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FB83D" w14:textId="0922DC65" w:rsidR="00E27F2F" w:rsidRPr="00851BDF" w:rsidRDefault="00E27F2F" w:rsidP="00E27F2F">
      <w:pPr>
        <w:rPr>
          <w:b/>
          <w:bCs/>
        </w:rPr>
      </w:pPr>
      <w:r w:rsidRPr="00851BDF">
        <w:rPr>
          <w:b/>
          <w:bCs/>
        </w:rPr>
        <w:t>Supplementary Appendix</w:t>
      </w:r>
    </w:p>
    <w:p w14:paraId="4A2172BD" w14:textId="2407D8CD" w:rsidR="00851BDF" w:rsidRDefault="00851BDF" w:rsidP="00851BDF">
      <w:pPr>
        <w:pStyle w:val="Caption"/>
      </w:pPr>
    </w:p>
    <w:p w14:paraId="07028533" w14:textId="460AFBF8" w:rsidR="00C15F4E" w:rsidRPr="009A09DD" w:rsidRDefault="00C15F4E" w:rsidP="00C15F4E">
      <w:pPr>
        <w:pStyle w:val="Caption"/>
        <w:rPr>
          <w:b w:val="0"/>
          <w:bCs/>
        </w:rPr>
      </w:pPr>
      <w:r>
        <w:t xml:space="preserve">Figure S1: EAT-On algorithm to determine food allergic status at the end of the study. </w:t>
      </w:r>
      <w:r>
        <w:rPr>
          <w:b w:val="0"/>
          <w:bCs/>
        </w:rPr>
        <w:t xml:space="preserve">This diagram details how food allergic status was determined based on oral food challenges, consumption and allergy test results in a hierarchical way. This was used for all 6 food allergens studied originally as a part of the EAT study including </w:t>
      </w:r>
      <w:r w:rsidR="008F4AB5">
        <w:rPr>
          <w:b w:val="0"/>
          <w:bCs/>
        </w:rPr>
        <w:t>sesame seed</w:t>
      </w:r>
      <w:r>
        <w:rPr>
          <w:b w:val="0"/>
          <w:bCs/>
        </w:rPr>
        <w:t xml:space="preserve">. </w:t>
      </w:r>
    </w:p>
    <w:p w14:paraId="249FC23C" w14:textId="49323FC4" w:rsidR="00543AE6" w:rsidRPr="00543AE6" w:rsidRDefault="008F4AB5" w:rsidP="00543AE6">
      <w:r w:rsidRPr="00DE7BCA">
        <w:rPr>
          <w:noProof/>
        </w:rPr>
        <w:drawing>
          <wp:inline distT="0" distB="0" distL="0" distR="0" wp14:anchorId="27C51DB1" wp14:editId="667CDEFD">
            <wp:extent cx="5727700" cy="3228340"/>
            <wp:effectExtent l="12700" t="12700" r="12700" b="10160"/>
            <wp:docPr id="1350923389" name="Picture 1350923389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23389" name="Picture 1" descr="A computer screen shot of a 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8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AA3942" w14:textId="77777777" w:rsidR="00543AE6" w:rsidRPr="00543AE6" w:rsidRDefault="00543AE6" w:rsidP="00543AE6"/>
    <w:p w14:paraId="58E82D38" w14:textId="77777777" w:rsidR="002741EE" w:rsidRDefault="002741EE">
      <w:pPr>
        <w:rPr>
          <w:rFonts w:ascii="Calibri" w:eastAsia="Calibri" w:hAnsi="Calibri" w:cs="Times New Roman"/>
          <w:b/>
          <w:iCs/>
          <w:kern w:val="0"/>
          <w:sz w:val="20"/>
          <w:szCs w:val="18"/>
          <w14:ligatures w14:val="none"/>
        </w:rPr>
      </w:pPr>
      <w:r>
        <w:br w:type="page"/>
      </w:r>
    </w:p>
    <w:p w14:paraId="312E4A45" w14:textId="51479A7F" w:rsidR="00851BDF" w:rsidRDefault="00851BDF" w:rsidP="00851BDF">
      <w:pPr>
        <w:pStyle w:val="Caption"/>
      </w:pPr>
      <w:r>
        <w:lastRenderedPageBreak/>
        <w:t>Figure S</w:t>
      </w:r>
      <w:r w:rsidR="00E868EA">
        <w:t>2</w:t>
      </w:r>
      <w:r>
        <w:t xml:space="preserve">: </w:t>
      </w:r>
      <w:r w:rsidR="006829EB" w:rsidRPr="00661718">
        <w:rPr>
          <w:bCs/>
        </w:rPr>
        <w:t xml:space="preserve">Determining </w:t>
      </w:r>
      <w:r w:rsidR="006829EB">
        <w:rPr>
          <w:bCs/>
        </w:rPr>
        <w:t>sesame seed</w:t>
      </w:r>
      <w:r w:rsidR="006829EB" w:rsidRPr="00661718">
        <w:rPr>
          <w:bCs/>
        </w:rPr>
        <w:t xml:space="preserve"> allergy status for the entire EAT-On Cohort.</w:t>
      </w:r>
      <w:r w:rsidR="006829EB" w:rsidRPr="00661718">
        <w:rPr>
          <w:b w:val="0"/>
        </w:rPr>
        <w:t xml:space="preserve"> This flow diagram details how </w:t>
      </w:r>
      <w:r w:rsidR="006829EB">
        <w:rPr>
          <w:b w:val="0"/>
        </w:rPr>
        <w:t xml:space="preserve">sesame seed </w:t>
      </w:r>
      <w:r w:rsidR="006829EB" w:rsidRPr="00661718">
        <w:rPr>
          <w:b w:val="0"/>
        </w:rPr>
        <w:t xml:space="preserve">allergic status was determined based on patient encounters during the EAT-On Study. Patients had a clinical and/or telephone visit and were found to be </w:t>
      </w:r>
      <w:r w:rsidR="006829EB">
        <w:rPr>
          <w:b w:val="0"/>
        </w:rPr>
        <w:t>sesame seed</w:t>
      </w:r>
      <w:r w:rsidR="006829EB" w:rsidRPr="00661718">
        <w:rPr>
          <w:b w:val="0"/>
        </w:rPr>
        <w:t xml:space="preserve"> allergic or tolerant based on </w:t>
      </w:r>
      <w:r w:rsidR="006829EB">
        <w:rPr>
          <w:b w:val="0"/>
        </w:rPr>
        <w:t>OFC</w:t>
      </w:r>
      <w:r w:rsidR="006829EB" w:rsidRPr="00661718">
        <w:rPr>
          <w:b w:val="0"/>
        </w:rPr>
        <w:t xml:space="preserve"> and/or consumption (regular consumption was defined as eating 3</w:t>
      </w:r>
      <w:r w:rsidR="006829EB">
        <w:rPr>
          <w:b w:val="0"/>
        </w:rPr>
        <w:t xml:space="preserve"> grams</w:t>
      </w:r>
      <w:r w:rsidR="006829EB" w:rsidRPr="00661718">
        <w:rPr>
          <w:b w:val="0"/>
        </w:rPr>
        <w:t xml:space="preserve"> of </w:t>
      </w:r>
      <w:r w:rsidR="006829EB">
        <w:rPr>
          <w:b w:val="0"/>
        </w:rPr>
        <w:t xml:space="preserve">sesame seed protein </w:t>
      </w:r>
      <w:r w:rsidR="006829EB" w:rsidRPr="00661718">
        <w:rPr>
          <w:b w:val="0"/>
        </w:rPr>
        <w:t xml:space="preserve">at least 3 times in </w:t>
      </w:r>
      <w:r w:rsidR="006829EB">
        <w:rPr>
          <w:b w:val="0"/>
        </w:rPr>
        <w:t>the last</w:t>
      </w:r>
      <w:r w:rsidR="006829EB" w:rsidRPr="00661718">
        <w:rPr>
          <w:b w:val="0"/>
        </w:rPr>
        <w:t xml:space="preserve"> 6</w:t>
      </w:r>
      <w:r w:rsidR="006829EB">
        <w:rPr>
          <w:b w:val="0"/>
        </w:rPr>
        <w:t xml:space="preserve"> </w:t>
      </w:r>
      <w:r w:rsidR="006829EB" w:rsidRPr="00661718">
        <w:rPr>
          <w:b w:val="0"/>
        </w:rPr>
        <w:t>month</w:t>
      </w:r>
      <w:r w:rsidR="006829EB">
        <w:rPr>
          <w:b w:val="0"/>
        </w:rPr>
        <w:t>s</w:t>
      </w:r>
      <w:r w:rsidR="006829EB" w:rsidRPr="00661718">
        <w:rPr>
          <w:b w:val="0"/>
        </w:rPr>
        <w:t>). If neither OFC nor consumption data were available, SPT&lt;5mm was u</w:t>
      </w:r>
      <w:r w:rsidR="006829EB">
        <w:rPr>
          <w:b w:val="0"/>
        </w:rPr>
        <w:t>sed</w:t>
      </w:r>
      <w:r w:rsidR="006829EB" w:rsidRPr="00661718">
        <w:rPr>
          <w:b w:val="0"/>
        </w:rPr>
        <w:t xml:space="preserve"> to determine tolerance. The red box indicates </w:t>
      </w:r>
      <w:r w:rsidR="006829EB">
        <w:rPr>
          <w:b w:val="0"/>
        </w:rPr>
        <w:t>sesame</w:t>
      </w:r>
      <w:r w:rsidR="006829EB" w:rsidRPr="00661718">
        <w:rPr>
          <w:b w:val="0"/>
        </w:rPr>
        <w:t xml:space="preserve"> allergic children who were included in the biomarker analysis. </w:t>
      </w:r>
      <w:r w:rsidR="006829EB">
        <w:rPr>
          <w:b w:val="0"/>
          <w:bCs/>
        </w:rPr>
        <w:t>[1]</w:t>
      </w:r>
      <w:r w:rsidR="006829EB" w:rsidRPr="007B0757">
        <w:rPr>
          <w:b w:val="0"/>
          <w:bCs/>
        </w:rPr>
        <w:t xml:space="preserve"> </w:t>
      </w:r>
      <w:r w:rsidR="006829EB">
        <w:rPr>
          <w:b w:val="0"/>
        </w:rPr>
        <w:t>R</w:t>
      </w:r>
      <w:r w:rsidR="006829EB" w:rsidRPr="00661718">
        <w:rPr>
          <w:b w:val="0"/>
        </w:rPr>
        <w:t xml:space="preserve">epresents where the patients who were </w:t>
      </w:r>
      <w:r w:rsidR="006829EB">
        <w:rPr>
          <w:b w:val="0"/>
        </w:rPr>
        <w:t>sesame</w:t>
      </w:r>
      <w:r w:rsidR="006829EB" w:rsidRPr="00661718">
        <w:rPr>
          <w:b w:val="0"/>
        </w:rPr>
        <w:t xml:space="preserve"> </w:t>
      </w:r>
      <w:r w:rsidR="006829EB">
        <w:rPr>
          <w:b w:val="0"/>
        </w:rPr>
        <w:t xml:space="preserve">seed </w:t>
      </w:r>
      <w:r w:rsidR="006829EB" w:rsidRPr="00661718">
        <w:rPr>
          <w:b w:val="0"/>
        </w:rPr>
        <w:t xml:space="preserve">sensitized </w:t>
      </w:r>
      <w:r w:rsidR="006829EB">
        <w:rPr>
          <w:b w:val="0"/>
        </w:rPr>
        <w:t>and</w:t>
      </w:r>
      <w:r w:rsidR="006829EB" w:rsidRPr="00661718">
        <w:rPr>
          <w:b w:val="0"/>
        </w:rPr>
        <w:t xml:space="preserve"> not allergic were selected from for the biomarker analysis.</w:t>
      </w:r>
      <w:r w:rsidR="006829EB" w:rsidRPr="008F73A5">
        <w:t xml:space="preserve">  </w:t>
      </w:r>
    </w:p>
    <w:p w14:paraId="02BFBFB9" w14:textId="77777777" w:rsidR="00851BDF" w:rsidRDefault="00851BDF" w:rsidP="00E27F2F">
      <w:pPr>
        <w:rPr>
          <w:rStyle w:val="eop"/>
          <w:rFonts w:cs="Calibri"/>
          <w:bCs/>
        </w:rPr>
      </w:pPr>
    </w:p>
    <w:p w14:paraId="01948D69" w14:textId="102E56BC" w:rsidR="00E27F2F" w:rsidRDefault="00D34E29" w:rsidP="00E27F2F">
      <w:pPr>
        <w:spacing w:line="360" w:lineRule="auto"/>
        <w:rPr>
          <w:rFonts w:cstheme="minorHAnsi"/>
          <w:bCs/>
          <w:color w:val="000000" w:themeColor="text1"/>
        </w:rPr>
      </w:pPr>
      <w:r w:rsidRPr="00D34E29">
        <w:rPr>
          <w:noProof/>
        </w:rPr>
        <w:t xml:space="preserve"> </w:t>
      </w:r>
      <w:r w:rsidR="006F0A9E" w:rsidRPr="006F0A9E">
        <w:rPr>
          <w:noProof/>
        </w:rPr>
        <w:drawing>
          <wp:inline distT="0" distB="0" distL="0" distR="0" wp14:anchorId="7A5C4F51" wp14:editId="70B97E60">
            <wp:extent cx="5727700" cy="3221355"/>
            <wp:effectExtent l="0" t="0" r="0" b="4445"/>
            <wp:docPr id="1171461375" name="Picture 1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61375" name="Picture 1" descr="A diagram of a flowchar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4426" w14:textId="77777777" w:rsidR="00851BDF" w:rsidRDefault="00851BDF" w:rsidP="00851BDF">
      <w:pPr>
        <w:pStyle w:val="Caption"/>
      </w:pPr>
    </w:p>
    <w:p w14:paraId="2109EB6D" w14:textId="50076555" w:rsidR="00195487" w:rsidRDefault="00195487" w:rsidP="00195487">
      <w:r w:rsidRPr="005858C9">
        <w:rPr>
          <w:b/>
          <w:bCs/>
        </w:rPr>
        <w:t>Figure S3:</w:t>
      </w:r>
      <w:r>
        <w:t xml:space="preserve"> Scatter plot showing the sesame</w:t>
      </w:r>
      <w:r w:rsidR="00F87951">
        <w:t xml:space="preserve"> sIgE values at 12 and 36 months in relation to the sesame allergy outcome at 7-12years</w:t>
      </w:r>
      <w:r>
        <w:t xml:space="preserve"> for</w:t>
      </w:r>
      <w:r w:rsidR="0045283E">
        <w:t xml:space="preserve"> (A)</w:t>
      </w:r>
      <w:r>
        <w:t xml:space="preserve"> sesame sIgE and </w:t>
      </w:r>
      <w:r w:rsidR="0045283E">
        <w:t xml:space="preserve">(B) </w:t>
      </w:r>
      <w:proofErr w:type="spellStart"/>
      <w:r>
        <w:t>ses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1-sIgE</w:t>
      </w:r>
      <w:r w:rsidR="00A91807">
        <w:t xml:space="preserve"> </w:t>
      </w:r>
    </w:p>
    <w:p w14:paraId="14996708" w14:textId="77777777" w:rsidR="00195487" w:rsidRDefault="00195487" w:rsidP="00195487"/>
    <w:p w14:paraId="4F62B3FC" w14:textId="189FB3D3" w:rsidR="00A91807" w:rsidRDefault="00A91807" w:rsidP="00195487">
      <w:r>
        <w:t>A</w:t>
      </w:r>
    </w:p>
    <w:p w14:paraId="5C124B63" w14:textId="77777777" w:rsidR="00195487" w:rsidRDefault="00195487" w:rsidP="00195487">
      <w:r w:rsidRPr="003518A5">
        <w:rPr>
          <w:noProof/>
        </w:rPr>
        <w:drawing>
          <wp:inline distT="0" distB="0" distL="0" distR="0" wp14:anchorId="5268B591" wp14:editId="160A524C">
            <wp:extent cx="4248150" cy="2409825"/>
            <wp:effectExtent l="0" t="0" r="0" b="9525"/>
            <wp:docPr id="2050554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10B46" w14:textId="77777777" w:rsidR="00A91807" w:rsidRDefault="00A91807" w:rsidP="00195487"/>
    <w:p w14:paraId="446866ED" w14:textId="77777777" w:rsidR="00A91807" w:rsidRDefault="00A91807" w:rsidP="00195487"/>
    <w:p w14:paraId="0D6F0F65" w14:textId="78AE4FC2" w:rsidR="00A91807" w:rsidRDefault="00A91807" w:rsidP="00195487">
      <w:r>
        <w:t>B</w:t>
      </w:r>
    </w:p>
    <w:p w14:paraId="121246BB" w14:textId="24094C5F" w:rsidR="00851BDF" w:rsidRPr="00AB45CB" w:rsidRDefault="00960E90" w:rsidP="00195487">
      <w:pPr>
        <w:rPr>
          <w:rStyle w:val="eop"/>
          <w:rFonts w:ascii="Calibri" w:eastAsia="Calibri" w:hAnsi="Calibri" w:cs="Times New Roman"/>
          <w:b/>
          <w:iCs/>
          <w:kern w:val="0"/>
          <w:sz w:val="20"/>
          <w:szCs w:val="18"/>
          <w14:ligatures w14:val="none"/>
        </w:rPr>
      </w:pPr>
      <w:r w:rsidRPr="004062F9">
        <w:rPr>
          <w:noProof/>
        </w:rPr>
        <w:drawing>
          <wp:inline distT="0" distB="0" distL="0" distR="0" wp14:anchorId="0DD1971C" wp14:editId="3C9ED40E">
            <wp:extent cx="4260850" cy="2406650"/>
            <wp:effectExtent l="0" t="0" r="6350" b="0"/>
            <wp:docPr id="14864527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87">
        <w:br w:type="page"/>
      </w:r>
    </w:p>
    <w:p w14:paraId="62DF9B5E" w14:textId="0BFFADA7" w:rsidR="6437401E" w:rsidRDefault="6437401E" w:rsidP="4D8289F5">
      <w:pPr>
        <w:rPr>
          <w:rFonts w:ascii="Calibri" w:eastAsia="Calibri" w:hAnsi="Calibri" w:cs="Calibri"/>
          <w:color w:val="002060"/>
          <w:sz w:val="22"/>
          <w:szCs w:val="22"/>
        </w:rPr>
      </w:pPr>
      <w:r w:rsidRPr="4D8289F5">
        <w:rPr>
          <w:rStyle w:val="eop"/>
          <w:rFonts w:cs="Calibri"/>
          <w:b/>
          <w:bCs/>
          <w:sz w:val="20"/>
          <w:szCs w:val="20"/>
        </w:rPr>
        <w:t xml:space="preserve">Table S1: </w:t>
      </w:r>
      <w:r w:rsidR="74EA1604" w:rsidRPr="4D8289F5">
        <w:rPr>
          <w:rFonts w:ascii="Calibri" w:eastAsia="Calibri" w:hAnsi="Calibri" w:cs="Calibri"/>
          <w:color w:val="002060"/>
          <w:sz w:val="22"/>
          <w:szCs w:val="22"/>
        </w:rPr>
        <w:t>Biomarkers of the sesame allergic children at 7-12years who did not have an OFC</w:t>
      </w:r>
    </w:p>
    <w:p w14:paraId="01EDED9E" w14:textId="216BBA90" w:rsidR="4D8289F5" w:rsidRDefault="4D8289F5" w:rsidP="4D8289F5">
      <w:pPr>
        <w:rPr>
          <w:rStyle w:val="eop"/>
          <w:rFonts w:cs="Calibri"/>
          <w:b/>
          <w:bCs/>
          <w:sz w:val="20"/>
          <w:szCs w:val="20"/>
        </w:rPr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228"/>
        <w:gridCol w:w="1317"/>
        <w:gridCol w:w="968"/>
        <w:gridCol w:w="1227"/>
        <w:gridCol w:w="1524"/>
        <w:gridCol w:w="1478"/>
        <w:gridCol w:w="1262"/>
      </w:tblGrid>
      <w:tr w:rsidR="0024318D" w14:paraId="5C1411CE" w14:textId="29224CF9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4ADA55AF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Participant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3515F9CF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Sesame allergic (SA) status</w:t>
            </w:r>
          </w:p>
        </w:tc>
        <w:tc>
          <w:tcPr>
            <w:tcW w:w="968" w:type="dxa"/>
          </w:tcPr>
          <w:p w14:paraId="28B633FA" w14:textId="0B909369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OFC (Y/N)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271D4EDF" w14:textId="0367305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SPT (mm) at 7-12years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2A677E3B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 xml:space="preserve">Sesame </w:t>
            </w:r>
            <w:proofErr w:type="spellStart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IgE</w:t>
            </w:r>
            <w:proofErr w:type="spellEnd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 xml:space="preserve"> (</w:t>
            </w:r>
            <w:proofErr w:type="spellStart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kUA</w:t>
            </w:r>
            <w:proofErr w:type="spellEnd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/L) at 7-12years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5F626045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 xml:space="preserve">Ses </w:t>
            </w:r>
            <w:proofErr w:type="spellStart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i</w:t>
            </w:r>
            <w:proofErr w:type="spellEnd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 xml:space="preserve"> 1-IgE (</w:t>
            </w:r>
            <w:proofErr w:type="spellStart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kUA</w:t>
            </w:r>
            <w:proofErr w:type="spellEnd"/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/L) at 7-12years</w:t>
            </w:r>
          </w:p>
        </w:tc>
        <w:tc>
          <w:tcPr>
            <w:tcW w:w="1262" w:type="dxa"/>
          </w:tcPr>
          <w:p w14:paraId="23EFB643" w14:textId="5915AA9A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Consuming sesame at 7-12y (Y/N)</w:t>
            </w:r>
          </w:p>
        </w:tc>
      </w:tr>
      <w:tr w:rsidR="0024318D" w14:paraId="650630C1" w14:textId="1BA06FB2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08FBE468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427611B8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Still allergic</w:t>
            </w:r>
          </w:p>
        </w:tc>
        <w:tc>
          <w:tcPr>
            <w:tcW w:w="968" w:type="dxa"/>
          </w:tcPr>
          <w:p w14:paraId="3022D5BD" w14:textId="6A5EED5B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46929291" w14:textId="48B057BD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000D8C89" w14:textId="0F305F6B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21.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5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22D51EAA" w14:textId="72BBB7A2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3.1</w:t>
            </w:r>
          </w:p>
        </w:tc>
        <w:tc>
          <w:tcPr>
            <w:tcW w:w="1262" w:type="dxa"/>
          </w:tcPr>
          <w:p w14:paraId="74E9BDC7" w14:textId="5F549534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318D" w14:paraId="2DDAF6EF" w14:textId="5DB25818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39895127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63FB145E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Still allergic</w:t>
            </w:r>
          </w:p>
        </w:tc>
        <w:tc>
          <w:tcPr>
            <w:tcW w:w="968" w:type="dxa"/>
          </w:tcPr>
          <w:p w14:paraId="065D8676" w14:textId="557A3452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324933C4" w14:textId="53DAA7A0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12.5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3D53A2F8" w14:textId="1E10CD68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5.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4C9FE9D9" w14:textId="41643040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6.2</w:t>
            </w:r>
          </w:p>
        </w:tc>
        <w:tc>
          <w:tcPr>
            <w:tcW w:w="1262" w:type="dxa"/>
          </w:tcPr>
          <w:p w14:paraId="1DEA817D" w14:textId="5F1338AE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318D" w14:paraId="55C689C9" w14:textId="0815E672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44400524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67121982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 xml:space="preserve">New allergic </w:t>
            </w:r>
          </w:p>
        </w:tc>
        <w:tc>
          <w:tcPr>
            <w:tcW w:w="968" w:type="dxa"/>
          </w:tcPr>
          <w:p w14:paraId="09F27841" w14:textId="4002591C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3C696B7D" w14:textId="049602B4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7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334D7D64" w14:textId="0068ACBC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18.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4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3ED03D25" w14:textId="449E6D15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14.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262" w:type="dxa"/>
          </w:tcPr>
          <w:p w14:paraId="4B364582" w14:textId="0288AE00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318D" w14:paraId="525C7B03" w14:textId="12E25F17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3CA0B997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4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7CFC99F6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6320C98C" w14:textId="7443EAE9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01AB76D8" w14:textId="16695CFB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16.5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29FAF557" w14:textId="3C0259BE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22.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4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1BA2DF48" w14:textId="20698985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22.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</w:t>
            </w:r>
          </w:p>
        </w:tc>
        <w:tc>
          <w:tcPr>
            <w:tcW w:w="1262" w:type="dxa"/>
          </w:tcPr>
          <w:p w14:paraId="1166AD1B" w14:textId="17C747CD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318D" w14:paraId="3C74EC7B" w14:textId="40A1CB51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40E80239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5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1FAA2046" w14:textId="77777777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6FA9E715" w14:textId="0E80E328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5CA4CF8E" w14:textId="7BC5D5D9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18.5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39BB6848" w14:textId="14EB75A2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5.</w:t>
            </w:r>
            <w:r w:rsidR="00CE2BD3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659C68FF" w14:textId="2899874D" w:rsidR="0024318D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 w:rsidRPr="4D8289F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3.5</w:t>
            </w:r>
          </w:p>
        </w:tc>
        <w:tc>
          <w:tcPr>
            <w:tcW w:w="1262" w:type="dxa"/>
          </w:tcPr>
          <w:p w14:paraId="1A01CBB4" w14:textId="0759D6B8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318D" w14:paraId="604DF8F9" w14:textId="36BF92B3" w:rsidTr="00E4654C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6CC6D210" w14:textId="159928E3" w:rsidR="0024318D" w:rsidRPr="4D8289F5" w:rsidRDefault="0024318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6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22759425" w14:textId="547B6613" w:rsidR="0024318D" w:rsidRPr="4D8289F5" w:rsidRDefault="00C059A5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11953C4F" w14:textId="79CB42FA" w:rsidR="0024318D" w:rsidRPr="4D8289F5" w:rsidRDefault="007A6ABC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13C10B50" w14:textId="09F297DD" w:rsidR="0024318D" w:rsidRPr="4D8289F5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6FDBB48E" w14:textId="30FA91C7" w:rsidR="0024318D" w:rsidRPr="4D8289F5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30.8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5AAAAA23" w14:textId="21E71921" w:rsidR="0024318D" w:rsidRPr="4D8289F5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7.9</w:t>
            </w:r>
          </w:p>
        </w:tc>
        <w:tc>
          <w:tcPr>
            <w:tcW w:w="1262" w:type="dxa"/>
          </w:tcPr>
          <w:p w14:paraId="6E6BAC39" w14:textId="6D606A12" w:rsidR="0024318D" w:rsidRPr="4D8289F5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CE2BD3" w14:paraId="45D05899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63C9BFE8" w14:textId="6B5ED96C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7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4DD40338" w14:textId="7D5A6BE2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Still allergic</w:t>
            </w:r>
          </w:p>
        </w:tc>
        <w:tc>
          <w:tcPr>
            <w:tcW w:w="968" w:type="dxa"/>
          </w:tcPr>
          <w:p w14:paraId="598C5050" w14:textId="1344632A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76F1E626" w14:textId="120ED292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7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39173EE2" w14:textId="0C070352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19.4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4BD44057" w14:textId="5108B73C" w:rsidR="00CE2BD3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2.3</w:t>
            </w:r>
          </w:p>
        </w:tc>
        <w:tc>
          <w:tcPr>
            <w:tcW w:w="1262" w:type="dxa"/>
          </w:tcPr>
          <w:p w14:paraId="28B51416" w14:textId="2A143F24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CE2BD3" w14:paraId="70611683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70B5CC55" w14:textId="248ADF4A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8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096CDBB5" w14:textId="12BF2B88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303567ED" w14:textId="3E7FA146" w:rsidR="00CE2BD3" w:rsidRDefault="00CE2BD3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0BE0B948" w14:textId="4E842F7D" w:rsidR="00CE2BD3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6.5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4730ABE3" w14:textId="7A438E6F" w:rsidR="00CE2BD3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</w:t>
            </w:r>
            <w:r w:rsidR="007B2555"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.8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313F0E2A" w14:textId="5BA1C8DA" w:rsidR="00CE2BD3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0.4</w:t>
            </w:r>
          </w:p>
        </w:tc>
        <w:tc>
          <w:tcPr>
            <w:tcW w:w="1262" w:type="dxa"/>
          </w:tcPr>
          <w:p w14:paraId="5B0F2DE8" w14:textId="35493246" w:rsidR="00CE2BD3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431F67" w14:paraId="2962F739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4BA9E80C" w14:textId="11966586" w:rsidR="00431F67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5037E2A9" w14:textId="28A13A43" w:rsidR="00431F67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0AFF401E" w14:textId="0CDF944B" w:rsidR="00431F67" w:rsidRDefault="00431F67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7D4B86C0" w14:textId="4D32A0BF" w:rsidR="00431F67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17.5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557D7B5F" w14:textId="7F7D0962" w:rsidR="00431F67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4.6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49F2BCA9" w14:textId="0B997CD8" w:rsidR="00431F67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4.6</w:t>
            </w:r>
          </w:p>
        </w:tc>
        <w:tc>
          <w:tcPr>
            <w:tcW w:w="1262" w:type="dxa"/>
          </w:tcPr>
          <w:p w14:paraId="003C6E60" w14:textId="2F9F347C" w:rsidR="00431F67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441F48" w14:paraId="69F11D9B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2B83CF2C" w14:textId="089436AB" w:rsidR="00441F48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10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7AAF9456" w14:textId="56714C30" w:rsidR="00441F48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3CDAA0C7" w14:textId="46E02EE1" w:rsidR="00441F48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2A56BDBF" w14:textId="26169191" w:rsidR="00441F48" w:rsidRDefault="00441F48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3.5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5CBA1EDA" w14:textId="0C687EEC" w:rsidR="00441F48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6.8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6B3E828F" w14:textId="129A6666" w:rsidR="00441F48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0.4</w:t>
            </w:r>
          </w:p>
        </w:tc>
        <w:tc>
          <w:tcPr>
            <w:tcW w:w="1262" w:type="dxa"/>
          </w:tcPr>
          <w:p w14:paraId="5823A155" w14:textId="5D3CA600" w:rsidR="00441F48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6E545B" w14:paraId="106D7575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66CF6D6B" w14:textId="2FE2E396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11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3EA58F31" w14:textId="2813C696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70732529" w14:textId="15588966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0C659859" w14:textId="4A9809A2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30924AF3" w14:textId="1B86F51C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1.6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77522417" w14:textId="335C5FCD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0.6</w:t>
            </w:r>
          </w:p>
        </w:tc>
        <w:tc>
          <w:tcPr>
            <w:tcW w:w="1262" w:type="dxa"/>
          </w:tcPr>
          <w:p w14:paraId="253F8210" w14:textId="5D2F5BA8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6E545B" w14:paraId="217D349B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4F6D6A6B" w14:textId="48A25D97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12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3398774B" w14:textId="1363CEC1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7B254BB7" w14:textId="7CC02B71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60D692A8" w14:textId="30D535DC" w:rsidR="006E545B" w:rsidRDefault="006E545B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3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22C51585" w14:textId="1B809471" w:rsidR="006E545B" w:rsidRDefault="007B2555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0.8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7DD744A9" w14:textId="6F0D902F" w:rsidR="006E545B" w:rsidRDefault="007B2555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0.01</w:t>
            </w:r>
          </w:p>
        </w:tc>
        <w:tc>
          <w:tcPr>
            <w:tcW w:w="1262" w:type="dxa"/>
          </w:tcPr>
          <w:p w14:paraId="4672142F" w14:textId="5750D85C" w:rsidR="006E545B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0CCD" w14:paraId="4D39290D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6AE4F039" w14:textId="0DCCFDB6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13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6BE0B48A" w14:textId="280D6238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Still allergic</w:t>
            </w:r>
          </w:p>
        </w:tc>
        <w:tc>
          <w:tcPr>
            <w:tcW w:w="968" w:type="dxa"/>
          </w:tcPr>
          <w:p w14:paraId="267AF976" w14:textId="0ACDD218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56C0E9ED" w14:textId="7B246C28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41DAFC91" w14:textId="0A56F9B3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0.7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09182DDB" w14:textId="31503F51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0.3</w:t>
            </w:r>
          </w:p>
        </w:tc>
        <w:tc>
          <w:tcPr>
            <w:tcW w:w="1262" w:type="dxa"/>
          </w:tcPr>
          <w:p w14:paraId="7FA3E29A" w14:textId="60766BA8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  <w:tr w:rsidR="00240CCD" w14:paraId="67D34DE5" w14:textId="77777777" w:rsidTr="0024318D">
        <w:trPr>
          <w:trHeight w:val="300"/>
        </w:trPr>
        <w:tc>
          <w:tcPr>
            <w:tcW w:w="1228" w:type="dxa"/>
            <w:tcMar>
              <w:left w:w="105" w:type="dxa"/>
              <w:right w:w="105" w:type="dxa"/>
            </w:tcMar>
          </w:tcPr>
          <w:p w14:paraId="5D1D5A4C" w14:textId="5BFC863B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14</w:t>
            </w:r>
          </w:p>
        </w:tc>
        <w:tc>
          <w:tcPr>
            <w:tcW w:w="1317" w:type="dxa"/>
            <w:tcMar>
              <w:left w:w="105" w:type="dxa"/>
              <w:right w:w="105" w:type="dxa"/>
            </w:tcMar>
          </w:tcPr>
          <w:p w14:paraId="4A1E0088" w14:textId="5E5B50AB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New allergic</w:t>
            </w:r>
          </w:p>
        </w:tc>
        <w:tc>
          <w:tcPr>
            <w:tcW w:w="968" w:type="dxa"/>
          </w:tcPr>
          <w:p w14:paraId="7C0742F6" w14:textId="083CBF0F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Y</w:t>
            </w:r>
          </w:p>
        </w:tc>
        <w:tc>
          <w:tcPr>
            <w:tcW w:w="1227" w:type="dxa"/>
            <w:tcMar>
              <w:left w:w="105" w:type="dxa"/>
              <w:right w:w="105" w:type="dxa"/>
            </w:tcMar>
          </w:tcPr>
          <w:p w14:paraId="3DA0C43D" w14:textId="6D97614E" w:rsidR="00240CCD" w:rsidRDefault="00240CCD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20</w:t>
            </w:r>
          </w:p>
        </w:tc>
        <w:tc>
          <w:tcPr>
            <w:tcW w:w="1524" w:type="dxa"/>
            <w:tcMar>
              <w:left w:w="105" w:type="dxa"/>
              <w:right w:w="105" w:type="dxa"/>
            </w:tcMar>
          </w:tcPr>
          <w:p w14:paraId="5B952F27" w14:textId="6B9F6393" w:rsidR="00240CCD" w:rsidRDefault="0056606A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9.9</w:t>
            </w:r>
          </w:p>
        </w:tc>
        <w:tc>
          <w:tcPr>
            <w:tcW w:w="1478" w:type="dxa"/>
            <w:tcMar>
              <w:left w:w="105" w:type="dxa"/>
              <w:right w:w="105" w:type="dxa"/>
            </w:tcMar>
          </w:tcPr>
          <w:p w14:paraId="053EC097" w14:textId="7DBECEA3" w:rsidR="00240CCD" w:rsidRDefault="0056606A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9.6</w:t>
            </w:r>
          </w:p>
        </w:tc>
        <w:tc>
          <w:tcPr>
            <w:tcW w:w="1262" w:type="dxa"/>
          </w:tcPr>
          <w:p w14:paraId="536F1707" w14:textId="0E1AD6FA" w:rsidR="00240CCD" w:rsidRDefault="0056606A" w:rsidP="00F51AC8">
            <w:pPr>
              <w:rPr>
                <w:rFonts w:ascii="Calibri" w:eastAsia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2060"/>
                <w:sz w:val="22"/>
                <w:szCs w:val="22"/>
              </w:rPr>
              <w:t>N</w:t>
            </w:r>
          </w:p>
        </w:tc>
      </w:tr>
    </w:tbl>
    <w:p w14:paraId="0A8F29BC" w14:textId="77777777" w:rsidR="001D705A" w:rsidRDefault="001D705A" w:rsidP="4D8289F5">
      <w:pPr>
        <w:rPr>
          <w:rStyle w:val="eop"/>
          <w:rFonts w:cs="Calibri"/>
          <w:b/>
          <w:bCs/>
          <w:sz w:val="20"/>
          <w:szCs w:val="20"/>
        </w:rPr>
      </w:pPr>
    </w:p>
    <w:p w14:paraId="45539ABF" w14:textId="01A7FCA7" w:rsidR="54AC980B" w:rsidRDefault="54AC980B" w:rsidP="103AC090">
      <w:pPr>
        <w:rPr>
          <w:rFonts w:ascii="Calibri" w:eastAsia="Calibri" w:hAnsi="Calibri" w:cs="Calibri"/>
          <w:b/>
          <w:bCs/>
          <w:sz w:val="20"/>
          <w:szCs w:val="20"/>
        </w:rPr>
      </w:pPr>
      <w:r w:rsidRPr="103AC090">
        <w:rPr>
          <w:rStyle w:val="eop"/>
          <w:rFonts w:cs="Calibri"/>
          <w:b/>
          <w:bCs/>
          <w:sz w:val="20"/>
          <w:szCs w:val="20"/>
        </w:rPr>
        <w:t>Table S2: Baseline clinical characteristics between sesame allergic, sesame sensitised not allergic and not food allergic or sensitised to sesame children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671"/>
        <w:gridCol w:w="1451"/>
        <w:gridCol w:w="1687"/>
        <w:gridCol w:w="1255"/>
        <w:gridCol w:w="968"/>
        <w:gridCol w:w="978"/>
      </w:tblGrid>
      <w:tr w:rsidR="103AC090" w14:paraId="23A17450" w14:textId="77777777" w:rsidTr="103AC0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48BF3FA" w14:textId="77777777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</w:p>
        </w:tc>
        <w:tc>
          <w:tcPr>
            <w:tcW w:w="1533" w:type="dxa"/>
          </w:tcPr>
          <w:p w14:paraId="430AE988" w14:textId="77777777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Sesame allergic</w:t>
            </w:r>
          </w:p>
          <w:p w14:paraId="4D2F1928" w14:textId="77777777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(n=14)</w:t>
            </w:r>
          </w:p>
        </w:tc>
        <w:tc>
          <w:tcPr>
            <w:tcW w:w="1775" w:type="dxa"/>
          </w:tcPr>
          <w:p w14:paraId="5D8DC3D2" w14:textId="77777777" w:rsidR="103AC090" w:rsidRDefault="103AC090" w:rsidP="103AC0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Sesame sensitised but not allergic (n=287)</w:t>
            </w:r>
          </w:p>
        </w:tc>
        <w:tc>
          <w:tcPr>
            <w:tcW w:w="1280" w:type="dxa"/>
          </w:tcPr>
          <w:p w14:paraId="41C4809C" w14:textId="186575B6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103AC090">
              <w:rPr>
                <w:sz w:val="21"/>
                <w:szCs w:val="21"/>
              </w:rPr>
              <w:t>Not food allergic or sensitised to sesame</w:t>
            </w:r>
          </w:p>
          <w:p w14:paraId="46854D42" w14:textId="41D4D834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103AC090">
              <w:rPr>
                <w:sz w:val="21"/>
                <w:szCs w:val="21"/>
              </w:rPr>
              <w:t>(n=</w:t>
            </w:r>
            <w:r w:rsidR="7F7725C8" w:rsidRPr="103AC090">
              <w:rPr>
                <w:sz w:val="21"/>
                <w:szCs w:val="21"/>
              </w:rPr>
              <w:t>648</w:t>
            </w:r>
            <w:r w:rsidRPr="103AC090">
              <w:rPr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19641C42" w14:textId="7BC4E06B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sz w:val="21"/>
                <w:szCs w:val="21"/>
              </w:rPr>
              <w:t>P value*</w:t>
            </w:r>
          </w:p>
        </w:tc>
        <w:tc>
          <w:tcPr>
            <w:tcW w:w="992" w:type="dxa"/>
          </w:tcPr>
          <w:p w14:paraId="727ECD1E" w14:textId="6D307147" w:rsidR="103AC090" w:rsidRDefault="103AC090" w:rsidP="103AC0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103AC090">
              <w:rPr>
                <w:sz w:val="21"/>
                <w:szCs w:val="21"/>
              </w:rPr>
              <w:t>P value</w:t>
            </w:r>
            <w:r w:rsidRPr="103AC090">
              <w:rPr>
                <w:rFonts w:asciiTheme="minorHAnsi" w:hAnsiTheme="minorHAnsi" w:cstheme="minorBidi"/>
                <w:vertAlign w:val="superscript"/>
              </w:rPr>
              <w:t>+</w:t>
            </w:r>
          </w:p>
        </w:tc>
      </w:tr>
      <w:tr w:rsidR="103AC090" w14:paraId="1FF2027C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76DFAB4C" w14:textId="77777777" w:rsidR="103AC090" w:rsidRDefault="103AC090" w:rsidP="103AC090">
            <w:p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Mean age years (SD)</w:t>
            </w:r>
          </w:p>
        </w:tc>
        <w:tc>
          <w:tcPr>
            <w:tcW w:w="1533" w:type="dxa"/>
          </w:tcPr>
          <w:p w14:paraId="4CA3C293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7.8 (0.6)</w:t>
            </w:r>
          </w:p>
        </w:tc>
        <w:tc>
          <w:tcPr>
            <w:tcW w:w="1775" w:type="dxa"/>
          </w:tcPr>
          <w:p w14:paraId="380491D1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8.4 (1.2)</w:t>
            </w:r>
          </w:p>
        </w:tc>
        <w:tc>
          <w:tcPr>
            <w:tcW w:w="1280" w:type="dxa"/>
          </w:tcPr>
          <w:p w14:paraId="3992460A" w14:textId="466C3CA2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8.</w:t>
            </w:r>
            <w:r w:rsidR="5770E643" w:rsidRPr="103AC090">
              <w:rPr>
                <w:rFonts w:cs="Calibri"/>
                <w:sz w:val="21"/>
                <w:szCs w:val="21"/>
              </w:rPr>
              <w:t>9</w:t>
            </w:r>
            <w:r w:rsidRPr="103AC090">
              <w:rPr>
                <w:rFonts w:cs="Calibri"/>
                <w:sz w:val="21"/>
                <w:szCs w:val="21"/>
              </w:rPr>
              <w:t xml:space="preserve"> (1.3)</w:t>
            </w:r>
          </w:p>
        </w:tc>
        <w:tc>
          <w:tcPr>
            <w:tcW w:w="993" w:type="dxa"/>
          </w:tcPr>
          <w:p w14:paraId="155F4FC8" w14:textId="388234C9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0.03</w:t>
            </w:r>
          </w:p>
        </w:tc>
        <w:tc>
          <w:tcPr>
            <w:tcW w:w="992" w:type="dxa"/>
          </w:tcPr>
          <w:p w14:paraId="5597FFBE" w14:textId="36268D77" w:rsidR="0D8A9825" w:rsidRDefault="0D8A9825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&lt;0.001</w:t>
            </w:r>
          </w:p>
        </w:tc>
      </w:tr>
      <w:tr w:rsidR="103AC090" w14:paraId="5740A5D4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27C5981D" w14:textId="77777777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Female sex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33" w:type="dxa"/>
          </w:tcPr>
          <w:p w14:paraId="47A58571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5 (35.7)</w:t>
            </w:r>
          </w:p>
        </w:tc>
        <w:tc>
          <w:tcPr>
            <w:tcW w:w="1775" w:type="dxa"/>
          </w:tcPr>
          <w:p w14:paraId="3D26FE5C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142 (49.5)</w:t>
            </w:r>
          </w:p>
        </w:tc>
        <w:tc>
          <w:tcPr>
            <w:tcW w:w="1280" w:type="dxa"/>
          </w:tcPr>
          <w:p w14:paraId="64CA25CA" w14:textId="41CC5278" w:rsidR="3E4B0187" w:rsidRDefault="3E4B0187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334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(51.</w:t>
            </w:r>
            <w:r w:rsidR="73B23B6F" w:rsidRPr="103AC090">
              <w:rPr>
                <w:rFonts w:cs="Calibri"/>
                <w:sz w:val="21"/>
                <w:szCs w:val="21"/>
              </w:rPr>
              <w:t>5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33F2C4D9" w14:textId="4AA8AA88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0.32</w:t>
            </w:r>
          </w:p>
        </w:tc>
        <w:tc>
          <w:tcPr>
            <w:tcW w:w="992" w:type="dxa"/>
          </w:tcPr>
          <w:p w14:paraId="5DADE821" w14:textId="386E7F74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0.</w:t>
            </w:r>
            <w:r w:rsidR="5B56BF54" w:rsidRPr="103AC090">
              <w:rPr>
                <w:rFonts w:cs="Calibri"/>
                <w:sz w:val="21"/>
                <w:szCs w:val="21"/>
              </w:rPr>
              <w:t>45</w:t>
            </w:r>
          </w:p>
        </w:tc>
      </w:tr>
      <w:tr w:rsidR="103AC090" w14:paraId="3D4FF313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54C171BB" w14:textId="77777777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Ethnicity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  <w:p w14:paraId="51102D72" w14:textId="77777777" w:rsidR="103AC090" w:rsidRDefault="103AC090" w:rsidP="103AC090">
            <w:p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White Caucasian</w:t>
            </w:r>
          </w:p>
          <w:p w14:paraId="7B295CC5" w14:textId="0D15FDAB" w:rsidR="103AC090" w:rsidRDefault="103AC090" w:rsidP="103AC090">
            <w:p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Non-Caucasian</w:t>
            </w:r>
          </w:p>
          <w:p w14:paraId="2812E804" w14:textId="690F53F2" w:rsidR="103AC090" w:rsidRDefault="103AC090" w:rsidP="103AC090">
            <w:pPr>
              <w:numPr>
                <w:ilvl w:val="0"/>
                <w:numId w:val="4"/>
              </w:num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Mixed</w:t>
            </w:r>
          </w:p>
          <w:p w14:paraId="430A0D2B" w14:textId="1F132B59" w:rsidR="103AC090" w:rsidRDefault="103AC090" w:rsidP="103AC090">
            <w:pPr>
              <w:numPr>
                <w:ilvl w:val="0"/>
                <w:numId w:val="4"/>
              </w:num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Asian/Asian British</w:t>
            </w:r>
          </w:p>
          <w:p w14:paraId="3A8F13D0" w14:textId="3D72B4CC" w:rsidR="103AC090" w:rsidRDefault="103AC090" w:rsidP="103AC090">
            <w:pPr>
              <w:numPr>
                <w:ilvl w:val="0"/>
                <w:numId w:val="4"/>
              </w:numPr>
              <w:jc w:val="both"/>
              <w:rPr>
                <w:rFonts w:cs="Calibri"/>
                <w:b w:val="0"/>
                <w:bCs w:val="0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Black/Black British</w:t>
            </w:r>
          </w:p>
          <w:p w14:paraId="3E2AFC76" w14:textId="7087A6B4" w:rsidR="103AC090" w:rsidRDefault="103AC090" w:rsidP="103AC090">
            <w:pPr>
              <w:numPr>
                <w:ilvl w:val="0"/>
                <w:numId w:val="4"/>
              </w:num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 xml:space="preserve">Chinese or </w:t>
            </w:r>
            <w:proofErr w:type="gramStart"/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>other</w:t>
            </w:r>
            <w:proofErr w:type="gramEnd"/>
            <w:r w:rsidRPr="103AC090">
              <w:rPr>
                <w:rFonts w:cs="Calibri"/>
                <w:b w:val="0"/>
                <w:bCs w:val="0"/>
                <w:sz w:val="21"/>
                <w:szCs w:val="21"/>
              </w:rPr>
              <w:t xml:space="preserve">    ethnic group</w:t>
            </w:r>
          </w:p>
        </w:tc>
        <w:tc>
          <w:tcPr>
            <w:tcW w:w="1533" w:type="dxa"/>
          </w:tcPr>
          <w:p w14:paraId="2AADC99F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</w:p>
          <w:p w14:paraId="57D69BD5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9 (64.3)</w:t>
            </w:r>
          </w:p>
          <w:p w14:paraId="5E008CBD" w14:textId="3B2866E9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5 (35.7)</w:t>
            </w:r>
          </w:p>
          <w:p w14:paraId="4DF93E5F" w14:textId="2553C839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4 (20)</w:t>
            </w:r>
          </w:p>
          <w:p w14:paraId="1E598732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 (7.1)</w:t>
            </w:r>
          </w:p>
          <w:p w14:paraId="52DA2742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 (0)</w:t>
            </w:r>
          </w:p>
          <w:p w14:paraId="29892CCD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 (0)</w:t>
            </w:r>
          </w:p>
        </w:tc>
        <w:tc>
          <w:tcPr>
            <w:tcW w:w="1775" w:type="dxa"/>
          </w:tcPr>
          <w:p w14:paraId="16707914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</w:p>
          <w:p w14:paraId="549AF7FE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241 (84.0)</w:t>
            </w:r>
          </w:p>
          <w:p w14:paraId="7C483048" w14:textId="19AE0E6F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46 (16.0)</w:t>
            </w:r>
          </w:p>
          <w:p w14:paraId="68A90B93" w14:textId="7B47010B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24 (8.4)</w:t>
            </w:r>
          </w:p>
          <w:p w14:paraId="2B6EA96B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7 (2.4) </w:t>
            </w:r>
          </w:p>
          <w:p w14:paraId="5FB0C4EF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10 (3.5)</w:t>
            </w:r>
          </w:p>
          <w:p w14:paraId="64D5A2EE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5 (1.7)</w:t>
            </w:r>
          </w:p>
        </w:tc>
        <w:tc>
          <w:tcPr>
            <w:tcW w:w="1280" w:type="dxa"/>
          </w:tcPr>
          <w:p w14:paraId="7C660EBC" w14:textId="732BE5BC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</w:p>
          <w:p w14:paraId="2A604248" w14:textId="46B9D503" w:rsidR="321EA851" w:rsidRDefault="321EA851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580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</w:t>
            </w:r>
            <w:r w:rsidR="4C8046F8" w:rsidRPr="103AC090">
              <w:rPr>
                <w:rFonts w:cs="Calibri"/>
                <w:sz w:val="21"/>
                <w:szCs w:val="21"/>
              </w:rPr>
              <w:t>89.5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  <w:p w14:paraId="3D640263" w14:textId="0DBA8473" w:rsidR="10138FCB" w:rsidRDefault="10138FCB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68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</w:t>
            </w:r>
            <w:r w:rsidR="48F5EA57" w:rsidRPr="103AC090">
              <w:rPr>
                <w:rFonts w:cs="Calibri"/>
                <w:sz w:val="21"/>
                <w:szCs w:val="21"/>
              </w:rPr>
              <w:t>10.5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  <w:p w14:paraId="77D46F9C" w14:textId="64924AAC" w:rsidR="4771B42B" w:rsidRDefault="4771B42B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49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(7.6)</w:t>
            </w:r>
          </w:p>
          <w:p w14:paraId="6ACDCFF4" w14:textId="49E70EA4" w:rsidR="4089C803" w:rsidRDefault="4089C803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6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</w:t>
            </w:r>
            <w:r w:rsidR="00941678" w:rsidRPr="103AC090">
              <w:rPr>
                <w:rFonts w:cs="Calibri"/>
                <w:sz w:val="21"/>
                <w:szCs w:val="21"/>
              </w:rPr>
              <w:t>0.9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  <w:p w14:paraId="4CC7CF80" w14:textId="65D046B0" w:rsidR="1E253264" w:rsidRDefault="1E253264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10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(1.</w:t>
            </w:r>
            <w:r w:rsidR="208DB4FD" w:rsidRPr="103AC090">
              <w:rPr>
                <w:rFonts w:cs="Calibri"/>
                <w:sz w:val="21"/>
                <w:szCs w:val="21"/>
              </w:rPr>
              <w:t>5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  <w:p w14:paraId="5687C9F4" w14:textId="5D6E0D5C" w:rsidR="4923A39B" w:rsidRDefault="4923A39B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3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(0</w:t>
            </w:r>
            <w:r w:rsidR="3340DC88" w:rsidRPr="103AC090">
              <w:rPr>
                <w:rFonts w:cs="Calibri"/>
                <w:sz w:val="21"/>
                <w:szCs w:val="21"/>
              </w:rPr>
              <w:t>.4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1BFE6246" w14:textId="573707E5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</w:p>
          <w:p w14:paraId="6A7BDDA0" w14:textId="531358CE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0.06</w:t>
            </w:r>
            <w:r w:rsidRPr="103AC090">
              <w:rPr>
                <w:rFonts w:cs="Calibri"/>
                <w:sz w:val="21"/>
                <w:szCs w:val="21"/>
                <w:vertAlign w:val="superscript"/>
              </w:rPr>
              <w:t>1</w:t>
            </w:r>
          </w:p>
          <w:p w14:paraId="491CE50B" w14:textId="490EBA10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0.26</w:t>
            </w:r>
            <w:r w:rsidRPr="103AC090">
              <w:rPr>
                <w:rFonts w:cs="Calibri"/>
                <w:sz w:val="21"/>
                <w:szCs w:val="21"/>
                <w:vertAlign w:val="superscript"/>
              </w:rPr>
              <w:t>2</w:t>
            </w:r>
          </w:p>
        </w:tc>
        <w:tc>
          <w:tcPr>
            <w:tcW w:w="992" w:type="dxa"/>
          </w:tcPr>
          <w:p w14:paraId="393C7288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</w:p>
          <w:p w14:paraId="310A97B2" w14:textId="12773C01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p&lt;0.01</w:t>
            </w:r>
            <w:r w:rsidRPr="103AC090">
              <w:rPr>
                <w:rFonts w:cs="Calibri"/>
                <w:sz w:val="21"/>
                <w:szCs w:val="21"/>
                <w:vertAlign w:val="superscript"/>
              </w:rPr>
              <w:t>1</w:t>
            </w:r>
          </w:p>
          <w:p w14:paraId="1840959E" w14:textId="370D294C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  <w:vertAlign w:val="superscript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&lt;0.01</w:t>
            </w:r>
            <w:r w:rsidRPr="103AC090">
              <w:rPr>
                <w:rFonts w:cs="Calibri"/>
                <w:sz w:val="21"/>
                <w:szCs w:val="21"/>
                <w:vertAlign w:val="superscript"/>
              </w:rPr>
              <w:t>2</w:t>
            </w:r>
          </w:p>
          <w:p w14:paraId="623F2B57" w14:textId="130236FC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</w:p>
        </w:tc>
      </w:tr>
      <w:tr w:rsidR="103AC090" w14:paraId="2E822FD0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1352F6EE" w14:textId="213EFB00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History of e</w:t>
            </w:r>
            <w:r w:rsidRPr="103AC090">
              <w:rPr>
                <w:sz w:val="21"/>
                <w:szCs w:val="21"/>
              </w:rPr>
              <w:t>czema</w:t>
            </w:r>
            <w:r w:rsidRPr="103AC090">
              <w:rPr>
                <w:rFonts w:cs="Calibri"/>
                <w:sz w:val="21"/>
                <w:szCs w:val="21"/>
              </w:rPr>
              <w:t xml:space="preserve">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33" w:type="dxa"/>
          </w:tcPr>
          <w:p w14:paraId="4C69EB28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13 (90)</w:t>
            </w:r>
          </w:p>
        </w:tc>
        <w:tc>
          <w:tcPr>
            <w:tcW w:w="1775" w:type="dxa"/>
          </w:tcPr>
          <w:p w14:paraId="6015C9BB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163 (56.8)</w:t>
            </w:r>
          </w:p>
        </w:tc>
        <w:tc>
          <w:tcPr>
            <w:tcW w:w="1280" w:type="dxa"/>
          </w:tcPr>
          <w:p w14:paraId="232F5558" w14:textId="0083D7CD" w:rsidR="5C52CBD0" w:rsidRDefault="5C52CBD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247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(38.</w:t>
            </w:r>
            <w:r w:rsidR="510B2144" w:rsidRPr="103AC090">
              <w:rPr>
                <w:rFonts w:cs="Calibri"/>
                <w:sz w:val="21"/>
                <w:szCs w:val="21"/>
              </w:rPr>
              <w:t>1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03A6B09A" w14:textId="2B449F66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&lt;0.01</w:t>
            </w:r>
          </w:p>
        </w:tc>
        <w:tc>
          <w:tcPr>
            <w:tcW w:w="992" w:type="dxa"/>
          </w:tcPr>
          <w:p w14:paraId="23C97347" w14:textId="5AD6F5DF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&lt;0.001</w:t>
            </w:r>
          </w:p>
        </w:tc>
      </w:tr>
      <w:tr w:rsidR="103AC090" w14:paraId="22F7A08D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4F1676C4" w14:textId="64659FE2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E</w:t>
            </w:r>
            <w:r w:rsidRPr="103AC090">
              <w:rPr>
                <w:sz w:val="21"/>
                <w:szCs w:val="21"/>
              </w:rPr>
              <w:t>czema</w:t>
            </w:r>
            <w:r w:rsidRPr="103AC090">
              <w:rPr>
                <w:rFonts w:cs="Calibri"/>
                <w:sz w:val="21"/>
                <w:szCs w:val="21"/>
              </w:rPr>
              <w:t xml:space="preserve"> at 7-12 years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33" w:type="dxa"/>
          </w:tcPr>
          <w:p w14:paraId="585790FF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10 (71.4)</w:t>
            </w:r>
          </w:p>
        </w:tc>
        <w:tc>
          <w:tcPr>
            <w:tcW w:w="1775" w:type="dxa"/>
          </w:tcPr>
          <w:p w14:paraId="40ED9D2A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85 (29.8) n=285</w:t>
            </w:r>
          </w:p>
        </w:tc>
        <w:tc>
          <w:tcPr>
            <w:tcW w:w="1280" w:type="dxa"/>
          </w:tcPr>
          <w:p w14:paraId="46023350" w14:textId="440B40C1" w:rsidR="3FF87F7B" w:rsidRDefault="3FF87F7B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112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(1</w:t>
            </w:r>
            <w:r w:rsidR="1857F4B7" w:rsidRPr="103AC090">
              <w:rPr>
                <w:rFonts w:cs="Calibri"/>
                <w:sz w:val="21"/>
                <w:szCs w:val="21"/>
              </w:rPr>
              <w:t>7</w:t>
            </w:r>
            <w:r w:rsidR="103AC090" w:rsidRPr="103AC090">
              <w:rPr>
                <w:rFonts w:cs="Calibri"/>
                <w:sz w:val="21"/>
                <w:szCs w:val="21"/>
              </w:rPr>
              <w:t>.</w:t>
            </w:r>
            <w:r w:rsidR="5F3F2625" w:rsidRPr="103AC090">
              <w:rPr>
                <w:rFonts w:cs="Calibri"/>
                <w:sz w:val="21"/>
                <w:szCs w:val="21"/>
              </w:rPr>
              <w:t>5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6D2B5E6F" w14:textId="61032492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&lt;0.01</w:t>
            </w:r>
          </w:p>
        </w:tc>
        <w:tc>
          <w:tcPr>
            <w:tcW w:w="992" w:type="dxa"/>
          </w:tcPr>
          <w:p w14:paraId="62C0D20F" w14:textId="09D6EDE2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&lt;0.001</w:t>
            </w:r>
          </w:p>
        </w:tc>
      </w:tr>
      <w:tr w:rsidR="103AC090" w14:paraId="4EA2D034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6CA25BAC" w14:textId="77777777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Asthma at 7-12 years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33" w:type="dxa"/>
          </w:tcPr>
          <w:p w14:paraId="56E685AB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6 (42.9)</w:t>
            </w:r>
          </w:p>
        </w:tc>
        <w:tc>
          <w:tcPr>
            <w:tcW w:w="1775" w:type="dxa"/>
          </w:tcPr>
          <w:p w14:paraId="2D247D06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34 (12.0) n=284</w:t>
            </w:r>
          </w:p>
        </w:tc>
        <w:tc>
          <w:tcPr>
            <w:tcW w:w="1280" w:type="dxa"/>
          </w:tcPr>
          <w:p w14:paraId="028E1BD7" w14:textId="32866CCD" w:rsidR="2A8C5B7D" w:rsidRDefault="2A8C5B7D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48 </w:t>
            </w:r>
            <w:r w:rsidR="103AC090" w:rsidRPr="103AC090">
              <w:rPr>
                <w:rFonts w:cs="Calibri"/>
                <w:sz w:val="21"/>
                <w:szCs w:val="21"/>
              </w:rPr>
              <w:t>(</w:t>
            </w:r>
            <w:r w:rsidR="5EE2C319" w:rsidRPr="103AC090">
              <w:rPr>
                <w:rFonts w:cs="Calibri"/>
                <w:sz w:val="21"/>
                <w:szCs w:val="21"/>
              </w:rPr>
              <w:t>7.6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586DB3E1" w14:textId="4174B848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&lt;0.01</w:t>
            </w:r>
          </w:p>
        </w:tc>
        <w:tc>
          <w:tcPr>
            <w:tcW w:w="992" w:type="dxa"/>
          </w:tcPr>
          <w:p w14:paraId="242B8C98" w14:textId="1570AEA0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/>
                <w:bCs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&lt;0.001</w:t>
            </w:r>
          </w:p>
        </w:tc>
      </w:tr>
      <w:tr w:rsidR="103AC090" w14:paraId="5679F722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8" w:type="dxa"/>
          </w:tcPr>
          <w:p w14:paraId="7D35C0CD" w14:textId="77777777" w:rsidR="103AC090" w:rsidRDefault="103AC090" w:rsidP="103AC090">
            <w:pPr>
              <w:jc w:val="both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 xml:space="preserve">Allergic rhinitis at 7-12 years </w:t>
            </w:r>
            <w:r w:rsidRPr="103AC090">
              <w:rPr>
                <w:b w:val="0"/>
                <w:bCs w:val="0"/>
                <w:sz w:val="21"/>
                <w:szCs w:val="21"/>
              </w:rPr>
              <w:t>n (%)</w:t>
            </w:r>
          </w:p>
        </w:tc>
        <w:tc>
          <w:tcPr>
            <w:tcW w:w="1533" w:type="dxa"/>
          </w:tcPr>
          <w:p w14:paraId="66B093D8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8 (57.1)</w:t>
            </w:r>
          </w:p>
        </w:tc>
        <w:tc>
          <w:tcPr>
            <w:tcW w:w="1775" w:type="dxa"/>
          </w:tcPr>
          <w:p w14:paraId="2D060E7B" w14:textId="77777777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107 (37.7) n=284</w:t>
            </w:r>
          </w:p>
        </w:tc>
        <w:tc>
          <w:tcPr>
            <w:tcW w:w="1280" w:type="dxa"/>
          </w:tcPr>
          <w:p w14:paraId="752EB0A3" w14:textId="2FE21B01" w:rsidR="4B8831B1" w:rsidRDefault="4B8831B1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111</w:t>
            </w:r>
            <w:r w:rsidR="103AC090" w:rsidRPr="103AC090">
              <w:rPr>
                <w:rFonts w:cs="Calibri"/>
                <w:sz w:val="21"/>
                <w:szCs w:val="21"/>
              </w:rPr>
              <w:t xml:space="preserve"> (1</w:t>
            </w:r>
            <w:r w:rsidR="4936AEB6" w:rsidRPr="103AC090">
              <w:rPr>
                <w:rFonts w:cs="Calibri"/>
                <w:sz w:val="21"/>
                <w:szCs w:val="21"/>
              </w:rPr>
              <w:t>7</w:t>
            </w:r>
            <w:r w:rsidR="103AC090" w:rsidRPr="103AC090">
              <w:rPr>
                <w:rFonts w:cs="Calibri"/>
                <w:sz w:val="21"/>
                <w:szCs w:val="21"/>
              </w:rPr>
              <w:t>.</w:t>
            </w:r>
            <w:r w:rsidR="599341B7" w:rsidRPr="103AC090">
              <w:rPr>
                <w:rFonts w:cs="Calibri"/>
                <w:sz w:val="21"/>
                <w:szCs w:val="21"/>
              </w:rPr>
              <w:t>6</w:t>
            </w:r>
            <w:r w:rsidR="103AC090" w:rsidRPr="103AC090">
              <w:rPr>
                <w:rFonts w:cs="Calibri"/>
                <w:sz w:val="21"/>
                <w:szCs w:val="21"/>
              </w:rPr>
              <w:t>)</w:t>
            </w:r>
          </w:p>
        </w:tc>
        <w:tc>
          <w:tcPr>
            <w:tcW w:w="993" w:type="dxa"/>
          </w:tcPr>
          <w:p w14:paraId="3C1E9EF7" w14:textId="4958A616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sz w:val="21"/>
                <w:szCs w:val="21"/>
              </w:rPr>
              <w:t>0.14</w:t>
            </w:r>
          </w:p>
        </w:tc>
        <w:tc>
          <w:tcPr>
            <w:tcW w:w="992" w:type="dxa"/>
          </w:tcPr>
          <w:p w14:paraId="7AF52D9F" w14:textId="1EE7FA75" w:rsidR="103AC090" w:rsidRDefault="103AC090" w:rsidP="103AC0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 w:val="21"/>
                <w:szCs w:val="21"/>
              </w:rPr>
            </w:pPr>
            <w:r w:rsidRPr="103AC090">
              <w:rPr>
                <w:rFonts w:cs="Calibri"/>
                <w:b/>
                <w:bCs/>
                <w:sz w:val="21"/>
                <w:szCs w:val="21"/>
              </w:rPr>
              <w:t>&lt;0.001</w:t>
            </w:r>
          </w:p>
        </w:tc>
      </w:tr>
      <w:tr w:rsidR="103AC090" w14:paraId="443EFA89" w14:textId="77777777" w:rsidTr="103AC0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gridSpan w:val="6"/>
          </w:tcPr>
          <w:p w14:paraId="6737DE62" w14:textId="4DCE2C8B" w:rsidR="103AC090" w:rsidRDefault="103AC090" w:rsidP="103AC090">
            <w:pPr>
              <w:jc w:val="both"/>
              <w:rPr>
                <w:b w:val="0"/>
                <w:bCs w:val="0"/>
                <w:sz w:val="21"/>
                <w:szCs w:val="21"/>
              </w:rPr>
            </w:pPr>
            <w:r w:rsidRPr="103AC090">
              <w:rPr>
                <w:b w:val="0"/>
                <w:bCs w:val="0"/>
                <w:sz w:val="21"/>
                <w:szCs w:val="21"/>
              </w:rPr>
              <w:t xml:space="preserve">* </w:t>
            </w:r>
            <w:r w:rsidRPr="103AC090">
              <w:rPr>
                <w:rFonts w:asciiTheme="minorHAnsi" w:hAnsiTheme="minorHAnsi" w:cstheme="minorBidi"/>
                <w:b w:val="0"/>
                <w:bCs w:val="0"/>
              </w:rPr>
              <w:t xml:space="preserve">This P value refers to the comparison made between sesame allergic versus sesame sensitised but not allergic children.  </w:t>
            </w:r>
          </w:p>
          <w:p w14:paraId="75825F65" w14:textId="22526ABF" w:rsidR="103AC090" w:rsidRDefault="103AC090" w:rsidP="103AC090">
            <w:pPr>
              <w:jc w:val="both"/>
              <w:rPr>
                <w:rFonts w:asciiTheme="minorHAnsi" w:hAnsiTheme="minorHAnsi" w:cstheme="minorBidi"/>
              </w:rPr>
            </w:pPr>
            <w:r w:rsidRPr="103AC090">
              <w:rPr>
                <w:rFonts w:asciiTheme="minorHAnsi" w:hAnsiTheme="minorHAnsi" w:cstheme="minorBidi"/>
                <w:b w:val="0"/>
                <w:bCs w:val="0"/>
                <w:vertAlign w:val="superscript"/>
              </w:rPr>
              <w:t>+</w:t>
            </w:r>
            <w:r w:rsidRPr="103AC090">
              <w:rPr>
                <w:rFonts w:asciiTheme="minorHAnsi" w:hAnsiTheme="minorHAnsi" w:cstheme="minorBidi"/>
                <w:b w:val="0"/>
                <w:bCs w:val="0"/>
              </w:rPr>
              <w:t xml:space="preserve"> This P value refers to the comparison made between sesame allergic, sesame sensitised but not allergic and not </w:t>
            </w:r>
            <w:r w:rsidR="145470BB" w:rsidRPr="103AC090">
              <w:rPr>
                <w:rFonts w:asciiTheme="minorHAnsi" w:hAnsiTheme="minorHAnsi" w:cstheme="minorBidi"/>
                <w:b w:val="0"/>
                <w:bCs w:val="0"/>
              </w:rPr>
              <w:t>sesame</w:t>
            </w:r>
            <w:r w:rsidRPr="103AC090">
              <w:rPr>
                <w:rFonts w:asciiTheme="minorHAnsi" w:hAnsiTheme="minorHAnsi" w:cstheme="minorBidi"/>
                <w:b w:val="0"/>
                <w:bCs w:val="0"/>
              </w:rPr>
              <w:t xml:space="preserve"> allergic or </w:t>
            </w:r>
            <w:r w:rsidR="4FBCF8A6" w:rsidRPr="103AC090">
              <w:rPr>
                <w:rFonts w:asciiTheme="minorHAnsi" w:hAnsiTheme="minorHAnsi" w:cstheme="minorBidi"/>
                <w:b w:val="0"/>
                <w:bCs w:val="0"/>
              </w:rPr>
              <w:t xml:space="preserve">sesame </w:t>
            </w:r>
            <w:r w:rsidRPr="103AC090">
              <w:rPr>
                <w:rFonts w:asciiTheme="minorHAnsi" w:hAnsiTheme="minorHAnsi" w:cstheme="minorBidi"/>
                <w:b w:val="0"/>
                <w:bCs w:val="0"/>
              </w:rPr>
              <w:t xml:space="preserve">sensitised children (Kruskal </w:t>
            </w:r>
            <w:proofErr w:type="spellStart"/>
            <w:r w:rsidRPr="103AC090">
              <w:rPr>
                <w:rFonts w:asciiTheme="minorHAnsi" w:hAnsiTheme="minorHAnsi" w:cstheme="minorBidi"/>
                <w:b w:val="0"/>
                <w:bCs w:val="0"/>
              </w:rPr>
              <w:t>wallis</w:t>
            </w:r>
            <w:proofErr w:type="spellEnd"/>
            <w:r w:rsidRPr="103AC090">
              <w:rPr>
                <w:rFonts w:asciiTheme="minorHAnsi" w:hAnsiTheme="minorHAnsi" w:cstheme="minorBidi"/>
                <w:b w:val="0"/>
                <w:bCs w:val="0"/>
              </w:rPr>
              <w:t xml:space="preserve"> or chi2 test)</w:t>
            </w:r>
          </w:p>
          <w:p w14:paraId="4AF0B040" w14:textId="1F1B0DC1" w:rsidR="103AC090" w:rsidRDefault="103AC090" w:rsidP="103AC090">
            <w:pPr>
              <w:jc w:val="both"/>
              <w:rPr>
                <w:rFonts w:cstheme="minorBidi"/>
              </w:rPr>
            </w:pPr>
            <w:r w:rsidRPr="103AC090">
              <w:rPr>
                <w:rFonts w:cstheme="minorBidi"/>
                <w:b w:val="0"/>
                <w:bCs w:val="0"/>
                <w:vertAlign w:val="superscript"/>
              </w:rPr>
              <w:t>1</w:t>
            </w:r>
            <w:r w:rsidRPr="103AC090">
              <w:rPr>
                <w:rFonts w:cstheme="minorBidi"/>
                <w:b w:val="0"/>
                <w:bCs w:val="0"/>
              </w:rPr>
              <w:t xml:space="preserve"> p-value comparison between White Caucasian and Non-Caucasian groups</w:t>
            </w:r>
          </w:p>
          <w:p w14:paraId="6D3711C3" w14:textId="33393403" w:rsidR="103AC090" w:rsidRDefault="103AC090" w:rsidP="103AC090">
            <w:pPr>
              <w:jc w:val="both"/>
              <w:rPr>
                <w:rFonts w:cstheme="minorBidi"/>
              </w:rPr>
            </w:pPr>
            <w:r w:rsidRPr="103AC090">
              <w:rPr>
                <w:rFonts w:cstheme="minorBidi"/>
                <w:b w:val="0"/>
                <w:bCs w:val="0"/>
                <w:vertAlign w:val="superscript"/>
              </w:rPr>
              <w:t>2</w:t>
            </w:r>
            <w:r w:rsidRPr="103AC090">
              <w:rPr>
                <w:rFonts w:cstheme="minorBidi"/>
                <w:b w:val="0"/>
                <w:bCs w:val="0"/>
              </w:rPr>
              <w:t xml:space="preserve"> p-value comparison between White Caucasian, Mixed race, Asian/Asian British, Black/Black British, Chinese or other ethnic group (all subgroups)</w:t>
            </w:r>
          </w:p>
          <w:p w14:paraId="16D45DDE" w14:textId="77777777" w:rsidR="103AC090" w:rsidRDefault="103AC090" w:rsidP="103AC090">
            <w:pPr>
              <w:jc w:val="both"/>
              <w:rPr>
                <w:rFonts w:cstheme="minorBidi"/>
                <w:b w:val="0"/>
                <w:bCs w:val="0"/>
              </w:rPr>
            </w:pPr>
          </w:p>
          <w:p w14:paraId="685AFA53" w14:textId="747AABEB" w:rsidR="103AC090" w:rsidRDefault="103AC090" w:rsidP="103AC090">
            <w:pPr>
              <w:jc w:val="both"/>
              <w:rPr>
                <w:sz w:val="21"/>
                <w:szCs w:val="21"/>
              </w:rPr>
            </w:pPr>
            <w:r w:rsidRPr="103AC090">
              <w:rPr>
                <w:b w:val="0"/>
                <w:bCs w:val="0"/>
                <w:sz w:val="21"/>
                <w:szCs w:val="21"/>
              </w:rPr>
              <w:t>The total n is denoted in () next to each individual value if it differs from the total n of the whole group due to missing data.</w:t>
            </w:r>
          </w:p>
          <w:p w14:paraId="4ABE213E" w14:textId="3BD8492C" w:rsidR="103AC090" w:rsidRDefault="103AC090" w:rsidP="103AC090">
            <w:pPr>
              <w:jc w:val="both"/>
              <w:rPr>
                <w:sz w:val="21"/>
                <w:szCs w:val="21"/>
              </w:rPr>
            </w:pPr>
          </w:p>
        </w:tc>
      </w:tr>
    </w:tbl>
    <w:p w14:paraId="6E8ABECD" w14:textId="77777777" w:rsidR="103AC090" w:rsidRDefault="103AC090"/>
    <w:p w14:paraId="53C6A0AB" w14:textId="66425EB0" w:rsidR="103AC090" w:rsidRDefault="103AC090"/>
    <w:p w14:paraId="395C2107" w14:textId="77777777" w:rsidR="002741EE" w:rsidRDefault="002741EE">
      <w:pPr>
        <w:rPr>
          <w:rStyle w:val="eop"/>
          <w:rFonts w:ascii="Calibri" w:eastAsia="Calibri" w:hAnsi="Calibri" w:cs="Calibri"/>
          <w:b/>
          <w:bCs/>
          <w:iCs/>
          <w:kern w:val="0"/>
          <w:sz w:val="20"/>
          <w:szCs w:val="18"/>
          <w14:ligatures w14:val="none"/>
        </w:rPr>
      </w:pPr>
      <w:r>
        <w:rPr>
          <w:rStyle w:val="eop"/>
          <w:rFonts w:cs="Calibri"/>
          <w:bCs/>
        </w:rPr>
        <w:br w:type="page"/>
      </w:r>
    </w:p>
    <w:p w14:paraId="61A529DE" w14:textId="77777777" w:rsidR="000812DF" w:rsidRDefault="000812DF" w:rsidP="000812DF">
      <w:pPr>
        <w:pStyle w:val="Caption"/>
        <w:rPr>
          <w:rStyle w:val="eop"/>
          <w:rFonts w:cs="Calibri"/>
        </w:rPr>
      </w:pPr>
      <w:r w:rsidRPr="4D8289F5">
        <w:rPr>
          <w:rStyle w:val="eop"/>
          <w:rFonts w:cs="Calibri"/>
        </w:rPr>
        <w:t xml:space="preserve">Table S3: Comparison of consumption at different time points between the children who developed new sesame allergy at 7-12years </w:t>
      </w:r>
      <w:proofErr w:type="gramStart"/>
      <w:r w:rsidRPr="4D8289F5">
        <w:rPr>
          <w:rStyle w:val="eop"/>
          <w:rFonts w:cs="Calibri"/>
        </w:rPr>
        <w:t>old</w:t>
      </w:r>
      <w:proofErr w:type="gramEnd"/>
      <w:r w:rsidRPr="4D8289F5">
        <w:rPr>
          <w:rStyle w:val="eop"/>
          <w:rFonts w:cs="Calibri"/>
        </w:rPr>
        <w:t xml:space="preserve"> and the sesame sensitised not allergic children </w:t>
      </w:r>
    </w:p>
    <w:tbl>
      <w:tblPr>
        <w:tblpPr w:leftFromText="180" w:rightFromText="180" w:vertAnchor="text" w:horzAnchor="margin" w:tblpY="201"/>
        <w:tblW w:w="4406" w:type="pct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993"/>
        <w:gridCol w:w="1820"/>
        <w:gridCol w:w="2158"/>
        <w:gridCol w:w="969"/>
      </w:tblGrid>
      <w:tr w:rsidR="000812DF" w:rsidRPr="004D274B" w14:paraId="59BF6AD1" w14:textId="77777777" w:rsidTr="00354DBD">
        <w:trPr>
          <w:trHeight w:val="229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F2F2F2" w:themeColor="background1" w:themeShade="F2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4013F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F2F2F2" w:themeColor="background1" w:themeShade="F2"/>
              <w:right w:val="single" w:sz="4" w:space="0" w:color="D9D9D9" w:themeColor="background1" w:themeShade="D9"/>
            </w:tcBorders>
            <w:shd w:val="clear" w:color="auto" w:fill="D9D9D9" w:themeFill="background1" w:themeFillShade="D9"/>
            <w:vAlign w:val="center"/>
            <w:hideMark/>
          </w:tcPr>
          <w:p w14:paraId="03F07EF8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New sesame allergic</w:t>
            </w:r>
          </w:p>
          <w:p w14:paraId="3C43A299" w14:textId="77777777" w:rsidR="000812DF" w:rsidRPr="004D274B" w:rsidRDefault="000812DF" w:rsidP="00354DBD">
            <w:pPr>
              <w:jc w:val="both"/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(n=10)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F2F2F2" w:themeColor="background1" w:themeShade="F2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09C18B65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Sesame sensitised not allergic </w:t>
            </w:r>
            <w:r w:rsidRPr="004D274B">
              <w:rPr>
                <w:rFonts w:cstheme="minorHAnsi"/>
                <w:sz w:val="22"/>
                <w:szCs w:val="22"/>
              </w:rPr>
              <w:t>(n=286)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F2F2F2" w:themeColor="background1" w:themeShade="F2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10D63ED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p-value</w:t>
            </w:r>
            <w:r w:rsidRPr="004D274B">
              <w:rPr>
                <w:rFonts w:cstheme="minorHAnsi"/>
                <w:b/>
                <w:bCs/>
                <w:sz w:val="22"/>
                <w:szCs w:val="22"/>
                <w:vertAlign w:val="superscript"/>
              </w:rPr>
              <w:t>2</w:t>
            </w: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  </w:t>
            </w:r>
          </w:p>
        </w:tc>
      </w:tr>
      <w:tr w:rsidR="000812DF" w:rsidRPr="004D274B" w14:paraId="35A227E0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71A719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4 months*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6624356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20DF80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2ADE63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ECE7710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080C9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Total weekly sesame consumption frequency </w:t>
            </w:r>
            <w:r w:rsidRPr="004D274B">
              <w:rPr>
                <w:rFonts w:cstheme="minorHAnsi"/>
                <w:sz w:val="22"/>
                <w:szCs w:val="22"/>
              </w:rPr>
              <w:t>Weekly</w:t>
            </w: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Pr="004D274B">
              <w:rPr>
                <w:rFonts w:cstheme="minorHAnsi"/>
                <w:sz w:val="22"/>
                <w:szCs w:val="22"/>
              </w:rPr>
              <w:t>Mean Frequency (SD)</w:t>
            </w:r>
            <w:r w:rsidRPr="004D274B">
              <w:rPr>
                <w:rFonts w:cstheme="minorHAnsi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47B972A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0.17 (0.35)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06FCC5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0.21 (0.60)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BFE88AF" w14:textId="77777777" w:rsidR="000812DF" w:rsidRPr="004D274B" w:rsidRDefault="000812DF" w:rsidP="00354DBD">
            <w:pPr>
              <w:spacing w:after="240"/>
              <w:rPr>
                <w:rFonts w:cstheme="minorHAnsi"/>
                <w:color w:val="000000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0.5772</w:t>
            </w:r>
          </w:p>
        </w:tc>
      </w:tr>
      <w:tr w:rsidR="000812DF" w:rsidRPr="004D274B" w14:paraId="4A06F111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BAAAAE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Never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0132B77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7 (77.8)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11B448E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230 (85.8)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C5DEAD6" w14:textId="77777777" w:rsidR="000812DF" w:rsidRPr="004D274B" w:rsidRDefault="000812DF" w:rsidP="00354DBD">
            <w:pPr>
              <w:spacing w:after="240"/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0.5796</w:t>
            </w:r>
          </w:p>
        </w:tc>
      </w:tr>
      <w:tr w:rsidR="000812DF" w:rsidRPr="004D274B" w14:paraId="6FC80F69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5AE8C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Month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459FE3D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21F4A3FF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7 (2.6)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1442EE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30A940B4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04118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Twice a Month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5C212E8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(11.1)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0003AE2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3 (1.1)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83C698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248CB852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2406D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4926D58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(11.1)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71D9C05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6 (2.2)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9B44A2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15452940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87DD9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Twice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084C750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78321D20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21 (7.8)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5944C70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5DB1C28E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C377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Three to Four times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1BF7D6E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0DFCF2A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(0.4)</w:t>
            </w:r>
          </w:p>
        </w:tc>
        <w:tc>
          <w:tcPr>
            <w:tcW w:w="0" w:type="auto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BF5BF1E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4955776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1A79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 xml:space="preserve">Missing 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1406215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1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4A3910BE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18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A442D9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023655EB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93BC3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4865EEA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21F3FDE4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85FE73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1FE206FD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8AD489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12 months*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E08868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081CE1A7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7096E87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30F39028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32D880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Total weekly sesame consumption frequency</w:t>
            </w:r>
          </w:p>
          <w:p w14:paraId="62A87001" w14:textId="77777777" w:rsidR="000812DF" w:rsidRPr="004D274B" w:rsidRDefault="000812DF" w:rsidP="00354DBD">
            <w:pPr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Weekly</w:t>
            </w: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Pr="004D274B">
              <w:rPr>
                <w:rFonts w:cstheme="minorHAnsi"/>
                <w:sz w:val="22"/>
                <w:szCs w:val="22"/>
              </w:rPr>
              <w:t>Mean Frequency (SD)</w:t>
            </w:r>
            <w:r w:rsidRPr="004D274B">
              <w:rPr>
                <w:rFonts w:cstheme="minorHAnsi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72DDB77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2.38 (2.27)</w:t>
            </w:r>
          </w:p>
        </w:tc>
        <w:tc>
          <w:tcPr>
            <w:tcW w:w="1359" w:type="pct"/>
            <w:tcBorders>
              <w:top w:val="single" w:sz="4" w:space="0" w:color="auto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3ED4600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2.18 (2.41)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74692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0.7013</w:t>
            </w:r>
          </w:p>
        </w:tc>
      </w:tr>
      <w:tr w:rsidR="000812DF" w:rsidRPr="004D274B" w14:paraId="09C2D649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AEE19F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Never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B67AF03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 (20.0)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03B1F776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45 (16.2)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6F1699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0.7027</w:t>
            </w:r>
          </w:p>
        </w:tc>
      </w:tr>
      <w:tr w:rsidR="000812DF" w:rsidRPr="004D274B" w14:paraId="2CF0D7F1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A354D0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month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1EF95C12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5F4DF455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19 (6.9)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4CA339E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1F2D0285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98F28C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Twice a month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C9DAEF7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084E05D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22 (7.9)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3443916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232D47D5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C65859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038125F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(10.0)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0225774B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25 (9.0)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725E353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287C6E4C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29728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Twice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01C393B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 (20.0)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75CC5423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59 (21.3)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3AC4BC6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B72B3C1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A019E6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Three to four times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410E608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3 (30.0)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5F9ACC73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66 (23.8)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50A23FB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57E017CE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A66EB5F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Daily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596089E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 (20.0)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67966C0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31 (11.2)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10BA587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178023A2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FE267B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More than once a day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13172510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79F58B42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10 (3.6)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5BEC68DF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37F36662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3B18E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 xml:space="preserve">Missing 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1F1F54C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1005098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9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2C4A42D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10C5301F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B987E" w14:textId="77777777" w:rsidR="000812DF" w:rsidRPr="004D274B" w:rsidRDefault="000812DF" w:rsidP="00354DBD">
            <w:pPr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505D9E9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0C85AC12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26DBA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3136506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D3CD61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36 months*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137B045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161577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E663BD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9373CA7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178BEB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Total weekly sesame consumption frequency </w:t>
            </w:r>
            <w:r w:rsidRPr="004D274B">
              <w:rPr>
                <w:rFonts w:cstheme="minorHAnsi"/>
                <w:sz w:val="22"/>
                <w:szCs w:val="22"/>
              </w:rPr>
              <w:t>Weekly</w:t>
            </w:r>
            <w:r w:rsidRPr="004D274B">
              <w:rPr>
                <w:rFonts w:cstheme="minorHAnsi"/>
                <w:b/>
                <w:bCs/>
                <w:sz w:val="22"/>
                <w:szCs w:val="22"/>
              </w:rPr>
              <w:t xml:space="preserve"> </w:t>
            </w:r>
            <w:r w:rsidRPr="004D274B">
              <w:rPr>
                <w:rFonts w:cstheme="minorHAnsi"/>
                <w:sz w:val="22"/>
                <w:szCs w:val="22"/>
              </w:rPr>
              <w:t>Mean Frequency (SD)</w:t>
            </w:r>
            <w:r w:rsidRPr="004D274B">
              <w:rPr>
                <w:rFonts w:cstheme="minorHAnsi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045F9037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1.30 (2.08)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2C394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2.35 (2.52)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89EA545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0.0355</w:t>
            </w:r>
          </w:p>
        </w:tc>
      </w:tr>
      <w:tr w:rsidR="000812DF" w:rsidRPr="004D274B" w14:paraId="7FE45696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1EC4C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proofErr w:type="gramStart"/>
            <w:r w:rsidRPr="004D274B">
              <w:rPr>
                <w:rFonts w:cstheme="minorHAnsi"/>
                <w:sz w:val="22"/>
                <w:szCs w:val="22"/>
              </w:rPr>
              <w:t>None</w:t>
            </w:r>
            <w:proofErr w:type="gramEnd"/>
            <w:r w:rsidRPr="004D274B">
              <w:rPr>
                <w:rFonts w:cstheme="minorHAnsi"/>
                <w:sz w:val="22"/>
                <w:szCs w:val="22"/>
              </w:rPr>
              <w:t xml:space="preserve"> n (%) 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52701F1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4 (40.0)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3264DD6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28 (9.9)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8E15B9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0.0356</w:t>
            </w:r>
          </w:p>
        </w:tc>
      </w:tr>
      <w:tr w:rsidR="000812DF" w:rsidRPr="004D274B" w14:paraId="17BA2A14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DAA669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Month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02EF5F7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 (20.0)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049EED4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27 (9.5)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6000BF5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64A7E24F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ED0C3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 xml:space="preserve">Twice a month 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2FF9A638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176A73D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21 (7.4)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69EA82C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A89A640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A1DE9F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Once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37E63F25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17114FED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38 (13.4)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0E33F6A4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2E86999E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BBD9B1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Twice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7A9B1943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 (20.0)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2B2527DC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41 (14.5)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4B76FAF6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63300373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C00B9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Three to four times a week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E89FE8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(10.0)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3EF6EE0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88 (31.1)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2216E3D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0488D094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014A23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Daily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086081F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 (10.0)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30F233D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26 (9.2)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56BBFA93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41632AF6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B6809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More than once a day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67706EAE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5F530823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14 (4.9)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0F6C1B6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7E9D2D68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73E73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Missing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  <w:hideMark/>
          </w:tcPr>
          <w:p w14:paraId="3D7A56F7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0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196712BB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i/>
                <w:iCs/>
                <w:sz w:val="22"/>
                <w:szCs w:val="22"/>
              </w:rPr>
              <w:t>3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</w:tcPr>
          <w:p w14:paraId="224650F9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478CD3C1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3DD86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6B64981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0A2E9C07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9247AEE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2197CFB0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A45E0C" w14:textId="77777777" w:rsidR="000812DF" w:rsidRPr="004D274B" w:rsidRDefault="000812DF" w:rsidP="00354DBD">
            <w:pPr>
              <w:rPr>
                <w:rFonts w:cstheme="minorHAnsi"/>
                <w:b/>
                <w:bCs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7-12 years**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3CB8980D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  <w:vAlign w:val="center"/>
          </w:tcPr>
          <w:p w14:paraId="10ADEC37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B4BAF7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0EC02437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80749DC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Less than 3g sesame protein, 3 times in 6 months n (%)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2AA95C3B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10 (100.0)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000000" w:themeColor="text1" w:themeShade="D9"/>
            </w:tcBorders>
            <w:shd w:val="clear" w:color="auto" w:fill="FFFFFF" w:themeFill="background1"/>
          </w:tcPr>
          <w:p w14:paraId="3E441F12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89 (31.1)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D9D9D9" w:themeColor="background1" w:themeShade="D9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5668D4FF" w14:textId="77777777" w:rsidR="000812DF" w:rsidRPr="004D274B" w:rsidRDefault="000812DF" w:rsidP="00354DBD">
            <w:pPr>
              <w:rPr>
                <w:rFonts w:cstheme="minorHAnsi"/>
                <w:b/>
                <w:bCs/>
                <w:sz w:val="22"/>
                <w:szCs w:val="22"/>
              </w:rPr>
            </w:pPr>
            <w:r w:rsidRPr="004D274B">
              <w:rPr>
                <w:rFonts w:cstheme="minorHAnsi"/>
                <w:b/>
                <w:bCs/>
                <w:sz w:val="22"/>
                <w:szCs w:val="22"/>
              </w:rPr>
              <w:t>&lt;.0001</w:t>
            </w:r>
          </w:p>
        </w:tc>
      </w:tr>
      <w:tr w:rsidR="000812DF" w:rsidRPr="004D274B" w14:paraId="4B4DCE58" w14:textId="77777777" w:rsidTr="00354DBD">
        <w:trPr>
          <w:trHeight w:val="50"/>
        </w:trPr>
        <w:tc>
          <w:tcPr>
            <w:tcW w:w="1885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3A02D5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 xml:space="preserve">At least 3g sesame protein, 3 times in 6 months n (%) </w:t>
            </w:r>
          </w:p>
        </w:tc>
        <w:tc>
          <w:tcPr>
            <w:tcW w:w="1146" w:type="pct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D9D9D9" w:themeColor="background1" w:themeShade="D9"/>
            </w:tcBorders>
            <w:shd w:val="clear" w:color="auto" w:fill="FFFFFF" w:themeFill="background1"/>
            <w:hideMark/>
          </w:tcPr>
          <w:p w14:paraId="588B8FB3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0 (0.0)</w:t>
            </w:r>
          </w:p>
        </w:tc>
        <w:tc>
          <w:tcPr>
            <w:tcW w:w="135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D14BCA3" w14:textId="77777777" w:rsidR="000812DF" w:rsidRPr="004D274B" w:rsidRDefault="000812DF" w:rsidP="00354DBD">
            <w:pPr>
              <w:rPr>
                <w:rFonts w:cstheme="minorHAnsi"/>
                <w:i/>
                <w:iCs/>
                <w:sz w:val="22"/>
                <w:szCs w:val="22"/>
              </w:rPr>
            </w:pPr>
            <w:r w:rsidRPr="004D274B">
              <w:rPr>
                <w:rFonts w:cstheme="minorHAnsi"/>
                <w:color w:val="000000"/>
                <w:sz w:val="22"/>
                <w:szCs w:val="22"/>
              </w:rPr>
              <w:t>197 (68.9)</w:t>
            </w:r>
          </w:p>
        </w:tc>
        <w:tc>
          <w:tcPr>
            <w:tcW w:w="610" w:type="pct"/>
            <w:tcBorders>
              <w:top w:val="single" w:sz="4" w:space="0" w:color="D9D9D9" w:themeColor="background1" w:themeShade="D9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1F95A7A9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0812DF" w:rsidRPr="004D274B" w14:paraId="350D8DE4" w14:textId="77777777" w:rsidTr="00354DBD">
        <w:trPr>
          <w:trHeight w:val="50"/>
        </w:trPr>
        <w:tc>
          <w:tcPr>
            <w:tcW w:w="5000" w:type="pct"/>
            <w:gridSpan w:val="4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2F1D88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  <w:vertAlign w:val="superscript"/>
              </w:rPr>
              <w:t>1</w:t>
            </w:r>
            <w:r w:rsidRPr="004D274B">
              <w:rPr>
                <w:rFonts w:cstheme="minorHAnsi"/>
                <w:sz w:val="22"/>
                <w:szCs w:val="22"/>
              </w:rPr>
              <w:t xml:space="preserve"> Mean (SD) Weekly Sesame Consumption Frequency (where 1.0 = sesame protein consumption once a week)</w:t>
            </w:r>
          </w:p>
          <w:p w14:paraId="130D066B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  <w:vertAlign w:val="superscript"/>
              </w:rPr>
              <w:t>2</w:t>
            </w:r>
            <w:r w:rsidRPr="004D274B">
              <w:rPr>
                <w:rFonts w:cstheme="minorHAnsi"/>
                <w:sz w:val="22"/>
                <w:szCs w:val="22"/>
              </w:rPr>
              <w:t xml:space="preserve"> Wilcoxon Rank-Sum test, null hypothesis is that the distribution of weekly consumption among EAT-On sesame allergy and sesame sensitized but not allergic groups are equal, two-sided test</w:t>
            </w:r>
          </w:p>
          <w:p w14:paraId="75BBFA02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>*Data was collected from food frequency questionnaires from parents at each of the EAT Study time points (4 months, 12 months, 36 months)</w:t>
            </w:r>
          </w:p>
          <w:p w14:paraId="477305F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</w:p>
          <w:p w14:paraId="22B92D5A" w14:textId="77777777" w:rsidR="000812DF" w:rsidRPr="004D274B" w:rsidRDefault="000812DF" w:rsidP="00354DBD">
            <w:pPr>
              <w:rPr>
                <w:rFonts w:cstheme="minorHAnsi"/>
                <w:sz w:val="22"/>
                <w:szCs w:val="22"/>
              </w:rPr>
            </w:pPr>
            <w:r w:rsidRPr="004D274B">
              <w:rPr>
                <w:rFonts w:cstheme="minorHAnsi"/>
                <w:sz w:val="22"/>
                <w:szCs w:val="22"/>
              </w:rPr>
              <w:t xml:space="preserve">**Data was collected from asking parents about sesame consumption as per study criteria definition of tolerance. They were either consuming the equivalent of 3 grams of sesame protein in the 6 months prior to them being seen in the study. </w:t>
            </w:r>
          </w:p>
        </w:tc>
      </w:tr>
    </w:tbl>
    <w:p w14:paraId="64094682" w14:textId="77777777" w:rsidR="000812DF" w:rsidRDefault="000812DF" w:rsidP="000812DF"/>
    <w:p w14:paraId="52E2CB88" w14:textId="77777777" w:rsidR="000812DF" w:rsidRPr="00275B9E" w:rsidRDefault="000812DF" w:rsidP="000812DF"/>
    <w:p w14:paraId="61A7063B" w14:textId="77777777" w:rsidR="000812DF" w:rsidRPr="004D274B" w:rsidRDefault="000812DF" w:rsidP="000812DF"/>
    <w:p w14:paraId="488BED76" w14:textId="77777777" w:rsidR="004D274B" w:rsidRPr="004D274B" w:rsidRDefault="004D274B" w:rsidP="004D274B"/>
    <w:p w14:paraId="54C241B4" w14:textId="77777777" w:rsidR="002741EE" w:rsidRDefault="002741EE">
      <w:pPr>
        <w:rPr>
          <w:rFonts w:ascii="Calibri" w:eastAsia="Calibri" w:hAnsi="Calibri" w:cs="Times New Roman"/>
          <w:b/>
          <w:iCs/>
          <w:kern w:val="0"/>
          <w:sz w:val="20"/>
          <w:szCs w:val="18"/>
          <w14:ligatures w14:val="none"/>
        </w:rPr>
      </w:pPr>
      <w:r>
        <w:br w:type="page"/>
      </w:r>
    </w:p>
    <w:p w14:paraId="79CD4C27" w14:textId="02280EE2" w:rsidR="00E27F2F" w:rsidRPr="00857EAB" w:rsidRDefault="00E27F2F" w:rsidP="00E27F2F">
      <w:pPr>
        <w:pStyle w:val="Caption"/>
      </w:pPr>
      <w:r>
        <w:t>Table S</w:t>
      </w:r>
      <w:r w:rsidR="0B7D1B69">
        <w:t>4</w:t>
      </w:r>
      <w:r>
        <w:t xml:space="preserve">: Univariate analysis looking at the covariates affecting sesame allergy at </w:t>
      </w:r>
      <w:r w:rsidR="00870B04">
        <w:t>7-12</w:t>
      </w:r>
      <w:r>
        <w:t xml:space="preserve"> years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93"/>
        <w:gridCol w:w="1482"/>
        <w:gridCol w:w="1483"/>
        <w:gridCol w:w="1523"/>
        <w:gridCol w:w="1481"/>
        <w:gridCol w:w="1348"/>
      </w:tblGrid>
      <w:tr w:rsidR="00746BCD" w:rsidRPr="000B5418" w14:paraId="03FF1214" w14:textId="77777777" w:rsidTr="4AE8DE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73D2DF9" w14:textId="77777777" w:rsidR="00746BCD" w:rsidRPr="000B5418" w:rsidRDefault="00746BCD" w:rsidP="005C4CFE">
            <w:pPr>
              <w:pStyle w:val="Caption"/>
              <w:jc w:val="both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Independent variable</w:t>
            </w:r>
          </w:p>
        </w:tc>
        <w:tc>
          <w:tcPr>
            <w:tcW w:w="1482" w:type="dxa"/>
          </w:tcPr>
          <w:p w14:paraId="41198B8A" w14:textId="77777777" w:rsidR="00746BCD" w:rsidRPr="000B5418" w:rsidRDefault="00746BCD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Odds ratio</w:t>
            </w:r>
          </w:p>
        </w:tc>
        <w:tc>
          <w:tcPr>
            <w:tcW w:w="1483" w:type="dxa"/>
          </w:tcPr>
          <w:p w14:paraId="0C0AFE0F" w14:textId="77777777" w:rsidR="00746BCD" w:rsidRPr="000B5418" w:rsidRDefault="00746BCD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Std error</w:t>
            </w:r>
          </w:p>
        </w:tc>
        <w:tc>
          <w:tcPr>
            <w:tcW w:w="1523" w:type="dxa"/>
          </w:tcPr>
          <w:p w14:paraId="1CC13F85" w14:textId="77777777" w:rsidR="00746BCD" w:rsidRPr="000B5418" w:rsidRDefault="00746BCD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p&gt; |z|</w:t>
            </w:r>
          </w:p>
        </w:tc>
        <w:tc>
          <w:tcPr>
            <w:tcW w:w="1481" w:type="dxa"/>
          </w:tcPr>
          <w:p w14:paraId="3CAEA264" w14:textId="77777777" w:rsidR="00746BCD" w:rsidRPr="000B5418" w:rsidRDefault="00746BCD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95% CI</w:t>
            </w:r>
          </w:p>
        </w:tc>
        <w:tc>
          <w:tcPr>
            <w:tcW w:w="1348" w:type="dxa"/>
          </w:tcPr>
          <w:p w14:paraId="12989E56" w14:textId="77777777" w:rsidR="00746BCD" w:rsidRPr="00113466" w:rsidRDefault="00746BCD" w:rsidP="005C4CFE">
            <w:pPr>
              <w:pStyle w:val="Caption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Cs w:val="0"/>
                <w:sz w:val="21"/>
                <w:szCs w:val="21"/>
              </w:rPr>
            </w:pPr>
            <w:r w:rsidRPr="00113466">
              <w:rPr>
                <w:b/>
                <w:bCs w:val="0"/>
                <w:iCs w:val="0"/>
                <w:sz w:val="21"/>
                <w:szCs w:val="21"/>
              </w:rPr>
              <w:t>AUC</w:t>
            </w:r>
          </w:p>
        </w:tc>
      </w:tr>
      <w:tr w:rsidR="00746BCD" w:rsidRPr="000B5418" w14:paraId="4F8CE252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B652BA8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Sex</w:t>
            </w:r>
            <w:r>
              <w:rPr>
                <w:iCs w:val="0"/>
                <w:sz w:val="21"/>
                <w:szCs w:val="21"/>
              </w:rPr>
              <w:t xml:space="preserve"> (female)</w:t>
            </w:r>
          </w:p>
        </w:tc>
        <w:tc>
          <w:tcPr>
            <w:tcW w:w="1482" w:type="dxa"/>
          </w:tcPr>
          <w:p w14:paraId="2348B42F" w14:textId="77777777" w:rsidR="00746BCD" w:rsidRPr="008B7B5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0.57</w:t>
            </w:r>
          </w:p>
        </w:tc>
        <w:tc>
          <w:tcPr>
            <w:tcW w:w="1483" w:type="dxa"/>
          </w:tcPr>
          <w:p w14:paraId="3735352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0.32</w:t>
            </w:r>
          </w:p>
        </w:tc>
        <w:tc>
          <w:tcPr>
            <w:tcW w:w="1523" w:type="dxa"/>
          </w:tcPr>
          <w:p w14:paraId="0F442CD3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0.32</w:t>
            </w:r>
          </w:p>
        </w:tc>
        <w:tc>
          <w:tcPr>
            <w:tcW w:w="1481" w:type="dxa"/>
          </w:tcPr>
          <w:p w14:paraId="45785B7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0.2, 1.7</w:t>
            </w:r>
          </w:p>
        </w:tc>
        <w:tc>
          <w:tcPr>
            <w:tcW w:w="1348" w:type="dxa"/>
          </w:tcPr>
          <w:p w14:paraId="3559C2A4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0.4312</w:t>
            </w:r>
          </w:p>
        </w:tc>
      </w:tr>
      <w:tr w:rsidR="00746BCD" w:rsidRPr="000B5418" w14:paraId="4AE016C8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AD34E56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Ethnicity</w:t>
            </w:r>
            <w:r>
              <w:rPr>
                <w:iCs w:val="0"/>
                <w:sz w:val="21"/>
                <w:szCs w:val="21"/>
              </w:rPr>
              <w:t xml:space="preserve"> (</w:t>
            </w:r>
            <w:proofErr w:type="gramStart"/>
            <w:r>
              <w:rPr>
                <w:iCs w:val="0"/>
                <w:sz w:val="21"/>
                <w:szCs w:val="21"/>
              </w:rPr>
              <w:t>Non-Caucasian</w:t>
            </w:r>
            <w:proofErr w:type="gramEnd"/>
            <w:r>
              <w:rPr>
                <w:iCs w:val="0"/>
                <w:sz w:val="21"/>
                <w:szCs w:val="21"/>
              </w:rPr>
              <w:t>)</w:t>
            </w:r>
          </w:p>
        </w:tc>
        <w:tc>
          <w:tcPr>
            <w:tcW w:w="1482" w:type="dxa"/>
          </w:tcPr>
          <w:p w14:paraId="47711E5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2.91</w:t>
            </w:r>
          </w:p>
        </w:tc>
        <w:tc>
          <w:tcPr>
            <w:tcW w:w="1483" w:type="dxa"/>
          </w:tcPr>
          <w:p w14:paraId="59A50AF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1.69</w:t>
            </w:r>
          </w:p>
        </w:tc>
        <w:tc>
          <w:tcPr>
            <w:tcW w:w="1523" w:type="dxa"/>
          </w:tcPr>
          <w:p w14:paraId="2BA2F4D5" w14:textId="77777777" w:rsidR="00746BCD" w:rsidRPr="00B033DB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B033DB">
              <w:rPr>
                <w:b w:val="0"/>
                <w:bCs/>
                <w:iCs w:val="0"/>
                <w:sz w:val="21"/>
                <w:szCs w:val="21"/>
              </w:rPr>
              <w:t>0.07</w:t>
            </w:r>
          </w:p>
        </w:tc>
        <w:tc>
          <w:tcPr>
            <w:tcW w:w="1481" w:type="dxa"/>
          </w:tcPr>
          <w:p w14:paraId="25976B5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0.9, 9.1</w:t>
            </w:r>
          </w:p>
        </w:tc>
        <w:tc>
          <w:tcPr>
            <w:tcW w:w="1348" w:type="dxa"/>
          </w:tcPr>
          <w:p w14:paraId="3CFCD765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0.5984</w:t>
            </w:r>
          </w:p>
        </w:tc>
      </w:tr>
      <w:tr w:rsidR="00746BCD" w:rsidRPr="000B5418" w14:paraId="4D036B08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1D6CF60" w14:textId="6C41ABD4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 xml:space="preserve">History of </w:t>
            </w:r>
            <w:r w:rsidR="00AA6303">
              <w:rPr>
                <w:iCs w:val="0"/>
                <w:sz w:val="21"/>
                <w:szCs w:val="21"/>
              </w:rPr>
              <w:t>eczema</w:t>
            </w:r>
          </w:p>
        </w:tc>
        <w:tc>
          <w:tcPr>
            <w:tcW w:w="1482" w:type="dxa"/>
          </w:tcPr>
          <w:p w14:paraId="78DE4BBF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9.89</w:t>
            </w:r>
          </w:p>
        </w:tc>
        <w:tc>
          <w:tcPr>
            <w:tcW w:w="1483" w:type="dxa"/>
          </w:tcPr>
          <w:p w14:paraId="030CCF3C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10.33</w:t>
            </w:r>
          </w:p>
        </w:tc>
        <w:tc>
          <w:tcPr>
            <w:tcW w:w="1523" w:type="dxa"/>
          </w:tcPr>
          <w:p w14:paraId="1D76D331" w14:textId="77777777" w:rsidR="00746BCD" w:rsidRPr="00873246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0.03</w:t>
            </w:r>
          </w:p>
        </w:tc>
        <w:tc>
          <w:tcPr>
            <w:tcW w:w="1481" w:type="dxa"/>
          </w:tcPr>
          <w:p w14:paraId="7290C096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1.3, 76.7</w:t>
            </w:r>
          </w:p>
        </w:tc>
        <w:tc>
          <w:tcPr>
            <w:tcW w:w="1348" w:type="dxa"/>
          </w:tcPr>
          <w:p w14:paraId="36393DC4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0.6803</w:t>
            </w:r>
          </w:p>
        </w:tc>
      </w:tr>
      <w:tr w:rsidR="00746BCD" w:rsidRPr="000B5418" w14:paraId="2E51AC15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72E0227" w14:textId="128DB5A2" w:rsidR="00746BCD" w:rsidRPr="000B5418" w:rsidRDefault="00AA6303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Eczema</w:t>
            </w:r>
            <w:r w:rsidR="00746BCD" w:rsidRPr="000B5418">
              <w:rPr>
                <w:iCs w:val="0"/>
                <w:sz w:val="21"/>
                <w:szCs w:val="21"/>
              </w:rPr>
              <w:t xml:space="preserve"> at 7-12y</w:t>
            </w:r>
          </w:p>
        </w:tc>
        <w:tc>
          <w:tcPr>
            <w:tcW w:w="1482" w:type="dxa"/>
          </w:tcPr>
          <w:p w14:paraId="5B154964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5.88</w:t>
            </w:r>
          </w:p>
        </w:tc>
        <w:tc>
          <w:tcPr>
            <w:tcW w:w="1483" w:type="dxa"/>
          </w:tcPr>
          <w:p w14:paraId="5AAD562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3.56</w:t>
            </w:r>
          </w:p>
        </w:tc>
        <w:tc>
          <w:tcPr>
            <w:tcW w:w="1523" w:type="dxa"/>
          </w:tcPr>
          <w:p w14:paraId="46CEBAF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&lt;0.01</w:t>
            </w:r>
          </w:p>
        </w:tc>
        <w:tc>
          <w:tcPr>
            <w:tcW w:w="1481" w:type="dxa"/>
          </w:tcPr>
          <w:p w14:paraId="03E729F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1.8, 19.3</w:t>
            </w:r>
          </w:p>
        </w:tc>
        <w:tc>
          <w:tcPr>
            <w:tcW w:w="1348" w:type="dxa"/>
          </w:tcPr>
          <w:p w14:paraId="56419DDB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0.7080</w:t>
            </w:r>
          </w:p>
        </w:tc>
      </w:tr>
      <w:tr w:rsidR="00746BCD" w:rsidRPr="000B5418" w14:paraId="5A83794F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E436D16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Asthma at 7-12y</w:t>
            </w:r>
          </w:p>
        </w:tc>
        <w:tc>
          <w:tcPr>
            <w:tcW w:w="1482" w:type="dxa"/>
          </w:tcPr>
          <w:p w14:paraId="4BBC9519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5.51</w:t>
            </w:r>
          </w:p>
        </w:tc>
        <w:tc>
          <w:tcPr>
            <w:tcW w:w="1483" w:type="dxa"/>
          </w:tcPr>
          <w:p w14:paraId="1CB0AB16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3.14</w:t>
            </w:r>
          </w:p>
        </w:tc>
        <w:tc>
          <w:tcPr>
            <w:tcW w:w="1523" w:type="dxa"/>
          </w:tcPr>
          <w:p w14:paraId="40A03E03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&lt;0.01</w:t>
            </w:r>
          </w:p>
        </w:tc>
        <w:tc>
          <w:tcPr>
            <w:tcW w:w="1481" w:type="dxa"/>
          </w:tcPr>
          <w:p w14:paraId="5E77DCD1" w14:textId="77777777" w:rsidR="00746BCD" w:rsidRPr="005768E5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1.8, 16.9</w:t>
            </w:r>
          </w:p>
        </w:tc>
        <w:tc>
          <w:tcPr>
            <w:tcW w:w="1348" w:type="dxa"/>
          </w:tcPr>
          <w:p w14:paraId="375F3510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0.6544</w:t>
            </w:r>
          </w:p>
        </w:tc>
      </w:tr>
      <w:tr w:rsidR="00746BCD" w:rsidRPr="000B5418" w14:paraId="14B9AE9C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0D1A505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Allergic rhinitis at 7-12y</w:t>
            </w:r>
          </w:p>
        </w:tc>
        <w:tc>
          <w:tcPr>
            <w:tcW w:w="1482" w:type="dxa"/>
          </w:tcPr>
          <w:p w14:paraId="05B451B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2.21</w:t>
            </w:r>
          </w:p>
        </w:tc>
        <w:tc>
          <w:tcPr>
            <w:tcW w:w="1483" w:type="dxa"/>
          </w:tcPr>
          <w:p w14:paraId="71AF82FD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1.22</w:t>
            </w:r>
          </w:p>
        </w:tc>
        <w:tc>
          <w:tcPr>
            <w:tcW w:w="1523" w:type="dxa"/>
          </w:tcPr>
          <w:p w14:paraId="7541215F" w14:textId="77777777" w:rsidR="00746BCD" w:rsidRPr="005768E5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5768E5">
              <w:rPr>
                <w:b w:val="0"/>
                <w:bCs/>
                <w:iCs w:val="0"/>
                <w:sz w:val="21"/>
                <w:szCs w:val="21"/>
              </w:rPr>
              <w:t>0.15</w:t>
            </w:r>
          </w:p>
        </w:tc>
        <w:tc>
          <w:tcPr>
            <w:tcW w:w="1481" w:type="dxa"/>
          </w:tcPr>
          <w:p w14:paraId="5EAA2508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0.7, 6.5</w:t>
            </w:r>
          </w:p>
        </w:tc>
        <w:tc>
          <w:tcPr>
            <w:tcW w:w="1348" w:type="dxa"/>
          </w:tcPr>
          <w:p w14:paraId="405B96EC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0.5973</w:t>
            </w:r>
          </w:p>
        </w:tc>
      </w:tr>
      <w:tr w:rsidR="00746BCD" w:rsidRPr="000B5418" w14:paraId="6F4EEDD1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26C461A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1 year</w:t>
            </w:r>
          </w:p>
        </w:tc>
        <w:tc>
          <w:tcPr>
            <w:tcW w:w="1482" w:type="dxa"/>
          </w:tcPr>
          <w:p w14:paraId="7ECA2C7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1.54</w:t>
            </w:r>
          </w:p>
        </w:tc>
        <w:tc>
          <w:tcPr>
            <w:tcW w:w="1483" w:type="dxa"/>
          </w:tcPr>
          <w:p w14:paraId="2D187C9E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0.49</w:t>
            </w:r>
          </w:p>
        </w:tc>
        <w:tc>
          <w:tcPr>
            <w:tcW w:w="1523" w:type="dxa"/>
          </w:tcPr>
          <w:p w14:paraId="1F717378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0.18</w:t>
            </w:r>
          </w:p>
        </w:tc>
        <w:tc>
          <w:tcPr>
            <w:tcW w:w="1481" w:type="dxa"/>
          </w:tcPr>
          <w:p w14:paraId="5E6793A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0.8, 2.9</w:t>
            </w:r>
          </w:p>
        </w:tc>
        <w:tc>
          <w:tcPr>
            <w:tcW w:w="1348" w:type="dxa"/>
          </w:tcPr>
          <w:p w14:paraId="4698CF21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0.5237</w:t>
            </w:r>
          </w:p>
        </w:tc>
      </w:tr>
      <w:tr w:rsidR="00746BCD" w:rsidRPr="000B5418" w14:paraId="738E6E28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42065A0B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3 years</w:t>
            </w:r>
          </w:p>
        </w:tc>
        <w:tc>
          <w:tcPr>
            <w:tcW w:w="1482" w:type="dxa"/>
          </w:tcPr>
          <w:p w14:paraId="08B9403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3.25</w:t>
            </w:r>
          </w:p>
        </w:tc>
        <w:tc>
          <w:tcPr>
            <w:tcW w:w="1483" w:type="dxa"/>
          </w:tcPr>
          <w:p w14:paraId="45E1979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0.84</w:t>
            </w:r>
          </w:p>
        </w:tc>
        <w:tc>
          <w:tcPr>
            <w:tcW w:w="1523" w:type="dxa"/>
          </w:tcPr>
          <w:p w14:paraId="7A8116E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45588BB6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2.0, 5.4</w:t>
            </w:r>
          </w:p>
        </w:tc>
        <w:tc>
          <w:tcPr>
            <w:tcW w:w="1348" w:type="dxa"/>
          </w:tcPr>
          <w:p w14:paraId="70F49F41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0.6713</w:t>
            </w:r>
          </w:p>
        </w:tc>
      </w:tr>
      <w:tr w:rsidR="00746BCD" w:rsidRPr="000B5418" w14:paraId="6C31CEE9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3A24E3F3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7-12 years (tahini)</w:t>
            </w:r>
          </w:p>
        </w:tc>
        <w:tc>
          <w:tcPr>
            <w:tcW w:w="1482" w:type="dxa"/>
          </w:tcPr>
          <w:p w14:paraId="3449BF04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2.69</w:t>
            </w:r>
          </w:p>
        </w:tc>
        <w:tc>
          <w:tcPr>
            <w:tcW w:w="1483" w:type="dxa"/>
          </w:tcPr>
          <w:p w14:paraId="0C31B8D9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0.54</w:t>
            </w:r>
          </w:p>
        </w:tc>
        <w:tc>
          <w:tcPr>
            <w:tcW w:w="1523" w:type="dxa"/>
          </w:tcPr>
          <w:p w14:paraId="6A8D1FBE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43079DBB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1.8, 4.0</w:t>
            </w:r>
          </w:p>
        </w:tc>
        <w:tc>
          <w:tcPr>
            <w:tcW w:w="1348" w:type="dxa"/>
          </w:tcPr>
          <w:p w14:paraId="163AE361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0.9213</w:t>
            </w:r>
          </w:p>
        </w:tc>
      </w:tr>
      <w:tr w:rsidR="00746BCD" w:rsidRPr="000B5418" w14:paraId="11D0E8B2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4DDBB635" w14:textId="77777777" w:rsidR="00746BCD" w:rsidRPr="00E97B47" w:rsidRDefault="00746BCD" w:rsidP="005C4CFE">
            <w:pPr>
              <w:pStyle w:val="Caption"/>
              <w:jc w:val="both"/>
              <w:rPr>
                <w:b/>
                <w:bCs w:val="0"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1 year</w:t>
            </w:r>
            <w:r>
              <w:rPr>
                <w:iCs w:val="0"/>
                <w:sz w:val="21"/>
                <w:szCs w:val="21"/>
              </w:rPr>
              <w:t xml:space="preserve"> (log10)</w:t>
            </w:r>
          </w:p>
        </w:tc>
        <w:tc>
          <w:tcPr>
            <w:tcW w:w="1482" w:type="dxa"/>
          </w:tcPr>
          <w:p w14:paraId="00E9E8F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8.42</w:t>
            </w:r>
          </w:p>
        </w:tc>
        <w:tc>
          <w:tcPr>
            <w:tcW w:w="1483" w:type="dxa"/>
          </w:tcPr>
          <w:p w14:paraId="289A4FA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3.80</w:t>
            </w:r>
          </w:p>
        </w:tc>
        <w:tc>
          <w:tcPr>
            <w:tcW w:w="1523" w:type="dxa"/>
          </w:tcPr>
          <w:p w14:paraId="42EE74F0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&lt;</w:t>
            </w:r>
            <w:r w:rsidRPr="000B5418">
              <w:rPr>
                <w:iCs w:val="0"/>
                <w:sz w:val="21"/>
                <w:szCs w:val="21"/>
              </w:rPr>
              <w:t>0.001</w:t>
            </w:r>
          </w:p>
        </w:tc>
        <w:tc>
          <w:tcPr>
            <w:tcW w:w="1481" w:type="dxa"/>
          </w:tcPr>
          <w:p w14:paraId="5108F42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3.5, 20.4</w:t>
            </w:r>
          </w:p>
        </w:tc>
        <w:tc>
          <w:tcPr>
            <w:tcW w:w="1348" w:type="dxa"/>
          </w:tcPr>
          <w:p w14:paraId="5F8BD0AA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0.8730</w:t>
            </w:r>
          </w:p>
        </w:tc>
      </w:tr>
      <w:tr w:rsidR="00746BCD" w:rsidRPr="000B5418" w14:paraId="03F8FEBB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67BAD76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3 years</w:t>
            </w:r>
            <w:r>
              <w:rPr>
                <w:iCs w:val="0"/>
                <w:sz w:val="21"/>
                <w:szCs w:val="21"/>
              </w:rPr>
              <w:t xml:space="preserve"> (log10)</w:t>
            </w:r>
          </w:p>
        </w:tc>
        <w:tc>
          <w:tcPr>
            <w:tcW w:w="1482" w:type="dxa"/>
          </w:tcPr>
          <w:p w14:paraId="21BA559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12.72</w:t>
            </w:r>
          </w:p>
        </w:tc>
        <w:tc>
          <w:tcPr>
            <w:tcW w:w="1483" w:type="dxa"/>
          </w:tcPr>
          <w:p w14:paraId="0471836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6.12</w:t>
            </w:r>
          </w:p>
        </w:tc>
        <w:tc>
          <w:tcPr>
            <w:tcW w:w="1523" w:type="dxa"/>
          </w:tcPr>
          <w:p w14:paraId="11C9E2B4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0B5418">
              <w:rPr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090ACB4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4.9, 32.7</w:t>
            </w:r>
          </w:p>
        </w:tc>
        <w:tc>
          <w:tcPr>
            <w:tcW w:w="1348" w:type="dxa"/>
          </w:tcPr>
          <w:p w14:paraId="7E259CB0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0.9054</w:t>
            </w:r>
          </w:p>
        </w:tc>
      </w:tr>
      <w:tr w:rsidR="00746BCD" w:rsidRPr="000B5418" w14:paraId="56AB8D5F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25109E7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7-12 years</w:t>
            </w:r>
            <w:r>
              <w:rPr>
                <w:iCs w:val="0"/>
                <w:sz w:val="21"/>
                <w:szCs w:val="21"/>
              </w:rPr>
              <w:t xml:space="preserve"> (log10)</w:t>
            </w:r>
          </w:p>
        </w:tc>
        <w:tc>
          <w:tcPr>
            <w:tcW w:w="1482" w:type="dxa"/>
          </w:tcPr>
          <w:p w14:paraId="79F59EB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14.76</w:t>
            </w:r>
          </w:p>
        </w:tc>
        <w:tc>
          <w:tcPr>
            <w:tcW w:w="1483" w:type="dxa"/>
          </w:tcPr>
          <w:p w14:paraId="5ED6840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7.50</w:t>
            </w:r>
          </w:p>
        </w:tc>
        <w:tc>
          <w:tcPr>
            <w:tcW w:w="1523" w:type="dxa"/>
          </w:tcPr>
          <w:p w14:paraId="6693340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3840526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5.5, 39.9</w:t>
            </w:r>
          </w:p>
        </w:tc>
        <w:tc>
          <w:tcPr>
            <w:tcW w:w="1348" w:type="dxa"/>
          </w:tcPr>
          <w:p w14:paraId="16A5188D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0.9442</w:t>
            </w:r>
          </w:p>
        </w:tc>
      </w:tr>
      <w:tr w:rsidR="00746BCD" w:rsidRPr="000B5418" w14:paraId="0E7B0967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0E5B5F8A" w14:textId="77777777" w:rsidR="00746BCD" w:rsidRPr="000C755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  <w:lang w:val="da-DK"/>
              </w:rPr>
            </w:pPr>
            <w:r w:rsidRPr="000C7558">
              <w:rPr>
                <w:iCs w:val="0"/>
                <w:sz w:val="21"/>
                <w:szCs w:val="21"/>
                <w:lang w:val="da-DK"/>
              </w:rPr>
              <w:t xml:space="preserve">Ses i 1-sIgE 1 </w:t>
            </w:r>
            <w:proofErr w:type="spellStart"/>
            <w:r w:rsidRPr="000C7558">
              <w:rPr>
                <w:iCs w:val="0"/>
                <w:sz w:val="21"/>
                <w:szCs w:val="21"/>
                <w:lang w:val="da-DK"/>
              </w:rPr>
              <w:t>year</w:t>
            </w:r>
            <w:proofErr w:type="spellEnd"/>
            <w:r w:rsidRPr="000C7558">
              <w:rPr>
                <w:iCs w:val="0"/>
                <w:sz w:val="21"/>
                <w:szCs w:val="21"/>
                <w:lang w:val="da-DK"/>
              </w:rPr>
              <w:t xml:space="preserve"> (log10)</w:t>
            </w:r>
          </w:p>
        </w:tc>
        <w:tc>
          <w:tcPr>
            <w:tcW w:w="1482" w:type="dxa"/>
          </w:tcPr>
          <w:p w14:paraId="626CE56E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16.22</w:t>
            </w:r>
          </w:p>
        </w:tc>
        <w:tc>
          <w:tcPr>
            <w:tcW w:w="1483" w:type="dxa"/>
          </w:tcPr>
          <w:p w14:paraId="06AAA4ED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8.44</w:t>
            </w:r>
          </w:p>
        </w:tc>
        <w:tc>
          <w:tcPr>
            <w:tcW w:w="1523" w:type="dxa"/>
          </w:tcPr>
          <w:p w14:paraId="5B85C42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35C304E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5.9, 45.0</w:t>
            </w:r>
          </w:p>
        </w:tc>
        <w:tc>
          <w:tcPr>
            <w:tcW w:w="1348" w:type="dxa"/>
          </w:tcPr>
          <w:p w14:paraId="159EF71E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0.8461</w:t>
            </w:r>
          </w:p>
        </w:tc>
      </w:tr>
      <w:tr w:rsidR="00746BCD" w:rsidRPr="000B5418" w14:paraId="322CE786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1245D2E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 xml:space="preserve">Ses </w:t>
            </w:r>
            <w:proofErr w:type="spellStart"/>
            <w:r w:rsidRPr="000B5418">
              <w:rPr>
                <w:iCs w:val="0"/>
                <w:sz w:val="21"/>
                <w:szCs w:val="21"/>
              </w:rPr>
              <w:t>i</w:t>
            </w:r>
            <w:proofErr w:type="spellEnd"/>
            <w:r w:rsidRPr="000B5418">
              <w:rPr>
                <w:iCs w:val="0"/>
                <w:sz w:val="21"/>
                <w:szCs w:val="21"/>
              </w:rPr>
              <w:t xml:space="preserve"> 1-sIgE 3 years</w:t>
            </w:r>
            <w:r>
              <w:rPr>
                <w:iCs w:val="0"/>
                <w:sz w:val="21"/>
                <w:szCs w:val="21"/>
              </w:rPr>
              <w:t xml:space="preserve"> (log10)</w:t>
            </w:r>
          </w:p>
        </w:tc>
        <w:tc>
          <w:tcPr>
            <w:tcW w:w="1482" w:type="dxa"/>
          </w:tcPr>
          <w:p w14:paraId="0B17805C" w14:textId="575DEF96" w:rsidR="00746BCD" w:rsidRPr="000B5418" w:rsidRDefault="12EAD53F" w:rsidP="4AE8DE2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29</w:t>
            </w:r>
            <w:r w:rsidR="00746BCD" w:rsidRPr="4AE8DE2E">
              <w:rPr>
                <w:b w:val="0"/>
                <w:sz w:val="21"/>
                <w:szCs w:val="21"/>
              </w:rPr>
              <w:t>.</w:t>
            </w:r>
            <w:r w:rsidR="204C871B" w:rsidRPr="4AE8DE2E">
              <w:rPr>
                <w:b w:val="0"/>
                <w:sz w:val="21"/>
                <w:szCs w:val="21"/>
              </w:rPr>
              <w:t>63</w:t>
            </w:r>
          </w:p>
        </w:tc>
        <w:tc>
          <w:tcPr>
            <w:tcW w:w="1483" w:type="dxa"/>
          </w:tcPr>
          <w:p w14:paraId="1FA40A50" w14:textId="49BD3C89" w:rsidR="00746BCD" w:rsidRPr="000B5418" w:rsidRDefault="5B5CFAE9" w:rsidP="4AE8DE2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22.3</w:t>
            </w:r>
          </w:p>
        </w:tc>
        <w:tc>
          <w:tcPr>
            <w:tcW w:w="1523" w:type="dxa"/>
          </w:tcPr>
          <w:p w14:paraId="732C5E13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0821F5E4" w14:textId="5046AD87" w:rsidR="00746BCD" w:rsidRPr="000B5418" w:rsidRDefault="01BD7B2B" w:rsidP="4AE8DE2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6</w:t>
            </w:r>
            <w:r w:rsidR="00746BCD" w:rsidRPr="4AE8DE2E">
              <w:rPr>
                <w:b w:val="0"/>
                <w:sz w:val="21"/>
                <w:szCs w:val="21"/>
              </w:rPr>
              <w:t xml:space="preserve">.7, </w:t>
            </w:r>
            <w:r w:rsidR="3C5E63D3" w:rsidRPr="4AE8DE2E">
              <w:rPr>
                <w:b w:val="0"/>
                <w:sz w:val="21"/>
                <w:szCs w:val="21"/>
              </w:rPr>
              <w:t>129.8</w:t>
            </w:r>
          </w:p>
        </w:tc>
        <w:tc>
          <w:tcPr>
            <w:tcW w:w="1348" w:type="dxa"/>
          </w:tcPr>
          <w:p w14:paraId="19E2F064" w14:textId="427C015D" w:rsidR="00746BCD" w:rsidRDefault="00746BCD" w:rsidP="4AE8DE2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</w:t>
            </w:r>
            <w:r w:rsidR="10B2DA04" w:rsidRPr="4AE8DE2E">
              <w:rPr>
                <w:b w:val="0"/>
                <w:sz w:val="21"/>
                <w:szCs w:val="21"/>
              </w:rPr>
              <w:t>9355</w:t>
            </w:r>
          </w:p>
        </w:tc>
      </w:tr>
      <w:tr w:rsidR="00746BCD" w:rsidRPr="000B5418" w14:paraId="68FDB9D9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7FBAC62F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 xml:space="preserve">Ses </w:t>
            </w:r>
            <w:proofErr w:type="spellStart"/>
            <w:r w:rsidRPr="000B5418">
              <w:rPr>
                <w:iCs w:val="0"/>
                <w:sz w:val="21"/>
                <w:szCs w:val="21"/>
              </w:rPr>
              <w:t>i</w:t>
            </w:r>
            <w:proofErr w:type="spellEnd"/>
            <w:r w:rsidRPr="000B5418">
              <w:rPr>
                <w:iCs w:val="0"/>
                <w:sz w:val="21"/>
                <w:szCs w:val="21"/>
              </w:rPr>
              <w:t xml:space="preserve"> 1-sIgE 7-12 years</w:t>
            </w:r>
            <w:r>
              <w:rPr>
                <w:iCs w:val="0"/>
                <w:sz w:val="21"/>
                <w:szCs w:val="21"/>
              </w:rPr>
              <w:t xml:space="preserve"> (log10)</w:t>
            </w:r>
          </w:p>
        </w:tc>
        <w:tc>
          <w:tcPr>
            <w:tcW w:w="1482" w:type="dxa"/>
          </w:tcPr>
          <w:p w14:paraId="3B51F65B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35.51</w:t>
            </w:r>
          </w:p>
        </w:tc>
        <w:tc>
          <w:tcPr>
            <w:tcW w:w="1483" w:type="dxa"/>
          </w:tcPr>
          <w:p w14:paraId="5264CF8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26.58</w:t>
            </w:r>
          </w:p>
        </w:tc>
        <w:tc>
          <w:tcPr>
            <w:tcW w:w="1523" w:type="dxa"/>
          </w:tcPr>
          <w:p w14:paraId="00798EE3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526B5A14" w14:textId="77777777" w:rsidR="00746BCD" w:rsidRPr="001D41B9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8.2, 154.0</w:t>
            </w:r>
          </w:p>
        </w:tc>
        <w:tc>
          <w:tcPr>
            <w:tcW w:w="1348" w:type="dxa"/>
          </w:tcPr>
          <w:p w14:paraId="7B6B9345" w14:textId="77777777" w:rsidR="00746BCD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0.9475</w:t>
            </w:r>
          </w:p>
        </w:tc>
      </w:tr>
      <w:tr w:rsidR="004B5BBF" w:rsidRPr="000B5418" w14:paraId="64DE9B38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2CFD38F" w14:textId="523A1AEA" w:rsidR="004B5BBF" w:rsidRPr="000B5418" w:rsidRDefault="004B5BBF" w:rsidP="005C4CFE">
            <w:pPr>
              <w:pStyle w:val="Caption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ratio 1 year</w:t>
            </w:r>
          </w:p>
        </w:tc>
        <w:tc>
          <w:tcPr>
            <w:tcW w:w="1482" w:type="dxa"/>
          </w:tcPr>
          <w:p w14:paraId="19F3EB6B" w14:textId="36C7991D" w:rsidR="004B5BBF" w:rsidRDefault="00A56CF3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1.00</w:t>
            </w:r>
          </w:p>
        </w:tc>
        <w:tc>
          <w:tcPr>
            <w:tcW w:w="1483" w:type="dxa"/>
          </w:tcPr>
          <w:p w14:paraId="3D9B32E0" w14:textId="7634D045" w:rsidR="004B5BBF" w:rsidRDefault="00A56CF3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0.01</w:t>
            </w:r>
          </w:p>
        </w:tc>
        <w:tc>
          <w:tcPr>
            <w:tcW w:w="1523" w:type="dxa"/>
          </w:tcPr>
          <w:p w14:paraId="05FB8E66" w14:textId="370B8699" w:rsidR="004B5BBF" w:rsidRDefault="00A56CF3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0.05</w:t>
            </w:r>
          </w:p>
        </w:tc>
        <w:tc>
          <w:tcPr>
            <w:tcW w:w="1481" w:type="dxa"/>
          </w:tcPr>
          <w:p w14:paraId="1E929C6C" w14:textId="4C9D4799" w:rsidR="004B5BBF" w:rsidRDefault="00EF75C2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0.995, 0.999</w:t>
            </w:r>
          </w:p>
        </w:tc>
        <w:tc>
          <w:tcPr>
            <w:tcW w:w="1348" w:type="dxa"/>
          </w:tcPr>
          <w:p w14:paraId="7987AC01" w14:textId="4790121E" w:rsidR="004B5BBF" w:rsidRDefault="0003068A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0.2</w:t>
            </w:r>
            <w:r w:rsidR="005E63CF">
              <w:rPr>
                <w:b w:val="0"/>
                <w:bCs/>
                <w:sz w:val="21"/>
                <w:szCs w:val="21"/>
              </w:rPr>
              <w:t>573</w:t>
            </w:r>
          </w:p>
        </w:tc>
      </w:tr>
      <w:tr w:rsidR="004B5BBF" w:rsidRPr="000B5418" w14:paraId="4C4D0101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1D963973" w14:textId="1FF0C028" w:rsidR="004B5BBF" w:rsidRDefault="004B5BBF" w:rsidP="005C4CFE">
            <w:pPr>
              <w:pStyle w:val="Caption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ratio 3 years</w:t>
            </w:r>
          </w:p>
        </w:tc>
        <w:tc>
          <w:tcPr>
            <w:tcW w:w="1482" w:type="dxa"/>
          </w:tcPr>
          <w:p w14:paraId="2726A933" w14:textId="376983E5" w:rsidR="004B5BBF" w:rsidRDefault="00C82C79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1.00</w:t>
            </w:r>
          </w:p>
        </w:tc>
        <w:tc>
          <w:tcPr>
            <w:tcW w:w="1483" w:type="dxa"/>
          </w:tcPr>
          <w:p w14:paraId="1135DAC1" w14:textId="1DA76621" w:rsidR="004B5BBF" w:rsidRDefault="00C82C79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0.02</w:t>
            </w:r>
          </w:p>
        </w:tc>
        <w:tc>
          <w:tcPr>
            <w:tcW w:w="1523" w:type="dxa"/>
          </w:tcPr>
          <w:p w14:paraId="5A15CDB1" w14:textId="595CC1D5" w:rsidR="004B5BBF" w:rsidRDefault="00C82C79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&lt;0.0</w:t>
            </w:r>
            <w:r w:rsidR="00220DB7">
              <w:rPr>
                <w:iCs w:val="0"/>
                <w:sz w:val="21"/>
                <w:szCs w:val="21"/>
              </w:rPr>
              <w:t>1</w:t>
            </w:r>
          </w:p>
        </w:tc>
        <w:tc>
          <w:tcPr>
            <w:tcW w:w="1481" w:type="dxa"/>
          </w:tcPr>
          <w:p w14:paraId="1180E641" w14:textId="76521C85" w:rsidR="004B5BBF" w:rsidRDefault="00220DB7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0.992, 0.998</w:t>
            </w:r>
          </w:p>
        </w:tc>
        <w:tc>
          <w:tcPr>
            <w:tcW w:w="1348" w:type="dxa"/>
          </w:tcPr>
          <w:p w14:paraId="190E151F" w14:textId="64DD5A04" w:rsidR="004B5BBF" w:rsidRDefault="005E63C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0.096</w:t>
            </w:r>
          </w:p>
        </w:tc>
      </w:tr>
      <w:tr w:rsidR="004B5BBF" w:rsidRPr="000B5418" w14:paraId="647A97A9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202A2C20" w14:textId="7CC44B79" w:rsidR="004B5BBF" w:rsidRDefault="004B5BBF" w:rsidP="005C4CFE">
            <w:pPr>
              <w:pStyle w:val="Caption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ratio 7-12 years</w:t>
            </w:r>
          </w:p>
        </w:tc>
        <w:tc>
          <w:tcPr>
            <w:tcW w:w="1482" w:type="dxa"/>
          </w:tcPr>
          <w:p w14:paraId="0CEB910F" w14:textId="3FBDFEA0" w:rsidR="004B5BBF" w:rsidRDefault="00220DB7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0.99</w:t>
            </w:r>
          </w:p>
        </w:tc>
        <w:tc>
          <w:tcPr>
            <w:tcW w:w="1483" w:type="dxa"/>
          </w:tcPr>
          <w:p w14:paraId="4428A03A" w14:textId="1F75944B" w:rsidR="004B5BBF" w:rsidRDefault="00220DB7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0.004</w:t>
            </w:r>
          </w:p>
        </w:tc>
        <w:tc>
          <w:tcPr>
            <w:tcW w:w="1523" w:type="dxa"/>
          </w:tcPr>
          <w:p w14:paraId="65979840" w14:textId="7359AF44" w:rsidR="004B5BBF" w:rsidRDefault="00220DB7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0.01</w:t>
            </w:r>
          </w:p>
        </w:tc>
        <w:tc>
          <w:tcPr>
            <w:tcW w:w="1481" w:type="dxa"/>
          </w:tcPr>
          <w:p w14:paraId="03B8BE86" w14:textId="1955719B" w:rsidR="004B5BBF" w:rsidRDefault="00220DB7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0.98, 0.997</w:t>
            </w:r>
          </w:p>
        </w:tc>
        <w:tc>
          <w:tcPr>
            <w:tcW w:w="1348" w:type="dxa"/>
          </w:tcPr>
          <w:p w14:paraId="6171C40A" w14:textId="0A240419" w:rsidR="004B5BBF" w:rsidRDefault="005E63CF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0.154</w:t>
            </w:r>
          </w:p>
        </w:tc>
      </w:tr>
      <w:tr w:rsidR="00746BCD" w:rsidRPr="000B5418" w14:paraId="18EDF3B3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8CF965E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1 year</w:t>
            </w:r>
          </w:p>
        </w:tc>
        <w:tc>
          <w:tcPr>
            <w:tcW w:w="1482" w:type="dxa"/>
          </w:tcPr>
          <w:p w14:paraId="7EC87A7F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 w:rsidRPr="000B5418">
              <w:rPr>
                <w:b w:val="0"/>
                <w:bCs/>
                <w:sz w:val="21"/>
                <w:szCs w:val="21"/>
              </w:rPr>
              <w:t>1.62</w:t>
            </w:r>
          </w:p>
        </w:tc>
        <w:tc>
          <w:tcPr>
            <w:tcW w:w="1483" w:type="dxa"/>
          </w:tcPr>
          <w:p w14:paraId="6C105EFB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0.32</w:t>
            </w:r>
          </w:p>
        </w:tc>
        <w:tc>
          <w:tcPr>
            <w:tcW w:w="1523" w:type="dxa"/>
          </w:tcPr>
          <w:p w14:paraId="4B18C555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0.02</w:t>
            </w:r>
          </w:p>
        </w:tc>
        <w:tc>
          <w:tcPr>
            <w:tcW w:w="1481" w:type="dxa"/>
          </w:tcPr>
          <w:p w14:paraId="10573B5A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1.1, 2.4</w:t>
            </w:r>
          </w:p>
        </w:tc>
        <w:tc>
          <w:tcPr>
            <w:tcW w:w="1348" w:type="dxa"/>
          </w:tcPr>
          <w:p w14:paraId="7D8CADA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0.8569</w:t>
            </w:r>
          </w:p>
        </w:tc>
      </w:tr>
      <w:tr w:rsidR="00746BCD" w:rsidRPr="000B5418" w14:paraId="1A73ACF9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7BAAD764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3 year</w:t>
            </w:r>
          </w:p>
        </w:tc>
        <w:tc>
          <w:tcPr>
            <w:tcW w:w="1482" w:type="dxa"/>
          </w:tcPr>
          <w:p w14:paraId="64160E76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1.40</w:t>
            </w:r>
          </w:p>
        </w:tc>
        <w:tc>
          <w:tcPr>
            <w:tcW w:w="1483" w:type="dxa"/>
          </w:tcPr>
          <w:p w14:paraId="3D35BDE0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0.20</w:t>
            </w:r>
          </w:p>
        </w:tc>
        <w:tc>
          <w:tcPr>
            <w:tcW w:w="1523" w:type="dxa"/>
          </w:tcPr>
          <w:p w14:paraId="51C221A0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0.02</w:t>
            </w:r>
          </w:p>
        </w:tc>
        <w:tc>
          <w:tcPr>
            <w:tcW w:w="1481" w:type="dxa"/>
          </w:tcPr>
          <w:p w14:paraId="1F90DC81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1.1, 1.8</w:t>
            </w:r>
          </w:p>
        </w:tc>
        <w:tc>
          <w:tcPr>
            <w:tcW w:w="1348" w:type="dxa"/>
          </w:tcPr>
          <w:p w14:paraId="1368117D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0.7735</w:t>
            </w:r>
          </w:p>
        </w:tc>
      </w:tr>
      <w:tr w:rsidR="00746BCD" w:rsidRPr="000B5418" w14:paraId="58FD067E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dxa"/>
          </w:tcPr>
          <w:p w14:paraId="62BF87A6" w14:textId="77777777" w:rsidR="00746BCD" w:rsidRPr="000B5418" w:rsidRDefault="00746BCD" w:rsidP="005C4CFE">
            <w:pPr>
              <w:pStyle w:val="Caption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7-12 years</w:t>
            </w:r>
          </w:p>
        </w:tc>
        <w:tc>
          <w:tcPr>
            <w:tcW w:w="1482" w:type="dxa"/>
          </w:tcPr>
          <w:p w14:paraId="68C3D82C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5.2</w:t>
            </w:r>
            <w:r>
              <w:rPr>
                <w:b w:val="0"/>
                <w:bCs/>
                <w:iCs w:val="0"/>
                <w:sz w:val="21"/>
                <w:szCs w:val="21"/>
              </w:rPr>
              <w:t>8</w:t>
            </w:r>
          </w:p>
        </w:tc>
        <w:tc>
          <w:tcPr>
            <w:tcW w:w="1483" w:type="dxa"/>
          </w:tcPr>
          <w:p w14:paraId="3C490D44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2.</w:t>
            </w:r>
            <w:r>
              <w:rPr>
                <w:b w:val="0"/>
                <w:bCs/>
                <w:iCs w:val="0"/>
                <w:sz w:val="21"/>
                <w:szCs w:val="21"/>
              </w:rPr>
              <w:t>40</w:t>
            </w:r>
          </w:p>
        </w:tc>
        <w:tc>
          <w:tcPr>
            <w:tcW w:w="1523" w:type="dxa"/>
          </w:tcPr>
          <w:p w14:paraId="598EB827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&lt;0.001</w:t>
            </w:r>
          </w:p>
        </w:tc>
        <w:tc>
          <w:tcPr>
            <w:tcW w:w="1481" w:type="dxa"/>
          </w:tcPr>
          <w:p w14:paraId="533B90D3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 w:rsidRPr="000B5418">
              <w:rPr>
                <w:b w:val="0"/>
                <w:bCs/>
                <w:iCs w:val="0"/>
                <w:sz w:val="21"/>
                <w:szCs w:val="21"/>
              </w:rPr>
              <w:t>2.2, 12.</w:t>
            </w:r>
            <w:r>
              <w:rPr>
                <w:b w:val="0"/>
                <w:bCs/>
                <w:iCs w:val="0"/>
                <w:sz w:val="21"/>
                <w:szCs w:val="21"/>
              </w:rPr>
              <w:t>9</w:t>
            </w:r>
          </w:p>
        </w:tc>
        <w:tc>
          <w:tcPr>
            <w:tcW w:w="1348" w:type="dxa"/>
          </w:tcPr>
          <w:p w14:paraId="2F2FD4A2" w14:textId="77777777" w:rsidR="00746BCD" w:rsidRPr="000B5418" w:rsidRDefault="00746BCD" w:rsidP="005C4CFE">
            <w:pPr>
              <w:pStyle w:val="Caption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0.7620</w:t>
            </w:r>
          </w:p>
        </w:tc>
      </w:tr>
    </w:tbl>
    <w:p w14:paraId="4EAA4FDE" w14:textId="77777777" w:rsidR="00E27F2F" w:rsidRDefault="00E27F2F" w:rsidP="00E27F2F"/>
    <w:p w14:paraId="737F6D14" w14:textId="77777777" w:rsidR="002741EE" w:rsidRDefault="002741EE">
      <w:pPr>
        <w:rPr>
          <w:rFonts w:ascii="Calibri" w:eastAsia="Calibri" w:hAnsi="Calibri" w:cs="Times New Roman"/>
          <w:b/>
          <w:iCs/>
          <w:kern w:val="0"/>
          <w:sz w:val="20"/>
          <w:szCs w:val="18"/>
          <w14:ligatures w14:val="none"/>
        </w:rPr>
      </w:pPr>
      <w:r>
        <w:br w:type="page"/>
      </w:r>
    </w:p>
    <w:p w14:paraId="271E362B" w14:textId="56AE3BFF" w:rsidR="00AF2B80" w:rsidRDefault="00E27F2F" w:rsidP="0075458D">
      <w:pPr>
        <w:pStyle w:val="Caption"/>
      </w:pPr>
      <w:r>
        <w:t>Table S</w:t>
      </w:r>
      <w:r w:rsidR="6570BBD8">
        <w:t>5</w:t>
      </w:r>
      <w:r>
        <w:t xml:space="preserve">: </w:t>
      </w:r>
      <w:r w:rsidR="00780961" w:rsidRPr="4D8289F5">
        <w:rPr>
          <w:sz w:val="21"/>
          <w:szCs w:val="21"/>
        </w:rPr>
        <w:t xml:space="preserve">Multivariable logistic regression analyses looking at the covariates </w:t>
      </w:r>
      <w:r w:rsidR="005508EA" w:rsidRPr="4D8289F5">
        <w:rPr>
          <w:sz w:val="21"/>
          <w:szCs w:val="21"/>
        </w:rPr>
        <w:t>that correlate with</w:t>
      </w:r>
      <w:r w:rsidR="00780961" w:rsidRPr="4D8289F5">
        <w:rPr>
          <w:sz w:val="21"/>
          <w:szCs w:val="21"/>
        </w:rPr>
        <w:t xml:space="preserve"> sesame allergy determined at 7-12 years of age by time point over time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608"/>
        <w:gridCol w:w="1305"/>
        <w:gridCol w:w="1291"/>
        <w:gridCol w:w="1342"/>
        <w:gridCol w:w="1314"/>
        <w:gridCol w:w="1075"/>
        <w:gridCol w:w="1075"/>
      </w:tblGrid>
      <w:tr w:rsidR="00AF2B80" w:rsidRPr="000B5418" w14:paraId="296AA955" w14:textId="77777777" w:rsidTr="4AE8DE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5B846AD1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Independent variable</w:t>
            </w:r>
          </w:p>
        </w:tc>
        <w:tc>
          <w:tcPr>
            <w:tcW w:w="1305" w:type="dxa"/>
          </w:tcPr>
          <w:p w14:paraId="0202CA3E" w14:textId="77777777" w:rsidR="00AF2B80" w:rsidRPr="000B5418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Odds ratio</w:t>
            </w:r>
          </w:p>
        </w:tc>
        <w:tc>
          <w:tcPr>
            <w:tcW w:w="1291" w:type="dxa"/>
          </w:tcPr>
          <w:p w14:paraId="401558BB" w14:textId="77777777" w:rsidR="00AF2B80" w:rsidRPr="000B5418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Std error</w:t>
            </w:r>
          </w:p>
        </w:tc>
        <w:tc>
          <w:tcPr>
            <w:tcW w:w="1342" w:type="dxa"/>
          </w:tcPr>
          <w:p w14:paraId="0DF9DE39" w14:textId="77777777" w:rsidR="00AF2B80" w:rsidRPr="000B5418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p&gt; |z|</w:t>
            </w:r>
          </w:p>
        </w:tc>
        <w:tc>
          <w:tcPr>
            <w:tcW w:w="1314" w:type="dxa"/>
          </w:tcPr>
          <w:p w14:paraId="45CEE47C" w14:textId="77777777" w:rsidR="00AF2B80" w:rsidRPr="000B5418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>95% CI</w:t>
            </w:r>
          </w:p>
        </w:tc>
        <w:tc>
          <w:tcPr>
            <w:tcW w:w="1075" w:type="dxa"/>
          </w:tcPr>
          <w:p w14:paraId="2D20303B" w14:textId="77777777" w:rsidR="00AF2B80" w:rsidRPr="00064F9F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Cs w:val="0"/>
                <w:sz w:val="21"/>
                <w:szCs w:val="21"/>
              </w:rPr>
            </w:pPr>
            <w:r w:rsidRPr="00064F9F">
              <w:rPr>
                <w:b/>
                <w:bCs w:val="0"/>
                <w:iCs w:val="0"/>
                <w:sz w:val="21"/>
                <w:szCs w:val="21"/>
              </w:rPr>
              <w:t>VIF</w:t>
            </w:r>
          </w:p>
        </w:tc>
        <w:tc>
          <w:tcPr>
            <w:tcW w:w="1075" w:type="dxa"/>
          </w:tcPr>
          <w:p w14:paraId="46E71057" w14:textId="77777777" w:rsidR="00AF2B80" w:rsidRPr="00064F9F" w:rsidRDefault="00AF2B80" w:rsidP="002610F5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Cs w:val="0"/>
                <w:sz w:val="21"/>
                <w:szCs w:val="21"/>
              </w:rPr>
            </w:pPr>
            <w:r>
              <w:rPr>
                <w:b/>
                <w:bCs w:val="0"/>
                <w:iCs w:val="0"/>
                <w:sz w:val="21"/>
                <w:szCs w:val="21"/>
              </w:rPr>
              <w:t>AUC</w:t>
            </w:r>
          </w:p>
        </w:tc>
      </w:tr>
      <w:tr w:rsidR="00AF2B80" w:rsidRPr="000B5418" w14:paraId="3717D9B2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0" w:type="dxa"/>
            <w:gridSpan w:val="5"/>
          </w:tcPr>
          <w:p w14:paraId="7BEEDF8B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b/>
                <w:bCs w:val="0"/>
                <w:i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 xml:space="preserve">Multivariable analysis </w:t>
            </w:r>
            <w:r>
              <w:rPr>
                <w:b/>
                <w:bCs w:val="0"/>
                <w:iCs w:val="0"/>
                <w:sz w:val="21"/>
                <w:szCs w:val="21"/>
              </w:rPr>
              <w:t>using 1 year biomarker data</w:t>
            </w:r>
          </w:p>
        </w:tc>
        <w:tc>
          <w:tcPr>
            <w:tcW w:w="1075" w:type="dxa"/>
          </w:tcPr>
          <w:p w14:paraId="1602C425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  <w:tc>
          <w:tcPr>
            <w:tcW w:w="1075" w:type="dxa"/>
          </w:tcPr>
          <w:p w14:paraId="032B819B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</w:tr>
      <w:tr w:rsidR="00AF2B80" w:rsidRPr="000B5418" w14:paraId="0817D5E5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290758F6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1 year</w:t>
            </w:r>
          </w:p>
        </w:tc>
        <w:tc>
          <w:tcPr>
            <w:tcW w:w="1305" w:type="dxa"/>
          </w:tcPr>
          <w:p w14:paraId="19EC90F0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0.26</w:t>
            </w:r>
          </w:p>
        </w:tc>
        <w:tc>
          <w:tcPr>
            <w:tcW w:w="1291" w:type="dxa"/>
          </w:tcPr>
          <w:p w14:paraId="23810A2D" w14:textId="791B019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</w:t>
            </w:r>
            <w:r w:rsidR="004D451A">
              <w:rPr>
                <w:b w:val="0"/>
                <w:bCs/>
                <w:iCs w:val="0"/>
                <w:sz w:val="21"/>
                <w:szCs w:val="21"/>
              </w:rPr>
              <w:t>5</w:t>
            </w:r>
          </w:p>
        </w:tc>
        <w:tc>
          <w:tcPr>
            <w:tcW w:w="1342" w:type="dxa"/>
          </w:tcPr>
          <w:p w14:paraId="287022A9" w14:textId="13B15E40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0.6</w:t>
            </w:r>
            <w:r w:rsidR="004D451A">
              <w:rPr>
                <w:b w:val="0"/>
                <w:bCs/>
                <w:iCs w:val="0"/>
                <w:sz w:val="21"/>
                <w:szCs w:val="21"/>
              </w:rPr>
              <w:t>4</w:t>
            </w:r>
          </w:p>
        </w:tc>
        <w:tc>
          <w:tcPr>
            <w:tcW w:w="1314" w:type="dxa"/>
          </w:tcPr>
          <w:p w14:paraId="70EE7DB7" w14:textId="2623880A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 xml:space="preserve">0.001, </w:t>
            </w:r>
            <w:r w:rsidR="004D451A">
              <w:rPr>
                <w:b w:val="0"/>
                <w:bCs/>
                <w:iCs w:val="0"/>
                <w:sz w:val="21"/>
                <w:szCs w:val="21"/>
              </w:rPr>
              <w:t>72.9</w:t>
            </w:r>
          </w:p>
        </w:tc>
        <w:tc>
          <w:tcPr>
            <w:tcW w:w="1075" w:type="dxa"/>
          </w:tcPr>
          <w:p w14:paraId="0859CAE6" w14:textId="16913E45" w:rsidR="00AF2B80" w:rsidRDefault="00055CC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1.35</w:t>
            </w:r>
          </w:p>
        </w:tc>
        <w:tc>
          <w:tcPr>
            <w:tcW w:w="1075" w:type="dxa"/>
            <w:vMerge w:val="restart"/>
          </w:tcPr>
          <w:p w14:paraId="77C97EF1" w14:textId="7C55C97D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</w:t>
            </w:r>
            <w:r w:rsidR="00632A0A">
              <w:rPr>
                <w:b w:val="0"/>
                <w:bCs/>
                <w:iCs w:val="0"/>
                <w:sz w:val="21"/>
                <w:szCs w:val="21"/>
              </w:rPr>
              <w:t>8302</w:t>
            </w:r>
          </w:p>
        </w:tc>
      </w:tr>
      <w:tr w:rsidR="00AF2B80" w:rsidRPr="000B5418" w14:paraId="3557E1CB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15756CDD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1 year</w:t>
            </w:r>
            <w:r>
              <w:rPr>
                <w:iCs w:val="0"/>
                <w:sz w:val="21"/>
                <w:szCs w:val="21"/>
              </w:rPr>
              <w:t xml:space="preserve"> </w:t>
            </w:r>
            <w:r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54DE1660" w14:textId="7FD1B878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1.</w:t>
            </w:r>
            <w:r w:rsidR="00055922">
              <w:rPr>
                <w:b w:val="0"/>
                <w:bCs/>
                <w:sz w:val="21"/>
                <w:szCs w:val="21"/>
              </w:rPr>
              <w:t>21</w:t>
            </w:r>
          </w:p>
        </w:tc>
        <w:tc>
          <w:tcPr>
            <w:tcW w:w="1291" w:type="dxa"/>
          </w:tcPr>
          <w:p w14:paraId="670D54A3" w14:textId="1693D031" w:rsidR="00AF2B80" w:rsidRPr="000B5418" w:rsidRDefault="00055922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1.09</w:t>
            </w:r>
          </w:p>
        </w:tc>
        <w:tc>
          <w:tcPr>
            <w:tcW w:w="1342" w:type="dxa"/>
          </w:tcPr>
          <w:p w14:paraId="0574E369" w14:textId="146A34AF" w:rsidR="00AF2B80" w:rsidRPr="006204C1" w:rsidRDefault="00055922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0.84</w:t>
            </w:r>
          </w:p>
        </w:tc>
        <w:tc>
          <w:tcPr>
            <w:tcW w:w="1314" w:type="dxa"/>
          </w:tcPr>
          <w:p w14:paraId="7044DFB9" w14:textId="7D814CD2" w:rsidR="00AF2B80" w:rsidRPr="000B5418" w:rsidRDefault="00055922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0.2, 7.1</w:t>
            </w:r>
          </w:p>
        </w:tc>
        <w:tc>
          <w:tcPr>
            <w:tcW w:w="1075" w:type="dxa"/>
          </w:tcPr>
          <w:p w14:paraId="1D47BF56" w14:textId="4A99C1C3" w:rsidR="00AF2B80" w:rsidRDefault="00055CC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2.35</w:t>
            </w:r>
          </w:p>
        </w:tc>
        <w:tc>
          <w:tcPr>
            <w:tcW w:w="1075" w:type="dxa"/>
            <w:vMerge/>
          </w:tcPr>
          <w:p w14:paraId="6483F4EC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2B620580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077DFD58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 xml:space="preserve">Sesame Ses </w:t>
            </w:r>
            <w:proofErr w:type="spellStart"/>
            <w:r w:rsidRPr="000B5418">
              <w:rPr>
                <w:iCs w:val="0"/>
                <w:sz w:val="21"/>
                <w:szCs w:val="21"/>
              </w:rPr>
              <w:t>i</w:t>
            </w:r>
            <w:proofErr w:type="spellEnd"/>
            <w:r w:rsidRPr="000B5418">
              <w:rPr>
                <w:iCs w:val="0"/>
                <w:sz w:val="21"/>
                <w:szCs w:val="21"/>
              </w:rPr>
              <w:t xml:space="preserve"> 1-sIgE 1 year</w:t>
            </w:r>
            <w:r>
              <w:rPr>
                <w:iCs w:val="0"/>
                <w:sz w:val="21"/>
                <w:szCs w:val="21"/>
              </w:rPr>
              <w:t xml:space="preserve"> </w:t>
            </w:r>
            <w:r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076CCF38" w14:textId="253697BA" w:rsidR="00AF2B80" w:rsidRPr="000B5418" w:rsidRDefault="00055922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17.4</w:t>
            </w:r>
          </w:p>
        </w:tc>
        <w:tc>
          <w:tcPr>
            <w:tcW w:w="1291" w:type="dxa"/>
          </w:tcPr>
          <w:p w14:paraId="74565E4C" w14:textId="2450B74F" w:rsidR="00AF2B80" w:rsidRPr="000B5418" w:rsidRDefault="00CB7528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13.3</w:t>
            </w:r>
          </w:p>
        </w:tc>
        <w:tc>
          <w:tcPr>
            <w:tcW w:w="1342" w:type="dxa"/>
          </w:tcPr>
          <w:p w14:paraId="306C8A56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&lt;0.001</w:t>
            </w:r>
          </w:p>
        </w:tc>
        <w:tc>
          <w:tcPr>
            <w:tcW w:w="1314" w:type="dxa"/>
          </w:tcPr>
          <w:p w14:paraId="4F03E17A" w14:textId="6BDA9F88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3.9,</w:t>
            </w:r>
            <w:r w:rsidR="00CB7528">
              <w:rPr>
                <w:b w:val="0"/>
                <w:bCs/>
                <w:iCs w:val="0"/>
                <w:sz w:val="21"/>
                <w:szCs w:val="21"/>
              </w:rPr>
              <w:t xml:space="preserve"> 77.5</w:t>
            </w:r>
          </w:p>
        </w:tc>
        <w:tc>
          <w:tcPr>
            <w:tcW w:w="1075" w:type="dxa"/>
          </w:tcPr>
          <w:p w14:paraId="62EDF629" w14:textId="03E53421" w:rsidR="00AF2B80" w:rsidRDefault="00055CC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2.21</w:t>
            </w:r>
          </w:p>
        </w:tc>
        <w:tc>
          <w:tcPr>
            <w:tcW w:w="1075" w:type="dxa"/>
            <w:vMerge/>
          </w:tcPr>
          <w:p w14:paraId="5E0971DD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4396E826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021DDDE3" w14:textId="000D706F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1 year (log 10)</w:t>
            </w:r>
          </w:p>
        </w:tc>
        <w:tc>
          <w:tcPr>
            <w:tcW w:w="1305" w:type="dxa"/>
          </w:tcPr>
          <w:p w14:paraId="4ED5FBEB" w14:textId="2EE9A3FC" w:rsidR="00AF2B80" w:rsidRDefault="00CB7528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>
              <w:rPr>
                <w:b w:val="0"/>
                <w:bCs/>
                <w:sz w:val="21"/>
                <w:szCs w:val="21"/>
              </w:rPr>
              <w:t>0.87</w:t>
            </w:r>
          </w:p>
        </w:tc>
        <w:tc>
          <w:tcPr>
            <w:tcW w:w="1291" w:type="dxa"/>
          </w:tcPr>
          <w:p w14:paraId="022E57E5" w14:textId="11F22D4C" w:rsidR="00AF2B80" w:rsidRDefault="00CB7528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0.27</w:t>
            </w:r>
          </w:p>
        </w:tc>
        <w:tc>
          <w:tcPr>
            <w:tcW w:w="1342" w:type="dxa"/>
          </w:tcPr>
          <w:p w14:paraId="46EE976D" w14:textId="1DDE111A" w:rsidR="00AF2B80" w:rsidRPr="00CB7528" w:rsidRDefault="00CB7528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1"/>
                <w:szCs w:val="21"/>
              </w:rPr>
            </w:pPr>
            <w:r w:rsidRPr="00CB7528">
              <w:rPr>
                <w:b w:val="0"/>
                <w:bCs/>
                <w:sz w:val="21"/>
                <w:szCs w:val="21"/>
              </w:rPr>
              <w:t>0.67</w:t>
            </w:r>
          </w:p>
        </w:tc>
        <w:tc>
          <w:tcPr>
            <w:tcW w:w="1314" w:type="dxa"/>
          </w:tcPr>
          <w:p w14:paraId="4A340305" w14:textId="55AF90F6" w:rsidR="00AF2B80" w:rsidRDefault="009425F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0.5, 1.6</w:t>
            </w:r>
          </w:p>
        </w:tc>
        <w:tc>
          <w:tcPr>
            <w:tcW w:w="1075" w:type="dxa"/>
          </w:tcPr>
          <w:p w14:paraId="4864C02A" w14:textId="7F2DDA8D" w:rsidR="00AF2B80" w:rsidRDefault="00055CC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1.42</w:t>
            </w:r>
          </w:p>
        </w:tc>
        <w:tc>
          <w:tcPr>
            <w:tcW w:w="1075" w:type="dxa"/>
            <w:vMerge/>
          </w:tcPr>
          <w:p w14:paraId="5C2CF3EE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0CF37A8B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6A79CDA6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/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1 year</w:t>
            </w:r>
          </w:p>
        </w:tc>
        <w:tc>
          <w:tcPr>
            <w:tcW w:w="1305" w:type="dxa"/>
          </w:tcPr>
          <w:p w14:paraId="5DD34473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1.09</w:t>
            </w:r>
          </w:p>
        </w:tc>
        <w:tc>
          <w:tcPr>
            <w:tcW w:w="1291" w:type="dxa"/>
          </w:tcPr>
          <w:p w14:paraId="0CF5E63E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0.18</w:t>
            </w:r>
          </w:p>
        </w:tc>
        <w:tc>
          <w:tcPr>
            <w:tcW w:w="1342" w:type="dxa"/>
          </w:tcPr>
          <w:p w14:paraId="508E92AB" w14:textId="379A5EC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0.6</w:t>
            </w:r>
            <w:r w:rsidR="009425FC">
              <w:rPr>
                <w:b w:val="0"/>
                <w:bCs/>
                <w:iCs w:val="0"/>
                <w:sz w:val="21"/>
                <w:szCs w:val="21"/>
              </w:rPr>
              <w:t>2</w:t>
            </w:r>
          </w:p>
        </w:tc>
        <w:tc>
          <w:tcPr>
            <w:tcW w:w="1314" w:type="dxa"/>
          </w:tcPr>
          <w:p w14:paraId="089D822A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0.8, 1.5</w:t>
            </w:r>
          </w:p>
        </w:tc>
        <w:tc>
          <w:tcPr>
            <w:tcW w:w="1075" w:type="dxa"/>
          </w:tcPr>
          <w:p w14:paraId="1D974925" w14:textId="59217ECA" w:rsidR="00AF2B80" w:rsidRDefault="00055CC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1.35</w:t>
            </w:r>
          </w:p>
        </w:tc>
        <w:tc>
          <w:tcPr>
            <w:tcW w:w="1075" w:type="dxa"/>
            <w:vMerge/>
          </w:tcPr>
          <w:p w14:paraId="4FDDD9A5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0222742D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0" w:type="dxa"/>
            <w:gridSpan w:val="5"/>
          </w:tcPr>
          <w:p w14:paraId="73B0D3AD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b/>
                <w:bCs w:val="0"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 xml:space="preserve">Multivariable analysis </w:t>
            </w:r>
            <w:r>
              <w:rPr>
                <w:b/>
                <w:bCs w:val="0"/>
                <w:iCs w:val="0"/>
                <w:sz w:val="21"/>
                <w:szCs w:val="21"/>
              </w:rPr>
              <w:t xml:space="preserve">using </w:t>
            </w:r>
            <w:proofErr w:type="gramStart"/>
            <w:r w:rsidRPr="000B5418">
              <w:rPr>
                <w:b/>
                <w:bCs w:val="0"/>
                <w:iCs w:val="0"/>
                <w:sz w:val="21"/>
                <w:szCs w:val="21"/>
              </w:rPr>
              <w:t>3 year</w:t>
            </w:r>
            <w:proofErr w:type="gramEnd"/>
            <w:r>
              <w:rPr>
                <w:b/>
                <w:bCs w:val="0"/>
                <w:iCs w:val="0"/>
                <w:sz w:val="21"/>
                <w:szCs w:val="21"/>
              </w:rPr>
              <w:t xml:space="preserve"> biomarker data</w:t>
            </w:r>
          </w:p>
        </w:tc>
        <w:tc>
          <w:tcPr>
            <w:tcW w:w="1075" w:type="dxa"/>
          </w:tcPr>
          <w:p w14:paraId="61B581FE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  <w:tc>
          <w:tcPr>
            <w:tcW w:w="1075" w:type="dxa"/>
          </w:tcPr>
          <w:p w14:paraId="0B48C7B7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</w:tr>
      <w:tr w:rsidR="00AF2B80" w:rsidRPr="000B5418" w14:paraId="03B99024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7ECF9AC4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3 years</w:t>
            </w:r>
          </w:p>
        </w:tc>
        <w:tc>
          <w:tcPr>
            <w:tcW w:w="1305" w:type="dxa"/>
          </w:tcPr>
          <w:p w14:paraId="7D7148CA" w14:textId="482D688F" w:rsidR="00AF2B80" w:rsidRPr="000B5418" w:rsidRDefault="4078764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1.4</w:t>
            </w:r>
          </w:p>
        </w:tc>
        <w:tc>
          <w:tcPr>
            <w:tcW w:w="1291" w:type="dxa"/>
          </w:tcPr>
          <w:p w14:paraId="7E025A66" w14:textId="11111064" w:rsidR="00AF2B80" w:rsidRPr="000B5418" w:rsidRDefault="0481EA13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0.74</w:t>
            </w:r>
          </w:p>
        </w:tc>
        <w:tc>
          <w:tcPr>
            <w:tcW w:w="1342" w:type="dxa"/>
          </w:tcPr>
          <w:p w14:paraId="3B530659" w14:textId="56AE8905" w:rsidR="00AF2B80" w:rsidRPr="000B5418" w:rsidRDefault="63821A10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sz w:val="21"/>
                <w:szCs w:val="21"/>
              </w:rPr>
              <w:t>0.53</w:t>
            </w:r>
          </w:p>
        </w:tc>
        <w:tc>
          <w:tcPr>
            <w:tcW w:w="1314" w:type="dxa"/>
          </w:tcPr>
          <w:p w14:paraId="7B275194" w14:textId="00CB639B" w:rsidR="00AF2B80" w:rsidRPr="000B5418" w:rsidRDefault="69043AD2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0.5, 3.9</w:t>
            </w:r>
          </w:p>
        </w:tc>
        <w:tc>
          <w:tcPr>
            <w:tcW w:w="1075" w:type="dxa"/>
          </w:tcPr>
          <w:p w14:paraId="2E71A562" w14:textId="15B8DC2C" w:rsidR="00AF2B80" w:rsidRDefault="7FB2415D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1.1</w:t>
            </w:r>
            <w:r w:rsidR="7B36AFDE" w:rsidRPr="4AE8DE2E">
              <w:rPr>
                <w:b w:val="0"/>
                <w:sz w:val="21"/>
                <w:szCs w:val="21"/>
              </w:rPr>
              <w:t>7</w:t>
            </w:r>
          </w:p>
        </w:tc>
        <w:tc>
          <w:tcPr>
            <w:tcW w:w="1075" w:type="dxa"/>
            <w:vMerge w:val="restart"/>
          </w:tcPr>
          <w:p w14:paraId="58E27BF0" w14:textId="6FE33390" w:rsidR="00AF2B80" w:rsidRDefault="41886A61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</w:t>
            </w:r>
            <w:r w:rsidR="7FB2415D" w:rsidRPr="4AE8DE2E">
              <w:rPr>
                <w:b w:val="0"/>
                <w:sz w:val="21"/>
                <w:szCs w:val="21"/>
              </w:rPr>
              <w:t>9</w:t>
            </w:r>
            <w:r w:rsidR="01667029" w:rsidRPr="4AE8DE2E">
              <w:rPr>
                <w:b w:val="0"/>
                <w:sz w:val="21"/>
                <w:szCs w:val="21"/>
              </w:rPr>
              <w:t>68</w:t>
            </w:r>
          </w:p>
        </w:tc>
      </w:tr>
      <w:tr w:rsidR="00AF2B80" w:rsidRPr="000B5418" w14:paraId="21DCE5D6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00DB626A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3 years</w:t>
            </w:r>
            <w:r>
              <w:rPr>
                <w:iCs w:val="0"/>
                <w:sz w:val="21"/>
                <w:szCs w:val="21"/>
              </w:rPr>
              <w:t xml:space="preserve"> </w:t>
            </w:r>
            <w:r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7B5B2BDC" w14:textId="7A3E0DC3" w:rsidR="00AF2B80" w:rsidRPr="000B5418" w:rsidRDefault="0C9FBE50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1.1</w:t>
            </w:r>
          </w:p>
        </w:tc>
        <w:tc>
          <w:tcPr>
            <w:tcW w:w="1291" w:type="dxa"/>
          </w:tcPr>
          <w:p w14:paraId="73AE8F54" w14:textId="39A2F065" w:rsidR="00AF2B80" w:rsidRPr="000B5418" w:rsidRDefault="2BD7F0A1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1.47</w:t>
            </w:r>
          </w:p>
        </w:tc>
        <w:tc>
          <w:tcPr>
            <w:tcW w:w="1342" w:type="dxa"/>
          </w:tcPr>
          <w:p w14:paraId="0ABD915D" w14:textId="3AED2497" w:rsidR="00AF2B80" w:rsidRPr="00D05B81" w:rsidRDefault="11810BD2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0.94</w:t>
            </w:r>
          </w:p>
        </w:tc>
        <w:tc>
          <w:tcPr>
            <w:tcW w:w="1314" w:type="dxa"/>
          </w:tcPr>
          <w:p w14:paraId="257E5C67" w14:textId="36A17CCA" w:rsidR="00AF2B80" w:rsidRPr="000B5418" w:rsidRDefault="037DF066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0.08, 15.1</w:t>
            </w:r>
          </w:p>
        </w:tc>
        <w:tc>
          <w:tcPr>
            <w:tcW w:w="1075" w:type="dxa"/>
          </w:tcPr>
          <w:p w14:paraId="7BAB970F" w14:textId="6C3D133E" w:rsidR="00AF2B80" w:rsidRDefault="7FB2415D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3.</w:t>
            </w:r>
            <w:r w:rsidR="0BE25451" w:rsidRPr="4AE8DE2E">
              <w:rPr>
                <w:b w:val="0"/>
                <w:sz w:val="21"/>
                <w:szCs w:val="21"/>
              </w:rPr>
              <w:t>1</w:t>
            </w:r>
            <w:r w:rsidRPr="4AE8DE2E">
              <w:rPr>
                <w:b w:val="0"/>
                <w:sz w:val="21"/>
                <w:szCs w:val="21"/>
              </w:rPr>
              <w:t>5</w:t>
            </w:r>
          </w:p>
        </w:tc>
        <w:tc>
          <w:tcPr>
            <w:tcW w:w="1075" w:type="dxa"/>
            <w:vMerge/>
          </w:tcPr>
          <w:p w14:paraId="00CF0AC5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54B9C13E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3269F40C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 xml:space="preserve">Sesame Ses </w:t>
            </w:r>
            <w:proofErr w:type="spellStart"/>
            <w:r w:rsidRPr="000B5418">
              <w:rPr>
                <w:iCs w:val="0"/>
                <w:sz w:val="21"/>
                <w:szCs w:val="21"/>
              </w:rPr>
              <w:t>i</w:t>
            </w:r>
            <w:proofErr w:type="spellEnd"/>
            <w:r w:rsidRPr="000B5418">
              <w:rPr>
                <w:iCs w:val="0"/>
                <w:sz w:val="21"/>
                <w:szCs w:val="21"/>
              </w:rPr>
              <w:t xml:space="preserve"> 1-sIgE 3 years</w:t>
            </w:r>
            <w:r>
              <w:rPr>
                <w:iCs w:val="0"/>
                <w:sz w:val="21"/>
                <w:szCs w:val="21"/>
              </w:rPr>
              <w:t xml:space="preserve"> </w:t>
            </w:r>
            <w:r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25C44345" w14:textId="7E1824C2" w:rsidR="00AF2B80" w:rsidRPr="000B5418" w:rsidRDefault="122C9090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17.5</w:t>
            </w:r>
          </w:p>
        </w:tc>
        <w:tc>
          <w:tcPr>
            <w:tcW w:w="1291" w:type="dxa"/>
          </w:tcPr>
          <w:p w14:paraId="75557429" w14:textId="7F4734C3" w:rsidR="00AF2B80" w:rsidRPr="000B5418" w:rsidRDefault="17BFCA7F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17.99</w:t>
            </w:r>
          </w:p>
        </w:tc>
        <w:tc>
          <w:tcPr>
            <w:tcW w:w="1342" w:type="dxa"/>
          </w:tcPr>
          <w:p w14:paraId="6A563307" w14:textId="1524352E" w:rsidR="00AF2B80" w:rsidRPr="00D30A37" w:rsidRDefault="45C57C27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sz w:val="21"/>
                <w:szCs w:val="21"/>
              </w:rPr>
              <w:t>&lt;0.01</w:t>
            </w:r>
          </w:p>
        </w:tc>
        <w:tc>
          <w:tcPr>
            <w:tcW w:w="1314" w:type="dxa"/>
          </w:tcPr>
          <w:p w14:paraId="07F08BF5" w14:textId="69C01AA4" w:rsidR="00AF2B80" w:rsidRPr="000B5418" w:rsidRDefault="2C2E09A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2.3, 131.5</w:t>
            </w:r>
          </w:p>
        </w:tc>
        <w:tc>
          <w:tcPr>
            <w:tcW w:w="1075" w:type="dxa"/>
          </w:tcPr>
          <w:p w14:paraId="3235E582" w14:textId="09CB04E3" w:rsidR="00AF2B80" w:rsidRDefault="7FB2415D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2.</w:t>
            </w:r>
            <w:r w:rsidR="2BE38E1D" w:rsidRPr="4AE8DE2E">
              <w:rPr>
                <w:b w:val="0"/>
                <w:sz w:val="21"/>
                <w:szCs w:val="21"/>
              </w:rPr>
              <w:t>52</w:t>
            </w:r>
          </w:p>
        </w:tc>
        <w:tc>
          <w:tcPr>
            <w:tcW w:w="1075" w:type="dxa"/>
            <w:vMerge/>
          </w:tcPr>
          <w:p w14:paraId="58B28C35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2A6C7F" w:rsidRPr="000B5418" w14:paraId="410CBBFF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50C1651A" w14:textId="3B306F3C" w:rsidR="002A6C7F" w:rsidRPr="000B5418" w:rsidRDefault="002A6C7F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ratio 3 years (log 10)</w:t>
            </w:r>
          </w:p>
        </w:tc>
        <w:tc>
          <w:tcPr>
            <w:tcW w:w="1305" w:type="dxa"/>
          </w:tcPr>
          <w:p w14:paraId="26507E13" w14:textId="4C871CE1" w:rsidR="002A6C7F" w:rsidRDefault="500203E0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0.72</w:t>
            </w:r>
          </w:p>
        </w:tc>
        <w:tc>
          <w:tcPr>
            <w:tcW w:w="1291" w:type="dxa"/>
          </w:tcPr>
          <w:p w14:paraId="79015A64" w14:textId="1FECD923" w:rsidR="002A6C7F" w:rsidRDefault="45C57C27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0.3</w:t>
            </w:r>
          </w:p>
        </w:tc>
        <w:tc>
          <w:tcPr>
            <w:tcW w:w="1342" w:type="dxa"/>
          </w:tcPr>
          <w:p w14:paraId="43F5B713" w14:textId="766BC837" w:rsidR="002A6C7F" w:rsidRPr="006673D1" w:rsidRDefault="45C57C27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</w:t>
            </w:r>
            <w:r w:rsidR="76FD778A" w:rsidRPr="4AE8DE2E">
              <w:rPr>
                <w:b w:val="0"/>
                <w:sz w:val="21"/>
                <w:szCs w:val="21"/>
              </w:rPr>
              <w:t>41</w:t>
            </w:r>
          </w:p>
        </w:tc>
        <w:tc>
          <w:tcPr>
            <w:tcW w:w="1314" w:type="dxa"/>
          </w:tcPr>
          <w:p w14:paraId="447D1A69" w14:textId="1FECD613" w:rsidR="002A6C7F" w:rsidRDefault="407A8035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0.3, 1.6</w:t>
            </w:r>
          </w:p>
        </w:tc>
        <w:tc>
          <w:tcPr>
            <w:tcW w:w="1075" w:type="dxa"/>
          </w:tcPr>
          <w:p w14:paraId="0E6B0511" w14:textId="5BDD668D" w:rsidR="002A6C7F" w:rsidRDefault="7FB2415D" w:rsidP="00C120BD">
            <w:pPr>
              <w:pStyle w:val="Caption"/>
              <w:spacing w:after="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1.4</w:t>
            </w:r>
            <w:r w:rsidR="1491DC4B" w:rsidRPr="4AE8DE2E">
              <w:rPr>
                <w:b w:val="0"/>
                <w:sz w:val="21"/>
                <w:szCs w:val="21"/>
              </w:rPr>
              <w:t>2</w:t>
            </w:r>
          </w:p>
        </w:tc>
        <w:tc>
          <w:tcPr>
            <w:tcW w:w="1075" w:type="dxa"/>
            <w:vMerge/>
          </w:tcPr>
          <w:p w14:paraId="3AAE0543" w14:textId="77777777" w:rsidR="002A6C7F" w:rsidRDefault="002A6C7F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2292E7C6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75374841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3 years</w:t>
            </w:r>
          </w:p>
        </w:tc>
        <w:tc>
          <w:tcPr>
            <w:tcW w:w="1305" w:type="dxa"/>
          </w:tcPr>
          <w:p w14:paraId="64DBD28F" w14:textId="57B40C48" w:rsidR="00AF2B80" w:rsidRPr="000B5418" w:rsidRDefault="2E2127D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1.</w:t>
            </w:r>
            <w:r w:rsidR="03201932" w:rsidRPr="4AE8DE2E">
              <w:rPr>
                <w:b w:val="0"/>
                <w:sz w:val="21"/>
                <w:szCs w:val="21"/>
              </w:rPr>
              <w:t>1</w:t>
            </w:r>
          </w:p>
        </w:tc>
        <w:tc>
          <w:tcPr>
            <w:tcW w:w="1291" w:type="dxa"/>
          </w:tcPr>
          <w:p w14:paraId="602995FC" w14:textId="67B18713" w:rsidR="00AF2B80" w:rsidRPr="000B5418" w:rsidRDefault="2E2127D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0.3</w:t>
            </w:r>
            <w:r w:rsidR="7A44AD30" w:rsidRPr="4AE8DE2E">
              <w:rPr>
                <w:b w:val="0"/>
                <w:sz w:val="21"/>
                <w:szCs w:val="21"/>
              </w:rPr>
              <w:t>4</w:t>
            </w:r>
          </w:p>
        </w:tc>
        <w:tc>
          <w:tcPr>
            <w:tcW w:w="1342" w:type="dxa"/>
          </w:tcPr>
          <w:p w14:paraId="366BBCD0" w14:textId="314816ED" w:rsidR="00AF2B80" w:rsidRPr="000B5418" w:rsidRDefault="2E2127D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>0.</w:t>
            </w:r>
            <w:r w:rsidR="635F9260" w:rsidRPr="4AE8DE2E">
              <w:rPr>
                <w:b w:val="0"/>
                <w:sz w:val="21"/>
                <w:szCs w:val="21"/>
              </w:rPr>
              <w:t>83</w:t>
            </w:r>
          </w:p>
        </w:tc>
        <w:tc>
          <w:tcPr>
            <w:tcW w:w="1314" w:type="dxa"/>
          </w:tcPr>
          <w:p w14:paraId="5E37505A" w14:textId="35A443BC" w:rsidR="00AF2B80" w:rsidRPr="000B5418" w:rsidRDefault="2E2127D8" w:rsidP="4AE8DE2E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1"/>
                <w:szCs w:val="21"/>
              </w:rPr>
            </w:pPr>
            <w:r w:rsidRPr="4AE8DE2E">
              <w:rPr>
                <w:b w:val="0"/>
                <w:sz w:val="21"/>
                <w:szCs w:val="21"/>
              </w:rPr>
              <w:t xml:space="preserve">0.6, </w:t>
            </w:r>
            <w:r w:rsidR="2680E9D0" w:rsidRPr="4AE8DE2E">
              <w:rPr>
                <w:b w:val="0"/>
                <w:sz w:val="21"/>
                <w:szCs w:val="21"/>
              </w:rPr>
              <w:t>2.0</w:t>
            </w:r>
          </w:p>
        </w:tc>
        <w:tc>
          <w:tcPr>
            <w:tcW w:w="1075" w:type="dxa"/>
          </w:tcPr>
          <w:p w14:paraId="0B126FE7" w14:textId="002FB0E2" w:rsidR="00AF2B80" w:rsidRDefault="001112A5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1.3</w:t>
            </w:r>
          </w:p>
        </w:tc>
        <w:tc>
          <w:tcPr>
            <w:tcW w:w="1075" w:type="dxa"/>
            <w:vMerge/>
          </w:tcPr>
          <w:p w14:paraId="5D5BB746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3E3D2EEF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60" w:type="dxa"/>
            <w:gridSpan w:val="5"/>
          </w:tcPr>
          <w:p w14:paraId="78D26D9E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b/>
                <w:bCs w:val="0"/>
                <w:iCs w:val="0"/>
                <w:sz w:val="21"/>
                <w:szCs w:val="21"/>
              </w:rPr>
            </w:pPr>
            <w:r w:rsidRPr="000B5418">
              <w:rPr>
                <w:b/>
                <w:bCs w:val="0"/>
                <w:iCs w:val="0"/>
                <w:sz w:val="21"/>
                <w:szCs w:val="21"/>
              </w:rPr>
              <w:t xml:space="preserve">Multivariable analysis </w:t>
            </w:r>
            <w:r>
              <w:rPr>
                <w:b/>
                <w:bCs w:val="0"/>
                <w:iCs w:val="0"/>
                <w:sz w:val="21"/>
                <w:szCs w:val="21"/>
              </w:rPr>
              <w:t xml:space="preserve">using </w:t>
            </w:r>
            <w:r w:rsidRPr="000B5418">
              <w:rPr>
                <w:b/>
                <w:bCs w:val="0"/>
                <w:iCs w:val="0"/>
                <w:sz w:val="21"/>
                <w:szCs w:val="21"/>
              </w:rPr>
              <w:t>7-12 years</w:t>
            </w:r>
            <w:r>
              <w:rPr>
                <w:b/>
                <w:bCs w:val="0"/>
                <w:iCs w:val="0"/>
                <w:sz w:val="21"/>
                <w:szCs w:val="21"/>
              </w:rPr>
              <w:t xml:space="preserve"> biomarker data</w:t>
            </w:r>
          </w:p>
        </w:tc>
        <w:tc>
          <w:tcPr>
            <w:tcW w:w="1075" w:type="dxa"/>
          </w:tcPr>
          <w:p w14:paraId="3BC44CAC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  <w:tc>
          <w:tcPr>
            <w:tcW w:w="1075" w:type="dxa"/>
          </w:tcPr>
          <w:p w14:paraId="74BE2924" w14:textId="77777777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</w:p>
        </w:tc>
      </w:tr>
      <w:tr w:rsidR="00AF2B80" w:rsidRPr="000B5418" w14:paraId="2DF6F159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4C3E4D2E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SPT at 7-12 years</w:t>
            </w:r>
          </w:p>
        </w:tc>
        <w:tc>
          <w:tcPr>
            <w:tcW w:w="1305" w:type="dxa"/>
          </w:tcPr>
          <w:p w14:paraId="0D23CD0F" w14:textId="47A0936F" w:rsidR="00AF2B80" w:rsidRPr="000B541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3.3</w:t>
            </w:r>
          </w:p>
        </w:tc>
        <w:tc>
          <w:tcPr>
            <w:tcW w:w="1291" w:type="dxa"/>
          </w:tcPr>
          <w:p w14:paraId="317E68C7" w14:textId="08C9851A" w:rsidR="00AF2B80" w:rsidRPr="000B541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1.4</w:t>
            </w:r>
          </w:p>
        </w:tc>
        <w:tc>
          <w:tcPr>
            <w:tcW w:w="1342" w:type="dxa"/>
          </w:tcPr>
          <w:p w14:paraId="59867A33" w14:textId="77777777" w:rsidR="00AF2B80" w:rsidRPr="00065F56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  <w:r w:rsidRPr="00065F56">
              <w:rPr>
                <w:iCs w:val="0"/>
                <w:sz w:val="21"/>
                <w:szCs w:val="21"/>
              </w:rPr>
              <w:t>&lt;0.01</w:t>
            </w:r>
          </w:p>
        </w:tc>
        <w:tc>
          <w:tcPr>
            <w:tcW w:w="1314" w:type="dxa"/>
          </w:tcPr>
          <w:p w14:paraId="170AE38D" w14:textId="0BD95F9D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 xml:space="preserve">1.4, </w:t>
            </w:r>
            <w:r w:rsidR="008D1FDC">
              <w:rPr>
                <w:b w:val="0"/>
                <w:bCs/>
                <w:iCs w:val="0"/>
                <w:sz w:val="21"/>
                <w:szCs w:val="21"/>
              </w:rPr>
              <w:t>7</w:t>
            </w:r>
            <w:r>
              <w:rPr>
                <w:b w:val="0"/>
                <w:bCs/>
                <w:iCs w:val="0"/>
                <w:sz w:val="21"/>
                <w:szCs w:val="21"/>
              </w:rPr>
              <w:t>.6</w:t>
            </w:r>
          </w:p>
        </w:tc>
        <w:tc>
          <w:tcPr>
            <w:tcW w:w="1075" w:type="dxa"/>
          </w:tcPr>
          <w:p w14:paraId="17C856B7" w14:textId="05E48F81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</w:t>
            </w:r>
            <w:r w:rsidR="002509BD">
              <w:rPr>
                <w:b w:val="0"/>
                <w:bCs/>
                <w:iCs w:val="0"/>
                <w:sz w:val="21"/>
                <w:szCs w:val="21"/>
              </w:rPr>
              <w:t>30</w:t>
            </w:r>
          </w:p>
        </w:tc>
        <w:tc>
          <w:tcPr>
            <w:tcW w:w="1075" w:type="dxa"/>
            <w:vMerge w:val="restart"/>
          </w:tcPr>
          <w:p w14:paraId="7BB370AF" w14:textId="6E78464A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0.99</w:t>
            </w:r>
            <w:r w:rsidR="002509BD">
              <w:rPr>
                <w:b w:val="0"/>
                <w:bCs/>
                <w:iCs w:val="0"/>
                <w:sz w:val="21"/>
                <w:szCs w:val="21"/>
              </w:rPr>
              <w:t>6</w:t>
            </w:r>
          </w:p>
        </w:tc>
      </w:tr>
      <w:tr w:rsidR="00AF2B80" w:rsidRPr="000B5418" w14:paraId="3ECE8260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75959BE6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Sesame sIgE 7-12 years</w:t>
            </w:r>
            <w:r>
              <w:rPr>
                <w:iCs w:val="0"/>
                <w:sz w:val="21"/>
                <w:szCs w:val="21"/>
              </w:rPr>
              <w:t xml:space="preserve"> </w:t>
            </w:r>
            <w:r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078ACC15" w14:textId="03771FD8" w:rsidR="00AF2B80" w:rsidRPr="000B541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1.1</w:t>
            </w:r>
          </w:p>
        </w:tc>
        <w:tc>
          <w:tcPr>
            <w:tcW w:w="1291" w:type="dxa"/>
          </w:tcPr>
          <w:p w14:paraId="72C3E91D" w14:textId="106CBE7C" w:rsidR="00AF2B80" w:rsidRPr="000B541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1.5</w:t>
            </w:r>
          </w:p>
        </w:tc>
        <w:tc>
          <w:tcPr>
            <w:tcW w:w="1342" w:type="dxa"/>
          </w:tcPr>
          <w:p w14:paraId="60D2F32C" w14:textId="7FEDB366" w:rsidR="00AF2B80" w:rsidRPr="00C8050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0.95</w:t>
            </w:r>
          </w:p>
        </w:tc>
        <w:tc>
          <w:tcPr>
            <w:tcW w:w="1314" w:type="dxa"/>
          </w:tcPr>
          <w:p w14:paraId="17C7BFB8" w14:textId="5DD59D96" w:rsidR="00AF2B80" w:rsidRPr="000B5418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0.1, 16.8</w:t>
            </w:r>
          </w:p>
        </w:tc>
        <w:tc>
          <w:tcPr>
            <w:tcW w:w="1075" w:type="dxa"/>
          </w:tcPr>
          <w:p w14:paraId="6512BC6D" w14:textId="005E00D8" w:rsidR="00AF2B80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2.61</w:t>
            </w:r>
          </w:p>
        </w:tc>
        <w:tc>
          <w:tcPr>
            <w:tcW w:w="1075" w:type="dxa"/>
            <w:vMerge/>
          </w:tcPr>
          <w:p w14:paraId="1AD37F7C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3ADEFBC7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136C7DE9" w14:textId="77777777" w:rsidR="00AF2B80" w:rsidRPr="008357CE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8357CE">
              <w:rPr>
                <w:iCs w:val="0"/>
                <w:sz w:val="21"/>
                <w:szCs w:val="21"/>
              </w:rPr>
              <w:t xml:space="preserve">Sesame Ses </w:t>
            </w:r>
            <w:proofErr w:type="spellStart"/>
            <w:r w:rsidRPr="008357CE">
              <w:rPr>
                <w:iCs w:val="0"/>
                <w:sz w:val="21"/>
                <w:szCs w:val="21"/>
              </w:rPr>
              <w:t>i</w:t>
            </w:r>
            <w:proofErr w:type="spellEnd"/>
            <w:r w:rsidRPr="008357CE">
              <w:rPr>
                <w:iCs w:val="0"/>
                <w:sz w:val="21"/>
                <w:szCs w:val="21"/>
              </w:rPr>
              <w:t xml:space="preserve"> 1-sIgE 7-12 years </w:t>
            </w:r>
            <w:r w:rsidRPr="008357CE">
              <w:rPr>
                <w:iCs w:val="0"/>
              </w:rPr>
              <w:t>(log 10)</w:t>
            </w:r>
          </w:p>
        </w:tc>
        <w:tc>
          <w:tcPr>
            <w:tcW w:w="1305" w:type="dxa"/>
          </w:tcPr>
          <w:p w14:paraId="44270FBD" w14:textId="4E1A81F7" w:rsidR="00AF2B80" w:rsidRPr="008357CE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11.3</w:t>
            </w:r>
          </w:p>
        </w:tc>
        <w:tc>
          <w:tcPr>
            <w:tcW w:w="1291" w:type="dxa"/>
          </w:tcPr>
          <w:p w14:paraId="29939310" w14:textId="06BB9C04" w:rsidR="00AF2B80" w:rsidRPr="008357CE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13.0</w:t>
            </w:r>
          </w:p>
        </w:tc>
        <w:tc>
          <w:tcPr>
            <w:tcW w:w="1342" w:type="dxa"/>
          </w:tcPr>
          <w:p w14:paraId="1D7D98A4" w14:textId="2C3B8CDB" w:rsidR="00AF2B80" w:rsidRPr="008357CE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0.0</w:t>
            </w:r>
            <w:r w:rsidR="00C31E0C">
              <w:rPr>
                <w:iCs w:val="0"/>
                <w:sz w:val="21"/>
                <w:szCs w:val="21"/>
              </w:rPr>
              <w:t>4</w:t>
            </w:r>
          </w:p>
        </w:tc>
        <w:tc>
          <w:tcPr>
            <w:tcW w:w="1314" w:type="dxa"/>
          </w:tcPr>
          <w:p w14:paraId="76559E85" w14:textId="06DA7EAD" w:rsidR="00AF2B80" w:rsidRPr="000B5418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1.2, 107.1</w:t>
            </w:r>
          </w:p>
        </w:tc>
        <w:tc>
          <w:tcPr>
            <w:tcW w:w="1075" w:type="dxa"/>
          </w:tcPr>
          <w:p w14:paraId="4DAF5771" w14:textId="54A64C18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2.</w:t>
            </w:r>
            <w:r w:rsidR="008D1FDC">
              <w:rPr>
                <w:b w:val="0"/>
                <w:bCs/>
                <w:iCs w:val="0"/>
                <w:sz w:val="21"/>
                <w:szCs w:val="21"/>
              </w:rPr>
              <w:t>50</w:t>
            </w:r>
          </w:p>
        </w:tc>
        <w:tc>
          <w:tcPr>
            <w:tcW w:w="1075" w:type="dxa"/>
            <w:vMerge/>
          </w:tcPr>
          <w:p w14:paraId="5ABA5F18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2A6C7F" w:rsidRPr="000B5418" w14:paraId="37BAEF98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54236FC8" w14:textId="78676C15" w:rsidR="002A6C7F" w:rsidRPr="008357CE" w:rsidRDefault="002A6C7F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>
              <w:rPr>
                <w:iCs w:val="0"/>
                <w:sz w:val="21"/>
                <w:szCs w:val="21"/>
              </w:rPr>
              <w:t>Sesame IgG4/</w:t>
            </w:r>
            <w:proofErr w:type="spellStart"/>
            <w:r>
              <w:rPr>
                <w:iCs w:val="0"/>
                <w:sz w:val="21"/>
                <w:szCs w:val="21"/>
              </w:rPr>
              <w:t>IgE</w:t>
            </w:r>
            <w:proofErr w:type="spellEnd"/>
            <w:r>
              <w:rPr>
                <w:iCs w:val="0"/>
                <w:sz w:val="21"/>
                <w:szCs w:val="21"/>
              </w:rPr>
              <w:t xml:space="preserve"> ratio 7-12 years (log 10)</w:t>
            </w:r>
          </w:p>
        </w:tc>
        <w:tc>
          <w:tcPr>
            <w:tcW w:w="1305" w:type="dxa"/>
          </w:tcPr>
          <w:p w14:paraId="6E843082" w14:textId="6EDF6C87" w:rsidR="002A6C7F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0.7</w:t>
            </w:r>
          </w:p>
        </w:tc>
        <w:tc>
          <w:tcPr>
            <w:tcW w:w="1291" w:type="dxa"/>
          </w:tcPr>
          <w:p w14:paraId="6045D7CC" w14:textId="708BB7EE" w:rsidR="002A6C7F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0.5</w:t>
            </w:r>
          </w:p>
        </w:tc>
        <w:tc>
          <w:tcPr>
            <w:tcW w:w="1342" w:type="dxa"/>
          </w:tcPr>
          <w:p w14:paraId="72748E97" w14:textId="27DB662C" w:rsidR="002A6C7F" w:rsidRPr="00CA1479" w:rsidRDefault="00C31E0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 w:rsidRPr="00CA1479">
              <w:rPr>
                <w:b w:val="0"/>
                <w:bCs/>
                <w:iCs w:val="0"/>
                <w:sz w:val="21"/>
                <w:szCs w:val="21"/>
              </w:rPr>
              <w:t>0.</w:t>
            </w:r>
            <w:r w:rsidR="00CA1479" w:rsidRPr="00CA1479">
              <w:rPr>
                <w:b w:val="0"/>
                <w:bCs/>
                <w:iCs w:val="0"/>
                <w:sz w:val="21"/>
                <w:szCs w:val="21"/>
              </w:rPr>
              <w:t>56</w:t>
            </w:r>
          </w:p>
        </w:tc>
        <w:tc>
          <w:tcPr>
            <w:tcW w:w="1314" w:type="dxa"/>
          </w:tcPr>
          <w:p w14:paraId="7C8F1CC1" w14:textId="69741265" w:rsidR="002A6C7F" w:rsidRDefault="00CA1479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0.2, 2.7</w:t>
            </w:r>
          </w:p>
        </w:tc>
        <w:tc>
          <w:tcPr>
            <w:tcW w:w="1075" w:type="dxa"/>
          </w:tcPr>
          <w:p w14:paraId="194F1984" w14:textId="5FA06959" w:rsidR="002A6C7F" w:rsidRDefault="008D1FDC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1.54</w:t>
            </w:r>
          </w:p>
        </w:tc>
        <w:tc>
          <w:tcPr>
            <w:tcW w:w="1075" w:type="dxa"/>
            <w:vMerge/>
          </w:tcPr>
          <w:p w14:paraId="0A92AB1B" w14:textId="77777777" w:rsidR="002A6C7F" w:rsidRDefault="002A6C7F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  <w:tr w:rsidR="00AF2B80" w:rsidRPr="000B5418" w14:paraId="0C7707E2" w14:textId="77777777" w:rsidTr="4AE8DE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8" w:type="dxa"/>
          </w:tcPr>
          <w:p w14:paraId="176DD5E4" w14:textId="77777777" w:rsidR="00AF2B80" w:rsidRPr="000B5418" w:rsidRDefault="00AF2B80" w:rsidP="002610F5">
            <w:pPr>
              <w:pStyle w:val="Caption"/>
              <w:spacing w:after="0"/>
              <w:jc w:val="both"/>
              <w:rPr>
                <w:iCs w:val="0"/>
                <w:sz w:val="21"/>
                <w:szCs w:val="21"/>
              </w:rPr>
            </w:pPr>
            <w:r w:rsidRPr="000B5418">
              <w:rPr>
                <w:iCs w:val="0"/>
                <w:sz w:val="21"/>
                <w:szCs w:val="21"/>
              </w:rPr>
              <w:t>MAT sesame 7-12 years</w:t>
            </w:r>
          </w:p>
        </w:tc>
        <w:tc>
          <w:tcPr>
            <w:tcW w:w="1305" w:type="dxa"/>
          </w:tcPr>
          <w:p w14:paraId="6BB34213" w14:textId="436313FA" w:rsidR="00AF2B80" w:rsidRPr="000B5418" w:rsidRDefault="00CA1479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4.0</w:t>
            </w:r>
          </w:p>
        </w:tc>
        <w:tc>
          <w:tcPr>
            <w:tcW w:w="1291" w:type="dxa"/>
          </w:tcPr>
          <w:p w14:paraId="56FAC039" w14:textId="58DAF876" w:rsidR="00AF2B80" w:rsidRPr="000B5418" w:rsidRDefault="00CA1479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4.2</w:t>
            </w:r>
          </w:p>
        </w:tc>
        <w:tc>
          <w:tcPr>
            <w:tcW w:w="1342" w:type="dxa"/>
          </w:tcPr>
          <w:p w14:paraId="6CAD2525" w14:textId="04B5FDCF" w:rsidR="00AF2B80" w:rsidRPr="008357CE" w:rsidRDefault="00CA1479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0.18</w:t>
            </w:r>
          </w:p>
        </w:tc>
        <w:tc>
          <w:tcPr>
            <w:tcW w:w="1314" w:type="dxa"/>
          </w:tcPr>
          <w:p w14:paraId="4976DF7F" w14:textId="27016C65" w:rsidR="00AF2B80" w:rsidRPr="000B5418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 xml:space="preserve">0.5, </w:t>
            </w:r>
            <w:r w:rsidR="00926355">
              <w:rPr>
                <w:b w:val="0"/>
                <w:bCs/>
                <w:iCs w:val="0"/>
                <w:sz w:val="21"/>
                <w:szCs w:val="21"/>
              </w:rPr>
              <w:t>30.9</w:t>
            </w:r>
          </w:p>
        </w:tc>
        <w:tc>
          <w:tcPr>
            <w:tcW w:w="1075" w:type="dxa"/>
          </w:tcPr>
          <w:p w14:paraId="7068EA11" w14:textId="088E3315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  <w:r>
              <w:rPr>
                <w:b w:val="0"/>
                <w:bCs/>
                <w:iCs w:val="0"/>
                <w:sz w:val="21"/>
                <w:szCs w:val="21"/>
              </w:rPr>
              <w:t>1.</w:t>
            </w:r>
            <w:r w:rsidR="008D1FDC">
              <w:rPr>
                <w:b w:val="0"/>
                <w:bCs/>
                <w:iCs w:val="0"/>
                <w:sz w:val="21"/>
                <w:szCs w:val="21"/>
              </w:rPr>
              <w:t>30</w:t>
            </w:r>
          </w:p>
        </w:tc>
        <w:tc>
          <w:tcPr>
            <w:tcW w:w="1075" w:type="dxa"/>
            <w:vMerge/>
          </w:tcPr>
          <w:p w14:paraId="03E893B4" w14:textId="77777777" w:rsidR="00AF2B80" w:rsidRDefault="00AF2B80" w:rsidP="002610F5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1"/>
                <w:szCs w:val="21"/>
              </w:rPr>
            </w:pPr>
          </w:p>
        </w:tc>
      </w:tr>
    </w:tbl>
    <w:p w14:paraId="17AC0129" w14:textId="77777777" w:rsidR="00AF2B80" w:rsidRDefault="00AF2B80" w:rsidP="00E27F2F"/>
    <w:p w14:paraId="11BB8D6F" w14:textId="77777777" w:rsidR="00AF2B80" w:rsidRDefault="00AF2B80" w:rsidP="00E27F2F"/>
    <w:p w14:paraId="16157A4E" w14:textId="79C761A1" w:rsidR="00B63A8A" w:rsidRPr="00B71C0C" w:rsidRDefault="00B63A8A" w:rsidP="00B63A8A">
      <w:pPr>
        <w:pStyle w:val="Caption"/>
        <w:keepNext/>
        <w:rPr>
          <w:sz w:val="22"/>
          <w:szCs w:val="22"/>
        </w:rPr>
      </w:pPr>
      <w:r w:rsidRPr="4AE8DE2E">
        <w:rPr>
          <w:sz w:val="22"/>
          <w:szCs w:val="22"/>
        </w:rPr>
        <w:t>Table S</w:t>
      </w:r>
      <w:r w:rsidR="28FFCFDF" w:rsidRPr="4AE8DE2E">
        <w:rPr>
          <w:sz w:val="22"/>
          <w:szCs w:val="22"/>
        </w:rPr>
        <w:t>6</w:t>
      </w:r>
      <w:r w:rsidRPr="4AE8DE2E">
        <w:rPr>
          <w:sz w:val="22"/>
          <w:szCs w:val="22"/>
        </w:rPr>
        <w:t xml:space="preserve">: Baseline and change from 1 to 3-years of age of Ses </w:t>
      </w:r>
      <w:proofErr w:type="spellStart"/>
      <w:r w:rsidRPr="4AE8DE2E">
        <w:rPr>
          <w:sz w:val="22"/>
          <w:szCs w:val="22"/>
        </w:rPr>
        <w:t>i</w:t>
      </w:r>
      <w:proofErr w:type="spellEnd"/>
      <w:r w:rsidRPr="4AE8DE2E">
        <w:rPr>
          <w:sz w:val="22"/>
          <w:szCs w:val="22"/>
        </w:rPr>
        <w:t xml:space="preserve"> 1-sIgE in predicting sesame allergy at 7-12-years of age.</w:t>
      </w:r>
    </w:p>
    <w:tbl>
      <w:tblPr>
        <w:tblStyle w:val="GridTable1Light"/>
        <w:tblW w:w="7931" w:type="dxa"/>
        <w:tblLook w:val="04A0" w:firstRow="1" w:lastRow="0" w:firstColumn="1" w:lastColumn="0" w:noHBand="0" w:noVBand="1"/>
      </w:tblPr>
      <w:tblGrid>
        <w:gridCol w:w="1572"/>
        <w:gridCol w:w="1288"/>
        <w:gridCol w:w="1275"/>
        <w:gridCol w:w="1209"/>
        <w:gridCol w:w="1311"/>
        <w:gridCol w:w="1276"/>
      </w:tblGrid>
      <w:tr w:rsidR="008A6ED4" w:rsidRPr="00B71C0C" w14:paraId="36E1B0B6" w14:textId="77777777" w:rsidTr="008A6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5101D2CF" w14:textId="77777777" w:rsidR="008A6ED4" w:rsidRPr="00B71C0C" w:rsidRDefault="008A6ED4" w:rsidP="000A2AA7">
            <w:pPr>
              <w:pStyle w:val="Caption"/>
              <w:spacing w:after="0"/>
              <w:jc w:val="both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Independent variable</w:t>
            </w:r>
          </w:p>
        </w:tc>
        <w:tc>
          <w:tcPr>
            <w:tcW w:w="1288" w:type="dxa"/>
          </w:tcPr>
          <w:p w14:paraId="4E012C2F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Odds ratio</w:t>
            </w:r>
          </w:p>
        </w:tc>
        <w:tc>
          <w:tcPr>
            <w:tcW w:w="1275" w:type="dxa"/>
          </w:tcPr>
          <w:p w14:paraId="1E08F0E0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Std error</w:t>
            </w:r>
          </w:p>
        </w:tc>
        <w:tc>
          <w:tcPr>
            <w:tcW w:w="1209" w:type="dxa"/>
          </w:tcPr>
          <w:p w14:paraId="580D8722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p&gt; |z|</w:t>
            </w:r>
          </w:p>
        </w:tc>
        <w:tc>
          <w:tcPr>
            <w:tcW w:w="1311" w:type="dxa"/>
          </w:tcPr>
          <w:p w14:paraId="1A060150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95% CI</w:t>
            </w:r>
          </w:p>
        </w:tc>
        <w:tc>
          <w:tcPr>
            <w:tcW w:w="1276" w:type="dxa"/>
          </w:tcPr>
          <w:p w14:paraId="3E254555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AUC</w:t>
            </w:r>
          </w:p>
        </w:tc>
      </w:tr>
      <w:tr w:rsidR="008A6ED4" w:rsidRPr="00B71C0C" w14:paraId="59FC36E2" w14:textId="77777777" w:rsidTr="008A6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0B450000" w14:textId="77777777" w:rsidR="008A6ED4" w:rsidRPr="000C7558" w:rsidRDefault="008A6ED4" w:rsidP="000A2AA7">
            <w:pPr>
              <w:pStyle w:val="Caption"/>
              <w:spacing w:after="0"/>
              <w:rPr>
                <w:i/>
                <w:iCs w:val="0"/>
                <w:sz w:val="22"/>
                <w:szCs w:val="22"/>
                <w:lang w:val="da-DK"/>
              </w:rPr>
            </w:pPr>
            <w:r w:rsidRPr="000C7558">
              <w:rPr>
                <w:iCs w:val="0"/>
                <w:sz w:val="22"/>
                <w:szCs w:val="22"/>
                <w:lang w:val="da-DK"/>
              </w:rPr>
              <w:t xml:space="preserve">Ses i 1-sIgE (log10) at baseline (1-year) </w:t>
            </w:r>
          </w:p>
        </w:tc>
        <w:tc>
          <w:tcPr>
            <w:tcW w:w="1288" w:type="dxa"/>
          </w:tcPr>
          <w:p w14:paraId="711DB738" w14:textId="70F951A0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57.87</w:t>
            </w:r>
          </w:p>
        </w:tc>
        <w:tc>
          <w:tcPr>
            <w:tcW w:w="1275" w:type="dxa"/>
          </w:tcPr>
          <w:p w14:paraId="1C0ADA87" w14:textId="27BD55F2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>
              <w:rPr>
                <w:b w:val="0"/>
                <w:bCs/>
                <w:sz w:val="22"/>
                <w:szCs w:val="22"/>
              </w:rPr>
              <w:t>1.18</w:t>
            </w:r>
          </w:p>
        </w:tc>
        <w:tc>
          <w:tcPr>
            <w:tcW w:w="1209" w:type="dxa"/>
          </w:tcPr>
          <w:p w14:paraId="676E3832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1C0C">
              <w:rPr>
                <w:sz w:val="22"/>
                <w:szCs w:val="22"/>
              </w:rPr>
              <w:t>&lt;0.001</w:t>
            </w:r>
          </w:p>
        </w:tc>
        <w:tc>
          <w:tcPr>
            <w:tcW w:w="1311" w:type="dxa"/>
          </w:tcPr>
          <w:p w14:paraId="0A6EB720" w14:textId="2AB29B11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B71C0C">
              <w:rPr>
                <w:b w:val="0"/>
                <w:bCs/>
                <w:sz w:val="22"/>
                <w:szCs w:val="22"/>
              </w:rPr>
              <w:t>8.</w:t>
            </w:r>
            <w:r>
              <w:rPr>
                <w:b w:val="0"/>
                <w:bCs/>
                <w:sz w:val="22"/>
                <w:szCs w:val="22"/>
              </w:rPr>
              <w:t>6</w:t>
            </w:r>
            <w:r w:rsidRPr="00B71C0C">
              <w:rPr>
                <w:b w:val="0"/>
                <w:bCs/>
                <w:sz w:val="22"/>
                <w:szCs w:val="22"/>
              </w:rPr>
              <w:t xml:space="preserve">, </w:t>
            </w:r>
            <w:r>
              <w:rPr>
                <w:b w:val="0"/>
                <w:bCs/>
                <w:sz w:val="22"/>
                <w:szCs w:val="22"/>
              </w:rPr>
              <w:t>1150</w:t>
            </w:r>
            <w:r w:rsidRPr="00B71C0C">
              <w:rPr>
                <w:b w:val="0"/>
                <w:bCs/>
                <w:sz w:val="22"/>
                <w:szCs w:val="22"/>
              </w:rPr>
              <w:t>.0</w:t>
            </w:r>
          </w:p>
        </w:tc>
        <w:tc>
          <w:tcPr>
            <w:tcW w:w="1276" w:type="dxa"/>
            <w:vMerge w:val="restart"/>
          </w:tcPr>
          <w:p w14:paraId="008DC647" w14:textId="20F39B18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sz w:val="22"/>
                <w:szCs w:val="22"/>
              </w:rPr>
            </w:pPr>
            <w:r w:rsidRPr="00B71C0C">
              <w:rPr>
                <w:b w:val="0"/>
                <w:bCs/>
                <w:sz w:val="22"/>
                <w:szCs w:val="22"/>
              </w:rPr>
              <w:t>0.</w:t>
            </w:r>
            <w:r w:rsidRPr="00B71C0C">
              <w:rPr>
                <w:b w:val="0"/>
                <w:bCs/>
                <w:sz w:val="22"/>
                <w:szCs w:val="22"/>
              </w:rPr>
              <w:t>9</w:t>
            </w:r>
            <w:r>
              <w:rPr>
                <w:b w:val="0"/>
                <w:bCs/>
                <w:sz w:val="22"/>
                <w:szCs w:val="22"/>
              </w:rPr>
              <w:t>092</w:t>
            </w:r>
          </w:p>
        </w:tc>
      </w:tr>
      <w:tr w:rsidR="008A6ED4" w:rsidRPr="00B71C0C" w14:paraId="19DC0B45" w14:textId="77777777" w:rsidTr="008A6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" w:type="dxa"/>
          </w:tcPr>
          <w:p w14:paraId="3BD25292" w14:textId="77777777" w:rsidR="008A6ED4" w:rsidRPr="00B71C0C" w:rsidRDefault="008A6ED4" w:rsidP="000A2AA7">
            <w:pPr>
              <w:pStyle w:val="Caption"/>
              <w:spacing w:after="0"/>
              <w:jc w:val="both"/>
              <w:rPr>
                <w:iCs w:val="0"/>
                <w:sz w:val="22"/>
                <w:szCs w:val="22"/>
              </w:rPr>
            </w:pPr>
            <w:r w:rsidRPr="00B71C0C">
              <w:rPr>
                <w:iCs w:val="0"/>
                <w:sz w:val="22"/>
                <w:szCs w:val="22"/>
              </w:rPr>
              <w:t xml:space="preserve">Change in Ses </w:t>
            </w:r>
            <w:proofErr w:type="spellStart"/>
            <w:r w:rsidRPr="00B71C0C">
              <w:rPr>
                <w:iCs w:val="0"/>
                <w:sz w:val="22"/>
                <w:szCs w:val="22"/>
              </w:rPr>
              <w:t>i</w:t>
            </w:r>
            <w:proofErr w:type="spellEnd"/>
            <w:r w:rsidRPr="00B71C0C">
              <w:rPr>
                <w:iCs w:val="0"/>
                <w:sz w:val="22"/>
                <w:szCs w:val="22"/>
              </w:rPr>
              <w:t xml:space="preserve"> 1-sIgE (log10) from 1y to 3y</w:t>
            </w:r>
          </w:p>
        </w:tc>
        <w:tc>
          <w:tcPr>
            <w:tcW w:w="1288" w:type="dxa"/>
          </w:tcPr>
          <w:p w14:paraId="0EB68182" w14:textId="3C9198DF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>
              <w:rPr>
                <w:b w:val="0"/>
                <w:bCs/>
                <w:iCs w:val="0"/>
                <w:sz w:val="22"/>
                <w:szCs w:val="22"/>
              </w:rPr>
              <w:t>1</w:t>
            </w:r>
            <w:r w:rsidRPr="00B71C0C">
              <w:rPr>
                <w:b w:val="0"/>
                <w:bCs/>
                <w:iCs w:val="0"/>
                <w:sz w:val="22"/>
                <w:szCs w:val="22"/>
              </w:rPr>
              <w:t>7.6</w:t>
            </w:r>
          </w:p>
        </w:tc>
        <w:tc>
          <w:tcPr>
            <w:tcW w:w="1275" w:type="dxa"/>
          </w:tcPr>
          <w:p w14:paraId="0A93233C" w14:textId="38A282D9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>
              <w:rPr>
                <w:b w:val="0"/>
                <w:bCs/>
                <w:iCs w:val="0"/>
                <w:sz w:val="22"/>
                <w:szCs w:val="22"/>
              </w:rPr>
              <w:t>0.81</w:t>
            </w:r>
          </w:p>
        </w:tc>
        <w:tc>
          <w:tcPr>
            <w:tcW w:w="1209" w:type="dxa"/>
          </w:tcPr>
          <w:p w14:paraId="49BB6174" w14:textId="679F8E14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&lt;</w:t>
            </w:r>
            <w:r w:rsidRPr="00B71C0C">
              <w:rPr>
                <w:sz w:val="22"/>
                <w:szCs w:val="22"/>
              </w:rPr>
              <w:t>0.001</w:t>
            </w:r>
          </w:p>
        </w:tc>
        <w:tc>
          <w:tcPr>
            <w:tcW w:w="1311" w:type="dxa"/>
          </w:tcPr>
          <w:p w14:paraId="349682DF" w14:textId="13A568BF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>
              <w:rPr>
                <w:b w:val="0"/>
                <w:bCs/>
                <w:iCs w:val="0"/>
                <w:sz w:val="22"/>
                <w:szCs w:val="22"/>
              </w:rPr>
              <w:t>4.6</w:t>
            </w:r>
            <w:r w:rsidRPr="00B71C0C">
              <w:rPr>
                <w:b w:val="0"/>
                <w:bCs/>
                <w:iCs w:val="0"/>
                <w:sz w:val="22"/>
                <w:szCs w:val="22"/>
              </w:rPr>
              <w:t xml:space="preserve">, </w:t>
            </w:r>
            <w:r>
              <w:rPr>
                <w:b w:val="0"/>
                <w:bCs/>
                <w:iCs w:val="0"/>
                <w:sz w:val="22"/>
                <w:szCs w:val="22"/>
              </w:rPr>
              <w:t>138</w:t>
            </w:r>
            <w:r w:rsidRPr="00B71C0C">
              <w:rPr>
                <w:b w:val="0"/>
                <w:bCs/>
                <w:iCs w:val="0"/>
                <w:sz w:val="22"/>
                <w:szCs w:val="22"/>
              </w:rPr>
              <w:t>.</w:t>
            </w:r>
            <w:r>
              <w:rPr>
                <w:b w:val="0"/>
                <w:bCs/>
                <w:iCs w:val="0"/>
                <w:sz w:val="22"/>
                <w:szCs w:val="22"/>
              </w:rPr>
              <w:t>5</w:t>
            </w:r>
          </w:p>
        </w:tc>
        <w:tc>
          <w:tcPr>
            <w:tcW w:w="1276" w:type="dxa"/>
            <w:vMerge/>
          </w:tcPr>
          <w:p w14:paraId="3DDE7284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</w:p>
        </w:tc>
      </w:tr>
    </w:tbl>
    <w:p w14:paraId="1CC03DF4" w14:textId="77777777" w:rsidR="00B63A8A" w:rsidRDefault="00B63A8A" w:rsidP="00E27F2F"/>
    <w:p w14:paraId="2B3AD5DD" w14:textId="4BB0322A" w:rsidR="000C1F03" w:rsidRPr="00B71C0C" w:rsidRDefault="0016728E" w:rsidP="4D8289F5">
      <w:pPr>
        <w:pStyle w:val="Caption"/>
        <w:rPr>
          <w:sz w:val="22"/>
          <w:szCs w:val="22"/>
        </w:rPr>
      </w:pPr>
      <w:bookmarkStart w:id="0" w:name="_Toc160392422"/>
      <w:r w:rsidRPr="4D8289F5">
        <w:rPr>
          <w:sz w:val="22"/>
          <w:szCs w:val="22"/>
        </w:rPr>
        <w:t>Table S</w:t>
      </w:r>
      <w:r w:rsidR="65338C35" w:rsidRPr="4D8289F5">
        <w:rPr>
          <w:sz w:val="22"/>
          <w:szCs w:val="22"/>
        </w:rPr>
        <w:t>7</w:t>
      </w:r>
      <w:r w:rsidR="000C1F03" w:rsidRPr="4D8289F5">
        <w:rPr>
          <w:sz w:val="22"/>
          <w:szCs w:val="22"/>
        </w:rPr>
        <w:t>: Baseline and change from 1 to 3-years of age of sesame-sIgE in predicting sesame allergy at 7-12-years of age</w:t>
      </w:r>
      <w:bookmarkEnd w:id="0"/>
      <w:r w:rsidR="000C1F03" w:rsidRPr="4D8289F5">
        <w:rPr>
          <w:sz w:val="22"/>
          <w:szCs w:val="22"/>
        </w:rPr>
        <w:t>.</w:t>
      </w:r>
    </w:p>
    <w:tbl>
      <w:tblPr>
        <w:tblStyle w:val="GridTable1Light"/>
        <w:tblW w:w="7882" w:type="dxa"/>
        <w:tblLook w:val="04A0" w:firstRow="1" w:lastRow="0" w:firstColumn="1" w:lastColumn="0" w:noHBand="0" w:noVBand="1"/>
      </w:tblPr>
      <w:tblGrid>
        <w:gridCol w:w="1592"/>
        <w:gridCol w:w="1295"/>
        <w:gridCol w:w="1292"/>
        <w:gridCol w:w="1249"/>
        <w:gridCol w:w="1326"/>
        <w:gridCol w:w="1128"/>
      </w:tblGrid>
      <w:tr w:rsidR="008A6ED4" w:rsidRPr="00B71C0C" w14:paraId="0F86F46A" w14:textId="77777777" w:rsidTr="008A6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2" w:type="dxa"/>
          </w:tcPr>
          <w:p w14:paraId="0B2B4FFD" w14:textId="77777777" w:rsidR="008A6ED4" w:rsidRPr="00B71C0C" w:rsidRDefault="008A6ED4" w:rsidP="000A2AA7">
            <w:pPr>
              <w:pStyle w:val="Caption"/>
              <w:spacing w:after="0"/>
              <w:jc w:val="both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Independent variable</w:t>
            </w:r>
          </w:p>
        </w:tc>
        <w:tc>
          <w:tcPr>
            <w:tcW w:w="1295" w:type="dxa"/>
          </w:tcPr>
          <w:p w14:paraId="17A84214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Odds ratio</w:t>
            </w:r>
          </w:p>
        </w:tc>
        <w:tc>
          <w:tcPr>
            <w:tcW w:w="1292" w:type="dxa"/>
          </w:tcPr>
          <w:p w14:paraId="2CFBB057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Std error</w:t>
            </w:r>
          </w:p>
        </w:tc>
        <w:tc>
          <w:tcPr>
            <w:tcW w:w="1249" w:type="dxa"/>
          </w:tcPr>
          <w:p w14:paraId="4EA8C07D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p&gt; |z|</w:t>
            </w:r>
          </w:p>
        </w:tc>
        <w:tc>
          <w:tcPr>
            <w:tcW w:w="1326" w:type="dxa"/>
          </w:tcPr>
          <w:p w14:paraId="3AED4ECE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95% CI</w:t>
            </w:r>
          </w:p>
        </w:tc>
        <w:tc>
          <w:tcPr>
            <w:tcW w:w="1128" w:type="dxa"/>
          </w:tcPr>
          <w:p w14:paraId="21352987" w14:textId="77777777" w:rsidR="008A6ED4" w:rsidRPr="00B71C0C" w:rsidRDefault="008A6ED4" w:rsidP="000A2AA7">
            <w:pPr>
              <w:pStyle w:val="Caption"/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iCs w:val="0"/>
                <w:sz w:val="22"/>
                <w:szCs w:val="22"/>
              </w:rPr>
            </w:pPr>
            <w:r w:rsidRPr="00B71C0C">
              <w:rPr>
                <w:b/>
                <w:bCs w:val="0"/>
                <w:iCs w:val="0"/>
                <w:sz w:val="22"/>
                <w:szCs w:val="22"/>
              </w:rPr>
              <w:t>AUC</w:t>
            </w:r>
          </w:p>
        </w:tc>
      </w:tr>
      <w:tr w:rsidR="008A6ED4" w:rsidRPr="00B71C0C" w14:paraId="5FD91450" w14:textId="77777777" w:rsidTr="008A6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2" w:type="dxa"/>
          </w:tcPr>
          <w:p w14:paraId="475B4E37" w14:textId="77777777" w:rsidR="008A6ED4" w:rsidRPr="000C7558" w:rsidRDefault="008A6ED4" w:rsidP="000A2AA7">
            <w:pPr>
              <w:pStyle w:val="Caption"/>
              <w:spacing w:after="0"/>
              <w:jc w:val="both"/>
              <w:rPr>
                <w:i/>
                <w:iCs w:val="0"/>
                <w:sz w:val="22"/>
                <w:szCs w:val="22"/>
                <w:lang w:val="da-DK"/>
              </w:rPr>
            </w:pPr>
            <w:proofErr w:type="spellStart"/>
            <w:r w:rsidRPr="000C7558">
              <w:rPr>
                <w:iCs w:val="0"/>
                <w:sz w:val="22"/>
                <w:szCs w:val="22"/>
                <w:lang w:val="da-DK"/>
              </w:rPr>
              <w:t>Sesame</w:t>
            </w:r>
            <w:proofErr w:type="spellEnd"/>
            <w:r w:rsidRPr="000C7558">
              <w:rPr>
                <w:iCs w:val="0"/>
                <w:sz w:val="22"/>
                <w:szCs w:val="22"/>
                <w:lang w:val="da-DK"/>
              </w:rPr>
              <w:t xml:space="preserve">-sIgE (log10) at baseline (1-year) </w:t>
            </w:r>
          </w:p>
        </w:tc>
        <w:tc>
          <w:tcPr>
            <w:tcW w:w="1295" w:type="dxa"/>
          </w:tcPr>
          <w:p w14:paraId="14D4674E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15.02</w:t>
            </w:r>
          </w:p>
        </w:tc>
        <w:tc>
          <w:tcPr>
            <w:tcW w:w="1292" w:type="dxa"/>
          </w:tcPr>
          <w:p w14:paraId="338BCE37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10.26</w:t>
            </w:r>
          </w:p>
        </w:tc>
        <w:tc>
          <w:tcPr>
            <w:tcW w:w="1249" w:type="dxa"/>
          </w:tcPr>
          <w:p w14:paraId="1572D446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71C0C">
              <w:rPr>
                <w:sz w:val="22"/>
                <w:szCs w:val="22"/>
              </w:rPr>
              <w:t>&lt;0.001</w:t>
            </w:r>
          </w:p>
        </w:tc>
        <w:tc>
          <w:tcPr>
            <w:tcW w:w="1326" w:type="dxa"/>
          </w:tcPr>
          <w:p w14:paraId="71462F0F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3.9, 57.3</w:t>
            </w:r>
          </w:p>
        </w:tc>
        <w:tc>
          <w:tcPr>
            <w:tcW w:w="1128" w:type="dxa"/>
            <w:vMerge w:val="restart"/>
          </w:tcPr>
          <w:p w14:paraId="02A71B90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0.8657</w:t>
            </w:r>
          </w:p>
        </w:tc>
      </w:tr>
      <w:tr w:rsidR="008A6ED4" w:rsidRPr="00B71C0C" w14:paraId="38F2396D" w14:textId="77777777" w:rsidTr="008A6E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2" w:type="dxa"/>
          </w:tcPr>
          <w:p w14:paraId="25ED3954" w14:textId="77777777" w:rsidR="008A6ED4" w:rsidRPr="00B71C0C" w:rsidRDefault="008A6ED4" w:rsidP="000A2AA7">
            <w:pPr>
              <w:pStyle w:val="Caption"/>
              <w:spacing w:after="0"/>
              <w:jc w:val="both"/>
              <w:rPr>
                <w:iCs w:val="0"/>
                <w:sz w:val="22"/>
                <w:szCs w:val="22"/>
              </w:rPr>
            </w:pPr>
            <w:r w:rsidRPr="00B71C0C">
              <w:rPr>
                <w:iCs w:val="0"/>
                <w:sz w:val="22"/>
                <w:szCs w:val="22"/>
              </w:rPr>
              <w:t xml:space="preserve">Change in </w:t>
            </w:r>
            <w:r>
              <w:rPr>
                <w:iCs w:val="0"/>
                <w:sz w:val="22"/>
                <w:szCs w:val="22"/>
              </w:rPr>
              <w:t>sesame-sIgE</w:t>
            </w:r>
            <w:r w:rsidRPr="00B71C0C">
              <w:rPr>
                <w:iCs w:val="0"/>
                <w:sz w:val="22"/>
                <w:szCs w:val="22"/>
              </w:rPr>
              <w:t xml:space="preserve"> (log10) from 1y to 3y</w:t>
            </w:r>
          </w:p>
        </w:tc>
        <w:tc>
          <w:tcPr>
            <w:tcW w:w="1295" w:type="dxa"/>
          </w:tcPr>
          <w:p w14:paraId="18BD0417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9.47</w:t>
            </w:r>
          </w:p>
        </w:tc>
        <w:tc>
          <w:tcPr>
            <w:tcW w:w="1292" w:type="dxa"/>
          </w:tcPr>
          <w:p w14:paraId="26529F27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6.62</w:t>
            </w:r>
          </w:p>
        </w:tc>
        <w:tc>
          <w:tcPr>
            <w:tcW w:w="1249" w:type="dxa"/>
          </w:tcPr>
          <w:p w14:paraId="4AB068DE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z w:val="22"/>
                <w:szCs w:val="22"/>
              </w:rPr>
            </w:pPr>
            <w:r w:rsidRPr="00B71C0C">
              <w:rPr>
                <w:iCs w:val="0"/>
                <w:sz w:val="22"/>
                <w:szCs w:val="22"/>
              </w:rPr>
              <w:t>0.001</w:t>
            </w:r>
          </w:p>
        </w:tc>
        <w:tc>
          <w:tcPr>
            <w:tcW w:w="1326" w:type="dxa"/>
          </w:tcPr>
          <w:p w14:paraId="6CB3F459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  <w:r w:rsidRPr="00B71C0C">
              <w:rPr>
                <w:b w:val="0"/>
                <w:bCs/>
                <w:iCs w:val="0"/>
                <w:sz w:val="22"/>
                <w:szCs w:val="22"/>
              </w:rPr>
              <w:t>2.4, 37.3</w:t>
            </w:r>
          </w:p>
        </w:tc>
        <w:tc>
          <w:tcPr>
            <w:tcW w:w="1128" w:type="dxa"/>
            <w:vMerge/>
          </w:tcPr>
          <w:p w14:paraId="196453DE" w14:textId="77777777" w:rsidR="008A6ED4" w:rsidRPr="00B71C0C" w:rsidRDefault="008A6ED4" w:rsidP="000A2AA7">
            <w:pPr>
              <w:pStyle w:val="Caption"/>
              <w:spacing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/>
                <w:iCs w:val="0"/>
                <w:sz w:val="22"/>
                <w:szCs w:val="22"/>
              </w:rPr>
            </w:pPr>
          </w:p>
        </w:tc>
      </w:tr>
    </w:tbl>
    <w:p w14:paraId="58B8239B" w14:textId="77777777" w:rsidR="000C1F03" w:rsidRDefault="000C1F03" w:rsidP="00E27F2F"/>
    <w:p w14:paraId="685D7537" w14:textId="6DE12816" w:rsidR="00796342" w:rsidRDefault="00796342" w:rsidP="00E27F2F"/>
    <w:sectPr w:rsidR="00796342" w:rsidSect="00B479B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B7653" w14:textId="77777777" w:rsidR="00DB3736" w:rsidRDefault="00DB3736" w:rsidP="00A91807">
      <w:r>
        <w:separator/>
      </w:r>
    </w:p>
  </w:endnote>
  <w:endnote w:type="continuationSeparator" w:id="0">
    <w:p w14:paraId="56ABE191" w14:textId="77777777" w:rsidR="00DB3736" w:rsidRDefault="00DB3736" w:rsidP="00A91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C8848" w14:textId="77777777" w:rsidR="00DB3736" w:rsidRDefault="00DB3736" w:rsidP="00A91807">
      <w:r>
        <w:separator/>
      </w:r>
    </w:p>
  </w:footnote>
  <w:footnote w:type="continuationSeparator" w:id="0">
    <w:p w14:paraId="2558AD21" w14:textId="77777777" w:rsidR="00DB3736" w:rsidRDefault="00DB3736" w:rsidP="00A918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45E29"/>
    <w:multiLevelType w:val="hybridMultilevel"/>
    <w:tmpl w:val="B3240F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53C14"/>
    <w:multiLevelType w:val="hybridMultilevel"/>
    <w:tmpl w:val="A10847B8"/>
    <w:lvl w:ilvl="0" w:tplc="516E7F5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67F8A"/>
    <w:multiLevelType w:val="hybridMultilevel"/>
    <w:tmpl w:val="7B96B5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2A761A"/>
    <w:multiLevelType w:val="hybridMultilevel"/>
    <w:tmpl w:val="F446DAAE"/>
    <w:lvl w:ilvl="0" w:tplc="1D56E75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8088A"/>
    <w:multiLevelType w:val="hybridMultilevel"/>
    <w:tmpl w:val="FBFCAB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783018">
    <w:abstractNumId w:val="1"/>
  </w:num>
  <w:num w:numId="2" w16cid:durableId="1190223681">
    <w:abstractNumId w:val="4"/>
  </w:num>
  <w:num w:numId="3" w16cid:durableId="838619549">
    <w:abstractNumId w:val="2"/>
  </w:num>
  <w:num w:numId="4" w16cid:durableId="136343624">
    <w:abstractNumId w:val="0"/>
  </w:num>
  <w:num w:numId="5" w16cid:durableId="17720438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F2F"/>
    <w:rsid w:val="0000174E"/>
    <w:rsid w:val="00006108"/>
    <w:rsid w:val="00006D81"/>
    <w:rsid w:val="000106A0"/>
    <w:rsid w:val="00014D63"/>
    <w:rsid w:val="000215D7"/>
    <w:rsid w:val="000236C4"/>
    <w:rsid w:val="000240E9"/>
    <w:rsid w:val="0002539D"/>
    <w:rsid w:val="00025769"/>
    <w:rsid w:val="0003068A"/>
    <w:rsid w:val="000353CE"/>
    <w:rsid w:val="00040D5E"/>
    <w:rsid w:val="000411A9"/>
    <w:rsid w:val="00043721"/>
    <w:rsid w:val="000468F5"/>
    <w:rsid w:val="0004694B"/>
    <w:rsid w:val="00055922"/>
    <w:rsid w:val="00055CCC"/>
    <w:rsid w:val="000570D3"/>
    <w:rsid w:val="0006048A"/>
    <w:rsid w:val="000812DF"/>
    <w:rsid w:val="00083C7A"/>
    <w:rsid w:val="00085177"/>
    <w:rsid w:val="0009349A"/>
    <w:rsid w:val="00097A1E"/>
    <w:rsid w:val="000A2F9E"/>
    <w:rsid w:val="000B22EC"/>
    <w:rsid w:val="000B7AB8"/>
    <w:rsid w:val="000C1F03"/>
    <w:rsid w:val="000C7558"/>
    <w:rsid w:val="000D0033"/>
    <w:rsid w:val="000D19E9"/>
    <w:rsid w:val="000D20EF"/>
    <w:rsid w:val="000D2BB4"/>
    <w:rsid w:val="000D2F26"/>
    <w:rsid w:val="000D31E9"/>
    <w:rsid w:val="000D7729"/>
    <w:rsid w:val="000E7891"/>
    <w:rsid w:val="000F28BD"/>
    <w:rsid w:val="000F624B"/>
    <w:rsid w:val="00101580"/>
    <w:rsid w:val="001063EF"/>
    <w:rsid w:val="00107296"/>
    <w:rsid w:val="001112A5"/>
    <w:rsid w:val="0011162C"/>
    <w:rsid w:val="0011589D"/>
    <w:rsid w:val="00116065"/>
    <w:rsid w:val="0012173C"/>
    <w:rsid w:val="00122DF7"/>
    <w:rsid w:val="00122E99"/>
    <w:rsid w:val="001237B1"/>
    <w:rsid w:val="001261F9"/>
    <w:rsid w:val="0014398B"/>
    <w:rsid w:val="0015010E"/>
    <w:rsid w:val="0015531A"/>
    <w:rsid w:val="00161195"/>
    <w:rsid w:val="0016728E"/>
    <w:rsid w:val="00170EC5"/>
    <w:rsid w:val="001738F3"/>
    <w:rsid w:val="00180558"/>
    <w:rsid w:val="00180563"/>
    <w:rsid w:val="00181D8C"/>
    <w:rsid w:val="00182E1C"/>
    <w:rsid w:val="0018591B"/>
    <w:rsid w:val="00195487"/>
    <w:rsid w:val="001A1BD0"/>
    <w:rsid w:val="001A470D"/>
    <w:rsid w:val="001B37BC"/>
    <w:rsid w:val="001C1E35"/>
    <w:rsid w:val="001C2DC1"/>
    <w:rsid w:val="001D18D4"/>
    <w:rsid w:val="001D3793"/>
    <w:rsid w:val="001D705A"/>
    <w:rsid w:val="001D75A5"/>
    <w:rsid w:val="001E201E"/>
    <w:rsid w:val="001E42F0"/>
    <w:rsid w:val="001E55C1"/>
    <w:rsid w:val="001E6A73"/>
    <w:rsid w:val="001E75D8"/>
    <w:rsid w:val="001E7874"/>
    <w:rsid w:val="001F5055"/>
    <w:rsid w:val="00204EC8"/>
    <w:rsid w:val="0020789B"/>
    <w:rsid w:val="00207F5B"/>
    <w:rsid w:val="00215818"/>
    <w:rsid w:val="002165E5"/>
    <w:rsid w:val="0021791F"/>
    <w:rsid w:val="00220DB7"/>
    <w:rsid w:val="0022187A"/>
    <w:rsid w:val="00222009"/>
    <w:rsid w:val="00225812"/>
    <w:rsid w:val="00227916"/>
    <w:rsid w:val="00231B44"/>
    <w:rsid w:val="00236B6E"/>
    <w:rsid w:val="00240CCD"/>
    <w:rsid w:val="0024318D"/>
    <w:rsid w:val="00243C06"/>
    <w:rsid w:val="002509BD"/>
    <w:rsid w:val="00253C70"/>
    <w:rsid w:val="00262601"/>
    <w:rsid w:val="0026559B"/>
    <w:rsid w:val="002741EE"/>
    <w:rsid w:val="00275E25"/>
    <w:rsid w:val="002836F2"/>
    <w:rsid w:val="00291C4B"/>
    <w:rsid w:val="00291DF1"/>
    <w:rsid w:val="0029254C"/>
    <w:rsid w:val="00297E8B"/>
    <w:rsid w:val="002A2F79"/>
    <w:rsid w:val="002A67BB"/>
    <w:rsid w:val="002A6C7F"/>
    <w:rsid w:val="002B0E60"/>
    <w:rsid w:val="002B27EE"/>
    <w:rsid w:val="002C0321"/>
    <w:rsid w:val="002C1191"/>
    <w:rsid w:val="002C39D0"/>
    <w:rsid w:val="002C3E70"/>
    <w:rsid w:val="002D4A63"/>
    <w:rsid w:val="002D6EF9"/>
    <w:rsid w:val="002E061F"/>
    <w:rsid w:val="002E2B71"/>
    <w:rsid w:val="002E471F"/>
    <w:rsid w:val="002F0D53"/>
    <w:rsid w:val="002F0F1F"/>
    <w:rsid w:val="002F5F37"/>
    <w:rsid w:val="00302A9A"/>
    <w:rsid w:val="00312C1B"/>
    <w:rsid w:val="00313D75"/>
    <w:rsid w:val="003246ED"/>
    <w:rsid w:val="0033009A"/>
    <w:rsid w:val="00331CEC"/>
    <w:rsid w:val="00334EBB"/>
    <w:rsid w:val="00340CE8"/>
    <w:rsid w:val="00342985"/>
    <w:rsid w:val="0034559E"/>
    <w:rsid w:val="00346420"/>
    <w:rsid w:val="0035138B"/>
    <w:rsid w:val="003518F9"/>
    <w:rsid w:val="003532BD"/>
    <w:rsid w:val="0035520A"/>
    <w:rsid w:val="00361974"/>
    <w:rsid w:val="0036605A"/>
    <w:rsid w:val="00366403"/>
    <w:rsid w:val="00371AF4"/>
    <w:rsid w:val="003762BB"/>
    <w:rsid w:val="003768BF"/>
    <w:rsid w:val="00387E2E"/>
    <w:rsid w:val="00396CCC"/>
    <w:rsid w:val="003A27AA"/>
    <w:rsid w:val="003A36C8"/>
    <w:rsid w:val="003B45A0"/>
    <w:rsid w:val="003B4EA1"/>
    <w:rsid w:val="003B54A6"/>
    <w:rsid w:val="003C2F5E"/>
    <w:rsid w:val="003C4126"/>
    <w:rsid w:val="003C436E"/>
    <w:rsid w:val="003D5783"/>
    <w:rsid w:val="003D6A88"/>
    <w:rsid w:val="003E7C92"/>
    <w:rsid w:val="003F57AF"/>
    <w:rsid w:val="003F6443"/>
    <w:rsid w:val="00400CC1"/>
    <w:rsid w:val="00402BF0"/>
    <w:rsid w:val="004034E6"/>
    <w:rsid w:val="004120A2"/>
    <w:rsid w:val="00412B58"/>
    <w:rsid w:val="00412DED"/>
    <w:rsid w:val="00415092"/>
    <w:rsid w:val="004248BF"/>
    <w:rsid w:val="00424A55"/>
    <w:rsid w:val="00430124"/>
    <w:rsid w:val="00431F67"/>
    <w:rsid w:val="00432853"/>
    <w:rsid w:val="00437172"/>
    <w:rsid w:val="00441F48"/>
    <w:rsid w:val="00443401"/>
    <w:rsid w:val="0044447B"/>
    <w:rsid w:val="00451E8D"/>
    <w:rsid w:val="0045283E"/>
    <w:rsid w:val="004604FB"/>
    <w:rsid w:val="00460CB2"/>
    <w:rsid w:val="00460D9C"/>
    <w:rsid w:val="00461CDC"/>
    <w:rsid w:val="004641A0"/>
    <w:rsid w:val="0046571D"/>
    <w:rsid w:val="00470525"/>
    <w:rsid w:val="004743BD"/>
    <w:rsid w:val="00474C04"/>
    <w:rsid w:val="00474CE4"/>
    <w:rsid w:val="00474E54"/>
    <w:rsid w:val="00474FFA"/>
    <w:rsid w:val="004751AB"/>
    <w:rsid w:val="00475977"/>
    <w:rsid w:val="00477206"/>
    <w:rsid w:val="00480814"/>
    <w:rsid w:val="004815EB"/>
    <w:rsid w:val="004831C9"/>
    <w:rsid w:val="004901F8"/>
    <w:rsid w:val="00493BCD"/>
    <w:rsid w:val="00494876"/>
    <w:rsid w:val="004A1B33"/>
    <w:rsid w:val="004A2D49"/>
    <w:rsid w:val="004A3752"/>
    <w:rsid w:val="004A707B"/>
    <w:rsid w:val="004B4C0F"/>
    <w:rsid w:val="004B5BBF"/>
    <w:rsid w:val="004C1351"/>
    <w:rsid w:val="004C2098"/>
    <w:rsid w:val="004C40A9"/>
    <w:rsid w:val="004C666F"/>
    <w:rsid w:val="004C6F6C"/>
    <w:rsid w:val="004C74E3"/>
    <w:rsid w:val="004D0E41"/>
    <w:rsid w:val="004D274B"/>
    <w:rsid w:val="004D451A"/>
    <w:rsid w:val="004D5CAF"/>
    <w:rsid w:val="004D68BB"/>
    <w:rsid w:val="004E25AB"/>
    <w:rsid w:val="004E286E"/>
    <w:rsid w:val="004E7FFC"/>
    <w:rsid w:val="004F0D58"/>
    <w:rsid w:val="004F59C2"/>
    <w:rsid w:val="0050128C"/>
    <w:rsid w:val="00504159"/>
    <w:rsid w:val="00506F4B"/>
    <w:rsid w:val="00507CB8"/>
    <w:rsid w:val="005161DE"/>
    <w:rsid w:val="005173E5"/>
    <w:rsid w:val="00523A42"/>
    <w:rsid w:val="005328B2"/>
    <w:rsid w:val="005432A1"/>
    <w:rsid w:val="00543AE6"/>
    <w:rsid w:val="005508EA"/>
    <w:rsid w:val="00562F65"/>
    <w:rsid w:val="0056606A"/>
    <w:rsid w:val="0057086A"/>
    <w:rsid w:val="00571063"/>
    <w:rsid w:val="005749BC"/>
    <w:rsid w:val="00574F74"/>
    <w:rsid w:val="00576179"/>
    <w:rsid w:val="005777AA"/>
    <w:rsid w:val="0058024B"/>
    <w:rsid w:val="00584C99"/>
    <w:rsid w:val="005858C9"/>
    <w:rsid w:val="00593355"/>
    <w:rsid w:val="005B12F0"/>
    <w:rsid w:val="005B2F04"/>
    <w:rsid w:val="005B4B3D"/>
    <w:rsid w:val="005B5C80"/>
    <w:rsid w:val="005C0B97"/>
    <w:rsid w:val="005C2BDD"/>
    <w:rsid w:val="005C739F"/>
    <w:rsid w:val="005D16C3"/>
    <w:rsid w:val="005D4520"/>
    <w:rsid w:val="005E0C0A"/>
    <w:rsid w:val="005E33BB"/>
    <w:rsid w:val="005E63CF"/>
    <w:rsid w:val="005F08B6"/>
    <w:rsid w:val="005F22CD"/>
    <w:rsid w:val="005F3C68"/>
    <w:rsid w:val="00603CFA"/>
    <w:rsid w:val="00611FF7"/>
    <w:rsid w:val="00614A74"/>
    <w:rsid w:val="006156E8"/>
    <w:rsid w:val="00624BED"/>
    <w:rsid w:val="00627C94"/>
    <w:rsid w:val="00632509"/>
    <w:rsid w:val="00632A0A"/>
    <w:rsid w:val="00640665"/>
    <w:rsid w:val="00641E2C"/>
    <w:rsid w:val="006429F6"/>
    <w:rsid w:val="0064467B"/>
    <w:rsid w:val="006465AC"/>
    <w:rsid w:val="00646F99"/>
    <w:rsid w:val="00647BE0"/>
    <w:rsid w:val="00653250"/>
    <w:rsid w:val="00656CC2"/>
    <w:rsid w:val="00662796"/>
    <w:rsid w:val="006673D1"/>
    <w:rsid w:val="00674208"/>
    <w:rsid w:val="0067772A"/>
    <w:rsid w:val="006829EB"/>
    <w:rsid w:val="00692FA0"/>
    <w:rsid w:val="00694E61"/>
    <w:rsid w:val="0069515E"/>
    <w:rsid w:val="00696A73"/>
    <w:rsid w:val="006C1A12"/>
    <w:rsid w:val="006C2176"/>
    <w:rsid w:val="006C7D7C"/>
    <w:rsid w:val="006D2DB6"/>
    <w:rsid w:val="006D5CB6"/>
    <w:rsid w:val="006D5D8B"/>
    <w:rsid w:val="006E3399"/>
    <w:rsid w:val="006E4406"/>
    <w:rsid w:val="006E48CC"/>
    <w:rsid w:val="006E545B"/>
    <w:rsid w:val="006F0826"/>
    <w:rsid w:val="006F0A9E"/>
    <w:rsid w:val="006F2810"/>
    <w:rsid w:val="006F34D8"/>
    <w:rsid w:val="006F6A75"/>
    <w:rsid w:val="006F77BD"/>
    <w:rsid w:val="0070217D"/>
    <w:rsid w:val="0070355A"/>
    <w:rsid w:val="00704A5C"/>
    <w:rsid w:val="00704C77"/>
    <w:rsid w:val="00705AEE"/>
    <w:rsid w:val="00706D61"/>
    <w:rsid w:val="007073A6"/>
    <w:rsid w:val="00710643"/>
    <w:rsid w:val="00712D3F"/>
    <w:rsid w:val="007148E9"/>
    <w:rsid w:val="007160FB"/>
    <w:rsid w:val="007163F0"/>
    <w:rsid w:val="007219A3"/>
    <w:rsid w:val="00721C19"/>
    <w:rsid w:val="00722145"/>
    <w:rsid w:val="007240AF"/>
    <w:rsid w:val="00726393"/>
    <w:rsid w:val="007336BF"/>
    <w:rsid w:val="00740D74"/>
    <w:rsid w:val="0074405F"/>
    <w:rsid w:val="00744B31"/>
    <w:rsid w:val="00746BCD"/>
    <w:rsid w:val="007472ED"/>
    <w:rsid w:val="007504CE"/>
    <w:rsid w:val="00750BE3"/>
    <w:rsid w:val="0075458D"/>
    <w:rsid w:val="007550C6"/>
    <w:rsid w:val="00766466"/>
    <w:rsid w:val="00767931"/>
    <w:rsid w:val="00770808"/>
    <w:rsid w:val="00775729"/>
    <w:rsid w:val="007764D9"/>
    <w:rsid w:val="00776AD0"/>
    <w:rsid w:val="00777B93"/>
    <w:rsid w:val="00777D5B"/>
    <w:rsid w:val="0078033E"/>
    <w:rsid w:val="00780961"/>
    <w:rsid w:val="00784A33"/>
    <w:rsid w:val="00784FC3"/>
    <w:rsid w:val="00785363"/>
    <w:rsid w:val="00786D0E"/>
    <w:rsid w:val="007900B9"/>
    <w:rsid w:val="00791C19"/>
    <w:rsid w:val="007938FB"/>
    <w:rsid w:val="00796342"/>
    <w:rsid w:val="007A2E6F"/>
    <w:rsid w:val="007A34F9"/>
    <w:rsid w:val="007A6161"/>
    <w:rsid w:val="007A6ABC"/>
    <w:rsid w:val="007B2555"/>
    <w:rsid w:val="007B60A0"/>
    <w:rsid w:val="007C2370"/>
    <w:rsid w:val="007C736A"/>
    <w:rsid w:val="007D054D"/>
    <w:rsid w:val="007D4BAE"/>
    <w:rsid w:val="007D7896"/>
    <w:rsid w:val="007E3987"/>
    <w:rsid w:val="007E4076"/>
    <w:rsid w:val="007E5FDC"/>
    <w:rsid w:val="007E6B45"/>
    <w:rsid w:val="007F4DA4"/>
    <w:rsid w:val="00800C1E"/>
    <w:rsid w:val="00802795"/>
    <w:rsid w:val="00804567"/>
    <w:rsid w:val="00806270"/>
    <w:rsid w:val="008122EF"/>
    <w:rsid w:val="00814BC8"/>
    <w:rsid w:val="00814C6B"/>
    <w:rsid w:val="008169F9"/>
    <w:rsid w:val="00832C82"/>
    <w:rsid w:val="0083709C"/>
    <w:rsid w:val="008447C2"/>
    <w:rsid w:val="008464C5"/>
    <w:rsid w:val="00851BDF"/>
    <w:rsid w:val="00851C99"/>
    <w:rsid w:val="00856B02"/>
    <w:rsid w:val="008608BC"/>
    <w:rsid w:val="00863B2A"/>
    <w:rsid w:val="00870B04"/>
    <w:rsid w:val="00891CFF"/>
    <w:rsid w:val="00892C57"/>
    <w:rsid w:val="00894BED"/>
    <w:rsid w:val="008A098B"/>
    <w:rsid w:val="008A3FA0"/>
    <w:rsid w:val="008A484A"/>
    <w:rsid w:val="008A6ED4"/>
    <w:rsid w:val="008A73DD"/>
    <w:rsid w:val="008B168C"/>
    <w:rsid w:val="008B525A"/>
    <w:rsid w:val="008B54D3"/>
    <w:rsid w:val="008B6153"/>
    <w:rsid w:val="008B655A"/>
    <w:rsid w:val="008C223A"/>
    <w:rsid w:val="008C7058"/>
    <w:rsid w:val="008C7994"/>
    <w:rsid w:val="008D1FDC"/>
    <w:rsid w:val="008D76C9"/>
    <w:rsid w:val="008E3732"/>
    <w:rsid w:val="008E5ABA"/>
    <w:rsid w:val="008E6B97"/>
    <w:rsid w:val="008E7957"/>
    <w:rsid w:val="008F4AB5"/>
    <w:rsid w:val="008F7088"/>
    <w:rsid w:val="00900B7C"/>
    <w:rsid w:val="00904167"/>
    <w:rsid w:val="00906EAD"/>
    <w:rsid w:val="009102C8"/>
    <w:rsid w:val="00910D04"/>
    <w:rsid w:val="00910FFB"/>
    <w:rsid w:val="009110EA"/>
    <w:rsid w:val="00922268"/>
    <w:rsid w:val="00923716"/>
    <w:rsid w:val="0092467C"/>
    <w:rsid w:val="00926355"/>
    <w:rsid w:val="00933265"/>
    <w:rsid w:val="00941678"/>
    <w:rsid w:val="009425FC"/>
    <w:rsid w:val="009427A3"/>
    <w:rsid w:val="009444DB"/>
    <w:rsid w:val="009477A2"/>
    <w:rsid w:val="009512D4"/>
    <w:rsid w:val="0095279B"/>
    <w:rsid w:val="009527B7"/>
    <w:rsid w:val="00960E90"/>
    <w:rsid w:val="00961BA7"/>
    <w:rsid w:val="009624E5"/>
    <w:rsid w:val="0096551B"/>
    <w:rsid w:val="00965C8F"/>
    <w:rsid w:val="00974CB5"/>
    <w:rsid w:val="009778AA"/>
    <w:rsid w:val="00977F4D"/>
    <w:rsid w:val="00981BDB"/>
    <w:rsid w:val="00983C21"/>
    <w:rsid w:val="00984991"/>
    <w:rsid w:val="00990C3C"/>
    <w:rsid w:val="00995385"/>
    <w:rsid w:val="009960EF"/>
    <w:rsid w:val="00996E78"/>
    <w:rsid w:val="00997A4B"/>
    <w:rsid w:val="009A1FA5"/>
    <w:rsid w:val="009A5EEC"/>
    <w:rsid w:val="009C0A07"/>
    <w:rsid w:val="009C4508"/>
    <w:rsid w:val="009C78AC"/>
    <w:rsid w:val="009D1805"/>
    <w:rsid w:val="009D51B2"/>
    <w:rsid w:val="009D5E76"/>
    <w:rsid w:val="009E2148"/>
    <w:rsid w:val="009F13F6"/>
    <w:rsid w:val="009F7BCD"/>
    <w:rsid w:val="00A060EA"/>
    <w:rsid w:val="00A07B52"/>
    <w:rsid w:val="00A108C3"/>
    <w:rsid w:val="00A11ABB"/>
    <w:rsid w:val="00A131D9"/>
    <w:rsid w:val="00A17FEE"/>
    <w:rsid w:val="00A21785"/>
    <w:rsid w:val="00A36AB1"/>
    <w:rsid w:val="00A41699"/>
    <w:rsid w:val="00A4207B"/>
    <w:rsid w:val="00A4482E"/>
    <w:rsid w:val="00A53BC7"/>
    <w:rsid w:val="00A5625F"/>
    <w:rsid w:val="00A56890"/>
    <w:rsid w:val="00A56CF3"/>
    <w:rsid w:val="00A61C79"/>
    <w:rsid w:val="00A637CA"/>
    <w:rsid w:val="00A64D85"/>
    <w:rsid w:val="00A6636F"/>
    <w:rsid w:val="00A709C7"/>
    <w:rsid w:val="00A72214"/>
    <w:rsid w:val="00A73B9D"/>
    <w:rsid w:val="00A76192"/>
    <w:rsid w:val="00A77034"/>
    <w:rsid w:val="00A80FEE"/>
    <w:rsid w:val="00A86B76"/>
    <w:rsid w:val="00A91807"/>
    <w:rsid w:val="00AA6303"/>
    <w:rsid w:val="00AB13BB"/>
    <w:rsid w:val="00AB1842"/>
    <w:rsid w:val="00AB45CB"/>
    <w:rsid w:val="00AB5405"/>
    <w:rsid w:val="00AC06FD"/>
    <w:rsid w:val="00AC2E66"/>
    <w:rsid w:val="00AC51B5"/>
    <w:rsid w:val="00AC51E8"/>
    <w:rsid w:val="00AC7267"/>
    <w:rsid w:val="00AD494A"/>
    <w:rsid w:val="00AD5D8C"/>
    <w:rsid w:val="00AD7C93"/>
    <w:rsid w:val="00AE213B"/>
    <w:rsid w:val="00AE240C"/>
    <w:rsid w:val="00AF0134"/>
    <w:rsid w:val="00AF0CEC"/>
    <w:rsid w:val="00AF297E"/>
    <w:rsid w:val="00AF2B80"/>
    <w:rsid w:val="00AF45E6"/>
    <w:rsid w:val="00B022A5"/>
    <w:rsid w:val="00B02832"/>
    <w:rsid w:val="00B03A1D"/>
    <w:rsid w:val="00B11916"/>
    <w:rsid w:val="00B14678"/>
    <w:rsid w:val="00B1691A"/>
    <w:rsid w:val="00B2627A"/>
    <w:rsid w:val="00B416E2"/>
    <w:rsid w:val="00B454DE"/>
    <w:rsid w:val="00B470F3"/>
    <w:rsid w:val="00B479B1"/>
    <w:rsid w:val="00B55FB2"/>
    <w:rsid w:val="00B56A59"/>
    <w:rsid w:val="00B575A9"/>
    <w:rsid w:val="00B63A8A"/>
    <w:rsid w:val="00B65F0E"/>
    <w:rsid w:val="00B73C94"/>
    <w:rsid w:val="00B81F58"/>
    <w:rsid w:val="00B8442A"/>
    <w:rsid w:val="00B91CDA"/>
    <w:rsid w:val="00B93925"/>
    <w:rsid w:val="00B93B45"/>
    <w:rsid w:val="00B95305"/>
    <w:rsid w:val="00BA0BAC"/>
    <w:rsid w:val="00BA2BFC"/>
    <w:rsid w:val="00BC1A43"/>
    <w:rsid w:val="00BD220F"/>
    <w:rsid w:val="00BD42D4"/>
    <w:rsid w:val="00BD5547"/>
    <w:rsid w:val="00BE1D19"/>
    <w:rsid w:val="00BE3FB3"/>
    <w:rsid w:val="00BE4A8C"/>
    <w:rsid w:val="00BE5169"/>
    <w:rsid w:val="00BF33AC"/>
    <w:rsid w:val="00BF475C"/>
    <w:rsid w:val="00BF4E38"/>
    <w:rsid w:val="00BF4FD2"/>
    <w:rsid w:val="00C00A04"/>
    <w:rsid w:val="00C01768"/>
    <w:rsid w:val="00C03137"/>
    <w:rsid w:val="00C059A5"/>
    <w:rsid w:val="00C120BD"/>
    <w:rsid w:val="00C12647"/>
    <w:rsid w:val="00C12683"/>
    <w:rsid w:val="00C133AB"/>
    <w:rsid w:val="00C15F4E"/>
    <w:rsid w:val="00C20985"/>
    <w:rsid w:val="00C2173F"/>
    <w:rsid w:val="00C22474"/>
    <w:rsid w:val="00C2303B"/>
    <w:rsid w:val="00C246C0"/>
    <w:rsid w:val="00C25480"/>
    <w:rsid w:val="00C26473"/>
    <w:rsid w:val="00C26939"/>
    <w:rsid w:val="00C26DEF"/>
    <w:rsid w:val="00C31488"/>
    <w:rsid w:val="00C31E0C"/>
    <w:rsid w:val="00C36815"/>
    <w:rsid w:val="00C369B2"/>
    <w:rsid w:val="00C40E28"/>
    <w:rsid w:val="00C415E1"/>
    <w:rsid w:val="00C41BFE"/>
    <w:rsid w:val="00C43308"/>
    <w:rsid w:val="00C45354"/>
    <w:rsid w:val="00C62D07"/>
    <w:rsid w:val="00C658A7"/>
    <w:rsid w:val="00C70148"/>
    <w:rsid w:val="00C703BC"/>
    <w:rsid w:val="00C82C79"/>
    <w:rsid w:val="00C83A6E"/>
    <w:rsid w:val="00C876BB"/>
    <w:rsid w:val="00C967E8"/>
    <w:rsid w:val="00CA1479"/>
    <w:rsid w:val="00CA1F9F"/>
    <w:rsid w:val="00CB08A3"/>
    <w:rsid w:val="00CB36A1"/>
    <w:rsid w:val="00CB7528"/>
    <w:rsid w:val="00CC64D9"/>
    <w:rsid w:val="00CD2511"/>
    <w:rsid w:val="00CD4004"/>
    <w:rsid w:val="00CD596D"/>
    <w:rsid w:val="00CD7828"/>
    <w:rsid w:val="00CE1668"/>
    <w:rsid w:val="00CE2BD3"/>
    <w:rsid w:val="00CE37B0"/>
    <w:rsid w:val="00CE3E36"/>
    <w:rsid w:val="00CE42C7"/>
    <w:rsid w:val="00CE5833"/>
    <w:rsid w:val="00CE5A9C"/>
    <w:rsid w:val="00CE7655"/>
    <w:rsid w:val="00CF18BA"/>
    <w:rsid w:val="00CF1D5F"/>
    <w:rsid w:val="00CF737B"/>
    <w:rsid w:val="00D03615"/>
    <w:rsid w:val="00D16822"/>
    <w:rsid w:val="00D22767"/>
    <w:rsid w:val="00D2449A"/>
    <w:rsid w:val="00D3060A"/>
    <w:rsid w:val="00D307C9"/>
    <w:rsid w:val="00D34E29"/>
    <w:rsid w:val="00D356A5"/>
    <w:rsid w:val="00D44FF0"/>
    <w:rsid w:val="00D5595A"/>
    <w:rsid w:val="00D61390"/>
    <w:rsid w:val="00D647F2"/>
    <w:rsid w:val="00D711FD"/>
    <w:rsid w:val="00D73962"/>
    <w:rsid w:val="00D73EF4"/>
    <w:rsid w:val="00D74DA8"/>
    <w:rsid w:val="00D81364"/>
    <w:rsid w:val="00D8361D"/>
    <w:rsid w:val="00D84211"/>
    <w:rsid w:val="00D84AAA"/>
    <w:rsid w:val="00D8510C"/>
    <w:rsid w:val="00D85761"/>
    <w:rsid w:val="00D86525"/>
    <w:rsid w:val="00D8735A"/>
    <w:rsid w:val="00D915E7"/>
    <w:rsid w:val="00D96BBD"/>
    <w:rsid w:val="00DA45FE"/>
    <w:rsid w:val="00DA6C43"/>
    <w:rsid w:val="00DA7838"/>
    <w:rsid w:val="00DB24EB"/>
    <w:rsid w:val="00DB2C24"/>
    <w:rsid w:val="00DB3736"/>
    <w:rsid w:val="00DB4980"/>
    <w:rsid w:val="00DB59BE"/>
    <w:rsid w:val="00DB62D8"/>
    <w:rsid w:val="00DB6664"/>
    <w:rsid w:val="00DC2304"/>
    <w:rsid w:val="00DC3DC3"/>
    <w:rsid w:val="00DD2DCF"/>
    <w:rsid w:val="00DD4D80"/>
    <w:rsid w:val="00DD7D60"/>
    <w:rsid w:val="00DE2976"/>
    <w:rsid w:val="00DE2AFA"/>
    <w:rsid w:val="00DE30EC"/>
    <w:rsid w:val="00DE7CE5"/>
    <w:rsid w:val="00E010C7"/>
    <w:rsid w:val="00E03521"/>
    <w:rsid w:val="00E259CA"/>
    <w:rsid w:val="00E26CE5"/>
    <w:rsid w:val="00E27BD5"/>
    <w:rsid w:val="00E27F2F"/>
    <w:rsid w:val="00E32782"/>
    <w:rsid w:val="00E34CF5"/>
    <w:rsid w:val="00E370A9"/>
    <w:rsid w:val="00E407BD"/>
    <w:rsid w:val="00E4519A"/>
    <w:rsid w:val="00E4654C"/>
    <w:rsid w:val="00E46F36"/>
    <w:rsid w:val="00E517B6"/>
    <w:rsid w:val="00E517B8"/>
    <w:rsid w:val="00E51E0C"/>
    <w:rsid w:val="00E5256D"/>
    <w:rsid w:val="00E64A38"/>
    <w:rsid w:val="00E65EDA"/>
    <w:rsid w:val="00E663BF"/>
    <w:rsid w:val="00E66E75"/>
    <w:rsid w:val="00E679FA"/>
    <w:rsid w:val="00E67A9E"/>
    <w:rsid w:val="00E8385F"/>
    <w:rsid w:val="00E868EA"/>
    <w:rsid w:val="00E91FE6"/>
    <w:rsid w:val="00E948C0"/>
    <w:rsid w:val="00E974C8"/>
    <w:rsid w:val="00EB0192"/>
    <w:rsid w:val="00EB0E1A"/>
    <w:rsid w:val="00EB52B5"/>
    <w:rsid w:val="00EC392F"/>
    <w:rsid w:val="00EC6166"/>
    <w:rsid w:val="00ED212B"/>
    <w:rsid w:val="00EE1D07"/>
    <w:rsid w:val="00EE1E68"/>
    <w:rsid w:val="00EE26E8"/>
    <w:rsid w:val="00EE596D"/>
    <w:rsid w:val="00EE6C82"/>
    <w:rsid w:val="00EF3E2C"/>
    <w:rsid w:val="00EF75C2"/>
    <w:rsid w:val="00F06998"/>
    <w:rsid w:val="00F07C70"/>
    <w:rsid w:val="00F12C35"/>
    <w:rsid w:val="00F12E38"/>
    <w:rsid w:val="00F20285"/>
    <w:rsid w:val="00F20484"/>
    <w:rsid w:val="00F21863"/>
    <w:rsid w:val="00F24C16"/>
    <w:rsid w:val="00F30F87"/>
    <w:rsid w:val="00F42340"/>
    <w:rsid w:val="00F42C17"/>
    <w:rsid w:val="00F43850"/>
    <w:rsid w:val="00F458D8"/>
    <w:rsid w:val="00F52816"/>
    <w:rsid w:val="00F56244"/>
    <w:rsid w:val="00F71085"/>
    <w:rsid w:val="00F81C0E"/>
    <w:rsid w:val="00F82FF8"/>
    <w:rsid w:val="00F83CF5"/>
    <w:rsid w:val="00F83D2A"/>
    <w:rsid w:val="00F87951"/>
    <w:rsid w:val="00F91466"/>
    <w:rsid w:val="00F92FD9"/>
    <w:rsid w:val="00F944C2"/>
    <w:rsid w:val="00FA38F1"/>
    <w:rsid w:val="00FB3E24"/>
    <w:rsid w:val="00FB4398"/>
    <w:rsid w:val="00FB7AE7"/>
    <w:rsid w:val="00FC0096"/>
    <w:rsid w:val="00FC18A7"/>
    <w:rsid w:val="00FC321D"/>
    <w:rsid w:val="00FC4D29"/>
    <w:rsid w:val="00FC70C4"/>
    <w:rsid w:val="00FD5DAE"/>
    <w:rsid w:val="00FE1B18"/>
    <w:rsid w:val="00FE44F5"/>
    <w:rsid w:val="00FE63D4"/>
    <w:rsid w:val="00FF6053"/>
    <w:rsid w:val="00FF6D5F"/>
    <w:rsid w:val="01667029"/>
    <w:rsid w:val="01BD7B2B"/>
    <w:rsid w:val="0217CDF0"/>
    <w:rsid w:val="03201932"/>
    <w:rsid w:val="037DF066"/>
    <w:rsid w:val="0481EA13"/>
    <w:rsid w:val="0ABA6932"/>
    <w:rsid w:val="0B7D1B69"/>
    <w:rsid w:val="0BE25451"/>
    <w:rsid w:val="0C9FBE50"/>
    <w:rsid w:val="0D8A9825"/>
    <w:rsid w:val="0EDA04A3"/>
    <w:rsid w:val="10138FCB"/>
    <w:rsid w:val="103A67AE"/>
    <w:rsid w:val="103AC090"/>
    <w:rsid w:val="10B2DA04"/>
    <w:rsid w:val="11810BD2"/>
    <w:rsid w:val="122C9090"/>
    <w:rsid w:val="12EAD53F"/>
    <w:rsid w:val="145470BB"/>
    <w:rsid w:val="1491DC4B"/>
    <w:rsid w:val="17BFCA7F"/>
    <w:rsid w:val="1857F4B7"/>
    <w:rsid w:val="1E253264"/>
    <w:rsid w:val="204C871B"/>
    <w:rsid w:val="208DB4FD"/>
    <w:rsid w:val="21C1E3CC"/>
    <w:rsid w:val="26649210"/>
    <w:rsid w:val="2680E9D0"/>
    <w:rsid w:val="2790902A"/>
    <w:rsid w:val="28FFCFDF"/>
    <w:rsid w:val="2A8C5B7D"/>
    <w:rsid w:val="2BD7F0A1"/>
    <w:rsid w:val="2BE38E1D"/>
    <w:rsid w:val="2BE63D2F"/>
    <w:rsid w:val="2BF65341"/>
    <w:rsid w:val="2C2E09A8"/>
    <w:rsid w:val="2E2127D8"/>
    <w:rsid w:val="321EA851"/>
    <w:rsid w:val="3340DC88"/>
    <w:rsid w:val="35132C05"/>
    <w:rsid w:val="37497AA8"/>
    <w:rsid w:val="3756FC08"/>
    <w:rsid w:val="380F940C"/>
    <w:rsid w:val="3C394F71"/>
    <w:rsid w:val="3C5E63D3"/>
    <w:rsid w:val="3E4B0187"/>
    <w:rsid w:val="3FF87F7B"/>
    <w:rsid w:val="40787648"/>
    <w:rsid w:val="407A8035"/>
    <w:rsid w:val="4089C803"/>
    <w:rsid w:val="41886A61"/>
    <w:rsid w:val="4198AE3F"/>
    <w:rsid w:val="41CB4423"/>
    <w:rsid w:val="42D60298"/>
    <w:rsid w:val="4460C929"/>
    <w:rsid w:val="45C57C27"/>
    <w:rsid w:val="4771B42B"/>
    <w:rsid w:val="48F5EA57"/>
    <w:rsid w:val="4923A39B"/>
    <w:rsid w:val="4936AEB6"/>
    <w:rsid w:val="4AE8DE2E"/>
    <w:rsid w:val="4B8831B1"/>
    <w:rsid w:val="4C8046F8"/>
    <w:rsid w:val="4CF99A35"/>
    <w:rsid w:val="4D8289F5"/>
    <w:rsid w:val="4D8FE851"/>
    <w:rsid w:val="4FBCF8A6"/>
    <w:rsid w:val="4FCB0776"/>
    <w:rsid w:val="4FF233CF"/>
    <w:rsid w:val="500203E0"/>
    <w:rsid w:val="5109CA99"/>
    <w:rsid w:val="510B2144"/>
    <w:rsid w:val="54AC980B"/>
    <w:rsid w:val="5770E643"/>
    <w:rsid w:val="57F123F4"/>
    <w:rsid w:val="599341B7"/>
    <w:rsid w:val="5B56BF54"/>
    <w:rsid w:val="5B5CFAE9"/>
    <w:rsid w:val="5C52CBD0"/>
    <w:rsid w:val="5EE2C319"/>
    <w:rsid w:val="5F3F2625"/>
    <w:rsid w:val="60550A9E"/>
    <w:rsid w:val="635F9260"/>
    <w:rsid w:val="63821A10"/>
    <w:rsid w:val="6437401E"/>
    <w:rsid w:val="65338C35"/>
    <w:rsid w:val="6570BBD8"/>
    <w:rsid w:val="69043AD2"/>
    <w:rsid w:val="71B58A11"/>
    <w:rsid w:val="73B23B6F"/>
    <w:rsid w:val="74EA1604"/>
    <w:rsid w:val="769E9E37"/>
    <w:rsid w:val="76FD778A"/>
    <w:rsid w:val="770D1423"/>
    <w:rsid w:val="7A44AD30"/>
    <w:rsid w:val="7B36AFDE"/>
    <w:rsid w:val="7F7725C8"/>
    <w:rsid w:val="7FB2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CEC34"/>
  <w14:defaultImageDpi w14:val="32767"/>
  <w15:chartTrackingRefBased/>
  <w15:docId w15:val="{63B6FF75-B749-834B-BD1F-786006762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27F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27F2F"/>
    <w:pPr>
      <w:spacing w:after="200"/>
    </w:pPr>
    <w:rPr>
      <w:rFonts w:ascii="Calibri" w:eastAsia="Calibri" w:hAnsi="Calibri" w:cs="Times New Roman"/>
      <w:b/>
      <w:iCs/>
      <w:kern w:val="0"/>
      <w:sz w:val="20"/>
      <w:szCs w:val="18"/>
      <w14:ligatures w14:val="none"/>
    </w:rPr>
  </w:style>
  <w:style w:type="table" w:styleId="GridTable1Light">
    <w:name w:val="Grid Table 1 Light"/>
    <w:basedOn w:val="TableNormal"/>
    <w:uiPriority w:val="46"/>
    <w:rsid w:val="00E27F2F"/>
    <w:rPr>
      <w:rFonts w:ascii="Calibri" w:eastAsia="Calibri" w:hAnsi="Calibri" w:cs="Times New Roman"/>
      <w:kern w:val="0"/>
      <w:sz w:val="20"/>
      <w:szCs w:val="20"/>
      <w:lang w:eastAsia="en-GB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op">
    <w:name w:val="eop"/>
    <w:basedOn w:val="DefaultParagraphFont"/>
    <w:rsid w:val="00E27F2F"/>
  </w:style>
  <w:style w:type="paragraph" w:styleId="Revision">
    <w:name w:val="Revision"/>
    <w:hidden/>
    <w:uiPriority w:val="99"/>
    <w:semiHidden/>
    <w:rsid w:val="002741EE"/>
  </w:style>
  <w:style w:type="character" w:styleId="CommentReference">
    <w:name w:val="annotation reference"/>
    <w:basedOn w:val="DefaultParagraphFont"/>
    <w:uiPriority w:val="99"/>
    <w:semiHidden/>
    <w:unhideWhenUsed/>
    <w:rsid w:val="002741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1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1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1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1E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562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18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1807"/>
  </w:style>
  <w:style w:type="paragraph" w:styleId="Footer">
    <w:name w:val="footer"/>
    <w:basedOn w:val="Normal"/>
    <w:link w:val="FooterChar"/>
    <w:uiPriority w:val="99"/>
    <w:unhideWhenUsed/>
    <w:rsid w:val="00A918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1807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1733</Words>
  <Characters>7803</Characters>
  <Application>Microsoft Office Word</Application>
  <DocSecurity>0</DocSecurity>
  <Lines>867</Lines>
  <Paragraphs>681</Paragraphs>
  <ScaleCrop>false</ScaleCrop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Ru-Xin Foong</dc:creator>
  <cp:keywords/>
  <dc:description/>
  <cp:lastModifiedBy>FOONG, RuXin (GUY'S AND ST THOMAS' NHS FOUNDATION TRUST)</cp:lastModifiedBy>
  <cp:revision>3</cp:revision>
  <dcterms:created xsi:type="dcterms:W3CDTF">2026-01-11T19:20:00Z</dcterms:created>
  <dcterms:modified xsi:type="dcterms:W3CDTF">2026-01-11T19:21:00Z</dcterms:modified>
</cp:coreProperties>
</file>