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21" w:rsidRDefault="006E6B21" w:rsidP="006E6B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Supplementary Tables </w:t>
      </w:r>
    </w:p>
    <w:p w:rsidR="006E6B21" w:rsidRPr="00B74827" w:rsidRDefault="006E6B21" w:rsidP="006E6B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4827">
        <w:rPr>
          <w:rFonts w:ascii="Times New Roman" w:hAnsi="Times New Roman" w:cs="Times New Roman"/>
          <w:b/>
          <w:sz w:val="24"/>
          <w:szCs w:val="24"/>
          <w:u w:val="single"/>
        </w:rPr>
        <w:t>Tab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 1: Description of Revenue</w:t>
      </w:r>
      <w:r w:rsidRPr="00B74827">
        <w:rPr>
          <w:rFonts w:ascii="Times New Roman" w:hAnsi="Times New Roman" w:cs="Times New Roman"/>
          <w:b/>
          <w:sz w:val="24"/>
          <w:szCs w:val="24"/>
          <w:u w:val="single"/>
        </w:rPr>
        <w:t xml:space="preserve"> Categories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6E6B21" w:rsidTr="00211994">
        <w:tc>
          <w:tcPr>
            <w:tcW w:w="2178" w:type="dxa"/>
          </w:tcPr>
          <w:p w:rsidR="006E6B21" w:rsidRDefault="006E6B21" w:rsidP="00211994">
            <w:pPr>
              <w:tabs>
                <w:tab w:val="left" w:pos="769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Revenue Category</w:t>
            </w:r>
          </w:p>
        </w:tc>
        <w:tc>
          <w:tcPr>
            <w:tcW w:w="7398" w:type="dxa"/>
          </w:tcPr>
          <w:p w:rsidR="006E6B21" w:rsidRDefault="00267422" w:rsidP="00211994">
            <w:pPr>
              <w:tabs>
                <w:tab w:val="left" w:pos="769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Description of Expenditure I</w:t>
            </w:r>
            <w:r w:rsidR="006E6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nputs </w:t>
            </w:r>
          </w:p>
        </w:tc>
      </w:tr>
      <w:tr w:rsidR="006E6B21" w:rsidTr="00211994">
        <w:tc>
          <w:tcPr>
            <w:tcW w:w="2178" w:type="dxa"/>
          </w:tcPr>
          <w:p w:rsidR="006E6B21" w:rsidRDefault="006E6B21" w:rsidP="00211994">
            <w:pPr>
              <w:tabs>
                <w:tab w:val="left" w:pos="769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Medicines/Drugs </w:t>
            </w:r>
          </w:p>
        </w:tc>
        <w:tc>
          <w:tcPr>
            <w:tcW w:w="7398" w:type="dxa"/>
          </w:tcPr>
          <w:p w:rsidR="006E6B21" w:rsidRDefault="006E6B21" w:rsidP="00211994">
            <w:pPr>
              <w:tabs>
                <w:tab w:val="left" w:pos="769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included all revenue accruing from drugs, vaccines, medical consumables and non-medical consumables such as laboratory test kits, plasters, strings etc.</w:t>
            </w:r>
          </w:p>
        </w:tc>
      </w:tr>
      <w:tr w:rsidR="006E6B21" w:rsidTr="00211994">
        <w:trPr>
          <w:trHeight w:val="1160"/>
        </w:trPr>
        <w:tc>
          <w:tcPr>
            <w:tcW w:w="2178" w:type="dxa"/>
          </w:tcPr>
          <w:p w:rsidR="006E6B21" w:rsidRPr="000E5661" w:rsidRDefault="006E6B21" w:rsidP="002119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5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Service</w:t>
            </w:r>
          </w:p>
          <w:p w:rsidR="006E6B21" w:rsidRDefault="006E6B21" w:rsidP="00211994">
            <w:pPr>
              <w:tabs>
                <w:tab w:val="left" w:pos="769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98" w:type="dxa"/>
          </w:tcPr>
          <w:p w:rsidR="006E6B21" w:rsidRPr="00B74827" w:rsidRDefault="006E6B21" w:rsidP="002119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Included revenue accruing from healthcare services such as consultation, worn dressings, administrative services including surgical operations etc.</w:t>
            </w:r>
          </w:p>
        </w:tc>
      </w:tr>
      <w:tr w:rsidR="006E6B21" w:rsidTr="00211994">
        <w:trPr>
          <w:trHeight w:val="755"/>
        </w:trPr>
        <w:tc>
          <w:tcPr>
            <w:tcW w:w="2178" w:type="dxa"/>
          </w:tcPr>
          <w:p w:rsidR="006E6B21" w:rsidRDefault="006E6B21" w:rsidP="00211994">
            <w:pPr>
              <w:tabs>
                <w:tab w:val="left" w:pos="769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8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Obstetric Care  </w:t>
            </w:r>
          </w:p>
        </w:tc>
        <w:tc>
          <w:tcPr>
            <w:tcW w:w="7398" w:type="dxa"/>
          </w:tcPr>
          <w:p w:rsidR="006E6B21" w:rsidRPr="00B74827" w:rsidRDefault="006E6B21" w:rsidP="002119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61">
              <w:rPr>
                <w:rFonts w:ascii="Times New Roman" w:hAnsi="Times New Roman" w:cs="Times New Roman"/>
                <w:sz w:val="24"/>
                <w:szCs w:val="24"/>
              </w:rPr>
              <w:t xml:space="preserve">Include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revenue accruing from antenatal and post-natal care services </w:t>
            </w:r>
            <w:r w:rsidRPr="000E566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6E6B21" w:rsidRDefault="006E6B21" w:rsidP="006E6B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6B21" w:rsidRPr="000F3E24" w:rsidRDefault="006E6B21" w:rsidP="006E6B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3E24">
        <w:rPr>
          <w:rFonts w:ascii="Times New Roman" w:hAnsi="Times New Roman" w:cs="Times New Roman"/>
          <w:b/>
          <w:sz w:val="24"/>
          <w:szCs w:val="24"/>
          <w:u w:val="single"/>
        </w:rPr>
        <w:t>Table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2:</w:t>
      </w:r>
      <w:r w:rsidR="00267422">
        <w:rPr>
          <w:rFonts w:ascii="Times New Roman" w:hAnsi="Times New Roman" w:cs="Times New Roman"/>
          <w:b/>
          <w:sz w:val="24"/>
          <w:szCs w:val="24"/>
          <w:u w:val="single"/>
        </w:rPr>
        <w:t xml:space="preserve"> Background Characteristics of Study D</w:t>
      </w:r>
      <w:r w:rsidRPr="000F3E24">
        <w:rPr>
          <w:rFonts w:ascii="Times New Roman" w:hAnsi="Times New Roman" w:cs="Times New Roman"/>
          <w:b/>
          <w:sz w:val="24"/>
          <w:szCs w:val="24"/>
          <w:u w:val="single"/>
        </w:rPr>
        <w:t xml:space="preserve">istricts </w:t>
      </w:r>
    </w:p>
    <w:tbl>
      <w:tblPr>
        <w:tblStyle w:val="PlainTable21"/>
        <w:tblW w:w="9084" w:type="dxa"/>
        <w:tblLook w:val="04A0" w:firstRow="1" w:lastRow="0" w:firstColumn="1" w:lastColumn="0" w:noHBand="0" w:noVBand="1"/>
      </w:tblPr>
      <w:tblGrid>
        <w:gridCol w:w="1818"/>
        <w:gridCol w:w="1620"/>
        <w:gridCol w:w="1170"/>
        <w:gridCol w:w="2430"/>
        <w:gridCol w:w="2046"/>
      </w:tblGrid>
      <w:tr w:rsidR="006E6B21" w:rsidRPr="000F53BF" w:rsidTr="00211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:rsidR="006E6B21" w:rsidRPr="000F3E24" w:rsidRDefault="006E6B21" w:rsidP="00211994">
            <w:pPr>
              <w:rPr>
                <w:rFonts w:ascii="New times roman" w:eastAsia="Times New Roman" w:hAnsi="New times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0F3E24">
              <w:rPr>
                <w:rFonts w:ascii="New times roman" w:eastAsia="Times New Roman" w:hAnsi="New times roman" w:cs="Calibri"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1620" w:type="dxa"/>
            <w:noWrap/>
            <w:hideMark/>
          </w:tcPr>
          <w:p w:rsidR="006E6B21" w:rsidRPr="000F3E24" w:rsidRDefault="006E6B21" w:rsidP="002119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w times roman" w:eastAsia="Times New Roman" w:hAnsi="New times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0F3E24">
              <w:rPr>
                <w:rFonts w:ascii="New times roman" w:eastAsia="Times New Roman" w:hAnsi="New times roman" w:cs="Calibri"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1170" w:type="dxa"/>
            <w:noWrap/>
            <w:hideMark/>
          </w:tcPr>
          <w:p w:rsidR="006E6B21" w:rsidRPr="000F3E24" w:rsidRDefault="006E6B21" w:rsidP="002119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w times roman" w:eastAsia="Times New Roman" w:hAnsi="New times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0F3E24">
              <w:rPr>
                <w:rFonts w:ascii="New times roman" w:eastAsia="Times New Roman" w:hAnsi="New times roman" w:cs="Calibri"/>
                <w:color w:val="000000"/>
                <w:sz w:val="20"/>
                <w:szCs w:val="20"/>
              </w:rPr>
              <w:t>Hospital</w:t>
            </w:r>
          </w:p>
        </w:tc>
        <w:tc>
          <w:tcPr>
            <w:tcW w:w="2430" w:type="dxa"/>
            <w:noWrap/>
            <w:hideMark/>
          </w:tcPr>
          <w:p w:rsidR="006E6B21" w:rsidRPr="000F3E24" w:rsidRDefault="006E6B21" w:rsidP="002119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w times roman" w:eastAsia="Times New Roman" w:hAnsi="New times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0F3E24">
              <w:rPr>
                <w:rFonts w:ascii="New times roman" w:eastAsia="Times New Roman" w:hAnsi="New times roman" w:cs="Calibri"/>
                <w:color w:val="000000"/>
                <w:sz w:val="20"/>
                <w:szCs w:val="20"/>
              </w:rPr>
              <w:t>Health Centers/Clinics</w:t>
            </w:r>
          </w:p>
        </w:tc>
        <w:tc>
          <w:tcPr>
            <w:tcW w:w="2046" w:type="dxa"/>
            <w:noWrap/>
            <w:hideMark/>
          </w:tcPr>
          <w:p w:rsidR="006E6B21" w:rsidRPr="000F3E24" w:rsidRDefault="006E6B21" w:rsidP="002119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w times roman" w:eastAsia="Times New Roman" w:hAnsi="New times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0F3E24">
              <w:rPr>
                <w:rFonts w:ascii="New times roman" w:eastAsia="Times New Roman" w:hAnsi="New times roman" w:cs="Calibri"/>
                <w:color w:val="000000"/>
                <w:sz w:val="20"/>
                <w:szCs w:val="20"/>
              </w:rPr>
              <w:t>CHPS Compounds</w:t>
            </w:r>
          </w:p>
        </w:tc>
      </w:tr>
      <w:tr w:rsidR="006E6B21" w:rsidRPr="000F53BF" w:rsidTr="0021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:rsidR="006E6B21" w:rsidRPr="0053237D" w:rsidRDefault="006E6B21" w:rsidP="0021199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Garu-Tempani</w:t>
            </w:r>
            <w:proofErr w:type="spellEnd"/>
          </w:p>
        </w:tc>
        <w:tc>
          <w:tcPr>
            <w:tcW w:w="162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136,087</w:t>
            </w:r>
          </w:p>
        </w:tc>
        <w:tc>
          <w:tcPr>
            <w:tcW w:w="117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6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6E6B21" w:rsidRPr="000F53BF" w:rsidTr="00211994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:rsidR="006E6B21" w:rsidRPr="0053237D" w:rsidRDefault="006E6B21" w:rsidP="0021199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Builsa</w:t>
            </w:r>
            <w:proofErr w:type="spellEnd"/>
          </w:p>
        </w:tc>
        <w:tc>
          <w:tcPr>
            <w:tcW w:w="162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97,343</w:t>
            </w:r>
          </w:p>
        </w:tc>
        <w:tc>
          <w:tcPr>
            <w:tcW w:w="117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6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6E6B21" w:rsidRPr="000F53BF" w:rsidTr="0021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:rsidR="006E6B21" w:rsidRPr="0053237D" w:rsidRDefault="006E6B21" w:rsidP="0021199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Bongo</w:t>
            </w:r>
          </w:p>
        </w:tc>
        <w:tc>
          <w:tcPr>
            <w:tcW w:w="162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88,502</w:t>
            </w:r>
          </w:p>
        </w:tc>
        <w:tc>
          <w:tcPr>
            <w:tcW w:w="117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6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6E6B21" w:rsidRPr="000F53BF" w:rsidTr="00211994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:rsidR="006E6B21" w:rsidRPr="0053237D" w:rsidRDefault="006E6B21" w:rsidP="0021199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Bawku</w:t>
            </w:r>
            <w:proofErr w:type="spellEnd"/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Municipal</w:t>
            </w:r>
          </w:p>
        </w:tc>
        <w:tc>
          <w:tcPr>
            <w:tcW w:w="162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227,983</w:t>
            </w:r>
          </w:p>
        </w:tc>
        <w:tc>
          <w:tcPr>
            <w:tcW w:w="117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6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6E6B21" w:rsidRPr="000F53BF" w:rsidTr="0021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:rsidR="006E6B21" w:rsidRPr="0053237D" w:rsidRDefault="006E6B21" w:rsidP="0021199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Bawku</w:t>
            </w:r>
            <w:proofErr w:type="spellEnd"/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West</w:t>
            </w:r>
          </w:p>
        </w:tc>
        <w:tc>
          <w:tcPr>
            <w:tcW w:w="162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98,435</w:t>
            </w:r>
          </w:p>
        </w:tc>
        <w:tc>
          <w:tcPr>
            <w:tcW w:w="117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6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6E6B21" w:rsidRPr="000F53BF" w:rsidTr="0021199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:rsidR="006E6B21" w:rsidRPr="0053237D" w:rsidRDefault="006E6B21" w:rsidP="0021199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Talensi-Nabdam</w:t>
            </w:r>
            <w:proofErr w:type="spellEnd"/>
          </w:p>
        </w:tc>
        <w:tc>
          <w:tcPr>
            <w:tcW w:w="162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120,403</w:t>
            </w:r>
          </w:p>
        </w:tc>
        <w:tc>
          <w:tcPr>
            <w:tcW w:w="117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6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6E6B21" w:rsidRPr="000F53BF" w:rsidTr="0021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:rsidR="006E6B21" w:rsidRPr="0053237D" w:rsidRDefault="006E6B21" w:rsidP="0021199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tanga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162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137,706</w:t>
            </w:r>
          </w:p>
        </w:tc>
        <w:tc>
          <w:tcPr>
            <w:tcW w:w="117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46" w:type="dxa"/>
            <w:noWrap/>
            <w:hideMark/>
          </w:tcPr>
          <w:p w:rsidR="006E6B21" w:rsidRPr="0053237D" w:rsidRDefault="006E6B21" w:rsidP="0021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2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6E6B21" w:rsidRPr="000F3E24" w:rsidTr="00211994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:rsidR="006E6B21" w:rsidRPr="000F3E24" w:rsidRDefault="006E6B21" w:rsidP="00211994">
            <w:pPr>
              <w:rPr>
                <w:rFonts w:ascii="Calibri" w:eastAsia="Times New Roman" w:hAnsi="Calibri" w:cs="Times New Roman"/>
                <w:color w:val="000000"/>
              </w:rPr>
            </w:pPr>
            <w:r w:rsidRPr="000F3E24">
              <w:rPr>
                <w:rFonts w:ascii="Calibri" w:eastAsia="Times New Roman" w:hAnsi="Calibri" w:cs="Times New Roman"/>
                <w:color w:val="000000"/>
              </w:rPr>
              <w:t xml:space="preserve">Total </w:t>
            </w:r>
          </w:p>
        </w:tc>
        <w:tc>
          <w:tcPr>
            <w:tcW w:w="1620" w:type="dxa"/>
            <w:noWrap/>
            <w:hideMark/>
          </w:tcPr>
          <w:p w:rsidR="006E6B21" w:rsidRPr="000F3E24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3E24">
              <w:rPr>
                <w:rFonts w:ascii="Calibri" w:eastAsia="Times New Roman" w:hAnsi="Calibri" w:cs="Times New Roman"/>
                <w:b/>
                <w:bCs/>
                <w:color w:val="000000"/>
              </w:rPr>
              <w:t>906,459</w:t>
            </w:r>
          </w:p>
        </w:tc>
        <w:tc>
          <w:tcPr>
            <w:tcW w:w="1170" w:type="dxa"/>
            <w:noWrap/>
            <w:hideMark/>
          </w:tcPr>
          <w:p w:rsidR="006E6B21" w:rsidRPr="000F3E24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3E24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2430" w:type="dxa"/>
            <w:noWrap/>
            <w:hideMark/>
          </w:tcPr>
          <w:p w:rsidR="006E6B21" w:rsidRPr="000F3E24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3E24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2046" w:type="dxa"/>
            <w:noWrap/>
            <w:hideMark/>
          </w:tcPr>
          <w:p w:rsidR="006E6B21" w:rsidRPr="000F3E24" w:rsidRDefault="006E6B21" w:rsidP="0021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3E24">
              <w:rPr>
                <w:rFonts w:ascii="Calibri" w:eastAsia="Times New Roman" w:hAnsi="Calibri" w:cs="Times New Roman"/>
                <w:b/>
                <w:bCs/>
                <w:color w:val="000000"/>
              </w:rPr>
              <w:t>106</w:t>
            </w:r>
          </w:p>
        </w:tc>
      </w:tr>
    </w:tbl>
    <w:p w:rsidR="006E6B21" w:rsidRPr="004B1A55" w:rsidRDefault="006E6B21" w:rsidP="006E6B21"/>
    <w:p w:rsidR="009D4960" w:rsidRDefault="009D4960">
      <w:bookmarkStart w:id="0" w:name="_GoBack"/>
      <w:bookmarkEnd w:id="0"/>
    </w:p>
    <w:sectPr w:rsidR="009D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62"/>
    <w:rsid w:val="00267422"/>
    <w:rsid w:val="006E6B21"/>
    <w:rsid w:val="009D4960"/>
    <w:rsid w:val="00A0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6E6B2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6E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6E6B2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6E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Kanmiki</dc:creator>
  <cp:keywords/>
  <dc:description/>
  <cp:lastModifiedBy>Edmund Kanmiki</cp:lastModifiedBy>
  <cp:revision>3</cp:revision>
  <dcterms:created xsi:type="dcterms:W3CDTF">2019-03-15T10:50:00Z</dcterms:created>
  <dcterms:modified xsi:type="dcterms:W3CDTF">2019-08-03T23:13:00Z</dcterms:modified>
</cp:coreProperties>
</file>