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469E" w14:textId="768587D3" w:rsidR="001F050E" w:rsidRPr="009D481C" w:rsidRDefault="009E6949">
      <w:pPr>
        <w:pStyle w:val="Header"/>
        <w:keepNext/>
        <w:numPr>
          <w:ilvl w:val="1"/>
          <w:numId w:val="1"/>
        </w:numPr>
        <w:spacing w:before="200" w:after="120"/>
        <w:ind w:left="0" w:firstLine="0"/>
        <w:outlineLvl w:val="1"/>
        <w:rPr>
          <w:rFonts w:ascii="Helvetica Neue" w:hAnsi="Helvetica Neue"/>
          <w:sz w:val="36"/>
          <w:szCs w:val="36"/>
        </w:rPr>
      </w:pPr>
      <w:r>
        <w:rPr>
          <w:rFonts w:ascii="Helvetica Neue" w:hAnsi="Helvetica Neue"/>
          <w:sz w:val="36"/>
          <w:szCs w:val="36"/>
        </w:rPr>
        <w:t>S</w:t>
      </w:r>
      <w:r w:rsidR="009D481C" w:rsidRPr="009D481C">
        <w:rPr>
          <w:rFonts w:ascii="Helvetica Neue" w:hAnsi="Helvetica Neue"/>
          <w:sz w:val="36"/>
          <w:szCs w:val="36"/>
        </w:rPr>
        <w:t>1</w:t>
      </w:r>
      <w:r>
        <w:rPr>
          <w:rFonts w:ascii="Helvetica Neue" w:hAnsi="Helvetica Neue"/>
          <w:sz w:val="36"/>
          <w:szCs w:val="36"/>
        </w:rPr>
        <w:t xml:space="preserve"> Table. </w:t>
      </w:r>
      <w:r w:rsidR="009D481C" w:rsidRPr="009D481C">
        <w:rPr>
          <w:rFonts w:ascii="Helvetica Neue" w:hAnsi="Helvetica Neue"/>
          <w:sz w:val="36"/>
          <w:szCs w:val="36"/>
        </w:rPr>
        <w:t>Data Analysis Framework</w:t>
      </w:r>
    </w:p>
    <w:p w14:paraId="320DD8D7" w14:textId="77777777" w:rsidR="001F050E" w:rsidRDefault="001F050E"/>
    <w:p w14:paraId="584487D8" w14:textId="33243DFD" w:rsidR="001F050E" w:rsidRPr="009D481C" w:rsidRDefault="009D481C">
      <w:pPr>
        <w:pStyle w:val="Heading2"/>
        <w:ind w:left="0" w:firstLine="0"/>
        <w:rPr>
          <w:rFonts w:ascii="Helvetica Neue" w:hAnsi="Helvetica Neue"/>
          <w:b w:val="0"/>
          <w:bCs w:val="0"/>
          <w:sz w:val="28"/>
          <w:szCs w:val="28"/>
        </w:rPr>
      </w:pPr>
      <w:r w:rsidRPr="009D481C">
        <w:rPr>
          <w:rFonts w:ascii="Helvetica Neue" w:hAnsi="Helvetica Neue"/>
          <w:b w:val="0"/>
          <w:bCs w:val="0"/>
          <w:sz w:val="28"/>
          <w:szCs w:val="28"/>
        </w:rPr>
        <w:t>Data coding framework (nodes)</w:t>
      </w:r>
    </w:p>
    <w:tbl>
      <w:tblPr>
        <w:tblW w:w="5000" w:type="pct"/>
        <w:tblInd w:w="55" w:type="dxa"/>
        <w:tblBorders>
          <w:top w:val="single" w:sz="2" w:space="0" w:color="DDDDDD"/>
          <w:left w:val="single" w:sz="2" w:space="0" w:color="DDDDDD"/>
          <w:bottom w:val="single" w:sz="2" w:space="0" w:color="DDDDDD"/>
          <w:insideH w:val="single" w:sz="2" w:space="0" w:color="DDDDDD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7"/>
        <w:gridCol w:w="8206"/>
        <w:gridCol w:w="1496"/>
        <w:gridCol w:w="1510"/>
      </w:tblGrid>
      <w:tr w:rsidR="001F050E" w14:paraId="336A10AA" w14:textId="77777777" w:rsidTr="00C707E1">
        <w:trPr>
          <w:trHeight w:val="451"/>
          <w:tblHeader/>
        </w:trPr>
        <w:tc>
          <w:tcPr>
            <w:tcW w:w="371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tcMar>
              <w:left w:w="54" w:type="dxa"/>
            </w:tcMar>
            <w:vAlign w:val="center"/>
          </w:tcPr>
          <w:p w14:paraId="581C5E35" w14:textId="5DB48515" w:rsidR="001F050E" w:rsidRDefault="00C707E1">
            <w:pPr>
              <w:pStyle w:val="TableHeading"/>
              <w:jc w:val="left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Analysis nodes</w:t>
            </w:r>
          </w:p>
        </w:tc>
        <w:tc>
          <w:tcPr>
            <w:tcW w:w="814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tcMar>
              <w:left w:w="54" w:type="dxa"/>
            </w:tcMar>
            <w:vAlign w:val="center"/>
          </w:tcPr>
          <w:p w14:paraId="5356F0F1" w14:textId="7162563C" w:rsidR="001F050E" w:rsidRDefault="0048327A">
            <w:pPr>
              <w:pStyle w:val="TableHeading"/>
              <w:jc w:val="left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Description</w:t>
            </w:r>
            <w:r w:rsidR="00C707E1">
              <w:rPr>
                <w:rFonts w:ascii="Helvetica Neue" w:hAnsi="Helvetica Neue"/>
                <w:color w:val="FFFFFF"/>
                <w:sz w:val="20"/>
                <w:szCs w:val="20"/>
              </w:rPr>
              <w:t>s</w:t>
            </w:r>
          </w:p>
        </w:tc>
        <w:tc>
          <w:tcPr>
            <w:tcW w:w="148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tcMar>
              <w:left w:w="54" w:type="dxa"/>
            </w:tcMar>
            <w:vAlign w:val="center"/>
          </w:tcPr>
          <w:p w14:paraId="496637A6" w14:textId="3439EA38" w:rsidR="00C707E1" w:rsidRDefault="00C707E1" w:rsidP="00C707E1">
            <w:pPr>
              <w:pStyle w:val="TableHeading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Occurrence in a focus group</w:t>
            </w:r>
          </w:p>
        </w:tc>
        <w:tc>
          <w:tcPr>
            <w:tcW w:w="149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tcMar>
              <w:left w:w="54" w:type="dxa"/>
            </w:tcMar>
            <w:vAlign w:val="center"/>
          </w:tcPr>
          <w:p w14:paraId="7171BCEF" w14:textId="77777777" w:rsidR="001F050E" w:rsidRDefault="0048327A" w:rsidP="00C707E1">
            <w:pPr>
              <w:pStyle w:val="TableHeading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References</w:t>
            </w:r>
          </w:p>
        </w:tc>
      </w:tr>
      <w:tr w:rsidR="001F050E" w14:paraId="490487A9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70E1CB5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 Life in Town Two Codes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3700227" w14:textId="77777777" w:rsidR="001F050E" w:rsidRDefault="001F050E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3B0F671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58F1A2EF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139</w:t>
            </w:r>
          </w:p>
        </w:tc>
      </w:tr>
      <w:tr w:rsidR="001F050E" w14:paraId="6D7E12A5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DD53A42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1.A. Unemployment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0828C3FB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lack of jobs; no jobs; high unemployment;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EF32B0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1C6AA3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24</w:t>
            </w:r>
          </w:p>
        </w:tc>
      </w:tr>
      <w:tr w:rsidR="001F050E" w14:paraId="14EEF9C1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89E232E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1.B. Poverty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5B84A18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Mention of being poor, living in poverty, not having much,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9FF3EE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201D090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13</w:t>
            </w:r>
          </w:p>
        </w:tc>
      </w:tr>
      <w:tr w:rsidR="001F050E" w14:paraId="68C8075B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2EF00FCC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1.C. Crime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A9ABECE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crime, violence, theft, muggings, assaults,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D96B96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0A548D93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14</w:t>
            </w:r>
          </w:p>
        </w:tc>
      </w:tr>
      <w:tr w:rsidR="001F050E" w14:paraId="215BEBFC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CCF2EC9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1.D. Family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342B11C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Family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structure;</w:t>
            </w:r>
            <w:proofErr w:type="gramEnd"/>
            <w:r>
              <w:rPr>
                <w:rFonts w:ascii="Helvetica Neue" w:hAnsi="Helvetica Neue"/>
                <w:sz w:val="21"/>
                <w:szCs w:val="21"/>
              </w:rPr>
              <w:t xml:space="preserve"> who lives in a household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0913BB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5EACAC5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15</w:t>
            </w:r>
          </w:p>
        </w:tc>
      </w:tr>
      <w:tr w:rsidR="001F050E" w14:paraId="0E04022E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E78DCD7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1.E. Foreigners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DBD0A15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"foreigners"; Somalians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838A9A3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0D09C2B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15</w:t>
            </w:r>
          </w:p>
        </w:tc>
      </w:tr>
      <w:tr w:rsidR="001F050E" w14:paraId="6757C39B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AD44932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1.F. Drugs &amp; alcohol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D08DCA1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drug or alcohol use in </w:t>
            </w:r>
            <w:r>
              <w:rPr>
                <w:rFonts w:ascii="Helvetica Neue" w:hAnsi="Helvetica Neue"/>
                <w:sz w:val="21"/>
                <w:szCs w:val="21"/>
              </w:rPr>
              <w:t>connection to "life in Town Two"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804E1A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E52BE3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1F050E" w14:paraId="559F1D1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2CF7EEAC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1.G. Built environment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E8BFC66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the physical environment, make-up, lay-out, etc. of Town Two.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B5EAC93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A0F3CE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1F050E" w14:paraId="594740B9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42AD7C9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1.H. Money &amp; budgeting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AA52638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General reference to money (separate from “poverty”) and/or the need to budget </w:t>
            </w:r>
            <w:r>
              <w:rPr>
                <w:rFonts w:ascii="Helvetica Neue" w:hAnsi="Helvetica Neue"/>
                <w:sz w:val="21"/>
                <w:szCs w:val="21"/>
              </w:rPr>
              <w:t>money, not necessarily just for food.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CB7F0E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37A1E7D2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20</w:t>
            </w:r>
          </w:p>
        </w:tc>
      </w:tr>
      <w:tr w:rsidR="001F050E" w14:paraId="55CE541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1D8AE674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1.H.1. Cost of utilities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74B7C388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Explicit mention of the cost of electricity, gas, water,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48D53EF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7DDDF5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1F050E" w14:paraId="561A60AB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677BD7E1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1.I. Children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515CC6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 mention of children - having them, raising them, feeding them, etc. in Town Two.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050247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D941C9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14</w:t>
            </w:r>
          </w:p>
        </w:tc>
      </w:tr>
      <w:tr w:rsidR="001F050E" w14:paraId="5098348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CFB59BC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1.J. Local </w:t>
            </w:r>
            <w:r>
              <w:rPr>
                <w:rFonts w:ascii="Helvetica Neue" w:hAnsi="Helvetica Neue"/>
                <w:sz w:val="21"/>
                <w:szCs w:val="21"/>
              </w:rPr>
              <w:t>governance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1AE646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Mention of the local government, governance structure, counselors, etc. in Town Two.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A4F8F5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593B3CC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1F050E" w14:paraId="696E9929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7A22FCE5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1.K. Jobs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B4CDAB3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a job, employment, career,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3E6EC21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3A18EDFB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1F050E" w14:paraId="154B9526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2F6B813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 Food Codes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E00863F" w14:textId="77777777" w:rsidR="001F050E" w:rsidRDefault="001F050E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552AF47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6BF0F09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318</w:t>
            </w:r>
          </w:p>
        </w:tc>
      </w:tr>
      <w:tr w:rsidR="001F050E" w14:paraId="09BA7A0D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FA58BAE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2.A. Cost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CEC4084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Price of food; cost of food; change in the price or cost </w:t>
            </w:r>
            <w:r>
              <w:rPr>
                <w:rFonts w:ascii="Helvetica Neue" w:hAnsi="Helvetica Neue"/>
                <w:sz w:val="21"/>
                <w:szCs w:val="21"/>
              </w:rPr>
              <w:t>of food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E73EB8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01FA99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93</w:t>
            </w:r>
          </w:p>
        </w:tc>
      </w:tr>
      <w:tr w:rsidR="001F050E" w14:paraId="3938DF6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1E8F700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2.B. Preference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71589044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Choice of food; foods they like; foods they don't like; what do they eat and drink a lot of? A little of?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6DA375A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2E5E96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73</w:t>
            </w:r>
          </w:p>
        </w:tc>
      </w:tr>
      <w:tr w:rsidR="001F050E" w14:paraId="316D0909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5DE4B7A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2.C. Decision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C026CD9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How do they decide what food they buy? Eat? Who in their household makes the decision(s) about </w:t>
            </w:r>
            <w:r>
              <w:rPr>
                <w:rFonts w:ascii="Helvetica Neue" w:hAnsi="Helvetica Neue"/>
                <w:sz w:val="21"/>
                <w:szCs w:val="21"/>
              </w:rPr>
              <w:t>the food that is purchased, cook and eaten?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4169F6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2EDA202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58</w:t>
            </w:r>
          </w:p>
        </w:tc>
      </w:tr>
      <w:tr w:rsidR="001F050E" w14:paraId="54617FAB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F005DBC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2.C.1. Staples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0C18C95F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Specific mention of “staple” or initial food items purchased each month in-line with </w:t>
            </w:r>
            <w:r>
              <w:rPr>
                <w:rFonts w:ascii="Helvetica Neue" w:hAnsi="Helvetica Neue"/>
                <w:sz w:val="21"/>
                <w:szCs w:val="21"/>
              </w:rPr>
              <w:lastRenderedPageBreak/>
              <w:t>budget and money available.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DF1ED5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>4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52B2CC6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1F050E" w14:paraId="64A47314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B6BB7DC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2.D. Source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E794C9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Where does your food come from? Where do you buy food?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E7CE6C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8ADF533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12</w:t>
            </w:r>
          </w:p>
        </w:tc>
      </w:tr>
      <w:tr w:rsidR="001F050E" w14:paraId="65900A5F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13DFA008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2.E. Knowledge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050B1D9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What do you know about food? Where do you/have you learned about food?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67BC72F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59523E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21</w:t>
            </w:r>
          </w:p>
        </w:tc>
      </w:tr>
      <w:tr w:rsidR="001F050E" w14:paraId="7DECBD61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61EABF18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2.F. Access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5B1DABB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Access to and accessibility of food items.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320F7B3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2CB579B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38</w:t>
            </w:r>
          </w:p>
        </w:tc>
      </w:tr>
      <w:tr w:rsidR="001F050E" w14:paraId="28073CDF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7E2A3DFA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2.G. Consume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59896E2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Foods eaten or consumed - may be paired with preference and/or decision.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9E127B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0DBD08C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18</w:t>
            </w:r>
          </w:p>
        </w:tc>
      </w:tr>
      <w:tr w:rsidR="001F050E" w14:paraId="74ECA1DC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8B70AC8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2.H. </w:t>
            </w:r>
            <w:r>
              <w:rPr>
                <w:rFonts w:ascii="Helvetica Neue" w:hAnsi="Helvetica Neue"/>
                <w:sz w:val="21"/>
                <w:szCs w:val="21"/>
              </w:rPr>
              <w:t>Farming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61257757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Specific mention of farming as it relates to food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56038E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0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7737F7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0</w:t>
            </w:r>
          </w:p>
        </w:tc>
      </w:tr>
      <w:tr w:rsidR="001F050E" w14:paraId="6ED42FEC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50A5B46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2.H.1. At home farming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95C6B10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Growing/or not growing any of your own food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9842E7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EF7430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1F050E" w14:paraId="2AF41129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D3F67A5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2.I. Cooking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647808F8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discussion or mention of cooking, type of cooking, means of cooking,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BFCFEB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3C5810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1F050E" w14:paraId="50098182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70431208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2.J. Culture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817A954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Explicit reference to “food culture” or “culture” as it relates to food knowledge, choice, preference, health,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EC7CF1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25F609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1F050E" w14:paraId="3127DCB3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7BA2D6C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 Sugar Codes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C6D4FDD" w14:textId="77777777" w:rsidR="001F050E" w:rsidRDefault="001F050E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89DC40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775115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74</w:t>
            </w:r>
          </w:p>
        </w:tc>
      </w:tr>
      <w:tr w:rsidR="001F050E" w14:paraId="1F025981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14A968B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3.A. Health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057E3255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Sugar and links to health (positive or negative)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555DA69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04CBF1A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1F050E" w14:paraId="48BB0656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830686E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3.B. Sugary drinks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4231123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sugary drinks (fizzy drinks, soda, Coke,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Twizza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>, etc.) - Which ones do you drink? How much do you drink? How much does is cost? Preferences? Sugary drinks and your health?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055490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22DE645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34</w:t>
            </w:r>
          </w:p>
        </w:tc>
      </w:tr>
      <w:tr w:rsidR="001F050E" w14:paraId="7336C684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9EEF0B3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3.B.1. Acid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E94EC99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Mention of “acid” “acidity” etc. in </w:t>
            </w:r>
            <w:r>
              <w:rPr>
                <w:rFonts w:ascii="Helvetica Neue" w:hAnsi="Helvetica Neue"/>
                <w:sz w:val="21"/>
                <w:szCs w:val="21"/>
              </w:rPr>
              <w:t>relation to the healthiness of sugary drinks (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ie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Coke).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6245A72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52ABA3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1F050E" w14:paraId="3EB3CDCA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76A9D6F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3.B.2. Coke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702658F4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Specific mention of Coke,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Coca-cola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A2F7A3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5A71115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27</w:t>
            </w:r>
          </w:p>
        </w:tc>
      </w:tr>
      <w:tr w:rsidR="001F050E" w14:paraId="3220571F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12EA9048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3.B.3. Quantity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BADE216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Quantity of sugary drinks consumed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68C74E3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4110873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1F050E" w14:paraId="423CD63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DBB09B2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3.B.4.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Twizza</w:t>
            </w:r>
            <w:proofErr w:type="spellEnd"/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B6FA571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Explicit mention of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Twizza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- lower cost cola/soda drink (local to SA)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52AA73B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05E71B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1F050E" w14:paraId="5B320118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2F1DA70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3.C. Water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0355CB3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water with reference to drinking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0D62A0C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BBDCB6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10</w:t>
            </w:r>
          </w:p>
        </w:tc>
      </w:tr>
      <w:tr w:rsidR="001F050E" w14:paraId="61470665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860D029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3.D. General-Miscellaneous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51E7197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additional or miscellaneous mention of sugar not related to 3A-C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BF8664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2378830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1F050E" w14:paraId="5B2A6331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7CCD37A4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3.E. Cost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7DC7E72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Cost of sugar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0EBBC9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EAF039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14</w:t>
            </w:r>
          </w:p>
        </w:tc>
      </w:tr>
      <w:tr w:rsidR="001F050E" w14:paraId="3FB54D34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42C41BF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3.F. </w:t>
            </w:r>
            <w:r>
              <w:rPr>
                <w:rFonts w:ascii="Helvetica Neue" w:hAnsi="Helvetica Neue"/>
                <w:sz w:val="21"/>
                <w:szCs w:val="21"/>
              </w:rPr>
              <w:t>Sweetness or flavor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0E2E1E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Explicit mention of the sweetness or sweet flavor of something - may be paired with preference and/or other sugar codes.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B021B0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AD31AB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</w:tr>
      <w:tr w:rsidR="001F050E" w14:paraId="27BDCEC2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295F92A4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 Health Codes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28973BF" w14:textId="77777777" w:rsidR="001F050E" w:rsidRDefault="001F050E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E2A3BE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5480A3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111</w:t>
            </w:r>
          </w:p>
        </w:tc>
      </w:tr>
      <w:tr w:rsidR="001F050E" w14:paraId="22AC2AA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7B1A0F9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>4.A. NCDs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47948A6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a health condition categorized (by public </w:t>
            </w:r>
            <w:r>
              <w:rPr>
                <w:rFonts w:ascii="Helvetica Neue" w:hAnsi="Helvetica Neue"/>
                <w:sz w:val="21"/>
                <w:szCs w:val="21"/>
              </w:rPr>
              <w:t>health/policy) as a non-communicable disease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2BE4DA2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590E4F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1F050E" w14:paraId="3572DED2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1EC08A1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4.A.2. Diabetes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1713CD6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Type I or II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6DBC864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477DD5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21</w:t>
            </w:r>
          </w:p>
        </w:tc>
      </w:tr>
      <w:tr w:rsidR="001F050E" w14:paraId="1DE8C6CA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2DAE925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4.A.3. Cancer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732EF586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specific mention of cancer - any type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B8E01A6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1E233C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1F050E" w14:paraId="41511882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061EEC08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4.A.4. Heart disease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B51AEAB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specific mention of heart disease - any type and including heart attack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7A6C61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4093C0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1F050E" w14:paraId="31234B36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F261B00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4.A.F. High blood pressure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3E6BECB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high blood pressure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56324BE2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2960AA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1F050E" w14:paraId="6EA25E67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2092658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4.B. HIV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2410BBA3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HIV - including historical, cultural, legacy reference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0FB228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D674A83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10</w:t>
            </w:r>
          </w:p>
        </w:tc>
      </w:tr>
      <w:tr w:rsidR="001F050E" w14:paraId="258AF1D4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660C74F3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4.C. TB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6EF7EE6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explicit mention of TB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2CE3F142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3FAB313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1F050E" w14:paraId="0D3651B5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E6C215D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4.D. Safety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7548D455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health equating to the safety and </w:t>
            </w:r>
            <w:r>
              <w:rPr>
                <w:rFonts w:ascii="Helvetica Neue" w:hAnsi="Helvetica Neue"/>
                <w:sz w:val="21"/>
                <w:szCs w:val="21"/>
              </w:rPr>
              <w:t>make-up of foods and drinks ingested…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0606C222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4C52529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1F050E" w14:paraId="48108823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77E935BD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4.D.1. Hygiene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8BF7B36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discussion of the hygiene or cleanliness of food, ingredients or food production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4E6A1A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ED4781B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1F050E" w14:paraId="55A6C696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D4388DF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4.D.2. Ingredients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2E6AAE7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Specific mention of the ingredients in certain foods/food products as it links to that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items</w:t>
            </w:r>
            <w:proofErr w:type="gramEnd"/>
            <w:r>
              <w:rPr>
                <w:rFonts w:ascii="Helvetica Neue" w:hAnsi="Helvetica Neue"/>
                <w:sz w:val="21"/>
                <w:szCs w:val="21"/>
              </w:rPr>
              <w:t xml:space="preserve"> safety or healthy-ness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46373C3B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500E74E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1F050E" w14:paraId="475012C8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7A1D4314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4.D.3. Production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FA34742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Of food and drink - only linked with safety - and equating that to health.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5F1858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5D9C114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1F050E" w14:paraId="1AC72CF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5ED66C2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4.E. Food choice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F8C1417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Food choice </w:t>
            </w:r>
            <w:r>
              <w:rPr>
                <w:rFonts w:ascii="Helvetica Neue" w:hAnsi="Helvetica Neue"/>
                <w:sz w:val="21"/>
                <w:szCs w:val="21"/>
              </w:rPr>
              <w:t>linked with health; wellbeing; how does it make you feel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BEB9A9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8972DD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32</w:t>
            </w:r>
          </w:p>
        </w:tc>
      </w:tr>
      <w:tr w:rsidR="001F050E" w14:paraId="324553D2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6613A8C2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4.E.1. Personal choice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B3E15D0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Specific mention of personal choice vs. access with regards to food choices/what people consume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37D77F4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13B1299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1F050E" w14:paraId="1F8402FF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28AD69C5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4.E.2. Habit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1FBF732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Habit as a driver of food choice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0EB23934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664927A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1F050E" w14:paraId="39E6547B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673C0BD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4.F. </w:t>
            </w:r>
            <w:r>
              <w:rPr>
                <w:rFonts w:ascii="Helvetica Neue" w:hAnsi="Helvetica Neue"/>
                <w:sz w:val="21"/>
                <w:szCs w:val="21"/>
              </w:rPr>
              <w:t>Knowledge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1B5CCCE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Where do you learn about health and/or own health knowledge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67ED2E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A6CC59F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36</w:t>
            </w:r>
          </w:p>
        </w:tc>
      </w:tr>
      <w:tr w:rsidR="001F050E" w14:paraId="4F6E29A0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443C5EE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4.G. Health professional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70D0DBB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Mention or discussion of interaction with a health professional (dr, nurse, CHW, etc.)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5AD4A9B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B7F586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1F050E" w14:paraId="455C7845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03FB54B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4.H. Health care setting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71AD3B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Health care facilities, settings,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capacty</w:t>
            </w:r>
            <w:proofErr w:type="spellEnd"/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B39DD2B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5E6767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1F050E" w14:paraId="00D929FE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077EC743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4.I. Exercise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25AF00C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Any mention of exercise, sport,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45BE796F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74583A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1F050E" w14:paraId="209D19C1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62C93D9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4.J. Obesity-weight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730A382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obesity, weight, size, body shape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3FFD6FA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8B05AE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1F050E" w14:paraId="452DE1AD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5F1CB11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4.K. Stress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68082FBA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“stress”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1D1BE9A2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52DEB76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1F050E" w14:paraId="30ADC908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C3770BC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 Policy &amp; the Government Codes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5EC8954" w14:textId="77777777" w:rsidR="001F050E" w:rsidRDefault="001F050E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1E5D3BB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9C90ABC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108</w:t>
            </w:r>
          </w:p>
        </w:tc>
      </w:tr>
      <w:tr w:rsidR="001F050E" w14:paraId="55059BF1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1605FFC4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>5.A. Sugary Beverages Levy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7F31BD18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the SA sugary beverages levy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230391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F0A9BB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28</w:t>
            </w:r>
          </w:p>
        </w:tc>
      </w:tr>
      <w:tr w:rsidR="001F050E" w14:paraId="001874FF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533C572C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5.A.1. Public Awareness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4CE91F08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Public awareness before or after the implementation of the sugary beverages levy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26584CE6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248AE8F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19</w:t>
            </w:r>
          </w:p>
        </w:tc>
      </w:tr>
      <w:tr w:rsidR="001F050E" w14:paraId="78064618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54D1AA0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5.A.2. Recommendations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A034A9D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Specific recommendations for the </w:t>
            </w:r>
            <w:r>
              <w:rPr>
                <w:rFonts w:ascii="Helvetica Neue" w:hAnsi="Helvetica Neue"/>
                <w:sz w:val="21"/>
                <w:szCs w:val="21"/>
              </w:rPr>
              <w:t>funds raised from the sugary beverages levy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B522C06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0A6FA47F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1F050E" w14:paraId="2FF7D441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3BBFC22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5.B. Messaging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7DC4701A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Mention/discussion of health messaging from the government, health professionals, food companies, etc.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40D87C8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61F0B0D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1F050E" w14:paraId="79777A76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19695FB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5.C. Interventions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1904AC42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Mention/discussion of what the government, health </w:t>
            </w:r>
            <w:r>
              <w:rPr>
                <w:rFonts w:ascii="Helvetica Neue" w:hAnsi="Helvetica Neue"/>
                <w:sz w:val="21"/>
                <w:szCs w:val="21"/>
              </w:rPr>
              <w:t>professionals, etc. should be doing to help people's health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63510CEF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76A061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24</w:t>
            </w:r>
          </w:p>
        </w:tc>
      </w:tr>
      <w:tr w:rsidR="001F050E" w14:paraId="41D687B5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77A1FB39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5.D. Information-education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C2FAB60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the information received regarding health, new taxes/laws/policy, etc.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BCE4A7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640C2AE5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1F050E" w14:paraId="1A95D02E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5E20EF89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5.D.1. Social media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092513C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Mention of social media as linked to </w:t>
            </w:r>
            <w:r>
              <w:rPr>
                <w:rFonts w:ascii="Helvetica Neue" w:hAnsi="Helvetica Neue"/>
                <w:sz w:val="21"/>
                <w:szCs w:val="21"/>
              </w:rPr>
              <w:t>information and public awareness from government (&amp; NGOs?) - specifically regarding health (??)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84324F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42ED099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1F050E" w14:paraId="29CA2F66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06044E3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5.D.2. Food company marketing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083F7995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a food company marketing their products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0627F6B1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62F9093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1F050E" w14:paraId="09D6FEC2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C892064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5.E. Recommendations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3AC68FB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Respondents</w:t>
            </w:r>
            <w:proofErr w:type="gramEnd"/>
            <w:r>
              <w:rPr>
                <w:rFonts w:ascii="Helvetica Neue" w:hAnsi="Helvetica Neue"/>
                <w:sz w:val="21"/>
                <w:szCs w:val="21"/>
              </w:rPr>
              <w:t xml:space="preserve"> recommendations to government - general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4844380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7C2746E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36</w:t>
            </w:r>
          </w:p>
        </w:tc>
      </w:tr>
      <w:tr w:rsidR="001F050E" w14:paraId="0B4A610E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17F803DD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5.F. Geopolitical-economic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20B8EF48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Wider national and global political and economic factors such as the price of raw commodities, inflation, etc. 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1C06742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D464177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1F050E" w14:paraId="5DB79ED7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3F79FC13" w14:textId="77777777" w:rsidR="001F050E" w:rsidRDefault="0048327A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5.G. Taxation (general)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</w:tcPr>
          <w:p w14:paraId="45C84243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Any mention of tax in a general sense, not the SA sugary beverages levy specifically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2EA2EA9E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tcMar>
              <w:left w:w="54" w:type="dxa"/>
            </w:tcMar>
            <w:vAlign w:val="center"/>
          </w:tcPr>
          <w:p w14:paraId="3B0F86EA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1F050E" w14:paraId="1106BA6B" w14:textId="77777777" w:rsidTr="00C707E1">
        <w:tc>
          <w:tcPr>
            <w:tcW w:w="3710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68558428" w14:textId="77777777" w:rsidR="001F050E" w:rsidRDefault="0048327A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5.G.1. Alcohol</w:t>
            </w:r>
          </w:p>
        </w:tc>
        <w:tc>
          <w:tcPr>
            <w:tcW w:w="814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</w:tcPr>
          <w:p w14:paraId="33BBDB82" w14:textId="77777777" w:rsidR="001F050E" w:rsidRDefault="0048327A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Mention of alcohol taxation</w:t>
            </w:r>
          </w:p>
        </w:tc>
        <w:tc>
          <w:tcPr>
            <w:tcW w:w="148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48E0D00F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499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4" w:type="dxa"/>
            </w:tcMar>
            <w:vAlign w:val="center"/>
          </w:tcPr>
          <w:p w14:paraId="739AB460" w14:textId="77777777" w:rsidR="001F050E" w:rsidRDefault="0048327A" w:rsidP="00C707E1">
            <w:pPr>
              <w:pStyle w:val="TableContents"/>
              <w:jc w:val="center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</w:tbl>
    <w:p w14:paraId="4A2A51F1" w14:textId="77777777" w:rsidR="001F050E" w:rsidRDefault="001F050E"/>
    <w:sectPr w:rsidR="001F050E">
      <w:footerReference w:type="default" r:id="rId7"/>
      <w:pgSz w:w="16840" w:h="11900" w:orient="landscape"/>
      <w:pgMar w:top="1000" w:right="1000" w:bottom="1525" w:left="1000" w:header="0" w:footer="100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E281" w14:textId="77777777" w:rsidR="00CE0194" w:rsidRDefault="00CE0194">
      <w:r>
        <w:separator/>
      </w:r>
    </w:p>
  </w:endnote>
  <w:endnote w:type="continuationSeparator" w:id="0">
    <w:p w14:paraId="3F6071A7" w14:textId="77777777" w:rsidR="00CE0194" w:rsidRDefault="00CE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7881" w14:textId="5F47B0B4" w:rsidR="001F050E" w:rsidRDefault="0048327A">
    <w:pPr>
      <w:pStyle w:val="Footer"/>
      <w:rPr>
        <w:rFonts w:ascii="Helvetica Neue" w:hAnsi="Helvetica Neue"/>
        <w:sz w:val="20"/>
      </w:rPr>
    </w:pPr>
    <w:r>
      <w:rPr>
        <w:rFonts w:ascii="Helvetica Neue" w:hAnsi="Helvetica Neue"/>
        <w:sz w:val="20"/>
      </w:rPr>
      <w:tab/>
    </w:r>
    <w:r>
      <w:rPr>
        <w:rFonts w:ascii="Helvetica Neue" w:hAnsi="Helvetica Neue"/>
        <w:sz w:val="20"/>
      </w:rPr>
      <w:tab/>
    </w:r>
    <w:r>
      <w:rPr>
        <w:rFonts w:ascii="Helvetica Neue" w:hAnsi="Helvetica Neue"/>
        <w:sz w:val="20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D4B6" w14:textId="77777777" w:rsidR="00CE0194" w:rsidRDefault="00CE0194">
      <w:r>
        <w:separator/>
      </w:r>
    </w:p>
  </w:footnote>
  <w:footnote w:type="continuationSeparator" w:id="0">
    <w:p w14:paraId="1169EBC5" w14:textId="77777777" w:rsidR="00CE0194" w:rsidRDefault="00CE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648B5"/>
    <w:multiLevelType w:val="multilevel"/>
    <w:tmpl w:val="FFC25BB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08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50E"/>
    <w:rsid w:val="001E1A1F"/>
    <w:rsid w:val="001F050E"/>
    <w:rsid w:val="00243080"/>
    <w:rsid w:val="0048327A"/>
    <w:rsid w:val="004907AE"/>
    <w:rsid w:val="00581744"/>
    <w:rsid w:val="00660ED3"/>
    <w:rsid w:val="009D481C"/>
    <w:rsid w:val="009E6949"/>
    <w:rsid w:val="00A51021"/>
    <w:rsid w:val="00A97EF7"/>
    <w:rsid w:val="00AF06A8"/>
    <w:rsid w:val="00C707E1"/>
    <w:rsid w:val="00CE0194"/>
    <w:rsid w:val="00F4302D"/>
    <w:rsid w:val="00F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1C01"/>
  <w15:docId w15:val="{E0547554-BB35-4174-BF7E-F12DD702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7283"/>
        <w:tab w:val="right" w:pos="14566"/>
      </w:tabs>
    </w:pPr>
  </w:style>
  <w:style w:type="paragraph" w:styleId="Header">
    <w:name w:val="header"/>
    <w:basedOn w:val="Normal"/>
    <w:pPr>
      <w:suppressLineNumbers/>
      <w:tabs>
        <w:tab w:val="center" w:pos="7283"/>
        <w:tab w:val="right" w:pos="1456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Berry</dc:creator>
  <dc:description/>
  <cp:lastModifiedBy>Janet Seeley</cp:lastModifiedBy>
  <cp:revision>2</cp:revision>
  <cp:lastPrinted>2017-01-04T14:30:00Z</cp:lastPrinted>
  <dcterms:created xsi:type="dcterms:W3CDTF">2026-01-18T06:38:00Z</dcterms:created>
  <dcterms:modified xsi:type="dcterms:W3CDTF">2026-01-18T06:38:00Z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ort Date">
    <vt:lpwstr>2020-12-02T15:01:32</vt:lpwstr>
  </property>
  <property fmtid="{D5CDD505-2E9C-101B-9397-08002B2CF9AE}" pid="3" name="Folder Description">
    <vt:lpwstr>&lt;Folder Description&gt;</vt:lpwstr>
  </property>
  <property fmtid="{D5CDD505-2E9C-101B-9397-08002B2CF9AE}" pid="4" name="Folder Title">
    <vt:lpwstr>&lt;Folder Title&gt;</vt:lpwstr>
  </property>
  <property fmtid="{D5CDD505-2E9C-101B-9397-08002B2CF9AE}" pid="5" name="Header Description">
    <vt:lpwstr>&lt;Description&gt;</vt:lpwstr>
  </property>
  <property fmtid="{D5CDD505-2E9C-101B-9397-08002B2CF9AE}" pid="6" name="Header Name">
    <vt:lpwstr>&lt;Name&gt;</vt:lpwstr>
  </property>
  <property fmtid="{D5CDD505-2E9C-101B-9397-08002B2CF9AE}" pid="7" name="Header References">
    <vt:lpwstr>&lt;References&gt;</vt:lpwstr>
  </property>
  <property fmtid="{D5CDD505-2E9C-101B-9397-08002B2CF9AE}" pid="8" name="Header Sources">
    <vt:lpwstr>&lt;Sources&gt;</vt:lpwstr>
  </property>
  <property fmtid="{D5CDD505-2E9C-101B-9397-08002B2CF9AE}" pid="9" name="Item Description">
    <vt:lpwstr>&lt;description&gt;</vt:lpwstr>
  </property>
  <property fmtid="{D5CDD505-2E9C-101B-9397-08002B2CF9AE}" pid="10" name="Item Name">
    <vt:lpwstr>&lt;item&gt;</vt:lpwstr>
  </property>
  <property fmtid="{D5CDD505-2E9C-101B-9397-08002B2CF9AE}" pid="11" name="Item References">
    <vt:lpwstr>&lt;refs&gt;</vt:lpwstr>
  </property>
  <property fmtid="{D5CDD505-2E9C-101B-9397-08002B2CF9AE}" pid="12" name="Item Sources">
    <vt:lpwstr>&lt;sources&gt;</vt:lpwstr>
  </property>
  <property fmtid="{D5CDD505-2E9C-101B-9397-08002B2CF9AE}" pid="13" name="Project Name">
    <vt:lpwstr>HGraff_DrPH Analysis (1)_2020</vt:lpwstr>
  </property>
</Properties>
</file>