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E537" w14:textId="69E36653" w:rsidR="00B35601" w:rsidRDefault="00B35601" w:rsidP="008853EB">
      <w:pPr>
        <w:spacing w:line="480" w:lineRule="auto"/>
        <w:rPr>
          <w:b/>
          <w:bCs/>
          <w:sz w:val="28"/>
          <w:szCs w:val="28"/>
        </w:rPr>
      </w:pPr>
      <w:r>
        <w:rPr>
          <w:b/>
          <w:bCs/>
          <w:sz w:val="28"/>
          <w:szCs w:val="28"/>
        </w:rPr>
        <w:t>Title page</w:t>
      </w:r>
    </w:p>
    <w:p w14:paraId="22E9526D" w14:textId="5AAE1C71" w:rsidR="00B35601" w:rsidRPr="00B35601" w:rsidRDefault="00B35601" w:rsidP="008853EB">
      <w:pPr>
        <w:spacing w:line="480" w:lineRule="auto"/>
        <w:rPr>
          <w:b/>
          <w:bCs/>
          <w:i/>
          <w:iCs/>
        </w:rPr>
      </w:pPr>
      <w:r w:rsidRPr="00B35601">
        <w:rPr>
          <w:b/>
          <w:bCs/>
          <w:i/>
          <w:iCs/>
        </w:rPr>
        <w:t>Manuscript title</w:t>
      </w:r>
    </w:p>
    <w:p w14:paraId="6B6ECBF8" w14:textId="2C9EFE22" w:rsidR="00B35601" w:rsidRDefault="00B35601" w:rsidP="008853EB">
      <w:pPr>
        <w:spacing w:line="480" w:lineRule="auto"/>
      </w:pPr>
      <w:r w:rsidRPr="00B35601">
        <w:t>Human cytomegalovirus shedding</w:t>
      </w:r>
      <w:r w:rsidR="00CF49FB">
        <w:t xml:space="preserve"> and T-cell immune response</w:t>
      </w:r>
      <w:r w:rsidR="004D1FEE">
        <w:t>s</w:t>
      </w:r>
      <w:r w:rsidRPr="00B35601">
        <w:t xml:space="preserve"> </w:t>
      </w:r>
      <w:r w:rsidR="002D7A76">
        <w:t xml:space="preserve">in </w:t>
      </w:r>
      <w:r w:rsidR="00321C94">
        <w:t>HCMV-seropositiv</w:t>
      </w:r>
      <w:r w:rsidR="002D7A76">
        <w:t xml:space="preserve">e women </w:t>
      </w:r>
      <w:r w:rsidR="003D0CA6">
        <w:t xml:space="preserve">during pregnancy </w:t>
      </w:r>
      <w:r w:rsidR="00CF49FB">
        <w:t>and</w:t>
      </w:r>
      <w:r w:rsidR="003D0CA6">
        <w:t xml:space="preserve"> postpartum</w:t>
      </w:r>
      <w:r w:rsidRPr="00B35601">
        <w:t>: prevalence</w:t>
      </w:r>
      <w:r w:rsidR="00570A52">
        <w:t xml:space="preserve">, </w:t>
      </w:r>
      <w:r w:rsidR="00CF49FB">
        <w:t>natural history</w:t>
      </w:r>
      <w:r w:rsidR="00570A52">
        <w:t xml:space="preserve">, </w:t>
      </w:r>
      <w:r w:rsidRPr="00B35601">
        <w:t xml:space="preserve">and </w:t>
      </w:r>
      <w:r w:rsidR="00B9297C">
        <w:t>risk factors</w:t>
      </w:r>
    </w:p>
    <w:p w14:paraId="0348C13B" w14:textId="77777777" w:rsidR="00556F19" w:rsidRDefault="00556F19" w:rsidP="00B82E00">
      <w:pPr>
        <w:spacing w:line="480" w:lineRule="auto"/>
        <w:rPr>
          <w:b/>
          <w:bCs/>
          <w:i/>
          <w:iCs/>
        </w:rPr>
      </w:pPr>
    </w:p>
    <w:p w14:paraId="0DF590B1" w14:textId="15C56038" w:rsidR="002C515A" w:rsidRDefault="002C515A" w:rsidP="00B82E00">
      <w:pPr>
        <w:spacing w:line="480" w:lineRule="auto"/>
        <w:rPr>
          <w:b/>
          <w:bCs/>
          <w:i/>
          <w:iCs/>
        </w:rPr>
      </w:pPr>
      <w:r>
        <w:rPr>
          <w:b/>
          <w:bCs/>
          <w:i/>
          <w:iCs/>
        </w:rPr>
        <w:t>Running title</w:t>
      </w:r>
    </w:p>
    <w:p w14:paraId="353EA68D" w14:textId="122A1BBC" w:rsidR="002C515A" w:rsidRDefault="002C515A" w:rsidP="00B82E00">
      <w:pPr>
        <w:spacing w:line="480" w:lineRule="auto"/>
      </w:pPr>
      <w:r w:rsidRPr="002C515A">
        <w:t xml:space="preserve">HCMV shedding and immunity in pregnancy </w:t>
      </w:r>
    </w:p>
    <w:p w14:paraId="67543A1E" w14:textId="77777777" w:rsidR="002C515A" w:rsidRPr="002C515A" w:rsidRDefault="002C515A" w:rsidP="00B82E00">
      <w:pPr>
        <w:spacing w:line="480" w:lineRule="auto"/>
      </w:pPr>
    </w:p>
    <w:p w14:paraId="119CE5DA" w14:textId="166A338F" w:rsidR="00B82E00" w:rsidRPr="00E81894" w:rsidRDefault="00B82E00" w:rsidP="00B82E00">
      <w:pPr>
        <w:spacing w:line="480" w:lineRule="auto"/>
        <w:rPr>
          <w:b/>
          <w:bCs/>
          <w:i/>
          <w:iCs/>
        </w:rPr>
      </w:pPr>
      <w:r w:rsidRPr="00E81894">
        <w:rPr>
          <w:b/>
          <w:bCs/>
          <w:i/>
          <w:iCs/>
        </w:rPr>
        <w:t>Brief summary</w:t>
      </w:r>
      <w:r w:rsidR="00B96E59">
        <w:rPr>
          <w:b/>
          <w:bCs/>
          <w:i/>
          <w:iCs/>
        </w:rPr>
        <w:t xml:space="preserve"> </w:t>
      </w:r>
    </w:p>
    <w:p w14:paraId="368E15C2" w14:textId="042C195C" w:rsidR="00B82E00" w:rsidRDefault="001E4FF3" w:rsidP="00E81894">
      <w:pPr>
        <w:spacing w:line="480" w:lineRule="auto"/>
      </w:pPr>
      <w:r>
        <w:t xml:space="preserve">Around </w:t>
      </w:r>
      <w:r w:rsidR="00B82E00">
        <w:t xml:space="preserve">20% </w:t>
      </w:r>
      <w:r w:rsidR="00A06E33">
        <w:t xml:space="preserve">of </w:t>
      </w:r>
      <w:r w:rsidR="00B82E00">
        <w:t xml:space="preserve">HCMV-seropositive women </w:t>
      </w:r>
      <w:r w:rsidR="003879A4">
        <w:t xml:space="preserve">were found to </w:t>
      </w:r>
      <w:r w:rsidR="00B82E00">
        <w:t xml:space="preserve">shed HCMV during pregnancy and postpartum. Ethnicity and gravidity, but not T-cell immune responses, </w:t>
      </w:r>
      <w:r w:rsidR="00A06E33">
        <w:t>we</w:t>
      </w:r>
      <w:r w:rsidR="00B82E00">
        <w:t>re associated with shedding</w:t>
      </w:r>
      <w:r w:rsidR="00A06E33">
        <w:t xml:space="preserve"> and </w:t>
      </w:r>
      <w:r w:rsidR="005455D1">
        <w:t>the</w:t>
      </w:r>
      <w:r w:rsidR="003879A4">
        <w:t xml:space="preserve"> </w:t>
      </w:r>
      <w:r w:rsidR="001A64B8">
        <w:rPr>
          <w:color w:val="000000" w:themeColor="text1"/>
        </w:rPr>
        <w:t xml:space="preserve">quantity of </w:t>
      </w:r>
      <w:r w:rsidR="00B82E00">
        <w:rPr>
          <w:color w:val="000000" w:themeColor="text1"/>
        </w:rPr>
        <w:t>shed</w:t>
      </w:r>
      <w:r w:rsidR="003879A4">
        <w:rPr>
          <w:color w:val="000000" w:themeColor="text1"/>
        </w:rPr>
        <w:t>ding</w:t>
      </w:r>
      <w:r w:rsidR="00B82E00">
        <w:rPr>
          <w:color w:val="000000" w:themeColor="text1"/>
        </w:rPr>
        <w:t xml:space="preserve"> </w:t>
      </w:r>
      <w:r w:rsidR="00A06E33">
        <w:rPr>
          <w:color w:val="000000" w:themeColor="text1"/>
        </w:rPr>
        <w:t>was</w:t>
      </w:r>
      <w:r w:rsidR="00B82E00">
        <w:rPr>
          <w:color w:val="000000" w:themeColor="text1"/>
        </w:rPr>
        <w:t xml:space="preserve"> </w:t>
      </w:r>
      <w:r w:rsidR="005455D1">
        <w:rPr>
          <w:color w:val="000000" w:themeColor="text1"/>
        </w:rPr>
        <w:t>higher</w:t>
      </w:r>
      <w:r w:rsidR="003879A4">
        <w:rPr>
          <w:color w:val="000000" w:themeColor="text1"/>
        </w:rPr>
        <w:t xml:space="preserve"> </w:t>
      </w:r>
      <w:r w:rsidR="00B96E59">
        <w:rPr>
          <w:color w:val="000000" w:themeColor="text1"/>
        </w:rPr>
        <w:t>following</w:t>
      </w:r>
      <w:r w:rsidR="003879A4">
        <w:rPr>
          <w:color w:val="000000" w:themeColor="text1"/>
        </w:rPr>
        <w:t xml:space="preserve"> </w:t>
      </w:r>
      <w:r w:rsidR="00B96E59">
        <w:rPr>
          <w:color w:val="000000" w:themeColor="text1"/>
        </w:rPr>
        <w:t>exposure to</w:t>
      </w:r>
      <w:r w:rsidR="00B82E00">
        <w:rPr>
          <w:color w:val="000000" w:themeColor="text1"/>
        </w:rPr>
        <w:t xml:space="preserve"> children’s saliva. </w:t>
      </w:r>
    </w:p>
    <w:p w14:paraId="46D6056F" w14:textId="77777777" w:rsidR="00B82E00" w:rsidRPr="00B35601" w:rsidRDefault="00B82E00" w:rsidP="008853EB">
      <w:pPr>
        <w:spacing w:line="480" w:lineRule="auto"/>
      </w:pPr>
    </w:p>
    <w:p w14:paraId="4A04C38B" w14:textId="77777777" w:rsidR="00D666CB" w:rsidRDefault="00D666CB" w:rsidP="00D666CB">
      <w:pPr>
        <w:spacing w:line="480" w:lineRule="auto"/>
      </w:pPr>
    </w:p>
    <w:p w14:paraId="5A51CB88" w14:textId="77777777" w:rsidR="003D4129" w:rsidRDefault="00D666CB" w:rsidP="003F07EC">
      <w:pPr>
        <w:spacing w:line="480" w:lineRule="auto"/>
        <w:rPr>
          <w:rFonts w:cstheme="minorHAnsi"/>
        </w:rPr>
      </w:pPr>
      <w:r w:rsidRPr="00B73A0E">
        <w:rPr>
          <w:rFonts w:cstheme="minorHAnsi"/>
        </w:rPr>
        <w:t xml:space="preserve">Dr </w:t>
      </w:r>
      <w:r w:rsidR="001A6993" w:rsidRPr="00B73A0E">
        <w:rPr>
          <w:rFonts w:cstheme="minorHAnsi"/>
        </w:rPr>
        <w:t>Shari</w:t>
      </w:r>
      <w:r w:rsidR="00856286" w:rsidRPr="00245881">
        <w:rPr>
          <w:rFonts w:cstheme="minorHAnsi"/>
        </w:rPr>
        <w:t xml:space="preserve"> Sapuan</w:t>
      </w:r>
      <w:r w:rsidRPr="008E064A">
        <w:rPr>
          <w:rFonts w:cstheme="minorHAnsi"/>
        </w:rPr>
        <w:t>, MBChB, MRCPCH</w:t>
      </w:r>
      <w:r w:rsidR="007F3653" w:rsidRPr="008E064A">
        <w:rPr>
          <w:rFonts w:cstheme="minorHAnsi"/>
        </w:rPr>
        <w:t>, PhD</w:t>
      </w:r>
      <w:r w:rsidR="008F3C7A">
        <w:rPr>
          <w:rFonts w:cstheme="minorHAnsi"/>
        </w:rPr>
        <w:t xml:space="preserve"> (</w:t>
      </w:r>
      <w:r w:rsidR="008F3C7A" w:rsidRPr="0088102A">
        <w:rPr>
          <w:rFonts w:cstheme="minorHAnsi"/>
        </w:rPr>
        <w:t>Joint first author</w:t>
      </w:r>
      <w:r w:rsidR="008F3C7A">
        <w:rPr>
          <w:rFonts w:cstheme="minorHAnsi"/>
        </w:rPr>
        <w:t>)</w:t>
      </w:r>
      <w:r w:rsidR="00A06E33">
        <w:rPr>
          <w:rFonts w:cstheme="minorHAnsi"/>
        </w:rPr>
        <w:t xml:space="preserve"> </w:t>
      </w:r>
    </w:p>
    <w:p w14:paraId="48499F22" w14:textId="63A20975" w:rsidR="003F07EC" w:rsidRPr="00F95018" w:rsidRDefault="003F07EC" w:rsidP="003F07EC">
      <w:pPr>
        <w:spacing w:line="480" w:lineRule="auto"/>
        <w:rPr>
          <w:rFonts w:cstheme="minorHAnsi"/>
        </w:rPr>
      </w:pPr>
      <w:r w:rsidRPr="00F95018">
        <w:rPr>
          <w:rFonts w:cstheme="minorHAnsi"/>
        </w:rPr>
        <w:t>Children’s services, St George’s University Hospitals NHS Foundation Trust, London, United Kingdom</w:t>
      </w:r>
    </w:p>
    <w:p w14:paraId="3BE82D53" w14:textId="2AAD544F" w:rsidR="003F07EC" w:rsidRPr="008E064A" w:rsidRDefault="003F07EC" w:rsidP="003F07EC">
      <w:pPr>
        <w:spacing w:line="480" w:lineRule="auto"/>
        <w:rPr>
          <w:rFonts w:cstheme="minorHAnsi"/>
          <w:color w:val="000000" w:themeColor="text1"/>
        </w:rPr>
      </w:pPr>
      <w:r w:rsidRPr="00CB0448">
        <w:rPr>
          <w:rFonts w:cstheme="minorHAnsi"/>
          <w:color w:val="000000" w:themeColor="text1"/>
        </w:rPr>
        <w:t xml:space="preserve">Centre for Neonatal and Paediatric Infection, </w:t>
      </w:r>
      <w:r w:rsidR="00B73A0E" w:rsidRPr="00734D21">
        <w:rPr>
          <w:rFonts w:cstheme="minorHAnsi"/>
        </w:rPr>
        <w:t>School of Health and Medical Sciences</w:t>
      </w:r>
      <w:r w:rsidR="00734D21">
        <w:rPr>
          <w:rFonts w:cstheme="minorHAnsi"/>
        </w:rPr>
        <w:t>,</w:t>
      </w:r>
      <w:r w:rsidR="00B73A0E" w:rsidRPr="00B73A0E">
        <w:rPr>
          <w:rFonts w:cstheme="minorHAnsi"/>
          <w:color w:val="000000" w:themeColor="text1"/>
        </w:rPr>
        <w:t xml:space="preserve"> </w:t>
      </w:r>
      <w:r w:rsidRPr="00B73A0E">
        <w:rPr>
          <w:rFonts w:cstheme="minorHAnsi"/>
          <w:color w:val="000000" w:themeColor="text1"/>
        </w:rPr>
        <w:t xml:space="preserve">City </w:t>
      </w:r>
      <w:r w:rsidRPr="00245881">
        <w:rPr>
          <w:rFonts w:cstheme="minorHAnsi"/>
          <w:color w:val="000000" w:themeColor="text1"/>
        </w:rPr>
        <w:t>St George’s, University of London, London, United Kingdom</w:t>
      </w:r>
    </w:p>
    <w:p w14:paraId="08A8A139" w14:textId="77777777" w:rsidR="007F3653" w:rsidRPr="0088102A" w:rsidRDefault="007F3653" w:rsidP="00D666CB">
      <w:pPr>
        <w:spacing w:line="480" w:lineRule="auto"/>
        <w:rPr>
          <w:rFonts w:cstheme="minorHAnsi"/>
        </w:rPr>
      </w:pPr>
    </w:p>
    <w:p w14:paraId="44AA6181" w14:textId="253D854A" w:rsidR="001A6993" w:rsidRPr="0088102A" w:rsidRDefault="005D003B" w:rsidP="00570A52">
      <w:pPr>
        <w:spacing w:line="480" w:lineRule="auto"/>
        <w:rPr>
          <w:rFonts w:cstheme="minorHAnsi"/>
        </w:rPr>
      </w:pPr>
      <w:r>
        <w:rPr>
          <w:rFonts w:cstheme="minorHAnsi"/>
        </w:rPr>
        <w:t>D</w:t>
      </w:r>
      <w:r w:rsidR="00570A52" w:rsidRPr="0088102A">
        <w:rPr>
          <w:rFonts w:cstheme="minorHAnsi"/>
        </w:rPr>
        <w:t xml:space="preserve">r </w:t>
      </w:r>
      <w:r w:rsidR="001A6993" w:rsidRPr="0088102A">
        <w:rPr>
          <w:rFonts w:cstheme="minorHAnsi"/>
        </w:rPr>
        <w:t>Ngee</w:t>
      </w:r>
      <w:r w:rsidR="00570A52" w:rsidRPr="0088102A">
        <w:rPr>
          <w:rFonts w:cstheme="minorHAnsi"/>
        </w:rPr>
        <w:t xml:space="preserve"> </w:t>
      </w:r>
      <w:r w:rsidR="001A6993" w:rsidRPr="0088102A">
        <w:rPr>
          <w:rFonts w:cstheme="minorHAnsi"/>
        </w:rPr>
        <w:t>Keong</w:t>
      </w:r>
      <w:r w:rsidR="00570A52" w:rsidRPr="0088102A">
        <w:rPr>
          <w:rFonts w:cstheme="minorHAnsi"/>
        </w:rPr>
        <w:t xml:space="preserve"> Tan</w:t>
      </w:r>
      <w:r w:rsidR="00ED2E0F">
        <w:rPr>
          <w:rFonts w:cstheme="minorHAnsi"/>
        </w:rPr>
        <w:t xml:space="preserve">, </w:t>
      </w:r>
      <w:proofErr w:type="spellStart"/>
      <w:r>
        <w:rPr>
          <w:rFonts w:cstheme="minorHAnsi"/>
        </w:rPr>
        <w:t>DClinSci</w:t>
      </w:r>
      <w:proofErr w:type="spellEnd"/>
      <w:r w:rsidR="00ED2E0F">
        <w:rPr>
          <w:rFonts w:cstheme="minorHAnsi"/>
        </w:rPr>
        <w:t xml:space="preserve">, MIBMS, </w:t>
      </w:r>
      <w:proofErr w:type="spellStart"/>
      <w:r w:rsidR="00ED2E0F">
        <w:rPr>
          <w:rFonts w:cstheme="minorHAnsi"/>
        </w:rPr>
        <w:t>DipRCPath</w:t>
      </w:r>
      <w:proofErr w:type="spellEnd"/>
      <w:r w:rsidR="008F3C7A">
        <w:rPr>
          <w:rFonts w:cstheme="minorHAnsi"/>
        </w:rPr>
        <w:t xml:space="preserve"> (</w:t>
      </w:r>
      <w:r w:rsidR="008F3C7A" w:rsidRPr="0088102A">
        <w:rPr>
          <w:rFonts w:cstheme="minorHAnsi"/>
        </w:rPr>
        <w:t>Joint first author</w:t>
      </w:r>
      <w:r w:rsidR="008A6311">
        <w:rPr>
          <w:rFonts w:cstheme="minorHAnsi"/>
        </w:rPr>
        <w:t>)</w:t>
      </w:r>
    </w:p>
    <w:p w14:paraId="2B50A383" w14:textId="0D1B0117" w:rsidR="00570A52" w:rsidRPr="0088102A" w:rsidRDefault="00570A52" w:rsidP="00570A52">
      <w:pPr>
        <w:spacing w:line="480" w:lineRule="auto"/>
        <w:rPr>
          <w:rFonts w:cstheme="minorHAnsi"/>
        </w:rPr>
      </w:pPr>
      <w:r w:rsidRPr="0088102A">
        <w:rPr>
          <w:rFonts w:cstheme="minorHAnsi"/>
        </w:rPr>
        <w:t>Department of Medical Microbiology, South West London Pathology, St George’s University Hospitals NHS Foundation Trust, London, United Kingdom</w:t>
      </w:r>
    </w:p>
    <w:p w14:paraId="534EC67D" w14:textId="156B4605" w:rsidR="00570A52" w:rsidRPr="0088102A" w:rsidRDefault="00570A52" w:rsidP="00570A52">
      <w:pPr>
        <w:spacing w:line="480" w:lineRule="auto"/>
        <w:rPr>
          <w:rFonts w:cstheme="minorHAnsi"/>
        </w:rPr>
      </w:pPr>
      <w:r w:rsidRPr="0088102A">
        <w:rPr>
          <w:rFonts w:cstheme="minorHAnsi"/>
        </w:rPr>
        <w:lastRenderedPageBreak/>
        <w:t>School of Biological Sciences, Faculty of Biology, Medicine and Health, University of Manchester, Manchester, United Kingdom</w:t>
      </w:r>
    </w:p>
    <w:p w14:paraId="02A2D13F" w14:textId="77777777" w:rsidR="007F3653" w:rsidRPr="0088102A" w:rsidRDefault="007F3653" w:rsidP="00570A52">
      <w:pPr>
        <w:spacing w:line="480" w:lineRule="auto"/>
        <w:rPr>
          <w:rFonts w:cstheme="minorHAnsi"/>
        </w:rPr>
      </w:pPr>
    </w:p>
    <w:p w14:paraId="6ABE6739" w14:textId="4A12B48F" w:rsidR="00674B1C" w:rsidRPr="0088102A" w:rsidRDefault="00570A52" w:rsidP="00570A52">
      <w:pPr>
        <w:spacing w:line="480" w:lineRule="auto"/>
        <w:rPr>
          <w:rFonts w:cstheme="minorHAnsi"/>
        </w:rPr>
      </w:pPr>
      <w:r w:rsidRPr="0088102A">
        <w:rPr>
          <w:rFonts w:cstheme="minorHAnsi"/>
        </w:rPr>
        <w:t xml:space="preserve">Dr </w:t>
      </w:r>
      <w:r w:rsidR="00674B1C" w:rsidRPr="0088102A">
        <w:rPr>
          <w:rFonts w:cstheme="minorHAnsi"/>
        </w:rPr>
        <w:t>David Carrington</w:t>
      </w:r>
      <w:r w:rsidR="00ED2E0F">
        <w:rPr>
          <w:rFonts w:cstheme="minorHAnsi"/>
        </w:rPr>
        <w:t xml:space="preserve">, </w:t>
      </w:r>
      <w:proofErr w:type="spellStart"/>
      <w:r w:rsidR="00ED2E0F">
        <w:rPr>
          <w:rFonts w:cstheme="minorHAnsi"/>
        </w:rPr>
        <w:t>FRCPath</w:t>
      </w:r>
      <w:proofErr w:type="spellEnd"/>
      <w:r w:rsidR="00ED2E0F">
        <w:rPr>
          <w:rFonts w:cstheme="minorHAnsi"/>
        </w:rPr>
        <w:t>, DTMH, DPH</w:t>
      </w:r>
    </w:p>
    <w:p w14:paraId="1EA1F076" w14:textId="0DF450AE" w:rsidR="00570A52" w:rsidRPr="0088102A" w:rsidRDefault="00570A52" w:rsidP="00570A52">
      <w:pPr>
        <w:spacing w:line="480" w:lineRule="auto"/>
        <w:rPr>
          <w:rFonts w:cstheme="minorHAnsi"/>
        </w:rPr>
      </w:pPr>
      <w:r w:rsidRPr="0088102A">
        <w:rPr>
          <w:rFonts w:cstheme="minorHAnsi"/>
        </w:rPr>
        <w:t>Infection Care Group, St George’s University Hospitals NHS Foundation Trust, London, United Kingdom</w:t>
      </w:r>
    </w:p>
    <w:p w14:paraId="3F9FB6D8" w14:textId="77777777" w:rsidR="00694D87" w:rsidRPr="0088102A" w:rsidRDefault="00694D87" w:rsidP="00570A52">
      <w:pPr>
        <w:spacing w:line="480" w:lineRule="auto"/>
        <w:rPr>
          <w:rFonts w:cstheme="minorHAnsi"/>
        </w:rPr>
      </w:pPr>
    </w:p>
    <w:p w14:paraId="1C592850" w14:textId="5F54281A" w:rsidR="00856286" w:rsidRPr="0088102A" w:rsidRDefault="00570A52" w:rsidP="00570A52">
      <w:pPr>
        <w:spacing w:line="480" w:lineRule="auto"/>
        <w:rPr>
          <w:rFonts w:cstheme="minorHAnsi"/>
          <w:color w:val="000000" w:themeColor="text1"/>
        </w:rPr>
      </w:pPr>
      <w:r w:rsidRPr="0088102A">
        <w:rPr>
          <w:rFonts w:cstheme="minorHAnsi"/>
          <w:color w:val="000000" w:themeColor="text1"/>
        </w:rPr>
        <w:t xml:space="preserve">Miss </w:t>
      </w:r>
      <w:r w:rsidR="00856286" w:rsidRPr="0088102A">
        <w:rPr>
          <w:rFonts w:cstheme="minorHAnsi"/>
          <w:color w:val="000000" w:themeColor="text1"/>
        </w:rPr>
        <w:t xml:space="preserve">Vanessa </w:t>
      </w:r>
      <w:r w:rsidR="00D1289E" w:rsidRPr="0088102A">
        <w:rPr>
          <w:rFonts w:cstheme="minorHAnsi"/>
          <w:color w:val="000000" w:themeColor="text1"/>
        </w:rPr>
        <w:t>G</w:t>
      </w:r>
      <w:r w:rsidR="00856286" w:rsidRPr="0088102A">
        <w:rPr>
          <w:rFonts w:cstheme="minorHAnsi"/>
          <w:color w:val="000000" w:themeColor="text1"/>
        </w:rPr>
        <w:t>reening</w:t>
      </w:r>
    </w:p>
    <w:p w14:paraId="6E0E599E" w14:textId="6D0FF62E" w:rsidR="00570A52" w:rsidRPr="00B73A0E" w:rsidRDefault="00570A52" w:rsidP="00570A52">
      <w:pPr>
        <w:spacing w:line="480" w:lineRule="auto"/>
        <w:rPr>
          <w:rFonts w:cstheme="minorHAnsi"/>
          <w:color w:val="000000" w:themeColor="text1"/>
        </w:rPr>
      </w:pPr>
      <w:r w:rsidRPr="0088102A">
        <w:rPr>
          <w:rFonts w:cstheme="minorHAnsi"/>
          <w:color w:val="000000" w:themeColor="text1"/>
        </w:rPr>
        <w:t xml:space="preserve">Centre for Neonatal and Paediatric Infection, </w:t>
      </w:r>
      <w:r w:rsidR="00734D21" w:rsidRPr="00734D21">
        <w:rPr>
          <w:rFonts w:cstheme="minorHAnsi"/>
        </w:rPr>
        <w:t>School of Health and Medical Sciences</w:t>
      </w:r>
      <w:r w:rsidR="00734D21">
        <w:rPr>
          <w:rFonts w:cstheme="minorHAnsi"/>
        </w:rPr>
        <w:t>,</w:t>
      </w:r>
      <w:r w:rsidR="00734D21" w:rsidRPr="00B73A0E">
        <w:rPr>
          <w:rFonts w:cstheme="minorHAnsi"/>
          <w:color w:val="000000" w:themeColor="text1"/>
        </w:rPr>
        <w:t xml:space="preserve"> City </w:t>
      </w:r>
      <w:r w:rsidR="00734D21" w:rsidRPr="00245881">
        <w:rPr>
          <w:rFonts w:cstheme="minorHAnsi"/>
          <w:color w:val="000000" w:themeColor="text1"/>
        </w:rPr>
        <w:t>St George’s</w:t>
      </w:r>
      <w:r w:rsidRPr="0088102A">
        <w:rPr>
          <w:rFonts w:cstheme="minorHAnsi"/>
          <w:color w:val="000000" w:themeColor="text1"/>
        </w:rPr>
        <w:t>, University of London, London, United Kingdom</w:t>
      </w:r>
    </w:p>
    <w:p w14:paraId="696D8058" w14:textId="77777777" w:rsidR="00570A52" w:rsidRPr="00B73A0E" w:rsidRDefault="00570A52" w:rsidP="00570A52">
      <w:pPr>
        <w:spacing w:line="480" w:lineRule="auto"/>
        <w:rPr>
          <w:rFonts w:cstheme="minorHAnsi"/>
          <w:color w:val="000000" w:themeColor="text1"/>
        </w:rPr>
      </w:pPr>
    </w:p>
    <w:p w14:paraId="28E23EEF" w14:textId="33B13DAF" w:rsidR="00674B1C" w:rsidRPr="00B73A0E" w:rsidRDefault="004B07BD" w:rsidP="00570A52">
      <w:pPr>
        <w:spacing w:line="480" w:lineRule="auto"/>
        <w:rPr>
          <w:rFonts w:cstheme="minorHAnsi"/>
          <w:color w:val="000000" w:themeColor="text1"/>
        </w:rPr>
      </w:pPr>
      <w:r w:rsidRPr="00B73A0E">
        <w:rPr>
          <w:rFonts w:cstheme="minorHAnsi"/>
          <w:color w:val="000000" w:themeColor="text1"/>
        </w:rPr>
        <w:t xml:space="preserve">Dr </w:t>
      </w:r>
      <w:r w:rsidR="00674B1C" w:rsidRPr="00B73A0E">
        <w:rPr>
          <w:rFonts w:cstheme="minorHAnsi"/>
          <w:color w:val="000000" w:themeColor="text1"/>
        </w:rPr>
        <w:t xml:space="preserve">Christine </w:t>
      </w:r>
      <w:r w:rsidR="0021198F" w:rsidRPr="00B73A0E">
        <w:rPr>
          <w:rFonts w:cstheme="minorHAnsi"/>
          <w:color w:val="000000" w:themeColor="text1"/>
        </w:rPr>
        <w:t xml:space="preserve">E. </w:t>
      </w:r>
      <w:r w:rsidR="00674B1C" w:rsidRPr="00B73A0E">
        <w:rPr>
          <w:rFonts w:cstheme="minorHAnsi"/>
          <w:color w:val="000000" w:themeColor="text1"/>
        </w:rPr>
        <w:t>Jones</w:t>
      </w:r>
      <w:r w:rsidR="00CF583F" w:rsidRPr="0088102A">
        <w:rPr>
          <w:rFonts w:cstheme="minorHAnsi"/>
        </w:rPr>
        <w:t xml:space="preserve"> </w:t>
      </w:r>
      <w:r w:rsidR="00CF583F" w:rsidRPr="00B73A0E">
        <w:rPr>
          <w:rFonts w:cstheme="minorHAnsi"/>
          <w:color w:val="000000" w:themeColor="text1"/>
        </w:rPr>
        <w:t>BMedSci, BMBS, FRCPCH, PhD</w:t>
      </w:r>
    </w:p>
    <w:p w14:paraId="0517B54D" w14:textId="10E625D4" w:rsidR="00570A52" w:rsidRPr="00B73A0E" w:rsidRDefault="00570A52" w:rsidP="00570A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cstheme="minorHAnsi"/>
          <w:color w:val="000000" w:themeColor="text1"/>
        </w:rPr>
      </w:pPr>
      <w:r w:rsidRPr="00B73A0E">
        <w:rPr>
          <w:rFonts w:cstheme="minorHAnsi"/>
          <w:color w:val="000000" w:themeColor="text1"/>
        </w:rPr>
        <w:t xml:space="preserve">Faculty of Medicine and Institute for Life Sciences, University of Southampton, Southampton United Kingdom </w:t>
      </w:r>
    </w:p>
    <w:p w14:paraId="799302A4" w14:textId="738328CC" w:rsidR="00570A52" w:rsidRPr="00B73A0E" w:rsidRDefault="00570A52" w:rsidP="00570A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cstheme="minorHAnsi"/>
          <w:color w:val="000000" w:themeColor="text1"/>
        </w:rPr>
      </w:pPr>
      <w:r w:rsidRPr="00B73A0E">
        <w:rPr>
          <w:rFonts w:cstheme="minorHAnsi"/>
          <w:color w:val="000000" w:themeColor="text1"/>
        </w:rPr>
        <w:t>NIHR Southampton Clinical Research Facility and NIHR Southampton Biomedical Research Centre, University Hospital Southampton NHS Foundation Trust, Southampton, United Kingdom</w:t>
      </w:r>
    </w:p>
    <w:p w14:paraId="41AA7466" w14:textId="77777777" w:rsidR="00570A52" w:rsidRPr="0088102A" w:rsidRDefault="00570A52" w:rsidP="00570A52">
      <w:pPr>
        <w:spacing w:line="480" w:lineRule="auto"/>
        <w:rPr>
          <w:rFonts w:cstheme="minorHAnsi"/>
        </w:rPr>
      </w:pPr>
    </w:p>
    <w:p w14:paraId="78340D36" w14:textId="22E34100" w:rsidR="001A6993" w:rsidRPr="0088102A" w:rsidRDefault="00570A52" w:rsidP="00570A52">
      <w:pPr>
        <w:spacing w:line="480" w:lineRule="auto"/>
        <w:rPr>
          <w:rFonts w:cstheme="minorHAnsi"/>
        </w:rPr>
      </w:pPr>
      <w:r w:rsidRPr="0088102A">
        <w:rPr>
          <w:rFonts w:cstheme="minorHAnsi"/>
        </w:rPr>
        <w:t xml:space="preserve">Prof. </w:t>
      </w:r>
      <w:r w:rsidR="001A6993" w:rsidRPr="0088102A">
        <w:rPr>
          <w:rFonts w:cstheme="minorHAnsi"/>
        </w:rPr>
        <w:t>Asma Khalil</w:t>
      </w:r>
      <w:r w:rsidR="00CF583F" w:rsidRPr="0088102A">
        <w:rPr>
          <w:rFonts w:cstheme="minorHAnsi"/>
        </w:rPr>
        <w:t xml:space="preserve"> MD FRCOG</w:t>
      </w:r>
    </w:p>
    <w:p w14:paraId="30850E87" w14:textId="1097FCCF" w:rsidR="00570A52" w:rsidRPr="0088102A" w:rsidRDefault="00570A52" w:rsidP="00570A52">
      <w:pPr>
        <w:spacing w:line="480" w:lineRule="auto"/>
        <w:rPr>
          <w:rFonts w:cstheme="minorHAnsi"/>
        </w:rPr>
      </w:pPr>
      <w:r w:rsidRPr="0088102A">
        <w:rPr>
          <w:rFonts w:cstheme="minorHAnsi"/>
        </w:rPr>
        <w:t xml:space="preserve">Vascular Biology Research Centre, Molecular and Clinical Sciences Research Institute, </w:t>
      </w:r>
      <w:r w:rsidR="003F07EC" w:rsidRPr="0088102A">
        <w:rPr>
          <w:rFonts w:cstheme="minorHAnsi"/>
        </w:rPr>
        <w:t xml:space="preserve">City </w:t>
      </w:r>
      <w:r w:rsidRPr="0088102A">
        <w:rPr>
          <w:rFonts w:cstheme="minorHAnsi"/>
        </w:rPr>
        <w:t>St George’s University of London, United Kingdom</w:t>
      </w:r>
    </w:p>
    <w:p w14:paraId="5283EAF6" w14:textId="4A4F0B75" w:rsidR="00570A52" w:rsidRPr="0088102A" w:rsidRDefault="00570A52" w:rsidP="00570A52">
      <w:pPr>
        <w:spacing w:line="480" w:lineRule="auto"/>
        <w:rPr>
          <w:rFonts w:cstheme="minorHAnsi"/>
        </w:rPr>
      </w:pPr>
      <w:proofErr w:type="spellStart"/>
      <w:r w:rsidRPr="0088102A">
        <w:rPr>
          <w:rFonts w:cstheme="minorHAnsi"/>
        </w:rPr>
        <w:t>Fetal</w:t>
      </w:r>
      <w:proofErr w:type="spellEnd"/>
      <w:r w:rsidRPr="0088102A">
        <w:rPr>
          <w:rFonts w:cstheme="minorHAnsi"/>
        </w:rPr>
        <w:t xml:space="preserve"> Medicine Unit, St George’s Hospital, St George’s University of London, United Kingdom</w:t>
      </w:r>
    </w:p>
    <w:p w14:paraId="0BAB13AE" w14:textId="77777777" w:rsidR="00CF583F" w:rsidRPr="0088102A" w:rsidRDefault="00CF583F" w:rsidP="00570A52">
      <w:pPr>
        <w:spacing w:line="480" w:lineRule="auto"/>
        <w:rPr>
          <w:rFonts w:cstheme="minorHAnsi"/>
        </w:rPr>
      </w:pPr>
    </w:p>
    <w:p w14:paraId="52558D69" w14:textId="5814E79C" w:rsidR="00856286" w:rsidRPr="00E81894" w:rsidRDefault="00570A52" w:rsidP="00570A52">
      <w:pPr>
        <w:spacing w:line="480" w:lineRule="auto"/>
        <w:rPr>
          <w:rFonts w:cstheme="minorHAnsi"/>
          <w:lang w:val="fr-FR"/>
        </w:rPr>
      </w:pPr>
      <w:r w:rsidRPr="00E81894">
        <w:rPr>
          <w:rFonts w:cstheme="minorHAnsi"/>
          <w:lang w:val="fr-FR"/>
        </w:rPr>
        <w:t xml:space="preserve">Dr </w:t>
      </w:r>
      <w:r w:rsidR="00856286" w:rsidRPr="00E81894">
        <w:rPr>
          <w:rFonts w:cstheme="minorHAnsi"/>
          <w:lang w:val="fr-FR"/>
        </w:rPr>
        <w:t xml:space="preserve">Cassie </w:t>
      </w:r>
      <w:r w:rsidRPr="00E81894">
        <w:rPr>
          <w:rFonts w:cstheme="minorHAnsi"/>
          <w:lang w:val="fr-FR"/>
        </w:rPr>
        <w:t xml:space="preserve">F. </w:t>
      </w:r>
      <w:r w:rsidR="00856286" w:rsidRPr="00E81894">
        <w:rPr>
          <w:rFonts w:cstheme="minorHAnsi"/>
          <w:lang w:val="fr-FR"/>
        </w:rPr>
        <w:t>Pope</w:t>
      </w:r>
      <w:r w:rsidR="00ED2E0F" w:rsidRPr="00E81894">
        <w:rPr>
          <w:rFonts w:cstheme="minorHAnsi"/>
          <w:lang w:val="fr-FR"/>
        </w:rPr>
        <w:t xml:space="preserve">, PhD, </w:t>
      </w:r>
      <w:proofErr w:type="spellStart"/>
      <w:r w:rsidR="00ED2E0F" w:rsidRPr="00E81894">
        <w:rPr>
          <w:rFonts w:cstheme="minorHAnsi"/>
          <w:lang w:val="fr-FR"/>
        </w:rPr>
        <w:t>FRCPath</w:t>
      </w:r>
      <w:proofErr w:type="spellEnd"/>
    </w:p>
    <w:p w14:paraId="0429785A" w14:textId="350782A2" w:rsidR="00570A52" w:rsidRPr="0088102A" w:rsidRDefault="00570A52" w:rsidP="00570A52">
      <w:pPr>
        <w:spacing w:line="480" w:lineRule="auto"/>
        <w:rPr>
          <w:rFonts w:cstheme="minorHAnsi"/>
        </w:rPr>
      </w:pPr>
      <w:r w:rsidRPr="0088102A">
        <w:rPr>
          <w:rFonts w:cstheme="minorHAnsi"/>
        </w:rPr>
        <w:lastRenderedPageBreak/>
        <w:t>Infection Care Group, St George’s University Hospitals NHS Foundation Trust, London, United Kingdom.</w:t>
      </w:r>
    </w:p>
    <w:p w14:paraId="1D4AAC77" w14:textId="18643E1F" w:rsidR="00570A52" w:rsidRPr="00245881" w:rsidRDefault="00570A52" w:rsidP="00570A52">
      <w:pPr>
        <w:spacing w:line="480" w:lineRule="auto"/>
        <w:rPr>
          <w:rFonts w:cstheme="minorHAnsi"/>
        </w:rPr>
      </w:pPr>
      <w:r w:rsidRPr="0088102A">
        <w:rPr>
          <w:rFonts w:cstheme="minorHAnsi"/>
        </w:rPr>
        <w:t xml:space="preserve">Institute for Infection and Immunity, </w:t>
      </w:r>
      <w:r w:rsidR="00B73A0E" w:rsidRPr="00734D21">
        <w:rPr>
          <w:rFonts w:cstheme="minorHAnsi"/>
        </w:rPr>
        <w:t>School of Health and Medical Sciences</w:t>
      </w:r>
      <w:r w:rsidR="00B73A0E" w:rsidRPr="00B73A0E">
        <w:rPr>
          <w:rFonts w:cstheme="minorHAnsi"/>
        </w:rPr>
        <w:t xml:space="preserve"> </w:t>
      </w:r>
      <w:r w:rsidR="003F07EC" w:rsidRPr="00A70A0C">
        <w:rPr>
          <w:rFonts w:cstheme="minorHAnsi"/>
        </w:rPr>
        <w:t xml:space="preserve">City </w:t>
      </w:r>
      <w:r w:rsidRPr="00245881">
        <w:rPr>
          <w:rFonts w:cstheme="minorHAnsi"/>
        </w:rPr>
        <w:t>St George’s, University of London, London, United Kingdom</w:t>
      </w:r>
    </w:p>
    <w:p w14:paraId="617A69C7" w14:textId="1EBDED6C" w:rsidR="001A6993" w:rsidRPr="00F95018" w:rsidRDefault="00570A52" w:rsidP="00570A52">
      <w:pPr>
        <w:spacing w:line="480" w:lineRule="auto"/>
        <w:rPr>
          <w:rFonts w:cstheme="minorHAnsi"/>
        </w:rPr>
      </w:pPr>
      <w:r w:rsidRPr="008E064A">
        <w:rPr>
          <w:rFonts w:cstheme="minorHAnsi"/>
        </w:rPr>
        <w:t xml:space="preserve">Dr </w:t>
      </w:r>
      <w:r w:rsidR="001A6993" w:rsidRPr="008E064A">
        <w:rPr>
          <w:rFonts w:cstheme="minorHAnsi"/>
        </w:rPr>
        <w:t xml:space="preserve">Blair </w:t>
      </w:r>
      <w:r w:rsidRPr="008E064A">
        <w:rPr>
          <w:rFonts w:cstheme="minorHAnsi"/>
        </w:rPr>
        <w:t xml:space="preserve">L. </w:t>
      </w:r>
      <w:r w:rsidR="001A6993" w:rsidRPr="008E064A">
        <w:rPr>
          <w:rFonts w:cstheme="minorHAnsi"/>
        </w:rPr>
        <w:t>Strang</w:t>
      </w:r>
      <w:r w:rsidR="00304E5E" w:rsidRPr="008E064A">
        <w:rPr>
          <w:rFonts w:cstheme="minorHAnsi"/>
        </w:rPr>
        <w:t>, PhD</w:t>
      </w:r>
    </w:p>
    <w:p w14:paraId="0FF77AAC" w14:textId="58AFE508" w:rsidR="00570A52" w:rsidRPr="008E064A" w:rsidRDefault="00570A52" w:rsidP="00570A52">
      <w:pPr>
        <w:spacing w:line="480" w:lineRule="auto"/>
        <w:rPr>
          <w:rFonts w:cstheme="minorHAnsi"/>
          <w:color w:val="000000" w:themeColor="text1"/>
        </w:rPr>
      </w:pPr>
      <w:r w:rsidRPr="00F95018">
        <w:rPr>
          <w:rFonts w:cstheme="minorHAnsi"/>
          <w:color w:val="000000" w:themeColor="text1"/>
        </w:rPr>
        <w:t xml:space="preserve">Institute </w:t>
      </w:r>
      <w:r w:rsidR="00304E5E" w:rsidRPr="00540EA8">
        <w:rPr>
          <w:rFonts w:cstheme="minorHAnsi"/>
          <w:color w:val="000000" w:themeColor="text1"/>
        </w:rPr>
        <w:t>for</w:t>
      </w:r>
      <w:r w:rsidRPr="00967102">
        <w:rPr>
          <w:rFonts w:cstheme="minorHAnsi"/>
          <w:color w:val="000000" w:themeColor="text1"/>
        </w:rPr>
        <w:t xml:space="preserve"> Infection </w:t>
      </w:r>
      <w:r w:rsidR="00304E5E" w:rsidRPr="00CB0448">
        <w:rPr>
          <w:rFonts w:cstheme="minorHAnsi"/>
          <w:color w:val="000000" w:themeColor="text1"/>
        </w:rPr>
        <w:t>&amp;</w:t>
      </w:r>
      <w:r w:rsidRPr="00715087">
        <w:rPr>
          <w:rFonts w:cstheme="minorHAnsi"/>
          <w:color w:val="000000" w:themeColor="text1"/>
        </w:rPr>
        <w:t xml:space="preserve"> Immunity, </w:t>
      </w:r>
      <w:r w:rsidR="00B73A0E" w:rsidRPr="00734D21">
        <w:rPr>
          <w:rFonts w:cstheme="minorHAnsi"/>
        </w:rPr>
        <w:t>School of Health and Medical Sciences,</w:t>
      </w:r>
      <w:r w:rsidR="00B73A0E" w:rsidRPr="00B73A0E">
        <w:rPr>
          <w:rFonts w:cstheme="minorHAnsi"/>
          <w:color w:val="000000" w:themeColor="text1"/>
        </w:rPr>
        <w:t xml:space="preserve"> </w:t>
      </w:r>
      <w:r w:rsidR="00B73A0E" w:rsidRPr="00A70A0C">
        <w:rPr>
          <w:rFonts w:cstheme="minorHAnsi"/>
          <w:color w:val="000000" w:themeColor="text1"/>
        </w:rPr>
        <w:t>C</w:t>
      </w:r>
      <w:r w:rsidR="00B73A0E" w:rsidRPr="00245881">
        <w:rPr>
          <w:rFonts w:cstheme="minorHAnsi"/>
          <w:color w:val="000000" w:themeColor="text1"/>
        </w:rPr>
        <w:t xml:space="preserve">ity </w:t>
      </w:r>
      <w:r w:rsidRPr="008E064A">
        <w:rPr>
          <w:rFonts w:cstheme="minorHAnsi"/>
          <w:color w:val="000000" w:themeColor="text1"/>
        </w:rPr>
        <w:t>St George’s, University of London, London, United Kingdom</w:t>
      </w:r>
    </w:p>
    <w:p w14:paraId="32EED1B4" w14:textId="77777777" w:rsidR="00570A52" w:rsidRPr="00F95018" w:rsidRDefault="00570A52" w:rsidP="00570A52">
      <w:pPr>
        <w:spacing w:line="480" w:lineRule="auto"/>
        <w:rPr>
          <w:rFonts w:cstheme="minorHAnsi"/>
        </w:rPr>
      </w:pPr>
    </w:p>
    <w:p w14:paraId="7E069B09" w14:textId="3258A494" w:rsidR="003F07EC" w:rsidRPr="00967102" w:rsidRDefault="003F07EC" w:rsidP="00570A52">
      <w:pPr>
        <w:spacing w:line="480" w:lineRule="auto"/>
        <w:rPr>
          <w:rFonts w:cstheme="minorHAnsi"/>
        </w:rPr>
      </w:pPr>
      <w:r w:rsidRPr="00F95018">
        <w:rPr>
          <w:rFonts w:cstheme="minorHAnsi"/>
        </w:rPr>
        <w:t xml:space="preserve">Dr Sarah White, </w:t>
      </w:r>
      <w:r w:rsidR="00724C0D" w:rsidRPr="00540EA8">
        <w:rPr>
          <w:rFonts w:cstheme="minorHAnsi"/>
        </w:rPr>
        <w:t>PhD</w:t>
      </w:r>
    </w:p>
    <w:p w14:paraId="0B15E938" w14:textId="0CEC2D16" w:rsidR="003F07EC" w:rsidRPr="00B73A0E" w:rsidRDefault="00724C0D" w:rsidP="00724C0D">
      <w:pPr>
        <w:spacing w:line="480" w:lineRule="auto"/>
        <w:rPr>
          <w:rFonts w:cstheme="minorHAnsi"/>
          <w:color w:val="000000" w:themeColor="text1"/>
        </w:rPr>
      </w:pPr>
      <w:r w:rsidRPr="00CB0448">
        <w:rPr>
          <w:rFonts w:cstheme="minorHAnsi"/>
          <w:color w:val="000000" w:themeColor="text1"/>
        </w:rPr>
        <w:t>Department of Global, Public &amp; Population Health &amp; Policy</w:t>
      </w:r>
      <w:r w:rsidR="003F07EC" w:rsidRPr="00715087">
        <w:rPr>
          <w:rFonts w:cstheme="minorHAnsi"/>
          <w:color w:val="000000" w:themeColor="text1"/>
        </w:rPr>
        <w:t>, City St George</w:t>
      </w:r>
      <w:r w:rsidR="003F07EC" w:rsidRPr="0006119F">
        <w:rPr>
          <w:rFonts w:cstheme="minorHAnsi"/>
          <w:color w:val="000000" w:themeColor="text1"/>
        </w:rPr>
        <w:t>’s, University of London, London, United Kingdom</w:t>
      </w:r>
    </w:p>
    <w:p w14:paraId="5823162A" w14:textId="77777777" w:rsidR="003F07EC" w:rsidRPr="0088102A" w:rsidRDefault="003F07EC" w:rsidP="00570A52">
      <w:pPr>
        <w:spacing w:line="480" w:lineRule="auto"/>
        <w:rPr>
          <w:rFonts w:cstheme="minorHAnsi"/>
        </w:rPr>
      </w:pPr>
    </w:p>
    <w:p w14:paraId="1D317F8B" w14:textId="7E66BBD1" w:rsidR="00A06E33" w:rsidRDefault="00570A52" w:rsidP="00D01A14">
      <w:pPr>
        <w:spacing w:line="480" w:lineRule="auto"/>
      </w:pPr>
      <w:r w:rsidRPr="0088102A">
        <w:rPr>
          <w:rFonts w:cstheme="minorHAnsi"/>
        </w:rPr>
        <w:t xml:space="preserve">Prof. </w:t>
      </w:r>
      <w:r w:rsidR="001A6993" w:rsidRPr="0088102A">
        <w:rPr>
          <w:rFonts w:cstheme="minorHAnsi"/>
        </w:rPr>
        <w:t xml:space="preserve">Paul </w:t>
      </w:r>
      <w:r w:rsidR="00FD300E">
        <w:rPr>
          <w:rFonts w:cstheme="minorHAnsi"/>
        </w:rPr>
        <w:t xml:space="preserve">T. </w:t>
      </w:r>
      <w:r w:rsidR="001A6993" w:rsidRPr="0088102A">
        <w:rPr>
          <w:rFonts w:cstheme="minorHAnsi"/>
        </w:rPr>
        <w:t>Heath</w:t>
      </w:r>
      <w:r w:rsidR="00CF583F" w:rsidRPr="0088102A">
        <w:rPr>
          <w:rFonts w:cstheme="minorHAnsi"/>
        </w:rPr>
        <w:t xml:space="preserve"> FRCPCH</w:t>
      </w:r>
      <w:r w:rsidR="00D01A14">
        <w:rPr>
          <w:rFonts w:cstheme="minorHAnsi"/>
        </w:rPr>
        <w:t xml:space="preserve"> (</w:t>
      </w:r>
      <w:r w:rsidR="00D01A14">
        <w:t>Corresponding author</w:t>
      </w:r>
      <w:r w:rsidR="002A0DC0">
        <w:t>)</w:t>
      </w:r>
      <w:r w:rsidR="00A06E33">
        <w:t xml:space="preserve"> </w:t>
      </w:r>
    </w:p>
    <w:p w14:paraId="7C9A111E" w14:textId="21F0A912" w:rsidR="00570A52" w:rsidRDefault="00570A52" w:rsidP="00570A52">
      <w:pPr>
        <w:spacing w:line="480" w:lineRule="auto"/>
        <w:rPr>
          <w:rFonts w:cstheme="minorHAnsi"/>
          <w:color w:val="000000" w:themeColor="text1"/>
        </w:rPr>
      </w:pPr>
      <w:r w:rsidRPr="0088102A">
        <w:rPr>
          <w:rFonts w:cstheme="minorHAnsi"/>
          <w:color w:val="000000" w:themeColor="text1"/>
        </w:rPr>
        <w:t>Centre for Neonatal and Paediatric Infection</w:t>
      </w:r>
      <w:r w:rsidR="00A06E33">
        <w:rPr>
          <w:rFonts w:cstheme="minorHAnsi"/>
          <w:color w:val="000000" w:themeColor="text1"/>
        </w:rPr>
        <w:t>,</w:t>
      </w:r>
      <w:r w:rsidR="00B73A0E" w:rsidRPr="00734D21">
        <w:rPr>
          <w:rFonts w:cstheme="minorHAnsi"/>
        </w:rPr>
        <w:t xml:space="preserve"> School of Health and Medical Sciences</w:t>
      </w:r>
      <w:r w:rsidR="00734D21">
        <w:rPr>
          <w:rFonts w:cstheme="minorHAnsi"/>
        </w:rPr>
        <w:t>,</w:t>
      </w:r>
      <w:r w:rsidR="00B73A0E" w:rsidRPr="00B73A0E">
        <w:rPr>
          <w:rFonts w:cstheme="minorHAnsi"/>
          <w:color w:val="000000" w:themeColor="text1"/>
        </w:rPr>
        <w:t xml:space="preserve"> </w:t>
      </w:r>
      <w:r w:rsidR="003F07EC" w:rsidRPr="00A70A0C">
        <w:rPr>
          <w:rFonts w:cstheme="minorHAnsi"/>
          <w:color w:val="000000" w:themeColor="text1"/>
        </w:rPr>
        <w:t xml:space="preserve">City </w:t>
      </w:r>
      <w:r w:rsidRPr="00245881">
        <w:rPr>
          <w:rFonts w:cstheme="minorHAnsi"/>
          <w:color w:val="000000" w:themeColor="text1"/>
        </w:rPr>
        <w:t xml:space="preserve">St George’s, University of London, London, </w:t>
      </w:r>
      <w:r w:rsidR="00B704EF">
        <w:rPr>
          <w:rFonts w:cstheme="minorHAnsi"/>
          <w:color w:val="000000" w:themeColor="text1"/>
        </w:rPr>
        <w:t xml:space="preserve">SW17 0RE, </w:t>
      </w:r>
      <w:r w:rsidRPr="00245881">
        <w:rPr>
          <w:rFonts w:cstheme="minorHAnsi"/>
          <w:color w:val="000000" w:themeColor="text1"/>
        </w:rPr>
        <w:t>United Kingdom</w:t>
      </w:r>
    </w:p>
    <w:p w14:paraId="17158754" w14:textId="3D16DCA0" w:rsidR="003A0F2B" w:rsidRDefault="00B704EF" w:rsidP="00570A52">
      <w:pPr>
        <w:spacing w:line="480" w:lineRule="auto"/>
        <w:rPr>
          <w:rFonts w:cstheme="minorHAnsi"/>
          <w:color w:val="000000" w:themeColor="text1"/>
        </w:rPr>
      </w:pPr>
      <w:hyperlink r:id="rId11" w:history="1">
        <w:r w:rsidRPr="00AF3191">
          <w:rPr>
            <w:rStyle w:val="Hyperlink"/>
            <w:rFonts w:cstheme="minorHAnsi"/>
          </w:rPr>
          <w:t>pheath@citystgeorges.ac.uk</w:t>
        </w:r>
      </w:hyperlink>
    </w:p>
    <w:p w14:paraId="0B5C4AD3" w14:textId="77777777" w:rsidR="00B704EF" w:rsidRPr="001360DC" w:rsidRDefault="00B704EF" w:rsidP="00B704EF">
      <w:pPr>
        <w:rPr>
          <w:rFonts w:eastAsia="Times New Roman" w:cs="Calibri"/>
          <w:color w:val="000000"/>
          <w:lang w:eastAsia="en-GB"/>
        </w:rPr>
      </w:pPr>
      <w:r w:rsidRPr="001360DC">
        <w:rPr>
          <w:rFonts w:eastAsia="Times New Roman" w:cs="Calibri"/>
          <w:color w:val="000000"/>
          <w:lang w:eastAsia="en-GB"/>
        </w:rPr>
        <w:t>Tel: +44 (0)208 725 5980</w:t>
      </w:r>
    </w:p>
    <w:p w14:paraId="6A023CE1" w14:textId="77777777" w:rsidR="00B704EF" w:rsidRPr="00B73A0E" w:rsidRDefault="00B704EF" w:rsidP="00570A52">
      <w:pPr>
        <w:spacing w:line="480" w:lineRule="auto"/>
        <w:rPr>
          <w:rFonts w:cstheme="minorHAnsi"/>
          <w:color w:val="000000" w:themeColor="text1"/>
        </w:rPr>
      </w:pPr>
    </w:p>
    <w:p w14:paraId="6EC88DE5" w14:textId="77777777" w:rsidR="003A0F2B" w:rsidRDefault="003A0F2B" w:rsidP="008853EB">
      <w:pPr>
        <w:spacing w:line="480" w:lineRule="auto"/>
      </w:pPr>
    </w:p>
    <w:p w14:paraId="5842A3C1" w14:textId="77777777" w:rsidR="003F17AE" w:rsidRDefault="003F17AE" w:rsidP="008853EB">
      <w:pPr>
        <w:spacing w:line="480" w:lineRule="auto"/>
      </w:pPr>
    </w:p>
    <w:p w14:paraId="58ADB6F4" w14:textId="77777777" w:rsidR="003F17AE" w:rsidRDefault="003F17AE" w:rsidP="008853EB">
      <w:pPr>
        <w:spacing w:line="480" w:lineRule="auto"/>
      </w:pPr>
    </w:p>
    <w:p w14:paraId="233BE632" w14:textId="77777777" w:rsidR="00230C68" w:rsidRDefault="00230C68" w:rsidP="008853EB">
      <w:pPr>
        <w:spacing w:line="480" w:lineRule="auto"/>
      </w:pPr>
    </w:p>
    <w:p w14:paraId="2C5A23FE" w14:textId="77777777" w:rsidR="003F17AE" w:rsidRDefault="003F17AE" w:rsidP="008853EB">
      <w:pPr>
        <w:spacing w:line="480" w:lineRule="auto"/>
      </w:pPr>
    </w:p>
    <w:p w14:paraId="696614B9" w14:textId="77777777" w:rsidR="00A06E33" w:rsidRDefault="00A06E33" w:rsidP="008853EB">
      <w:pPr>
        <w:spacing w:line="480" w:lineRule="auto"/>
      </w:pPr>
    </w:p>
    <w:p w14:paraId="64A751F9" w14:textId="2C002CD2" w:rsidR="00274733" w:rsidRPr="009B5CFF" w:rsidRDefault="005B62C1" w:rsidP="008853EB">
      <w:pPr>
        <w:spacing w:line="480" w:lineRule="auto"/>
        <w:rPr>
          <w:b/>
          <w:bCs/>
          <w:sz w:val="28"/>
          <w:szCs w:val="28"/>
        </w:rPr>
      </w:pPr>
      <w:r w:rsidRPr="00452440">
        <w:rPr>
          <w:b/>
          <w:bCs/>
          <w:sz w:val="28"/>
          <w:szCs w:val="28"/>
        </w:rPr>
        <w:lastRenderedPageBreak/>
        <w:t>Abstract</w:t>
      </w:r>
    </w:p>
    <w:p w14:paraId="58B484A6" w14:textId="77777777" w:rsidR="00527825" w:rsidRDefault="00527825" w:rsidP="008853EB">
      <w:pPr>
        <w:spacing w:line="480" w:lineRule="auto"/>
        <w:rPr>
          <w:b/>
          <w:bCs/>
        </w:rPr>
      </w:pPr>
    </w:p>
    <w:p w14:paraId="0ECD3E31" w14:textId="15E3A16D" w:rsidR="00A67F93" w:rsidRDefault="00274733" w:rsidP="008853EB">
      <w:pPr>
        <w:spacing w:line="480" w:lineRule="auto"/>
      </w:pPr>
      <w:r w:rsidRPr="00452440">
        <w:rPr>
          <w:b/>
          <w:bCs/>
        </w:rPr>
        <w:t>Background</w:t>
      </w:r>
      <w:r w:rsidR="003E1066">
        <w:t xml:space="preserve"> </w:t>
      </w:r>
    </w:p>
    <w:p w14:paraId="12E5F8B8" w14:textId="025BAA5C" w:rsidR="006F0E2A" w:rsidRPr="00274733" w:rsidRDefault="00274733" w:rsidP="008853EB">
      <w:pPr>
        <w:spacing w:line="480" w:lineRule="auto"/>
      </w:pPr>
      <w:r w:rsidRPr="00274733">
        <w:t xml:space="preserve">Human cytomegalovirus </w:t>
      </w:r>
      <w:r>
        <w:t>(</w:t>
      </w:r>
      <w:r w:rsidR="00321C94">
        <w:t>HCMV</w:t>
      </w:r>
      <w:r>
        <w:t>)</w:t>
      </w:r>
      <w:r w:rsidR="004941E5">
        <w:t xml:space="preserve"> during pregnancy</w:t>
      </w:r>
      <w:r w:rsidR="006F0E2A">
        <w:t xml:space="preserve"> and poor immune control of </w:t>
      </w:r>
      <w:r w:rsidR="00321C94">
        <w:t>HCMV</w:t>
      </w:r>
      <w:r w:rsidR="006F0E2A">
        <w:t xml:space="preserve"> are associated with adverse outcomes. </w:t>
      </w:r>
      <w:r w:rsidR="001A1C23">
        <w:t>L</w:t>
      </w:r>
      <w:r w:rsidR="00197324">
        <w:t xml:space="preserve">imited data exist on the prevalence, natural history, and risk factors of </w:t>
      </w:r>
      <w:r w:rsidR="00321C94">
        <w:t>HCMV</w:t>
      </w:r>
      <w:r w:rsidR="00197324">
        <w:t xml:space="preserve"> shedding and T-cell immune response</w:t>
      </w:r>
      <w:r w:rsidR="00734D21">
        <w:t>s</w:t>
      </w:r>
      <w:r w:rsidR="00197324">
        <w:t xml:space="preserve"> during pregnancy and </w:t>
      </w:r>
      <w:r w:rsidR="00321C94">
        <w:t>postpartum</w:t>
      </w:r>
      <w:r w:rsidR="003046EB">
        <w:t xml:space="preserve"> in </w:t>
      </w:r>
      <w:r w:rsidR="00321C94">
        <w:t>HCMV-seropositiv</w:t>
      </w:r>
      <w:r w:rsidR="003046EB">
        <w:t>e women</w:t>
      </w:r>
      <w:r w:rsidR="00197324">
        <w:t>.</w:t>
      </w:r>
    </w:p>
    <w:p w14:paraId="0D4D0109" w14:textId="77777777" w:rsidR="00A67F93" w:rsidRDefault="00274733" w:rsidP="008853EB">
      <w:pPr>
        <w:spacing w:line="480" w:lineRule="auto"/>
      </w:pPr>
      <w:r w:rsidRPr="00452440">
        <w:rPr>
          <w:b/>
          <w:bCs/>
        </w:rPr>
        <w:t>Method</w:t>
      </w:r>
      <w:r w:rsidR="00452440">
        <w:rPr>
          <w:b/>
          <w:bCs/>
        </w:rPr>
        <w:t>s</w:t>
      </w:r>
      <w:r w:rsidR="003E1066">
        <w:t xml:space="preserve"> </w:t>
      </w:r>
      <w:r w:rsidR="00A55C86">
        <w:t xml:space="preserve"> </w:t>
      </w:r>
    </w:p>
    <w:p w14:paraId="11C24048" w14:textId="4F2D6FD5" w:rsidR="001F1AAF" w:rsidRPr="00274733" w:rsidRDefault="00992E44" w:rsidP="008853EB">
      <w:pPr>
        <w:spacing w:line="480" w:lineRule="auto"/>
      </w:pPr>
      <w:r>
        <w:t>S</w:t>
      </w:r>
      <w:r w:rsidR="002C63AC">
        <w:t xml:space="preserve">amples </w:t>
      </w:r>
      <w:r w:rsidR="00450D02">
        <w:t xml:space="preserve">from 160 </w:t>
      </w:r>
      <w:r w:rsidR="00321C94">
        <w:t>HCMV-seropositiv</w:t>
      </w:r>
      <w:r w:rsidR="00450D02">
        <w:t xml:space="preserve">e women </w:t>
      </w:r>
      <w:r w:rsidR="002C63AC">
        <w:t>were collected a</w:t>
      </w:r>
      <w:r w:rsidR="00274733" w:rsidRPr="00274733">
        <w:t xml:space="preserve">t </w:t>
      </w:r>
      <w:r w:rsidR="001A1C23">
        <w:t>three</w:t>
      </w:r>
      <w:r w:rsidR="00274733" w:rsidRPr="00274733">
        <w:t xml:space="preserve"> timepoints </w:t>
      </w:r>
      <w:r w:rsidR="001A1C23">
        <w:t>during pregnancy and once postpartum. S</w:t>
      </w:r>
      <w:r w:rsidR="001F1AAF">
        <w:t>hedding was determined by detecting</w:t>
      </w:r>
      <w:r w:rsidR="00A70A0C">
        <w:t xml:space="preserve"> </w:t>
      </w:r>
      <w:r w:rsidR="001A1C23">
        <w:t>HCMV</w:t>
      </w:r>
      <w:r w:rsidR="00E760BC">
        <w:t xml:space="preserve"> </w:t>
      </w:r>
      <w:r w:rsidR="001F1AAF">
        <w:t xml:space="preserve">DNA in </w:t>
      </w:r>
      <w:r w:rsidR="0029676E">
        <w:t>saliva, urine, and vaginal secretion</w:t>
      </w:r>
      <w:r w:rsidR="00321C94">
        <w:t>s</w:t>
      </w:r>
      <w:r w:rsidR="00274733" w:rsidRPr="00274733">
        <w:t xml:space="preserve"> </w:t>
      </w:r>
      <w:r w:rsidR="001F1AAF">
        <w:t xml:space="preserve">by </w:t>
      </w:r>
      <w:r w:rsidR="00A70A0C">
        <w:t xml:space="preserve">quantitative </w:t>
      </w:r>
      <w:r>
        <w:t>PCR</w:t>
      </w:r>
      <w:r w:rsidR="001F1AAF">
        <w:t xml:space="preserve">. </w:t>
      </w:r>
      <w:r w:rsidR="00734D21">
        <w:t xml:space="preserve">HCMV-specific </w:t>
      </w:r>
      <w:r w:rsidR="001F1AAF" w:rsidRPr="00772403">
        <w:t>T-cell immune response</w:t>
      </w:r>
      <w:r w:rsidR="00772403" w:rsidRPr="00734D21">
        <w:t>s</w:t>
      </w:r>
      <w:r w:rsidR="00772403">
        <w:t xml:space="preserve"> </w:t>
      </w:r>
      <w:r w:rsidR="001F1AAF">
        <w:t>w</w:t>
      </w:r>
      <w:r w:rsidR="00772403">
        <w:t>ere</w:t>
      </w:r>
      <w:r w:rsidR="001F1AAF">
        <w:t xml:space="preserve"> determined by detecting interferon-gamma</w:t>
      </w:r>
      <w:r w:rsidR="00760271">
        <w:t xml:space="preserve"> </w:t>
      </w:r>
      <w:r w:rsidR="001F1AAF">
        <w:t xml:space="preserve">released </w:t>
      </w:r>
      <w:r w:rsidR="0020433E">
        <w:t xml:space="preserve">in blood by </w:t>
      </w:r>
      <w:r w:rsidR="001F1AAF">
        <w:t>QuantiFERON-</w:t>
      </w:r>
      <w:r w:rsidR="00321C94">
        <w:t>CMV</w:t>
      </w:r>
      <w:r w:rsidR="001F1AAF">
        <w:t xml:space="preserve"> and T-SPOT.</w:t>
      </w:r>
      <w:r w:rsidR="00321C94">
        <w:t>CMV</w:t>
      </w:r>
      <w:r w:rsidR="001F1AAF">
        <w:t xml:space="preserve"> </w:t>
      </w:r>
      <w:r w:rsidR="002008E8">
        <w:t>assays</w:t>
      </w:r>
      <w:r w:rsidR="001F1AAF">
        <w:t xml:space="preserve">. </w:t>
      </w:r>
      <w:r w:rsidR="00CF583F">
        <w:t>I</w:t>
      </w:r>
      <w:r w:rsidR="000E2196">
        <w:t>nformation</w:t>
      </w:r>
      <w:r w:rsidR="00274733" w:rsidRPr="00274733">
        <w:t xml:space="preserve"> on demographic</w:t>
      </w:r>
      <w:r w:rsidR="00524730">
        <w:t>s</w:t>
      </w:r>
      <w:r w:rsidR="00274733">
        <w:t xml:space="preserve"> and </w:t>
      </w:r>
      <w:r w:rsidR="00274733" w:rsidRPr="00274733">
        <w:t xml:space="preserve">contact with </w:t>
      </w:r>
      <w:r w:rsidR="00734D21" w:rsidRPr="00274733">
        <w:t>children’s</w:t>
      </w:r>
      <w:r w:rsidR="00274733" w:rsidRPr="00274733">
        <w:t xml:space="preserve"> </w:t>
      </w:r>
      <w:r w:rsidR="00F010E6">
        <w:t>bodily fluids</w:t>
      </w:r>
      <w:r w:rsidR="005D43C9">
        <w:t xml:space="preserve"> </w:t>
      </w:r>
      <w:r w:rsidR="007E3D55">
        <w:t>w</w:t>
      </w:r>
      <w:r w:rsidR="002D412A">
        <w:t xml:space="preserve">as </w:t>
      </w:r>
      <w:r w:rsidR="007E3D55">
        <w:t>collected</w:t>
      </w:r>
      <w:r w:rsidR="00274733" w:rsidRPr="00274733">
        <w:t>.</w:t>
      </w:r>
    </w:p>
    <w:p w14:paraId="394B87B7" w14:textId="77777777" w:rsidR="00A67F93" w:rsidRDefault="00274733" w:rsidP="008853EB">
      <w:pPr>
        <w:spacing w:line="480" w:lineRule="auto"/>
      </w:pPr>
      <w:r w:rsidRPr="00452440">
        <w:rPr>
          <w:b/>
          <w:bCs/>
        </w:rPr>
        <w:t>Results</w:t>
      </w:r>
      <w:r w:rsidR="003E1066">
        <w:t xml:space="preserve"> </w:t>
      </w:r>
    </w:p>
    <w:p w14:paraId="02C1485F" w14:textId="1A73FD88" w:rsidR="00450D02" w:rsidRPr="00274733" w:rsidRDefault="000E2196" w:rsidP="001A1C23">
      <w:pPr>
        <w:spacing w:line="480" w:lineRule="auto"/>
      </w:pPr>
      <w:r>
        <w:t>The</w:t>
      </w:r>
      <w:r w:rsidR="00C74E48">
        <w:t xml:space="preserve"> prevalence of </w:t>
      </w:r>
      <w:r w:rsidR="00321C94">
        <w:t>HCMV</w:t>
      </w:r>
      <w:r w:rsidR="00C74E48">
        <w:t xml:space="preserve"> shedding </w:t>
      </w:r>
      <w:r w:rsidR="002508A2">
        <w:t xml:space="preserve">in </w:t>
      </w:r>
      <w:r w:rsidR="00992E44">
        <w:t xml:space="preserve">HCMV-seropositive women in </w:t>
      </w:r>
      <w:r w:rsidR="002508A2">
        <w:t>any bodily fluid</w:t>
      </w:r>
      <w:r w:rsidR="00AF633C">
        <w:t>s</w:t>
      </w:r>
      <w:r w:rsidR="002508A2">
        <w:t xml:space="preserve"> </w:t>
      </w:r>
      <w:r w:rsidR="00C74E48">
        <w:t xml:space="preserve">was </w:t>
      </w:r>
      <w:r w:rsidR="00A2762A">
        <w:t>18</w:t>
      </w:r>
      <w:r w:rsidR="00C74E48">
        <w:t>.</w:t>
      </w:r>
      <w:r w:rsidR="00A2762A">
        <w:t>8</w:t>
      </w:r>
      <w:r w:rsidR="00C74E48">
        <w:t xml:space="preserve">% </w:t>
      </w:r>
      <w:r w:rsidR="009D12B5">
        <w:t>[</w:t>
      </w:r>
      <w:r w:rsidR="00C74E48">
        <w:t>95% CI</w:t>
      </w:r>
      <w:r>
        <w:t>:</w:t>
      </w:r>
      <w:r w:rsidR="00450D02">
        <w:t xml:space="preserve"> </w:t>
      </w:r>
      <w:r w:rsidR="00C74E48">
        <w:t>1</w:t>
      </w:r>
      <w:r w:rsidR="00A2762A">
        <w:t>3</w:t>
      </w:r>
      <w:r w:rsidR="00C74E48">
        <w:t>.0</w:t>
      </w:r>
      <w:r w:rsidR="00957C40">
        <w:t>-</w:t>
      </w:r>
      <w:r w:rsidR="00A2762A">
        <w:t>25</w:t>
      </w:r>
      <w:r w:rsidR="00C74E48">
        <w:t>.</w:t>
      </w:r>
      <w:r w:rsidR="00A2762A">
        <w:t>7</w:t>
      </w:r>
      <w:r>
        <w:t>%</w:t>
      </w:r>
      <w:r w:rsidR="009D12B5">
        <w:t>]</w:t>
      </w:r>
      <w:r w:rsidR="002508A2" w:rsidRPr="002508A2">
        <w:t xml:space="preserve"> </w:t>
      </w:r>
      <w:r w:rsidR="002508A2">
        <w:t xml:space="preserve">during pregnancy and </w:t>
      </w:r>
      <w:r w:rsidR="002508A2">
        <w:rPr>
          <w:bCs/>
        </w:rPr>
        <w:t>2</w:t>
      </w:r>
      <w:r w:rsidR="00A2762A">
        <w:rPr>
          <w:bCs/>
        </w:rPr>
        <w:t>1</w:t>
      </w:r>
      <w:r w:rsidR="002508A2">
        <w:rPr>
          <w:bCs/>
        </w:rPr>
        <w:t>.</w:t>
      </w:r>
      <w:r w:rsidR="00A2762A">
        <w:rPr>
          <w:bCs/>
        </w:rPr>
        <w:t>3</w:t>
      </w:r>
      <w:r w:rsidR="002508A2">
        <w:rPr>
          <w:bCs/>
        </w:rPr>
        <w:t>% [95% CI: 15.</w:t>
      </w:r>
      <w:r w:rsidR="00A2762A">
        <w:rPr>
          <w:bCs/>
        </w:rPr>
        <w:t>2</w:t>
      </w:r>
      <w:r w:rsidR="002508A2">
        <w:rPr>
          <w:bCs/>
        </w:rPr>
        <w:t>-</w:t>
      </w:r>
      <w:r w:rsidR="00A2762A">
        <w:rPr>
          <w:bCs/>
        </w:rPr>
        <w:t>2</w:t>
      </w:r>
      <w:r w:rsidR="002508A2">
        <w:rPr>
          <w:bCs/>
        </w:rPr>
        <w:t>8.</w:t>
      </w:r>
      <w:r w:rsidR="00A2762A">
        <w:rPr>
          <w:bCs/>
        </w:rPr>
        <w:t>4</w:t>
      </w:r>
      <w:r w:rsidR="002508A2">
        <w:rPr>
          <w:bCs/>
        </w:rPr>
        <w:t xml:space="preserve">%] </w:t>
      </w:r>
      <w:r w:rsidR="00932192">
        <w:t>including</w:t>
      </w:r>
      <w:r w:rsidR="001A1C23">
        <w:t xml:space="preserve"> </w:t>
      </w:r>
      <w:r w:rsidR="002508A2">
        <w:t>postpartum</w:t>
      </w:r>
      <w:r w:rsidR="000B3443">
        <w:t xml:space="preserve">. </w:t>
      </w:r>
      <w:bookmarkStart w:id="0" w:name="_Hlk127190844"/>
      <w:r w:rsidR="00712EA8" w:rsidRPr="00947B2C">
        <w:rPr>
          <w:rFonts w:cstheme="minorHAnsi"/>
        </w:rPr>
        <w:t>Ethnicity</w:t>
      </w:r>
      <w:r w:rsidR="00D22A8B" w:rsidRPr="00947B2C">
        <w:rPr>
          <w:rFonts w:cstheme="minorHAnsi"/>
        </w:rPr>
        <w:t xml:space="preserve"> </w:t>
      </w:r>
      <w:r w:rsidR="001A1C23">
        <w:rPr>
          <w:rFonts w:cstheme="minorHAnsi"/>
        </w:rPr>
        <w:t xml:space="preserve">[OR </w:t>
      </w:r>
      <w:r w:rsidR="001A1C23" w:rsidRPr="001A1C23">
        <w:rPr>
          <w:rFonts w:cstheme="minorHAnsi"/>
        </w:rPr>
        <w:t>0.2</w:t>
      </w:r>
      <w:r w:rsidR="001A1C23">
        <w:rPr>
          <w:rFonts w:cstheme="minorHAnsi"/>
        </w:rPr>
        <w:t xml:space="preserve">, 95% CI: </w:t>
      </w:r>
      <w:r w:rsidR="001A1C23" w:rsidRPr="001A1C23">
        <w:rPr>
          <w:rFonts w:cstheme="minorHAnsi"/>
        </w:rPr>
        <w:t>0.05</w:t>
      </w:r>
      <w:r w:rsidR="001A1C23">
        <w:rPr>
          <w:rFonts w:cstheme="minorHAnsi"/>
        </w:rPr>
        <w:t>-</w:t>
      </w:r>
      <w:r w:rsidR="001A1C23" w:rsidRPr="001A1C23">
        <w:rPr>
          <w:rFonts w:cstheme="minorHAnsi"/>
        </w:rPr>
        <w:t>0.95</w:t>
      </w:r>
      <w:r w:rsidR="001A1C23">
        <w:rPr>
          <w:rFonts w:cstheme="minorHAnsi"/>
        </w:rPr>
        <w:t>, p=</w:t>
      </w:r>
      <w:r w:rsidR="001A1C23" w:rsidRPr="001A1C23">
        <w:rPr>
          <w:rFonts w:cstheme="minorHAnsi"/>
        </w:rPr>
        <w:t>.043</w:t>
      </w:r>
      <w:r w:rsidR="001A1C23">
        <w:rPr>
          <w:rFonts w:cstheme="minorHAnsi"/>
        </w:rPr>
        <w:t xml:space="preserve">] </w:t>
      </w:r>
      <w:r w:rsidR="00D22A8B" w:rsidRPr="00947B2C">
        <w:rPr>
          <w:rFonts w:cstheme="minorHAnsi"/>
        </w:rPr>
        <w:t xml:space="preserve">and </w:t>
      </w:r>
      <w:r w:rsidR="0050226E">
        <w:rPr>
          <w:rFonts w:cstheme="minorHAnsi"/>
        </w:rPr>
        <w:t>gravidity</w:t>
      </w:r>
      <w:r w:rsidR="001A1C23">
        <w:rPr>
          <w:rFonts w:cstheme="minorHAnsi"/>
        </w:rPr>
        <w:t xml:space="preserve"> [OR </w:t>
      </w:r>
      <w:r w:rsidR="001A1C23" w:rsidRPr="001A1C23">
        <w:rPr>
          <w:rFonts w:cstheme="minorHAnsi"/>
        </w:rPr>
        <w:t>0.2</w:t>
      </w:r>
      <w:r w:rsidR="001A1C23">
        <w:rPr>
          <w:rFonts w:cstheme="minorHAnsi"/>
        </w:rPr>
        <w:t xml:space="preserve">, 95% CI: </w:t>
      </w:r>
      <w:r w:rsidR="001A1C23" w:rsidRPr="001A1C23">
        <w:rPr>
          <w:rFonts w:cstheme="minorHAnsi"/>
        </w:rPr>
        <w:t>0.05</w:t>
      </w:r>
      <w:r w:rsidR="001A1C23">
        <w:rPr>
          <w:rFonts w:cstheme="minorHAnsi"/>
        </w:rPr>
        <w:t>-</w:t>
      </w:r>
      <w:r w:rsidR="001A1C23" w:rsidRPr="001A1C23">
        <w:rPr>
          <w:rFonts w:cstheme="minorHAnsi"/>
        </w:rPr>
        <w:t>0.94</w:t>
      </w:r>
      <w:r w:rsidR="001A1C23">
        <w:rPr>
          <w:rFonts w:cstheme="minorHAnsi"/>
        </w:rPr>
        <w:t>, p=</w:t>
      </w:r>
      <w:r w:rsidR="001A1C23" w:rsidRPr="001A1C23">
        <w:rPr>
          <w:rFonts w:cstheme="minorHAnsi"/>
        </w:rPr>
        <w:t>.042</w:t>
      </w:r>
      <w:r w:rsidR="001A1C23">
        <w:rPr>
          <w:rFonts w:cstheme="minorHAnsi"/>
        </w:rPr>
        <w:t>]</w:t>
      </w:r>
      <w:r w:rsidR="00992E44" w:rsidRPr="00947B2C">
        <w:rPr>
          <w:rFonts w:cstheme="minorHAnsi"/>
        </w:rPr>
        <w:t xml:space="preserve"> </w:t>
      </w:r>
      <w:r w:rsidR="008261AF" w:rsidRPr="00947B2C">
        <w:rPr>
          <w:rFonts w:cstheme="minorHAnsi"/>
        </w:rPr>
        <w:t xml:space="preserve">were associated with </w:t>
      </w:r>
      <w:r w:rsidR="001D1BFD">
        <w:rPr>
          <w:rFonts w:cstheme="minorHAnsi"/>
        </w:rPr>
        <w:t>detection of</w:t>
      </w:r>
      <w:r w:rsidR="001A1C23">
        <w:rPr>
          <w:rFonts w:cstheme="minorHAnsi"/>
        </w:rPr>
        <w:t xml:space="preserve"> </w:t>
      </w:r>
      <w:r w:rsidR="008261AF" w:rsidRPr="00947B2C">
        <w:rPr>
          <w:rFonts w:cstheme="minorHAnsi"/>
        </w:rPr>
        <w:t>shedding</w:t>
      </w:r>
      <w:r w:rsidR="002B3267">
        <w:rPr>
          <w:rFonts w:cstheme="minorHAnsi"/>
        </w:rPr>
        <w:t xml:space="preserve">. </w:t>
      </w:r>
      <w:r w:rsidR="00E30FBB">
        <w:rPr>
          <w:rFonts w:cstheme="minorHAnsi"/>
          <w:color w:val="000000"/>
        </w:rPr>
        <w:t>S</w:t>
      </w:r>
      <w:r w:rsidR="00754A17" w:rsidRPr="001A1C23">
        <w:rPr>
          <w:rFonts w:cstheme="minorHAnsi"/>
          <w:color w:val="000000"/>
        </w:rPr>
        <w:t>hed</w:t>
      </w:r>
      <w:r w:rsidR="00A104E7" w:rsidRPr="001A1C23">
        <w:rPr>
          <w:rFonts w:cstheme="minorHAnsi"/>
          <w:color w:val="000000"/>
        </w:rPr>
        <w:t>ding</w:t>
      </w:r>
      <w:r w:rsidR="001A1C23">
        <w:rPr>
          <w:rFonts w:cstheme="minorHAnsi"/>
          <w:color w:val="000000"/>
        </w:rPr>
        <w:t xml:space="preserve"> quantity</w:t>
      </w:r>
      <w:r w:rsidR="00E30FBB">
        <w:rPr>
          <w:rFonts w:cstheme="minorHAnsi"/>
          <w:color w:val="000000"/>
        </w:rPr>
        <w:t xml:space="preserve"> was associated with contact with children’s saliva</w:t>
      </w:r>
      <w:r w:rsidR="00A104E7">
        <w:rPr>
          <w:rFonts w:cstheme="minorHAnsi"/>
          <w:color w:val="000000"/>
        </w:rPr>
        <w:t xml:space="preserve"> </w:t>
      </w:r>
      <w:r w:rsidR="001A1C23">
        <w:t>[</w:t>
      </w:r>
      <w:r w:rsidR="007A6E03">
        <w:t>Incidence rate ratio</w:t>
      </w:r>
      <w:r w:rsidR="007A6E03" w:rsidRPr="00FA64D0">
        <w:t xml:space="preserve"> </w:t>
      </w:r>
      <w:r w:rsidR="001A1C23">
        <w:t>1.98</w:t>
      </w:r>
      <w:r w:rsidR="001A1C23" w:rsidRPr="00FA64D0">
        <w:t xml:space="preserve">, 95% CI: </w:t>
      </w:r>
      <w:r w:rsidR="001A1C23">
        <w:t>1.69</w:t>
      </w:r>
      <w:r w:rsidR="001A1C23" w:rsidRPr="00FA64D0">
        <w:t>-</w:t>
      </w:r>
      <w:r w:rsidR="001A1C23">
        <w:t>2.33</w:t>
      </w:r>
      <w:r w:rsidR="001A1C23" w:rsidRPr="00FA64D0">
        <w:t>, p</w:t>
      </w:r>
      <w:r w:rsidR="003763B9">
        <w:t>&lt;</w:t>
      </w:r>
      <w:r w:rsidR="001A1C23" w:rsidRPr="00FA64D0">
        <w:t>.00</w:t>
      </w:r>
      <w:r w:rsidR="003763B9">
        <w:t>1</w:t>
      </w:r>
      <w:r w:rsidR="001A1C23">
        <w:t>]</w:t>
      </w:r>
      <w:r w:rsidR="00B57EEC" w:rsidRPr="001A1C23">
        <w:rPr>
          <w:rFonts w:cstheme="minorHAnsi"/>
          <w:color w:val="000000"/>
        </w:rPr>
        <w:t xml:space="preserve">. </w:t>
      </w:r>
      <w:r w:rsidR="008261AF" w:rsidRPr="00947B2C">
        <w:rPr>
          <w:rFonts w:cstheme="minorHAnsi"/>
        </w:rPr>
        <w:t>The prevalence</w:t>
      </w:r>
      <w:r w:rsidR="008261AF">
        <w:t xml:space="preserve"> of T-cell immune response</w:t>
      </w:r>
      <w:r w:rsidR="00772403">
        <w:t>s</w:t>
      </w:r>
      <w:r w:rsidR="004C02DE">
        <w:t xml:space="preserve"> </w:t>
      </w:r>
      <w:r w:rsidR="008261AF">
        <w:t xml:space="preserve">was </w:t>
      </w:r>
      <w:r w:rsidR="004734C9">
        <w:rPr>
          <w:rFonts w:ascii="Posterama" w:hAnsi="Posterama" w:cs="Posterama"/>
        </w:rPr>
        <w:t>≤</w:t>
      </w:r>
      <w:r w:rsidR="008261AF">
        <w:t xml:space="preserve">75% </w:t>
      </w:r>
      <w:r w:rsidR="004734C9">
        <w:t xml:space="preserve">and </w:t>
      </w:r>
      <w:r w:rsidR="00734D21">
        <w:t>almost</w:t>
      </w:r>
      <w:r w:rsidR="00E26E06">
        <w:t xml:space="preserve"> </w:t>
      </w:r>
      <w:r w:rsidR="004734C9">
        <w:t xml:space="preserve">100% </w:t>
      </w:r>
      <w:r w:rsidR="008261AF">
        <w:t>using Q</w:t>
      </w:r>
      <w:r w:rsidR="00EC3F34">
        <w:t>uantiFERON</w:t>
      </w:r>
      <w:r w:rsidR="008261AF">
        <w:t>-</w:t>
      </w:r>
      <w:r w:rsidR="00321C94">
        <w:t>CMV</w:t>
      </w:r>
      <w:r w:rsidR="008261AF">
        <w:t xml:space="preserve"> and T-SPOT.</w:t>
      </w:r>
      <w:r w:rsidR="00321C94">
        <w:t>CMV</w:t>
      </w:r>
      <w:r w:rsidR="00772403">
        <w:t>,</w:t>
      </w:r>
      <w:r w:rsidR="004734C9">
        <w:t xml:space="preserve"> respectively</w:t>
      </w:r>
      <w:r w:rsidR="00203B27">
        <w:t>.</w:t>
      </w:r>
      <w:r w:rsidR="00203B27" w:rsidRPr="00203B27">
        <w:t xml:space="preserve"> </w:t>
      </w:r>
      <w:r w:rsidR="00203B27">
        <w:t>T-cell immune response</w:t>
      </w:r>
      <w:r w:rsidR="00336E3E">
        <w:t>s</w:t>
      </w:r>
      <w:r w:rsidR="00A104E7">
        <w:t xml:space="preserve"> did not correlate with shedding</w:t>
      </w:r>
      <w:r w:rsidR="008261AF" w:rsidRPr="00760271">
        <w:t>.</w:t>
      </w:r>
      <w:r w:rsidR="005C1B98">
        <w:t xml:space="preserve"> </w:t>
      </w:r>
      <w:bookmarkEnd w:id="0"/>
    </w:p>
    <w:p w14:paraId="7728EF42" w14:textId="77777777" w:rsidR="00556F19" w:rsidRDefault="00556F19" w:rsidP="008853EB">
      <w:pPr>
        <w:spacing w:line="480" w:lineRule="auto"/>
        <w:rPr>
          <w:b/>
          <w:bCs/>
        </w:rPr>
      </w:pPr>
    </w:p>
    <w:p w14:paraId="1144EAA0" w14:textId="3EEBCD1F" w:rsidR="004C42EF" w:rsidRDefault="00452440" w:rsidP="008853EB">
      <w:pPr>
        <w:spacing w:line="480" w:lineRule="auto"/>
      </w:pPr>
      <w:r w:rsidRPr="00452440">
        <w:rPr>
          <w:b/>
          <w:bCs/>
        </w:rPr>
        <w:lastRenderedPageBreak/>
        <w:t>Conclusions</w:t>
      </w:r>
      <w:r w:rsidR="003E1066">
        <w:t xml:space="preserve"> </w:t>
      </w:r>
    </w:p>
    <w:p w14:paraId="078624C6" w14:textId="390E040E" w:rsidR="00B35601" w:rsidRPr="00734D21" w:rsidRDefault="00A104E7" w:rsidP="008853EB">
      <w:pPr>
        <w:spacing w:line="480" w:lineRule="auto"/>
        <w:rPr>
          <w:color w:val="000000" w:themeColor="text1"/>
        </w:rPr>
      </w:pPr>
      <w:bookmarkStart w:id="1" w:name="_Hlk128578612"/>
      <w:r>
        <w:t xml:space="preserve">Around 1 in 5 </w:t>
      </w:r>
      <w:r w:rsidR="00321C94">
        <w:t>HCMV-seropositiv</w:t>
      </w:r>
      <w:r w:rsidR="003B15E0">
        <w:t xml:space="preserve">e women </w:t>
      </w:r>
      <w:r>
        <w:t xml:space="preserve">shed </w:t>
      </w:r>
      <w:r w:rsidR="00023F98">
        <w:t>H</w:t>
      </w:r>
      <w:r>
        <w:t xml:space="preserve">CMV </w:t>
      </w:r>
      <w:r w:rsidR="003B15E0">
        <w:t xml:space="preserve">during pregnancy and postpartum. </w:t>
      </w:r>
      <w:r w:rsidR="00D46A9A" w:rsidRPr="00B96E59">
        <w:t>E</w:t>
      </w:r>
      <w:r w:rsidRPr="00B96E59">
        <w:t>thnicity</w:t>
      </w:r>
      <w:r w:rsidR="005C58BF" w:rsidRPr="00B96E59">
        <w:t xml:space="preserve"> and </w:t>
      </w:r>
      <w:r w:rsidR="0050226E" w:rsidRPr="00B96E59">
        <w:t>gravidity</w:t>
      </w:r>
      <w:r w:rsidRPr="00B96E59">
        <w:t xml:space="preserve"> are associated </w:t>
      </w:r>
      <w:r w:rsidR="003F2607" w:rsidRPr="00B96E59">
        <w:t>with shedding</w:t>
      </w:r>
      <w:r w:rsidR="00B96E59" w:rsidRPr="00B96E59">
        <w:t>,</w:t>
      </w:r>
      <w:r w:rsidRPr="00B96E59">
        <w:t xml:space="preserve"> but not </w:t>
      </w:r>
      <w:bookmarkEnd w:id="1"/>
      <w:r w:rsidR="008671A3" w:rsidRPr="00B96E59">
        <w:t>T</w:t>
      </w:r>
      <w:r w:rsidR="00734D21" w:rsidRPr="00B96E59">
        <w:t>-</w:t>
      </w:r>
      <w:r w:rsidR="008671A3" w:rsidRPr="00B96E59">
        <w:t>cell immune responses</w:t>
      </w:r>
      <w:r w:rsidR="00B96E59" w:rsidRPr="00B96E59">
        <w:t xml:space="preserve">, and the </w:t>
      </w:r>
      <w:r w:rsidR="00626495" w:rsidRPr="00B96E59">
        <w:rPr>
          <w:color w:val="000000" w:themeColor="text1"/>
        </w:rPr>
        <w:t>quantity</w:t>
      </w:r>
      <w:r w:rsidR="00E30FBB" w:rsidRPr="00B96E59">
        <w:rPr>
          <w:color w:val="000000" w:themeColor="text1"/>
        </w:rPr>
        <w:t xml:space="preserve"> </w:t>
      </w:r>
      <w:r w:rsidR="00B96E59" w:rsidRPr="00E81894">
        <w:rPr>
          <w:color w:val="000000" w:themeColor="text1"/>
        </w:rPr>
        <w:t>of shedding i</w:t>
      </w:r>
      <w:r w:rsidR="00E30FBB" w:rsidRPr="00B96E59">
        <w:rPr>
          <w:color w:val="000000" w:themeColor="text1"/>
        </w:rPr>
        <w:t>s associated with contact</w:t>
      </w:r>
      <w:r w:rsidR="00B96E59" w:rsidRPr="00E81894">
        <w:rPr>
          <w:color w:val="000000" w:themeColor="text1"/>
        </w:rPr>
        <w:t xml:space="preserve"> with saliva</w:t>
      </w:r>
      <w:r w:rsidR="00626495" w:rsidRPr="00B96E59">
        <w:rPr>
          <w:color w:val="000000" w:themeColor="text1"/>
        </w:rPr>
        <w:t xml:space="preserve">. </w:t>
      </w:r>
      <w:r w:rsidR="004523BD" w:rsidRPr="00B96E59">
        <w:rPr>
          <w:color w:val="000000" w:themeColor="text1"/>
        </w:rPr>
        <w:t xml:space="preserve">Further studies investigating </w:t>
      </w:r>
      <w:r w:rsidR="00B37FC2" w:rsidRPr="00B96E59">
        <w:rPr>
          <w:color w:val="000000" w:themeColor="text1"/>
        </w:rPr>
        <w:t>HCMV shedding, immune responses and their risk factors in women</w:t>
      </w:r>
      <w:r w:rsidR="00584C9C" w:rsidRPr="00B96E59">
        <w:rPr>
          <w:color w:val="000000" w:themeColor="text1"/>
        </w:rPr>
        <w:t xml:space="preserve"> during pregnancy and postpartum </w:t>
      </w:r>
      <w:r w:rsidR="00B37FC2" w:rsidRPr="00B96E59">
        <w:rPr>
          <w:color w:val="000000" w:themeColor="text1"/>
        </w:rPr>
        <w:t>are</w:t>
      </w:r>
      <w:r w:rsidR="00584C9C" w:rsidRPr="00B96E59">
        <w:rPr>
          <w:color w:val="000000" w:themeColor="text1"/>
        </w:rPr>
        <w:t xml:space="preserve"> warranted.</w:t>
      </w:r>
      <w:r w:rsidR="00584C9C">
        <w:rPr>
          <w:color w:val="000000" w:themeColor="text1"/>
        </w:rPr>
        <w:t xml:space="preserve"> </w:t>
      </w:r>
    </w:p>
    <w:p w14:paraId="6A5A212D" w14:textId="77777777" w:rsidR="004316E5" w:rsidRPr="00C15BA1" w:rsidRDefault="004316E5" w:rsidP="008853EB">
      <w:pPr>
        <w:spacing w:line="480" w:lineRule="auto"/>
        <w:rPr>
          <w:i/>
          <w:iCs/>
        </w:rPr>
      </w:pPr>
    </w:p>
    <w:p w14:paraId="510DF1C6" w14:textId="3A8206EF" w:rsidR="00C15BA1" w:rsidRPr="00C15BA1" w:rsidRDefault="00C15BA1" w:rsidP="008853EB">
      <w:pPr>
        <w:spacing w:line="480" w:lineRule="auto"/>
        <w:rPr>
          <w:i/>
          <w:iCs/>
        </w:rPr>
      </w:pPr>
    </w:p>
    <w:p w14:paraId="2E478DE9" w14:textId="37FD30F3" w:rsidR="00B35601" w:rsidRDefault="00083C7C" w:rsidP="008853EB">
      <w:pPr>
        <w:spacing w:line="480" w:lineRule="auto"/>
      </w:pPr>
      <w:r w:rsidRPr="00083C7C">
        <w:rPr>
          <w:b/>
          <w:bCs/>
        </w:rPr>
        <w:t>Keywords</w:t>
      </w:r>
      <w:r w:rsidR="00957C40">
        <w:rPr>
          <w:b/>
          <w:bCs/>
        </w:rPr>
        <w:t>:</w:t>
      </w:r>
      <w:r w:rsidR="009A60CE">
        <w:rPr>
          <w:b/>
          <w:bCs/>
        </w:rPr>
        <w:t xml:space="preserve"> </w:t>
      </w:r>
      <w:r w:rsidRPr="00957C40">
        <w:t xml:space="preserve">cytomegalovirus; pregnancy; </w:t>
      </w:r>
      <w:r w:rsidR="003C6C18">
        <w:t xml:space="preserve">postpartum; </w:t>
      </w:r>
      <w:r w:rsidRPr="00957C40">
        <w:t xml:space="preserve">shedding; </w:t>
      </w:r>
      <w:r w:rsidR="00BE7358">
        <w:t>seropositive</w:t>
      </w:r>
      <w:r w:rsidR="00CF583F">
        <w:t xml:space="preserve">; </w:t>
      </w:r>
      <w:r w:rsidR="00321C94">
        <w:t>T</w:t>
      </w:r>
      <w:r w:rsidR="009D78B6">
        <w:t>-cell</w:t>
      </w:r>
      <w:r w:rsidR="00321C94">
        <w:t>.</w:t>
      </w:r>
      <w:r w:rsidR="00CF583F">
        <w:t xml:space="preserve"> </w:t>
      </w:r>
    </w:p>
    <w:p w14:paraId="391936F7" w14:textId="77777777" w:rsidR="009A60CE" w:rsidRDefault="009A60CE" w:rsidP="008853EB">
      <w:pPr>
        <w:spacing w:line="480" w:lineRule="auto"/>
      </w:pPr>
    </w:p>
    <w:p w14:paraId="1468AD88" w14:textId="77777777" w:rsidR="005366DA" w:rsidRDefault="005366DA" w:rsidP="008853EB">
      <w:pPr>
        <w:spacing w:line="480" w:lineRule="auto"/>
      </w:pPr>
    </w:p>
    <w:p w14:paraId="4F5BAEC7" w14:textId="28EC45D5" w:rsidR="00083C7C" w:rsidRPr="002527DC" w:rsidRDefault="00B35601" w:rsidP="008853EB">
      <w:pPr>
        <w:spacing w:line="480" w:lineRule="auto"/>
        <w:rPr>
          <w:b/>
          <w:bCs/>
          <w:sz w:val="28"/>
          <w:szCs w:val="28"/>
        </w:rPr>
      </w:pPr>
      <w:r w:rsidRPr="002527DC">
        <w:rPr>
          <w:b/>
          <w:bCs/>
          <w:sz w:val="28"/>
          <w:szCs w:val="28"/>
        </w:rPr>
        <w:t>Non-standard abbreviations</w:t>
      </w:r>
    </w:p>
    <w:p w14:paraId="359451A6" w14:textId="2D4C3AFD" w:rsidR="009D12B5" w:rsidRPr="002527DC" w:rsidRDefault="009A4D95" w:rsidP="008853EB">
      <w:pPr>
        <w:spacing w:line="480" w:lineRule="auto"/>
      </w:pPr>
      <w:r>
        <w:t>A</w:t>
      </w:r>
      <w:r w:rsidR="009D12B5" w:rsidRPr="002527DC">
        <w:t>OR</w:t>
      </w:r>
      <w:r w:rsidR="009D12B5" w:rsidRPr="002527DC">
        <w:tab/>
      </w:r>
      <w:r w:rsidR="00077F17">
        <w:tab/>
      </w:r>
      <w:r w:rsidR="009D12B5" w:rsidRPr="002527DC">
        <w:t>adjusted odds ratio</w:t>
      </w:r>
    </w:p>
    <w:p w14:paraId="50D9CEA8" w14:textId="3535B320" w:rsidR="00863925" w:rsidRPr="002527DC" w:rsidRDefault="005366DA" w:rsidP="008853EB">
      <w:pPr>
        <w:spacing w:line="480" w:lineRule="auto"/>
      </w:pPr>
      <w:r>
        <w:t>cCMV</w:t>
      </w:r>
      <w:r w:rsidR="00863925" w:rsidRPr="002527DC">
        <w:tab/>
      </w:r>
      <w:r w:rsidR="00077F17">
        <w:tab/>
      </w:r>
      <w:r w:rsidR="00863925" w:rsidRPr="002527DC">
        <w:t>congenital cytomegalovirus</w:t>
      </w:r>
    </w:p>
    <w:p w14:paraId="17BBC006" w14:textId="4EB6B28A" w:rsidR="00863925" w:rsidRDefault="00863925" w:rsidP="008853EB">
      <w:pPr>
        <w:spacing w:line="480" w:lineRule="auto"/>
      </w:pPr>
      <w:r>
        <w:t>CI</w:t>
      </w:r>
      <w:r>
        <w:tab/>
      </w:r>
      <w:r w:rsidR="00077F17">
        <w:tab/>
      </w:r>
      <w:r>
        <w:t>confidence interval</w:t>
      </w:r>
    </w:p>
    <w:p w14:paraId="7B027955" w14:textId="63A66B8E" w:rsidR="00077F17" w:rsidRDefault="00077F17" w:rsidP="008853EB">
      <w:pPr>
        <w:spacing w:line="480" w:lineRule="auto"/>
        <w:rPr>
          <w:color w:val="000000" w:themeColor="text1"/>
        </w:rPr>
      </w:pPr>
      <w:r>
        <w:rPr>
          <w:rFonts w:cstheme="minorHAnsi"/>
        </w:rPr>
        <w:t xml:space="preserve">ELISA </w:t>
      </w:r>
      <w:r>
        <w:rPr>
          <w:rFonts w:cstheme="minorHAnsi"/>
        </w:rPr>
        <w:tab/>
      </w:r>
      <w:r>
        <w:rPr>
          <w:rFonts w:cstheme="minorHAnsi"/>
        </w:rPr>
        <w:tab/>
        <w:t>enzyme-linked immunosorbent assay</w:t>
      </w:r>
    </w:p>
    <w:p w14:paraId="2242C662" w14:textId="1F0A694C" w:rsidR="00077F17" w:rsidRDefault="00077F17" w:rsidP="008853EB">
      <w:pPr>
        <w:spacing w:line="480" w:lineRule="auto"/>
      </w:pPr>
      <w:r>
        <w:rPr>
          <w:color w:val="000000" w:themeColor="text1"/>
        </w:rPr>
        <w:t>ELISPOT</w:t>
      </w:r>
      <w:r>
        <w:rPr>
          <w:color w:val="000000" w:themeColor="text1"/>
        </w:rPr>
        <w:tab/>
      </w:r>
      <w:r w:rsidRPr="00FA64D0">
        <w:rPr>
          <w:color w:val="000000" w:themeColor="text1"/>
        </w:rPr>
        <w:t xml:space="preserve">enzyme-linked </w:t>
      </w:r>
      <w:proofErr w:type="spellStart"/>
      <w:r w:rsidRPr="00FA64D0">
        <w:rPr>
          <w:color w:val="000000" w:themeColor="text1"/>
        </w:rPr>
        <w:t>immunospot</w:t>
      </w:r>
      <w:proofErr w:type="spellEnd"/>
    </w:p>
    <w:p w14:paraId="37880AA8" w14:textId="6931DA94" w:rsidR="00981D6B" w:rsidRDefault="00981D6B" w:rsidP="008853EB">
      <w:pPr>
        <w:spacing w:line="480" w:lineRule="auto"/>
      </w:pPr>
      <w:r w:rsidRPr="00981D6B">
        <w:t>GCSE</w:t>
      </w:r>
      <w:r w:rsidRPr="00981D6B">
        <w:tab/>
      </w:r>
      <w:r w:rsidR="00077F17">
        <w:tab/>
      </w:r>
      <w:r w:rsidRPr="00981D6B">
        <w:t>General Certificate of Secondary Education</w:t>
      </w:r>
    </w:p>
    <w:p w14:paraId="75B649E3" w14:textId="145BB484" w:rsidR="000A15B2" w:rsidRDefault="000A15B2" w:rsidP="008853EB">
      <w:pPr>
        <w:spacing w:line="480" w:lineRule="auto"/>
      </w:pPr>
      <w:r>
        <w:t>GW</w:t>
      </w:r>
      <w:r>
        <w:tab/>
      </w:r>
      <w:r w:rsidR="00077F17">
        <w:tab/>
      </w:r>
      <w:r>
        <w:t>gestational weeks</w:t>
      </w:r>
    </w:p>
    <w:p w14:paraId="4540C827" w14:textId="598AE383" w:rsidR="00863925" w:rsidRDefault="00321C94" w:rsidP="008853EB">
      <w:pPr>
        <w:spacing w:line="480" w:lineRule="auto"/>
      </w:pPr>
      <w:r>
        <w:t>HCMV</w:t>
      </w:r>
      <w:r w:rsidR="00863925">
        <w:tab/>
      </w:r>
      <w:r w:rsidR="00077F17">
        <w:tab/>
      </w:r>
      <w:r w:rsidR="00863925">
        <w:t>human cytomegalovirus</w:t>
      </w:r>
    </w:p>
    <w:p w14:paraId="1EB34221" w14:textId="64529D5A" w:rsidR="002352C8" w:rsidRPr="00FD300E" w:rsidRDefault="00863925" w:rsidP="008853EB">
      <w:pPr>
        <w:spacing w:line="480" w:lineRule="auto"/>
      </w:pPr>
      <w:r w:rsidRPr="00FD300E">
        <w:t>IFN-</w:t>
      </w:r>
      <w:r w:rsidRPr="00863925">
        <w:t>γ</w:t>
      </w:r>
      <w:r w:rsidRPr="00FD300E">
        <w:tab/>
      </w:r>
      <w:r w:rsidR="00077F17" w:rsidRPr="00FD300E">
        <w:tab/>
      </w:r>
      <w:r w:rsidRPr="00FD300E">
        <w:t xml:space="preserve">interferon gamma </w:t>
      </w:r>
    </w:p>
    <w:p w14:paraId="7C03A50D" w14:textId="4BA97DB3" w:rsidR="00863925" w:rsidRPr="00FD300E" w:rsidRDefault="002948EA" w:rsidP="008853EB">
      <w:pPr>
        <w:spacing w:line="480" w:lineRule="auto"/>
      </w:pPr>
      <w:r w:rsidRPr="00FD300E">
        <w:t>IGRA</w:t>
      </w:r>
      <w:r w:rsidR="002352C8" w:rsidRPr="00FD300E">
        <w:tab/>
      </w:r>
      <w:r w:rsidR="00077F17" w:rsidRPr="00FD300E">
        <w:tab/>
      </w:r>
      <w:r w:rsidR="002352C8" w:rsidRPr="00FD300E">
        <w:t>interferon gamma release assay</w:t>
      </w:r>
    </w:p>
    <w:p w14:paraId="4FBD2E2A" w14:textId="2AF995BB" w:rsidR="00CF2040" w:rsidRPr="001A1C23" w:rsidRDefault="00CF2040" w:rsidP="008853EB">
      <w:pPr>
        <w:spacing w:line="480" w:lineRule="auto"/>
      </w:pPr>
      <w:r w:rsidRPr="001A1C23">
        <w:t>IQR</w:t>
      </w:r>
      <w:r w:rsidRPr="001A1C23">
        <w:tab/>
      </w:r>
      <w:r w:rsidR="00077F17" w:rsidRPr="001A1C23">
        <w:tab/>
      </w:r>
      <w:r w:rsidRPr="001A1C23">
        <w:t>interquartile range</w:t>
      </w:r>
    </w:p>
    <w:p w14:paraId="161D5C8D" w14:textId="60D6EC30" w:rsidR="007C2C18" w:rsidRPr="001A1C23" w:rsidRDefault="009A4D95" w:rsidP="008853EB">
      <w:pPr>
        <w:spacing w:line="480" w:lineRule="auto"/>
      </w:pPr>
      <w:r w:rsidRPr="001A1C23">
        <w:t>A</w:t>
      </w:r>
      <w:r w:rsidR="007C2C18" w:rsidRPr="001A1C23">
        <w:t>IRR</w:t>
      </w:r>
      <w:r w:rsidR="007C2C18" w:rsidRPr="001A1C23">
        <w:tab/>
      </w:r>
      <w:r w:rsidR="001A1C23">
        <w:tab/>
      </w:r>
      <w:r w:rsidR="009A60CE" w:rsidRPr="001A1C23">
        <w:t xml:space="preserve">adjusted </w:t>
      </w:r>
      <w:r w:rsidR="007C2C18" w:rsidRPr="001A1C23">
        <w:t>incidence rate ratio</w:t>
      </w:r>
    </w:p>
    <w:p w14:paraId="60C5D16B" w14:textId="7B3C9DF8" w:rsidR="007F3653" w:rsidRPr="001A1C23" w:rsidRDefault="007F3653" w:rsidP="008853EB">
      <w:pPr>
        <w:spacing w:line="480" w:lineRule="auto"/>
      </w:pPr>
      <w:r w:rsidRPr="001A1C23">
        <w:lastRenderedPageBreak/>
        <w:t>L</w:t>
      </w:r>
      <w:r w:rsidR="009A60CE" w:rsidRPr="001A1C23">
        <w:t>Q</w:t>
      </w:r>
      <w:r w:rsidRPr="001A1C23">
        <w:tab/>
      </w:r>
      <w:r w:rsidR="001A1C23">
        <w:tab/>
      </w:r>
      <w:r w:rsidRPr="001A1C23">
        <w:t>lower quartile</w:t>
      </w:r>
    </w:p>
    <w:p w14:paraId="11D3F706" w14:textId="60551B85" w:rsidR="0054028C" w:rsidRPr="001A1C23" w:rsidRDefault="00981D6B" w:rsidP="008853EB">
      <w:pPr>
        <w:spacing w:line="480" w:lineRule="auto"/>
      </w:pPr>
      <w:r w:rsidRPr="001A1C23">
        <w:t>LR</w:t>
      </w:r>
      <w:r w:rsidRPr="001A1C23">
        <w:tab/>
      </w:r>
      <w:r w:rsidR="001A1C23">
        <w:tab/>
      </w:r>
      <w:r w:rsidRPr="001A1C23">
        <w:t>logistic regression</w:t>
      </w:r>
    </w:p>
    <w:p w14:paraId="35A9407D" w14:textId="4FD592DF" w:rsidR="00E63EE8" w:rsidRPr="001A1C23" w:rsidRDefault="00E63EE8" w:rsidP="008853EB">
      <w:pPr>
        <w:spacing w:line="480" w:lineRule="auto"/>
      </w:pPr>
      <w:r w:rsidRPr="001A1C23">
        <w:t>PCR</w:t>
      </w:r>
      <w:r w:rsidRPr="001A1C23">
        <w:tab/>
      </w:r>
      <w:r w:rsidR="001A1C23">
        <w:tab/>
      </w:r>
      <w:r w:rsidRPr="001A1C23">
        <w:t>polymerase chain reaction</w:t>
      </w:r>
    </w:p>
    <w:p w14:paraId="777453AB" w14:textId="4471587C" w:rsidR="00981D6B" w:rsidRDefault="00981D6B" w:rsidP="008853EB">
      <w:pPr>
        <w:spacing w:line="480" w:lineRule="auto"/>
      </w:pPr>
      <w:r>
        <w:t>T</w:t>
      </w:r>
      <w:r>
        <w:tab/>
      </w:r>
      <w:r w:rsidR="001A1C23">
        <w:tab/>
      </w:r>
      <w:r>
        <w:t>timepoint</w:t>
      </w:r>
    </w:p>
    <w:p w14:paraId="68E21F51" w14:textId="1AE0A96D" w:rsidR="007F3653" w:rsidRDefault="007F3653" w:rsidP="008853EB">
      <w:pPr>
        <w:spacing w:line="480" w:lineRule="auto"/>
      </w:pPr>
      <w:r>
        <w:t>UQ</w:t>
      </w:r>
      <w:r>
        <w:tab/>
      </w:r>
      <w:r w:rsidR="001A1C23">
        <w:tab/>
      </w:r>
      <w:r>
        <w:t>upper quartile</w:t>
      </w:r>
    </w:p>
    <w:p w14:paraId="6C292DE2" w14:textId="04100E0A" w:rsidR="00B35601" w:rsidRDefault="00B35601" w:rsidP="008853EB">
      <w:pPr>
        <w:spacing w:line="480" w:lineRule="auto"/>
      </w:pPr>
    </w:p>
    <w:p w14:paraId="7318ACEC" w14:textId="77777777" w:rsidR="005366DA" w:rsidRDefault="005366DA" w:rsidP="008853EB">
      <w:pPr>
        <w:spacing w:line="480" w:lineRule="auto"/>
      </w:pPr>
    </w:p>
    <w:p w14:paraId="17414C27" w14:textId="297D5E8E" w:rsidR="00957C40" w:rsidRPr="009B5CFF" w:rsidRDefault="00957C40" w:rsidP="008853EB">
      <w:pPr>
        <w:spacing w:line="480" w:lineRule="auto"/>
        <w:rPr>
          <w:b/>
          <w:bCs/>
          <w:sz w:val="28"/>
          <w:szCs w:val="28"/>
        </w:rPr>
      </w:pPr>
      <w:r w:rsidRPr="009B5CFF">
        <w:rPr>
          <w:b/>
          <w:bCs/>
          <w:sz w:val="28"/>
          <w:szCs w:val="28"/>
        </w:rPr>
        <w:t>Background</w:t>
      </w:r>
    </w:p>
    <w:p w14:paraId="4A8B1D5F" w14:textId="27B8C04E" w:rsidR="00DD08A6" w:rsidRPr="00D85074" w:rsidRDefault="00DD08A6" w:rsidP="00DD08A6">
      <w:pPr>
        <w:spacing w:line="480" w:lineRule="auto"/>
        <w:ind w:firstLine="720"/>
        <w:rPr>
          <w:color w:val="000000" w:themeColor="text1"/>
        </w:rPr>
      </w:pPr>
      <w:r w:rsidRPr="00D85074">
        <w:rPr>
          <w:color w:val="000000" w:themeColor="text1"/>
        </w:rPr>
        <w:t xml:space="preserve">Congenital </w:t>
      </w:r>
      <w:r>
        <w:rPr>
          <w:color w:val="000000" w:themeColor="text1"/>
        </w:rPr>
        <w:t>cytomegalovirus</w:t>
      </w:r>
      <w:r w:rsidRPr="00D85074">
        <w:rPr>
          <w:color w:val="000000" w:themeColor="text1"/>
        </w:rPr>
        <w:t xml:space="preserve"> (</w:t>
      </w:r>
      <w:r>
        <w:rPr>
          <w:color w:val="000000" w:themeColor="text1"/>
        </w:rPr>
        <w:t>cCMV</w:t>
      </w:r>
      <w:r w:rsidRPr="00D85074">
        <w:rPr>
          <w:color w:val="000000" w:themeColor="text1"/>
        </w:rPr>
        <w:t>) infection is the most common congenital infection worldwide</w:t>
      </w:r>
      <w:r>
        <w:rPr>
          <w:color w:val="000000" w:themeColor="text1"/>
        </w:rPr>
        <w:fldChar w:fldCharType="begin">
          <w:fldData xml:space="preserve">PEVuZE5vdGU+PENpdGU+PEF1dGhvcj5Lb3JuZGV3YWw8L0F1dGhvcj48WWVhcj4yMDE3PC9ZZWFy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</w:fldData>
        </w:fldChar>
      </w:r>
      <w:r w:rsidR="008824A9">
        <w:rPr>
          <w:color w:val="000000" w:themeColor="text1"/>
        </w:rPr>
        <w:instrText xml:space="preserve"> ADDIN EN.CITE </w:instrText>
      </w:r>
      <w:r w:rsidR="008824A9">
        <w:rPr>
          <w:color w:val="000000" w:themeColor="text1"/>
        </w:rPr>
        <w:fldChar w:fldCharType="begin">
          <w:fldData xml:space="preserve">PEVuZE5vdGU+PENpdGU+PEF1dGhvcj5Lb3JuZGV3YWw8L0F1dGhvcj48WWVhcj4yMDE3PC9ZZWFy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</w:fldData>
        </w:fldChar>
      </w:r>
      <w:r w:rsidR="008824A9">
        <w:rPr>
          <w:color w:val="000000" w:themeColor="text1"/>
        </w:rPr>
        <w:instrText xml:space="preserve"> ADDIN EN.CITE.DATA </w:instrText>
      </w:r>
      <w:r w:rsidR="008824A9">
        <w:rPr>
          <w:color w:val="000000" w:themeColor="text1"/>
        </w:rPr>
      </w:r>
      <w:r w:rsidR="008824A9">
        <w:rPr>
          <w:color w:val="000000" w:themeColor="text1"/>
        </w:rPr>
        <w:fldChar w:fldCharType="end"/>
      </w:r>
      <w:r>
        <w:rPr>
          <w:color w:val="000000" w:themeColor="text1"/>
        </w:rPr>
      </w:r>
      <w:r>
        <w:rPr>
          <w:color w:val="000000" w:themeColor="text1"/>
        </w:rPr>
        <w:fldChar w:fldCharType="separate"/>
      </w:r>
      <w:r w:rsidR="008824A9" w:rsidRPr="008824A9">
        <w:rPr>
          <w:noProof/>
          <w:color w:val="000000" w:themeColor="text1"/>
          <w:vertAlign w:val="superscript"/>
        </w:rPr>
        <w:t>1</w:t>
      </w:r>
      <w:r>
        <w:rPr>
          <w:color w:val="000000" w:themeColor="text1"/>
        </w:rPr>
        <w:fldChar w:fldCharType="end"/>
      </w:r>
      <w:r>
        <w:rPr>
          <w:color w:val="000000" w:themeColor="text1"/>
        </w:rPr>
        <w:t>.</w:t>
      </w:r>
      <w:r w:rsidRPr="00D85074">
        <w:rPr>
          <w:color w:val="000000" w:themeColor="text1"/>
        </w:rPr>
        <w:t xml:space="preserve"> </w:t>
      </w:r>
      <w:r>
        <w:rPr>
          <w:color w:val="000000" w:themeColor="text1"/>
        </w:rPr>
        <w:t>C</w:t>
      </w:r>
      <w:r w:rsidRPr="00D85074">
        <w:rPr>
          <w:color w:val="000000" w:themeColor="text1"/>
        </w:rPr>
        <w:t xml:space="preserve">hildren with </w:t>
      </w:r>
      <w:r>
        <w:rPr>
          <w:color w:val="000000" w:themeColor="text1"/>
        </w:rPr>
        <w:t>cCMV</w:t>
      </w:r>
      <w:r w:rsidRPr="00D85074">
        <w:rPr>
          <w:color w:val="000000" w:themeColor="text1"/>
        </w:rPr>
        <w:t xml:space="preserve"> infection have life-long morbidity, including sensorineural hearing loss, neurodevelopmental disorders and visual impairment</w:t>
      </w:r>
      <w:r>
        <w:rPr>
          <w:color w:val="000000" w:themeColor="text1"/>
        </w:rPr>
        <w:fldChar w:fldCharType="begin">
          <w:fldData xml:space="preserve">PEVuZE5vdGU+PENpdGU+PEF1dGhvcj5Lb3JuZGV3YWw8L0F1dGhvcj48WWVhcj4yMDE3PC9ZZWFy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</w:fldData>
        </w:fldChar>
      </w:r>
      <w:r w:rsidR="008824A9">
        <w:rPr>
          <w:color w:val="000000" w:themeColor="text1"/>
        </w:rPr>
        <w:instrText xml:space="preserve"> ADDIN EN.CITE </w:instrText>
      </w:r>
      <w:r w:rsidR="008824A9">
        <w:rPr>
          <w:color w:val="000000" w:themeColor="text1"/>
        </w:rPr>
        <w:fldChar w:fldCharType="begin">
          <w:fldData xml:space="preserve">PEVuZE5vdGU+PENpdGU+PEF1dGhvcj5Lb3JuZGV3YWw8L0F1dGhvcj48WWVhcj4yMDE3PC9ZZWFy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</w:fldData>
        </w:fldChar>
      </w:r>
      <w:r w:rsidR="008824A9">
        <w:rPr>
          <w:color w:val="000000" w:themeColor="text1"/>
        </w:rPr>
        <w:instrText xml:space="preserve"> ADDIN EN.CITE.DATA </w:instrText>
      </w:r>
      <w:r w:rsidR="008824A9">
        <w:rPr>
          <w:color w:val="000000" w:themeColor="text1"/>
        </w:rPr>
      </w:r>
      <w:r w:rsidR="008824A9">
        <w:rPr>
          <w:color w:val="000000" w:themeColor="text1"/>
        </w:rPr>
        <w:fldChar w:fldCharType="end"/>
      </w:r>
      <w:r>
        <w:rPr>
          <w:color w:val="000000" w:themeColor="text1"/>
        </w:rPr>
      </w:r>
      <w:r>
        <w:rPr>
          <w:color w:val="000000" w:themeColor="text1"/>
        </w:rPr>
        <w:fldChar w:fldCharType="separate"/>
      </w:r>
      <w:r w:rsidR="008824A9" w:rsidRPr="008824A9">
        <w:rPr>
          <w:noProof/>
          <w:color w:val="000000" w:themeColor="text1"/>
          <w:vertAlign w:val="superscript"/>
        </w:rPr>
        <w:t>1-3</w:t>
      </w:r>
      <w:r>
        <w:rPr>
          <w:color w:val="000000" w:themeColor="text1"/>
        </w:rPr>
        <w:fldChar w:fldCharType="end"/>
      </w:r>
      <w:r w:rsidRPr="00D85074">
        <w:rPr>
          <w:color w:val="000000" w:themeColor="text1"/>
        </w:rPr>
        <w:t xml:space="preserve">. </w:t>
      </w:r>
    </w:p>
    <w:p w14:paraId="55F295E9" w14:textId="6EC63A72" w:rsidR="00DD08A6" w:rsidRPr="00D85074" w:rsidRDefault="00DD08A6" w:rsidP="00DD08A6">
      <w:pPr>
        <w:spacing w:line="480" w:lineRule="auto"/>
        <w:ind w:firstLine="720"/>
        <w:rPr>
          <w:color w:val="000000" w:themeColor="text1"/>
        </w:rPr>
      </w:pPr>
      <w:r>
        <w:rPr>
          <w:color w:val="000000" w:themeColor="text1"/>
        </w:rPr>
        <w:t>cCMV</w:t>
      </w:r>
      <w:r w:rsidRPr="00D85074">
        <w:rPr>
          <w:color w:val="000000" w:themeColor="text1"/>
        </w:rPr>
        <w:t xml:space="preserve"> can occur following primary or </w:t>
      </w:r>
      <w:r>
        <w:rPr>
          <w:color w:val="000000" w:themeColor="text1"/>
        </w:rPr>
        <w:t>non-primary</w:t>
      </w:r>
      <w:r w:rsidRPr="00D85074">
        <w:rPr>
          <w:color w:val="000000" w:themeColor="text1"/>
        </w:rPr>
        <w:t xml:space="preserve"> </w:t>
      </w:r>
      <w:r>
        <w:rPr>
          <w:color w:val="000000" w:themeColor="text1"/>
        </w:rPr>
        <w:t>HCMV</w:t>
      </w:r>
      <w:r w:rsidRPr="00D85074">
        <w:rPr>
          <w:color w:val="000000" w:themeColor="text1"/>
        </w:rPr>
        <w:t xml:space="preserve"> infection in pregnancy</w:t>
      </w:r>
      <w:r w:rsidR="009B3C60">
        <w:rPr>
          <w:color w:val="000000" w:themeColor="text1"/>
        </w:rPr>
        <w:fldChar w:fldCharType="begin">
          <w:fldData xml:space="preserve">PEVuZE5vdGU+PENpdGU+PEF1dGhvcj5Cb3BwYW5hPC9BdXRob3I+PFllYXI+MjAwMTwvWWVhcj48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</w:fldData>
        </w:fldChar>
      </w:r>
      <w:r w:rsidR="009B3C60">
        <w:rPr>
          <w:color w:val="000000" w:themeColor="text1"/>
        </w:rPr>
        <w:instrText xml:space="preserve"> ADDIN EN.CITE </w:instrText>
      </w:r>
      <w:r w:rsidR="009B3C60">
        <w:rPr>
          <w:color w:val="000000" w:themeColor="text1"/>
        </w:rPr>
        <w:fldChar w:fldCharType="begin">
          <w:fldData xml:space="preserve">PEVuZE5vdGU+PENpdGU+PEF1dGhvcj5Cb3BwYW5hPC9BdXRob3I+PFllYXI+MjAwMTwvWWVhcj48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</w:fldData>
        </w:fldChar>
      </w:r>
      <w:r w:rsidR="009B3C60">
        <w:rPr>
          <w:color w:val="000000" w:themeColor="text1"/>
        </w:rPr>
        <w:instrText xml:space="preserve"> ADDIN EN.CITE.DATA </w:instrText>
      </w:r>
      <w:r w:rsidR="009B3C60">
        <w:rPr>
          <w:color w:val="000000" w:themeColor="text1"/>
        </w:rPr>
      </w:r>
      <w:r w:rsidR="009B3C60">
        <w:rPr>
          <w:color w:val="000000" w:themeColor="text1"/>
        </w:rPr>
        <w:fldChar w:fldCharType="end"/>
      </w:r>
      <w:r w:rsidR="009B3C60">
        <w:rPr>
          <w:color w:val="000000" w:themeColor="text1"/>
        </w:rPr>
      </w:r>
      <w:r w:rsidR="009B3C60">
        <w:rPr>
          <w:color w:val="000000" w:themeColor="text1"/>
        </w:rPr>
        <w:fldChar w:fldCharType="separate"/>
      </w:r>
      <w:r w:rsidR="009B3C60" w:rsidRPr="009B3C60">
        <w:rPr>
          <w:noProof/>
          <w:color w:val="000000" w:themeColor="text1"/>
          <w:vertAlign w:val="superscript"/>
        </w:rPr>
        <w:t>4-6</w:t>
      </w:r>
      <w:r w:rsidR="009B3C60">
        <w:rPr>
          <w:color w:val="000000" w:themeColor="text1"/>
        </w:rPr>
        <w:fldChar w:fldCharType="end"/>
      </w:r>
      <w:r w:rsidRPr="00D85074">
        <w:rPr>
          <w:color w:val="000000" w:themeColor="text1"/>
        </w:rPr>
        <w:t xml:space="preserve">. Both primary and </w:t>
      </w:r>
      <w:r>
        <w:rPr>
          <w:color w:val="000000" w:themeColor="text1"/>
        </w:rPr>
        <w:t>non-primary</w:t>
      </w:r>
      <w:r w:rsidRPr="00D85074">
        <w:rPr>
          <w:color w:val="000000" w:themeColor="text1"/>
        </w:rPr>
        <w:t xml:space="preserve"> infections </w:t>
      </w:r>
      <w:r>
        <w:rPr>
          <w:color w:val="000000" w:themeColor="text1"/>
        </w:rPr>
        <w:t>are associated with t</w:t>
      </w:r>
      <w:r w:rsidRPr="00D85074">
        <w:rPr>
          <w:color w:val="000000" w:themeColor="text1"/>
        </w:rPr>
        <w:t xml:space="preserve">he excretion of </w:t>
      </w:r>
      <w:r>
        <w:rPr>
          <w:color w:val="000000" w:themeColor="text1"/>
        </w:rPr>
        <w:t>HCMV</w:t>
      </w:r>
      <w:r w:rsidRPr="00D85074">
        <w:rPr>
          <w:color w:val="000000" w:themeColor="text1"/>
        </w:rPr>
        <w:t xml:space="preserve"> in bodily fluids such as urogenital secretions, saliva and breastmilk</w:t>
      </w:r>
      <w:r w:rsidR="009B3C60">
        <w:rPr>
          <w:color w:val="000000" w:themeColor="text1"/>
        </w:rPr>
        <w:fldChar w:fldCharType="begin"/>
      </w:r>
      <w:r w:rsidR="009B3C60">
        <w:rPr>
          <w:color w:val="000000" w:themeColor="text1"/>
        </w:rPr>
        <w:instrText xml:space="preserve"> ADDIN EN.CITE &lt;EndNote&gt;&lt;Cite&gt;&lt;Author&gt;Cannon&lt;/Author&gt;&lt;Year&gt;2011&lt;/Year&gt;&lt;RecNum&gt;39&lt;/RecNum&gt;&lt;DisplayText&gt;&lt;style face="superscript"&gt;7&lt;/style&gt;&lt;/DisplayText&gt;&lt;record&gt;&lt;rec-number&gt;39&lt;/rec-number&gt;&lt;foreign-keys&gt;&lt;key app="EN" db-id="prvxrx5xnrv5r6ext0jvxvv9xd55s5xtsffx" timestamp="1640608445"&gt;39&lt;/key&gt;&lt;/foreign-keys&gt;&lt;ref-type name="Journal Article"&gt;17&lt;/ref-type&gt;&lt;contributors&gt;&lt;authors&gt;&lt;author&gt;Cannon, M. J.&lt;/author&gt;&lt;author&gt;Hyde, T. B.&lt;/author&gt;&lt;author&gt;Schmid, D. S.&lt;/author&gt;&lt;/authors&gt;&lt;/contributors&gt;&lt;auth-address&gt;National Center on Birth Defects and Developmental Disabilities, Atlanta, GA, USA. mcannon@cdc.gov&lt;/auth-address&gt;&lt;titles&gt;&lt;title&gt;Review of cytomegalovirus shedding in bodily fluids and relevance to congenital cytomegalovirus infection&lt;/title&gt;&lt;secondary-title&gt;Rev Med Virol&lt;/secondary-title&gt;&lt;/titles&gt;&lt;periodical&gt;&lt;full-title&gt;Rev Med Virol&lt;/full-title&gt;&lt;/periodical&gt;&lt;pages&gt;240-55&lt;/pages&gt;&lt;volume&gt;21&lt;/volume&gt;&lt;number&gt;4&lt;/number&gt;&lt;edition&gt;2011/06/16&lt;/edition&gt;&lt;keywords&gt;&lt;keyword&gt;Age Factors&lt;/keyword&gt;&lt;keyword&gt;Body Fluids/*virology&lt;/keyword&gt;&lt;keyword&gt;Cytomegalovirus/*physiology&lt;/keyword&gt;&lt;keyword&gt;Cytomegalovirus Infections/congenital/transmission/*virology&lt;/keyword&gt;&lt;keyword&gt;Female&lt;/keyword&gt;&lt;keyword&gt;Hearing Loss, Sensorineural/virology&lt;/keyword&gt;&lt;keyword&gt;Humans&lt;/keyword&gt;&lt;keyword&gt;Infectious Disease Transmission, Vertical&lt;/keyword&gt;&lt;keyword&gt;Pregnancy&lt;/keyword&gt;&lt;keyword&gt;Prevalence&lt;/keyword&gt;&lt;keyword&gt;*Virus Shedding&lt;/keyword&gt;&lt;/keywords&gt;&lt;dates&gt;&lt;year&gt;2011&lt;/year&gt;&lt;pub-dates&gt;&lt;date&gt;Jul&lt;/date&gt;&lt;/pub-dates&gt;&lt;/dates&gt;&lt;isbn&gt;1099-1654 (Electronic)&amp;#xD;1052-9276 (Linking)&lt;/isbn&gt;&lt;accession-num&gt;21674676&lt;/accession-num&gt;&lt;urls&gt;&lt;related-urls&gt;&lt;url&gt;https://www.ncbi.nlm.nih.gov/pubmed/21674676&lt;/url&gt;&lt;/related-urls&gt;&lt;/urls&gt;&lt;custom2&gt;PMC4494736&lt;/custom2&gt;&lt;electronic-resource-num&gt;10.1002/rmv.695&lt;/electronic-resource-num&gt;&lt;/record&gt;&lt;/Cite&gt;&lt;/EndNote&gt;</w:instrText>
      </w:r>
      <w:r w:rsidR="009B3C60">
        <w:rPr>
          <w:color w:val="000000" w:themeColor="text1"/>
        </w:rPr>
        <w:fldChar w:fldCharType="separate"/>
      </w:r>
      <w:r w:rsidR="009B3C60" w:rsidRPr="009B3C60">
        <w:rPr>
          <w:noProof/>
          <w:color w:val="000000" w:themeColor="text1"/>
          <w:vertAlign w:val="superscript"/>
        </w:rPr>
        <w:t>7</w:t>
      </w:r>
      <w:r w:rsidR="009B3C60">
        <w:rPr>
          <w:color w:val="000000" w:themeColor="text1"/>
        </w:rPr>
        <w:fldChar w:fldCharType="end"/>
      </w:r>
      <w:r>
        <w:rPr>
          <w:color w:val="000000" w:themeColor="text1"/>
        </w:rPr>
        <w:t>. The detection of HCMV DNA in these bodily fluids by polymerase chain reaction (PCR) is termed shedding</w:t>
      </w:r>
      <w:r w:rsidR="009B3C60">
        <w:rPr>
          <w:color w:val="000000" w:themeColor="text1"/>
        </w:rPr>
        <w:fldChar w:fldCharType="begin">
          <w:fldData xml:space="preserve">PEVuZE5vdGU+PENpdGU+PEF1dGhvcj5DYW5ub248L0F1dGhvcj48WWVhcj4yMDExPC9ZZWFyPjxS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==
</w:fldData>
        </w:fldChar>
      </w:r>
      <w:r w:rsidR="009B3C60">
        <w:rPr>
          <w:color w:val="000000" w:themeColor="text1"/>
        </w:rPr>
        <w:instrText xml:space="preserve"> ADDIN EN.CITE </w:instrText>
      </w:r>
      <w:r w:rsidR="009B3C60">
        <w:rPr>
          <w:color w:val="000000" w:themeColor="text1"/>
        </w:rPr>
        <w:fldChar w:fldCharType="begin">
          <w:fldData xml:space="preserve">PEVuZE5vdGU+PENpdGU+PEF1dGhvcj5DYW5ub248L0F1dGhvcj48WWVhcj4yMDExPC9ZZWFyPjxS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==
</w:fldData>
        </w:fldChar>
      </w:r>
      <w:r w:rsidR="009B3C60">
        <w:rPr>
          <w:color w:val="000000" w:themeColor="text1"/>
        </w:rPr>
        <w:instrText xml:space="preserve"> ADDIN EN.CITE.DATA </w:instrText>
      </w:r>
      <w:r w:rsidR="009B3C60">
        <w:rPr>
          <w:color w:val="000000" w:themeColor="text1"/>
        </w:rPr>
      </w:r>
      <w:r w:rsidR="009B3C60">
        <w:rPr>
          <w:color w:val="000000" w:themeColor="text1"/>
        </w:rPr>
        <w:fldChar w:fldCharType="end"/>
      </w:r>
      <w:r w:rsidR="009B3C60">
        <w:rPr>
          <w:color w:val="000000" w:themeColor="text1"/>
        </w:rPr>
      </w:r>
      <w:r w:rsidR="009B3C60">
        <w:rPr>
          <w:color w:val="000000" w:themeColor="text1"/>
        </w:rPr>
        <w:fldChar w:fldCharType="separate"/>
      </w:r>
      <w:r w:rsidR="009B3C60" w:rsidRPr="009B3C60">
        <w:rPr>
          <w:noProof/>
          <w:color w:val="000000" w:themeColor="text1"/>
          <w:vertAlign w:val="superscript"/>
        </w:rPr>
        <w:t>1,7</w:t>
      </w:r>
      <w:r w:rsidR="009B3C60">
        <w:rPr>
          <w:color w:val="000000" w:themeColor="text1"/>
        </w:rPr>
        <w:fldChar w:fldCharType="end"/>
      </w:r>
      <w:r w:rsidRPr="00D85074">
        <w:rPr>
          <w:color w:val="000000" w:themeColor="text1"/>
        </w:rPr>
        <w:t>.</w:t>
      </w:r>
    </w:p>
    <w:p w14:paraId="566DE1A9" w14:textId="4097A7CC" w:rsidR="00DD08A6" w:rsidRPr="00D85074" w:rsidRDefault="00DD08A6" w:rsidP="00DD08A6">
      <w:pPr>
        <w:spacing w:line="480" w:lineRule="auto"/>
        <w:ind w:firstLine="720"/>
        <w:rPr>
          <w:color w:val="000000" w:themeColor="text1"/>
        </w:rPr>
      </w:pPr>
      <w:r w:rsidRPr="00D85074">
        <w:rPr>
          <w:color w:val="000000" w:themeColor="text1"/>
        </w:rPr>
        <w:t xml:space="preserve">To date, research on the prevention of acquisition and vertical transmission of </w:t>
      </w:r>
      <w:r>
        <w:rPr>
          <w:color w:val="000000" w:themeColor="text1"/>
        </w:rPr>
        <w:t>HCMV</w:t>
      </w:r>
      <w:r w:rsidRPr="00D85074">
        <w:rPr>
          <w:color w:val="000000" w:themeColor="text1"/>
        </w:rPr>
        <w:t xml:space="preserve"> has focused on </w:t>
      </w:r>
      <w:r>
        <w:rPr>
          <w:color w:val="000000" w:themeColor="text1"/>
        </w:rPr>
        <w:t>HCMV-</w:t>
      </w:r>
      <w:r w:rsidRPr="00D85074">
        <w:rPr>
          <w:color w:val="000000" w:themeColor="text1"/>
        </w:rPr>
        <w:t>seronegative women</w:t>
      </w:r>
      <w:r>
        <w:rPr>
          <w:color w:val="000000" w:themeColor="text1"/>
        </w:rPr>
        <w:t>,</w:t>
      </w:r>
      <w:r w:rsidRPr="00D85074">
        <w:rPr>
          <w:color w:val="000000" w:themeColor="text1"/>
        </w:rPr>
        <w:t xml:space="preserve"> as primary infection has a greater risk of transmitting </w:t>
      </w:r>
      <w:r>
        <w:rPr>
          <w:color w:val="000000" w:themeColor="text1"/>
        </w:rPr>
        <w:t>HCMV</w:t>
      </w:r>
      <w:r w:rsidRPr="00D85074">
        <w:rPr>
          <w:color w:val="000000" w:themeColor="text1"/>
        </w:rPr>
        <w:t xml:space="preserve"> to </w:t>
      </w:r>
      <w:r>
        <w:rPr>
          <w:color w:val="000000" w:themeColor="text1"/>
        </w:rPr>
        <w:t xml:space="preserve">the </w:t>
      </w:r>
      <w:r w:rsidRPr="00D85074">
        <w:rPr>
          <w:color w:val="000000" w:themeColor="text1"/>
        </w:rPr>
        <w:t>foetus</w:t>
      </w:r>
      <w:r w:rsidR="009B3C60">
        <w:rPr>
          <w:color w:val="000000" w:themeColor="text1"/>
        </w:rPr>
        <w:fldChar w:fldCharType="begin">
          <w:fldData xml:space="preserve">PEVuZE5vdGU+PENpdGU+PEF1dGhvcj5LZW5uZXNvbjwvQXV0aG9yPjxZZWFyPjIwMDc8L1llYXI+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</w:fldData>
        </w:fldChar>
      </w:r>
      <w:r w:rsidR="009B3C60">
        <w:rPr>
          <w:color w:val="000000" w:themeColor="text1"/>
        </w:rPr>
        <w:instrText xml:space="preserve"> ADDIN EN.CITE </w:instrText>
      </w:r>
      <w:r w:rsidR="009B3C60">
        <w:rPr>
          <w:color w:val="000000" w:themeColor="text1"/>
        </w:rPr>
        <w:fldChar w:fldCharType="begin">
          <w:fldData xml:space="preserve">PEVuZE5vdGU+PENpdGU+PEF1dGhvcj5LZW5uZXNvbjwvQXV0aG9yPjxZZWFyPjIwMDc8L1llYXI+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</w:fldData>
        </w:fldChar>
      </w:r>
      <w:r w:rsidR="009B3C60">
        <w:rPr>
          <w:color w:val="000000" w:themeColor="text1"/>
        </w:rPr>
        <w:instrText xml:space="preserve"> ADDIN EN.CITE.DATA </w:instrText>
      </w:r>
      <w:r w:rsidR="009B3C60">
        <w:rPr>
          <w:color w:val="000000" w:themeColor="text1"/>
        </w:rPr>
      </w:r>
      <w:r w:rsidR="009B3C60">
        <w:rPr>
          <w:color w:val="000000" w:themeColor="text1"/>
        </w:rPr>
        <w:fldChar w:fldCharType="end"/>
      </w:r>
      <w:r w:rsidR="009B3C60">
        <w:rPr>
          <w:color w:val="000000" w:themeColor="text1"/>
        </w:rPr>
      </w:r>
      <w:r w:rsidR="009B3C60">
        <w:rPr>
          <w:color w:val="000000" w:themeColor="text1"/>
        </w:rPr>
        <w:fldChar w:fldCharType="separate"/>
      </w:r>
      <w:r w:rsidR="009B3C60" w:rsidRPr="009B3C60">
        <w:rPr>
          <w:noProof/>
          <w:color w:val="000000" w:themeColor="text1"/>
          <w:vertAlign w:val="superscript"/>
        </w:rPr>
        <w:t>8-10</w:t>
      </w:r>
      <w:r w:rsidR="009B3C60">
        <w:rPr>
          <w:color w:val="000000" w:themeColor="text1"/>
        </w:rPr>
        <w:fldChar w:fldCharType="end"/>
      </w:r>
      <w:r w:rsidRPr="00D85074">
        <w:rPr>
          <w:color w:val="000000" w:themeColor="text1"/>
        </w:rPr>
        <w:t xml:space="preserve">. In addition, primary infection in pregnancy can be diagnosed using serology, and maternal </w:t>
      </w:r>
      <w:r>
        <w:rPr>
          <w:color w:val="000000" w:themeColor="text1"/>
        </w:rPr>
        <w:t>HCMV-seropositiv</w:t>
      </w:r>
      <w:r w:rsidRPr="00D85074">
        <w:rPr>
          <w:color w:val="000000" w:themeColor="text1"/>
        </w:rPr>
        <w:t>ity is associated with a degree of protection against vertical transmission</w:t>
      </w:r>
      <w:r w:rsidR="009B3C60">
        <w:rPr>
          <w:color w:val="000000" w:themeColor="text1"/>
        </w:rPr>
        <w:fldChar w:fldCharType="begin">
          <w:fldData xml:space="preserve">PEVuZE5vdGU+PENpdGU+PEF1dGhvcj5kZSBWcmllczwvQXV0aG9yPjxZZWFyPjIwMTM8L1llYXI+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==
</w:fldData>
        </w:fldChar>
      </w:r>
      <w:r w:rsidR="009B3C60">
        <w:rPr>
          <w:color w:val="000000" w:themeColor="text1"/>
        </w:rPr>
        <w:instrText xml:space="preserve"> ADDIN EN.CITE </w:instrText>
      </w:r>
      <w:r w:rsidR="009B3C60">
        <w:rPr>
          <w:color w:val="000000" w:themeColor="text1"/>
        </w:rPr>
        <w:fldChar w:fldCharType="begin">
          <w:fldData xml:space="preserve">PEVuZE5vdGU+PENpdGU+PEF1dGhvcj5kZSBWcmllczwvQXV0aG9yPjxZZWFyPjIwMTM8L1llYXI+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==
</w:fldData>
        </w:fldChar>
      </w:r>
      <w:r w:rsidR="009B3C60">
        <w:rPr>
          <w:color w:val="000000" w:themeColor="text1"/>
        </w:rPr>
        <w:instrText xml:space="preserve"> ADDIN EN.CITE.DATA </w:instrText>
      </w:r>
      <w:r w:rsidR="009B3C60">
        <w:rPr>
          <w:color w:val="000000" w:themeColor="text1"/>
        </w:rPr>
      </w:r>
      <w:r w:rsidR="009B3C60">
        <w:rPr>
          <w:color w:val="000000" w:themeColor="text1"/>
        </w:rPr>
        <w:fldChar w:fldCharType="end"/>
      </w:r>
      <w:r w:rsidR="009B3C60">
        <w:rPr>
          <w:color w:val="000000" w:themeColor="text1"/>
        </w:rPr>
      </w:r>
      <w:r w:rsidR="009B3C60">
        <w:rPr>
          <w:color w:val="000000" w:themeColor="text1"/>
        </w:rPr>
        <w:fldChar w:fldCharType="separate"/>
      </w:r>
      <w:r w:rsidR="009B3C60" w:rsidRPr="009B3C60">
        <w:rPr>
          <w:noProof/>
          <w:color w:val="000000" w:themeColor="text1"/>
          <w:vertAlign w:val="superscript"/>
        </w:rPr>
        <w:t>11,12</w:t>
      </w:r>
      <w:r w:rsidR="009B3C60">
        <w:rPr>
          <w:color w:val="000000" w:themeColor="text1"/>
        </w:rPr>
        <w:fldChar w:fldCharType="end"/>
      </w:r>
      <w:r w:rsidRPr="00D85074">
        <w:rPr>
          <w:color w:val="000000" w:themeColor="text1"/>
        </w:rPr>
        <w:t xml:space="preserve">. However, </w:t>
      </w:r>
      <w:r>
        <w:rPr>
          <w:color w:val="000000" w:themeColor="text1"/>
        </w:rPr>
        <w:t>non-primary</w:t>
      </w:r>
      <w:r w:rsidRPr="00D85074">
        <w:rPr>
          <w:color w:val="000000" w:themeColor="text1"/>
        </w:rPr>
        <w:t xml:space="preserve"> infection in </w:t>
      </w:r>
      <w:r>
        <w:rPr>
          <w:color w:val="000000" w:themeColor="text1"/>
        </w:rPr>
        <w:t>HCMV-seropositiv</w:t>
      </w:r>
      <w:r w:rsidRPr="00D85074">
        <w:rPr>
          <w:color w:val="000000" w:themeColor="text1"/>
        </w:rPr>
        <w:t xml:space="preserve">e pregnant women is a significant cause of </w:t>
      </w:r>
      <w:r>
        <w:rPr>
          <w:color w:val="000000" w:themeColor="text1"/>
        </w:rPr>
        <w:t>cCMV</w:t>
      </w:r>
      <w:r w:rsidRPr="00D85074">
        <w:rPr>
          <w:color w:val="000000" w:themeColor="text1"/>
        </w:rPr>
        <w:t xml:space="preserve"> and </w:t>
      </w:r>
      <w:r>
        <w:rPr>
          <w:color w:val="000000" w:themeColor="text1"/>
        </w:rPr>
        <w:t>results in</w:t>
      </w:r>
      <w:r w:rsidRPr="00D85074">
        <w:rPr>
          <w:color w:val="000000" w:themeColor="text1"/>
        </w:rPr>
        <w:t xml:space="preserve"> the majority of </w:t>
      </w:r>
      <w:r>
        <w:rPr>
          <w:color w:val="000000" w:themeColor="text1"/>
        </w:rPr>
        <w:t>cCMV</w:t>
      </w:r>
      <w:r w:rsidRPr="00D85074">
        <w:rPr>
          <w:color w:val="000000" w:themeColor="text1"/>
        </w:rPr>
        <w:t xml:space="preserve"> cases globally</w:t>
      </w:r>
      <w:r w:rsidR="009B3C60">
        <w:rPr>
          <w:color w:val="000000" w:themeColor="text1"/>
        </w:rPr>
        <w:fldChar w:fldCharType="begin">
          <w:fldData xml:space="preserve">PEVuZE5vdGU+PENpdGU+PEF1dGhvcj5kZSBWcmllczwvQXV0aG9yPjxZZWFyPjIwMTM8L1llYXI+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</w:fldData>
        </w:fldChar>
      </w:r>
      <w:r w:rsidR="009B3C60">
        <w:rPr>
          <w:color w:val="000000" w:themeColor="text1"/>
        </w:rPr>
        <w:instrText xml:space="preserve"> ADDIN EN.CITE </w:instrText>
      </w:r>
      <w:r w:rsidR="009B3C60">
        <w:rPr>
          <w:color w:val="000000" w:themeColor="text1"/>
        </w:rPr>
        <w:fldChar w:fldCharType="begin">
          <w:fldData xml:space="preserve">PEVuZE5vdGU+PENpdGU+PEF1dGhvcj5kZSBWcmllczwvQXV0aG9yPjxZZWFyPjIwMTM8L1llYXI+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</w:fldData>
        </w:fldChar>
      </w:r>
      <w:r w:rsidR="009B3C60">
        <w:rPr>
          <w:color w:val="000000" w:themeColor="text1"/>
        </w:rPr>
        <w:instrText xml:space="preserve"> ADDIN EN.CITE.DATA </w:instrText>
      </w:r>
      <w:r w:rsidR="009B3C60">
        <w:rPr>
          <w:color w:val="000000" w:themeColor="text1"/>
        </w:rPr>
      </w:r>
      <w:r w:rsidR="009B3C60">
        <w:rPr>
          <w:color w:val="000000" w:themeColor="text1"/>
        </w:rPr>
        <w:fldChar w:fldCharType="end"/>
      </w:r>
      <w:r w:rsidR="009B3C60">
        <w:rPr>
          <w:color w:val="000000" w:themeColor="text1"/>
        </w:rPr>
      </w:r>
      <w:r w:rsidR="009B3C60">
        <w:rPr>
          <w:color w:val="000000" w:themeColor="text1"/>
        </w:rPr>
        <w:fldChar w:fldCharType="separate"/>
      </w:r>
      <w:r w:rsidR="009B3C60" w:rsidRPr="009B3C60">
        <w:rPr>
          <w:noProof/>
          <w:color w:val="000000" w:themeColor="text1"/>
          <w:vertAlign w:val="superscript"/>
        </w:rPr>
        <w:t>11,13</w:t>
      </w:r>
      <w:r w:rsidR="009B3C60">
        <w:rPr>
          <w:color w:val="000000" w:themeColor="text1"/>
        </w:rPr>
        <w:fldChar w:fldCharType="end"/>
      </w:r>
      <w:r w:rsidRPr="00D85074">
        <w:rPr>
          <w:color w:val="000000" w:themeColor="text1"/>
        </w:rPr>
        <w:t xml:space="preserve">. </w:t>
      </w:r>
      <w:r>
        <w:rPr>
          <w:color w:val="000000" w:themeColor="text1"/>
        </w:rPr>
        <w:t>L</w:t>
      </w:r>
      <w:r w:rsidRPr="00D85074">
        <w:rPr>
          <w:color w:val="000000" w:themeColor="text1"/>
        </w:rPr>
        <w:t xml:space="preserve">imited data exist on the prevalence, natural history, and risk factors of </w:t>
      </w:r>
      <w:r>
        <w:rPr>
          <w:color w:val="000000" w:themeColor="text1"/>
        </w:rPr>
        <w:t>HCMV</w:t>
      </w:r>
      <w:r w:rsidRPr="00D85074">
        <w:rPr>
          <w:color w:val="000000" w:themeColor="text1"/>
        </w:rPr>
        <w:t xml:space="preserve"> shedding during pregnancy and </w:t>
      </w:r>
      <w:r>
        <w:rPr>
          <w:color w:val="000000" w:themeColor="text1"/>
        </w:rPr>
        <w:t>postpartum</w:t>
      </w:r>
      <w:r w:rsidRPr="00D85074">
        <w:rPr>
          <w:color w:val="000000" w:themeColor="text1"/>
        </w:rPr>
        <w:t xml:space="preserve"> in </w:t>
      </w:r>
      <w:r>
        <w:rPr>
          <w:color w:val="000000" w:themeColor="text1"/>
        </w:rPr>
        <w:t>HCMV-seropositiv</w:t>
      </w:r>
      <w:r w:rsidRPr="00D85074">
        <w:rPr>
          <w:color w:val="000000" w:themeColor="text1"/>
        </w:rPr>
        <w:t xml:space="preserve">e women. A greater understanding of </w:t>
      </w:r>
      <w:r>
        <w:rPr>
          <w:color w:val="000000" w:themeColor="text1"/>
        </w:rPr>
        <w:t xml:space="preserve">HCMV </w:t>
      </w:r>
      <w:r w:rsidRPr="00D85074">
        <w:rPr>
          <w:color w:val="000000" w:themeColor="text1"/>
        </w:rPr>
        <w:t xml:space="preserve">shedding characteristics </w:t>
      </w:r>
      <w:r>
        <w:rPr>
          <w:color w:val="000000" w:themeColor="text1"/>
        </w:rPr>
        <w:t>in</w:t>
      </w:r>
      <w:r w:rsidRPr="00D85074">
        <w:rPr>
          <w:color w:val="000000" w:themeColor="text1"/>
        </w:rPr>
        <w:t xml:space="preserve"> these women is essential for </w:t>
      </w:r>
      <w:r w:rsidRPr="00D85074">
        <w:rPr>
          <w:color w:val="000000" w:themeColor="text1"/>
        </w:rPr>
        <w:lastRenderedPageBreak/>
        <w:t>the evaluation of preventative and therapeutic strategies</w:t>
      </w:r>
      <w:r>
        <w:rPr>
          <w:color w:val="000000" w:themeColor="text1"/>
        </w:rPr>
        <w:t>,</w:t>
      </w:r>
      <w:r w:rsidRPr="00D85074">
        <w:rPr>
          <w:color w:val="000000" w:themeColor="text1"/>
        </w:rPr>
        <w:t xml:space="preserve"> such as vaccine development and risk-reduction measures. </w:t>
      </w:r>
    </w:p>
    <w:p w14:paraId="5076FE50" w14:textId="6F7FF7E9" w:rsidR="00DD08A6" w:rsidRPr="00D85074" w:rsidRDefault="00DD08A6" w:rsidP="00DD08A6">
      <w:pPr>
        <w:spacing w:line="480" w:lineRule="auto"/>
        <w:ind w:firstLine="720"/>
        <w:rPr>
          <w:color w:val="000000" w:themeColor="text1"/>
        </w:rPr>
      </w:pPr>
      <w:r>
        <w:rPr>
          <w:color w:val="000000" w:themeColor="text1"/>
        </w:rPr>
        <w:t>E</w:t>
      </w:r>
      <w:r w:rsidRPr="00D85074">
        <w:rPr>
          <w:color w:val="000000" w:themeColor="text1"/>
        </w:rPr>
        <w:t xml:space="preserve">ffective immune control of </w:t>
      </w:r>
      <w:r>
        <w:rPr>
          <w:color w:val="000000" w:themeColor="text1"/>
        </w:rPr>
        <w:t>HCMV</w:t>
      </w:r>
      <w:r w:rsidRPr="00D85074">
        <w:rPr>
          <w:color w:val="000000" w:themeColor="text1"/>
        </w:rPr>
        <w:t xml:space="preserve"> is crucial to prevent </w:t>
      </w:r>
      <w:r>
        <w:rPr>
          <w:color w:val="000000" w:themeColor="text1"/>
        </w:rPr>
        <w:t>HCMV</w:t>
      </w:r>
      <w:r w:rsidRPr="00D85074">
        <w:rPr>
          <w:color w:val="000000" w:themeColor="text1"/>
        </w:rPr>
        <w:t xml:space="preserve"> disease and may be important in controlling </w:t>
      </w:r>
      <w:r>
        <w:rPr>
          <w:color w:val="000000" w:themeColor="text1"/>
        </w:rPr>
        <w:t>HCMV</w:t>
      </w:r>
      <w:r w:rsidRPr="00D85074">
        <w:rPr>
          <w:color w:val="000000" w:themeColor="text1"/>
        </w:rPr>
        <w:t xml:space="preserve"> infection</w:t>
      </w:r>
      <w:r>
        <w:rPr>
          <w:color w:val="000000" w:themeColor="text1"/>
        </w:rPr>
        <w:t xml:space="preserve">, </w:t>
      </w:r>
      <w:r w:rsidRPr="00D85074">
        <w:rPr>
          <w:color w:val="000000" w:themeColor="text1"/>
        </w:rPr>
        <w:t>shedding,</w:t>
      </w:r>
      <w:r>
        <w:rPr>
          <w:color w:val="000000" w:themeColor="text1"/>
        </w:rPr>
        <w:t xml:space="preserve"> and</w:t>
      </w:r>
      <w:r w:rsidRPr="00D85074">
        <w:rPr>
          <w:color w:val="000000" w:themeColor="text1"/>
        </w:rPr>
        <w:t xml:space="preserve"> </w:t>
      </w:r>
      <w:r>
        <w:rPr>
          <w:color w:val="000000" w:themeColor="text1"/>
        </w:rPr>
        <w:t xml:space="preserve">vertical </w:t>
      </w:r>
      <w:r w:rsidRPr="00D85074">
        <w:rPr>
          <w:color w:val="000000" w:themeColor="text1"/>
        </w:rPr>
        <w:t>transmission</w:t>
      </w:r>
      <w:r w:rsidR="009B3C60">
        <w:rPr>
          <w:color w:val="000000" w:themeColor="text1"/>
        </w:rPr>
        <w:fldChar w:fldCharType="begin">
          <w:fldData xml:space="preserve">PEVuZE5vdGU+PENpdGU+PEF1dGhvcj5TYWxkYW48L0F1dGhvcj48WWVhcj4yMDE2PC9ZZWFyPjxS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</w:fldData>
        </w:fldChar>
      </w:r>
      <w:r w:rsidR="009B3C60">
        <w:rPr>
          <w:color w:val="000000" w:themeColor="text1"/>
        </w:rPr>
        <w:instrText xml:space="preserve"> ADDIN EN.CITE </w:instrText>
      </w:r>
      <w:r w:rsidR="009B3C60">
        <w:rPr>
          <w:color w:val="000000" w:themeColor="text1"/>
        </w:rPr>
        <w:fldChar w:fldCharType="begin">
          <w:fldData xml:space="preserve">PEVuZE5vdGU+PENpdGU+PEF1dGhvcj5TYWxkYW48L0F1dGhvcj48WWVhcj4yMDE2PC9ZZWFyPjxS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</w:fldData>
        </w:fldChar>
      </w:r>
      <w:r w:rsidR="009B3C60">
        <w:rPr>
          <w:color w:val="000000" w:themeColor="text1"/>
        </w:rPr>
        <w:instrText xml:space="preserve"> ADDIN EN.CITE.DATA </w:instrText>
      </w:r>
      <w:r w:rsidR="009B3C60">
        <w:rPr>
          <w:color w:val="000000" w:themeColor="text1"/>
        </w:rPr>
      </w:r>
      <w:r w:rsidR="009B3C60">
        <w:rPr>
          <w:color w:val="000000" w:themeColor="text1"/>
        </w:rPr>
        <w:fldChar w:fldCharType="end"/>
      </w:r>
      <w:r w:rsidR="009B3C60">
        <w:rPr>
          <w:color w:val="000000" w:themeColor="text1"/>
        </w:rPr>
      </w:r>
      <w:r w:rsidR="009B3C60">
        <w:rPr>
          <w:color w:val="000000" w:themeColor="text1"/>
        </w:rPr>
        <w:fldChar w:fldCharType="separate"/>
      </w:r>
      <w:r w:rsidR="009B3C60" w:rsidRPr="009B3C60">
        <w:rPr>
          <w:noProof/>
          <w:color w:val="000000" w:themeColor="text1"/>
          <w:vertAlign w:val="superscript"/>
        </w:rPr>
        <w:t>14-16</w:t>
      </w:r>
      <w:r w:rsidR="009B3C60">
        <w:rPr>
          <w:color w:val="000000" w:themeColor="text1"/>
        </w:rPr>
        <w:fldChar w:fldCharType="end"/>
      </w:r>
      <w:r w:rsidRPr="00D85074">
        <w:rPr>
          <w:color w:val="000000" w:themeColor="text1"/>
        </w:rPr>
        <w:t>. Whilst extensive studies have investigat</w:t>
      </w:r>
      <w:r>
        <w:rPr>
          <w:color w:val="000000" w:themeColor="text1"/>
        </w:rPr>
        <w:t>ed</w:t>
      </w:r>
      <w:r w:rsidRPr="00D85074">
        <w:rPr>
          <w:color w:val="000000" w:themeColor="text1"/>
        </w:rPr>
        <w:t xml:space="preserve"> host innate and adaptive (T- and B-cell) immune responses in primary infections in</w:t>
      </w:r>
      <w:r>
        <w:rPr>
          <w:color w:val="000000" w:themeColor="text1"/>
        </w:rPr>
        <w:t xml:space="preserve"> </w:t>
      </w:r>
      <w:r w:rsidRPr="00D85074">
        <w:rPr>
          <w:color w:val="000000" w:themeColor="text1"/>
        </w:rPr>
        <w:t xml:space="preserve">pregnant women, </w:t>
      </w:r>
      <w:r>
        <w:rPr>
          <w:color w:val="000000" w:themeColor="text1"/>
        </w:rPr>
        <w:t xml:space="preserve">none </w:t>
      </w:r>
      <w:r w:rsidRPr="00D85074">
        <w:rPr>
          <w:color w:val="000000" w:themeColor="text1"/>
        </w:rPr>
        <w:t xml:space="preserve">have investigated </w:t>
      </w:r>
      <w:r>
        <w:rPr>
          <w:color w:val="000000" w:themeColor="text1"/>
        </w:rPr>
        <w:t>HCMV-</w:t>
      </w:r>
      <w:r w:rsidRPr="00D85074">
        <w:rPr>
          <w:color w:val="000000" w:themeColor="text1"/>
        </w:rPr>
        <w:t>specific T-cell immune response</w:t>
      </w:r>
      <w:r>
        <w:rPr>
          <w:color w:val="000000" w:themeColor="text1"/>
        </w:rPr>
        <w:t>s</w:t>
      </w:r>
      <w:r w:rsidRPr="00D85074">
        <w:rPr>
          <w:color w:val="000000" w:themeColor="text1"/>
        </w:rPr>
        <w:t xml:space="preserve"> </w:t>
      </w:r>
      <w:r>
        <w:rPr>
          <w:color w:val="000000" w:themeColor="text1"/>
        </w:rPr>
        <w:t xml:space="preserve">in non-primary infections </w:t>
      </w:r>
      <w:r w:rsidRPr="00290227">
        <w:rPr>
          <w:color w:val="000000" w:themeColor="text1"/>
        </w:rPr>
        <w:t xml:space="preserve">in seropositive pregnant </w:t>
      </w:r>
      <w:r>
        <w:rPr>
          <w:color w:val="000000" w:themeColor="text1"/>
        </w:rPr>
        <w:t xml:space="preserve">women </w:t>
      </w:r>
      <w:r w:rsidRPr="00D85074">
        <w:rPr>
          <w:color w:val="000000" w:themeColor="text1"/>
        </w:rPr>
        <w:t>using commercially available interferon gamma (IFN-γ) release assay</w:t>
      </w:r>
      <w:r>
        <w:rPr>
          <w:color w:val="000000" w:themeColor="text1"/>
        </w:rPr>
        <w:t>s</w:t>
      </w:r>
      <w:r w:rsidRPr="00D85074">
        <w:rPr>
          <w:color w:val="000000" w:themeColor="text1"/>
        </w:rPr>
        <w:t xml:space="preserve"> (IGRA) such as </w:t>
      </w:r>
      <w:r>
        <w:rPr>
          <w:color w:val="000000" w:themeColor="text1"/>
        </w:rPr>
        <w:t>QuantiFERON-CMV or</w:t>
      </w:r>
      <w:r w:rsidRPr="00D85074">
        <w:rPr>
          <w:color w:val="000000" w:themeColor="text1"/>
        </w:rPr>
        <w:t xml:space="preserve"> </w:t>
      </w:r>
      <w:r>
        <w:rPr>
          <w:color w:val="000000" w:themeColor="text1"/>
        </w:rPr>
        <w:t>T-SPOT.CMV</w:t>
      </w:r>
      <w:r w:rsidR="005E014C">
        <w:rPr>
          <w:color w:val="000000" w:themeColor="text1"/>
        </w:rPr>
        <w:fldChar w:fldCharType="begin">
          <w:fldData xml:space="preserve">PEVuZE5vdGU+PENpdGU+PEF1dGhvcj5TYWxkYW48L0F1dGhvcj48WWVhcj4yMDE2PC9ZZWFyPjxS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</w:fldData>
        </w:fldChar>
      </w:r>
      <w:r w:rsidR="005E014C">
        <w:rPr>
          <w:color w:val="000000" w:themeColor="text1"/>
        </w:rPr>
        <w:instrText xml:space="preserve"> ADDIN EN.CITE </w:instrText>
      </w:r>
      <w:r w:rsidR="005E014C">
        <w:rPr>
          <w:color w:val="000000" w:themeColor="text1"/>
        </w:rPr>
        <w:fldChar w:fldCharType="begin">
          <w:fldData xml:space="preserve">PEVuZE5vdGU+PENpdGU+PEF1dGhvcj5TYWxkYW48L0F1dGhvcj48WWVhcj4yMDE2PC9ZZWFyPjxS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</w:fldData>
        </w:fldChar>
      </w:r>
      <w:r w:rsidR="005E014C">
        <w:rPr>
          <w:color w:val="000000" w:themeColor="text1"/>
        </w:rPr>
        <w:instrText xml:space="preserve"> ADDIN EN.CITE.DATA </w:instrText>
      </w:r>
      <w:r w:rsidR="005E014C">
        <w:rPr>
          <w:color w:val="000000" w:themeColor="text1"/>
        </w:rPr>
      </w:r>
      <w:r w:rsidR="005E014C">
        <w:rPr>
          <w:color w:val="000000" w:themeColor="text1"/>
        </w:rPr>
        <w:fldChar w:fldCharType="end"/>
      </w:r>
      <w:r w:rsidR="005E014C">
        <w:rPr>
          <w:color w:val="000000" w:themeColor="text1"/>
        </w:rPr>
      </w:r>
      <w:r w:rsidR="005E014C">
        <w:rPr>
          <w:color w:val="000000" w:themeColor="text1"/>
        </w:rPr>
        <w:fldChar w:fldCharType="separate"/>
      </w:r>
      <w:r w:rsidR="005E014C" w:rsidRPr="005E014C">
        <w:rPr>
          <w:noProof/>
          <w:color w:val="000000" w:themeColor="text1"/>
          <w:vertAlign w:val="superscript"/>
        </w:rPr>
        <w:t>14,17-21</w:t>
      </w:r>
      <w:r w:rsidR="005E014C">
        <w:rPr>
          <w:color w:val="000000" w:themeColor="text1"/>
        </w:rPr>
        <w:fldChar w:fldCharType="end"/>
      </w:r>
      <w:r>
        <w:rPr>
          <w:color w:val="000000" w:themeColor="text1"/>
        </w:rPr>
        <w:t>.</w:t>
      </w:r>
      <w:r w:rsidRPr="00D85074">
        <w:rPr>
          <w:color w:val="000000" w:themeColor="text1"/>
        </w:rPr>
        <w:t xml:space="preserve"> </w:t>
      </w:r>
      <w:r>
        <w:rPr>
          <w:color w:val="000000" w:themeColor="text1"/>
        </w:rPr>
        <w:t xml:space="preserve">Investigating the performance of these assays will not only improve the current understanding of T-cell functional control of HCMV </w:t>
      </w:r>
      <w:r w:rsidRPr="00D85074">
        <w:rPr>
          <w:color w:val="000000" w:themeColor="text1"/>
        </w:rPr>
        <w:t>during pregnancy</w:t>
      </w:r>
      <w:r>
        <w:rPr>
          <w:color w:val="000000" w:themeColor="text1"/>
        </w:rPr>
        <w:t xml:space="preserve">, but also shed light on the potential utility of </w:t>
      </w:r>
      <w:r w:rsidRPr="00290227">
        <w:rPr>
          <w:color w:val="000000" w:themeColor="text1"/>
        </w:rPr>
        <w:t>IFN-γ</w:t>
      </w:r>
      <w:r>
        <w:rPr>
          <w:color w:val="000000" w:themeColor="text1"/>
        </w:rPr>
        <w:t xml:space="preserve"> as a surrogate marker for maternal infection. </w:t>
      </w:r>
    </w:p>
    <w:p w14:paraId="7CDAE3E6" w14:textId="73ADD138" w:rsidR="00FC1634" w:rsidRDefault="00DD08A6" w:rsidP="00DD08A6">
      <w:pPr>
        <w:spacing w:line="480" w:lineRule="auto"/>
        <w:rPr>
          <w:b/>
          <w:bCs/>
          <w:sz w:val="28"/>
          <w:szCs w:val="28"/>
        </w:rPr>
      </w:pPr>
      <w:r>
        <w:rPr>
          <w:color w:val="000000" w:themeColor="text1"/>
        </w:rPr>
        <w:tab/>
      </w:r>
      <w:r w:rsidRPr="00D85074">
        <w:rPr>
          <w:color w:val="000000" w:themeColor="text1"/>
        </w:rPr>
        <w:t xml:space="preserve">This study aimed to assess the prevalence, quantity and natural history of </w:t>
      </w:r>
      <w:r>
        <w:rPr>
          <w:color w:val="000000" w:themeColor="text1"/>
        </w:rPr>
        <w:t>HCMV</w:t>
      </w:r>
      <w:r w:rsidRPr="00D85074">
        <w:rPr>
          <w:color w:val="000000" w:themeColor="text1"/>
        </w:rPr>
        <w:t xml:space="preserve"> shedding and T-cell immune response</w:t>
      </w:r>
      <w:r>
        <w:rPr>
          <w:color w:val="000000" w:themeColor="text1"/>
        </w:rPr>
        <w:t>s</w:t>
      </w:r>
      <w:r w:rsidRPr="00D85074">
        <w:rPr>
          <w:color w:val="000000" w:themeColor="text1"/>
        </w:rPr>
        <w:t xml:space="preserve"> in </w:t>
      </w:r>
      <w:r>
        <w:rPr>
          <w:color w:val="000000" w:themeColor="text1"/>
        </w:rPr>
        <w:t>HCMV-seropositiv</w:t>
      </w:r>
      <w:r w:rsidRPr="00D85074">
        <w:rPr>
          <w:color w:val="000000" w:themeColor="text1"/>
        </w:rPr>
        <w:t>e women during pregnancy and postpartum</w:t>
      </w:r>
      <w:r>
        <w:rPr>
          <w:color w:val="000000" w:themeColor="text1"/>
        </w:rPr>
        <w:t>, as well as</w:t>
      </w:r>
      <w:r w:rsidRPr="00D85074">
        <w:rPr>
          <w:color w:val="000000" w:themeColor="text1"/>
        </w:rPr>
        <w:t xml:space="preserve"> the risk factors for shedding</w:t>
      </w:r>
      <w:r>
        <w:rPr>
          <w:color w:val="000000" w:themeColor="text1"/>
        </w:rPr>
        <w:t>.</w:t>
      </w:r>
    </w:p>
    <w:p w14:paraId="1DF05165" w14:textId="77777777" w:rsidR="004F424F" w:rsidRDefault="004F424F" w:rsidP="008853EB">
      <w:pPr>
        <w:spacing w:line="480" w:lineRule="auto"/>
        <w:rPr>
          <w:b/>
          <w:bCs/>
          <w:sz w:val="28"/>
          <w:szCs w:val="28"/>
        </w:rPr>
      </w:pPr>
    </w:p>
    <w:p w14:paraId="47621545" w14:textId="5F0924F0" w:rsidR="005B62C1" w:rsidRPr="00B35601" w:rsidRDefault="005B62C1" w:rsidP="008853EB">
      <w:pPr>
        <w:spacing w:line="480" w:lineRule="auto"/>
        <w:rPr>
          <w:b/>
          <w:bCs/>
          <w:sz w:val="28"/>
          <w:szCs w:val="28"/>
        </w:rPr>
      </w:pPr>
      <w:r w:rsidRPr="00B35601">
        <w:rPr>
          <w:b/>
          <w:bCs/>
          <w:sz w:val="28"/>
          <w:szCs w:val="28"/>
        </w:rPr>
        <w:t>Methods</w:t>
      </w:r>
    </w:p>
    <w:p w14:paraId="757EF20D" w14:textId="77777777" w:rsidR="00F45FC8" w:rsidRDefault="00F45FC8" w:rsidP="008853EB">
      <w:pPr>
        <w:spacing w:line="480" w:lineRule="auto"/>
        <w:rPr>
          <w:b/>
          <w:bCs/>
        </w:rPr>
      </w:pPr>
    </w:p>
    <w:p w14:paraId="1611E82C" w14:textId="77777777" w:rsidR="00DD08A6" w:rsidRPr="003E1066" w:rsidRDefault="00DD08A6" w:rsidP="00DD08A6">
      <w:pPr>
        <w:spacing w:line="480" w:lineRule="auto"/>
        <w:rPr>
          <w:b/>
          <w:bCs/>
        </w:rPr>
      </w:pPr>
      <w:r w:rsidRPr="003E1066">
        <w:rPr>
          <w:b/>
          <w:bCs/>
        </w:rPr>
        <w:t>Study design</w:t>
      </w:r>
      <w:r>
        <w:rPr>
          <w:b/>
          <w:bCs/>
        </w:rPr>
        <w:t xml:space="preserve"> </w:t>
      </w:r>
    </w:p>
    <w:p w14:paraId="4804AFB5" w14:textId="77777777" w:rsidR="00DD08A6" w:rsidRDefault="00DD08A6" w:rsidP="00DD08A6">
      <w:pPr>
        <w:spacing w:line="480" w:lineRule="auto"/>
        <w:ind w:firstLine="720"/>
        <w:rPr>
          <w:rFonts w:cstheme="minorHAnsi"/>
        </w:rPr>
      </w:pPr>
      <w:r>
        <w:rPr>
          <w:rFonts w:cstheme="minorHAnsi"/>
        </w:rPr>
        <w:t xml:space="preserve">A single-centre </w:t>
      </w:r>
      <w:r>
        <w:t>l</w:t>
      </w:r>
      <w:r w:rsidRPr="005C784C">
        <w:t xml:space="preserve">ongitudinal </w:t>
      </w:r>
      <w:r>
        <w:t>prospective</w:t>
      </w:r>
      <w:r w:rsidRPr="005C784C">
        <w:t xml:space="preserve"> </w:t>
      </w:r>
      <w:r>
        <w:t>c</w:t>
      </w:r>
      <w:r w:rsidRPr="005C784C">
        <w:t xml:space="preserve">ohort </w:t>
      </w:r>
      <w:r>
        <w:t xml:space="preserve">study entitled </w:t>
      </w:r>
      <w:r w:rsidRPr="00D85074">
        <w:rPr>
          <w:i/>
          <w:iCs/>
        </w:rPr>
        <w:t>Cytomegalovirus Shedding Characteristics in Pregnant Women</w:t>
      </w:r>
      <w:r>
        <w:t xml:space="preserve"> (</w:t>
      </w:r>
      <w:proofErr w:type="spellStart"/>
      <w:r>
        <w:t>cCHIPS</w:t>
      </w:r>
      <w:proofErr w:type="spellEnd"/>
      <w:r>
        <w:t xml:space="preserve">) was conducted </w:t>
      </w:r>
      <w:r w:rsidRPr="00C332AD">
        <w:rPr>
          <w:rFonts w:cstheme="minorHAnsi"/>
        </w:rPr>
        <w:t xml:space="preserve">in an ethnically </w:t>
      </w:r>
      <w:r>
        <w:rPr>
          <w:rFonts w:cstheme="minorHAnsi"/>
        </w:rPr>
        <w:t>diverse</w:t>
      </w:r>
      <w:r w:rsidRPr="00C332AD">
        <w:rPr>
          <w:rFonts w:cstheme="minorHAnsi"/>
        </w:rPr>
        <w:t xml:space="preserve"> </w:t>
      </w:r>
      <w:r>
        <w:rPr>
          <w:rFonts w:cstheme="minorHAnsi"/>
        </w:rPr>
        <w:t xml:space="preserve">population in </w:t>
      </w:r>
      <w:r w:rsidRPr="00C332AD">
        <w:rPr>
          <w:rFonts w:cstheme="minorHAnsi"/>
        </w:rPr>
        <w:t>London</w:t>
      </w:r>
      <w:r>
        <w:rPr>
          <w:rFonts w:cstheme="minorHAnsi"/>
        </w:rPr>
        <w:t xml:space="preserve">, United Kingdom </w:t>
      </w:r>
      <w:r w:rsidRPr="00C5377E">
        <w:rPr>
          <w:rFonts w:cstheme="minorHAnsi"/>
        </w:rPr>
        <w:t>(Clinicaltrials.gov identifier NCT04021628)</w:t>
      </w:r>
      <w:r>
        <w:rPr>
          <w:rFonts w:cstheme="minorHAnsi"/>
        </w:rPr>
        <w:t>.</w:t>
      </w:r>
      <w:r w:rsidRPr="00C332AD">
        <w:rPr>
          <w:rFonts w:cstheme="minorHAnsi"/>
        </w:rPr>
        <w:t xml:space="preserve"> </w:t>
      </w:r>
      <w:r>
        <w:rPr>
          <w:rFonts w:cstheme="minorHAnsi"/>
        </w:rPr>
        <w:t>P</w:t>
      </w:r>
      <w:r w:rsidRPr="00C332AD">
        <w:rPr>
          <w:rFonts w:cstheme="minorHAnsi"/>
        </w:rPr>
        <w:t xml:space="preserve">regnant women attending </w:t>
      </w:r>
      <w:r>
        <w:rPr>
          <w:rFonts w:cstheme="minorHAnsi"/>
        </w:rPr>
        <w:t>their first antenatal appointment</w:t>
      </w:r>
      <w:r w:rsidRPr="00C332AD">
        <w:rPr>
          <w:rFonts w:cstheme="minorHAnsi"/>
        </w:rPr>
        <w:t xml:space="preserve"> between </w:t>
      </w:r>
      <w:r>
        <w:rPr>
          <w:rFonts w:cstheme="minorHAnsi"/>
        </w:rPr>
        <w:t>March</w:t>
      </w:r>
      <w:r w:rsidRPr="00C332AD">
        <w:rPr>
          <w:rFonts w:cstheme="minorHAnsi"/>
        </w:rPr>
        <w:t xml:space="preserve"> 201</w:t>
      </w:r>
      <w:r>
        <w:rPr>
          <w:rFonts w:cstheme="minorHAnsi"/>
        </w:rPr>
        <w:t>9</w:t>
      </w:r>
      <w:r w:rsidRPr="00C332AD">
        <w:rPr>
          <w:rFonts w:cstheme="minorHAnsi"/>
        </w:rPr>
        <w:t xml:space="preserve"> and </w:t>
      </w:r>
      <w:r>
        <w:rPr>
          <w:rFonts w:cstheme="minorHAnsi"/>
        </w:rPr>
        <w:lastRenderedPageBreak/>
        <w:t>December</w:t>
      </w:r>
      <w:r w:rsidRPr="00C332AD">
        <w:rPr>
          <w:rFonts w:cstheme="minorHAnsi"/>
        </w:rPr>
        <w:t xml:space="preserve"> 20</w:t>
      </w:r>
      <w:r>
        <w:rPr>
          <w:rFonts w:cstheme="minorHAnsi"/>
        </w:rPr>
        <w:t>20 were approached for recruitment. Written informed consent was sought from those</w:t>
      </w:r>
      <w:r w:rsidRPr="00C332AD">
        <w:rPr>
          <w:rFonts w:cstheme="minorHAnsi"/>
        </w:rPr>
        <w:t xml:space="preserve"> </w:t>
      </w:r>
      <w:r>
        <w:rPr>
          <w:rFonts w:cstheme="minorHAnsi"/>
        </w:rPr>
        <w:t xml:space="preserve">who met the study eligibility criteria: aged over 18 years, with sufficient understanding of English, </w:t>
      </w:r>
      <w:r w:rsidRPr="00C332AD">
        <w:rPr>
          <w:rFonts w:cstheme="minorHAnsi"/>
        </w:rPr>
        <w:t>liv</w:t>
      </w:r>
      <w:r>
        <w:rPr>
          <w:rFonts w:cstheme="minorHAnsi"/>
        </w:rPr>
        <w:t>ing</w:t>
      </w:r>
      <w:r w:rsidRPr="00C332AD">
        <w:rPr>
          <w:rFonts w:cstheme="minorHAnsi"/>
        </w:rPr>
        <w:t xml:space="preserve"> with a</w:t>
      </w:r>
      <w:r>
        <w:rPr>
          <w:rFonts w:cstheme="minorHAnsi"/>
        </w:rPr>
        <w:t xml:space="preserve">t least one child aged less </w:t>
      </w:r>
      <w:r w:rsidRPr="00C332AD">
        <w:rPr>
          <w:rFonts w:cstheme="minorHAnsi"/>
        </w:rPr>
        <w:t>than four years</w:t>
      </w:r>
      <w:r>
        <w:rPr>
          <w:rFonts w:cstheme="minorHAnsi"/>
        </w:rPr>
        <w:t>,</w:t>
      </w:r>
      <w:r w:rsidRPr="00F37928">
        <w:t xml:space="preserve"> </w:t>
      </w:r>
      <w:r>
        <w:t>and with no</w:t>
      </w:r>
      <w:r>
        <w:rPr>
          <w:rFonts w:cstheme="minorHAnsi"/>
        </w:rPr>
        <w:t xml:space="preserve"> </w:t>
      </w:r>
      <w:r w:rsidRPr="00F37928">
        <w:rPr>
          <w:rFonts w:cstheme="minorHAnsi"/>
        </w:rPr>
        <w:t>immun</w:t>
      </w:r>
      <w:r>
        <w:rPr>
          <w:rFonts w:cstheme="minorHAnsi"/>
        </w:rPr>
        <w:t xml:space="preserve">e </w:t>
      </w:r>
      <w:r w:rsidRPr="00F37928">
        <w:rPr>
          <w:rFonts w:cstheme="minorHAnsi"/>
        </w:rPr>
        <w:t>deficiency</w:t>
      </w:r>
      <w:r>
        <w:rPr>
          <w:rFonts w:cstheme="minorHAnsi"/>
        </w:rPr>
        <w:t>. Women found to be HCMV-seropositive and with no serological evidence of acute infection (</w:t>
      </w:r>
      <w:r>
        <w:t>defined by detection of HCMV IgG and absence of HCMV IgM [</w:t>
      </w:r>
      <w:proofErr w:type="spellStart"/>
      <w:r w:rsidRPr="00CF3061">
        <w:rPr>
          <w:rFonts w:cstheme="minorHAnsi"/>
        </w:rPr>
        <w:t>Elecsys</w:t>
      </w:r>
      <w:proofErr w:type="spellEnd"/>
      <w:r w:rsidRPr="00CF3061">
        <w:rPr>
          <w:rFonts w:cstheme="minorHAnsi"/>
        </w:rPr>
        <w:t xml:space="preserve"> assays, Roche Diagnostics, US</w:t>
      </w:r>
      <w:r>
        <w:t>], and high HCMV IgG avidity</w:t>
      </w:r>
      <w:r>
        <w:rPr>
          <w:rFonts w:cstheme="minorHAnsi"/>
        </w:rPr>
        <w:t xml:space="preserve"> [</w:t>
      </w:r>
      <w:r w:rsidRPr="00EC7C4B">
        <w:rPr>
          <w:rFonts w:cstheme="minorHAnsi"/>
        </w:rPr>
        <w:t xml:space="preserve">VIDAS, </w:t>
      </w:r>
      <w:proofErr w:type="spellStart"/>
      <w:r w:rsidRPr="00EC7C4B">
        <w:rPr>
          <w:rFonts w:cstheme="minorHAnsi"/>
        </w:rPr>
        <w:t>bioMerieux</w:t>
      </w:r>
      <w:proofErr w:type="spellEnd"/>
      <w:r>
        <w:t xml:space="preserve">, France]) were recruited. </w:t>
      </w:r>
      <w:r w:rsidRPr="00AC3C13">
        <w:rPr>
          <w:rFonts w:cstheme="minorHAnsi"/>
        </w:rPr>
        <w:t xml:space="preserve">The study was approved by the NHS Health Research Authority and </w:t>
      </w:r>
      <w:r>
        <w:rPr>
          <w:rFonts w:cstheme="minorHAnsi"/>
        </w:rPr>
        <w:t xml:space="preserve">London–Brent </w:t>
      </w:r>
      <w:r w:rsidRPr="00AC3C13">
        <w:rPr>
          <w:rFonts w:cstheme="minorHAnsi"/>
        </w:rPr>
        <w:t>Research Ethics Committee (</w:t>
      </w:r>
      <w:r w:rsidRPr="005C784C">
        <w:rPr>
          <w:rFonts w:cs="Tahoma"/>
        </w:rPr>
        <w:t>19/LO/0161</w:t>
      </w:r>
      <w:r w:rsidRPr="00AC3C13">
        <w:rPr>
          <w:rFonts w:cstheme="minorHAnsi"/>
        </w:rPr>
        <w:t>).</w:t>
      </w:r>
    </w:p>
    <w:p w14:paraId="76D596C8" w14:textId="1A7AEAD9" w:rsidR="00DD08A6" w:rsidRDefault="00DD08A6" w:rsidP="00DD08A6">
      <w:pPr>
        <w:spacing w:line="480" w:lineRule="auto"/>
        <w:ind w:firstLine="720"/>
        <w:rPr>
          <w:rFonts w:cstheme="minorHAnsi"/>
        </w:rPr>
      </w:pPr>
      <w:r>
        <w:rPr>
          <w:rFonts w:cstheme="minorHAnsi"/>
        </w:rPr>
        <w:t xml:space="preserve">Study visits occurred at three timepoints (T) during pregnancy (T1, 12-16 gestational weeks [GW]; </w:t>
      </w:r>
      <w:r w:rsidRPr="00FA64D0">
        <w:rPr>
          <w:rFonts w:cstheme="minorHAnsi"/>
        </w:rPr>
        <w:t xml:space="preserve">T2, </w:t>
      </w:r>
      <w:r w:rsidRPr="00FA64D0">
        <w:rPr>
          <w:rFonts w:cstheme="minorHAnsi"/>
          <w:color w:val="000000"/>
        </w:rPr>
        <w:t xml:space="preserve">17-26 GW; T3, 27 GW to pre-delivery) </w:t>
      </w:r>
      <w:r w:rsidRPr="00FA64D0">
        <w:rPr>
          <w:rFonts w:cstheme="minorHAnsi"/>
        </w:rPr>
        <w:t xml:space="preserve">and at </w:t>
      </w:r>
      <w:r w:rsidRPr="00FA64D0">
        <w:t>one timepoint during postpartum (T4, ≤6</w:t>
      </w:r>
      <w:r>
        <w:t xml:space="preserve"> </w:t>
      </w:r>
      <w:r w:rsidRPr="00FA64D0">
        <w:t xml:space="preserve">weeks post-delivery). At each visit, </w:t>
      </w:r>
      <w:r w:rsidRPr="00FA64D0">
        <w:rPr>
          <w:rFonts w:cstheme="minorHAnsi"/>
        </w:rPr>
        <w:t>self-sampling of saliva, mid-stream urine, and vaginal secretion</w:t>
      </w:r>
      <w:r>
        <w:rPr>
          <w:rFonts w:cstheme="minorHAnsi"/>
        </w:rPr>
        <w:t>s</w:t>
      </w:r>
      <w:r w:rsidRPr="00FA64D0">
        <w:rPr>
          <w:rFonts w:cstheme="minorHAnsi"/>
        </w:rPr>
        <w:t xml:space="preserve"> using validated collection </w:t>
      </w:r>
      <w:r w:rsidRPr="00D85074">
        <w:rPr>
          <w:rFonts w:cstheme="minorHAnsi"/>
          <w:color w:val="000000" w:themeColor="text1"/>
        </w:rPr>
        <w:t>devices</w:t>
      </w:r>
      <w:r w:rsidRPr="00FA64D0">
        <w:rPr>
          <w:rFonts w:cstheme="minorHAnsi"/>
        </w:rPr>
        <w:t xml:space="preserve"> was performed</w:t>
      </w:r>
      <w:r w:rsidRPr="00FA64D0">
        <w:rPr>
          <w:rFonts w:cstheme="minorHAnsi"/>
        </w:rPr>
        <w:fldChar w:fldCharType="begin">
          <w:fldData xml:space="preserve">PEVuZE5vdGU+PENpdGU+PEF1dGhvcj5UYW48L0F1dGhvcj48WWVhcj4yMDIyPC9ZZWFyPjxSZWNO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</w:fldData>
        </w:fldChar>
      </w:r>
      <w:r w:rsidR="005E014C">
        <w:rPr>
          <w:rFonts w:cstheme="minorHAnsi"/>
        </w:rPr>
        <w:instrText xml:space="preserve"> ADDIN EN.CITE </w:instrText>
      </w:r>
      <w:r w:rsidR="005E014C">
        <w:rPr>
          <w:rFonts w:cstheme="minorHAnsi"/>
        </w:rPr>
        <w:fldChar w:fldCharType="begin">
          <w:fldData xml:space="preserve">PEVuZE5vdGU+PENpdGU+PEF1dGhvcj5UYW48L0F1dGhvcj48WWVhcj4yMDIyPC9ZZWFyPjxSZWNO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</w:fldData>
        </w:fldChar>
      </w:r>
      <w:r w:rsidR="005E014C">
        <w:rPr>
          <w:rFonts w:cstheme="minorHAnsi"/>
        </w:rPr>
        <w:instrText xml:space="preserve"> ADDIN EN.CITE.DATA </w:instrText>
      </w:r>
      <w:r w:rsidR="005E014C">
        <w:rPr>
          <w:rFonts w:cstheme="minorHAnsi"/>
        </w:rPr>
      </w:r>
      <w:r w:rsidR="005E014C">
        <w:rPr>
          <w:rFonts w:cstheme="minorHAnsi"/>
        </w:rPr>
        <w:fldChar w:fldCharType="end"/>
      </w:r>
      <w:r w:rsidRPr="00FA64D0">
        <w:rPr>
          <w:rFonts w:cstheme="minorHAnsi"/>
        </w:rPr>
      </w:r>
      <w:r w:rsidRPr="00FA64D0">
        <w:rPr>
          <w:rFonts w:cstheme="minorHAnsi"/>
        </w:rPr>
        <w:fldChar w:fldCharType="separate"/>
      </w:r>
      <w:r w:rsidR="005E014C" w:rsidRPr="005E014C">
        <w:rPr>
          <w:rFonts w:cstheme="minorHAnsi"/>
          <w:noProof/>
          <w:vertAlign w:val="superscript"/>
        </w:rPr>
        <w:t>22,23</w:t>
      </w:r>
      <w:r w:rsidRPr="00FA64D0">
        <w:rPr>
          <w:rFonts w:cstheme="minorHAnsi"/>
        </w:rPr>
        <w:fldChar w:fldCharType="end"/>
      </w:r>
      <w:r w:rsidRPr="00FA64D0">
        <w:rPr>
          <w:rFonts w:cstheme="minorHAnsi"/>
        </w:rPr>
        <w:t xml:space="preserve"> (</w:t>
      </w:r>
      <w:r w:rsidRPr="00FA64D0">
        <w:rPr>
          <w:rFonts w:cstheme="minorHAnsi"/>
          <w:i/>
          <w:iCs/>
        </w:rPr>
        <w:t>Supplementary Fi</w:t>
      </w:r>
      <w:r>
        <w:rPr>
          <w:rFonts w:cstheme="minorHAnsi"/>
          <w:i/>
          <w:iCs/>
        </w:rPr>
        <w:t>gure</w:t>
      </w:r>
      <w:r w:rsidRPr="00FA64D0">
        <w:rPr>
          <w:rFonts w:cstheme="minorHAnsi"/>
          <w:i/>
          <w:iCs/>
        </w:rPr>
        <w:t xml:space="preserve"> 1</w:t>
      </w:r>
      <w:r w:rsidRPr="00FA64D0">
        <w:rPr>
          <w:rFonts w:cstheme="minorHAnsi"/>
        </w:rPr>
        <w:t>). Samples were transported at 15-25</w:t>
      </w:r>
      <w:r w:rsidRPr="00FA64D0">
        <w:rPr>
          <w:rFonts w:ascii="Arial" w:hAnsi="Arial" w:cs="Arial"/>
        </w:rPr>
        <w:t>°</w:t>
      </w:r>
      <w:r w:rsidRPr="00FA64D0">
        <w:rPr>
          <w:rFonts w:cstheme="minorHAnsi"/>
        </w:rPr>
        <w:t>C and stored at -80</w:t>
      </w:r>
      <w:r w:rsidRPr="00FA64D0">
        <w:rPr>
          <w:rFonts w:ascii="Arial" w:hAnsi="Arial" w:cs="Arial"/>
        </w:rPr>
        <w:t>°</w:t>
      </w:r>
      <w:r w:rsidRPr="00FA64D0">
        <w:rPr>
          <w:rFonts w:cstheme="minorHAnsi"/>
        </w:rPr>
        <w:t>C within 10</w:t>
      </w:r>
      <w:r>
        <w:rPr>
          <w:rFonts w:cstheme="minorHAnsi"/>
        </w:rPr>
        <w:t xml:space="preserve"> </w:t>
      </w:r>
      <w:r w:rsidRPr="00FA64D0">
        <w:rPr>
          <w:rFonts w:cstheme="minorHAnsi"/>
        </w:rPr>
        <w:t>h</w:t>
      </w:r>
      <w:r>
        <w:rPr>
          <w:rFonts w:cstheme="minorHAnsi"/>
        </w:rPr>
        <w:t>ours</w:t>
      </w:r>
      <w:r w:rsidRPr="00FA64D0">
        <w:rPr>
          <w:rFonts w:cstheme="minorHAnsi"/>
        </w:rPr>
        <w:t>. A modified self-sampling instruction was provided during the COVID-19 pandemic</w:t>
      </w:r>
      <w:r>
        <w:rPr>
          <w:rFonts w:cstheme="minorHAnsi"/>
        </w:rPr>
        <w:t>,</w:t>
      </w:r>
      <w:r w:rsidRPr="00FA64D0">
        <w:rPr>
          <w:rFonts w:cstheme="minorHAnsi"/>
        </w:rPr>
        <w:t xml:space="preserve"> </w:t>
      </w:r>
      <w:r>
        <w:rPr>
          <w:rFonts w:cstheme="minorHAnsi"/>
        </w:rPr>
        <w:t>as</w:t>
      </w:r>
      <w:r w:rsidRPr="00FA64D0">
        <w:rPr>
          <w:rFonts w:cstheme="minorHAnsi"/>
        </w:rPr>
        <w:t xml:space="preserve"> study visits </w:t>
      </w:r>
      <w:r>
        <w:rPr>
          <w:rFonts w:cstheme="minorHAnsi"/>
        </w:rPr>
        <w:t xml:space="preserve">were not possible </w:t>
      </w:r>
      <w:r w:rsidRPr="00FA64D0">
        <w:rPr>
          <w:rFonts w:cstheme="minorHAnsi"/>
        </w:rPr>
        <w:t>(</w:t>
      </w:r>
      <w:r w:rsidRPr="00FA64D0">
        <w:rPr>
          <w:rFonts w:cstheme="minorHAnsi"/>
          <w:i/>
          <w:iCs/>
        </w:rPr>
        <w:t>Supplementary Fi</w:t>
      </w:r>
      <w:r>
        <w:rPr>
          <w:rFonts w:cstheme="minorHAnsi"/>
          <w:i/>
          <w:iCs/>
        </w:rPr>
        <w:t>gure</w:t>
      </w:r>
      <w:r w:rsidRPr="00FA64D0">
        <w:rPr>
          <w:rFonts w:cstheme="minorHAnsi"/>
          <w:i/>
          <w:iCs/>
        </w:rPr>
        <w:t xml:space="preserve"> 2</w:t>
      </w:r>
      <w:r w:rsidRPr="00FA64D0">
        <w:rPr>
          <w:rFonts w:cstheme="minorHAnsi"/>
        </w:rPr>
        <w:t>). During this period, s</w:t>
      </w:r>
      <w:r w:rsidRPr="00FA64D0">
        <w:rPr>
          <w:color w:val="000000" w:themeColor="text1"/>
        </w:rPr>
        <w:t>amples were stored in participants</w:t>
      </w:r>
      <w:r>
        <w:rPr>
          <w:color w:val="000000" w:themeColor="text1"/>
        </w:rPr>
        <w:t>’</w:t>
      </w:r>
      <w:r w:rsidRPr="00FA64D0">
        <w:rPr>
          <w:color w:val="000000" w:themeColor="text1"/>
        </w:rPr>
        <w:t xml:space="preserve"> home freezer</w:t>
      </w:r>
      <w:r>
        <w:rPr>
          <w:color w:val="000000" w:themeColor="text1"/>
        </w:rPr>
        <w:t>s</w:t>
      </w:r>
      <w:r w:rsidRPr="00FA64D0">
        <w:rPr>
          <w:color w:val="000000" w:themeColor="text1"/>
        </w:rPr>
        <w:t xml:space="preserve"> at -20°C immediately following collection. </w:t>
      </w:r>
      <w:r w:rsidRPr="00FA64D0">
        <w:rPr>
          <w:rFonts w:cstheme="minorHAnsi"/>
        </w:rPr>
        <w:t xml:space="preserve">Venepuncture was performed at all visits when consent was given. Participants also completed </w:t>
      </w:r>
      <w:r>
        <w:rPr>
          <w:rFonts w:cstheme="minorHAnsi"/>
        </w:rPr>
        <w:t xml:space="preserve">a </w:t>
      </w:r>
      <w:r w:rsidRPr="00FA64D0">
        <w:rPr>
          <w:rFonts w:cstheme="minorHAnsi"/>
        </w:rPr>
        <w:t xml:space="preserve">demographic questionnaire (at first visit) and </w:t>
      </w:r>
      <w:r>
        <w:rPr>
          <w:rFonts w:cstheme="minorHAnsi"/>
        </w:rPr>
        <w:t xml:space="preserve">a </w:t>
      </w:r>
      <w:r w:rsidRPr="00FA64D0">
        <w:rPr>
          <w:rFonts w:cstheme="minorHAnsi"/>
        </w:rPr>
        <w:t>hygiene-related contact questionnaire at all visits (</w:t>
      </w:r>
      <w:r w:rsidRPr="00FA64D0">
        <w:rPr>
          <w:rFonts w:cstheme="minorHAnsi"/>
          <w:i/>
          <w:iCs/>
        </w:rPr>
        <w:t>Supplementary Fi</w:t>
      </w:r>
      <w:r>
        <w:rPr>
          <w:rFonts w:cstheme="minorHAnsi"/>
          <w:i/>
          <w:iCs/>
        </w:rPr>
        <w:t>gure</w:t>
      </w:r>
      <w:r w:rsidRPr="00FA64D0">
        <w:rPr>
          <w:rFonts w:cstheme="minorHAnsi"/>
          <w:i/>
          <w:iCs/>
        </w:rPr>
        <w:t xml:space="preserve"> 3</w:t>
      </w:r>
      <w:r w:rsidRPr="00FA64D0">
        <w:rPr>
          <w:rFonts w:cstheme="minorHAnsi"/>
        </w:rPr>
        <w:t>).</w:t>
      </w:r>
    </w:p>
    <w:p w14:paraId="7B06634D" w14:textId="77777777" w:rsidR="00DD08A6" w:rsidRPr="00FA64D0" w:rsidRDefault="00DD08A6" w:rsidP="00DD08A6">
      <w:pPr>
        <w:spacing w:line="480" w:lineRule="auto"/>
        <w:ind w:firstLine="720"/>
        <w:rPr>
          <w:rFonts w:cstheme="minorHAnsi"/>
        </w:rPr>
      </w:pPr>
    </w:p>
    <w:p w14:paraId="3F1C697F" w14:textId="77777777" w:rsidR="00DD08A6" w:rsidRPr="00FA64D0" w:rsidRDefault="00DD08A6" w:rsidP="00DD08A6">
      <w:pPr>
        <w:spacing w:line="480" w:lineRule="auto"/>
        <w:rPr>
          <w:rFonts w:cstheme="minorHAnsi"/>
          <w:b/>
          <w:bCs/>
        </w:rPr>
      </w:pPr>
      <w:r>
        <w:rPr>
          <w:rFonts w:cstheme="minorHAnsi"/>
          <w:b/>
          <w:bCs/>
        </w:rPr>
        <w:t>Quantitative PCR and T-cell response assays</w:t>
      </w:r>
    </w:p>
    <w:p w14:paraId="400815F6" w14:textId="1D5B0360" w:rsidR="00DD08A6" w:rsidRPr="00FA64D0" w:rsidRDefault="00DD08A6" w:rsidP="00DD08A6">
      <w:pPr>
        <w:spacing w:line="480" w:lineRule="auto"/>
        <w:ind w:firstLine="720"/>
        <w:rPr>
          <w:color w:val="000000" w:themeColor="text1"/>
        </w:rPr>
      </w:pPr>
      <w:r w:rsidRPr="00FA64D0">
        <w:rPr>
          <w:rFonts w:cstheme="minorHAnsi"/>
        </w:rPr>
        <w:t xml:space="preserve">Saliva, urine, and vaginal secretion samples were tested for </w:t>
      </w:r>
      <w:r>
        <w:rPr>
          <w:rFonts w:cstheme="minorHAnsi"/>
        </w:rPr>
        <w:t>HCMV</w:t>
      </w:r>
      <w:r w:rsidRPr="00FA64D0">
        <w:rPr>
          <w:rFonts w:cstheme="minorHAnsi"/>
        </w:rPr>
        <w:t xml:space="preserve"> DNA by </w:t>
      </w:r>
      <w:r>
        <w:rPr>
          <w:rFonts w:cstheme="minorHAnsi"/>
        </w:rPr>
        <w:t xml:space="preserve">quantitative </w:t>
      </w:r>
      <w:r w:rsidRPr="00FA64D0">
        <w:rPr>
          <w:rFonts w:cstheme="minorHAnsi"/>
        </w:rPr>
        <w:t>PCR</w:t>
      </w:r>
      <w:r>
        <w:rPr>
          <w:rFonts w:cstheme="minorHAnsi"/>
        </w:rPr>
        <w:t xml:space="preserve"> using the methodology and analysis described elsewhere</w:t>
      </w:r>
      <w:r w:rsidRPr="00FA64D0">
        <w:rPr>
          <w:rFonts w:cstheme="minorHAnsi"/>
        </w:rPr>
        <w:fldChar w:fldCharType="begin">
          <w:fldData xml:space="preserve">PEVuZE5vdGU+PENpdGU+PEF1dGhvcj5UYW48L0F1dGhvcj48WWVhcj4yMDIzPC9ZZWFyPjxSZWNO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==
</w:fldData>
        </w:fldChar>
      </w:r>
      <w:r w:rsidR="005E014C">
        <w:rPr>
          <w:rFonts w:cstheme="minorHAnsi"/>
        </w:rPr>
        <w:instrText xml:space="preserve"> ADDIN EN.CITE </w:instrText>
      </w:r>
      <w:r w:rsidR="005E014C">
        <w:rPr>
          <w:rFonts w:cstheme="minorHAnsi"/>
        </w:rPr>
        <w:fldChar w:fldCharType="begin">
          <w:fldData xml:space="preserve">PEVuZE5vdGU+PENpdGU+PEF1dGhvcj5UYW48L0F1dGhvcj48WWVhcj4yMDIzPC9ZZWFyPjxSZWNO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==
</w:fldData>
        </w:fldChar>
      </w:r>
      <w:r w:rsidR="005E014C">
        <w:rPr>
          <w:rFonts w:cstheme="minorHAnsi"/>
        </w:rPr>
        <w:instrText xml:space="preserve"> ADDIN EN.CITE.DATA </w:instrText>
      </w:r>
      <w:r w:rsidR="005E014C">
        <w:rPr>
          <w:rFonts w:cstheme="minorHAnsi"/>
        </w:rPr>
      </w:r>
      <w:r w:rsidR="005E014C">
        <w:rPr>
          <w:rFonts w:cstheme="minorHAnsi"/>
        </w:rPr>
        <w:fldChar w:fldCharType="end"/>
      </w:r>
      <w:r w:rsidRPr="00FA64D0">
        <w:rPr>
          <w:rFonts w:cstheme="minorHAnsi"/>
        </w:rPr>
      </w:r>
      <w:r w:rsidRPr="00FA64D0">
        <w:rPr>
          <w:rFonts w:cstheme="minorHAnsi"/>
        </w:rPr>
        <w:fldChar w:fldCharType="separate"/>
      </w:r>
      <w:r w:rsidR="005E014C" w:rsidRPr="005E014C">
        <w:rPr>
          <w:rFonts w:cstheme="minorHAnsi"/>
          <w:noProof/>
          <w:vertAlign w:val="superscript"/>
        </w:rPr>
        <w:t>24</w:t>
      </w:r>
      <w:r w:rsidRPr="00FA64D0">
        <w:rPr>
          <w:rFonts w:cstheme="minorHAnsi"/>
        </w:rPr>
        <w:fldChar w:fldCharType="end"/>
      </w:r>
      <w:r w:rsidRPr="00FA64D0">
        <w:rPr>
          <w:rFonts w:cstheme="minorHAnsi"/>
        </w:rPr>
        <w:t xml:space="preserve">. </w:t>
      </w:r>
      <w:r>
        <w:rPr>
          <w:rFonts w:cstheme="minorHAnsi"/>
        </w:rPr>
        <w:t xml:space="preserve">The limit of detection for saliva, </w:t>
      </w:r>
      <w:r>
        <w:rPr>
          <w:rFonts w:cstheme="minorHAnsi"/>
          <w:bCs/>
        </w:rPr>
        <w:t>u</w:t>
      </w:r>
      <w:r w:rsidRPr="00B112D1">
        <w:rPr>
          <w:rFonts w:cstheme="minorHAnsi"/>
          <w:bCs/>
        </w:rPr>
        <w:t>rine</w:t>
      </w:r>
      <w:r>
        <w:rPr>
          <w:rFonts w:cstheme="minorHAnsi"/>
          <w:bCs/>
        </w:rPr>
        <w:t>,</w:t>
      </w:r>
      <w:r w:rsidRPr="00B112D1">
        <w:rPr>
          <w:rFonts w:cstheme="minorHAnsi"/>
          <w:bCs/>
        </w:rPr>
        <w:t xml:space="preserve"> and vaginal secretion</w:t>
      </w:r>
      <w:r>
        <w:rPr>
          <w:rFonts w:cstheme="minorHAnsi"/>
          <w:bCs/>
        </w:rPr>
        <w:t xml:space="preserve"> samples</w:t>
      </w:r>
      <w:r w:rsidRPr="00B112D1">
        <w:rPr>
          <w:rFonts w:cstheme="minorHAnsi"/>
          <w:bCs/>
        </w:rPr>
        <w:t xml:space="preserve"> </w:t>
      </w:r>
      <w:r>
        <w:rPr>
          <w:rFonts w:cstheme="minorHAnsi"/>
          <w:bCs/>
        </w:rPr>
        <w:t xml:space="preserve">was 200, </w:t>
      </w:r>
      <w:r w:rsidRPr="00B112D1">
        <w:rPr>
          <w:rFonts w:cstheme="minorHAnsi"/>
          <w:bCs/>
        </w:rPr>
        <w:t>31</w:t>
      </w:r>
      <w:r>
        <w:rPr>
          <w:rFonts w:cstheme="minorHAnsi"/>
          <w:bCs/>
        </w:rPr>
        <w:t>,</w:t>
      </w:r>
      <w:r w:rsidRPr="00B112D1">
        <w:rPr>
          <w:rFonts w:cstheme="minorHAnsi"/>
          <w:bCs/>
        </w:rPr>
        <w:t xml:space="preserve"> and 81 IU/ml</w:t>
      </w:r>
      <w:r>
        <w:rPr>
          <w:rFonts w:cstheme="minorHAnsi"/>
          <w:b/>
          <w:bCs/>
        </w:rPr>
        <w:t>,</w:t>
      </w:r>
      <w:r w:rsidRPr="00B112D1">
        <w:rPr>
          <w:rFonts w:cstheme="minorHAnsi"/>
          <w:bCs/>
        </w:rPr>
        <w:t xml:space="preserve"> </w:t>
      </w:r>
      <w:r w:rsidRPr="00B112D1">
        <w:rPr>
          <w:rFonts w:cstheme="minorHAnsi"/>
          <w:bCs/>
        </w:rPr>
        <w:lastRenderedPageBreak/>
        <w:t>respectively</w:t>
      </w:r>
      <w:r>
        <w:rPr>
          <w:rFonts w:cstheme="minorHAnsi"/>
          <w:bCs/>
        </w:rPr>
        <w:t>.</w:t>
      </w:r>
      <w:r w:rsidRPr="00FA64D0">
        <w:rPr>
          <w:rFonts w:cstheme="minorHAnsi"/>
        </w:rPr>
        <w:t xml:space="preserve"> Blood samples were tested for IFN-γ released in plasma and culture media </w:t>
      </w:r>
      <w:r>
        <w:rPr>
          <w:rFonts w:cstheme="minorHAnsi"/>
        </w:rPr>
        <w:t>using a</w:t>
      </w:r>
      <w:r w:rsidRPr="00FA64D0">
        <w:rPr>
          <w:rFonts w:cstheme="minorHAnsi"/>
        </w:rPr>
        <w:t xml:space="preserve"> </w:t>
      </w:r>
      <w:r>
        <w:rPr>
          <w:rFonts w:cstheme="minorHAnsi"/>
        </w:rPr>
        <w:t xml:space="preserve">HCMV-specific QuantiFERON enzyme-linked immunosorbent assay (ELISA), </w:t>
      </w:r>
      <w:r w:rsidRPr="00077F17">
        <w:rPr>
          <w:color w:val="000000" w:themeColor="text1"/>
        </w:rPr>
        <w:t>QuantiFERON-CMV</w:t>
      </w:r>
      <w:r w:rsidRPr="00FA64D0">
        <w:rPr>
          <w:color w:val="000000" w:themeColor="text1"/>
        </w:rPr>
        <w:t xml:space="preserve"> (</w:t>
      </w:r>
      <w:r w:rsidRPr="00FA64D0">
        <w:rPr>
          <w:rFonts w:cstheme="minorHAnsi"/>
          <w:color w:val="000000" w:themeColor="text1"/>
        </w:rPr>
        <w:t>QIAGEN GmbH</w:t>
      </w:r>
      <w:r w:rsidRPr="001967CE">
        <w:rPr>
          <w:rFonts w:cstheme="minorHAnsi"/>
          <w:color w:val="000000" w:themeColor="text1"/>
        </w:rPr>
        <w:t xml:space="preserve">, </w:t>
      </w:r>
      <w:r w:rsidRPr="00E653D1">
        <w:rPr>
          <w:rFonts w:cstheme="minorHAnsi"/>
          <w:color w:val="000000" w:themeColor="text1"/>
        </w:rPr>
        <w:t>Germany</w:t>
      </w:r>
      <w:r w:rsidRPr="001967CE">
        <w:rPr>
          <w:rFonts w:cstheme="minorHAnsi"/>
          <w:color w:val="000000" w:themeColor="text1"/>
        </w:rPr>
        <w:t>)</w:t>
      </w:r>
      <w:r w:rsidR="0067310B">
        <w:rPr>
          <w:rFonts w:cstheme="minorHAnsi"/>
          <w:color w:val="000000" w:themeColor="text1"/>
        </w:rPr>
        <w:fldChar w:fldCharType="begin"/>
      </w:r>
      <w:r w:rsidR="0067310B">
        <w:rPr>
          <w:rFonts w:cstheme="minorHAnsi"/>
          <w:color w:val="000000" w:themeColor="text1"/>
        </w:rPr>
        <w:instrText xml:space="preserve"> ADDIN EN.CITE &lt;EndNote&gt;&lt;Cite&gt;&lt;Author&gt;Qiagen&lt;/Author&gt;&lt;Year&gt;2018&lt;/Year&gt;&lt;RecNum&gt;596&lt;/RecNum&gt;&lt;DisplayText&gt;&lt;style face="superscript"&gt;25&lt;/style&gt;&lt;/DisplayText&gt;&lt;record&gt;&lt;rec-number&gt;596&lt;/rec-number&gt;&lt;foreign-keys&gt;&lt;key app="EN" db-id="prvxrx5xnrv5r6ext0jvxvv9xd55s5xtsffx" timestamp="1746460270"&gt;596&lt;/key&gt;&lt;/foreign-keys&gt;&lt;ref-type name="Generic"&gt;13&lt;/ref-type&gt;&lt;contributors&gt;&lt;authors&gt;&lt;author&gt;Qiagen&lt;/author&gt;&lt;/authors&gt;&lt;/contributors&gt;&lt;titles&gt;&lt;title&gt;QuantiFERON-CMV ELISA package insert&lt;/title&gt;&lt;/titles&gt;&lt;pages&gt;1 - 52&lt;/pages&gt;&lt;edition&gt;1075110 Rev. 05&lt;/edition&gt;&lt;dates&gt;&lt;year&gt;2018&lt;/year&gt;&lt;/dates&gt;&lt;pub-location&gt;Hilden, Germany&lt;/pub-location&gt;&lt;publisher&gt;Qiagen GmbH&lt;/publisher&gt;&lt;urls&gt;&lt;/urls&gt;&lt;access-date&gt;10/02/2025&lt;/access-date&gt;&lt;/record&gt;&lt;/Cite&gt;&lt;/EndNote&gt;</w:instrText>
      </w:r>
      <w:r w:rsidR="0067310B">
        <w:rPr>
          <w:rFonts w:cstheme="minorHAnsi"/>
          <w:color w:val="000000" w:themeColor="text1"/>
        </w:rPr>
        <w:fldChar w:fldCharType="separate"/>
      </w:r>
      <w:r w:rsidR="0067310B" w:rsidRPr="0067310B">
        <w:rPr>
          <w:rFonts w:cstheme="minorHAnsi"/>
          <w:noProof/>
          <w:color w:val="000000" w:themeColor="text1"/>
          <w:vertAlign w:val="superscript"/>
        </w:rPr>
        <w:t>25</w:t>
      </w:r>
      <w:r w:rsidR="0067310B">
        <w:rPr>
          <w:rFonts w:cstheme="minorHAnsi"/>
          <w:color w:val="000000" w:themeColor="text1"/>
        </w:rPr>
        <w:fldChar w:fldCharType="end"/>
      </w:r>
      <w:r>
        <w:rPr>
          <w:color w:val="000000" w:themeColor="text1"/>
        </w:rPr>
        <w:t>,</w:t>
      </w:r>
      <w:r w:rsidRPr="00FA64D0">
        <w:rPr>
          <w:color w:val="000000" w:themeColor="text1"/>
        </w:rPr>
        <w:t xml:space="preserve"> and</w:t>
      </w:r>
      <w:r>
        <w:rPr>
          <w:color w:val="000000" w:themeColor="text1"/>
        </w:rPr>
        <w:t xml:space="preserve"> a</w:t>
      </w:r>
      <w:r w:rsidRPr="00FA64D0">
        <w:rPr>
          <w:color w:val="000000" w:themeColor="text1"/>
        </w:rPr>
        <w:t xml:space="preserve"> </w:t>
      </w:r>
      <w:r>
        <w:rPr>
          <w:color w:val="000000" w:themeColor="text1"/>
        </w:rPr>
        <w:t xml:space="preserve">HCMV-specific </w:t>
      </w:r>
      <w:r w:rsidRPr="00FA64D0">
        <w:rPr>
          <w:color w:val="000000" w:themeColor="text1"/>
        </w:rPr>
        <w:t xml:space="preserve">enzyme-linked </w:t>
      </w:r>
      <w:proofErr w:type="spellStart"/>
      <w:r w:rsidRPr="00FA64D0">
        <w:rPr>
          <w:color w:val="000000" w:themeColor="text1"/>
        </w:rPr>
        <w:t>immunospot</w:t>
      </w:r>
      <w:proofErr w:type="spellEnd"/>
      <w:r w:rsidRPr="00FA64D0">
        <w:rPr>
          <w:color w:val="000000" w:themeColor="text1"/>
        </w:rPr>
        <w:t xml:space="preserve"> </w:t>
      </w:r>
      <w:r>
        <w:rPr>
          <w:color w:val="000000" w:themeColor="text1"/>
        </w:rPr>
        <w:t>(ELISPOT) assay, T-SPOT.CMV</w:t>
      </w:r>
      <w:r w:rsidRPr="00FA64D0">
        <w:rPr>
          <w:color w:val="000000" w:themeColor="text1"/>
        </w:rPr>
        <w:t xml:space="preserve"> (</w:t>
      </w:r>
      <w:r w:rsidRPr="00FA64D0">
        <w:rPr>
          <w:rFonts w:cstheme="minorHAnsi"/>
          <w:color w:val="000000" w:themeColor="text1"/>
        </w:rPr>
        <w:t xml:space="preserve">Oxford </w:t>
      </w:r>
      <w:proofErr w:type="spellStart"/>
      <w:r w:rsidRPr="00FA64D0">
        <w:rPr>
          <w:rFonts w:cstheme="minorHAnsi"/>
          <w:color w:val="000000" w:themeColor="text1"/>
        </w:rPr>
        <w:t>Immunotec</w:t>
      </w:r>
      <w:proofErr w:type="spellEnd"/>
      <w:r w:rsidRPr="00FA64D0">
        <w:rPr>
          <w:rFonts w:cstheme="minorHAnsi"/>
          <w:color w:val="000000" w:themeColor="text1"/>
        </w:rPr>
        <w:t>, UK</w:t>
      </w:r>
      <w:r w:rsidRPr="00FA64D0">
        <w:rPr>
          <w:color w:val="000000" w:themeColor="text1"/>
        </w:rPr>
        <w:t xml:space="preserve">), respectively, as per the manufacturer’s protocol. </w:t>
      </w:r>
      <w:r>
        <w:rPr>
          <w:color w:val="000000" w:themeColor="text1"/>
        </w:rPr>
        <w:t>The QuantiFERON-CMV assay consisted of a pool of HCMV-specific peptides which selectively stimulated CD8+ T-cells</w:t>
      </w:r>
      <w:r w:rsidR="0032658E">
        <w:rPr>
          <w:color w:val="000000" w:themeColor="text1"/>
        </w:rPr>
        <w:fldChar w:fldCharType="begin"/>
      </w:r>
      <w:r w:rsidR="0032658E">
        <w:rPr>
          <w:color w:val="000000" w:themeColor="text1"/>
        </w:rPr>
        <w:instrText xml:space="preserve"> ADDIN EN.CITE &lt;EndNote&gt;&lt;Cite&gt;&lt;Author&gt;Qiagen&lt;/Author&gt;&lt;Year&gt;2018&lt;/Year&gt;&lt;RecNum&gt;596&lt;/RecNum&gt;&lt;DisplayText&gt;&lt;style face="superscript"&gt;25&lt;/style&gt;&lt;/DisplayText&gt;&lt;record&gt;&lt;rec-number&gt;596&lt;/rec-number&gt;&lt;foreign-keys&gt;&lt;key app="EN" db-id="prvxrx5xnrv5r6ext0jvxvv9xd55s5xtsffx" timestamp="1746460270"&gt;596&lt;/key&gt;&lt;/foreign-keys&gt;&lt;ref-type name="Generic"&gt;13&lt;/ref-type&gt;&lt;contributors&gt;&lt;authors&gt;&lt;author&gt;Qiagen&lt;/author&gt;&lt;/authors&gt;&lt;/contributors&gt;&lt;titles&gt;&lt;title&gt;QuantiFERON-CMV ELISA package insert&lt;/title&gt;&lt;/titles&gt;&lt;pages&gt;1 - 52&lt;/pages&gt;&lt;edition&gt;1075110 Rev. 05&lt;/edition&gt;&lt;dates&gt;&lt;year&gt;2018&lt;/year&gt;&lt;/dates&gt;&lt;pub-location&gt;Hilden, Germany&lt;/pub-location&gt;&lt;publisher&gt;Qiagen GmbH&lt;/publisher&gt;&lt;urls&gt;&lt;/urls&gt;&lt;access-date&gt;10/02/2025&lt;/access-date&gt;&lt;/record&gt;&lt;/Cite&gt;&lt;/EndNote&gt;</w:instrText>
      </w:r>
      <w:r w:rsidR="0032658E">
        <w:rPr>
          <w:color w:val="000000" w:themeColor="text1"/>
        </w:rPr>
        <w:fldChar w:fldCharType="separate"/>
      </w:r>
      <w:r w:rsidR="0032658E" w:rsidRPr="0032658E">
        <w:rPr>
          <w:noProof/>
          <w:color w:val="000000" w:themeColor="text1"/>
          <w:vertAlign w:val="superscript"/>
        </w:rPr>
        <w:t>25</w:t>
      </w:r>
      <w:r w:rsidR="0032658E">
        <w:rPr>
          <w:color w:val="000000" w:themeColor="text1"/>
        </w:rPr>
        <w:fldChar w:fldCharType="end"/>
      </w:r>
      <w:r>
        <w:rPr>
          <w:color w:val="000000" w:themeColor="text1"/>
        </w:rPr>
        <w:t>. The T-SPOT.CMV assay consisted of separated HCMV-specific IE-1 and pp65 peptides which stimulated effector cells purported to be CD4+ and CD8+ T cells</w:t>
      </w:r>
      <w:r w:rsidR="0032658E">
        <w:rPr>
          <w:color w:val="000000" w:themeColor="text1"/>
        </w:rPr>
        <w:fldChar w:fldCharType="begin"/>
      </w:r>
      <w:r w:rsidR="0032658E">
        <w:rPr>
          <w:color w:val="000000" w:themeColor="text1"/>
        </w:rPr>
        <w:instrText xml:space="preserve"> ADDIN EN.CITE &lt;EndNote&gt;&lt;Cite&gt;&lt;Author&gt;Oxford_Immunotec&lt;/Author&gt;&lt;Year&gt;2023&lt;/Year&gt;&lt;RecNum&gt;597&lt;/RecNum&gt;&lt;DisplayText&gt;&lt;style face="superscript"&gt;26&lt;/style&gt;&lt;/DisplayText&gt;&lt;record&gt;&lt;rec-number&gt;597&lt;/rec-number&gt;&lt;foreign-keys&gt;&lt;key app="EN" db-id="prvxrx5xnrv5r6ext0jvxvv9xd55s5xtsffx" timestamp="1746460668"&gt;597&lt;/key&gt;&lt;/foreign-keys&gt;&lt;ref-type name="Generic"&gt;13&lt;/ref-type&gt;&lt;contributors&gt;&lt;authors&gt;&lt;author&gt;Oxford_Immunotec&lt;/author&gt;&lt;/authors&gt;&lt;/contributors&gt;&lt;titles&gt;&lt;title&gt;T-SPOT.CMV package insert&lt;/title&gt;&lt;/titles&gt;&lt;pages&gt;1 - 12&lt;/pages&gt;&lt;edition&gt;PI-CMV-IVD-UK-V3&lt;/edition&gt;&lt;dates&gt;&lt;year&gt;2023&lt;/year&gt;&lt;/dates&gt;&lt;pub-location&gt;Abingdon, UK&lt;/pub-location&gt;&lt;publisher&gt;Oxford Immunotec Ltd&lt;/publisher&gt;&lt;urls&gt;&lt;/urls&gt;&lt;access-date&gt;10/02/2025&lt;/access-date&gt;&lt;/record&gt;&lt;/Cite&gt;&lt;/EndNote&gt;</w:instrText>
      </w:r>
      <w:r w:rsidR="0032658E">
        <w:rPr>
          <w:color w:val="000000" w:themeColor="text1"/>
        </w:rPr>
        <w:fldChar w:fldCharType="separate"/>
      </w:r>
      <w:r w:rsidR="0032658E" w:rsidRPr="0032658E">
        <w:rPr>
          <w:noProof/>
          <w:color w:val="000000" w:themeColor="text1"/>
          <w:vertAlign w:val="superscript"/>
        </w:rPr>
        <w:t>26</w:t>
      </w:r>
      <w:r w:rsidR="0032658E">
        <w:rPr>
          <w:color w:val="000000" w:themeColor="text1"/>
        </w:rPr>
        <w:fldChar w:fldCharType="end"/>
      </w:r>
      <w:r>
        <w:rPr>
          <w:color w:val="000000" w:themeColor="text1"/>
        </w:rPr>
        <w:t xml:space="preserve">. The QuantiFERON-CMV assay quantitatively measured </w:t>
      </w:r>
      <w:r w:rsidRPr="00720063">
        <w:rPr>
          <w:rFonts w:cstheme="minorHAnsi"/>
        </w:rPr>
        <w:t>IFN-γ</w:t>
      </w:r>
      <w:r>
        <w:rPr>
          <w:rFonts w:cstheme="minorHAnsi"/>
        </w:rPr>
        <w:t xml:space="preserve"> as international units, with a</w:t>
      </w:r>
      <w:r w:rsidRPr="00FA64D0">
        <w:rPr>
          <w:color w:val="000000" w:themeColor="text1"/>
        </w:rPr>
        <w:t xml:space="preserve"> cutoff value </w:t>
      </w:r>
      <w:r>
        <w:rPr>
          <w:color w:val="000000" w:themeColor="text1"/>
        </w:rPr>
        <w:t xml:space="preserve">of 0.2 IU/ml </w:t>
      </w:r>
      <w:r w:rsidRPr="00FA64D0">
        <w:rPr>
          <w:color w:val="000000" w:themeColor="text1"/>
        </w:rPr>
        <w:t>for positivity</w:t>
      </w:r>
      <w:r w:rsidR="0032658E">
        <w:rPr>
          <w:color w:val="000000" w:themeColor="text1"/>
        </w:rPr>
        <w:fldChar w:fldCharType="begin"/>
      </w:r>
      <w:r w:rsidR="0032658E">
        <w:rPr>
          <w:color w:val="000000" w:themeColor="text1"/>
        </w:rPr>
        <w:instrText xml:space="preserve"> ADDIN EN.CITE &lt;EndNote&gt;&lt;Cite&gt;&lt;Author&gt;Qiagen&lt;/Author&gt;&lt;Year&gt;2018&lt;/Year&gt;&lt;RecNum&gt;596&lt;/RecNum&gt;&lt;DisplayText&gt;&lt;style face="superscript"&gt;25&lt;/style&gt;&lt;/DisplayText&gt;&lt;record&gt;&lt;rec-number&gt;596&lt;/rec-number&gt;&lt;foreign-keys&gt;&lt;key app="EN" db-id="prvxrx5xnrv5r6ext0jvxvv9xd55s5xtsffx" timestamp="1746460270"&gt;596&lt;/key&gt;&lt;/foreign-keys&gt;&lt;ref-type name="Generic"&gt;13&lt;/ref-type&gt;&lt;contributors&gt;&lt;authors&gt;&lt;author&gt;Qiagen&lt;/author&gt;&lt;/authors&gt;&lt;/contributors&gt;&lt;titles&gt;&lt;title&gt;QuantiFERON-CMV ELISA package insert&lt;/title&gt;&lt;/titles&gt;&lt;pages&gt;1 - 52&lt;/pages&gt;&lt;edition&gt;1075110 Rev. 05&lt;/edition&gt;&lt;dates&gt;&lt;year&gt;2018&lt;/year&gt;&lt;/dates&gt;&lt;pub-location&gt;Hilden, Germany&lt;/pub-location&gt;&lt;publisher&gt;Qiagen GmbH&lt;/publisher&gt;&lt;urls&gt;&lt;/urls&gt;&lt;access-date&gt;10/02/2025&lt;/access-date&gt;&lt;/record&gt;&lt;/Cite&gt;&lt;/EndNote&gt;</w:instrText>
      </w:r>
      <w:r w:rsidR="0032658E">
        <w:rPr>
          <w:color w:val="000000" w:themeColor="text1"/>
        </w:rPr>
        <w:fldChar w:fldCharType="separate"/>
      </w:r>
      <w:r w:rsidR="0032658E" w:rsidRPr="0032658E">
        <w:rPr>
          <w:noProof/>
          <w:color w:val="000000" w:themeColor="text1"/>
          <w:vertAlign w:val="superscript"/>
        </w:rPr>
        <w:t>25</w:t>
      </w:r>
      <w:r w:rsidR="0032658E">
        <w:rPr>
          <w:color w:val="000000" w:themeColor="text1"/>
        </w:rPr>
        <w:fldChar w:fldCharType="end"/>
      </w:r>
      <w:r>
        <w:rPr>
          <w:color w:val="000000" w:themeColor="text1"/>
        </w:rPr>
        <w:t>.</w:t>
      </w:r>
      <w:r w:rsidRPr="00FA64D0">
        <w:rPr>
          <w:color w:val="000000" w:themeColor="text1"/>
        </w:rPr>
        <w:t xml:space="preserve"> </w:t>
      </w:r>
      <w:r>
        <w:rPr>
          <w:rFonts w:cstheme="minorHAnsi"/>
        </w:rPr>
        <w:t>The</w:t>
      </w:r>
      <w:r w:rsidRPr="00FA64D0">
        <w:rPr>
          <w:rFonts w:cstheme="minorHAnsi"/>
        </w:rPr>
        <w:t xml:space="preserve"> </w:t>
      </w:r>
      <w:r>
        <w:rPr>
          <w:rFonts w:cstheme="minorHAnsi"/>
        </w:rPr>
        <w:t xml:space="preserve">T-SPOT.CMV assay </w:t>
      </w:r>
      <w:r>
        <w:rPr>
          <w:color w:val="000000" w:themeColor="text1"/>
        </w:rPr>
        <w:t>quantitatively measures IFN-y producing T-cells as</w:t>
      </w:r>
      <w:r w:rsidRPr="00720063">
        <w:rPr>
          <w:rFonts w:cstheme="minorHAnsi"/>
        </w:rPr>
        <w:t xml:space="preserve"> spot-forming colonies produced </w:t>
      </w:r>
      <w:r>
        <w:rPr>
          <w:rFonts w:cstheme="minorHAnsi"/>
        </w:rPr>
        <w:t>per 250,000 peripheral blood mononuclear cells,</w:t>
      </w:r>
      <w:r w:rsidRPr="00FA64D0">
        <w:rPr>
          <w:color w:val="000000" w:themeColor="text1"/>
        </w:rPr>
        <w:t xml:space="preserve"> </w:t>
      </w:r>
      <w:r>
        <w:rPr>
          <w:color w:val="000000" w:themeColor="text1"/>
        </w:rPr>
        <w:t xml:space="preserve">where a greater number of spots indicated greater number of </w:t>
      </w:r>
      <w:r w:rsidRPr="00FA64D0">
        <w:rPr>
          <w:rFonts w:cstheme="minorHAnsi"/>
        </w:rPr>
        <w:t>IFN-γ</w:t>
      </w:r>
      <w:r>
        <w:rPr>
          <w:rFonts w:cstheme="minorHAnsi"/>
        </w:rPr>
        <w:t>-producing cells</w:t>
      </w:r>
      <w:r>
        <w:rPr>
          <w:color w:val="000000" w:themeColor="text1"/>
        </w:rPr>
        <w:t xml:space="preserve">, </w:t>
      </w:r>
      <w:r w:rsidRPr="00FA64D0">
        <w:rPr>
          <w:color w:val="000000" w:themeColor="text1"/>
        </w:rPr>
        <w:t xml:space="preserve">and </w:t>
      </w:r>
      <w:r>
        <w:rPr>
          <w:color w:val="000000" w:themeColor="text1"/>
        </w:rPr>
        <w:t xml:space="preserve">the cutoff value for positivity was at least </w:t>
      </w:r>
      <w:r w:rsidRPr="00FA64D0">
        <w:rPr>
          <w:color w:val="000000" w:themeColor="text1"/>
        </w:rPr>
        <w:t>1 spot count (either IE-1 or pp65)</w:t>
      </w:r>
      <w:r w:rsidR="0032658E">
        <w:rPr>
          <w:color w:val="000000" w:themeColor="text1"/>
        </w:rPr>
        <w:fldChar w:fldCharType="begin"/>
      </w:r>
      <w:r w:rsidR="0032658E">
        <w:rPr>
          <w:color w:val="000000" w:themeColor="text1"/>
        </w:rPr>
        <w:instrText xml:space="preserve"> ADDIN EN.CITE &lt;EndNote&gt;&lt;Cite&gt;&lt;Author&gt;Oxford_Immunotec&lt;/Author&gt;&lt;Year&gt;2023&lt;/Year&gt;&lt;RecNum&gt;597&lt;/RecNum&gt;&lt;DisplayText&gt;&lt;style face="superscript"&gt;26&lt;/style&gt;&lt;/DisplayText&gt;&lt;record&gt;&lt;rec-number&gt;597&lt;/rec-number&gt;&lt;foreign-keys&gt;&lt;key app="EN" db-id="prvxrx5xnrv5r6ext0jvxvv9xd55s5xtsffx" timestamp="1746460668"&gt;597&lt;/key&gt;&lt;/foreign-keys&gt;&lt;ref-type name="Generic"&gt;13&lt;/ref-type&gt;&lt;contributors&gt;&lt;authors&gt;&lt;author&gt;Oxford_Immunotec&lt;/author&gt;&lt;/authors&gt;&lt;/contributors&gt;&lt;titles&gt;&lt;title&gt;T-SPOT.CMV package insert&lt;/title&gt;&lt;/titles&gt;&lt;pages&gt;1 - 12&lt;/pages&gt;&lt;edition&gt;PI-CMV-IVD-UK-V3&lt;/edition&gt;&lt;dates&gt;&lt;year&gt;2023&lt;/year&gt;&lt;/dates&gt;&lt;pub-location&gt;Abingdon, UK&lt;/pub-location&gt;&lt;publisher&gt;Oxford Immunotec Ltd&lt;/publisher&gt;&lt;urls&gt;&lt;/urls&gt;&lt;access-date&gt;10/02/2025&lt;/access-date&gt;&lt;/record&gt;&lt;/Cite&gt;&lt;/EndNote&gt;</w:instrText>
      </w:r>
      <w:r w:rsidR="0032658E">
        <w:rPr>
          <w:color w:val="000000" w:themeColor="text1"/>
        </w:rPr>
        <w:fldChar w:fldCharType="separate"/>
      </w:r>
      <w:r w:rsidR="0032658E" w:rsidRPr="0032658E">
        <w:rPr>
          <w:noProof/>
          <w:color w:val="000000" w:themeColor="text1"/>
          <w:vertAlign w:val="superscript"/>
        </w:rPr>
        <w:t>26</w:t>
      </w:r>
      <w:r w:rsidR="0032658E">
        <w:rPr>
          <w:color w:val="000000" w:themeColor="text1"/>
        </w:rPr>
        <w:fldChar w:fldCharType="end"/>
      </w:r>
      <w:r>
        <w:rPr>
          <w:color w:val="000000" w:themeColor="text1"/>
        </w:rPr>
        <w:t>.</w:t>
      </w:r>
    </w:p>
    <w:p w14:paraId="113F5CA1" w14:textId="77777777" w:rsidR="00DD08A6" w:rsidRPr="00FA64D0" w:rsidRDefault="00DD08A6" w:rsidP="00DD08A6">
      <w:pPr>
        <w:spacing w:line="480" w:lineRule="auto"/>
        <w:ind w:firstLine="720"/>
        <w:rPr>
          <w:rFonts w:cstheme="minorHAnsi"/>
        </w:rPr>
      </w:pPr>
    </w:p>
    <w:p w14:paraId="46D1534C" w14:textId="77777777" w:rsidR="00DD08A6" w:rsidRPr="00FA64D0" w:rsidRDefault="00DD08A6" w:rsidP="00DD08A6">
      <w:pPr>
        <w:spacing w:line="480" w:lineRule="auto"/>
        <w:rPr>
          <w:rFonts w:cstheme="minorHAnsi"/>
          <w:b/>
          <w:bCs/>
        </w:rPr>
      </w:pPr>
      <w:r w:rsidRPr="00FA64D0">
        <w:rPr>
          <w:rFonts w:cstheme="minorHAnsi"/>
          <w:b/>
          <w:bCs/>
        </w:rPr>
        <w:t>Statistical analysis</w:t>
      </w:r>
    </w:p>
    <w:p w14:paraId="67755709" w14:textId="2487C465" w:rsidR="00DD08A6" w:rsidRPr="00FA64D0" w:rsidRDefault="00DD08A6" w:rsidP="00DD08A6">
      <w:pPr>
        <w:spacing w:line="480" w:lineRule="auto"/>
        <w:ind w:firstLine="720"/>
      </w:pPr>
      <w:r>
        <w:rPr>
          <w:rFonts w:cstheme="minorHAnsi"/>
        </w:rPr>
        <w:t>The s</w:t>
      </w:r>
      <w:r w:rsidRPr="00FA64D0">
        <w:rPr>
          <w:rFonts w:cstheme="minorHAnsi"/>
        </w:rPr>
        <w:t>ample size for the study was calculated based on a published estimate of shedding prevalence of 3</w:t>
      </w:r>
      <w:r>
        <w:rPr>
          <w:rFonts w:cstheme="minorHAnsi"/>
        </w:rPr>
        <w:t>2</w:t>
      </w:r>
      <w:r w:rsidRPr="00FA64D0">
        <w:rPr>
          <w:rFonts w:cstheme="minorHAnsi"/>
        </w:rPr>
        <w:t>%</w:t>
      </w:r>
      <w:r>
        <w:rPr>
          <w:rFonts w:cstheme="minorHAnsi"/>
        </w:rPr>
        <w:t xml:space="preserve"> of pregnant women</w:t>
      </w:r>
      <w:r w:rsidRPr="00FA64D0">
        <w:rPr>
          <w:rFonts w:cstheme="minorHAnsi"/>
        </w:rPr>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67310B">
        <w:rPr>
          <w:rFonts w:cstheme="minorHAnsi"/>
        </w:rPr>
        <w:instrText xml:space="preserve"> ADDIN EN.CITE </w:instrText>
      </w:r>
      <w:r w:rsidR="0067310B">
        <w:rPr>
          <w:rFonts w:cstheme="minorHAnsi"/>
        </w:rPr>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67310B">
        <w:rPr>
          <w:rFonts w:cstheme="minorHAnsi"/>
        </w:rPr>
        <w:instrText xml:space="preserve"> ADDIN EN.CITE.DATA </w:instrText>
      </w:r>
      <w:r w:rsidR="0067310B">
        <w:rPr>
          <w:rFonts w:cstheme="minorHAnsi"/>
        </w:rPr>
      </w:r>
      <w:r w:rsidR="0067310B">
        <w:rPr>
          <w:rFonts w:cstheme="minorHAnsi"/>
        </w:rPr>
        <w:fldChar w:fldCharType="end"/>
      </w:r>
      <w:r w:rsidRPr="00FA64D0">
        <w:rPr>
          <w:rFonts w:cstheme="minorHAnsi"/>
        </w:rPr>
      </w:r>
      <w:r w:rsidRPr="00FA64D0">
        <w:rPr>
          <w:rFonts w:cstheme="minorHAnsi"/>
        </w:rPr>
        <w:fldChar w:fldCharType="separate"/>
      </w:r>
      <w:r w:rsidR="0067310B" w:rsidRPr="0067310B">
        <w:rPr>
          <w:rFonts w:cstheme="minorHAnsi"/>
          <w:noProof/>
          <w:vertAlign w:val="superscript"/>
        </w:rPr>
        <w:t>27</w:t>
      </w:r>
      <w:r w:rsidRPr="00FA64D0">
        <w:rPr>
          <w:rFonts w:cstheme="minorHAnsi"/>
        </w:rPr>
        <w:fldChar w:fldCharType="end"/>
      </w:r>
      <w:r w:rsidRPr="00FA64D0">
        <w:rPr>
          <w:rFonts w:cstheme="minorHAnsi"/>
        </w:rPr>
        <w:t>.  Assuming a population proportion of 30%, a sample size of 200 would have a 95% confidence level</w:t>
      </w:r>
      <w:r w:rsidRPr="00FA64D0">
        <w:t xml:space="preserve"> of 24-36%</w:t>
      </w:r>
      <w:r w:rsidRPr="00FA64D0">
        <w:rPr>
          <w:rFonts w:cstheme="minorHAnsi"/>
        </w:rPr>
        <w:t>. Study data w</w:t>
      </w:r>
      <w:r>
        <w:rPr>
          <w:rFonts w:cstheme="minorHAnsi"/>
        </w:rPr>
        <w:t>ere</w:t>
      </w:r>
      <w:r w:rsidRPr="00FA64D0">
        <w:rPr>
          <w:rFonts w:cstheme="minorHAnsi"/>
        </w:rPr>
        <w:t xml:space="preserve"> collected </w:t>
      </w:r>
      <w:r>
        <w:rPr>
          <w:rFonts w:cstheme="minorHAnsi"/>
        </w:rPr>
        <w:t xml:space="preserve">and managed </w:t>
      </w:r>
      <w:r w:rsidRPr="00020B85">
        <w:rPr>
          <w:rFonts w:cstheme="minorHAnsi"/>
        </w:rPr>
        <w:t>using Research Electronic Data Capture database</w:t>
      </w:r>
      <w:r w:rsidR="00B44D43">
        <w:rPr>
          <w:rFonts w:cstheme="minorHAnsi"/>
        </w:rPr>
        <w:fldChar w:fldCharType="begin"/>
      </w:r>
      <w:r w:rsidR="00B44D43">
        <w:rPr>
          <w:rFonts w:cstheme="minorHAnsi"/>
        </w:rPr>
        <w:instrText xml:space="preserve"> ADDIN EN.CITE &lt;EndNote&gt;&lt;Cite&gt;&lt;Author&gt;Harris&lt;/Author&gt;&lt;Year&gt;2009&lt;/Year&gt;&lt;RecNum&gt;617&lt;/RecNum&gt;&lt;DisplayText&gt;&lt;style face="superscript"&gt;28&lt;/style&gt;&lt;/DisplayText&gt;&lt;record&gt;&lt;rec-number&gt;617&lt;/rec-number&gt;&lt;foreign-keys&gt;&lt;key app="EN" db-id="prvxrx5xnrv5r6ext0jvxvv9xd55s5xtsffx" timestamp="1747580255"&gt;617&lt;/key&gt;&lt;/foreign-keys&gt;&lt;ref-type name="Journal Article"&gt;17&lt;/ref-type&gt;&lt;contributors&gt;&lt;authors&gt;&lt;author&gt;Harris, P. A.&lt;/author&gt;&lt;author&gt;Taylor, R.&lt;/author&gt;&lt;author&gt;Thielke, R.&lt;/author&gt;&lt;author&gt;Payne, J.&lt;/author&gt;&lt;author&gt;Gonzalez, N.&lt;/author&gt;&lt;author&gt;Conde, J. G.&lt;/author&gt;&lt;/authors&gt;&lt;/contributors&gt;&lt;auth-address&gt;Department of Biomedical Informatics, Vanderbilt University, 2525 West End Avenue, Suite 674, Nashville, TN 37212, USA. paul.harris@vanderbilt.edu&lt;/auth-address&gt;&lt;titles&gt;&lt;title&gt;Research electronic data capture (REDCap)--a metadata-driven methodology and workflow process for providing translational research informatics support&lt;/title&gt;&lt;secondary-title&gt;J Biomed Inform&lt;/secondary-title&gt;&lt;/titles&gt;&lt;periodical&gt;&lt;full-title&gt;J Biomed Inform&lt;/full-title&gt;&lt;/periodical&gt;&lt;pages&gt;377-81&lt;/pages&gt;&lt;volume&gt;42&lt;/volume&gt;&lt;number&gt;2&lt;/number&gt;&lt;edition&gt;20080930&lt;/edition&gt;&lt;keywords&gt;&lt;keyword&gt;*Biomedical Research&lt;/keyword&gt;&lt;keyword&gt;*Clinical Trials as Topic&lt;/keyword&gt;&lt;keyword&gt;Data Collection/*methods&lt;/keyword&gt;&lt;keyword&gt;Humans&lt;/keyword&gt;&lt;keyword&gt;Internet&lt;/keyword&gt;&lt;keyword&gt;Medical Informatics/*methods&lt;/keyword&gt;&lt;keyword&gt;Software&lt;/keyword&gt;&lt;/keywords&gt;&lt;dates&gt;&lt;year&gt;2009&lt;/year&gt;&lt;pub-dates&gt;&lt;date&gt;Apr&lt;/date&gt;&lt;/pub-dates&gt;&lt;/dates&gt;&lt;isbn&gt;1532-0480 (Electronic)&amp;#xD;1532-0464 (Print)&amp;#xD;1532-0464 (Linking)&lt;/isbn&gt;&lt;accession-num&gt;18929686&lt;/accession-num&gt;&lt;urls&gt;&lt;related-urls&gt;&lt;url&gt;https://www.ncbi.nlm.nih.gov/pubmed/18929686&lt;/url&gt;&lt;/related-urls&gt;&lt;/urls&gt;&lt;custom2&gt;PMC2700030&lt;/custom2&gt;&lt;electronic-resource-num&gt;10.1016/j.jbi.2008.08.010&lt;/electronic-resource-num&gt;&lt;remote-database-name&gt;Medline&lt;/remote-database-name&gt;&lt;remote-database-provider&gt;NLM&lt;/remote-database-provider&gt;&lt;/record&gt;&lt;/Cite&gt;&lt;/EndNote&gt;</w:instrText>
      </w:r>
      <w:r w:rsidR="00B44D43">
        <w:rPr>
          <w:rFonts w:cstheme="minorHAnsi"/>
        </w:rPr>
        <w:fldChar w:fldCharType="separate"/>
      </w:r>
      <w:r w:rsidR="00B44D43" w:rsidRPr="00B44D43">
        <w:rPr>
          <w:rFonts w:cstheme="minorHAnsi"/>
          <w:noProof/>
          <w:vertAlign w:val="superscript"/>
        </w:rPr>
        <w:t>28</w:t>
      </w:r>
      <w:r w:rsidR="00B44D43">
        <w:rPr>
          <w:rFonts w:cstheme="minorHAnsi"/>
        </w:rPr>
        <w:fldChar w:fldCharType="end"/>
      </w:r>
      <w:r w:rsidRPr="00020B85">
        <w:rPr>
          <w:rFonts w:cstheme="minorHAnsi"/>
        </w:rPr>
        <w:t xml:space="preserve"> hosted</w:t>
      </w:r>
      <w:r>
        <w:rPr>
          <w:rFonts w:cstheme="minorHAnsi"/>
        </w:rPr>
        <w:t xml:space="preserve"> at </w:t>
      </w:r>
      <w:r w:rsidRPr="006D5EB3">
        <w:rPr>
          <w:rFonts w:cstheme="minorHAnsi"/>
          <w:color w:val="000000" w:themeColor="text1"/>
        </w:rPr>
        <w:t>St George’s</w:t>
      </w:r>
      <w:r>
        <w:rPr>
          <w:rFonts w:cstheme="minorHAnsi"/>
          <w:color w:val="000000" w:themeColor="text1"/>
        </w:rPr>
        <w:t>,</w:t>
      </w:r>
      <w:r w:rsidRPr="006D5EB3">
        <w:rPr>
          <w:rFonts w:cstheme="minorHAnsi"/>
          <w:color w:val="000000" w:themeColor="text1"/>
        </w:rPr>
        <w:t xml:space="preserve"> University of London</w:t>
      </w:r>
      <w:r w:rsidRPr="00FA64D0">
        <w:rPr>
          <w:rFonts w:cstheme="minorHAnsi"/>
        </w:rPr>
        <w:t xml:space="preserve">. Descriptive statistics were generated on the number of women who were recruited and completed the study. </w:t>
      </w:r>
    </w:p>
    <w:p w14:paraId="1B98D89A" w14:textId="77777777" w:rsidR="00DD08A6" w:rsidRPr="00FA64D0" w:rsidRDefault="00DD08A6" w:rsidP="00DD08A6">
      <w:pPr>
        <w:spacing w:line="480" w:lineRule="auto"/>
        <w:ind w:firstLine="720"/>
      </w:pPr>
      <w:r>
        <w:t>The p</w:t>
      </w:r>
      <w:r w:rsidRPr="00FA64D0">
        <w:t xml:space="preserve">revalence and quantity of </w:t>
      </w:r>
      <w:r>
        <w:t>HCMV</w:t>
      </w:r>
      <w:r w:rsidRPr="00FA64D0">
        <w:t xml:space="preserve"> shedding and T-cell immune response</w:t>
      </w:r>
      <w:r>
        <w:t>s</w:t>
      </w:r>
      <w:r w:rsidRPr="00FA64D0">
        <w:t xml:space="preserve"> were analysed using descriptive statistics. Prevalence was reported as frequency and percentage, with 95% confidence intervals (CIs) for percentages</w:t>
      </w:r>
      <w:r w:rsidRPr="009B26F8">
        <w:t xml:space="preserve">. </w:t>
      </w:r>
      <w:r>
        <w:t>T</w:t>
      </w:r>
      <w:r w:rsidRPr="009B26F8">
        <w:t>he</w:t>
      </w:r>
      <w:r w:rsidRPr="00FA64D0">
        <w:t xml:space="preserve"> quantity of shedding and T-cell </w:t>
      </w:r>
      <w:r w:rsidRPr="00FA64D0">
        <w:lastRenderedPageBreak/>
        <w:t>immune response</w:t>
      </w:r>
      <w:r>
        <w:t>s</w:t>
      </w:r>
      <w:r w:rsidRPr="00FA64D0" w:rsidDel="005B7419">
        <w:t xml:space="preserve"> </w:t>
      </w:r>
      <w:r w:rsidRPr="00FA64D0">
        <w:t xml:space="preserve">were summarised using the median, lower quartile (LQ), and upper quartile (UQ). Both variables were stratified by sample or assay type and timepoint. The agreement between </w:t>
      </w:r>
      <w:r>
        <w:rPr>
          <w:rFonts w:cstheme="minorHAnsi"/>
        </w:rPr>
        <w:t>the</w:t>
      </w:r>
      <w:r w:rsidRPr="00FA64D0">
        <w:rPr>
          <w:rFonts w:cstheme="minorHAnsi"/>
        </w:rPr>
        <w:t xml:space="preserve"> </w:t>
      </w:r>
      <w:r>
        <w:rPr>
          <w:color w:val="000000" w:themeColor="text1"/>
        </w:rPr>
        <w:t>QuantiFERON-CMV</w:t>
      </w:r>
      <w:r w:rsidRPr="00FA64D0">
        <w:rPr>
          <w:color w:val="000000" w:themeColor="text1"/>
        </w:rPr>
        <w:t xml:space="preserve"> </w:t>
      </w:r>
      <w:r>
        <w:rPr>
          <w:color w:val="000000" w:themeColor="text1"/>
        </w:rPr>
        <w:t>and</w:t>
      </w:r>
      <w:r w:rsidRPr="00FA64D0">
        <w:rPr>
          <w:color w:val="000000" w:themeColor="text1"/>
        </w:rPr>
        <w:t xml:space="preserve"> </w:t>
      </w:r>
      <w:r>
        <w:rPr>
          <w:color w:val="000000" w:themeColor="text1"/>
        </w:rPr>
        <w:t>T-SPOT.CMV</w:t>
      </w:r>
      <w:r w:rsidRPr="00FA64D0">
        <w:rPr>
          <w:color w:val="000000" w:themeColor="text1"/>
        </w:rPr>
        <w:t xml:space="preserve"> </w:t>
      </w:r>
      <w:r w:rsidRPr="00FA64D0">
        <w:t>assays w</w:t>
      </w:r>
      <w:r>
        <w:t>as</w:t>
      </w:r>
      <w:r w:rsidRPr="00FA64D0">
        <w:t xml:space="preserve"> analysed using descriptive statistics.</w:t>
      </w:r>
    </w:p>
    <w:p w14:paraId="51BA47BD" w14:textId="77777777" w:rsidR="00DD08A6" w:rsidRPr="00FA64D0" w:rsidRDefault="00DD08A6" w:rsidP="00DD08A6">
      <w:pPr>
        <w:spacing w:line="480" w:lineRule="auto"/>
        <w:ind w:firstLine="720"/>
        <w:rPr>
          <w:rFonts w:cstheme="minorHAnsi"/>
        </w:rPr>
      </w:pPr>
      <w:r>
        <w:t>D</w:t>
      </w:r>
      <w:r w:rsidRPr="00FA64D0">
        <w:t xml:space="preserve">emographic (age, ethnicity, </w:t>
      </w:r>
      <w:r>
        <w:t>gravidity</w:t>
      </w:r>
      <w:r w:rsidRPr="00FA64D0">
        <w:t xml:space="preserve">, birth and duration of living in the UK, education level, number and age of children, and work with children) and four hygiene-related factors </w:t>
      </w:r>
      <w:r w:rsidRPr="00D85074">
        <w:rPr>
          <w:color w:val="000000" w:themeColor="text1"/>
        </w:rPr>
        <w:t xml:space="preserve">were </w:t>
      </w:r>
      <w:r w:rsidRPr="009B26F8">
        <w:rPr>
          <w:color w:val="000000" w:themeColor="text1"/>
        </w:rPr>
        <w:t>evaluated</w:t>
      </w:r>
      <w:r>
        <w:rPr>
          <w:color w:val="000000" w:themeColor="text1"/>
        </w:rPr>
        <w:t xml:space="preserve"> as risk factors</w:t>
      </w:r>
      <w:r>
        <w:t xml:space="preserve"> </w:t>
      </w:r>
      <w:r w:rsidRPr="00FA64D0">
        <w:t xml:space="preserve">associated with </w:t>
      </w:r>
      <w:r>
        <w:t>HCMV</w:t>
      </w:r>
      <w:r w:rsidRPr="00FA64D0">
        <w:t xml:space="preserve"> </w:t>
      </w:r>
      <w:r>
        <w:t>shedding detection</w:t>
      </w:r>
      <w:r w:rsidRPr="00FA64D0">
        <w:t xml:space="preserve"> (detected/not detected</w:t>
      </w:r>
      <w:r>
        <w:t xml:space="preserve"> HCMV DNA</w:t>
      </w:r>
      <w:r w:rsidRPr="00FA64D0">
        <w:t>)</w:t>
      </w:r>
      <w:r>
        <w:t xml:space="preserve"> in any sample types and timepoints using s</w:t>
      </w:r>
      <w:r w:rsidRPr="00FA64D0">
        <w:t>imple logistic regression models.</w:t>
      </w:r>
      <w:r>
        <w:t xml:space="preserve"> The four hygiene-related factors were </w:t>
      </w:r>
      <w:r w:rsidRPr="00FA64D0">
        <w:t xml:space="preserve">derived from the frequency of contact with children’s </w:t>
      </w:r>
      <w:r w:rsidRPr="00D85074">
        <w:rPr>
          <w:color w:val="000000" w:themeColor="text1"/>
        </w:rPr>
        <w:t>bodily fluids</w:t>
      </w:r>
      <w:r w:rsidRPr="004045A0">
        <w:rPr>
          <w:rFonts w:cstheme="minorHAnsi"/>
        </w:rPr>
        <w:t xml:space="preserve"> </w:t>
      </w:r>
      <w:r>
        <w:rPr>
          <w:rFonts w:cstheme="minorHAnsi"/>
        </w:rPr>
        <w:t xml:space="preserve">assessed in the </w:t>
      </w:r>
      <w:r w:rsidRPr="00FA64D0">
        <w:rPr>
          <w:rFonts w:cstheme="minorHAnsi"/>
        </w:rPr>
        <w:t>hygiene-related contact questionnaire</w:t>
      </w:r>
      <w:r>
        <w:rPr>
          <w:color w:val="000000" w:themeColor="text1"/>
        </w:rPr>
        <w:t xml:space="preserve"> and</w:t>
      </w:r>
      <w:r w:rsidRPr="00D85074">
        <w:rPr>
          <w:color w:val="000000" w:themeColor="text1"/>
        </w:rPr>
        <w:t xml:space="preserve"> extracted </w:t>
      </w:r>
      <w:r>
        <w:rPr>
          <w:color w:val="000000" w:themeColor="text1"/>
        </w:rPr>
        <w:t xml:space="preserve">using </w:t>
      </w:r>
      <w:r w:rsidRPr="00D85074">
        <w:rPr>
          <w:color w:val="000000" w:themeColor="text1"/>
        </w:rPr>
        <w:t xml:space="preserve">principal component analysis </w:t>
      </w:r>
      <w:r>
        <w:rPr>
          <w:color w:val="000000" w:themeColor="text1"/>
        </w:rPr>
        <w:t xml:space="preserve">that </w:t>
      </w:r>
      <w:r>
        <w:t>explores if the information it contains can be explained by fewer factors</w:t>
      </w:r>
      <w:r w:rsidRPr="00D85074">
        <w:rPr>
          <w:color w:val="000000" w:themeColor="text1"/>
        </w:rPr>
        <w:t xml:space="preserve"> </w:t>
      </w:r>
      <w:r>
        <w:rPr>
          <w:color w:val="000000" w:themeColor="text1"/>
        </w:rPr>
        <w:t>(</w:t>
      </w:r>
      <w:r w:rsidRPr="00D85074">
        <w:rPr>
          <w:rFonts w:cstheme="minorHAnsi"/>
          <w:i/>
          <w:iCs/>
          <w:color w:val="000000" w:themeColor="text1"/>
        </w:rPr>
        <w:t>Supplementary F</w:t>
      </w:r>
      <w:r>
        <w:rPr>
          <w:rFonts w:cstheme="minorHAnsi"/>
          <w:i/>
          <w:iCs/>
          <w:color w:val="000000" w:themeColor="text1"/>
        </w:rPr>
        <w:t>igure</w:t>
      </w:r>
      <w:r w:rsidRPr="00D85074">
        <w:rPr>
          <w:rFonts w:cstheme="minorHAnsi"/>
          <w:i/>
          <w:iCs/>
          <w:color w:val="000000" w:themeColor="text1"/>
        </w:rPr>
        <w:t xml:space="preserve"> 4</w:t>
      </w:r>
      <w:r w:rsidRPr="00D85074">
        <w:rPr>
          <w:color w:val="000000" w:themeColor="text1"/>
        </w:rPr>
        <w:t>)</w:t>
      </w:r>
      <w:r w:rsidRPr="009B26F8">
        <w:rPr>
          <w:color w:val="000000" w:themeColor="text1"/>
        </w:rPr>
        <w:t>. Differences</w:t>
      </w:r>
      <w:r>
        <w:rPr>
          <w:color w:val="000000" w:themeColor="text1"/>
        </w:rPr>
        <w:t xml:space="preserve"> </w:t>
      </w:r>
      <w:r w:rsidRPr="009B26F8">
        <w:rPr>
          <w:color w:val="000000" w:themeColor="text1"/>
        </w:rPr>
        <w:t xml:space="preserve">in the four hygiene-related factors over time were assessed by one-way analysis of variance. </w:t>
      </w:r>
      <w:r>
        <w:t>T</w:t>
      </w:r>
      <w:r w:rsidRPr="009B26F8">
        <w:t xml:space="preserve">o </w:t>
      </w:r>
      <w:r>
        <w:t xml:space="preserve">examine for risk factors </w:t>
      </w:r>
      <w:r w:rsidRPr="009B26F8">
        <w:t>associat</w:t>
      </w:r>
      <w:r>
        <w:t>ed with</w:t>
      </w:r>
      <w:r w:rsidRPr="009B26F8">
        <w:t xml:space="preserve"> </w:t>
      </w:r>
      <w:r>
        <w:t>HCMV</w:t>
      </w:r>
      <w:r w:rsidRPr="009B26F8">
        <w:t xml:space="preserve"> shedding prevalence, accounting for repeated measures by sample types and timepoints,</w:t>
      </w:r>
      <w:r w:rsidRPr="002312AB">
        <w:t xml:space="preserve"> </w:t>
      </w:r>
      <w:r>
        <w:t>m</w:t>
      </w:r>
      <w:r w:rsidRPr="009B26F8">
        <w:t xml:space="preserve">ixed-effects logistic regression models were </w:t>
      </w:r>
      <w:r>
        <w:t>used,</w:t>
      </w:r>
      <w:r w:rsidRPr="009B26F8">
        <w:t xml:space="preserve"> including a subject identifier variable as a random effect to account for within-subject correlations.</w:t>
      </w:r>
      <w:r w:rsidRPr="00FA64D0">
        <w:rPr>
          <w:rFonts w:cstheme="minorHAnsi"/>
        </w:rPr>
        <w:t xml:space="preserve"> </w:t>
      </w:r>
    </w:p>
    <w:p w14:paraId="725EF58C" w14:textId="77777777" w:rsidR="00DD08A6" w:rsidRPr="00FA64D0" w:rsidRDefault="00DD08A6" w:rsidP="00DD08A6">
      <w:pPr>
        <w:spacing w:line="480" w:lineRule="auto"/>
      </w:pPr>
      <w:r w:rsidRPr="00FA64D0">
        <w:rPr>
          <w:rFonts w:cstheme="minorHAnsi"/>
        </w:rPr>
        <w:tab/>
      </w:r>
      <w:r w:rsidRPr="00FA64D0">
        <w:t xml:space="preserve">To analyse </w:t>
      </w:r>
      <w:r>
        <w:t>HCMV</w:t>
      </w:r>
      <w:r w:rsidRPr="00FA64D0">
        <w:t xml:space="preserve"> shedding quantity, mixed-effects zero-inflated negative binomial regression models were employed, with negative test results assigned a quantity of 0. This method accounted for overdispersion and excess zeros in the data. Covariates of interest were </w:t>
      </w:r>
      <w:r>
        <w:t xml:space="preserve">also </w:t>
      </w:r>
      <w:r w:rsidRPr="00FA64D0">
        <w:t xml:space="preserve">assessed for their influence on shedding quantity. </w:t>
      </w:r>
    </w:p>
    <w:p w14:paraId="3FFEFE89" w14:textId="77777777" w:rsidR="00DD08A6" w:rsidRDefault="00DD08A6" w:rsidP="00DD08A6">
      <w:pPr>
        <w:spacing w:line="480" w:lineRule="auto"/>
        <w:ind w:firstLine="720"/>
      </w:pPr>
      <w:r>
        <w:t>T</w:t>
      </w:r>
      <w:r w:rsidRPr="00FA64D0">
        <w:t xml:space="preserve">o evaluate variation in </w:t>
      </w:r>
      <w:r>
        <w:t>HCMV</w:t>
      </w:r>
      <w:r w:rsidRPr="00FA64D0">
        <w:t xml:space="preserve"> shedding prevalence and quantity across sample types and timepoints</w:t>
      </w:r>
      <w:r>
        <w:t>,</w:t>
      </w:r>
      <w:r w:rsidRPr="00FA64D0">
        <w:t xml:space="preserve"> univariate associations of sample type and timepoint with the dependent variables were </w:t>
      </w:r>
      <w:r>
        <w:t xml:space="preserve">initially </w:t>
      </w:r>
      <w:r w:rsidRPr="00FA64D0">
        <w:t>tested using the described regression methods.</w:t>
      </w:r>
      <w:r>
        <w:t xml:space="preserve"> </w:t>
      </w:r>
      <w:r w:rsidRPr="00FA64D0">
        <w:lastRenderedPageBreak/>
        <w:t>Multivariable models were then fitted, simultaneously</w:t>
      </w:r>
      <w:r>
        <w:t>,</w:t>
      </w:r>
      <w:r w:rsidRPr="00FA64D0">
        <w:t xml:space="preserve"> including sample type and timepoint. Interaction terms between sample type and timepoint were explored to assess effect modification; however, these models failed to converge and were excluded from the final analysis. </w:t>
      </w:r>
    </w:p>
    <w:p w14:paraId="34779F38" w14:textId="77777777" w:rsidR="00DD08A6" w:rsidRDefault="00DD08A6" w:rsidP="00DD08A6">
      <w:pPr>
        <w:spacing w:line="480" w:lineRule="auto"/>
        <w:ind w:firstLine="720"/>
      </w:pPr>
      <w:r>
        <w:t xml:space="preserve">To assess the association of T-cell immune responses (quantitative results of </w:t>
      </w:r>
      <w:r>
        <w:rPr>
          <w:color w:val="000000" w:themeColor="text1"/>
        </w:rPr>
        <w:t>QuantiFERON-CMV</w:t>
      </w:r>
      <w:r w:rsidRPr="00FA64D0">
        <w:rPr>
          <w:color w:val="000000" w:themeColor="text1"/>
        </w:rPr>
        <w:t xml:space="preserve"> </w:t>
      </w:r>
      <w:r>
        <w:rPr>
          <w:color w:val="000000" w:themeColor="text1"/>
        </w:rPr>
        <w:t>and</w:t>
      </w:r>
      <w:r w:rsidRPr="00FA64D0">
        <w:rPr>
          <w:color w:val="000000" w:themeColor="text1"/>
        </w:rPr>
        <w:t xml:space="preserve"> </w:t>
      </w:r>
      <w:r>
        <w:rPr>
          <w:color w:val="000000" w:themeColor="text1"/>
        </w:rPr>
        <w:t>T-SPOT.CMV</w:t>
      </w:r>
      <w:r w:rsidRPr="00FA64D0">
        <w:rPr>
          <w:color w:val="000000" w:themeColor="text1"/>
        </w:rPr>
        <w:t xml:space="preserve"> </w:t>
      </w:r>
      <w:r w:rsidRPr="00FA64D0">
        <w:t>assay</w:t>
      </w:r>
      <w:r>
        <w:t xml:space="preserve">s) with HCMV shedding detection, accounting for repeated measures by timepoints, mixed-effects logistic regression was used. </w:t>
      </w:r>
    </w:p>
    <w:p w14:paraId="6C23EBD3" w14:textId="77777777" w:rsidR="00DD08A6" w:rsidRPr="00FA64D0" w:rsidRDefault="00DD08A6" w:rsidP="00DD08A6">
      <w:pPr>
        <w:spacing w:line="480" w:lineRule="auto"/>
        <w:ind w:firstLine="720"/>
      </w:pPr>
      <w:r w:rsidRPr="00D85074">
        <w:rPr>
          <w:color w:val="000000" w:themeColor="text1"/>
        </w:rPr>
        <w:t xml:space="preserve">The mixed-model approach ensured that all collected data were utilised. Missing data were assumed to be missing at random. </w:t>
      </w:r>
      <w:r w:rsidRPr="00FA64D0">
        <w:t>Risk factors with a univariate association at a significance level of &lt;0.1 were included in multivariable models. A 5% significance level was applied for all other analyses. All regression models were implemented in RStudio</w:t>
      </w:r>
      <w:r w:rsidRPr="00FA64D0">
        <w:rPr>
          <w:rFonts w:cstheme="minorHAnsi"/>
        </w:rPr>
        <w:t>,</w:t>
      </w:r>
      <w:r w:rsidRPr="00FA64D0">
        <w:t xml:space="preserve"> and additional analyses were conducted using IBM SPSS Statistics (version 29).</w:t>
      </w:r>
    </w:p>
    <w:p w14:paraId="391AFE9B" w14:textId="77777777" w:rsidR="00DD08A6" w:rsidRDefault="00DD08A6" w:rsidP="00DD08A6">
      <w:pPr>
        <w:spacing w:line="480" w:lineRule="auto"/>
        <w:rPr>
          <w:rFonts w:cstheme="minorHAnsi"/>
        </w:rPr>
      </w:pPr>
    </w:p>
    <w:p w14:paraId="15988F9A" w14:textId="77777777" w:rsidR="00DD08A6" w:rsidRPr="00FA64D0" w:rsidRDefault="00DD08A6" w:rsidP="00DD08A6">
      <w:pPr>
        <w:tabs>
          <w:tab w:val="center" w:pos="4513"/>
        </w:tabs>
        <w:spacing w:line="480" w:lineRule="auto"/>
        <w:rPr>
          <w:rFonts w:cstheme="minorHAnsi"/>
          <w:b/>
          <w:bCs/>
          <w:sz w:val="28"/>
          <w:szCs w:val="28"/>
        </w:rPr>
      </w:pPr>
      <w:r w:rsidRPr="00FA64D0">
        <w:rPr>
          <w:rFonts w:cstheme="minorHAnsi"/>
          <w:b/>
          <w:bCs/>
          <w:sz w:val="28"/>
          <w:szCs w:val="28"/>
        </w:rPr>
        <w:t>Results</w:t>
      </w:r>
      <w:r>
        <w:rPr>
          <w:rFonts w:cstheme="minorHAnsi"/>
          <w:b/>
          <w:bCs/>
          <w:sz w:val="28"/>
          <w:szCs w:val="28"/>
        </w:rPr>
        <w:tab/>
      </w:r>
    </w:p>
    <w:p w14:paraId="18C9D4CC" w14:textId="77777777" w:rsidR="00DD08A6" w:rsidRPr="00FA64D0" w:rsidRDefault="00DD08A6" w:rsidP="00DD08A6">
      <w:pPr>
        <w:spacing w:line="480" w:lineRule="auto"/>
        <w:rPr>
          <w:b/>
          <w:bCs/>
        </w:rPr>
      </w:pPr>
      <w:r w:rsidRPr="00D85074">
        <w:rPr>
          <w:b/>
          <w:bCs/>
        </w:rPr>
        <w:t>Study population</w:t>
      </w:r>
    </w:p>
    <w:p w14:paraId="11F56563" w14:textId="479D39A4" w:rsidR="00DD08A6" w:rsidRDefault="00DD08A6" w:rsidP="00DD08A6">
      <w:pPr>
        <w:spacing w:line="480" w:lineRule="auto"/>
        <w:ind w:firstLine="720"/>
      </w:pPr>
      <w:r>
        <w:t xml:space="preserve">Of the </w:t>
      </w:r>
      <w:r w:rsidRPr="00FA64D0">
        <w:t>3339 pregnant women approached</w:t>
      </w:r>
      <w:r>
        <w:t xml:space="preserve"> for this study, </w:t>
      </w:r>
      <w:r w:rsidRPr="00FA64D0">
        <w:rPr>
          <w:rFonts w:cstheme="minorHAnsi"/>
        </w:rPr>
        <w:t xml:space="preserve">804 </w:t>
      </w:r>
      <w:r w:rsidRPr="00FA64D0">
        <w:t xml:space="preserve">(24.1%) were tested for their </w:t>
      </w:r>
      <w:r>
        <w:t>HCMV</w:t>
      </w:r>
      <w:r w:rsidRPr="00FA64D0">
        <w:t xml:space="preserve"> serostatus (</w:t>
      </w:r>
      <w:r w:rsidRPr="001941C6">
        <w:rPr>
          <w:i/>
          <w:iCs/>
        </w:rPr>
        <w:t>Figure 1</w:t>
      </w:r>
      <w:r w:rsidRPr="001941C6">
        <w:t>)</w:t>
      </w:r>
      <w:r w:rsidRPr="001941C6">
        <w:rPr>
          <w:rFonts w:cstheme="minorHAnsi"/>
        </w:rPr>
        <w:t xml:space="preserve">. Of the </w:t>
      </w:r>
      <w:r w:rsidRPr="001941C6">
        <w:t xml:space="preserve">436 seropositive women (seroprevalence 54.2%), 160 (36.7%) were recruited into the study. </w:t>
      </w:r>
      <w:r w:rsidRPr="001941C6">
        <w:rPr>
          <w:rFonts w:cstheme="minorHAnsi"/>
        </w:rPr>
        <w:t>In total, 83.5% (1604/1920) of saliva, urine and vaginal secretion samples were available for PCR testing, and 1591 results were available for analysis (</w:t>
      </w:r>
      <w:r w:rsidRPr="001941C6">
        <w:rPr>
          <w:rFonts w:cstheme="minorHAnsi"/>
          <w:i/>
          <w:iCs/>
        </w:rPr>
        <w:t>Supplementary Fi</w:t>
      </w:r>
      <w:r>
        <w:rPr>
          <w:rFonts w:cstheme="minorHAnsi"/>
          <w:i/>
          <w:iCs/>
        </w:rPr>
        <w:t>gure</w:t>
      </w:r>
      <w:r w:rsidRPr="001941C6">
        <w:rPr>
          <w:rFonts w:cstheme="minorHAnsi"/>
          <w:i/>
          <w:iCs/>
        </w:rPr>
        <w:t xml:space="preserve"> 5</w:t>
      </w:r>
      <w:r w:rsidRPr="001941C6">
        <w:rPr>
          <w:rFonts w:cstheme="minorHAnsi"/>
        </w:rPr>
        <w:t>)</w:t>
      </w:r>
      <w:r w:rsidRPr="001941C6">
        <w:t>.</w:t>
      </w:r>
      <w:r w:rsidRPr="00FA64D0">
        <w:t xml:space="preserve"> </w:t>
      </w:r>
    </w:p>
    <w:p w14:paraId="7B153E74" w14:textId="77777777" w:rsidR="00720063" w:rsidRDefault="00720063" w:rsidP="00720063">
      <w:pPr>
        <w:spacing w:line="480" w:lineRule="auto"/>
        <w:rPr>
          <w:rFonts w:cstheme="minorHAnsi"/>
        </w:rPr>
      </w:pPr>
    </w:p>
    <w:p w14:paraId="519C60D7" w14:textId="77777777" w:rsidR="00687D78" w:rsidRDefault="00687D78" w:rsidP="00720063">
      <w:pPr>
        <w:spacing w:line="480" w:lineRule="auto"/>
        <w:rPr>
          <w:rFonts w:cstheme="minorHAnsi"/>
        </w:rPr>
      </w:pPr>
    </w:p>
    <w:p w14:paraId="41F485D0" w14:textId="271BA204" w:rsidR="00DD08A6" w:rsidRPr="00FA64D0" w:rsidRDefault="00DD08A6" w:rsidP="00DD08A6">
      <w:pPr>
        <w:spacing w:line="480" w:lineRule="auto"/>
        <w:rPr>
          <w:b/>
          <w:bCs/>
          <w:iCs/>
        </w:rPr>
      </w:pPr>
      <w:r>
        <w:rPr>
          <w:b/>
          <w:bCs/>
          <w:iCs/>
        </w:rPr>
        <w:t xml:space="preserve">Prevalence, quantity, and </w:t>
      </w:r>
      <w:r w:rsidRPr="00FA64D0">
        <w:rPr>
          <w:b/>
          <w:bCs/>
          <w:iCs/>
        </w:rPr>
        <w:t xml:space="preserve">natural history of </w:t>
      </w:r>
      <w:r>
        <w:rPr>
          <w:b/>
          <w:bCs/>
          <w:iCs/>
        </w:rPr>
        <w:t>HCMV</w:t>
      </w:r>
      <w:r w:rsidRPr="00FA64D0">
        <w:rPr>
          <w:b/>
          <w:bCs/>
          <w:iCs/>
        </w:rPr>
        <w:t xml:space="preserve"> shedding </w:t>
      </w:r>
    </w:p>
    <w:p w14:paraId="5CBE41F2" w14:textId="59679FFA" w:rsidR="00DD08A6" w:rsidRPr="00FA64D0" w:rsidRDefault="00DD08A6" w:rsidP="00DD08A6">
      <w:pPr>
        <w:spacing w:line="480" w:lineRule="auto"/>
        <w:ind w:firstLine="720"/>
        <w:rPr>
          <w:rFonts w:cstheme="minorHAnsi"/>
        </w:rPr>
      </w:pPr>
      <w:r w:rsidRPr="00FA64D0">
        <w:rPr>
          <w:rFonts w:cstheme="minorHAnsi"/>
        </w:rPr>
        <w:lastRenderedPageBreak/>
        <w:t xml:space="preserve">The prevalence of </w:t>
      </w:r>
      <w:r>
        <w:rPr>
          <w:rFonts w:cstheme="minorHAnsi"/>
        </w:rPr>
        <w:t>HCMV</w:t>
      </w:r>
      <w:r w:rsidRPr="00FA64D0">
        <w:rPr>
          <w:rFonts w:cstheme="minorHAnsi"/>
        </w:rPr>
        <w:t xml:space="preserve"> shedding in any bodily fluids in </w:t>
      </w:r>
      <w:r>
        <w:rPr>
          <w:rFonts w:cstheme="minorHAnsi"/>
        </w:rPr>
        <w:t>HCMV-seropositiv</w:t>
      </w:r>
      <w:r w:rsidRPr="00FA64D0">
        <w:rPr>
          <w:rFonts w:cstheme="minorHAnsi"/>
        </w:rPr>
        <w:t xml:space="preserve">e women was 18.8% </w:t>
      </w:r>
      <w:r>
        <w:rPr>
          <w:rFonts w:cstheme="minorHAnsi"/>
        </w:rPr>
        <w:t>[</w:t>
      </w:r>
      <w:r w:rsidRPr="00FA64D0">
        <w:rPr>
          <w:rFonts w:cstheme="minorHAnsi"/>
        </w:rPr>
        <w:t>30/160, 95% CI: 13.5-25.5%</w:t>
      </w:r>
      <w:r>
        <w:rPr>
          <w:rFonts w:cstheme="minorHAnsi"/>
        </w:rPr>
        <w:t>]</w:t>
      </w:r>
      <w:r w:rsidRPr="00FA64D0">
        <w:rPr>
          <w:rFonts w:cstheme="minorHAnsi"/>
        </w:rPr>
        <w:t xml:space="preserve"> during pregnancy (T1-T3), and 21.3% </w:t>
      </w:r>
      <w:r>
        <w:rPr>
          <w:rFonts w:cstheme="minorHAnsi"/>
        </w:rPr>
        <w:t>[</w:t>
      </w:r>
      <w:r w:rsidRPr="00FA64D0">
        <w:rPr>
          <w:rFonts w:cstheme="minorHAnsi"/>
        </w:rPr>
        <w:t>34/160, 95% CI: 15.6-28.2%</w:t>
      </w:r>
      <w:r>
        <w:rPr>
          <w:rFonts w:cstheme="minorHAnsi"/>
        </w:rPr>
        <w:t>]</w:t>
      </w:r>
      <w:r w:rsidRPr="00FA64D0">
        <w:rPr>
          <w:rFonts w:cstheme="minorHAnsi"/>
        </w:rPr>
        <w:t xml:space="preserve"> during </w:t>
      </w:r>
      <w:r>
        <w:rPr>
          <w:rFonts w:cstheme="minorHAnsi"/>
        </w:rPr>
        <w:t xml:space="preserve">both </w:t>
      </w:r>
      <w:r w:rsidRPr="00FA64D0">
        <w:rPr>
          <w:rFonts w:cstheme="minorHAnsi"/>
        </w:rPr>
        <w:t xml:space="preserve">pregnancy and </w:t>
      </w:r>
      <w:r>
        <w:rPr>
          <w:rFonts w:cstheme="minorHAnsi"/>
        </w:rPr>
        <w:t xml:space="preserve">the </w:t>
      </w:r>
      <w:r w:rsidRPr="00FA64D0">
        <w:rPr>
          <w:rFonts w:cstheme="minorHAnsi"/>
        </w:rPr>
        <w:t xml:space="preserve">postpartum </w:t>
      </w:r>
      <w:r>
        <w:rPr>
          <w:rFonts w:cstheme="minorHAnsi"/>
        </w:rPr>
        <w:t xml:space="preserve">period </w:t>
      </w:r>
      <w:r w:rsidRPr="00FA64D0">
        <w:rPr>
          <w:rFonts w:cstheme="minorHAnsi"/>
        </w:rPr>
        <w:t>(T1-T4) (</w:t>
      </w:r>
      <w:r w:rsidRPr="00FA64D0">
        <w:rPr>
          <w:rFonts w:cstheme="minorHAnsi"/>
          <w:i/>
          <w:iCs/>
        </w:rPr>
        <w:t>Table 1</w:t>
      </w:r>
      <w:r w:rsidRPr="00FA64D0">
        <w:rPr>
          <w:rFonts w:cstheme="minorHAnsi"/>
        </w:rPr>
        <w:t xml:space="preserve">). The prevalence </w:t>
      </w:r>
      <w:r w:rsidR="007C1605">
        <w:rPr>
          <w:rFonts w:cstheme="minorHAnsi"/>
        </w:rPr>
        <w:t xml:space="preserve">of </w:t>
      </w:r>
      <w:r w:rsidRPr="00FA64D0">
        <w:rPr>
          <w:rFonts w:cstheme="minorHAnsi"/>
        </w:rPr>
        <w:t xml:space="preserve">shedding </w:t>
      </w:r>
      <w:r w:rsidRPr="00652CED">
        <w:rPr>
          <w:rFonts w:cstheme="minorHAnsi"/>
        </w:rPr>
        <w:t xml:space="preserve">either once, </w:t>
      </w:r>
      <w:r w:rsidR="00652CED">
        <w:t>at consecutive timepoints</w:t>
      </w:r>
      <w:r w:rsidRPr="00652CED">
        <w:t>, or intermittently</w:t>
      </w:r>
      <w:r w:rsidRPr="00FA64D0">
        <w:t xml:space="preserve"> in one or more bodily fluid during pregnancy and/or </w:t>
      </w:r>
      <w:r>
        <w:t>postpartum</w:t>
      </w:r>
      <w:r w:rsidRPr="00FA64D0">
        <w:t xml:space="preserve"> was 13.8% </w:t>
      </w:r>
      <w:r>
        <w:t>[</w:t>
      </w:r>
      <w:r w:rsidRPr="00FA64D0">
        <w:t xml:space="preserve">22/160, </w:t>
      </w:r>
      <w:r w:rsidRPr="00FA64D0">
        <w:rPr>
          <w:rFonts w:cstheme="minorHAnsi"/>
        </w:rPr>
        <w:t>95% CI: 9.3-19.9%</w:t>
      </w:r>
      <w:r>
        <w:rPr>
          <w:rFonts w:cstheme="minorHAnsi"/>
        </w:rPr>
        <w:t>]</w:t>
      </w:r>
      <w:r w:rsidRPr="00FA64D0">
        <w:rPr>
          <w:rFonts w:cstheme="minorHAnsi"/>
        </w:rPr>
        <w:t>,</w:t>
      </w:r>
      <w:r w:rsidRPr="00FA64D0">
        <w:t xml:space="preserve"> 6.3% </w:t>
      </w:r>
      <w:r>
        <w:t>[</w:t>
      </w:r>
      <w:r w:rsidRPr="00FA64D0">
        <w:t xml:space="preserve">10/160, </w:t>
      </w:r>
      <w:r w:rsidRPr="00FA64D0">
        <w:rPr>
          <w:rFonts w:cstheme="minorHAnsi"/>
        </w:rPr>
        <w:t>95% CI: 3.4-11.1%</w:t>
      </w:r>
      <w:r>
        <w:t>]</w:t>
      </w:r>
      <w:r w:rsidRPr="00FA64D0">
        <w:t xml:space="preserve">, and 1.3% </w:t>
      </w:r>
      <w:r>
        <w:t>[</w:t>
      </w:r>
      <w:r w:rsidRPr="00FA64D0">
        <w:t xml:space="preserve">2/160, </w:t>
      </w:r>
      <w:r w:rsidRPr="00FA64D0">
        <w:rPr>
          <w:rFonts w:cstheme="minorHAnsi"/>
        </w:rPr>
        <w:t>95% CI: 0.3-4.4%</w:t>
      </w:r>
      <w:r>
        <w:t>]</w:t>
      </w:r>
      <w:r w:rsidRPr="00FA64D0">
        <w:t xml:space="preserve">, respectively </w:t>
      </w:r>
      <w:r w:rsidRPr="00FA64D0">
        <w:rPr>
          <w:rFonts w:cstheme="minorHAnsi"/>
        </w:rPr>
        <w:t>(</w:t>
      </w:r>
      <w:r w:rsidR="00DD798C" w:rsidRPr="001941C6">
        <w:rPr>
          <w:rFonts w:cstheme="minorHAnsi"/>
          <w:i/>
          <w:iCs/>
        </w:rPr>
        <w:t>Supplementary Fi</w:t>
      </w:r>
      <w:r w:rsidR="00DD798C">
        <w:rPr>
          <w:rFonts w:cstheme="minorHAnsi"/>
          <w:i/>
          <w:iCs/>
        </w:rPr>
        <w:t>gure</w:t>
      </w:r>
      <w:r w:rsidR="00DD798C" w:rsidRPr="001941C6">
        <w:rPr>
          <w:rFonts w:cstheme="minorHAnsi"/>
          <w:i/>
          <w:iCs/>
        </w:rPr>
        <w:t xml:space="preserve"> </w:t>
      </w:r>
      <w:r w:rsidR="00DD798C">
        <w:rPr>
          <w:rFonts w:cstheme="minorHAnsi"/>
          <w:i/>
          <w:iCs/>
        </w:rPr>
        <w:t>6</w:t>
      </w:r>
      <w:r w:rsidRPr="00FA64D0">
        <w:rPr>
          <w:rFonts w:cstheme="minorHAnsi"/>
        </w:rPr>
        <w:t xml:space="preserve">). Twenty-three women shed in one bodily fluid only </w:t>
      </w:r>
      <w:r>
        <w:rPr>
          <w:rFonts w:cstheme="minorHAnsi"/>
        </w:rPr>
        <w:t>[</w:t>
      </w:r>
      <w:r w:rsidRPr="00FA64D0">
        <w:rPr>
          <w:rFonts w:cstheme="minorHAnsi"/>
        </w:rPr>
        <w:t>14.4%, 95% CI: 9.8-20.7%</w:t>
      </w:r>
      <w:r>
        <w:rPr>
          <w:rFonts w:cstheme="minorHAnsi"/>
        </w:rPr>
        <w:t>]</w:t>
      </w:r>
      <w:r w:rsidRPr="00FA64D0">
        <w:rPr>
          <w:rFonts w:cstheme="minorHAnsi"/>
        </w:rPr>
        <w:t xml:space="preserve">, and 11 women shed in more than one bodily fluid </w:t>
      </w:r>
      <w:r>
        <w:rPr>
          <w:rFonts w:cstheme="minorHAnsi"/>
        </w:rPr>
        <w:t>[</w:t>
      </w:r>
      <w:r w:rsidRPr="00FA64D0">
        <w:rPr>
          <w:rFonts w:cstheme="minorHAnsi"/>
        </w:rPr>
        <w:t>6.9%, 95% CI: 3.9-11.9%</w:t>
      </w:r>
      <w:r>
        <w:rPr>
          <w:rFonts w:cstheme="minorHAnsi"/>
        </w:rPr>
        <w:t>] (</w:t>
      </w:r>
      <w:r w:rsidR="00DD798C" w:rsidRPr="001941C6">
        <w:rPr>
          <w:rFonts w:cstheme="minorHAnsi"/>
          <w:i/>
          <w:iCs/>
        </w:rPr>
        <w:t>Supplementary Fi</w:t>
      </w:r>
      <w:r w:rsidR="00DD798C">
        <w:rPr>
          <w:rFonts w:cstheme="minorHAnsi"/>
          <w:i/>
          <w:iCs/>
        </w:rPr>
        <w:t>gure</w:t>
      </w:r>
      <w:r w:rsidR="00DD798C" w:rsidRPr="001941C6">
        <w:rPr>
          <w:rFonts w:cstheme="minorHAnsi"/>
          <w:i/>
          <w:iCs/>
        </w:rPr>
        <w:t xml:space="preserve"> </w:t>
      </w:r>
      <w:r w:rsidR="00DD798C">
        <w:rPr>
          <w:rFonts w:cstheme="minorHAnsi"/>
          <w:i/>
          <w:iCs/>
        </w:rPr>
        <w:t>6</w:t>
      </w:r>
      <w:r>
        <w:rPr>
          <w:rFonts w:cstheme="minorHAnsi"/>
        </w:rPr>
        <w:t>)</w:t>
      </w:r>
      <w:r w:rsidRPr="00FA64D0">
        <w:rPr>
          <w:rFonts w:cstheme="minorHAnsi"/>
        </w:rPr>
        <w:t xml:space="preserve">. </w:t>
      </w:r>
    </w:p>
    <w:p w14:paraId="09F4C266" w14:textId="1E68E0FC" w:rsidR="00DD08A6" w:rsidRPr="00FA64D0" w:rsidRDefault="00DD08A6" w:rsidP="00DD08A6">
      <w:pPr>
        <w:spacing w:line="480" w:lineRule="auto"/>
        <w:ind w:firstLine="720"/>
      </w:pPr>
      <w:r w:rsidRPr="00FA64D0">
        <w:t xml:space="preserve">At all timepoints, </w:t>
      </w:r>
      <w:r>
        <w:t>t</w:t>
      </w:r>
      <w:r w:rsidRPr="00FA64D0">
        <w:t>he odds of shedding in urine were nearly the same as</w:t>
      </w:r>
      <w:r>
        <w:t xml:space="preserve"> the odds of shedding</w:t>
      </w:r>
      <w:r w:rsidRPr="00FA64D0">
        <w:t xml:space="preserve"> in vaginal secretion</w:t>
      </w:r>
      <w:r>
        <w:t>s</w:t>
      </w:r>
      <w:r w:rsidRPr="00FA64D0">
        <w:t xml:space="preserve"> </w:t>
      </w:r>
      <w:r>
        <w:t>[</w:t>
      </w:r>
      <w:r w:rsidRPr="00FA64D0">
        <w:t>OR 1.02, 95% CI: 0.53-1.93, p=.961</w:t>
      </w:r>
      <w:r>
        <w:t>]</w:t>
      </w:r>
      <w:r w:rsidRPr="00FA64D0">
        <w:t xml:space="preserve"> (</w:t>
      </w:r>
      <w:r w:rsidRPr="00D85074">
        <w:rPr>
          <w:i/>
          <w:iCs/>
        </w:rPr>
        <w:t xml:space="preserve">Table </w:t>
      </w:r>
      <w:r w:rsidR="00EB23AA">
        <w:rPr>
          <w:i/>
          <w:iCs/>
        </w:rPr>
        <w:t>2</w:t>
      </w:r>
      <w:r w:rsidRPr="00FA64D0">
        <w:t>). The odds of shedding in saliva w</w:t>
      </w:r>
      <w:r>
        <w:t>as</w:t>
      </w:r>
      <w:r w:rsidRPr="00FA64D0">
        <w:t xml:space="preserve"> significantly lower </w:t>
      </w:r>
      <w:r>
        <w:t>than the odds of shedding in</w:t>
      </w:r>
      <w:r w:rsidRPr="00FA64D0">
        <w:t xml:space="preserve"> vaginal secretion</w:t>
      </w:r>
      <w:r>
        <w:t>s</w:t>
      </w:r>
      <w:r w:rsidRPr="00FA64D0">
        <w:t xml:space="preserve"> </w:t>
      </w:r>
      <w:r>
        <w:t>[</w:t>
      </w:r>
      <w:r w:rsidRPr="00FA64D0">
        <w:t>OR 0.09, 95% CI: 0.03–0.26, p&lt;.001</w:t>
      </w:r>
      <w:r>
        <w:t>]</w:t>
      </w:r>
      <w:r w:rsidRPr="00FA64D0">
        <w:t xml:space="preserve"> (</w:t>
      </w:r>
      <w:r w:rsidRPr="00D85074">
        <w:rPr>
          <w:i/>
          <w:iCs/>
        </w:rPr>
        <w:t xml:space="preserve">Table </w:t>
      </w:r>
      <w:r w:rsidR="00EB23AA">
        <w:rPr>
          <w:i/>
          <w:iCs/>
        </w:rPr>
        <w:t>2</w:t>
      </w:r>
      <w:r w:rsidRPr="00FA64D0">
        <w:t xml:space="preserve">), and remained significantly lower after adjustment for timepoint </w:t>
      </w:r>
      <w:r>
        <w:t>[</w:t>
      </w:r>
      <w:r w:rsidRPr="00FA64D0">
        <w:t>AOR 0.09, 95% CI: 0.03-0.26, p&lt;.001</w:t>
      </w:r>
      <w:r>
        <w:t>]</w:t>
      </w:r>
      <w:r w:rsidRPr="00FA64D0">
        <w:t xml:space="preserve"> (</w:t>
      </w:r>
      <w:r w:rsidRPr="00D85074">
        <w:rPr>
          <w:i/>
          <w:iCs/>
          <w:color w:val="000000" w:themeColor="text1"/>
        </w:rPr>
        <w:t>Supplementary F</w:t>
      </w:r>
      <w:r>
        <w:rPr>
          <w:i/>
          <w:iCs/>
          <w:color w:val="000000" w:themeColor="text1"/>
        </w:rPr>
        <w:t>igure</w:t>
      </w:r>
      <w:r w:rsidRPr="00D85074">
        <w:rPr>
          <w:i/>
          <w:iCs/>
          <w:color w:val="000000" w:themeColor="text1"/>
        </w:rPr>
        <w:t xml:space="preserve"> </w:t>
      </w:r>
      <w:r w:rsidR="00EB23AA">
        <w:rPr>
          <w:i/>
          <w:iCs/>
          <w:color w:val="000000" w:themeColor="text1"/>
        </w:rPr>
        <w:t>7</w:t>
      </w:r>
      <w:r w:rsidRPr="00FA64D0">
        <w:rPr>
          <w:color w:val="000000" w:themeColor="text1"/>
        </w:rPr>
        <w:t>)</w:t>
      </w:r>
      <w:r w:rsidRPr="00FA64D0">
        <w:t xml:space="preserve">. </w:t>
      </w:r>
    </w:p>
    <w:p w14:paraId="0DD28299" w14:textId="6B466E01" w:rsidR="00DD08A6" w:rsidRDefault="00DD08A6" w:rsidP="00DD08A6">
      <w:pPr>
        <w:spacing w:line="480" w:lineRule="auto"/>
        <w:ind w:firstLine="720"/>
      </w:pPr>
      <w:r>
        <w:t>T</w:t>
      </w:r>
      <w:r w:rsidRPr="00FA64D0">
        <w:t xml:space="preserve">he quantity of </w:t>
      </w:r>
      <w:r>
        <w:t>shedding</w:t>
      </w:r>
      <w:r w:rsidRPr="00FA64D0">
        <w:t xml:space="preserve"> in urine was significantly lower </w:t>
      </w:r>
      <w:r>
        <w:t>[</w:t>
      </w:r>
      <w:r w:rsidRPr="00FA64D0">
        <w:t>IRR 0.1, 95% CI: 0.05-0.28, p&lt;.001</w:t>
      </w:r>
      <w:r>
        <w:t>] than in vaginal secretions (</w:t>
      </w:r>
      <w:r w:rsidRPr="00B34391">
        <w:rPr>
          <w:i/>
          <w:iCs/>
        </w:rPr>
        <w:t xml:space="preserve">Table </w:t>
      </w:r>
      <w:r w:rsidR="008A35F3">
        <w:rPr>
          <w:i/>
          <w:iCs/>
        </w:rPr>
        <w:t>3</w:t>
      </w:r>
      <w:r>
        <w:t>)</w:t>
      </w:r>
      <w:r w:rsidRPr="00FA64D0">
        <w:t xml:space="preserve">. </w:t>
      </w:r>
      <w:r>
        <w:t>T</w:t>
      </w:r>
      <w:r w:rsidRPr="00FA64D0">
        <w:t xml:space="preserve">he quantity of </w:t>
      </w:r>
      <w:r>
        <w:t>shedding</w:t>
      </w:r>
      <w:r w:rsidRPr="00FA64D0">
        <w:t xml:space="preserve"> in saliva was</w:t>
      </w:r>
      <w:r>
        <w:t xml:space="preserve"> also</w:t>
      </w:r>
      <w:r w:rsidRPr="00FA64D0">
        <w:t xml:space="preserve"> lower than </w:t>
      </w:r>
      <w:r w:rsidR="007C1605">
        <w:t xml:space="preserve">in </w:t>
      </w:r>
      <w:r w:rsidRPr="00FA64D0">
        <w:t>vaginal secretion</w:t>
      </w:r>
      <w:r>
        <w:t>s</w:t>
      </w:r>
      <w:r w:rsidRPr="00FA64D0">
        <w:t xml:space="preserve">, though not statistically significant, despite a substantially higher and statistically significant odds of </w:t>
      </w:r>
      <w:r w:rsidRPr="00D85074">
        <w:t>no</w:t>
      </w:r>
      <w:r w:rsidRPr="00FA64D0">
        <w:t xml:space="preserve"> shedding in saliva </w:t>
      </w:r>
      <w:r>
        <w:t>[</w:t>
      </w:r>
      <w:r w:rsidRPr="00FA64D0">
        <w:t>OR 5.</w:t>
      </w:r>
      <w:r>
        <w:t>3</w:t>
      </w:r>
      <w:r w:rsidRPr="00FA64D0">
        <w:t>, 95% CI: 2.31-12.10, p&lt;.001</w:t>
      </w:r>
      <w:r>
        <w:t>] (</w:t>
      </w:r>
      <w:r w:rsidRPr="00E81894">
        <w:rPr>
          <w:i/>
          <w:iCs/>
        </w:rPr>
        <w:t xml:space="preserve">Table </w:t>
      </w:r>
      <w:r w:rsidR="008A35F3" w:rsidRPr="00E81894">
        <w:rPr>
          <w:i/>
          <w:iCs/>
        </w:rPr>
        <w:t>3</w:t>
      </w:r>
      <w:r>
        <w:t>)</w:t>
      </w:r>
      <w:r w:rsidRPr="00FA64D0">
        <w:t>. The associations remained unchanged after adjustment for timepoint (</w:t>
      </w:r>
      <w:r w:rsidRPr="00D85074">
        <w:rPr>
          <w:i/>
          <w:iCs/>
          <w:color w:val="000000" w:themeColor="text1"/>
        </w:rPr>
        <w:t>Table 3</w:t>
      </w:r>
      <w:r w:rsidRPr="00FA64D0">
        <w:t>).</w:t>
      </w:r>
      <w:r>
        <w:t xml:space="preserve"> </w:t>
      </w:r>
    </w:p>
    <w:p w14:paraId="0ADF371F" w14:textId="438D529E" w:rsidR="00B45447" w:rsidRDefault="00B45447" w:rsidP="00D85074">
      <w:pPr>
        <w:spacing w:line="480" w:lineRule="auto"/>
        <w:ind w:firstLine="720"/>
      </w:pPr>
    </w:p>
    <w:p w14:paraId="18F471F1" w14:textId="77777777" w:rsidR="00301456" w:rsidRDefault="00301456" w:rsidP="00D85074">
      <w:pPr>
        <w:spacing w:line="480" w:lineRule="auto"/>
      </w:pPr>
    </w:p>
    <w:p w14:paraId="454669B2" w14:textId="77777777" w:rsidR="00B744EE" w:rsidRDefault="00B744EE" w:rsidP="00D85074">
      <w:pPr>
        <w:spacing w:line="480" w:lineRule="auto"/>
      </w:pPr>
    </w:p>
    <w:p w14:paraId="04A42B5A" w14:textId="77777777" w:rsidR="00574472" w:rsidRPr="00D85074" w:rsidRDefault="00574472" w:rsidP="00D85074">
      <w:pPr>
        <w:rPr>
          <w:lang w:eastAsia="en-GB"/>
        </w:rPr>
      </w:pPr>
    </w:p>
    <w:tbl>
      <w:tblPr>
        <w:tblStyle w:val="TableGrid1"/>
        <w:tblpPr w:leftFromText="180" w:rightFromText="180" w:vertAnchor="text" w:tblpXSpec="center" w:tblpY="1"/>
        <w:tblOverlap w:val="never"/>
        <w:tblW w:w="48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1276"/>
        <w:gridCol w:w="994"/>
        <w:gridCol w:w="992"/>
        <w:gridCol w:w="994"/>
        <w:gridCol w:w="1276"/>
        <w:gridCol w:w="1099"/>
        <w:gridCol w:w="1190"/>
      </w:tblGrid>
      <w:tr w:rsidR="00F51547" w:rsidRPr="001252E0" w14:paraId="005287CB" w14:textId="77777777" w:rsidTr="00D922A6">
        <w:tc>
          <w:tcPr>
            <w:tcW w:w="490" w:type="pct"/>
            <w:tcBorders>
              <w:top w:val="single" w:sz="4" w:space="0" w:color="auto"/>
              <w:bottom w:val="single" w:sz="4" w:space="0" w:color="auto"/>
            </w:tcBorders>
            <w:tcMar>
              <w:left w:w="28" w:type="dxa"/>
              <w:right w:w="28" w:type="dxa"/>
            </w:tcMar>
            <w:vAlign w:val="center"/>
          </w:tcPr>
          <w:p w14:paraId="52D08FE5" w14:textId="77777777" w:rsidR="00F51547" w:rsidRPr="00D922A6" w:rsidRDefault="00F51547" w:rsidP="00A70A0C">
            <w:pPr>
              <w:rPr>
                <w:rFonts w:cstheme="minorHAnsi"/>
                <w:b/>
                <w:bCs/>
                <w:sz w:val="16"/>
                <w:szCs w:val="16"/>
              </w:rPr>
            </w:pPr>
            <w:r w:rsidRPr="00D922A6">
              <w:rPr>
                <w:rFonts w:cstheme="minorHAnsi"/>
                <w:b/>
                <w:bCs/>
                <w:sz w:val="16"/>
                <w:szCs w:val="16"/>
              </w:rPr>
              <w:lastRenderedPageBreak/>
              <w:t>Site</w:t>
            </w:r>
          </w:p>
        </w:tc>
        <w:tc>
          <w:tcPr>
            <w:tcW w:w="736" w:type="pct"/>
            <w:tcBorders>
              <w:top w:val="single" w:sz="4" w:space="0" w:color="auto"/>
              <w:bottom w:val="single" w:sz="4" w:space="0" w:color="auto"/>
            </w:tcBorders>
            <w:tcMar>
              <w:left w:w="28" w:type="dxa"/>
              <w:right w:w="28" w:type="dxa"/>
            </w:tcMar>
            <w:vAlign w:val="center"/>
          </w:tcPr>
          <w:p w14:paraId="262D2394" w14:textId="77777777" w:rsidR="00F51547" w:rsidRPr="00D922A6" w:rsidRDefault="00F51547" w:rsidP="00A70A0C">
            <w:pPr>
              <w:rPr>
                <w:rFonts w:cstheme="minorHAnsi"/>
                <w:b/>
                <w:bCs/>
                <w:sz w:val="16"/>
                <w:szCs w:val="16"/>
              </w:rPr>
            </w:pPr>
          </w:p>
        </w:tc>
        <w:tc>
          <w:tcPr>
            <w:tcW w:w="573" w:type="pct"/>
            <w:tcBorders>
              <w:top w:val="single" w:sz="4" w:space="0" w:color="auto"/>
              <w:bottom w:val="single" w:sz="4" w:space="0" w:color="auto"/>
            </w:tcBorders>
            <w:tcMar>
              <w:left w:w="28" w:type="dxa"/>
              <w:right w:w="28" w:type="dxa"/>
            </w:tcMar>
            <w:vAlign w:val="center"/>
          </w:tcPr>
          <w:p w14:paraId="2CBAB803" w14:textId="77777777" w:rsidR="00F51547" w:rsidRPr="00D922A6" w:rsidRDefault="00F51547" w:rsidP="00A70A0C">
            <w:pPr>
              <w:rPr>
                <w:rFonts w:cstheme="minorHAnsi"/>
                <w:b/>
                <w:bCs/>
                <w:sz w:val="16"/>
                <w:szCs w:val="16"/>
              </w:rPr>
            </w:pPr>
            <w:r w:rsidRPr="00D922A6">
              <w:rPr>
                <w:rFonts w:cstheme="minorHAnsi"/>
                <w:b/>
                <w:bCs/>
                <w:sz w:val="16"/>
                <w:szCs w:val="16"/>
              </w:rPr>
              <w:t>T1</w:t>
            </w:r>
          </w:p>
        </w:tc>
        <w:tc>
          <w:tcPr>
            <w:tcW w:w="572" w:type="pct"/>
            <w:tcBorders>
              <w:top w:val="single" w:sz="4" w:space="0" w:color="auto"/>
              <w:bottom w:val="single" w:sz="4" w:space="0" w:color="auto"/>
            </w:tcBorders>
            <w:tcMar>
              <w:left w:w="28" w:type="dxa"/>
              <w:right w:w="28" w:type="dxa"/>
            </w:tcMar>
            <w:vAlign w:val="center"/>
          </w:tcPr>
          <w:p w14:paraId="12321D5D" w14:textId="77777777" w:rsidR="00F51547" w:rsidRPr="00D922A6" w:rsidRDefault="00F51547" w:rsidP="00A70A0C">
            <w:pPr>
              <w:rPr>
                <w:rFonts w:cstheme="minorHAnsi"/>
                <w:b/>
                <w:bCs/>
                <w:sz w:val="16"/>
                <w:szCs w:val="16"/>
              </w:rPr>
            </w:pPr>
            <w:r w:rsidRPr="00D922A6">
              <w:rPr>
                <w:rFonts w:cstheme="minorHAnsi"/>
                <w:b/>
                <w:bCs/>
                <w:sz w:val="16"/>
                <w:szCs w:val="16"/>
              </w:rPr>
              <w:t>T2</w:t>
            </w:r>
          </w:p>
        </w:tc>
        <w:tc>
          <w:tcPr>
            <w:tcW w:w="573" w:type="pct"/>
            <w:tcBorders>
              <w:top w:val="single" w:sz="4" w:space="0" w:color="auto"/>
              <w:bottom w:val="single" w:sz="4" w:space="0" w:color="auto"/>
            </w:tcBorders>
            <w:tcMar>
              <w:left w:w="28" w:type="dxa"/>
              <w:right w:w="28" w:type="dxa"/>
            </w:tcMar>
            <w:vAlign w:val="center"/>
          </w:tcPr>
          <w:p w14:paraId="279D3D32" w14:textId="77777777" w:rsidR="00F51547" w:rsidRPr="00D922A6" w:rsidRDefault="00F51547" w:rsidP="00A70A0C">
            <w:pPr>
              <w:rPr>
                <w:rFonts w:cstheme="minorHAnsi"/>
                <w:b/>
                <w:bCs/>
                <w:sz w:val="16"/>
                <w:szCs w:val="16"/>
              </w:rPr>
            </w:pPr>
            <w:r w:rsidRPr="00D922A6">
              <w:rPr>
                <w:rFonts w:cstheme="minorHAnsi"/>
                <w:b/>
                <w:bCs/>
                <w:sz w:val="16"/>
                <w:szCs w:val="16"/>
              </w:rPr>
              <w:t>T3</w:t>
            </w:r>
          </w:p>
        </w:tc>
        <w:tc>
          <w:tcPr>
            <w:tcW w:w="736" w:type="pct"/>
            <w:tcBorders>
              <w:top w:val="single" w:sz="4" w:space="0" w:color="auto"/>
              <w:bottom w:val="single" w:sz="4" w:space="0" w:color="auto"/>
            </w:tcBorders>
          </w:tcPr>
          <w:p w14:paraId="56417AC8" w14:textId="77777777" w:rsidR="00F51547" w:rsidRPr="00D922A6" w:rsidRDefault="00F51547" w:rsidP="00A70A0C">
            <w:pPr>
              <w:rPr>
                <w:rFonts w:cstheme="minorHAnsi"/>
                <w:b/>
                <w:bCs/>
                <w:sz w:val="16"/>
                <w:szCs w:val="16"/>
              </w:rPr>
            </w:pPr>
            <w:r w:rsidRPr="00D922A6">
              <w:rPr>
                <w:rFonts w:cstheme="minorHAnsi"/>
                <w:b/>
                <w:bCs/>
                <w:sz w:val="16"/>
                <w:szCs w:val="16"/>
              </w:rPr>
              <w:t>Any T1-3</w:t>
            </w:r>
          </w:p>
        </w:tc>
        <w:tc>
          <w:tcPr>
            <w:tcW w:w="634" w:type="pct"/>
            <w:tcBorders>
              <w:top w:val="single" w:sz="4" w:space="0" w:color="auto"/>
              <w:bottom w:val="single" w:sz="4" w:space="0" w:color="auto"/>
            </w:tcBorders>
            <w:tcMar>
              <w:left w:w="28" w:type="dxa"/>
              <w:right w:w="28" w:type="dxa"/>
            </w:tcMar>
            <w:vAlign w:val="center"/>
          </w:tcPr>
          <w:p w14:paraId="29103FC5" w14:textId="77777777" w:rsidR="00F51547" w:rsidRPr="00D922A6" w:rsidRDefault="00F51547" w:rsidP="00A70A0C">
            <w:pPr>
              <w:rPr>
                <w:rFonts w:cstheme="minorHAnsi"/>
                <w:b/>
                <w:bCs/>
                <w:sz w:val="16"/>
                <w:szCs w:val="16"/>
              </w:rPr>
            </w:pPr>
            <w:r w:rsidRPr="00D922A6">
              <w:rPr>
                <w:rFonts w:cstheme="minorHAnsi"/>
                <w:b/>
                <w:bCs/>
                <w:sz w:val="16"/>
                <w:szCs w:val="16"/>
              </w:rPr>
              <w:t>T4</w:t>
            </w:r>
          </w:p>
        </w:tc>
        <w:tc>
          <w:tcPr>
            <w:tcW w:w="686" w:type="pct"/>
            <w:tcBorders>
              <w:top w:val="single" w:sz="4" w:space="0" w:color="auto"/>
              <w:bottom w:val="single" w:sz="4" w:space="0" w:color="auto"/>
            </w:tcBorders>
            <w:tcMar>
              <w:left w:w="28" w:type="dxa"/>
              <w:right w:w="28" w:type="dxa"/>
            </w:tcMar>
            <w:vAlign w:val="center"/>
          </w:tcPr>
          <w:p w14:paraId="6F6B3EBB" w14:textId="77777777" w:rsidR="00F51547" w:rsidRPr="00D922A6" w:rsidRDefault="00F51547" w:rsidP="00A70A0C">
            <w:pPr>
              <w:rPr>
                <w:rFonts w:cstheme="minorHAnsi"/>
                <w:b/>
                <w:bCs/>
                <w:sz w:val="16"/>
                <w:szCs w:val="16"/>
              </w:rPr>
            </w:pPr>
            <w:r w:rsidRPr="00D922A6">
              <w:rPr>
                <w:rFonts w:cstheme="minorHAnsi"/>
                <w:b/>
                <w:bCs/>
                <w:sz w:val="16"/>
                <w:szCs w:val="16"/>
              </w:rPr>
              <w:t>Any T1-4</w:t>
            </w:r>
          </w:p>
        </w:tc>
      </w:tr>
      <w:tr w:rsidR="00F51547" w:rsidRPr="001252E0" w14:paraId="13FBD6A7" w14:textId="77777777" w:rsidTr="006D5614">
        <w:tc>
          <w:tcPr>
            <w:tcW w:w="490" w:type="pct"/>
            <w:vMerge w:val="restart"/>
            <w:tcBorders>
              <w:top w:val="single" w:sz="4" w:space="0" w:color="auto"/>
            </w:tcBorders>
            <w:tcMar>
              <w:left w:w="28" w:type="dxa"/>
              <w:right w:w="28" w:type="dxa"/>
            </w:tcMar>
          </w:tcPr>
          <w:p w14:paraId="793033F6" w14:textId="23A997FD" w:rsidR="00F51547" w:rsidRPr="00D922A6" w:rsidRDefault="00F51547" w:rsidP="00A70A0C">
            <w:pPr>
              <w:rPr>
                <w:rFonts w:cstheme="minorHAnsi"/>
                <w:b/>
                <w:bCs/>
                <w:sz w:val="16"/>
                <w:szCs w:val="16"/>
              </w:rPr>
            </w:pPr>
            <w:r w:rsidRPr="00D922A6">
              <w:rPr>
                <w:rFonts w:cstheme="minorHAnsi"/>
                <w:b/>
                <w:bCs/>
                <w:sz w:val="16"/>
                <w:szCs w:val="16"/>
              </w:rPr>
              <w:t>Vaginal secretion</w:t>
            </w:r>
            <w:r w:rsidR="00F2330C" w:rsidRPr="00D922A6">
              <w:rPr>
                <w:rFonts w:cstheme="minorHAnsi"/>
                <w:b/>
                <w:bCs/>
                <w:sz w:val="16"/>
                <w:szCs w:val="16"/>
              </w:rPr>
              <w:t>s</w:t>
            </w:r>
          </w:p>
        </w:tc>
        <w:tc>
          <w:tcPr>
            <w:tcW w:w="736" w:type="pct"/>
            <w:tcBorders>
              <w:top w:val="single" w:sz="4" w:space="0" w:color="auto"/>
            </w:tcBorders>
            <w:tcMar>
              <w:left w:w="28" w:type="dxa"/>
              <w:right w:w="28" w:type="dxa"/>
            </w:tcMar>
            <w:vAlign w:val="center"/>
          </w:tcPr>
          <w:p w14:paraId="49464D91" w14:textId="77777777" w:rsidR="00F51547" w:rsidRPr="00D922A6" w:rsidRDefault="00F51547" w:rsidP="00A70A0C">
            <w:pPr>
              <w:rPr>
                <w:rFonts w:cstheme="minorHAnsi"/>
                <w:b/>
                <w:bCs/>
                <w:sz w:val="16"/>
                <w:szCs w:val="16"/>
              </w:rPr>
            </w:pPr>
            <w:r w:rsidRPr="00D922A6">
              <w:rPr>
                <w:rFonts w:cstheme="minorHAnsi"/>
                <w:sz w:val="16"/>
                <w:szCs w:val="16"/>
              </w:rPr>
              <w:t># shedding / n</w:t>
            </w:r>
          </w:p>
        </w:tc>
        <w:tc>
          <w:tcPr>
            <w:tcW w:w="573" w:type="pct"/>
            <w:tcBorders>
              <w:top w:val="single" w:sz="4" w:space="0" w:color="auto"/>
            </w:tcBorders>
            <w:tcMar>
              <w:left w:w="28" w:type="dxa"/>
              <w:right w:w="28" w:type="dxa"/>
            </w:tcMar>
            <w:vAlign w:val="center"/>
          </w:tcPr>
          <w:p w14:paraId="291A9CCD" w14:textId="77777777" w:rsidR="00F51547" w:rsidRPr="00D922A6" w:rsidRDefault="00F51547" w:rsidP="00A70A0C">
            <w:pPr>
              <w:rPr>
                <w:rFonts w:cstheme="minorHAnsi"/>
                <w:b/>
                <w:bCs/>
                <w:sz w:val="16"/>
                <w:szCs w:val="16"/>
              </w:rPr>
            </w:pPr>
            <w:r w:rsidRPr="00D922A6">
              <w:rPr>
                <w:rFonts w:cstheme="minorHAnsi"/>
                <w:sz w:val="16"/>
                <w:szCs w:val="16"/>
              </w:rPr>
              <w:t>9/156</w:t>
            </w:r>
          </w:p>
        </w:tc>
        <w:tc>
          <w:tcPr>
            <w:tcW w:w="572" w:type="pct"/>
            <w:tcBorders>
              <w:top w:val="single" w:sz="4" w:space="0" w:color="auto"/>
            </w:tcBorders>
            <w:tcMar>
              <w:left w:w="28" w:type="dxa"/>
              <w:right w:w="28" w:type="dxa"/>
            </w:tcMar>
            <w:vAlign w:val="center"/>
          </w:tcPr>
          <w:p w14:paraId="7CFE383D" w14:textId="77777777" w:rsidR="00F51547" w:rsidRPr="00D922A6" w:rsidRDefault="00F51547" w:rsidP="00A70A0C">
            <w:pPr>
              <w:rPr>
                <w:rFonts w:cstheme="minorHAnsi"/>
                <w:b/>
                <w:bCs/>
                <w:sz w:val="16"/>
                <w:szCs w:val="16"/>
              </w:rPr>
            </w:pPr>
            <w:r w:rsidRPr="00D922A6">
              <w:rPr>
                <w:rFonts w:cstheme="minorHAnsi"/>
                <w:sz w:val="16"/>
                <w:szCs w:val="16"/>
              </w:rPr>
              <w:t>10/142</w:t>
            </w:r>
          </w:p>
        </w:tc>
        <w:tc>
          <w:tcPr>
            <w:tcW w:w="573" w:type="pct"/>
            <w:tcBorders>
              <w:top w:val="single" w:sz="4" w:space="0" w:color="auto"/>
            </w:tcBorders>
            <w:tcMar>
              <w:left w:w="28" w:type="dxa"/>
              <w:right w:w="28" w:type="dxa"/>
            </w:tcMar>
            <w:vAlign w:val="center"/>
          </w:tcPr>
          <w:p w14:paraId="3FC07F36" w14:textId="77777777" w:rsidR="00F51547" w:rsidRPr="00D922A6" w:rsidRDefault="00F51547" w:rsidP="00A70A0C">
            <w:pPr>
              <w:rPr>
                <w:rFonts w:cstheme="minorHAnsi"/>
                <w:b/>
                <w:bCs/>
                <w:sz w:val="16"/>
                <w:szCs w:val="16"/>
              </w:rPr>
            </w:pPr>
            <w:r w:rsidRPr="00D922A6">
              <w:rPr>
                <w:rFonts w:cstheme="minorHAnsi"/>
                <w:sz w:val="16"/>
                <w:szCs w:val="16"/>
              </w:rPr>
              <w:t>10/135</w:t>
            </w:r>
          </w:p>
        </w:tc>
        <w:tc>
          <w:tcPr>
            <w:tcW w:w="736" w:type="pct"/>
            <w:tcBorders>
              <w:top w:val="single" w:sz="4" w:space="0" w:color="auto"/>
            </w:tcBorders>
          </w:tcPr>
          <w:p w14:paraId="56DD089E" w14:textId="77777777" w:rsidR="00F51547" w:rsidRPr="00D922A6" w:rsidRDefault="00F51547" w:rsidP="00A70A0C">
            <w:pPr>
              <w:rPr>
                <w:rFonts w:cstheme="minorHAnsi"/>
                <w:b/>
                <w:bCs/>
                <w:sz w:val="16"/>
                <w:szCs w:val="16"/>
              </w:rPr>
            </w:pPr>
            <w:r w:rsidRPr="00D922A6">
              <w:rPr>
                <w:rFonts w:cstheme="minorHAnsi"/>
                <w:sz w:val="16"/>
                <w:szCs w:val="16"/>
              </w:rPr>
              <w:t>22/160</w:t>
            </w:r>
          </w:p>
        </w:tc>
        <w:tc>
          <w:tcPr>
            <w:tcW w:w="634" w:type="pct"/>
            <w:tcBorders>
              <w:top w:val="single" w:sz="4" w:space="0" w:color="auto"/>
            </w:tcBorders>
            <w:tcMar>
              <w:left w:w="28" w:type="dxa"/>
              <w:right w:w="28" w:type="dxa"/>
            </w:tcMar>
            <w:vAlign w:val="center"/>
          </w:tcPr>
          <w:p w14:paraId="78A0729B" w14:textId="77777777" w:rsidR="00F51547" w:rsidRPr="00D922A6" w:rsidRDefault="00F51547" w:rsidP="00A70A0C">
            <w:pPr>
              <w:rPr>
                <w:rFonts w:cstheme="minorHAnsi"/>
                <w:b/>
                <w:bCs/>
                <w:sz w:val="16"/>
                <w:szCs w:val="16"/>
              </w:rPr>
            </w:pPr>
            <w:r w:rsidRPr="00D922A6">
              <w:rPr>
                <w:rFonts w:cstheme="minorHAnsi"/>
                <w:sz w:val="16"/>
                <w:szCs w:val="16"/>
              </w:rPr>
              <w:t>5/83</w:t>
            </w:r>
          </w:p>
        </w:tc>
        <w:tc>
          <w:tcPr>
            <w:tcW w:w="686" w:type="pct"/>
            <w:tcBorders>
              <w:top w:val="single" w:sz="4" w:space="0" w:color="auto"/>
            </w:tcBorders>
            <w:tcMar>
              <w:left w:w="28" w:type="dxa"/>
              <w:right w:w="28" w:type="dxa"/>
            </w:tcMar>
            <w:vAlign w:val="center"/>
          </w:tcPr>
          <w:p w14:paraId="3E59A303" w14:textId="77777777" w:rsidR="00F51547" w:rsidRPr="00D922A6" w:rsidRDefault="00F51547" w:rsidP="00A70A0C">
            <w:pPr>
              <w:rPr>
                <w:rFonts w:cstheme="minorHAnsi"/>
                <w:b/>
                <w:bCs/>
                <w:sz w:val="16"/>
                <w:szCs w:val="16"/>
              </w:rPr>
            </w:pPr>
            <w:r w:rsidRPr="00D922A6">
              <w:rPr>
                <w:rFonts w:cstheme="minorHAnsi"/>
                <w:sz w:val="16"/>
                <w:szCs w:val="16"/>
              </w:rPr>
              <w:t>24/160</w:t>
            </w:r>
          </w:p>
        </w:tc>
      </w:tr>
      <w:tr w:rsidR="00F51547" w:rsidRPr="001252E0" w14:paraId="21E88800" w14:textId="77777777" w:rsidTr="006D5614">
        <w:tc>
          <w:tcPr>
            <w:tcW w:w="490" w:type="pct"/>
            <w:vMerge/>
            <w:tcMar>
              <w:left w:w="28" w:type="dxa"/>
              <w:right w:w="28" w:type="dxa"/>
            </w:tcMar>
          </w:tcPr>
          <w:p w14:paraId="27EB08CA" w14:textId="77777777" w:rsidR="00F51547" w:rsidRPr="00D922A6" w:rsidRDefault="00F51547" w:rsidP="00A70A0C">
            <w:pPr>
              <w:rPr>
                <w:rFonts w:cstheme="minorHAnsi"/>
                <w:b/>
                <w:bCs/>
                <w:sz w:val="16"/>
                <w:szCs w:val="16"/>
              </w:rPr>
            </w:pPr>
          </w:p>
        </w:tc>
        <w:tc>
          <w:tcPr>
            <w:tcW w:w="736" w:type="pct"/>
            <w:tcMar>
              <w:left w:w="28" w:type="dxa"/>
              <w:right w:w="28" w:type="dxa"/>
            </w:tcMar>
            <w:vAlign w:val="center"/>
          </w:tcPr>
          <w:p w14:paraId="7EBCEFFE" w14:textId="77777777" w:rsidR="00F51547" w:rsidRPr="00D922A6" w:rsidRDefault="00F51547" w:rsidP="00A70A0C">
            <w:pPr>
              <w:rPr>
                <w:rFonts w:cstheme="minorHAnsi"/>
                <w:sz w:val="16"/>
                <w:szCs w:val="16"/>
              </w:rPr>
            </w:pPr>
            <w:r w:rsidRPr="00D922A6">
              <w:rPr>
                <w:rFonts w:cstheme="minorHAnsi"/>
                <w:sz w:val="16"/>
                <w:szCs w:val="16"/>
              </w:rPr>
              <w:t xml:space="preserve">% shedding </w:t>
            </w:r>
          </w:p>
          <w:p w14:paraId="314FCF79" w14:textId="77777777" w:rsidR="00F51547" w:rsidRPr="00D922A6" w:rsidRDefault="00F51547" w:rsidP="00A70A0C">
            <w:pPr>
              <w:rPr>
                <w:rFonts w:cstheme="minorHAnsi"/>
                <w:b/>
                <w:bCs/>
                <w:sz w:val="16"/>
                <w:szCs w:val="16"/>
              </w:rPr>
            </w:pPr>
            <w:r w:rsidRPr="00D922A6">
              <w:rPr>
                <w:rFonts w:cstheme="minorHAnsi"/>
                <w:sz w:val="16"/>
                <w:szCs w:val="16"/>
              </w:rPr>
              <w:t>[95% CI]</w:t>
            </w:r>
          </w:p>
        </w:tc>
        <w:tc>
          <w:tcPr>
            <w:tcW w:w="573" w:type="pct"/>
            <w:tcMar>
              <w:left w:w="28" w:type="dxa"/>
              <w:right w:w="28" w:type="dxa"/>
            </w:tcMar>
            <w:vAlign w:val="center"/>
          </w:tcPr>
          <w:p w14:paraId="5DD71385" w14:textId="77777777" w:rsidR="00F51547" w:rsidRPr="00D922A6" w:rsidRDefault="00F51547" w:rsidP="00A70A0C">
            <w:pPr>
              <w:rPr>
                <w:rFonts w:cstheme="minorHAnsi"/>
                <w:b/>
                <w:bCs/>
                <w:sz w:val="16"/>
                <w:szCs w:val="16"/>
              </w:rPr>
            </w:pPr>
            <w:r w:rsidRPr="00D922A6">
              <w:rPr>
                <w:rFonts w:cstheme="minorHAnsi"/>
                <w:b/>
                <w:bCs/>
                <w:sz w:val="16"/>
                <w:szCs w:val="16"/>
              </w:rPr>
              <w:t>5.8%</w:t>
            </w:r>
          </w:p>
          <w:p w14:paraId="1F14C8DC" w14:textId="77777777" w:rsidR="00F51547" w:rsidRPr="00D922A6" w:rsidRDefault="00F51547" w:rsidP="00A70A0C">
            <w:pPr>
              <w:rPr>
                <w:rFonts w:cstheme="minorHAnsi"/>
                <w:b/>
                <w:bCs/>
                <w:sz w:val="16"/>
                <w:szCs w:val="16"/>
              </w:rPr>
            </w:pPr>
            <w:r w:rsidRPr="00D922A6">
              <w:rPr>
                <w:rFonts w:cstheme="minorHAnsi"/>
                <w:sz w:val="16"/>
                <w:szCs w:val="16"/>
              </w:rPr>
              <w:t>[3.1%, 10.6%]</w:t>
            </w:r>
          </w:p>
        </w:tc>
        <w:tc>
          <w:tcPr>
            <w:tcW w:w="572" w:type="pct"/>
            <w:tcMar>
              <w:left w:w="28" w:type="dxa"/>
              <w:right w:w="28" w:type="dxa"/>
            </w:tcMar>
            <w:vAlign w:val="center"/>
          </w:tcPr>
          <w:p w14:paraId="7B6A56D7" w14:textId="77777777" w:rsidR="00F51547" w:rsidRPr="00D922A6" w:rsidRDefault="00F51547" w:rsidP="00A70A0C">
            <w:pPr>
              <w:rPr>
                <w:rFonts w:cstheme="minorHAnsi"/>
                <w:b/>
                <w:bCs/>
                <w:sz w:val="16"/>
                <w:szCs w:val="16"/>
              </w:rPr>
            </w:pPr>
            <w:r w:rsidRPr="00D922A6">
              <w:rPr>
                <w:rFonts w:cstheme="minorHAnsi"/>
                <w:b/>
                <w:bCs/>
                <w:sz w:val="16"/>
                <w:szCs w:val="16"/>
              </w:rPr>
              <w:t>7.0%</w:t>
            </w:r>
          </w:p>
          <w:p w14:paraId="39927BC7" w14:textId="77777777" w:rsidR="00F51547" w:rsidRPr="00D922A6" w:rsidRDefault="00F51547" w:rsidP="00A70A0C">
            <w:pPr>
              <w:rPr>
                <w:rFonts w:cstheme="minorHAnsi"/>
                <w:b/>
                <w:bCs/>
                <w:sz w:val="16"/>
                <w:szCs w:val="16"/>
              </w:rPr>
            </w:pPr>
            <w:r w:rsidRPr="00D922A6">
              <w:rPr>
                <w:rFonts w:cstheme="minorHAnsi"/>
                <w:sz w:val="16"/>
                <w:szCs w:val="16"/>
              </w:rPr>
              <w:t>[3.9%, 12.5%]</w:t>
            </w:r>
          </w:p>
        </w:tc>
        <w:tc>
          <w:tcPr>
            <w:tcW w:w="573" w:type="pct"/>
            <w:tcMar>
              <w:left w:w="28" w:type="dxa"/>
              <w:right w:w="28" w:type="dxa"/>
            </w:tcMar>
            <w:vAlign w:val="center"/>
          </w:tcPr>
          <w:p w14:paraId="43A35CEE" w14:textId="77777777" w:rsidR="00F51547" w:rsidRPr="00D922A6" w:rsidRDefault="00F51547" w:rsidP="00A70A0C">
            <w:pPr>
              <w:rPr>
                <w:rFonts w:cstheme="minorHAnsi"/>
                <w:b/>
                <w:bCs/>
                <w:sz w:val="16"/>
                <w:szCs w:val="16"/>
              </w:rPr>
            </w:pPr>
            <w:r w:rsidRPr="00D922A6">
              <w:rPr>
                <w:rFonts w:cstheme="minorHAnsi"/>
                <w:b/>
                <w:bCs/>
                <w:sz w:val="16"/>
                <w:szCs w:val="16"/>
              </w:rPr>
              <w:t>7.4%</w:t>
            </w:r>
          </w:p>
          <w:p w14:paraId="6D30F5EB" w14:textId="77777777" w:rsidR="00F51547" w:rsidRPr="00D922A6" w:rsidRDefault="00F51547" w:rsidP="00A70A0C">
            <w:pPr>
              <w:rPr>
                <w:rFonts w:cstheme="minorHAnsi"/>
                <w:b/>
                <w:bCs/>
                <w:sz w:val="16"/>
                <w:szCs w:val="16"/>
              </w:rPr>
            </w:pPr>
            <w:r w:rsidRPr="00D922A6">
              <w:rPr>
                <w:rFonts w:cstheme="minorHAnsi"/>
                <w:sz w:val="16"/>
                <w:szCs w:val="16"/>
              </w:rPr>
              <w:t>[4.1%, 13.1%]</w:t>
            </w:r>
          </w:p>
        </w:tc>
        <w:tc>
          <w:tcPr>
            <w:tcW w:w="736" w:type="pct"/>
          </w:tcPr>
          <w:p w14:paraId="0A5721F3" w14:textId="77777777" w:rsidR="00F51547" w:rsidRPr="00D922A6" w:rsidRDefault="00F51547" w:rsidP="00A70A0C">
            <w:pPr>
              <w:rPr>
                <w:rFonts w:cstheme="minorHAnsi"/>
                <w:sz w:val="16"/>
                <w:szCs w:val="16"/>
              </w:rPr>
            </w:pPr>
            <w:r w:rsidRPr="00D922A6">
              <w:rPr>
                <w:rFonts w:cstheme="minorHAnsi"/>
                <w:sz w:val="16"/>
                <w:szCs w:val="16"/>
              </w:rPr>
              <w:t>13.8%</w:t>
            </w:r>
          </w:p>
          <w:p w14:paraId="4BBE1835" w14:textId="77777777" w:rsidR="00F51547" w:rsidRPr="00D922A6" w:rsidRDefault="00F51547" w:rsidP="00A70A0C">
            <w:pPr>
              <w:rPr>
                <w:rFonts w:cstheme="minorHAnsi"/>
                <w:b/>
                <w:bCs/>
                <w:sz w:val="16"/>
                <w:szCs w:val="16"/>
              </w:rPr>
            </w:pPr>
            <w:r w:rsidRPr="00D922A6">
              <w:rPr>
                <w:rFonts w:cstheme="minorHAnsi"/>
                <w:sz w:val="16"/>
                <w:szCs w:val="16"/>
              </w:rPr>
              <w:t>[9.3%, 19.9%]</w:t>
            </w:r>
          </w:p>
        </w:tc>
        <w:tc>
          <w:tcPr>
            <w:tcW w:w="634" w:type="pct"/>
            <w:tcMar>
              <w:left w:w="28" w:type="dxa"/>
              <w:right w:w="28" w:type="dxa"/>
            </w:tcMar>
            <w:vAlign w:val="center"/>
          </w:tcPr>
          <w:p w14:paraId="56B3742E" w14:textId="77777777" w:rsidR="00F51547" w:rsidRPr="00D922A6" w:rsidRDefault="00F51547" w:rsidP="00A70A0C">
            <w:pPr>
              <w:rPr>
                <w:rFonts w:cstheme="minorHAnsi"/>
                <w:b/>
                <w:bCs/>
                <w:sz w:val="16"/>
                <w:szCs w:val="16"/>
              </w:rPr>
            </w:pPr>
            <w:r w:rsidRPr="00D922A6">
              <w:rPr>
                <w:rFonts w:cstheme="minorHAnsi"/>
                <w:b/>
                <w:bCs/>
                <w:sz w:val="16"/>
                <w:szCs w:val="16"/>
              </w:rPr>
              <w:t>6.0%</w:t>
            </w:r>
          </w:p>
          <w:p w14:paraId="3D7CFB20" w14:textId="77777777" w:rsidR="00F51547" w:rsidRPr="00D922A6" w:rsidRDefault="00F51547" w:rsidP="00A70A0C">
            <w:pPr>
              <w:rPr>
                <w:rFonts w:cstheme="minorHAnsi"/>
                <w:b/>
                <w:bCs/>
                <w:sz w:val="16"/>
                <w:szCs w:val="16"/>
              </w:rPr>
            </w:pPr>
            <w:r w:rsidRPr="00D922A6">
              <w:rPr>
                <w:rFonts w:cstheme="minorHAnsi"/>
                <w:sz w:val="16"/>
                <w:szCs w:val="16"/>
              </w:rPr>
              <w:t>[2.6%, 13.3%]</w:t>
            </w:r>
          </w:p>
        </w:tc>
        <w:tc>
          <w:tcPr>
            <w:tcW w:w="686" w:type="pct"/>
            <w:tcMar>
              <w:left w:w="28" w:type="dxa"/>
              <w:right w:w="28" w:type="dxa"/>
            </w:tcMar>
            <w:vAlign w:val="center"/>
          </w:tcPr>
          <w:p w14:paraId="7EBAE279" w14:textId="77777777" w:rsidR="00F51547" w:rsidRPr="00D922A6" w:rsidRDefault="00F51547" w:rsidP="00A70A0C">
            <w:pPr>
              <w:rPr>
                <w:rFonts w:cstheme="minorHAnsi"/>
                <w:sz w:val="16"/>
                <w:szCs w:val="16"/>
              </w:rPr>
            </w:pPr>
            <w:r w:rsidRPr="00D922A6">
              <w:rPr>
                <w:rFonts w:cstheme="minorHAnsi"/>
                <w:sz w:val="16"/>
                <w:szCs w:val="16"/>
              </w:rPr>
              <w:t>15.0%</w:t>
            </w:r>
          </w:p>
          <w:p w14:paraId="628F32B7" w14:textId="77777777" w:rsidR="00F51547" w:rsidRPr="00D922A6" w:rsidRDefault="00F51547" w:rsidP="00A70A0C">
            <w:pPr>
              <w:rPr>
                <w:rFonts w:cstheme="minorHAnsi"/>
                <w:b/>
                <w:bCs/>
                <w:sz w:val="16"/>
                <w:szCs w:val="16"/>
              </w:rPr>
            </w:pPr>
            <w:r w:rsidRPr="00D922A6">
              <w:rPr>
                <w:rFonts w:cstheme="minorHAnsi"/>
                <w:sz w:val="16"/>
                <w:szCs w:val="16"/>
              </w:rPr>
              <w:t>[10.3%, 21.4%]</w:t>
            </w:r>
          </w:p>
        </w:tc>
      </w:tr>
      <w:tr w:rsidR="00F51547" w:rsidRPr="001252E0" w14:paraId="5A433B59" w14:textId="77777777" w:rsidTr="006D5614">
        <w:tc>
          <w:tcPr>
            <w:tcW w:w="490" w:type="pct"/>
            <w:vMerge/>
            <w:tcMar>
              <w:left w:w="28" w:type="dxa"/>
              <w:right w:w="28" w:type="dxa"/>
            </w:tcMar>
          </w:tcPr>
          <w:p w14:paraId="60A6CFB6" w14:textId="77777777" w:rsidR="00F51547" w:rsidRPr="00D922A6" w:rsidRDefault="00F51547" w:rsidP="00A70A0C">
            <w:pPr>
              <w:rPr>
                <w:rFonts w:cstheme="minorHAnsi"/>
                <w:b/>
                <w:bCs/>
                <w:sz w:val="16"/>
                <w:szCs w:val="16"/>
              </w:rPr>
            </w:pPr>
          </w:p>
        </w:tc>
        <w:tc>
          <w:tcPr>
            <w:tcW w:w="736" w:type="pct"/>
            <w:tcMar>
              <w:left w:w="28" w:type="dxa"/>
              <w:right w:w="28" w:type="dxa"/>
            </w:tcMar>
            <w:vAlign w:val="center"/>
          </w:tcPr>
          <w:p w14:paraId="7A7B60BD" w14:textId="77777777" w:rsidR="00F51547" w:rsidRPr="00D922A6" w:rsidRDefault="00F51547" w:rsidP="00A70A0C">
            <w:pPr>
              <w:rPr>
                <w:rFonts w:cstheme="minorHAnsi"/>
                <w:sz w:val="16"/>
                <w:szCs w:val="16"/>
                <w:lang w:val="it-IT"/>
              </w:rPr>
            </w:pPr>
            <w:r w:rsidRPr="00D922A6">
              <w:rPr>
                <w:rFonts w:cstheme="minorHAnsi"/>
                <w:sz w:val="16"/>
                <w:szCs w:val="16"/>
                <w:lang w:val="it-IT"/>
              </w:rPr>
              <w:t xml:space="preserve">Quantity (IU/ml) </w:t>
            </w:r>
          </w:p>
          <w:p w14:paraId="6A3B3AE1" w14:textId="77777777" w:rsidR="00F51547" w:rsidRPr="00D922A6" w:rsidRDefault="00F51547" w:rsidP="00A70A0C">
            <w:pPr>
              <w:rPr>
                <w:rFonts w:cstheme="minorHAnsi"/>
                <w:b/>
                <w:bCs/>
                <w:sz w:val="16"/>
                <w:szCs w:val="16"/>
                <w:lang w:val="it-IT"/>
              </w:rPr>
            </w:pPr>
            <w:r w:rsidRPr="00D922A6">
              <w:rPr>
                <w:rFonts w:cstheme="minorHAnsi"/>
                <w:sz w:val="16"/>
                <w:szCs w:val="16"/>
                <w:lang w:val="it-IT"/>
              </w:rPr>
              <w:t>Median (LQ, UQ)</w:t>
            </w:r>
          </w:p>
        </w:tc>
        <w:tc>
          <w:tcPr>
            <w:tcW w:w="573" w:type="pct"/>
            <w:tcMar>
              <w:left w:w="28" w:type="dxa"/>
              <w:right w:w="28" w:type="dxa"/>
            </w:tcMar>
            <w:vAlign w:val="center"/>
          </w:tcPr>
          <w:p w14:paraId="7D4EAC44" w14:textId="77777777" w:rsidR="00F51547" w:rsidRPr="00D922A6" w:rsidRDefault="00F51547" w:rsidP="00A70A0C">
            <w:pPr>
              <w:rPr>
                <w:rFonts w:cstheme="minorHAnsi"/>
                <w:sz w:val="16"/>
                <w:szCs w:val="16"/>
              </w:rPr>
            </w:pPr>
            <w:r w:rsidRPr="00D922A6">
              <w:rPr>
                <w:rFonts w:cstheme="minorHAnsi"/>
                <w:sz w:val="16"/>
                <w:szCs w:val="16"/>
              </w:rPr>
              <w:t>800</w:t>
            </w:r>
          </w:p>
          <w:p w14:paraId="4E33A76F" w14:textId="77777777" w:rsidR="00F51547" w:rsidRPr="00D922A6" w:rsidRDefault="00F51547" w:rsidP="00A70A0C">
            <w:pPr>
              <w:rPr>
                <w:rFonts w:cstheme="minorHAnsi"/>
                <w:b/>
                <w:bCs/>
                <w:sz w:val="16"/>
                <w:szCs w:val="16"/>
              </w:rPr>
            </w:pPr>
            <w:r w:rsidRPr="00D922A6">
              <w:rPr>
                <w:rFonts w:cstheme="minorHAnsi"/>
                <w:sz w:val="16"/>
                <w:szCs w:val="16"/>
              </w:rPr>
              <w:t>[199, 5450]</w:t>
            </w:r>
          </w:p>
        </w:tc>
        <w:tc>
          <w:tcPr>
            <w:tcW w:w="572" w:type="pct"/>
            <w:tcMar>
              <w:left w:w="28" w:type="dxa"/>
              <w:right w:w="28" w:type="dxa"/>
            </w:tcMar>
            <w:vAlign w:val="center"/>
          </w:tcPr>
          <w:p w14:paraId="2EAB3B8C" w14:textId="77777777" w:rsidR="00F51547" w:rsidRPr="00D922A6" w:rsidRDefault="00F51547" w:rsidP="00A70A0C">
            <w:pPr>
              <w:rPr>
                <w:rFonts w:cstheme="minorHAnsi"/>
                <w:sz w:val="16"/>
                <w:szCs w:val="16"/>
              </w:rPr>
            </w:pPr>
            <w:r w:rsidRPr="00D922A6">
              <w:rPr>
                <w:rFonts w:cstheme="minorHAnsi"/>
                <w:sz w:val="16"/>
                <w:szCs w:val="16"/>
              </w:rPr>
              <w:t>189.5</w:t>
            </w:r>
          </w:p>
          <w:p w14:paraId="7A1824C0" w14:textId="77777777" w:rsidR="00F51547" w:rsidRPr="00D922A6" w:rsidRDefault="00F51547" w:rsidP="00A70A0C">
            <w:pPr>
              <w:rPr>
                <w:rFonts w:cstheme="minorHAnsi"/>
                <w:b/>
                <w:bCs/>
                <w:sz w:val="16"/>
                <w:szCs w:val="16"/>
              </w:rPr>
            </w:pPr>
            <w:r w:rsidRPr="00D922A6">
              <w:rPr>
                <w:rFonts w:cstheme="minorHAnsi"/>
                <w:sz w:val="16"/>
                <w:szCs w:val="16"/>
              </w:rPr>
              <w:t>[96, 1407.8]</w:t>
            </w:r>
          </w:p>
        </w:tc>
        <w:tc>
          <w:tcPr>
            <w:tcW w:w="573" w:type="pct"/>
            <w:tcMar>
              <w:left w:w="28" w:type="dxa"/>
              <w:right w:w="28" w:type="dxa"/>
            </w:tcMar>
            <w:vAlign w:val="center"/>
          </w:tcPr>
          <w:p w14:paraId="0B46D11D" w14:textId="77777777" w:rsidR="00F51547" w:rsidRPr="00D922A6" w:rsidRDefault="00F51547" w:rsidP="00A70A0C">
            <w:pPr>
              <w:rPr>
                <w:rFonts w:cstheme="minorHAnsi"/>
                <w:sz w:val="16"/>
                <w:szCs w:val="16"/>
              </w:rPr>
            </w:pPr>
            <w:r w:rsidRPr="00D922A6">
              <w:rPr>
                <w:rFonts w:cstheme="minorHAnsi"/>
                <w:sz w:val="16"/>
                <w:szCs w:val="16"/>
              </w:rPr>
              <w:t>640.5</w:t>
            </w:r>
          </w:p>
          <w:p w14:paraId="36D106A6" w14:textId="77777777" w:rsidR="00F51547" w:rsidRPr="00D922A6" w:rsidRDefault="00F51547" w:rsidP="00A70A0C">
            <w:pPr>
              <w:rPr>
                <w:rFonts w:cstheme="minorHAnsi"/>
                <w:b/>
                <w:bCs/>
                <w:sz w:val="16"/>
                <w:szCs w:val="16"/>
              </w:rPr>
            </w:pPr>
            <w:r w:rsidRPr="00D922A6">
              <w:rPr>
                <w:rFonts w:cstheme="minorHAnsi"/>
                <w:sz w:val="16"/>
                <w:szCs w:val="16"/>
              </w:rPr>
              <w:t>[202.8, 1550]</w:t>
            </w:r>
          </w:p>
        </w:tc>
        <w:tc>
          <w:tcPr>
            <w:tcW w:w="736" w:type="pct"/>
          </w:tcPr>
          <w:p w14:paraId="0BF8E23A" w14:textId="77777777" w:rsidR="00F51547" w:rsidRPr="00D922A6" w:rsidRDefault="00F51547" w:rsidP="00A70A0C">
            <w:pPr>
              <w:rPr>
                <w:rFonts w:cstheme="minorHAnsi"/>
                <w:b/>
                <w:bCs/>
                <w:sz w:val="16"/>
                <w:szCs w:val="16"/>
              </w:rPr>
            </w:pPr>
          </w:p>
        </w:tc>
        <w:tc>
          <w:tcPr>
            <w:tcW w:w="634" w:type="pct"/>
            <w:tcMar>
              <w:left w:w="28" w:type="dxa"/>
              <w:right w:w="28" w:type="dxa"/>
            </w:tcMar>
            <w:vAlign w:val="center"/>
          </w:tcPr>
          <w:p w14:paraId="660B8F54" w14:textId="77777777" w:rsidR="00F51547" w:rsidRPr="00D922A6" w:rsidRDefault="00F51547" w:rsidP="00A70A0C">
            <w:pPr>
              <w:rPr>
                <w:rFonts w:cstheme="minorHAnsi"/>
                <w:sz w:val="16"/>
                <w:szCs w:val="16"/>
              </w:rPr>
            </w:pPr>
            <w:r w:rsidRPr="00D922A6">
              <w:rPr>
                <w:rFonts w:cstheme="minorHAnsi"/>
                <w:sz w:val="16"/>
                <w:szCs w:val="16"/>
              </w:rPr>
              <w:t>260</w:t>
            </w:r>
          </w:p>
          <w:p w14:paraId="6486758F" w14:textId="77777777" w:rsidR="00F51547" w:rsidRPr="00D922A6" w:rsidRDefault="00F51547" w:rsidP="00A70A0C">
            <w:pPr>
              <w:rPr>
                <w:rFonts w:cstheme="minorHAnsi"/>
                <w:b/>
                <w:bCs/>
                <w:sz w:val="16"/>
                <w:szCs w:val="16"/>
              </w:rPr>
            </w:pPr>
            <w:r w:rsidRPr="00D922A6">
              <w:rPr>
                <w:rFonts w:cstheme="minorHAnsi"/>
                <w:sz w:val="16"/>
                <w:szCs w:val="16"/>
              </w:rPr>
              <w:t>[188, 460.5]</w:t>
            </w:r>
          </w:p>
        </w:tc>
        <w:tc>
          <w:tcPr>
            <w:tcW w:w="686" w:type="pct"/>
            <w:tcMar>
              <w:left w:w="28" w:type="dxa"/>
              <w:right w:w="28" w:type="dxa"/>
            </w:tcMar>
            <w:vAlign w:val="center"/>
          </w:tcPr>
          <w:p w14:paraId="1558EC4F" w14:textId="77777777" w:rsidR="00F51547" w:rsidRPr="00D922A6" w:rsidRDefault="00F51547" w:rsidP="00A70A0C">
            <w:pPr>
              <w:rPr>
                <w:rFonts w:cstheme="minorHAnsi"/>
                <w:b/>
                <w:bCs/>
                <w:sz w:val="16"/>
                <w:szCs w:val="16"/>
              </w:rPr>
            </w:pPr>
          </w:p>
        </w:tc>
      </w:tr>
      <w:tr w:rsidR="00F51547" w:rsidRPr="001252E0" w14:paraId="17A8309A" w14:textId="77777777" w:rsidTr="00D922A6">
        <w:tc>
          <w:tcPr>
            <w:tcW w:w="490" w:type="pct"/>
            <w:vMerge w:val="restart"/>
            <w:tcMar>
              <w:left w:w="28" w:type="dxa"/>
              <w:right w:w="28" w:type="dxa"/>
            </w:tcMar>
          </w:tcPr>
          <w:p w14:paraId="13DD65A7" w14:textId="3ECDB56C" w:rsidR="00F51547" w:rsidRPr="00D922A6" w:rsidRDefault="00F51547" w:rsidP="00A70A0C">
            <w:pPr>
              <w:rPr>
                <w:rFonts w:cstheme="minorHAnsi"/>
                <w:b/>
                <w:bCs/>
                <w:sz w:val="16"/>
                <w:szCs w:val="16"/>
              </w:rPr>
            </w:pPr>
            <w:r w:rsidRPr="00D922A6">
              <w:rPr>
                <w:rFonts w:cstheme="minorHAnsi"/>
                <w:b/>
                <w:bCs/>
                <w:sz w:val="16"/>
                <w:szCs w:val="16"/>
              </w:rPr>
              <w:t xml:space="preserve">Urine </w:t>
            </w:r>
          </w:p>
        </w:tc>
        <w:tc>
          <w:tcPr>
            <w:tcW w:w="736" w:type="pct"/>
            <w:tcMar>
              <w:left w:w="28" w:type="dxa"/>
              <w:right w:w="28" w:type="dxa"/>
            </w:tcMar>
            <w:vAlign w:val="center"/>
          </w:tcPr>
          <w:p w14:paraId="2F9177A8" w14:textId="77777777" w:rsidR="00F51547" w:rsidRPr="00D922A6" w:rsidRDefault="00F51547" w:rsidP="00A70A0C">
            <w:pPr>
              <w:rPr>
                <w:rFonts w:cstheme="minorHAnsi"/>
                <w:sz w:val="16"/>
                <w:szCs w:val="16"/>
              </w:rPr>
            </w:pPr>
            <w:r w:rsidRPr="00D922A6">
              <w:rPr>
                <w:rFonts w:cstheme="minorHAnsi"/>
                <w:sz w:val="16"/>
                <w:szCs w:val="16"/>
              </w:rPr>
              <w:t># shedding / n</w:t>
            </w:r>
          </w:p>
        </w:tc>
        <w:tc>
          <w:tcPr>
            <w:tcW w:w="573" w:type="pct"/>
            <w:tcMar>
              <w:left w:w="28" w:type="dxa"/>
              <w:right w:w="28" w:type="dxa"/>
            </w:tcMar>
            <w:vAlign w:val="center"/>
          </w:tcPr>
          <w:p w14:paraId="7AA84683" w14:textId="77777777" w:rsidR="00F51547" w:rsidRPr="00D922A6" w:rsidRDefault="00F51547" w:rsidP="00A70A0C">
            <w:pPr>
              <w:rPr>
                <w:rFonts w:cstheme="minorHAnsi"/>
                <w:sz w:val="16"/>
                <w:szCs w:val="16"/>
              </w:rPr>
            </w:pPr>
            <w:r w:rsidRPr="00D922A6">
              <w:rPr>
                <w:rFonts w:cstheme="minorHAnsi"/>
                <w:sz w:val="16"/>
                <w:szCs w:val="16"/>
              </w:rPr>
              <w:t>9/155</w:t>
            </w:r>
          </w:p>
        </w:tc>
        <w:tc>
          <w:tcPr>
            <w:tcW w:w="572" w:type="pct"/>
            <w:tcMar>
              <w:left w:w="28" w:type="dxa"/>
              <w:right w:w="28" w:type="dxa"/>
            </w:tcMar>
            <w:vAlign w:val="center"/>
          </w:tcPr>
          <w:p w14:paraId="24A611AB" w14:textId="77777777" w:rsidR="00F51547" w:rsidRPr="00D922A6" w:rsidRDefault="00F51547" w:rsidP="00A70A0C">
            <w:pPr>
              <w:rPr>
                <w:rFonts w:cstheme="minorHAnsi"/>
                <w:sz w:val="16"/>
                <w:szCs w:val="16"/>
              </w:rPr>
            </w:pPr>
            <w:r w:rsidRPr="00D922A6">
              <w:rPr>
                <w:rFonts w:cstheme="minorHAnsi"/>
                <w:sz w:val="16"/>
                <w:szCs w:val="16"/>
              </w:rPr>
              <w:t>10/141</w:t>
            </w:r>
          </w:p>
        </w:tc>
        <w:tc>
          <w:tcPr>
            <w:tcW w:w="573" w:type="pct"/>
            <w:tcMar>
              <w:left w:w="28" w:type="dxa"/>
              <w:right w:w="28" w:type="dxa"/>
            </w:tcMar>
            <w:vAlign w:val="center"/>
          </w:tcPr>
          <w:p w14:paraId="12008D30" w14:textId="77777777" w:rsidR="00F51547" w:rsidRPr="00D922A6" w:rsidRDefault="00F51547" w:rsidP="00A70A0C">
            <w:pPr>
              <w:rPr>
                <w:rFonts w:cstheme="minorHAnsi"/>
                <w:sz w:val="16"/>
                <w:szCs w:val="16"/>
              </w:rPr>
            </w:pPr>
            <w:r w:rsidRPr="00D922A6">
              <w:rPr>
                <w:rFonts w:cstheme="minorHAnsi"/>
                <w:sz w:val="16"/>
                <w:szCs w:val="16"/>
              </w:rPr>
              <w:t>9/136</w:t>
            </w:r>
          </w:p>
        </w:tc>
        <w:tc>
          <w:tcPr>
            <w:tcW w:w="736" w:type="pct"/>
          </w:tcPr>
          <w:p w14:paraId="3A352987" w14:textId="77777777" w:rsidR="00F51547" w:rsidRPr="00D922A6" w:rsidRDefault="00F51547" w:rsidP="00A70A0C">
            <w:pPr>
              <w:rPr>
                <w:rFonts w:cstheme="minorHAnsi"/>
                <w:b/>
                <w:bCs/>
                <w:sz w:val="16"/>
                <w:szCs w:val="16"/>
              </w:rPr>
            </w:pPr>
            <w:r w:rsidRPr="00D922A6">
              <w:rPr>
                <w:rFonts w:cstheme="minorHAnsi"/>
                <w:sz w:val="16"/>
                <w:szCs w:val="16"/>
              </w:rPr>
              <w:t>17/160</w:t>
            </w:r>
          </w:p>
        </w:tc>
        <w:tc>
          <w:tcPr>
            <w:tcW w:w="634" w:type="pct"/>
            <w:tcMar>
              <w:left w:w="28" w:type="dxa"/>
              <w:right w:w="28" w:type="dxa"/>
            </w:tcMar>
            <w:vAlign w:val="center"/>
          </w:tcPr>
          <w:p w14:paraId="2486F7A3" w14:textId="77777777" w:rsidR="00F51547" w:rsidRPr="00D922A6" w:rsidRDefault="00F51547" w:rsidP="00A70A0C">
            <w:pPr>
              <w:rPr>
                <w:rFonts w:cstheme="minorHAnsi"/>
                <w:sz w:val="16"/>
                <w:szCs w:val="16"/>
              </w:rPr>
            </w:pPr>
            <w:r w:rsidRPr="00D922A6">
              <w:rPr>
                <w:rFonts w:cstheme="minorHAnsi"/>
                <w:sz w:val="16"/>
                <w:szCs w:val="16"/>
              </w:rPr>
              <w:t>7/111</w:t>
            </w:r>
          </w:p>
        </w:tc>
        <w:tc>
          <w:tcPr>
            <w:tcW w:w="686" w:type="pct"/>
            <w:tcMar>
              <w:left w:w="28" w:type="dxa"/>
              <w:right w:w="28" w:type="dxa"/>
            </w:tcMar>
            <w:vAlign w:val="center"/>
          </w:tcPr>
          <w:p w14:paraId="68D6E8A7" w14:textId="77777777" w:rsidR="00F51547" w:rsidRPr="00D922A6" w:rsidRDefault="00F51547" w:rsidP="00A70A0C">
            <w:pPr>
              <w:rPr>
                <w:rFonts w:cstheme="minorHAnsi"/>
                <w:b/>
                <w:bCs/>
                <w:sz w:val="16"/>
                <w:szCs w:val="16"/>
              </w:rPr>
            </w:pPr>
            <w:r w:rsidRPr="00D922A6">
              <w:rPr>
                <w:rFonts w:cstheme="minorHAnsi"/>
                <w:sz w:val="16"/>
                <w:szCs w:val="16"/>
              </w:rPr>
              <w:t>20/160</w:t>
            </w:r>
          </w:p>
        </w:tc>
      </w:tr>
      <w:tr w:rsidR="00F51547" w:rsidRPr="001252E0" w14:paraId="13DF2DA2" w14:textId="77777777" w:rsidTr="00D922A6">
        <w:tc>
          <w:tcPr>
            <w:tcW w:w="490" w:type="pct"/>
            <w:vMerge/>
            <w:tcMar>
              <w:left w:w="28" w:type="dxa"/>
              <w:right w:w="28" w:type="dxa"/>
            </w:tcMar>
          </w:tcPr>
          <w:p w14:paraId="2A5D46EF" w14:textId="77777777" w:rsidR="00F51547" w:rsidRPr="00D922A6" w:rsidRDefault="00F51547" w:rsidP="00A70A0C">
            <w:pPr>
              <w:rPr>
                <w:rFonts w:cstheme="minorHAnsi"/>
                <w:b/>
                <w:bCs/>
                <w:sz w:val="16"/>
                <w:szCs w:val="16"/>
              </w:rPr>
            </w:pPr>
          </w:p>
        </w:tc>
        <w:tc>
          <w:tcPr>
            <w:tcW w:w="736" w:type="pct"/>
            <w:tcMar>
              <w:left w:w="28" w:type="dxa"/>
              <w:right w:w="28" w:type="dxa"/>
            </w:tcMar>
            <w:vAlign w:val="center"/>
          </w:tcPr>
          <w:p w14:paraId="57770122" w14:textId="77777777" w:rsidR="00F51547" w:rsidRPr="00D922A6" w:rsidRDefault="00F51547" w:rsidP="00A70A0C">
            <w:pPr>
              <w:rPr>
                <w:rFonts w:cstheme="minorHAnsi"/>
                <w:sz w:val="16"/>
                <w:szCs w:val="16"/>
              </w:rPr>
            </w:pPr>
            <w:r w:rsidRPr="00D922A6">
              <w:rPr>
                <w:rFonts w:cstheme="minorHAnsi"/>
                <w:sz w:val="16"/>
                <w:szCs w:val="16"/>
              </w:rPr>
              <w:t xml:space="preserve">% shedding </w:t>
            </w:r>
          </w:p>
          <w:p w14:paraId="0B736C0B" w14:textId="77777777" w:rsidR="00F51547" w:rsidRPr="00D922A6" w:rsidRDefault="00F51547" w:rsidP="00A70A0C">
            <w:pPr>
              <w:rPr>
                <w:rFonts w:cstheme="minorHAnsi"/>
                <w:sz w:val="16"/>
                <w:szCs w:val="16"/>
              </w:rPr>
            </w:pPr>
            <w:r w:rsidRPr="00D922A6">
              <w:rPr>
                <w:rFonts w:cstheme="minorHAnsi"/>
                <w:sz w:val="16"/>
                <w:szCs w:val="16"/>
              </w:rPr>
              <w:t>[95% CI]</w:t>
            </w:r>
          </w:p>
        </w:tc>
        <w:tc>
          <w:tcPr>
            <w:tcW w:w="573" w:type="pct"/>
            <w:tcMar>
              <w:left w:w="28" w:type="dxa"/>
              <w:right w:w="28" w:type="dxa"/>
            </w:tcMar>
            <w:vAlign w:val="center"/>
          </w:tcPr>
          <w:p w14:paraId="66048AAE" w14:textId="77777777" w:rsidR="00F51547" w:rsidRPr="00D922A6" w:rsidRDefault="00F51547" w:rsidP="00A70A0C">
            <w:pPr>
              <w:rPr>
                <w:rFonts w:cstheme="minorHAnsi"/>
                <w:b/>
                <w:bCs/>
                <w:sz w:val="16"/>
                <w:szCs w:val="16"/>
              </w:rPr>
            </w:pPr>
            <w:r w:rsidRPr="00D922A6">
              <w:rPr>
                <w:rFonts w:cstheme="minorHAnsi"/>
                <w:b/>
                <w:bCs/>
                <w:sz w:val="16"/>
                <w:szCs w:val="16"/>
              </w:rPr>
              <w:t>5.8%</w:t>
            </w:r>
          </w:p>
          <w:p w14:paraId="57492740" w14:textId="77777777" w:rsidR="00F51547" w:rsidRPr="00D922A6" w:rsidRDefault="00F51547" w:rsidP="00A70A0C">
            <w:pPr>
              <w:rPr>
                <w:rFonts w:cstheme="minorHAnsi"/>
                <w:sz w:val="16"/>
                <w:szCs w:val="16"/>
              </w:rPr>
            </w:pPr>
            <w:r w:rsidRPr="00D922A6">
              <w:rPr>
                <w:rFonts w:cstheme="minorHAnsi"/>
                <w:sz w:val="16"/>
                <w:szCs w:val="16"/>
              </w:rPr>
              <w:t>[3.1%, 10.7%]</w:t>
            </w:r>
          </w:p>
        </w:tc>
        <w:tc>
          <w:tcPr>
            <w:tcW w:w="572" w:type="pct"/>
            <w:tcMar>
              <w:left w:w="28" w:type="dxa"/>
              <w:right w:w="28" w:type="dxa"/>
            </w:tcMar>
            <w:vAlign w:val="center"/>
          </w:tcPr>
          <w:p w14:paraId="2C73ADA0" w14:textId="77777777" w:rsidR="00F51547" w:rsidRPr="00D922A6" w:rsidRDefault="00F51547" w:rsidP="00A70A0C">
            <w:pPr>
              <w:rPr>
                <w:rFonts w:cstheme="minorHAnsi"/>
                <w:b/>
                <w:bCs/>
                <w:sz w:val="16"/>
                <w:szCs w:val="16"/>
              </w:rPr>
            </w:pPr>
            <w:r w:rsidRPr="00D922A6">
              <w:rPr>
                <w:rFonts w:cstheme="minorHAnsi"/>
                <w:b/>
                <w:bCs/>
                <w:sz w:val="16"/>
                <w:szCs w:val="16"/>
              </w:rPr>
              <w:t>7.1%</w:t>
            </w:r>
          </w:p>
          <w:p w14:paraId="6CD891C3" w14:textId="77777777" w:rsidR="00F51547" w:rsidRPr="00D922A6" w:rsidRDefault="00F51547" w:rsidP="00A70A0C">
            <w:pPr>
              <w:rPr>
                <w:rFonts w:cstheme="minorHAnsi"/>
                <w:sz w:val="16"/>
                <w:szCs w:val="16"/>
              </w:rPr>
            </w:pPr>
            <w:r w:rsidRPr="00D922A6">
              <w:rPr>
                <w:rFonts w:cstheme="minorHAnsi"/>
                <w:sz w:val="16"/>
                <w:szCs w:val="16"/>
              </w:rPr>
              <w:t>[3.9%, 12.6%]</w:t>
            </w:r>
          </w:p>
        </w:tc>
        <w:tc>
          <w:tcPr>
            <w:tcW w:w="573" w:type="pct"/>
            <w:tcMar>
              <w:left w:w="28" w:type="dxa"/>
              <w:right w:w="28" w:type="dxa"/>
            </w:tcMar>
            <w:vAlign w:val="center"/>
          </w:tcPr>
          <w:p w14:paraId="4B5CE059" w14:textId="77777777" w:rsidR="00F51547" w:rsidRPr="00D922A6" w:rsidRDefault="00F51547" w:rsidP="00A70A0C">
            <w:pPr>
              <w:rPr>
                <w:rFonts w:cstheme="minorHAnsi"/>
                <w:b/>
                <w:bCs/>
                <w:sz w:val="16"/>
                <w:szCs w:val="16"/>
              </w:rPr>
            </w:pPr>
            <w:r w:rsidRPr="00D922A6">
              <w:rPr>
                <w:rFonts w:cstheme="minorHAnsi"/>
                <w:b/>
                <w:bCs/>
                <w:sz w:val="16"/>
                <w:szCs w:val="16"/>
              </w:rPr>
              <w:t>6.6%</w:t>
            </w:r>
          </w:p>
          <w:p w14:paraId="45178F92" w14:textId="77777777" w:rsidR="00F51547" w:rsidRPr="00D922A6" w:rsidRDefault="00F51547" w:rsidP="00A70A0C">
            <w:pPr>
              <w:rPr>
                <w:rFonts w:cstheme="minorHAnsi"/>
                <w:sz w:val="16"/>
                <w:szCs w:val="16"/>
              </w:rPr>
            </w:pPr>
            <w:r w:rsidRPr="00D922A6">
              <w:rPr>
                <w:rFonts w:cstheme="minorHAnsi"/>
                <w:sz w:val="16"/>
                <w:szCs w:val="16"/>
              </w:rPr>
              <w:t>[3.5%, 12.1%]</w:t>
            </w:r>
          </w:p>
        </w:tc>
        <w:tc>
          <w:tcPr>
            <w:tcW w:w="736" w:type="pct"/>
          </w:tcPr>
          <w:p w14:paraId="33EBBAB1" w14:textId="77777777" w:rsidR="00F51547" w:rsidRPr="00D922A6" w:rsidRDefault="00F51547" w:rsidP="00A70A0C">
            <w:pPr>
              <w:rPr>
                <w:rFonts w:cstheme="minorHAnsi"/>
                <w:sz w:val="16"/>
                <w:szCs w:val="16"/>
              </w:rPr>
            </w:pPr>
            <w:r w:rsidRPr="00D922A6">
              <w:rPr>
                <w:rFonts w:cstheme="minorHAnsi"/>
                <w:sz w:val="16"/>
                <w:szCs w:val="16"/>
              </w:rPr>
              <w:t>10.6%</w:t>
            </w:r>
          </w:p>
          <w:p w14:paraId="7565EC4B" w14:textId="77777777" w:rsidR="00F51547" w:rsidRPr="00D922A6" w:rsidRDefault="00F51547" w:rsidP="00A70A0C">
            <w:pPr>
              <w:rPr>
                <w:rFonts w:cstheme="minorHAnsi"/>
                <w:b/>
                <w:bCs/>
                <w:sz w:val="16"/>
                <w:szCs w:val="16"/>
              </w:rPr>
            </w:pPr>
            <w:r w:rsidRPr="00D922A6">
              <w:rPr>
                <w:rFonts w:cstheme="minorHAnsi"/>
                <w:sz w:val="16"/>
                <w:szCs w:val="16"/>
              </w:rPr>
              <w:t>[6.7%, 16.4%]</w:t>
            </w:r>
          </w:p>
        </w:tc>
        <w:tc>
          <w:tcPr>
            <w:tcW w:w="634" w:type="pct"/>
            <w:tcMar>
              <w:left w:w="28" w:type="dxa"/>
              <w:right w:w="28" w:type="dxa"/>
            </w:tcMar>
            <w:vAlign w:val="center"/>
          </w:tcPr>
          <w:p w14:paraId="6226EAD6" w14:textId="77777777" w:rsidR="00F51547" w:rsidRPr="00D922A6" w:rsidRDefault="00F51547" w:rsidP="00A70A0C">
            <w:pPr>
              <w:rPr>
                <w:rFonts w:cstheme="minorHAnsi"/>
                <w:b/>
                <w:bCs/>
                <w:sz w:val="16"/>
                <w:szCs w:val="16"/>
              </w:rPr>
            </w:pPr>
            <w:r w:rsidRPr="00D922A6">
              <w:rPr>
                <w:rFonts w:cstheme="minorHAnsi"/>
                <w:b/>
                <w:bCs/>
                <w:sz w:val="16"/>
                <w:szCs w:val="16"/>
              </w:rPr>
              <w:t>6.3%</w:t>
            </w:r>
          </w:p>
          <w:p w14:paraId="0A0BFBAC" w14:textId="77777777" w:rsidR="00F51547" w:rsidRPr="00D922A6" w:rsidRDefault="00F51547" w:rsidP="00A70A0C">
            <w:pPr>
              <w:rPr>
                <w:rFonts w:cstheme="minorHAnsi"/>
                <w:sz w:val="16"/>
                <w:szCs w:val="16"/>
              </w:rPr>
            </w:pPr>
            <w:r w:rsidRPr="00D922A6">
              <w:rPr>
                <w:rFonts w:cstheme="minorHAnsi"/>
                <w:sz w:val="16"/>
                <w:szCs w:val="16"/>
              </w:rPr>
              <w:t>[3.1%, 12.5%]</w:t>
            </w:r>
          </w:p>
        </w:tc>
        <w:tc>
          <w:tcPr>
            <w:tcW w:w="686" w:type="pct"/>
            <w:tcMar>
              <w:left w:w="28" w:type="dxa"/>
              <w:right w:w="28" w:type="dxa"/>
            </w:tcMar>
            <w:vAlign w:val="center"/>
          </w:tcPr>
          <w:p w14:paraId="08C2A67E" w14:textId="77777777" w:rsidR="00F51547" w:rsidRPr="00D922A6" w:rsidRDefault="00F51547" w:rsidP="00A70A0C">
            <w:pPr>
              <w:rPr>
                <w:rFonts w:cstheme="minorHAnsi"/>
                <w:sz w:val="16"/>
                <w:szCs w:val="16"/>
              </w:rPr>
            </w:pPr>
            <w:r w:rsidRPr="00D922A6">
              <w:rPr>
                <w:rFonts w:cstheme="minorHAnsi"/>
                <w:sz w:val="16"/>
                <w:szCs w:val="16"/>
              </w:rPr>
              <w:t>12.5%</w:t>
            </w:r>
          </w:p>
          <w:p w14:paraId="2E79DB4F" w14:textId="77777777" w:rsidR="00F51547" w:rsidRPr="00D922A6" w:rsidRDefault="00F51547" w:rsidP="00A70A0C">
            <w:pPr>
              <w:rPr>
                <w:rFonts w:cstheme="minorHAnsi"/>
                <w:b/>
                <w:bCs/>
                <w:sz w:val="16"/>
                <w:szCs w:val="16"/>
              </w:rPr>
            </w:pPr>
            <w:r w:rsidRPr="00D922A6">
              <w:rPr>
                <w:rFonts w:cstheme="minorHAnsi"/>
                <w:sz w:val="16"/>
                <w:szCs w:val="16"/>
              </w:rPr>
              <w:t>[8.2%, 18.5%]</w:t>
            </w:r>
          </w:p>
        </w:tc>
      </w:tr>
      <w:tr w:rsidR="00F51547" w:rsidRPr="001252E0" w14:paraId="4117603D" w14:textId="77777777" w:rsidTr="00D922A6">
        <w:tc>
          <w:tcPr>
            <w:tcW w:w="490" w:type="pct"/>
            <w:vMerge/>
            <w:tcMar>
              <w:left w:w="28" w:type="dxa"/>
              <w:right w:w="28" w:type="dxa"/>
            </w:tcMar>
          </w:tcPr>
          <w:p w14:paraId="73E661B6" w14:textId="77777777" w:rsidR="00F51547" w:rsidRPr="00D922A6" w:rsidRDefault="00F51547" w:rsidP="00A70A0C">
            <w:pPr>
              <w:rPr>
                <w:rFonts w:cstheme="minorHAnsi"/>
                <w:b/>
                <w:bCs/>
                <w:sz w:val="16"/>
                <w:szCs w:val="16"/>
              </w:rPr>
            </w:pPr>
          </w:p>
        </w:tc>
        <w:tc>
          <w:tcPr>
            <w:tcW w:w="736" w:type="pct"/>
            <w:tcMar>
              <w:left w:w="28" w:type="dxa"/>
              <w:right w:w="28" w:type="dxa"/>
            </w:tcMar>
            <w:vAlign w:val="center"/>
          </w:tcPr>
          <w:p w14:paraId="683F765B" w14:textId="77777777" w:rsidR="00F51547" w:rsidRPr="00D922A6" w:rsidRDefault="00F51547" w:rsidP="00A70A0C">
            <w:pPr>
              <w:rPr>
                <w:rFonts w:cstheme="minorHAnsi"/>
                <w:sz w:val="16"/>
                <w:szCs w:val="16"/>
                <w:lang w:val="it-IT"/>
              </w:rPr>
            </w:pPr>
            <w:r w:rsidRPr="00D922A6">
              <w:rPr>
                <w:rFonts w:cstheme="minorHAnsi"/>
                <w:sz w:val="16"/>
                <w:szCs w:val="16"/>
                <w:lang w:val="it-IT"/>
              </w:rPr>
              <w:t xml:space="preserve">Quantity (IU/ml) </w:t>
            </w:r>
          </w:p>
          <w:p w14:paraId="65AC68FB" w14:textId="77777777" w:rsidR="00F51547" w:rsidRPr="00D922A6" w:rsidRDefault="00F51547" w:rsidP="00A70A0C">
            <w:pPr>
              <w:rPr>
                <w:rFonts w:cstheme="minorHAnsi"/>
                <w:sz w:val="16"/>
                <w:szCs w:val="16"/>
                <w:lang w:val="it-IT"/>
              </w:rPr>
            </w:pPr>
            <w:r w:rsidRPr="00D922A6">
              <w:rPr>
                <w:rFonts w:cstheme="minorHAnsi"/>
                <w:sz w:val="16"/>
                <w:szCs w:val="16"/>
                <w:lang w:val="it-IT"/>
              </w:rPr>
              <w:t>Median [LQ, UQ]</w:t>
            </w:r>
          </w:p>
        </w:tc>
        <w:tc>
          <w:tcPr>
            <w:tcW w:w="573" w:type="pct"/>
            <w:tcMar>
              <w:left w:w="28" w:type="dxa"/>
              <w:right w:w="28" w:type="dxa"/>
            </w:tcMar>
            <w:vAlign w:val="center"/>
          </w:tcPr>
          <w:p w14:paraId="224462EA" w14:textId="77777777" w:rsidR="00F51547" w:rsidRPr="00D922A6" w:rsidRDefault="00F51547" w:rsidP="00A70A0C">
            <w:pPr>
              <w:rPr>
                <w:rFonts w:cstheme="minorHAnsi"/>
                <w:sz w:val="16"/>
                <w:szCs w:val="16"/>
              </w:rPr>
            </w:pPr>
            <w:r w:rsidRPr="00D922A6">
              <w:rPr>
                <w:rFonts w:cstheme="minorHAnsi"/>
                <w:sz w:val="16"/>
                <w:szCs w:val="16"/>
              </w:rPr>
              <w:t>31</w:t>
            </w:r>
          </w:p>
          <w:p w14:paraId="34937CE8" w14:textId="77777777" w:rsidR="00F51547" w:rsidRPr="00D922A6" w:rsidRDefault="00F51547" w:rsidP="00A70A0C">
            <w:pPr>
              <w:rPr>
                <w:rFonts w:cstheme="minorHAnsi"/>
                <w:sz w:val="16"/>
                <w:szCs w:val="16"/>
              </w:rPr>
            </w:pPr>
            <w:r w:rsidRPr="00D922A6">
              <w:rPr>
                <w:rFonts w:cstheme="minorHAnsi"/>
                <w:sz w:val="16"/>
                <w:szCs w:val="16"/>
              </w:rPr>
              <w:t>[31, 67]</w:t>
            </w:r>
          </w:p>
        </w:tc>
        <w:tc>
          <w:tcPr>
            <w:tcW w:w="572" w:type="pct"/>
            <w:tcMar>
              <w:left w:w="28" w:type="dxa"/>
              <w:right w:w="28" w:type="dxa"/>
            </w:tcMar>
            <w:vAlign w:val="center"/>
          </w:tcPr>
          <w:p w14:paraId="192B9837" w14:textId="77777777" w:rsidR="00F51547" w:rsidRPr="00D922A6" w:rsidRDefault="00F51547" w:rsidP="00A70A0C">
            <w:pPr>
              <w:rPr>
                <w:rFonts w:cstheme="minorHAnsi"/>
                <w:sz w:val="16"/>
                <w:szCs w:val="16"/>
              </w:rPr>
            </w:pPr>
            <w:r w:rsidRPr="00D922A6">
              <w:rPr>
                <w:rFonts w:cstheme="minorHAnsi"/>
                <w:sz w:val="16"/>
                <w:szCs w:val="16"/>
              </w:rPr>
              <w:t>119.5</w:t>
            </w:r>
          </w:p>
          <w:p w14:paraId="387B37D8" w14:textId="77777777" w:rsidR="00F51547" w:rsidRPr="00D922A6" w:rsidRDefault="00F51547" w:rsidP="00A70A0C">
            <w:pPr>
              <w:rPr>
                <w:rFonts w:cstheme="minorHAnsi"/>
                <w:sz w:val="16"/>
                <w:szCs w:val="16"/>
              </w:rPr>
            </w:pPr>
            <w:r w:rsidRPr="00D922A6">
              <w:rPr>
                <w:rFonts w:cstheme="minorHAnsi"/>
                <w:sz w:val="16"/>
                <w:szCs w:val="16"/>
              </w:rPr>
              <w:t>[31, 733.25]</w:t>
            </w:r>
          </w:p>
        </w:tc>
        <w:tc>
          <w:tcPr>
            <w:tcW w:w="573" w:type="pct"/>
            <w:tcMar>
              <w:left w:w="28" w:type="dxa"/>
              <w:right w:w="28" w:type="dxa"/>
            </w:tcMar>
            <w:vAlign w:val="center"/>
          </w:tcPr>
          <w:p w14:paraId="6A1A2658" w14:textId="77777777" w:rsidR="00F51547" w:rsidRPr="00D922A6" w:rsidRDefault="00F51547" w:rsidP="00A70A0C">
            <w:pPr>
              <w:rPr>
                <w:rFonts w:cstheme="minorHAnsi"/>
                <w:sz w:val="16"/>
                <w:szCs w:val="16"/>
              </w:rPr>
            </w:pPr>
            <w:r w:rsidRPr="00D922A6">
              <w:rPr>
                <w:rFonts w:cstheme="minorHAnsi"/>
                <w:sz w:val="16"/>
                <w:szCs w:val="16"/>
              </w:rPr>
              <w:t>31</w:t>
            </w:r>
          </w:p>
          <w:p w14:paraId="083DE5C0" w14:textId="77777777" w:rsidR="00F51547" w:rsidRPr="00D922A6" w:rsidRDefault="00F51547" w:rsidP="00A70A0C">
            <w:pPr>
              <w:rPr>
                <w:rFonts w:cstheme="minorHAnsi"/>
                <w:sz w:val="16"/>
                <w:szCs w:val="16"/>
              </w:rPr>
            </w:pPr>
            <w:r w:rsidRPr="00D922A6">
              <w:rPr>
                <w:rFonts w:cstheme="minorHAnsi"/>
                <w:sz w:val="16"/>
                <w:szCs w:val="16"/>
              </w:rPr>
              <w:t>[31, 131.5]</w:t>
            </w:r>
          </w:p>
        </w:tc>
        <w:tc>
          <w:tcPr>
            <w:tcW w:w="736" w:type="pct"/>
          </w:tcPr>
          <w:p w14:paraId="49A399D1" w14:textId="77777777" w:rsidR="00F51547" w:rsidRPr="00D922A6" w:rsidRDefault="00F51547" w:rsidP="00A70A0C">
            <w:pPr>
              <w:rPr>
                <w:rFonts w:cstheme="minorHAnsi"/>
                <w:b/>
                <w:bCs/>
                <w:sz w:val="16"/>
                <w:szCs w:val="16"/>
              </w:rPr>
            </w:pPr>
          </w:p>
        </w:tc>
        <w:tc>
          <w:tcPr>
            <w:tcW w:w="634" w:type="pct"/>
            <w:tcMar>
              <w:left w:w="28" w:type="dxa"/>
              <w:right w:w="28" w:type="dxa"/>
            </w:tcMar>
            <w:vAlign w:val="center"/>
          </w:tcPr>
          <w:p w14:paraId="2450C111" w14:textId="77777777" w:rsidR="00F51547" w:rsidRPr="00D922A6" w:rsidRDefault="00F51547" w:rsidP="00A70A0C">
            <w:pPr>
              <w:rPr>
                <w:rFonts w:cstheme="minorHAnsi"/>
                <w:sz w:val="16"/>
                <w:szCs w:val="16"/>
              </w:rPr>
            </w:pPr>
            <w:r w:rsidRPr="00D922A6">
              <w:rPr>
                <w:rFonts w:cstheme="minorHAnsi"/>
                <w:sz w:val="16"/>
                <w:szCs w:val="16"/>
              </w:rPr>
              <w:t>31</w:t>
            </w:r>
          </w:p>
          <w:p w14:paraId="490B705C" w14:textId="77777777" w:rsidR="00F51547" w:rsidRPr="00D922A6" w:rsidRDefault="00F51547" w:rsidP="00A70A0C">
            <w:pPr>
              <w:rPr>
                <w:rFonts w:cstheme="minorHAnsi"/>
                <w:sz w:val="16"/>
                <w:szCs w:val="16"/>
              </w:rPr>
            </w:pPr>
            <w:r w:rsidRPr="00D922A6">
              <w:rPr>
                <w:rFonts w:cstheme="minorHAnsi"/>
                <w:sz w:val="16"/>
                <w:szCs w:val="16"/>
              </w:rPr>
              <w:t>[31, 389.5]</w:t>
            </w:r>
          </w:p>
        </w:tc>
        <w:tc>
          <w:tcPr>
            <w:tcW w:w="686" w:type="pct"/>
            <w:tcMar>
              <w:left w:w="28" w:type="dxa"/>
              <w:right w:w="28" w:type="dxa"/>
            </w:tcMar>
            <w:vAlign w:val="center"/>
          </w:tcPr>
          <w:p w14:paraId="56E24253" w14:textId="77777777" w:rsidR="00F51547" w:rsidRPr="00D922A6" w:rsidRDefault="00F51547" w:rsidP="00A70A0C">
            <w:pPr>
              <w:rPr>
                <w:rFonts w:cstheme="minorHAnsi"/>
                <w:b/>
                <w:bCs/>
                <w:sz w:val="16"/>
                <w:szCs w:val="16"/>
              </w:rPr>
            </w:pPr>
          </w:p>
        </w:tc>
      </w:tr>
      <w:tr w:rsidR="00F51547" w:rsidRPr="001252E0" w14:paraId="5B168252" w14:textId="77777777" w:rsidTr="006D5614">
        <w:tc>
          <w:tcPr>
            <w:tcW w:w="490" w:type="pct"/>
            <w:vMerge w:val="restart"/>
            <w:tcMar>
              <w:left w:w="28" w:type="dxa"/>
              <w:right w:w="28" w:type="dxa"/>
            </w:tcMar>
          </w:tcPr>
          <w:p w14:paraId="38D3E831" w14:textId="77777777" w:rsidR="00F51547" w:rsidRPr="00D922A6" w:rsidRDefault="00F51547" w:rsidP="00A70A0C">
            <w:pPr>
              <w:rPr>
                <w:rFonts w:cstheme="minorHAnsi"/>
                <w:b/>
                <w:bCs/>
                <w:sz w:val="16"/>
                <w:szCs w:val="16"/>
              </w:rPr>
            </w:pPr>
            <w:r w:rsidRPr="00D922A6">
              <w:rPr>
                <w:rFonts w:cstheme="minorHAnsi"/>
                <w:b/>
                <w:bCs/>
                <w:sz w:val="16"/>
                <w:szCs w:val="16"/>
              </w:rPr>
              <w:t>Saliva</w:t>
            </w:r>
          </w:p>
        </w:tc>
        <w:tc>
          <w:tcPr>
            <w:tcW w:w="736" w:type="pct"/>
            <w:tcMar>
              <w:left w:w="28" w:type="dxa"/>
              <w:right w:w="28" w:type="dxa"/>
            </w:tcMar>
            <w:vAlign w:val="center"/>
          </w:tcPr>
          <w:p w14:paraId="347F6616" w14:textId="77777777" w:rsidR="00F51547" w:rsidRPr="00D922A6" w:rsidRDefault="00F51547" w:rsidP="00A70A0C">
            <w:pPr>
              <w:rPr>
                <w:rFonts w:cstheme="minorHAnsi"/>
                <w:sz w:val="16"/>
                <w:szCs w:val="16"/>
              </w:rPr>
            </w:pPr>
            <w:r w:rsidRPr="00D922A6">
              <w:rPr>
                <w:rFonts w:cstheme="minorHAnsi"/>
                <w:sz w:val="16"/>
                <w:szCs w:val="16"/>
              </w:rPr>
              <w:t># shedding / n</w:t>
            </w:r>
          </w:p>
        </w:tc>
        <w:tc>
          <w:tcPr>
            <w:tcW w:w="573" w:type="pct"/>
            <w:tcMar>
              <w:left w:w="28" w:type="dxa"/>
              <w:right w:w="28" w:type="dxa"/>
            </w:tcMar>
            <w:vAlign w:val="center"/>
          </w:tcPr>
          <w:p w14:paraId="167C1C02" w14:textId="77777777" w:rsidR="00F51547" w:rsidRPr="00D922A6" w:rsidRDefault="00F51547" w:rsidP="00A70A0C">
            <w:pPr>
              <w:rPr>
                <w:rFonts w:cstheme="minorHAnsi"/>
                <w:sz w:val="16"/>
                <w:szCs w:val="16"/>
              </w:rPr>
            </w:pPr>
            <w:r w:rsidRPr="00D922A6">
              <w:rPr>
                <w:rFonts w:cstheme="minorHAnsi"/>
                <w:sz w:val="16"/>
                <w:szCs w:val="16"/>
              </w:rPr>
              <w:t>3/155</w:t>
            </w:r>
          </w:p>
        </w:tc>
        <w:tc>
          <w:tcPr>
            <w:tcW w:w="572" w:type="pct"/>
            <w:tcMar>
              <w:left w:w="28" w:type="dxa"/>
              <w:right w:w="28" w:type="dxa"/>
            </w:tcMar>
            <w:vAlign w:val="center"/>
          </w:tcPr>
          <w:p w14:paraId="324B2D2D" w14:textId="77777777" w:rsidR="00F51547" w:rsidRPr="00D922A6" w:rsidRDefault="00F51547" w:rsidP="00A70A0C">
            <w:pPr>
              <w:rPr>
                <w:rFonts w:cstheme="minorHAnsi"/>
                <w:sz w:val="16"/>
                <w:szCs w:val="16"/>
              </w:rPr>
            </w:pPr>
            <w:r w:rsidRPr="00D922A6">
              <w:rPr>
                <w:rFonts w:cstheme="minorHAnsi"/>
                <w:sz w:val="16"/>
                <w:szCs w:val="16"/>
              </w:rPr>
              <w:t>3/141</w:t>
            </w:r>
          </w:p>
        </w:tc>
        <w:tc>
          <w:tcPr>
            <w:tcW w:w="573" w:type="pct"/>
            <w:tcMar>
              <w:left w:w="28" w:type="dxa"/>
              <w:right w:w="28" w:type="dxa"/>
            </w:tcMar>
            <w:vAlign w:val="center"/>
          </w:tcPr>
          <w:p w14:paraId="0910F6E3" w14:textId="77777777" w:rsidR="00F51547" w:rsidRPr="00D922A6" w:rsidRDefault="00F51547" w:rsidP="00A70A0C">
            <w:pPr>
              <w:rPr>
                <w:rFonts w:cstheme="minorHAnsi"/>
                <w:sz w:val="16"/>
                <w:szCs w:val="16"/>
              </w:rPr>
            </w:pPr>
            <w:r w:rsidRPr="00D922A6">
              <w:rPr>
                <w:rFonts w:cstheme="minorHAnsi"/>
                <w:sz w:val="16"/>
                <w:szCs w:val="16"/>
              </w:rPr>
              <w:t>2/134</w:t>
            </w:r>
          </w:p>
        </w:tc>
        <w:tc>
          <w:tcPr>
            <w:tcW w:w="736" w:type="pct"/>
          </w:tcPr>
          <w:p w14:paraId="6ADC0647" w14:textId="77777777" w:rsidR="00F51547" w:rsidRPr="00D922A6" w:rsidRDefault="00F51547" w:rsidP="00A70A0C">
            <w:pPr>
              <w:rPr>
                <w:rFonts w:cstheme="minorHAnsi"/>
                <w:sz w:val="16"/>
                <w:szCs w:val="16"/>
              </w:rPr>
            </w:pPr>
            <w:r w:rsidRPr="00D922A6">
              <w:rPr>
                <w:rFonts w:cstheme="minorHAnsi"/>
                <w:sz w:val="16"/>
                <w:szCs w:val="16"/>
              </w:rPr>
              <w:t>5/160</w:t>
            </w:r>
          </w:p>
        </w:tc>
        <w:tc>
          <w:tcPr>
            <w:tcW w:w="634" w:type="pct"/>
            <w:tcMar>
              <w:left w:w="28" w:type="dxa"/>
              <w:right w:w="28" w:type="dxa"/>
            </w:tcMar>
            <w:vAlign w:val="center"/>
          </w:tcPr>
          <w:p w14:paraId="15E9CB41" w14:textId="77777777" w:rsidR="00F51547" w:rsidRPr="00D922A6" w:rsidRDefault="00F51547" w:rsidP="00A70A0C">
            <w:pPr>
              <w:rPr>
                <w:rFonts w:cstheme="minorHAnsi"/>
                <w:sz w:val="16"/>
                <w:szCs w:val="16"/>
              </w:rPr>
            </w:pPr>
            <w:r w:rsidRPr="00D922A6">
              <w:rPr>
                <w:rFonts w:cstheme="minorHAnsi"/>
                <w:sz w:val="16"/>
                <w:szCs w:val="16"/>
              </w:rPr>
              <w:t>0/102</w:t>
            </w:r>
          </w:p>
        </w:tc>
        <w:tc>
          <w:tcPr>
            <w:tcW w:w="686" w:type="pct"/>
            <w:tcMar>
              <w:left w:w="28" w:type="dxa"/>
              <w:right w:w="28" w:type="dxa"/>
            </w:tcMar>
            <w:vAlign w:val="center"/>
          </w:tcPr>
          <w:p w14:paraId="45274106" w14:textId="77777777" w:rsidR="00F51547" w:rsidRPr="00D922A6" w:rsidRDefault="00F51547" w:rsidP="00A70A0C">
            <w:pPr>
              <w:rPr>
                <w:rFonts w:cstheme="minorHAnsi"/>
                <w:sz w:val="16"/>
                <w:szCs w:val="16"/>
              </w:rPr>
            </w:pPr>
            <w:r w:rsidRPr="00D922A6">
              <w:rPr>
                <w:rFonts w:cstheme="minorHAnsi"/>
                <w:sz w:val="16"/>
                <w:szCs w:val="16"/>
              </w:rPr>
              <w:t>5/160</w:t>
            </w:r>
          </w:p>
        </w:tc>
      </w:tr>
      <w:tr w:rsidR="00F51547" w:rsidRPr="001252E0" w14:paraId="136C90D1" w14:textId="77777777" w:rsidTr="006D5614">
        <w:tc>
          <w:tcPr>
            <w:tcW w:w="490" w:type="pct"/>
            <w:vMerge/>
            <w:tcMar>
              <w:left w:w="28" w:type="dxa"/>
              <w:right w:w="28" w:type="dxa"/>
            </w:tcMar>
          </w:tcPr>
          <w:p w14:paraId="3E6CC539" w14:textId="77777777" w:rsidR="00F51547" w:rsidRPr="00D922A6" w:rsidRDefault="00F51547" w:rsidP="00A70A0C">
            <w:pPr>
              <w:rPr>
                <w:rFonts w:cstheme="minorHAnsi"/>
                <w:b/>
                <w:bCs/>
                <w:sz w:val="16"/>
                <w:szCs w:val="16"/>
              </w:rPr>
            </w:pPr>
          </w:p>
        </w:tc>
        <w:tc>
          <w:tcPr>
            <w:tcW w:w="736" w:type="pct"/>
            <w:tcMar>
              <w:left w:w="28" w:type="dxa"/>
              <w:right w:w="28" w:type="dxa"/>
            </w:tcMar>
            <w:vAlign w:val="center"/>
          </w:tcPr>
          <w:p w14:paraId="6DD6F1DF" w14:textId="77777777" w:rsidR="00F51547" w:rsidRPr="00D922A6" w:rsidRDefault="00F51547" w:rsidP="00A70A0C">
            <w:pPr>
              <w:rPr>
                <w:rFonts w:cstheme="minorHAnsi"/>
                <w:sz w:val="16"/>
                <w:szCs w:val="16"/>
              </w:rPr>
            </w:pPr>
            <w:r w:rsidRPr="00D922A6">
              <w:rPr>
                <w:rFonts w:cstheme="minorHAnsi"/>
                <w:sz w:val="16"/>
                <w:szCs w:val="16"/>
              </w:rPr>
              <w:t>% shedding</w:t>
            </w:r>
          </w:p>
          <w:p w14:paraId="6A09F3DE" w14:textId="77777777" w:rsidR="00F51547" w:rsidRPr="00D922A6" w:rsidRDefault="00F51547" w:rsidP="00A70A0C">
            <w:pPr>
              <w:rPr>
                <w:rFonts w:cstheme="minorHAnsi"/>
                <w:sz w:val="16"/>
                <w:szCs w:val="16"/>
              </w:rPr>
            </w:pPr>
            <w:r w:rsidRPr="00D922A6">
              <w:rPr>
                <w:rFonts w:cstheme="minorHAnsi"/>
                <w:sz w:val="16"/>
                <w:szCs w:val="16"/>
              </w:rPr>
              <w:t xml:space="preserve"> [95% CI]</w:t>
            </w:r>
          </w:p>
        </w:tc>
        <w:tc>
          <w:tcPr>
            <w:tcW w:w="573" w:type="pct"/>
            <w:tcMar>
              <w:left w:w="28" w:type="dxa"/>
              <w:right w:w="28" w:type="dxa"/>
            </w:tcMar>
            <w:vAlign w:val="center"/>
          </w:tcPr>
          <w:p w14:paraId="1ADD6F3B" w14:textId="77777777" w:rsidR="00F51547" w:rsidRPr="00D922A6" w:rsidRDefault="00F51547" w:rsidP="00A70A0C">
            <w:pPr>
              <w:rPr>
                <w:rFonts w:cstheme="minorHAnsi"/>
                <w:b/>
                <w:bCs/>
                <w:sz w:val="16"/>
                <w:szCs w:val="16"/>
              </w:rPr>
            </w:pPr>
            <w:r w:rsidRPr="00D922A6">
              <w:rPr>
                <w:rFonts w:cstheme="minorHAnsi"/>
                <w:b/>
                <w:bCs/>
                <w:sz w:val="16"/>
                <w:szCs w:val="16"/>
              </w:rPr>
              <w:t>1.9%</w:t>
            </w:r>
          </w:p>
          <w:p w14:paraId="3C00ED45" w14:textId="77777777" w:rsidR="00F51547" w:rsidRPr="00D922A6" w:rsidRDefault="00F51547" w:rsidP="00A70A0C">
            <w:pPr>
              <w:rPr>
                <w:rFonts w:cstheme="minorHAnsi"/>
                <w:sz w:val="16"/>
                <w:szCs w:val="16"/>
              </w:rPr>
            </w:pPr>
            <w:r w:rsidRPr="00D922A6">
              <w:rPr>
                <w:rFonts w:cstheme="minorHAnsi"/>
                <w:sz w:val="16"/>
                <w:szCs w:val="16"/>
              </w:rPr>
              <w:t>[0. 7%, 5.5%]</w:t>
            </w:r>
          </w:p>
        </w:tc>
        <w:tc>
          <w:tcPr>
            <w:tcW w:w="572" w:type="pct"/>
            <w:tcMar>
              <w:left w:w="28" w:type="dxa"/>
              <w:right w:w="28" w:type="dxa"/>
            </w:tcMar>
            <w:vAlign w:val="center"/>
          </w:tcPr>
          <w:p w14:paraId="0A9B4ACF" w14:textId="77777777" w:rsidR="00F51547" w:rsidRPr="00D922A6" w:rsidRDefault="00F51547" w:rsidP="00A70A0C">
            <w:pPr>
              <w:rPr>
                <w:rFonts w:cstheme="minorHAnsi"/>
                <w:b/>
                <w:bCs/>
                <w:sz w:val="16"/>
                <w:szCs w:val="16"/>
              </w:rPr>
            </w:pPr>
            <w:r w:rsidRPr="00D922A6">
              <w:rPr>
                <w:rFonts w:cstheme="minorHAnsi"/>
                <w:b/>
                <w:bCs/>
                <w:sz w:val="16"/>
                <w:szCs w:val="16"/>
              </w:rPr>
              <w:t>2.1%</w:t>
            </w:r>
          </w:p>
          <w:p w14:paraId="02919968" w14:textId="77777777" w:rsidR="00F51547" w:rsidRPr="00D922A6" w:rsidRDefault="00F51547" w:rsidP="00A70A0C">
            <w:pPr>
              <w:rPr>
                <w:rFonts w:cstheme="minorHAnsi"/>
                <w:sz w:val="16"/>
                <w:szCs w:val="16"/>
              </w:rPr>
            </w:pPr>
            <w:r w:rsidRPr="00D922A6">
              <w:rPr>
                <w:rFonts w:cstheme="minorHAnsi"/>
                <w:sz w:val="16"/>
                <w:szCs w:val="16"/>
              </w:rPr>
              <w:t>[0.7%, 6.1%]</w:t>
            </w:r>
          </w:p>
        </w:tc>
        <w:tc>
          <w:tcPr>
            <w:tcW w:w="573" w:type="pct"/>
            <w:tcMar>
              <w:left w:w="28" w:type="dxa"/>
              <w:right w:w="28" w:type="dxa"/>
            </w:tcMar>
            <w:vAlign w:val="center"/>
          </w:tcPr>
          <w:p w14:paraId="26B6D2B8" w14:textId="77777777" w:rsidR="00F51547" w:rsidRPr="00D922A6" w:rsidRDefault="00F51547" w:rsidP="00A70A0C">
            <w:pPr>
              <w:rPr>
                <w:rFonts w:cstheme="minorHAnsi"/>
                <w:b/>
                <w:bCs/>
                <w:sz w:val="16"/>
                <w:szCs w:val="16"/>
              </w:rPr>
            </w:pPr>
            <w:r w:rsidRPr="00D922A6">
              <w:rPr>
                <w:rFonts w:cstheme="minorHAnsi"/>
                <w:b/>
                <w:bCs/>
                <w:sz w:val="16"/>
                <w:szCs w:val="16"/>
              </w:rPr>
              <w:t>1.5%</w:t>
            </w:r>
          </w:p>
          <w:p w14:paraId="4EBEAF91" w14:textId="77777777" w:rsidR="00F51547" w:rsidRPr="00D922A6" w:rsidRDefault="00F51547" w:rsidP="00A70A0C">
            <w:pPr>
              <w:rPr>
                <w:rFonts w:cstheme="minorHAnsi"/>
                <w:sz w:val="16"/>
                <w:szCs w:val="16"/>
              </w:rPr>
            </w:pPr>
            <w:r w:rsidRPr="00D922A6">
              <w:rPr>
                <w:rFonts w:cstheme="minorHAnsi"/>
                <w:sz w:val="16"/>
                <w:szCs w:val="16"/>
              </w:rPr>
              <w:t>[0.4%, 5.3%]</w:t>
            </w:r>
          </w:p>
        </w:tc>
        <w:tc>
          <w:tcPr>
            <w:tcW w:w="736" w:type="pct"/>
          </w:tcPr>
          <w:p w14:paraId="04622C8A" w14:textId="77777777" w:rsidR="00F51547" w:rsidRPr="00D922A6" w:rsidRDefault="00F51547" w:rsidP="00A70A0C">
            <w:pPr>
              <w:rPr>
                <w:rFonts w:cstheme="minorHAnsi"/>
                <w:sz w:val="16"/>
                <w:szCs w:val="16"/>
              </w:rPr>
            </w:pPr>
            <w:r w:rsidRPr="00D922A6">
              <w:rPr>
                <w:rFonts w:cstheme="minorHAnsi"/>
                <w:sz w:val="16"/>
                <w:szCs w:val="16"/>
              </w:rPr>
              <w:t>3.1%</w:t>
            </w:r>
          </w:p>
          <w:p w14:paraId="45535BF6" w14:textId="77777777" w:rsidR="00F51547" w:rsidRPr="00D922A6" w:rsidRDefault="00F51547" w:rsidP="00A70A0C">
            <w:pPr>
              <w:rPr>
                <w:rFonts w:cstheme="minorHAnsi"/>
                <w:sz w:val="16"/>
                <w:szCs w:val="16"/>
              </w:rPr>
            </w:pPr>
            <w:r w:rsidRPr="00D922A6">
              <w:rPr>
                <w:rFonts w:cstheme="minorHAnsi"/>
                <w:sz w:val="16"/>
                <w:szCs w:val="16"/>
              </w:rPr>
              <w:t>[1.4%, 7.1%]</w:t>
            </w:r>
          </w:p>
        </w:tc>
        <w:tc>
          <w:tcPr>
            <w:tcW w:w="634" w:type="pct"/>
            <w:tcMar>
              <w:left w:w="28" w:type="dxa"/>
              <w:right w:w="28" w:type="dxa"/>
            </w:tcMar>
            <w:vAlign w:val="center"/>
          </w:tcPr>
          <w:p w14:paraId="29FBBE31" w14:textId="77777777" w:rsidR="00F51547" w:rsidRPr="00D922A6" w:rsidRDefault="00F51547" w:rsidP="00A70A0C">
            <w:pPr>
              <w:rPr>
                <w:rFonts w:cstheme="minorHAnsi"/>
                <w:b/>
                <w:bCs/>
                <w:sz w:val="16"/>
                <w:szCs w:val="16"/>
              </w:rPr>
            </w:pPr>
            <w:r w:rsidRPr="00D922A6">
              <w:rPr>
                <w:rFonts w:cstheme="minorHAnsi"/>
                <w:b/>
                <w:bCs/>
                <w:sz w:val="16"/>
                <w:szCs w:val="16"/>
              </w:rPr>
              <w:t>0.0%</w:t>
            </w:r>
          </w:p>
          <w:p w14:paraId="39BC1EC4" w14:textId="77777777" w:rsidR="00F51547" w:rsidRPr="00D922A6" w:rsidRDefault="00F51547" w:rsidP="00A70A0C">
            <w:pPr>
              <w:rPr>
                <w:rFonts w:cstheme="minorHAnsi"/>
                <w:sz w:val="16"/>
                <w:szCs w:val="16"/>
              </w:rPr>
            </w:pPr>
            <w:r w:rsidRPr="00D922A6">
              <w:rPr>
                <w:rFonts w:cstheme="minorHAnsi"/>
                <w:sz w:val="16"/>
                <w:szCs w:val="16"/>
              </w:rPr>
              <w:t>[0.0%, 4.5%]</w:t>
            </w:r>
          </w:p>
        </w:tc>
        <w:tc>
          <w:tcPr>
            <w:tcW w:w="686" w:type="pct"/>
            <w:tcMar>
              <w:left w:w="28" w:type="dxa"/>
              <w:right w:w="28" w:type="dxa"/>
            </w:tcMar>
            <w:vAlign w:val="center"/>
          </w:tcPr>
          <w:p w14:paraId="00F50B31" w14:textId="77777777" w:rsidR="00F51547" w:rsidRPr="00D922A6" w:rsidRDefault="00F51547" w:rsidP="00A70A0C">
            <w:pPr>
              <w:rPr>
                <w:rFonts w:cstheme="minorHAnsi"/>
                <w:sz w:val="16"/>
                <w:szCs w:val="16"/>
              </w:rPr>
            </w:pPr>
            <w:r w:rsidRPr="00D922A6">
              <w:rPr>
                <w:rFonts w:cstheme="minorHAnsi"/>
                <w:sz w:val="16"/>
                <w:szCs w:val="16"/>
              </w:rPr>
              <w:t>3.1%</w:t>
            </w:r>
          </w:p>
          <w:p w14:paraId="53BAFCF0" w14:textId="77777777" w:rsidR="00F51547" w:rsidRPr="00D922A6" w:rsidRDefault="00F51547" w:rsidP="00A70A0C">
            <w:pPr>
              <w:rPr>
                <w:rFonts w:cstheme="minorHAnsi"/>
                <w:sz w:val="16"/>
                <w:szCs w:val="16"/>
              </w:rPr>
            </w:pPr>
            <w:r w:rsidRPr="00D922A6">
              <w:rPr>
                <w:rFonts w:cstheme="minorHAnsi"/>
                <w:sz w:val="16"/>
                <w:szCs w:val="16"/>
              </w:rPr>
              <w:t>[1.4%, 7.1%]</w:t>
            </w:r>
          </w:p>
        </w:tc>
      </w:tr>
      <w:tr w:rsidR="00F51547" w:rsidRPr="001252E0" w14:paraId="33922A07" w14:textId="77777777" w:rsidTr="006D5614">
        <w:tc>
          <w:tcPr>
            <w:tcW w:w="490" w:type="pct"/>
            <w:vMerge/>
            <w:tcMar>
              <w:left w:w="28" w:type="dxa"/>
              <w:right w:w="28" w:type="dxa"/>
            </w:tcMar>
          </w:tcPr>
          <w:p w14:paraId="0B49748D" w14:textId="77777777" w:rsidR="00F51547" w:rsidRPr="00D922A6" w:rsidRDefault="00F51547" w:rsidP="00A70A0C">
            <w:pPr>
              <w:rPr>
                <w:rFonts w:cstheme="minorHAnsi"/>
                <w:b/>
                <w:bCs/>
                <w:sz w:val="16"/>
                <w:szCs w:val="16"/>
              </w:rPr>
            </w:pPr>
          </w:p>
        </w:tc>
        <w:tc>
          <w:tcPr>
            <w:tcW w:w="736" w:type="pct"/>
            <w:tcMar>
              <w:left w:w="28" w:type="dxa"/>
              <w:right w:w="28" w:type="dxa"/>
            </w:tcMar>
            <w:vAlign w:val="center"/>
          </w:tcPr>
          <w:p w14:paraId="1C08EF1C" w14:textId="77777777" w:rsidR="00F51547" w:rsidRPr="00D922A6" w:rsidRDefault="00F51547" w:rsidP="00A70A0C">
            <w:pPr>
              <w:rPr>
                <w:rFonts w:cstheme="minorHAnsi"/>
                <w:sz w:val="16"/>
                <w:szCs w:val="16"/>
                <w:lang w:val="it-IT"/>
              </w:rPr>
            </w:pPr>
            <w:r w:rsidRPr="00D922A6">
              <w:rPr>
                <w:rFonts w:cstheme="minorHAnsi"/>
                <w:sz w:val="16"/>
                <w:szCs w:val="16"/>
                <w:lang w:val="it-IT"/>
              </w:rPr>
              <w:t xml:space="preserve">Quantity (IU/ml) </w:t>
            </w:r>
          </w:p>
          <w:p w14:paraId="1DC9CD41" w14:textId="77777777" w:rsidR="00F51547" w:rsidRPr="00D922A6" w:rsidRDefault="00F51547" w:rsidP="00A70A0C">
            <w:pPr>
              <w:rPr>
                <w:rFonts w:cstheme="minorHAnsi"/>
                <w:sz w:val="16"/>
                <w:szCs w:val="16"/>
                <w:lang w:val="it-IT"/>
              </w:rPr>
            </w:pPr>
            <w:r w:rsidRPr="00D922A6">
              <w:rPr>
                <w:rFonts w:cstheme="minorHAnsi"/>
                <w:sz w:val="16"/>
                <w:szCs w:val="16"/>
                <w:lang w:val="it-IT"/>
              </w:rPr>
              <w:t>Median [LQ, UQ]</w:t>
            </w:r>
          </w:p>
        </w:tc>
        <w:tc>
          <w:tcPr>
            <w:tcW w:w="573" w:type="pct"/>
            <w:tcMar>
              <w:left w:w="28" w:type="dxa"/>
              <w:right w:w="28" w:type="dxa"/>
            </w:tcMar>
            <w:vAlign w:val="center"/>
          </w:tcPr>
          <w:p w14:paraId="61D40669" w14:textId="77777777" w:rsidR="00F51547" w:rsidRPr="00D922A6" w:rsidRDefault="00F51547" w:rsidP="00A70A0C">
            <w:pPr>
              <w:rPr>
                <w:rFonts w:cstheme="minorHAnsi"/>
                <w:sz w:val="16"/>
                <w:szCs w:val="16"/>
              </w:rPr>
            </w:pPr>
            <w:r w:rsidRPr="00D922A6">
              <w:rPr>
                <w:rFonts w:cstheme="minorHAnsi"/>
                <w:sz w:val="16"/>
                <w:szCs w:val="16"/>
              </w:rPr>
              <w:t xml:space="preserve">521 </w:t>
            </w:r>
          </w:p>
          <w:p w14:paraId="1E06D525" w14:textId="77777777" w:rsidR="00F51547" w:rsidRPr="00D922A6" w:rsidRDefault="00F51547" w:rsidP="00A70A0C">
            <w:pPr>
              <w:rPr>
                <w:rFonts w:cstheme="minorHAnsi"/>
                <w:sz w:val="16"/>
                <w:szCs w:val="16"/>
              </w:rPr>
            </w:pPr>
            <w:r w:rsidRPr="00D922A6">
              <w:rPr>
                <w:rFonts w:cstheme="minorHAnsi"/>
                <w:sz w:val="16"/>
                <w:szCs w:val="16"/>
              </w:rPr>
              <w:t>[227, 689]</w:t>
            </w:r>
          </w:p>
        </w:tc>
        <w:tc>
          <w:tcPr>
            <w:tcW w:w="572" w:type="pct"/>
            <w:tcMar>
              <w:left w:w="28" w:type="dxa"/>
              <w:right w:w="28" w:type="dxa"/>
            </w:tcMar>
            <w:vAlign w:val="center"/>
          </w:tcPr>
          <w:p w14:paraId="072BAE9B" w14:textId="77777777" w:rsidR="00F51547" w:rsidRPr="00D922A6" w:rsidRDefault="00F51547" w:rsidP="00A70A0C">
            <w:pPr>
              <w:rPr>
                <w:rFonts w:cstheme="minorHAnsi"/>
                <w:sz w:val="16"/>
                <w:szCs w:val="16"/>
              </w:rPr>
            </w:pPr>
            <w:r w:rsidRPr="00D922A6">
              <w:rPr>
                <w:rFonts w:cstheme="minorHAnsi"/>
                <w:sz w:val="16"/>
                <w:szCs w:val="16"/>
              </w:rPr>
              <w:t>693</w:t>
            </w:r>
          </w:p>
          <w:p w14:paraId="31D632B2" w14:textId="77777777" w:rsidR="00F51547" w:rsidRPr="00D922A6" w:rsidRDefault="00F51547" w:rsidP="00A70A0C">
            <w:pPr>
              <w:rPr>
                <w:rFonts w:cstheme="minorHAnsi"/>
                <w:sz w:val="16"/>
                <w:szCs w:val="16"/>
              </w:rPr>
            </w:pPr>
            <w:r w:rsidRPr="00D922A6">
              <w:rPr>
                <w:rFonts w:cstheme="minorHAnsi"/>
                <w:sz w:val="16"/>
                <w:szCs w:val="16"/>
              </w:rPr>
              <w:t>[402, 768]</w:t>
            </w:r>
          </w:p>
        </w:tc>
        <w:tc>
          <w:tcPr>
            <w:tcW w:w="573" w:type="pct"/>
            <w:tcMar>
              <w:left w:w="28" w:type="dxa"/>
              <w:right w:w="28" w:type="dxa"/>
            </w:tcMar>
            <w:vAlign w:val="center"/>
          </w:tcPr>
          <w:p w14:paraId="0163ADF6" w14:textId="77777777" w:rsidR="00F51547" w:rsidRPr="00D922A6" w:rsidRDefault="00F51547" w:rsidP="00A70A0C">
            <w:pPr>
              <w:rPr>
                <w:rFonts w:cstheme="minorHAnsi"/>
                <w:sz w:val="16"/>
                <w:szCs w:val="16"/>
              </w:rPr>
            </w:pPr>
            <w:r w:rsidRPr="00D922A6">
              <w:rPr>
                <w:rFonts w:cstheme="minorHAnsi"/>
                <w:sz w:val="16"/>
                <w:szCs w:val="16"/>
              </w:rPr>
              <w:t>586.5</w:t>
            </w:r>
          </w:p>
          <w:p w14:paraId="68155AEE" w14:textId="77777777" w:rsidR="00F51547" w:rsidRPr="00D922A6" w:rsidRDefault="00F51547" w:rsidP="00A70A0C">
            <w:pPr>
              <w:rPr>
                <w:rFonts w:cstheme="minorHAnsi"/>
                <w:sz w:val="16"/>
                <w:szCs w:val="16"/>
              </w:rPr>
            </w:pPr>
            <w:r w:rsidRPr="00D922A6">
              <w:rPr>
                <w:rFonts w:cstheme="minorHAnsi"/>
                <w:sz w:val="16"/>
                <w:szCs w:val="16"/>
              </w:rPr>
              <w:t>[539, 634]</w:t>
            </w:r>
          </w:p>
        </w:tc>
        <w:tc>
          <w:tcPr>
            <w:tcW w:w="736" w:type="pct"/>
          </w:tcPr>
          <w:p w14:paraId="164E4EE1" w14:textId="77777777" w:rsidR="00F51547" w:rsidRPr="00D922A6" w:rsidRDefault="00F51547" w:rsidP="00A70A0C">
            <w:pPr>
              <w:rPr>
                <w:rFonts w:cstheme="minorHAnsi"/>
                <w:color w:val="FF0000"/>
                <w:sz w:val="16"/>
                <w:szCs w:val="16"/>
              </w:rPr>
            </w:pPr>
          </w:p>
        </w:tc>
        <w:tc>
          <w:tcPr>
            <w:tcW w:w="634" w:type="pct"/>
            <w:tcMar>
              <w:left w:w="28" w:type="dxa"/>
              <w:right w:w="28" w:type="dxa"/>
            </w:tcMar>
            <w:vAlign w:val="center"/>
          </w:tcPr>
          <w:p w14:paraId="5534DAB0" w14:textId="77777777" w:rsidR="00F51547" w:rsidRPr="00D922A6" w:rsidRDefault="00F51547" w:rsidP="00A70A0C">
            <w:pPr>
              <w:rPr>
                <w:rFonts w:cstheme="minorHAnsi"/>
                <w:sz w:val="16"/>
                <w:szCs w:val="16"/>
              </w:rPr>
            </w:pPr>
          </w:p>
        </w:tc>
        <w:tc>
          <w:tcPr>
            <w:tcW w:w="686" w:type="pct"/>
            <w:tcMar>
              <w:left w:w="28" w:type="dxa"/>
              <w:right w:w="28" w:type="dxa"/>
            </w:tcMar>
            <w:vAlign w:val="center"/>
          </w:tcPr>
          <w:p w14:paraId="67B680AE" w14:textId="77777777" w:rsidR="00F51547" w:rsidRPr="00D922A6" w:rsidRDefault="00F51547" w:rsidP="00A70A0C">
            <w:pPr>
              <w:rPr>
                <w:rFonts w:cstheme="minorHAnsi"/>
                <w:sz w:val="16"/>
                <w:szCs w:val="16"/>
              </w:rPr>
            </w:pPr>
          </w:p>
        </w:tc>
      </w:tr>
      <w:tr w:rsidR="00F51547" w:rsidRPr="001252E0" w14:paraId="0F37D411" w14:textId="77777777" w:rsidTr="00D922A6">
        <w:tc>
          <w:tcPr>
            <w:tcW w:w="490" w:type="pct"/>
            <w:vMerge w:val="restart"/>
            <w:tcMar>
              <w:left w:w="28" w:type="dxa"/>
              <w:right w:w="28" w:type="dxa"/>
            </w:tcMar>
          </w:tcPr>
          <w:p w14:paraId="6CD77E9D" w14:textId="77777777" w:rsidR="00F51547" w:rsidRPr="00D922A6" w:rsidRDefault="00F51547" w:rsidP="00A70A0C">
            <w:pPr>
              <w:rPr>
                <w:rFonts w:cstheme="minorHAnsi"/>
                <w:b/>
                <w:bCs/>
                <w:sz w:val="16"/>
                <w:szCs w:val="16"/>
              </w:rPr>
            </w:pPr>
            <w:r w:rsidRPr="00D922A6">
              <w:rPr>
                <w:rFonts w:cstheme="minorHAnsi"/>
                <w:b/>
                <w:bCs/>
                <w:sz w:val="16"/>
                <w:szCs w:val="16"/>
              </w:rPr>
              <w:t>Any</w:t>
            </w:r>
          </w:p>
        </w:tc>
        <w:tc>
          <w:tcPr>
            <w:tcW w:w="736" w:type="pct"/>
            <w:tcMar>
              <w:left w:w="28" w:type="dxa"/>
              <w:right w:w="28" w:type="dxa"/>
            </w:tcMar>
            <w:vAlign w:val="center"/>
          </w:tcPr>
          <w:p w14:paraId="22213710" w14:textId="77777777" w:rsidR="00F51547" w:rsidRPr="00D922A6" w:rsidRDefault="00F51547" w:rsidP="00A70A0C">
            <w:pPr>
              <w:rPr>
                <w:rFonts w:cstheme="minorHAnsi"/>
                <w:sz w:val="16"/>
                <w:szCs w:val="16"/>
              </w:rPr>
            </w:pPr>
            <w:r w:rsidRPr="00D922A6">
              <w:rPr>
                <w:rFonts w:cstheme="minorHAnsi"/>
                <w:sz w:val="16"/>
                <w:szCs w:val="16"/>
              </w:rPr>
              <w:t># shedding / n</w:t>
            </w:r>
          </w:p>
        </w:tc>
        <w:tc>
          <w:tcPr>
            <w:tcW w:w="573" w:type="pct"/>
            <w:tcMar>
              <w:left w:w="28" w:type="dxa"/>
              <w:right w:w="28" w:type="dxa"/>
            </w:tcMar>
            <w:vAlign w:val="center"/>
          </w:tcPr>
          <w:p w14:paraId="6F4A152F" w14:textId="77777777" w:rsidR="00F51547" w:rsidRPr="00D922A6" w:rsidRDefault="00F51547" w:rsidP="00A70A0C">
            <w:pPr>
              <w:rPr>
                <w:rFonts w:cstheme="minorHAnsi"/>
                <w:sz w:val="16"/>
                <w:szCs w:val="16"/>
              </w:rPr>
            </w:pPr>
            <w:r w:rsidRPr="00D922A6">
              <w:rPr>
                <w:rFonts w:cstheme="minorHAnsi"/>
                <w:sz w:val="16"/>
                <w:szCs w:val="16"/>
              </w:rPr>
              <w:t>14/154</w:t>
            </w:r>
          </w:p>
        </w:tc>
        <w:tc>
          <w:tcPr>
            <w:tcW w:w="572" w:type="pct"/>
            <w:tcMar>
              <w:left w:w="28" w:type="dxa"/>
              <w:right w:w="28" w:type="dxa"/>
            </w:tcMar>
            <w:vAlign w:val="center"/>
          </w:tcPr>
          <w:p w14:paraId="081BAB02" w14:textId="77777777" w:rsidR="00F51547" w:rsidRPr="00D922A6" w:rsidRDefault="00F51547" w:rsidP="00A70A0C">
            <w:pPr>
              <w:rPr>
                <w:rFonts w:cstheme="minorHAnsi"/>
                <w:sz w:val="16"/>
                <w:szCs w:val="16"/>
              </w:rPr>
            </w:pPr>
            <w:r w:rsidRPr="00D922A6">
              <w:rPr>
                <w:rFonts w:cstheme="minorHAnsi"/>
                <w:sz w:val="16"/>
                <w:szCs w:val="16"/>
              </w:rPr>
              <w:t>17/140</w:t>
            </w:r>
          </w:p>
        </w:tc>
        <w:tc>
          <w:tcPr>
            <w:tcW w:w="573" w:type="pct"/>
            <w:tcMar>
              <w:left w:w="28" w:type="dxa"/>
              <w:right w:w="28" w:type="dxa"/>
            </w:tcMar>
            <w:vAlign w:val="center"/>
          </w:tcPr>
          <w:p w14:paraId="287C13D1" w14:textId="77777777" w:rsidR="00F51547" w:rsidRPr="00D922A6" w:rsidRDefault="00F51547" w:rsidP="00A70A0C">
            <w:pPr>
              <w:rPr>
                <w:rFonts w:cstheme="minorHAnsi"/>
                <w:sz w:val="16"/>
                <w:szCs w:val="16"/>
              </w:rPr>
            </w:pPr>
            <w:r w:rsidRPr="00D922A6">
              <w:rPr>
                <w:rFonts w:cstheme="minorHAnsi"/>
                <w:sz w:val="16"/>
                <w:szCs w:val="16"/>
              </w:rPr>
              <w:t>15/133</w:t>
            </w:r>
          </w:p>
        </w:tc>
        <w:tc>
          <w:tcPr>
            <w:tcW w:w="736" w:type="pct"/>
          </w:tcPr>
          <w:p w14:paraId="3B10F338" w14:textId="77777777" w:rsidR="00F51547" w:rsidRPr="00D922A6" w:rsidRDefault="00F51547" w:rsidP="00A70A0C">
            <w:pPr>
              <w:rPr>
                <w:rFonts w:cstheme="minorHAnsi"/>
                <w:sz w:val="16"/>
                <w:szCs w:val="16"/>
              </w:rPr>
            </w:pPr>
            <w:r w:rsidRPr="00D922A6">
              <w:rPr>
                <w:rFonts w:cstheme="minorHAnsi"/>
                <w:sz w:val="16"/>
                <w:szCs w:val="16"/>
              </w:rPr>
              <w:t>30/160</w:t>
            </w:r>
          </w:p>
        </w:tc>
        <w:tc>
          <w:tcPr>
            <w:tcW w:w="634" w:type="pct"/>
            <w:tcMar>
              <w:left w:w="28" w:type="dxa"/>
              <w:right w:w="28" w:type="dxa"/>
            </w:tcMar>
            <w:vAlign w:val="center"/>
          </w:tcPr>
          <w:p w14:paraId="144F9153" w14:textId="77777777" w:rsidR="00F51547" w:rsidRPr="00D922A6" w:rsidRDefault="00F51547" w:rsidP="00A70A0C">
            <w:pPr>
              <w:rPr>
                <w:rFonts w:cstheme="minorHAnsi"/>
                <w:sz w:val="16"/>
                <w:szCs w:val="16"/>
              </w:rPr>
            </w:pPr>
            <w:r w:rsidRPr="00D922A6">
              <w:rPr>
                <w:rFonts w:cstheme="minorHAnsi"/>
                <w:sz w:val="16"/>
                <w:szCs w:val="16"/>
              </w:rPr>
              <w:t>7/72</w:t>
            </w:r>
          </w:p>
        </w:tc>
        <w:tc>
          <w:tcPr>
            <w:tcW w:w="686" w:type="pct"/>
            <w:tcMar>
              <w:left w:w="28" w:type="dxa"/>
              <w:right w:w="28" w:type="dxa"/>
            </w:tcMar>
            <w:vAlign w:val="center"/>
          </w:tcPr>
          <w:p w14:paraId="4B86D8CB" w14:textId="77777777" w:rsidR="00F51547" w:rsidRPr="00D922A6" w:rsidRDefault="00F51547" w:rsidP="00A70A0C">
            <w:pPr>
              <w:rPr>
                <w:rFonts w:cstheme="minorHAnsi"/>
                <w:sz w:val="16"/>
                <w:szCs w:val="16"/>
              </w:rPr>
            </w:pPr>
            <w:r w:rsidRPr="00D922A6">
              <w:rPr>
                <w:rFonts w:cstheme="minorHAnsi"/>
                <w:sz w:val="16"/>
                <w:szCs w:val="16"/>
              </w:rPr>
              <w:t>34/160</w:t>
            </w:r>
          </w:p>
        </w:tc>
      </w:tr>
      <w:tr w:rsidR="00F51547" w:rsidRPr="001252E0" w14:paraId="6D253C4F" w14:textId="77777777" w:rsidTr="00D922A6">
        <w:tc>
          <w:tcPr>
            <w:tcW w:w="490" w:type="pct"/>
            <w:vMerge/>
            <w:tcBorders>
              <w:bottom w:val="single" w:sz="4" w:space="0" w:color="auto"/>
            </w:tcBorders>
            <w:tcMar>
              <w:left w:w="28" w:type="dxa"/>
              <w:right w:w="28" w:type="dxa"/>
            </w:tcMar>
            <w:vAlign w:val="center"/>
          </w:tcPr>
          <w:p w14:paraId="6BCF4E5D" w14:textId="77777777" w:rsidR="00F51547" w:rsidRPr="00D922A6" w:rsidRDefault="00F51547" w:rsidP="00A70A0C">
            <w:pPr>
              <w:rPr>
                <w:rFonts w:cstheme="minorHAnsi"/>
                <w:b/>
                <w:bCs/>
                <w:sz w:val="16"/>
                <w:szCs w:val="16"/>
              </w:rPr>
            </w:pPr>
          </w:p>
        </w:tc>
        <w:tc>
          <w:tcPr>
            <w:tcW w:w="736" w:type="pct"/>
            <w:tcBorders>
              <w:bottom w:val="single" w:sz="4" w:space="0" w:color="auto"/>
            </w:tcBorders>
            <w:tcMar>
              <w:left w:w="28" w:type="dxa"/>
              <w:right w:w="28" w:type="dxa"/>
            </w:tcMar>
            <w:vAlign w:val="center"/>
          </w:tcPr>
          <w:p w14:paraId="0AFE3CDA" w14:textId="77777777" w:rsidR="00F51547" w:rsidRPr="00D922A6" w:rsidRDefault="00F51547" w:rsidP="00A70A0C">
            <w:pPr>
              <w:rPr>
                <w:rFonts w:cstheme="minorHAnsi"/>
                <w:sz w:val="16"/>
                <w:szCs w:val="16"/>
              </w:rPr>
            </w:pPr>
            <w:r w:rsidRPr="00D922A6">
              <w:rPr>
                <w:rFonts w:cstheme="minorHAnsi"/>
                <w:sz w:val="16"/>
                <w:szCs w:val="16"/>
              </w:rPr>
              <w:t xml:space="preserve">% shedding </w:t>
            </w:r>
          </w:p>
          <w:p w14:paraId="56711C6F" w14:textId="77777777" w:rsidR="00F51547" w:rsidRPr="00D922A6" w:rsidRDefault="00F51547" w:rsidP="00A70A0C">
            <w:pPr>
              <w:rPr>
                <w:rFonts w:cstheme="minorHAnsi"/>
                <w:sz w:val="16"/>
                <w:szCs w:val="16"/>
              </w:rPr>
            </w:pPr>
            <w:r w:rsidRPr="00D922A6">
              <w:rPr>
                <w:rFonts w:cstheme="minorHAnsi"/>
                <w:sz w:val="16"/>
                <w:szCs w:val="16"/>
              </w:rPr>
              <w:t>[95% CI]</w:t>
            </w:r>
          </w:p>
        </w:tc>
        <w:tc>
          <w:tcPr>
            <w:tcW w:w="573" w:type="pct"/>
            <w:tcBorders>
              <w:bottom w:val="single" w:sz="4" w:space="0" w:color="auto"/>
            </w:tcBorders>
            <w:tcMar>
              <w:left w:w="28" w:type="dxa"/>
              <w:right w:w="28" w:type="dxa"/>
            </w:tcMar>
            <w:vAlign w:val="center"/>
          </w:tcPr>
          <w:p w14:paraId="4C5CB2BA" w14:textId="77777777" w:rsidR="00F51547" w:rsidRPr="00D922A6" w:rsidRDefault="00F51547" w:rsidP="00A70A0C">
            <w:pPr>
              <w:rPr>
                <w:rFonts w:cstheme="minorHAnsi"/>
                <w:b/>
                <w:bCs/>
                <w:sz w:val="16"/>
                <w:szCs w:val="16"/>
              </w:rPr>
            </w:pPr>
            <w:r w:rsidRPr="00D922A6">
              <w:rPr>
                <w:rFonts w:cstheme="minorHAnsi"/>
                <w:b/>
                <w:bCs/>
                <w:sz w:val="16"/>
                <w:szCs w:val="16"/>
              </w:rPr>
              <w:t>9.1%</w:t>
            </w:r>
          </w:p>
          <w:p w14:paraId="1B4172B3" w14:textId="77777777" w:rsidR="00F51547" w:rsidRPr="00D922A6" w:rsidRDefault="00F51547" w:rsidP="00A70A0C">
            <w:pPr>
              <w:rPr>
                <w:rFonts w:cstheme="minorHAnsi"/>
                <w:sz w:val="16"/>
                <w:szCs w:val="16"/>
              </w:rPr>
            </w:pPr>
            <w:r w:rsidRPr="00D922A6">
              <w:rPr>
                <w:rFonts w:cstheme="minorHAnsi"/>
                <w:sz w:val="16"/>
                <w:szCs w:val="16"/>
              </w:rPr>
              <w:t>[5.5%, 14.7%]</w:t>
            </w:r>
          </w:p>
        </w:tc>
        <w:tc>
          <w:tcPr>
            <w:tcW w:w="572" w:type="pct"/>
            <w:tcBorders>
              <w:bottom w:val="single" w:sz="4" w:space="0" w:color="auto"/>
            </w:tcBorders>
            <w:tcMar>
              <w:left w:w="28" w:type="dxa"/>
              <w:right w:w="28" w:type="dxa"/>
            </w:tcMar>
            <w:vAlign w:val="center"/>
          </w:tcPr>
          <w:p w14:paraId="38D9EA6F" w14:textId="77777777" w:rsidR="00F51547" w:rsidRPr="00D922A6" w:rsidRDefault="00F51547" w:rsidP="00A70A0C">
            <w:pPr>
              <w:rPr>
                <w:rFonts w:cstheme="minorHAnsi"/>
                <w:b/>
                <w:bCs/>
                <w:sz w:val="16"/>
                <w:szCs w:val="16"/>
              </w:rPr>
            </w:pPr>
            <w:r w:rsidRPr="00D922A6">
              <w:rPr>
                <w:rFonts w:cstheme="minorHAnsi"/>
                <w:b/>
                <w:bCs/>
                <w:sz w:val="16"/>
                <w:szCs w:val="16"/>
              </w:rPr>
              <w:t>12.1%</w:t>
            </w:r>
          </w:p>
          <w:p w14:paraId="1B038103" w14:textId="77777777" w:rsidR="00F51547" w:rsidRPr="00D922A6" w:rsidRDefault="00F51547" w:rsidP="00A70A0C">
            <w:pPr>
              <w:rPr>
                <w:rFonts w:cstheme="minorHAnsi"/>
                <w:sz w:val="16"/>
                <w:szCs w:val="16"/>
              </w:rPr>
            </w:pPr>
            <w:r w:rsidRPr="00D922A6">
              <w:rPr>
                <w:rFonts w:cstheme="minorHAnsi"/>
                <w:sz w:val="16"/>
                <w:szCs w:val="16"/>
              </w:rPr>
              <w:t>[7.7%, 18.6%]</w:t>
            </w:r>
          </w:p>
        </w:tc>
        <w:tc>
          <w:tcPr>
            <w:tcW w:w="573" w:type="pct"/>
            <w:tcBorders>
              <w:bottom w:val="single" w:sz="4" w:space="0" w:color="auto"/>
            </w:tcBorders>
            <w:tcMar>
              <w:left w:w="28" w:type="dxa"/>
              <w:right w:w="28" w:type="dxa"/>
            </w:tcMar>
            <w:vAlign w:val="center"/>
          </w:tcPr>
          <w:p w14:paraId="70791E03" w14:textId="77777777" w:rsidR="00F51547" w:rsidRPr="00D922A6" w:rsidRDefault="00F51547" w:rsidP="00A70A0C">
            <w:pPr>
              <w:rPr>
                <w:rFonts w:cstheme="minorHAnsi"/>
                <w:b/>
                <w:bCs/>
                <w:sz w:val="16"/>
                <w:szCs w:val="16"/>
              </w:rPr>
            </w:pPr>
            <w:r w:rsidRPr="00D922A6">
              <w:rPr>
                <w:rFonts w:cstheme="minorHAnsi"/>
                <w:b/>
                <w:bCs/>
                <w:sz w:val="16"/>
                <w:szCs w:val="16"/>
              </w:rPr>
              <w:t>11.3%</w:t>
            </w:r>
          </w:p>
          <w:p w14:paraId="718155B1" w14:textId="77777777" w:rsidR="00F51547" w:rsidRPr="00D922A6" w:rsidRDefault="00F51547" w:rsidP="00A70A0C">
            <w:pPr>
              <w:rPr>
                <w:rFonts w:cstheme="minorHAnsi"/>
                <w:sz w:val="16"/>
                <w:szCs w:val="16"/>
              </w:rPr>
            </w:pPr>
            <w:r w:rsidRPr="00D922A6">
              <w:rPr>
                <w:rFonts w:cstheme="minorHAnsi"/>
                <w:sz w:val="16"/>
                <w:szCs w:val="16"/>
              </w:rPr>
              <w:t>[7.0%, 17.8%]</w:t>
            </w:r>
          </w:p>
        </w:tc>
        <w:tc>
          <w:tcPr>
            <w:tcW w:w="736" w:type="pct"/>
            <w:tcBorders>
              <w:bottom w:val="single" w:sz="4" w:space="0" w:color="auto"/>
            </w:tcBorders>
          </w:tcPr>
          <w:p w14:paraId="09C16A34" w14:textId="77777777" w:rsidR="00F51547" w:rsidRPr="00D922A6" w:rsidRDefault="00F51547" w:rsidP="00A70A0C">
            <w:pPr>
              <w:rPr>
                <w:rFonts w:cstheme="minorHAnsi"/>
                <w:sz w:val="16"/>
                <w:szCs w:val="16"/>
              </w:rPr>
            </w:pPr>
            <w:r w:rsidRPr="00D922A6">
              <w:rPr>
                <w:rFonts w:cstheme="minorHAnsi"/>
                <w:sz w:val="16"/>
                <w:szCs w:val="16"/>
              </w:rPr>
              <w:t>18.8%</w:t>
            </w:r>
          </w:p>
          <w:p w14:paraId="5C140CF4" w14:textId="77777777" w:rsidR="00F51547" w:rsidRPr="00D922A6" w:rsidRDefault="00F51547" w:rsidP="00A70A0C">
            <w:pPr>
              <w:rPr>
                <w:rFonts w:cstheme="minorHAnsi"/>
                <w:sz w:val="16"/>
                <w:szCs w:val="16"/>
              </w:rPr>
            </w:pPr>
            <w:r w:rsidRPr="00D922A6">
              <w:rPr>
                <w:rFonts w:cstheme="minorHAnsi"/>
                <w:sz w:val="16"/>
                <w:szCs w:val="16"/>
              </w:rPr>
              <w:t>[13.5%, 25.5%]</w:t>
            </w:r>
          </w:p>
        </w:tc>
        <w:tc>
          <w:tcPr>
            <w:tcW w:w="634" w:type="pct"/>
            <w:tcBorders>
              <w:bottom w:val="single" w:sz="4" w:space="0" w:color="auto"/>
            </w:tcBorders>
            <w:tcMar>
              <w:left w:w="28" w:type="dxa"/>
              <w:right w:w="28" w:type="dxa"/>
            </w:tcMar>
            <w:vAlign w:val="center"/>
          </w:tcPr>
          <w:p w14:paraId="0841D219" w14:textId="77777777" w:rsidR="00F51547" w:rsidRPr="00D922A6" w:rsidRDefault="00F51547" w:rsidP="00A70A0C">
            <w:pPr>
              <w:rPr>
                <w:rFonts w:cstheme="minorHAnsi"/>
                <w:b/>
                <w:bCs/>
                <w:sz w:val="16"/>
                <w:szCs w:val="16"/>
              </w:rPr>
            </w:pPr>
            <w:r w:rsidRPr="00D922A6">
              <w:rPr>
                <w:rFonts w:cstheme="minorHAnsi"/>
                <w:b/>
                <w:bCs/>
                <w:sz w:val="16"/>
                <w:szCs w:val="16"/>
              </w:rPr>
              <w:t>9.7%</w:t>
            </w:r>
          </w:p>
          <w:p w14:paraId="6025BA4F" w14:textId="77777777" w:rsidR="00F51547" w:rsidRPr="00D922A6" w:rsidRDefault="00F51547" w:rsidP="00A70A0C">
            <w:pPr>
              <w:rPr>
                <w:rFonts w:cstheme="minorHAnsi"/>
                <w:sz w:val="16"/>
                <w:szCs w:val="16"/>
              </w:rPr>
            </w:pPr>
            <w:r w:rsidRPr="00D922A6">
              <w:rPr>
                <w:rFonts w:cstheme="minorHAnsi"/>
                <w:sz w:val="16"/>
                <w:szCs w:val="16"/>
              </w:rPr>
              <w:t>[4.8%, 18.7%]</w:t>
            </w:r>
          </w:p>
        </w:tc>
        <w:tc>
          <w:tcPr>
            <w:tcW w:w="686" w:type="pct"/>
            <w:tcBorders>
              <w:bottom w:val="single" w:sz="4" w:space="0" w:color="auto"/>
            </w:tcBorders>
            <w:tcMar>
              <w:left w:w="28" w:type="dxa"/>
              <w:right w:w="28" w:type="dxa"/>
            </w:tcMar>
            <w:vAlign w:val="center"/>
          </w:tcPr>
          <w:p w14:paraId="22694F81" w14:textId="77777777" w:rsidR="00F51547" w:rsidRPr="00D922A6" w:rsidRDefault="00F51547" w:rsidP="00A70A0C">
            <w:pPr>
              <w:rPr>
                <w:rFonts w:cstheme="minorHAnsi"/>
                <w:sz w:val="16"/>
                <w:szCs w:val="16"/>
              </w:rPr>
            </w:pPr>
            <w:r w:rsidRPr="00D922A6">
              <w:rPr>
                <w:rFonts w:cstheme="minorHAnsi"/>
                <w:sz w:val="16"/>
                <w:szCs w:val="16"/>
              </w:rPr>
              <w:t>21.3%</w:t>
            </w:r>
          </w:p>
          <w:p w14:paraId="3D1BC36F" w14:textId="0987F176" w:rsidR="00F51547" w:rsidRPr="00D922A6" w:rsidRDefault="00F51547" w:rsidP="00A70A0C">
            <w:pPr>
              <w:rPr>
                <w:rFonts w:cstheme="minorHAnsi"/>
                <w:sz w:val="16"/>
                <w:szCs w:val="16"/>
              </w:rPr>
            </w:pPr>
            <w:r w:rsidRPr="00D922A6">
              <w:rPr>
                <w:rFonts w:cstheme="minorHAnsi"/>
                <w:sz w:val="16"/>
                <w:szCs w:val="16"/>
              </w:rPr>
              <w:t>[15.</w:t>
            </w:r>
            <w:r w:rsidR="008F6EDC" w:rsidRPr="00D922A6">
              <w:rPr>
                <w:rFonts w:cstheme="minorHAnsi"/>
                <w:sz w:val="16"/>
                <w:szCs w:val="16"/>
              </w:rPr>
              <w:t>6</w:t>
            </w:r>
            <w:r w:rsidRPr="00D922A6">
              <w:rPr>
                <w:rFonts w:cstheme="minorHAnsi"/>
                <w:sz w:val="16"/>
                <w:szCs w:val="16"/>
              </w:rPr>
              <w:t>%, 28.</w:t>
            </w:r>
            <w:r w:rsidR="008F6EDC" w:rsidRPr="00D922A6">
              <w:rPr>
                <w:rFonts w:cstheme="minorHAnsi"/>
                <w:sz w:val="16"/>
                <w:szCs w:val="16"/>
              </w:rPr>
              <w:t>2</w:t>
            </w:r>
            <w:r w:rsidRPr="00D922A6">
              <w:rPr>
                <w:rFonts w:cstheme="minorHAnsi"/>
                <w:sz w:val="16"/>
                <w:szCs w:val="16"/>
              </w:rPr>
              <w:t>%]</w:t>
            </w:r>
          </w:p>
        </w:tc>
      </w:tr>
    </w:tbl>
    <w:p w14:paraId="6EB9ED60" w14:textId="77777777" w:rsidR="006D5614" w:rsidRDefault="006D5614" w:rsidP="006D5614">
      <w:pPr>
        <w:pStyle w:val="Caption"/>
        <w:keepNext/>
        <w:rPr>
          <w:szCs w:val="20"/>
        </w:rPr>
      </w:pPr>
    </w:p>
    <w:p w14:paraId="217B93FE" w14:textId="3E0CE849" w:rsidR="006D5614" w:rsidRDefault="006D5614" w:rsidP="006D5614">
      <w:pPr>
        <w:pStyle w:val="Caption"/>
        <w:keepNext/>
        <w:rPr>
          <w:b w:val="0"/>
          <w:bCs/>
          <w:szCs w:val="20"/>
        </w:rPr>
      </w:pPr>
      <w:r w:rsidRPr="00E84F1E">
        <w:rPr>
          <w:szCs w:val="20"/>
        </w:rPr>
        <w:t xml:space="preserve">Table </w:t>
      </w:r>
      <w:r w:rsidRPr="00E84F1E">
        <w:rPr>
          <w:szCs w:val="20"/>
        </w:rPr>
        <w:fldChar w:fldCharType="begin"/>
      </w:r>
      <w:r w:rsidRPr="00E84F1E">
        <w:rPr>
          <w:szCs w:val="20"/>
        </w:rPr>
        <w:instrText xml:space="preserve"> SEQ Table \* ARABIC </w:instrText>
      </w:r>
      <w:r w:rsidRPr="00E84F1E">
        <w:rPr>
          <w:szCs w:val="20"/>
        </w:rPr>
        <w:fldChar w:fldCharType="separate"/>
      </w:r>
      <w:r w:rsidRPr="00E84F1E">
        <w:rPr>
          <w:noProof/>
          <w:szCs w:val="20"/>
        </w:rPr>
        <w:t>1</w:t>
      </w:r>
      <w:r w:rsidRPr="00E84F1E">
        <w:rPr>
          <w:szCs w:val="20"/>
        </w:rPr>
        <w:fldChar w:fldCharType="end"/>
      </w:r>
      <w:r w:rsidRPr="00E84F1E">
        <w:rPr>
          <w:szCs w:val="20"/>
        </w:rPr>
        <w:t>.</w:t>
      </w:r>
      <w:r w:rsidRPr="00E84F1E">
        <w:rPr>
          <w:b w:val="0"/>
          <w:bCs/>
          <w:szCs w:val="20"/>
        </w:rPr>
        <w:t xml:space="preserve"> </w:t>
      </w:r>
      <w:r>
        <w:rPr>
          <w:b w:val="0"/>
          <w:bCs/>
          <w:szCs w:val="20"/>
        </w:rPr>
        <w:t>P</w:t>
      </w:r>
      <w:r w:rsidRPr="00CF3061">
        <w:rPr>
          <w:b w:val="0"/>
          <w:bCs/>
          <w:szCs w:val="20"/>
        </w:rPr>
        <w:t xml:space="preserve">revalence and quantity of </w:t>
      </w:r>
      <w:r>
        <w:rPr>
          <w:b w:val="0"/>
          <w:bCs/>
          <w:szCs w:val="20"/>
        </w:rPr>
        <w:t>HCMV</w:t>
      </w:r>
      <w:r w:rsidRPr="00CF3061">
        <w:rPr>
          <w:b w:val="0"/>
          <w:bCs/>
          <w:szCs w:val="20"/>
        </w:rPr>
        <w:t xml:space="preserve"> shedding according to sample type and timepoint</w:t>
      </w:r>
      <w:r w:rsidR="00854870">
        <w:rPr>
          <w:b w:val="0"/>
          <w:bCs/>
          <w:szCs w:val="20"/>
        </w:rPr>
        <w:t xml:space="preserve"> f</w:t>
      </w:r>
      <w:r w:rsidR="00F6472C">
        <w:rPr>
          <w:b w:val="0"/>
          <w:bCs/>
          <w:szCs w:val="20"/>
        </w:rPr>
        <w:t>or</w:t>
      </w:r>
      <w:r w:rsidR="00854870">
        <w:rPr>
          <w:b w:val="0"/>
          <w:bCs/>
          <w:szCs w:val="20"/>
        </w:rPr>
        <w:t xml:space="preserve"> all participants.</w:t>
      </w:r>
      <w:r w:rsidRPr="00CF3061">
        <w:rPr>
          <w:b w:val="0"/>
          <w:bCs/>
          <w:szCs w:val="20"/>
        </w:rPr>
        <w:t xml:space="preserve"> </w:t>
      </w:r>
    </w:p>
    <w:p w14:paraId="48878B60" w14:textId="075B65AE" w:rsidR="00F51547" w:rsidRPr="00B34391" w:rsidRDefault="00F51547" w:rsidP="00F51547">
      <w:pPr>
        <w:rPr>
          <w:rFonts w:cstheme="minorHAnsi"/>
          <w:color w:val="000000" w:themeColor="text1"/>
          <w:sz w:val="20"/>
          <w:szCs w:val="20"/>
        </w:rPr>
      </w:pPr>
      <w:r w:rsidRPr="00B34391">
        <w:rPr>
          <w:rFonts w:cstheme="minorHAnsi"/>
          <w:color w:val="000000" w:themeColor="text1"/>
          <w:sz w:val="20"/>
          <w:szCs w:val="20"/>
        </w:rPr>
        <w:t>Abbreviations: CI; confidence intervals; LQ, lower quartile; MSU, mid-stream urine; n, number of participants; T, timepoint; UQ, upper quartile; #, frequency.</w:t>
      </w:r>
    </w:p>
    <w:p w14:paraId="12FAB247" w14:textId="77777777" w:rsidR="00F51547" w:rsidRPr="00B744EE" w:rsidRDefault="00F51547" w:rsidP="00B744EE">
      <w:pPr>
        <w:spacing w:line="480" w:lineRule="auto"/>
        <w:rPr>
          <w:rFonts w:cstheme="minorHAnsi"/>
          <w:color w:val="000000" w:themeColor="text1"/>
        </w:rPr>
      </w:pPr>
    </w:p>
    <w:p w14:paraId="7A0D450F" w14:textId="77777777" w:rsidR="00B744EE" w:rsidRDefault="00B744EE" w:rsidP="004A1907">
      <w:pPr>
        <w:spacing w:after="160" w:line="480" w:lineRule="auto"/>
      </w:pPr>
    </w:p>
    <w:p w14:paraId="35C4245C" w14:textId="77777777" w:rsidR="00EC4564" w:rsidRDefault="00EC4564" w:rsidP="004A1907">
      <w:pPr>
        <w:spacing w:after="160" w:line="480" w:lineRule="auto"/>
      </w:pPr>
    </w:p>
    <w:p w14:paraId="372FD2E2" w14:textId="77777777" w:rsidR="00EC4564" w:rsidRDefault="00EC4564" w:rsidP="004A1907">
      <w:pPr>
        <w:spacing w:after="160" w:line="480" w:lineRule="auto"/>
      </w:pPr>
    </w:p>
    <w:p w14:paraId="63A9E87A" w14:textId="77777777" w:rsidR="00EC4564" w:rsidRDefault="00EC4564" w:rsidP="004A1907">
      <w:pPr>
        <w:spacing w:after="160" w:line="480" w:lineRule="auto"/>
      </w:pPr>
    </w:p>
    <w:p w14:paraId="031B890A" w14:textId="77777777" w:rsidR="00EC4564" w:rsidRDefault="00EC4564" w:rsidP="004A1907">
      <w:pPr>
        <w:spacing w:after="160" w:line="480" w:lineRule="auto"/>
      </w:pPr>
    </w:p>
    <w:p w14:paraId="39923546" w14:textId="77777777" w:rsidR="00EC4564" w:rsidRDefault="00EC4564" w:rsidP="004A1907">
      <w:pPr>
        <w:spacing w:after="160" w:line="480" w:lineRule="auto"/>
      </w:pPr>
    </w:p>
    <w:p w14:paraId="6AB7B9FA" w14:textId="77777777" w:rsidR="00EC4564" w:rsidRDefault="00EC4564" w:rsidP="004A1907">
      <w:pPr>
        <w:spacing w:after="160" w:line="480" w:lineRule="auto"/>
      </w:pPr>
    </w:p>
    <w:p w14:paraId="4DDF8463" w14:textId="77777777" w:rsidR="00EC4564" w:rsidRDefault="00EC4564" w:rsidP="004A1907">
      <w:pPr>
        <w:spacing w:after="160" w:line="480" w:lineRule="auto"/>
      </w:pPr>
    </w:p>
    <w:p w14:paraId="4800A070" w14:textId="77777777" w:rsidR="00EC4564" w:rsidRDefault="00EC4564" w:rsidP="004A1907">
      <w:pPr>
        <w:spacing w:after="160" w:line="480" w:lineRule="auto"/>
      </w:pPr>
    </w:p>
    <w:p w14:paraId="0A3C3A82" w14:textId="77777777" w:rsidR="00EC4564" w:rsidRDefault="00EC4564" w:rsidP="004A1907">
      <w:pPr>
        <w:spacing w:after="160" w:line="480" w:lineRule="auto"/>
      </w:pPr>
    </w:p>
    <w:p w14:paraId="44F876DE" w14:textId="77777777" w:rsidR="00EC4564" w:rsidRDefault="00EC4564" w:rsidP="004A1907">
      <w:pPr>
        <w:spacing w:after="160" w:line="480" w:lineRule="auto"/>
      </w:pPr>
    </w:p>
    <w:p w14:paraId="702DAFF9" w14:textId="374B99A1" w:rsidR="00381EE3" w:rsidRPr="005C1B98" w:rsidRDefault="00381EE3" w:rsidP="00D85074"/>
    <w:tbl>
      <w:tblPr>
        <w:tblStyle w:val="TableGrid6"/>
        <w:tblW w:w="5191" w:type="pct"/>
        <w:tblLayout w:type="fixed"/>
        <w:tblCellMar>
          <w:left w:w="0" w:type="dxa"/>
          <w:right w:w="0" w:type="dxa"/>
        </w:tblCellMar>
        <w:tblLook w:val="04A0" w:firstRow="1" w:lastRow="0" w:firstColumn="1" w:lastColumn="0" w:noHBand="0" w:noVBand="1"/>
      </w:tblPr>
      <w:tblGrid>
        <w:gridCol w:w="1560"/>
        <w:gridCol w:w="1559"/>
        <w:gridCol w:w="287"/>
        <w:gridCol w:w="1417"/>
        <w:gridCol w:w="1137"/>
        <w:gridCol w:w="1137"/>
        <w:gridCol w:w="1137"/>
        <w:gridCol w:w="1137"/>
      </w:tblGrid>
      <w:tr w:rsidR="0052317E" w:rsidRPr="004A1071" w14:paraId="1736FD4D" w14:textId="77777777" w:rsidTr="00D922A6">
        <w:tc>
          <w:tcPr>
            <w:tcW w:w="3119" w:type="dxa"/>
            <w:gridSpan w:val="2"/>
            <w:vMerge w:val="restart"/>
            <w:tcBorders>
              <w:top w:val="single" w:sz="4" w:space="0" w:color="auto"/>
              <w:left w:val="nil"/>
              <w:right w:val="nil"/>
            </w:tcBorders>
            <w:vAlign w:val="center"/>
          </w:tcPr>
          <w:p w14:paraId="17EE15F7" w14:textId="77777777" w:rsidR="0052317E" w:rsidRPr="004A1071" w:rsidRDefault="0052317E" w:rsidP="00A70A0C">
            <w:pPr>
              <w:rPr>
                <w:rFonts w:cstheme="minorHAnsi"/>
                <w:b/>
                <w:sz w:val="16"/>
                <w:szCs w:val="16"/>
              </w:rPr>
            </w:pPr>
          </w:p>
        </w:tc>
        <w:tc>
          <w:tcPr>
            <w:tcW w:w="2841" w:type="dxa"/>
            <w:gridSpan w:val="3"/>
            <w:tcBorders>
              <w:top w:val="single" w:sz="4" w:space="0" w:color="auto"/>
              <w:left w:val="nil"/>
              <w:bottom w:val="single" w:sz="4" w:space="0" w:color="auto"/>
              <w:right w:val="nil"/>
            </w:tcBorders>
            <w:vAlign w:val="center"/>
          </w:tcPr>
          <w:p w14:paraId="5CC007E9" w14:textId="38BD2919" w:rsidR="0052317E" w:rsidRPr="004A1071" w:rsidRDefault="0052317E" w:rsidP="0052317E">
            <w:pPr>
              <w:rPr>
                <w:rFonts w:cstheme="minorHAnsi"/>
                <w:b/>
                <w:bCs/>
                <w:color w:val="000000" w:themeColor="text1"/>
                <w:sz w:val="16"/>
                <w:szCs w:val="16"/>
              </w:rPr>
            </w:pPr>
            <w:r w:rsidRPr="004A1071">
              <w:rPr>
                <w:rFonts w:cstheme="minorHAnsi"/>
                <w:b/>
                <w:sz w:val="16"/>
                <w:szCs w:val="16"/>
              </w:rPr>
              <w:t>Univariate</w:t>
            </w:r>
          </w:p>
        </w:tc>
        <w:tc>
          <w:tcPr>
            <w:tcW w:w="3411" w:type="dxa"/>
            <w:gridSpan w:val="3"/>
            <w:tcBorders>
              <w:top w:val="single" w:sz="4" w:space="0" w:color="auto"/>
              <w:left w:val="nil"/>
              <w:bottom w:val="single" w:sz="4" w:space="0" w:color="auto"/>
              <w:right w:val="nil"/>
            </w:tcBorders>
          </w:tcPr>
          <w:p w14:paraId="24A2DE4D" w14:textId="5C4A05A1" w:rsidR="0052317E" w:rsidRPr="004A1071" w:rsidRDefault="0052317E" w:rsidP="0052317E">
            <w:pPr>
              <w:rPr>
                <w:rFonts w:cstheme="minorHAnsi"/>
                <w:b/>
                <w:bCs/>
                <w:color w:val="000000" w:themeColor="text1"/>
                <w:sz w:val="16"/>
                <w:szCs w:val="16"/>
              </w:rPr>
            </w:pPr>
            <w:r w:rsidRPr="004A1071">
              <w:rPr>
                <w:rFonts w:cstheme="minorHAnsi"/>
                <w:b/>
                <w:bCs/>
                <w:color w:val="000000" w:themeColor="text1"/>
                <w:sz w:val="16"/>
                <w:szCs w:val="16"/>
              </w:rPr>
              <w:t xml:space="preserve">         Multivariable</w:t>
            </w:r>
          </w:p>
        </w:tc>
      </w:tr>
      <w:tr w:rsidR="0052317E" w:rsidRPr="004A1071" w14:paraId="0CD22A32" w14:textId="77777777" w:rsidTr="00D922A6">
        <w:tc>
          <w:tcPr>
            <w:tcW w:w="3119" w:type="dxa"/>
            <w:gridSpan w:val="2"/>
            <w:vMerge/>
            <w:tcBorders>
              <w:left w:val="nil"/>
              <w:bottom w:val="single" w:sz="4" w:space="0" w:color="auto"/>
              <w:right w:val="nil"/>
            </w:tcBorders>
            <w:vAlign w:val="center"/>
            <w:hideMark/>
          </w:tcPr>
          <w:p w14:paraId="18F4B71F" w14:textId="77777777" w:rsidR="0052317E" w:rsidRPr="004A1071" w:rsidRDefault="0052317E" w:rsidP="00A70A0C">
            <w:pPr>
              <w:rPr>
                <w:rFonts w:cstheme="minorHAnsi"/>
                <w:b/>
                <w:sz w:val="16"/>
                <w:szCs w:val="16"/>
              </w:rPr>
            </w:pPr>
          </w:p>
        </w:tc>
        <w:tc>
          <w:tcPr>
            <w:tcW w:w="287" w:type="dxa"/>
            <w:tcBorders>
              <w:top w:val="single" w:sz="4" w:space="0" w:color="auto"/>
              <w:left w:val="nil"/>
              <w:bottom w:val="single" w:sz="4" w:space="0" w:color="auto"/>
              <w:right w:val="nil"/>
            </w:tcBorders>
            <w:vAlign w:val="center"/>
            <w:hideMark/>
          </w:tcPr>
          <w:p w14:paraId="7F21EDCF" w14:textId="77777777" w:rsidR="0052317E" w:rsidRPr="004A1071" w:rsidRDefault="0052317E" w:rsidP="00A70A0C">
            <w:pPr>
              <w:jc w:val="center"/>
              <w:rPr>
                <w:rFonts w:cstheme="minorHAnsi"/>
                <w:b/>
                <w:sz w:val="16"/>
                <w:szCs w:val="16"/>
              </w:rPr>
            </w:pPr>
            <w:r w:rsidRPr="004A1071">
              <w:rPr>
                <w:rFonts w:cstheme="minorHAnsi"/>
                <w:b/>
                <w:sz w:val="16"/>
                <w:szCs w:val="16"/>
              </w:rPr>
              <w:t>OR</w:t>
            </w:r>
          </w:p>
        </w:tc>
        <w:tc>
          <w:tcPr>
            <w:tcW w:w="1417" w:type="dxa"/>
            <w:tcBorders>
              <w:top w:val="single" w:sz="4" w:space="0" w:color="auto"/>
              <w:left w:val="nil"/>
              <w:bottom w:val="single" w:sz="4" w:space="0" w:color="auto"/>
              <w:right w:val="nil"/>
            </w:tcBorders>
            <w:vAlign w:val="center"/>
          </w:tcPr>
          <w:p w14:paraId="53AD1E53" w14:textId="77777777" w:rsidR="0052317E" w:rsidRPr="004A1071" w:rsidRDefault="0052317E" w:rsidP="00A70A0C">
            <w:pPr>
              <w:jc w:val="center"/>
              <w:rPr>
                <w:rFonts w:cstheme="minorHAnsi"/>
                <w:b/>
                <w:sz w:val="16"/>
                <w:szCs w:val="16"/>
              </w:rPr>
            </w:pPr>
            <w:r w:rsidRPr="004A1071">
              <w:rPr>
                <w:rFonts w:cstheme="minorHAnsi"/>
                <w:b/>
                <w:bCs/>
                <w:color w:val="000000" w:themeColor="text1"/>
                <w:sz w:val="16"/>
                <w:szCs w:val="16"/>
              </w:rPr>
              <w:t>95% CI</w:t>
            </w:r>
          </w:p>
        </w:tc>
        <w:tc>
          <w:tcPr>
            <w:tcW w:w="1137" w:type="dxa"/>
            <w:tcBorders>
              <w:top w:val="single" w:sz="4" w:space="0" w:color="auto"/>
              <w:left w:val="nil"/>
              <w:bottom w:val="single" w:sz="4" w:space="0" w:color="auto"/>
              <w:right w:val="nil"/>
            </w:tcBorders>
          </w:tcPr>
          <w:p w14:paraId="3371475F" w14:textId="77777777" w:rsidR="0052317E" w:rsidRPr="004A1071" w:rsidRDefault="0052317E" w:rsidP="00A70A0C">
            <w:pPr>
              <w:jc w:val="center"/>
              <w:rPr>
                <w:rFonts w:cstheme="minorHAnsi"/>
                <w:b/>
                <w:bCs/>
                <w:color w:val="000000" w:themeColor="text1"/>
                <w:sz w:val="16"/>
                <w:szCs w:val="16"/>
              </w:rPr>
            </w:pPr>
            <w:r w:rsidRPr="004A1071">
              <w:rPr>
                <w:rFonts w:cstheme="minorHAnsi"/>
                <w:b/>
                <w:bCs/>
                <w:color w:val="000000" w:themeColor="text1"/>
                <w:sz w:val="16"/>
                <w:szCs w:val="16"/>
              </w:rPr>
              <w:t>p-value</w:t>
            </w:r>
          </w:p>
        </w:tc>
        <w:tc>
          <w:tcPr>
            <w:tcW w:w="1137" w:type="dxa"/>
            <w:tcBorders>
              <w:top w:val="single" w:sz="4" w:space="0" w:color="auto"/>
              <w:left w:val="nil"/>
              <w:bottom w:val="single" w:sz="4" w:space="0" w:color="auto"/>
              <w:right w:val="nil"/>
            </w:tcBorders>
          </w:tcPr>
          <w:p w14:paraId="1BCBCC99" w14:textId="77777777" w:rsidR="0052317E" w:rsidRPr="004A1071" w:rsidRDefault="0052317E" w:rsidP="00A70A0C">
            <w:pPr>
              <w:jc w:val="center"/>
              <w:rPr>
                <w:rFonts w:cstheme="minorHAnsi"/>
                <w:b/>
                <w:bCs/>
                <w:color w:val="000000" w:themeColor="text1"/>
                <w:sz w:val="16"/>
                <w:szCs w:val="16"/>
              </w:rPr>
            </w:pPr>
            <w:r w:rsidRPr="004A1071">
              <w:rPr>
                <w:rFonts w:cstheme="minorHAnsi"/>
                <w:b/>
                <w:bCs/>
                <w:color w:val="000000" w:themeColor="text1"/>
                <w:sz w:val="16"/>
                <w:szCs w:val="16"/>
              </w:rPr>
              <w:t>AOR</w:t>
            </w:r>
          </w:p>
        </w:tc>
        <w:tc>
          <w:tcPr>
            <w:tcW w:w="1137" w:type="dxa"/>
            <w:tcBorders>
              <w:top w:val="single" w:sz="4" w:space="0" w:color="auto"/>
              <w:left w:val="nil"/>
              <w:bottom w:val="single" w:sz="4" w:space="0" w:color="auto"/>
              <w:right w:val="nil"/>
            </w:tcBorders>
            <w:vAlign w:val="center"/>
          </w:tcPr>
          <w:p w14:paraId="7474CF30" w14:textId="77777777" w:rsidR="0052317E" w:rsidRPr="004A1071" w:rsidRDefault="0052317E" w:rsidP="00A70A0C">
            <w:pPr>
              <w:jc w:val="center"/>
              <w:rPr>
                <w:rFonts w:cstheme="minorHAnsi"/>
                <w:b/>
                <w:bCs/>
                <w:color w:val="000000" w:themeColor="text1"/>
                <w:sz w:val="16"/>
                <w:szCs w:val="16"/>
              </w:rPr>
            </w:pPr>
            <w:r w:rsidRPr="004A1071">
              <w:rPr>
                <w:rFonts w:cstheme="minorHAnsi"/>
                <w:b/>
                <w:bCs/>
                <w:color w:val="000000" w:themeColor="text1"/>
                <w:sz w:val="16"/>
                <w:szCs w:val="16"/>
              </w:rPr>
              <w:t>95% CI</w:t>
            </w:r>
          </w:p>
        </w:tc>
        <w:tc>
          <w:tcPr>
            <w:tcW w:w="1137" w:type="dxa"/>
            <w:tcBorders>
              <w:top w:val="single" w:sz="4" w:space="0" w:color="auto"/>
              <w:left w:val="nil"/>
              <w:bottom w:val="single" w:sz="4" w:space="0" w:color="auto"/>
              <w:right w:val="nil"/>
            </w:tcBorders>
          </w:tcPr>
          <w:p w14:paraId="403D5AD3" w14:textId="77777777" w:rsidR="0052317E" w:rsidRPr="004A1071" w:rsidRDefault="0052317E" w:rsidP="00A70A0C">
            <w:pPr>
              <w:jc w:val="center"/>
              <w:rPr>
                <w:rFonts w:cstheme="minorHAnsi"/>
                <w:b/>
                <w:bCs/>
                <w:color w:val="000000" w:themeColor="text1"/>
                <w:sz w:val="16"/>
                <w:szCs w:val="16"/>
              </w:rPr>
            </w:pPr>
            <w:r w:rsidRPr="004A1071">
              <w:rPr>
                <w:rFonts w:cstheme="minorHAnsi"/>
                <w:b/>
                <w:bCs/>
                <w:color w:val="000000" w:themeColor="text1"/>
                <w:sz w:val="16"/>
                <w:szCs w:val="16"/>
              </w:rPr>
              <w:t>p-value</w:t>
            </w:r>
          </w:p>
        </w:tc>
      </w:tr>
      <w:tr w:rsidR="004A1907" w:rsidRPr="004A1071" w14:paraId="207E2F58" w14:textId="77777777" w:rsidTr="00A70A0C">
        <w:tc>
          <w:tcPr>
            <w:tcW w:w="3119" w:type="dxa"/>
            <w:gridSpan w:val="2"/>
            <w:tcBorders>
              <w:top w:val="single" w:sz="4" w:space="0" w:color="auto"/>
              <w:left w:val="nil"/>
              <w:bottom w:val="nil"/>
              <w:right w:val="nil"/>
            </w:tcBorders>
            <w:vAlign w:val="center"/>
          </w:tcPr>
          <w:p w14:paraId="75A975F6" w14:textId="77777777" w:rsidR="004A1907" w:rsidRPr="004A1071" w:rsidRDefault="004A1907" w:rsidP="00A70A0C">
            <w:pPr>
              <w:rPr>
                <w:rFonts w:cstheme="minorHAnsi"/>
                <w:b/>
                <w:sz w:val="16"/>
                <w:szCs w:val="16"/>
              </w:rPr>
            </w:pPr>
            <w:r w:rsidRPr="004A1071">
              <w:rPr>
                <w:rFonts w:cstheme="minorHAnsi"/>
                <w:b/>
                <w:sz w:val="16"/>
                <w:szCs w:val="16"/>
              </w:rPr>
              <w:t>Sample</w:t>
            </w:r>
          </w:p>
        </w:tc>
        <w:tc>
          <w:tcPr>
            <w:tcW w:w="287" w:type="dxa"/>
            <w:tcBorders>
              <w:top w:val="single" w:sz="4" w:space="0" w:color="auto"/>
              <w:left w:val="nil"/>
              <w:bottom w:val="nil"/>
              <w:right w:val="nil"/>
            </w:tcBorders>
            <w:vAlign w:val="center"/>
          </w:tcPr>
          <w:p w14:paraId="011F483F" w14:textId="77777777" w:rsidR="004A1907" w:rsidRPr="004A1071" w:rsidRDefault="004A1907" w:rsidP="00A70A0C">
            <w:pPr>
              <w:jc w:val="center"/>
              <w:rPr>
                <w:rFonts w:cstheme="minorHAnsi"/>
                <w:b/>
                <w:sz w:val="16"/>
                <w:szCs w:val="16"/>
              </w:rPr>
            </w:pPr>
          </w:p>
        </w:tc>
        <w:tc>
          <w:tcPr>
            <w:tcW w:w="1417" w:type="dxa"/>
            <w:tcBorders>
              <w:top w:val="single" w:sz="4" w:space="0" w:color="auto"/>
              <w:left w:val="nil"/>
              <w:bottom w:val="nil"/>
              <w:right w:val="nil"/>
            </w:tcBorders>
            <w:vAlign w:val="center"/>
          </w:tcPr>
          <w:p w14:paraId="28233F54" w14:textId="77777777" w:rsidR="004A1907" w:rsidRPr="004A1071" w:rsidRDefault="004A1907" w:rsidP="00A70A0C">
            <w:pPr>
              <w:jc w:val="center"/>
              <w:rPr>
                <w:rFonts w:cstheme="minorHAnsi"/>
                <w:b/>
                <w:bCs/>
                <w:color w:val="000000" w:themeColor="text1"/>
                <w:sz w:val="16"/>
                <w:szCs w:val="16"/>
              </w:rPr>
            </w:pPr>
          </w:p>
        </w:tc>
        <w:tc>
          <w:tcPr>
            <w:tcW w:w="1137" w:type="dxa"/>
            <w:tcBorders>
              <w:top w:val="single" w:sz="4" w:space="0" w:color="auto"/>
              <w:left w:val="nil"/>
              <w:bottom w:val="nil"/>
              <w:right w:val="nil"/>
            </w:tcBorders>
          </w:tcPr>
          <w:p w14:paraId="6B4133F5" w14:textId="77777777" w:rsidR="004A1907" w:rsidRPr="004A1071" w:rsidRDefault="004A1907" w:rsidP="00A70A0C">
            <w:pPr>
              <w:jc w:val="center"/>
              <w:rPr>
                <w:rFonts w:cstheme="minorHAnsi"/>
                <w:b/>
                <w:bCs/>
                <w:color w:val="000000" w:themeColor="text1"/>
                <w:sz w:val="16"/>
                <w:szCs w:val="16"/>
              </w:rPr>
            </w:pPr>
          </w:p>
        </w:tc>
        <w:tc>
          <w:tcPr>
            <w:tcW w:w="1137" w:type="dxa"/>
            <w:tcBorders>
              <w:top w:val="single" w:sz="4" w:space="0" w:color="auto"/>
              <w:left w:val="nil"/>
              <w:bottom w:val="nil"/>
              <w:right w:val="nil"/>
            </w:tcBorders>
          </w:tcPr>
          <w:p w14:paraId="3F733D6B" w14:textId="77777777" w:rsidR="004A1907" w:rsidRPr="004A1071" w:rsidRDefault="004A1907" w:rsidP="00A70A0C">
            <w:pPr>
              <w:jc w:val="center"/>
              <w:rPr>
                <w:rFonts w:cstheme="minorHAnsi"/>
                <w:b/>
                <w:bCs/>
                <w:color w:val="000000" w:themeColor="text1"/>
                <w:sz w:val="16"/>
                <w:szCs w:val="16"/>
              </w:rPr>
            </w:pPr>
          </w:p>
        </w:tc>
        <w:tc>
          <w:tcPr>
            <w:tcW w:w="1137" w:type="dxa"/>
            <w:tcBorders>
              <w:top w:val="single" w:sz="4" w:space="0" w:color="auto"/>
              <w:left w:val="nil"/>
              <w:bottom w:val="nil"/>
              <w:right w:val="nil"/>
            </w:tcBorders>
          </w:tcPr>
          <w:p w14:paraId="43081A65" w14:textId="77777777" w:rsidR="004A1907" w:rsidRPr="004A1071" w:rsidRDefault="004A1907" w:rsidP="00A70A0C">
            <w:pPr>
              <w:jc w:val="center"/>
              <w:rPr>
                <w:rFonts w:cstheme="minorHAnsi"/>
                <w:b/>
                <w:bCs/>
                <w:color w:val="000000" w:themeColor="text1"/>
                <w:sz w:val="16"/>
                <w:szCs w:val="16"/>
              </w:rPr>
            </w:pPr>
          </w:p>
        </w:tc>
        <w:tc>
          <w:tcPr>
            <w:tcW w:w="1137" w:type="dxa"/>
            <w:tcBorders>
              <w:top w:val="single" w:sz="4" w:space="0" w:color="auto"/>
              <w:left w:val="nil"/>
              <w:bottom w:val="nil"/>
              <w:right w:val="nil"/>
            </w:tcBorders>
          </w:tcPr>
          <w:p w14:paraId="28E97D71" w14:textId="77777777" w:rsidR="004A1907" w:rsidRPr="004A1071" w:rsidRDefault="004A1907" w:rsidP="00A70A0C">
            <w:pPr>
              <w:jc w:val="center"/>
              <w:rPr>
                <w:rFonts w:cstheme="minorHAnsi"/>
                <w:b/>
                <w:bCs/>
                <w:color w:val="000000" w:themeColor="text1"/>
                <w:sz w:val="16"/>
                <w:szCs w:val="16"/>
              </w:rPr>
            </w:pPr>
          </w:p>
        </w:tc>
      </w:tr>
      <w:tr w:rsidR="004A1907" w:rsidRPr="004A1071" w14:paraId="1097C036" w14:textId="77777777" w:rsidTr="00D922A6">
        <w:tc>
          <w:tcPr>
            <w:tcW w:w="1560" w:type="dxa"/>
            <w:vMerge w:val="restart"/>
            <w:tcBorders>
              <w:top w:val="nil"/>
              <w:left w:val="nil"/>
              <w:bottom w:val="nil"/>
              <w:right w:val="nil"/>
            </w:tcBorders>
          </w:tcPr>
          <w:p w14:paraId="23EB0DE6" w14:textId="77777777" w:rsidR="004A1907" w:rsidRPr="004A1071" w:rsidRDefault="004A1907" w:rsidP="00A70A0C">
            <w:pPr>
              <w:rPr>
                <w:rFonts w:cstheme="minorHAnsi"/>
                <w:bCs/>
                <w:sz w:val="16"/>
                <w:szCs w:val="16"/>
              </w:rPr>
            </w:pPr>
            <w:r w:rsidRPr="004A1071">
              <w:rPr>
                <w:rFonts w:cstheme="minorHAnsi"/>
                <w:bCs/>
                <w:sz w:val="16"/>
                <w:szCs w:val="16"/>
              </w:rPr>
              <w:t xml:space="preserve">Type </w:t>
            </w:r>
          </w:p>
        </w:tc>
        <w:tc>
          <w:tcPr>
            <w:tcW w:w="1559" w:type="dxa"/>
            <w:tcBorders>
              <w:top w:val="nil"/>
              <w:left w:val="nil"/>
              <w:bottom w:val="nil"/>
              <w:right w:val="nil"/>
            </w:tcBorders>
            <w:vAlign w:val="center"/>
          </w:tcPr>
          <w:p w14:paraId="0B80FC9C" w14:textId="2657B241" w:rsidR="004A1907" w:rsidRPr="004A1071" w:rsidRDefault="004A1907" w:rsidP="00A70A0C">
            <w:pPr>
              <w:rPr>
                <w:rFonts w:cstheme="minorHAnsi"/>
                <w:bCs/>
                <w:sz w:val="16"/>
                <w:szCs w:val="16"/>
              </w:rPr>
            </w:pPr>
            <w:r w:rsidRPr="004A1071">
              <w:rPr>
                <w:rFonts w:cstheme="minorHAnsi"/>
                <w:bCs/>
                <w:sz w:val="16"/>
                <w:szCs w:val="16"/>
              </w:rPr>
              <w:t>Vagina</w:t>
            </w:r>
            <w:r w:rsidR="00F2330C">
              <w:rPr>
                <w:rFonts w:cstheme="minorHAnsi"/>
                <w:bCs/>
                <w:sz w:val="16"/>
                <w:szCs w:val="16"/>
              </w:rPr>
              <w:t>l</w:t>
            </w:r>
            <w:r w:rsidRPr="004A1071">
              <w:rPr>
                <w:rFonts w:cstheme="minorHAnsi"/>
                <w:bCs/>
                <w:sz w:val="16"/>
                <w:szCs w:val="16"/>
              </w:rPr>
              <w:t xml:space="preserve"> secretion</w:t>
            </w:r>
            <w:r w:rsidR="004A1071" w:rsidRPr="004A1071">
              <w:rPr>
                <w:rFonts w:cstheme="minorHAnsi"/>
                <w:bCs/>
                <w:sz w:val="16"/>
                <w:szCs w:val="16"/>
              </w:rPr>
              <w:t>s</w:t>
            </w:r>
          </w:p>
        </w:tc>
        <w:tc>
          <w:tcPr>
            <w:tcW w:w="287" w:type="dxa"/>
            <w:tcBorders>
              <w:top w:val="nil"/>
              <w:left w:val="nil"/>
              <w:bottom w:val="nil"/>
              <w:right w:val="nil"/>
            </w:tcBorders>
            <w:vAlign w:val="center"/>
          </w:tcPr>
          <w:p w14:paraId="6E67AE28" w14:textId="77777777" w:rsidR="004A1907" w:rsidRPr="004A1071" w:rsidRDefault="004A1907" w:rsidP="00A70A0C">
            <w:pPr>
              <w:jc w:val="center"/>
              <w:rPr>
                <w:rFonts w:cstheme="minorHAnsi"/>
                <w:bCs/>
                <w:sz w:val="16"/>
                <w:szCs w:val="16"/>
              </w:rPr>
            </w:pPr>
            <w:r w:rsidRPr="004A1071">
              <w:rPr>
                <w:rFonts w:cstheme="minorHAnsi"/>
                <w:bCs/>
                <w:sz w:val="16"/>
                <w:szCs w:val="16"/>
              </w:rPr>
              <w:t>ref</w:t>
            </w:r>
          </w:p>
        </w:tc>
        <w:tc>
          <w:tcPr>
            <w:tcW w:w="1417" w:type="dxa"/>
            <w:tcBorders>
              <w:top w:val="nil"/>
              <w:left w:val="nil"/>
              <w:bottom w:val="nil"/>
              <w:right w:val="nil"/>
            </w:tcBorders>
            <w:vAlign w:val="center"/>
          </w:tcPr>
          <w:p w14:paraId="1A912B4C" w14:textId="77777777" w:rsidR="004A1907" w:rsidRPr="004A1071" w:rsidRDefault="004A1907" w:rsidP="00A70A0C">
            <w:pPr>
              <w:jc w:val="center"/>
              <w:rPr>
                <w:rFonts w:cstheme="minorHAnsi"/>
                <w:bCs/>
                <w:color w:val="000000" w:themeColor="text1"/>
                <w:sz w:val="16"/>
                <w:szCs w:val="16"/>
              </w:rPr>
            </w:pPr>
          </w:p>
        </w:tc>
        <w:tc>
          <w:tcPr>
            <w:tcW w:w="1137" w:type="dxa"/>
            <w:tcBorders>
              <w:top w:val="nil"/>
              <w:left w:val="nil"/>
              <w:bottom w:val="nil"/>
              <w:right w:val="nil"/>
            </w:tcBorders>
          </w:tcPr>
          <w:p w14:paraId="4E36B257" w14:textId="77777777" w:rsidR="004A1907" w:rsidRPr="004A1071" w:rsidRDefault="004A1907" w:rsidP="00A70A0C">
            <w:pPr>
              <w:jc w:val="center"/>
              <w:rPr>
                <w:rFonts w:cstheme="minorHAnsi"/>
                <w:bCs/>
                <w:color w:val="000000" w:themeColor="text1"/>
                <w:sz w:val="16"/>
                <w:szCs w:val="16"/>
              </w:rPr>
            </w:pPr>
          </w:p>
        </w:tc>
        <w:tc>
          <w:tcPr>
            <w:tcW w:w="1137" w:type="dxa"/>
            <w:tcBorders>
              <w:top w:val="nil"/>
              <w:left w:val="nil"/>
              <w:bottom w:val="nil"/>
              <w:right w:val="nil"/>
            </w:tcBorders>
          </w:tcPr>
          <w:p w14:paraId="23648222"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ref</w:t>
            </w:r>
          </w:p>
        </w:tc>
        <w:tc>
          <w:tcPr>
            <w:tcW w:w="1137" w:type="dxa"/>
            <w:tcBorders>
              <w:top w:val="nil"/>
              <w:left w:val="nil"/>
              <w:bottom w:val="nil"/>
              <w:right w:val="nil"/>
            </w:tcBorders>
          </w:tcPr>
          <w:p w14:paraId="61E1139D" w14:textId="77777777" w:rsidR="004A1907" w:rsidRPr="004A1071" w:rsidRDefault="004A1907" w:rsidP="00A70A0C">
            <w:pPr>
              <w:jc w:val="center"/>
              <w:rPr>
                <w:rFonts w:cstheme="minorHAnsi"/>
                <w:bCs/>
                <w:color w:val="000000" w:themeColor="text1"/>
                <w:sz w:val="16"/>
                <w:szCs w:val="16"/>
              </w:rPr>
            </w:pPr>
          </w:p>
        </w:tc>
        <w:tc>
          <w:tcPr>
            <w:tcW w:w="1137" w:type="dxa"/>
            <w:tcBorders>
              <w:top w:val="nil"/>
              <w:left w:val="nil"/>
              <w:bottom w:val="nil"/>
              <w:right w:val="nil"/>
            </w:tcBorders>
          </w:tcPr>
          <w:p w14:paraId="12BA4FE5" w14:textId="77777777" w:rsidR="004A1907" w:rsidRPr="004A1071" w:rsidRDefault="004A1907" w:rsidP="00A70A0C">
            <w:pPr>
              <w:jc w:val="center"/>
              <w:rPr>
                <w:rFonts w:cstheme="minorHAnsi"/>
                <w:bCs/>
                <w:color w:val="000000" w:themeColor="text1"/>
                <w:sz w:val="16"/>
                <w:szCs w:val="16"/>
              </w:rPr>
            </w:pPr>
          </w:p>
        </w:tc>
      </w:tr>
      <w:tr w:rsidR="004A1907" w:rsidRPr="004A1071" w14:paraId="0CBA995F" w14:textId="77777777" w:rsidTr="00D922A6">
        <w:tc>
          <w:tcPr>
            <w:tcW w:w="1560" w:type="dxa"/>
            <w:vMerge/>
            <w:tcBorders>
              <w:top w:val="nil"/>
              <w:left w:val="nil"/>
              <w:bottom w:val="nil"/>
              <w:right w:val="nil"/>
            </w:tcBorders>
          </w:tcPr>
          <w:p w14:paraId="28B59E0D" w14:textId="77777777" w:rsidR="004A1907" w:rsidRPr="004A1071" w:rsidRDefault="004A1907" w:rsidP="00A70A0C">
            <w:pPr>
              <w:rPr>
                <w:rFonts w:cstheme="minorHAnsi"/>
                <w:bCs/>
                <w:sz w:val="16"/>
                <w:szCs w:val="16"/>
              </w:rPr>
            </w:pPr>
          </w:p>
        </w:tc>
        <w:tc>
          <w:tcPr>
            <w:tcW w:w="1559" w:type="dxa"/>
            <w:tcBorders>
              <w:top w:val="nil"/>
              <w:left w:val="nil"/>
              <w:bottom w:val="nil"/>
              <w:right w:val="nil"/>
            </w:tcBorders>
            <w:vAlign w:val="center"/>
          </w:tcPr>
          <w:p w14:paraId="5A7D28AB" w14:textId="77777777" w:rsidR="004A1907" w:rsidRPr="004A1071" w:rsidRDefault="004A1907" w:rsidP="00A70A0C">
            <w:pPr>
              <w:rPr>
                <w:rFonts w:cstheme="minorHAnsi"/>
                <w:bCs/>
                <w:sz w:val="16"/>
                <w:szCs w:val="16"/>
              </w:rPr>
            </w:pPr>
            <w:r w:rsidRPr="004A1071">
              <w:rPr>
                <w:rFonts w:cstheme="minorHAnsi"/>
                <w:bCs/>
                <w:sz w:val="16"/>
                <w:szCs w:val="16"/>
              </w:rPr>
              <w:t>Urine</w:t>
            </w:r>
          </w:p>
        </w:tc>
        <w:tc>
          <w:tcPr>
            <w:tcW w:w="287" w:type="dxa"/>
            <w:tcBorders>
              <w:top w:val="nil"/>
              <w:left w:val="nil"/>
              <w:bottom w:val="nil"/>
              <w:right w:val="nil"/>
            </w:tcBorders>
            <w:vAlign w:val="center"/>
          </w:tcPr>
          <w:p w14:paraId="0E8E210F" w14:textId="77777777" w:rsidR="004A1907" w:rsidRPr="004A1071" w:rsidRDefault="004A1907" w:rsidP="00A70A0C">
            <w:pPr>
              <w:jc w:val="center"/>
              <w:rPr>
                <w:rFonts w:cstheme="minorHAnsi"/>
                <w:bCs/>
                <w:sz w:val="16"/>
                <w:szCs w:val="16"/>
              </w:rPr>
            </w:pPr>
            <w:r w:rsidRPr="004A1071">
              <w:rPr>
                <w:rFonts w:cstheme="minorHAnsi"/>
                <w:bCs/>
                <w:sz w:val="16"/>
                <w:szCs w:val="16"/>
              </w:rPr>
              <w:t>1.0</w:t>
            </w:r>
          </w:p>
        </w:tc>
        <w:tc>
          <w:tcPr>
            <w:tcW w:w="1417" w:type="dxa"/>
            <w:tcBorders>
              <w:top w:val="nil"/>
              <w:left w:val="nil"/>
              <w:bottom w:val="nil"/>
              <w:right w:val="nil"/>
            </w:tcBorders>
            <w:vAlign w:val="center"/>
          </w:tcPr>
          <w:p w14:paraId="7D96F65E"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0.53, 1.93</w:t>
            </w:r>
          </w:p>
        </w:tc>
        <w:tc>
          <w:tcPr>
            <w:tcW w:w="1137" w:type="dxa"/>
            <w:tcBorders>
              <w:top w:val="nil"/>
              <w:left w:val="nil"/>
              <w:bottom w:val="nil"/>
              <w:right w:val="nil"/>
            </w:tcBorders>
          </w:tcPr>
          <w:p w14:paraId="23765DA6"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0.961</w:t>
            </w:r>
          </w:p>
        </w:tc>
        <w:tc>
          <w:tcPr>
            <w:tcW w:w="1137" w:type="dxa"/>
            <w:tcBorders>
              <w:top w:val="nil"/>
              <w:left w:val="nil"/>
              <w:bottom w:val="nil"/>
              <w:right w:val="nil"/>
            </w:tcBorders>
          </w:tcPr>
          <w:p w14:paraId="0EF3798E"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1.0</w:t>
            </w:r>
          </w:p>
        </w:tc>
        <w:tc>
          <w:tcPr>
            <w:tcW w:w="1137" w:type="dxa"/>
            <w:tcBorders>
              <w:top w:val="nil"/>
              <w:left w:val="nil"/>
              <w:bottom w:val="nil"/>
              <w:right w:val="nil"/>
            </w:tcBorders>
          </w:tcPr>
          <w:p w14:paraId="2D8B04AB"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0.53, 2.00</w:t>
            </w:r>
          </w:p>
        </w:tc>
        <w:tc>
          <w:tcPr>
            <w:tcW w:w="1137" w:type="dxa"/>
            <w:tcBorders>
              <w:top w:val="nil"/>
              <w:left w:val="nil"/>
              <w:bottom w:val="nil"/>
              <w:right w:val="nil"/>
            </w:tcBorders>
          </w:tcPr>
          <w:p w14:paraId="493EE3EB"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0.940</w:t>
            </w:r>
          </w:p>
        </w:tc>
      </w:tr>
      <w:tr w:rsidR="004A1907" w:rsidRPr="004A1071" w14:paraId="38AC5039" w14:textId="77777777" w:rsidTr="00D922A6">
        <w:tc>
          <w:tcPr>
            <w:tcW w:w="1560" w:type="dxa"/>
            <w:vMerge/>
            <w:tcBorders>
              <w:top w:val="nil"/>
              <w:left w:val="nil"/>
              <w:bottom w:val="nil"/>
              <w:right w:val="nil"/>
            </w:tcBorders>
          </w:tcPr>
          <w:p w14:paraId="6D9A93AC" w14:textId="77777777" w:rsidR="004A1907" w:rsidRPr="004A1071" w:rsidRDefault="004A1907" w:rsidP="00A70A0C">
            <w:pPr>
              <w:rPr>
                <w:rFonts w:cstheme="minorHAnsi"/>
                <w:bCs/>
                <w:sz w:val="16"/>
                <w:szCs w:val="16"/>
              </w:rPr>
            </w:pPr>
          </w:p>
        </w:tc>
        <w:tc>
          <w:tcPr>
            <w:tcW w:w="1559" w:type="dxa"/>
            <w:tcBorders>
              <w:top w:val="nil"/>
              <w:left w:val="nil"/>
              <w:bottom w:val="nil"/>
              <w:right w:val="nil"/>
            </w:tcBorders>
            <w:vAlign w:val="center"/>
          </w:tcPr>
          <w:p w14:paraId="5E20163C" w14:textId="77777777" w:rsidR="004A1907" w:rsidRPr="004A1071" w:rsidRDefault="004A1907" w:rsidP="00A70A0C">
            <w:pPr>
              <w:rPr>
                <w:rFonts w:cstheme="minorHAnsi"/>
                <w:bCs/>
                <w:sz w:val="16"/>
                <w:szCs w:val="16"/>
              </w:rPr>
            </w:pPr>
            <w:r w:rsidRPr="004A1071">
              <w:rPr>
                <w:rFonts w:cstheme="minorHAnsi"/>
                <w:bCs/>
                <w:sz w:val="16"/>
                <w:szCs w:val="16"/>
              </w:rPr>
              <w:t>Saliva</w:t>
            </w:r>
          </w:p>
        </w:tc>
        <w:tc>
          <w:tcPr>
            <w:tcW w:w="287" w:type="dxa"/>
            <w:tcBorders>
              <w:top w:val="nil"/>
              <w:left w:val="nil"/>
              <w:bottom w:val="nil"/>
              <w:right w:val="nil"/>
            </w:tcBorders>
            <w:vAlign w:val="center"/>
          </w:tcPr>
          <w:p w14:paraId="1001D33E" w14:textId="77777777" w:rsidR="004A1907" w:rsidRPr="004A1071" w:rsidRDefault="004A1907" w:rsidP="00A70A0C">
            <w:pPr>
              <w:jc w:val="center"/>
              <w:rPr>
                <w:rFonts w:cstheme="minorHAnsi"/>
                <w:bCs/>
                <w:sz w:val="16"/>
                <w:szCs w:val="16"/>
              </w:rPr>
            </w:pPr>
            <w:r w:rsidRPr="004A1071">
              <w:rPr>
                <w:rFonts w:cstheme="minorHAnsi"/>
                <w:bCs/>
                <w:sz w:val="16"/>
                <w:szCs w:val="16"/>
              </w:rPr>
              <w:t>0.1</w:t>
            </w:r>
          </w:p>
        </w:tc>
        <w:tc>
          <w:tcPr>
            <w:tcW w:w="1417" w:type="dxa"/>
            <w:tcBorders>
              <w:top w:val="nil"/>
              <w:left w:val="nil"/>
              <w:bottom w:val="nil"/>
              <w:right w:val="nil"/>
            </w:tcBorders>
            <w:vAlign w:val="center"/>
          </w:tcPr>
          <w:p w14:paraId="3111A407"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0.03, 0.26</w:t>
            </w:r>
          </w:p>
        </w:tc>
        <w:tc>
          <w:tcPr>
            <w:tcW w:w="1137" w:type="dxa"/>
            <w:tcBorders>
              <w:top w:val="nil"/>
              <w:left w:val="nil"/>
              <w:bottom w:val="nil"/>
              <w:right w:val="nil"/>
            </w:tcBorders>
          </w:tcPr>
          <w:p w14:paraId="0CCE645B"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&lt;0.001</w:t>
            </w:r>
          </w:p>
        </w:tc>
        <w:tc>
          <w:tcPr>
            <w:tcW w:w="1137" w:type="dxa"/>
            <w:tcBorders>
              <w:top w:val="nil"/>
              <w:left w:val="nil"/>
              <w:bottom w:val="nil"/>
              <w:right w:val="nil"/>
            </w:tcBorders>
          </w:tcPr>
          <w:p w14:paraId="64ECB94B"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0.1</w:t>
            </w:r>
          </w:p>
        </w:tc>
        <w:tc>
          <w:tcPr>
            <w:tcW w:w="1137" w:type="dxa"/>
            <w:tcBorders>
              <w:top w:val="nil"/>
              <w:left w:val="nil"/>
              <w:bottom w:val="nil"/>
              <w:right w:val="nil"/>
            </w:tcBorders>
          </w:tcPr>
          <w:p w14:paraId="688D61F6"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0.04, 0.30</w:t>
            </w:r>
          </w:p>
        </w:tc>
        <w:tc>
          <w:tcPr>
            <w:tcW w:w="1137" w:type="dxa"/>
            <w:tcBorders>
              <w:top w:val="nil"/>
              <w:left w:val="nil"/>
              <w:bottom w:val="nil"/>
              <w:right w:val="nil"/>
            </w:tcBorders>
          </w:tcPr>
          <w:p w14:paraId="12F413E7"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&lt;0.001</w:t>
            </w:r>
          </w:p>
        </w:tc>
      </w:tr>
      <w:tr w:rsidR="004A1907" w:rsidRPr="004A1071" w14:paraId="4EB31B74" w14:textId="77777777" w:rsidTr="004A1071">
        <w:tc>
          <w:tcPr>
            <w:tcW w:w="1560" w:type="dxa"/>
            <w:vMerge w:val="restart"/>
            <w:tcBorders>
              <w:top w:val="nil"/>
              <w:left w:val="nil"/>
              <w:bottom w:val="nil"/>
              <w:right w:val="nil"/>
            </w:tcBorders>
          </w:tcPr>
          <w:p w14:paraId="458E633D" w14:textId="77777777" w:rsidR="004A1907" w:rsidRPr="004A1071" w:rsidRDefault="004A1907" w:rsidP="00A70A0C">
            <w:pPr>
              <w:rPr>
                <w:rFonts w:cstheme="minorHAnsi"/>
                <w:bCs/>
                <w:sz w:val="16"/>
                <w:szCs w:val="16"/>
              </w:rPr>
            </w:pPr>
            <w:r w:rsidRPr="004A1071">
              <w:rPr>
                <w:rFonts w:cstheme="minorHAnsi"/>
                <w:bCs/>
                <w:sz w:val="16"/>
                <w:szCs w:val="16"/>
              </w:rPr>
              <w:t>Timepoint</w:t>
            </w:r>
          </w:p>
        </w:tc>
        <w:tc>
          <w:tcPr>
            <w:tcW w:w="1559" w:type="dxa"/>
            <w:tcBorders>
              <w:top w:val="nil"/>
              <w:left w:val="nil"/>
              <w:bottom w:val="nil"/>
              <w:right w:val="nil"/>
            </w:tcBorders>
            <w:vAlign w:val="center"/>
          </w:tcPr>
          <w:p w14:paraId="0281EE69" w14:textId="3631E9A7" w:rsidR="004A1907" w:rsidRPr="004A1071" w:rsidRDefault="004A1907" w:rsidP="00A70A0C">
            <w:pPr>
              <w:rPr>
                <w:rFonts w:cstheme="minorHAnsi"/>
                <w:bCs/>
                <w:sz w:val="16"/>
                <w:szCs w:val="16"/>
              </w:rPr>
            </w:pPr>
            <w:r w:rsidRPr="004A1071">
              <w:rPr>
                <w:rFonts w:cstheme="minorHAnsi"/>
                <w:bCs/>
                <w:sz w:val="16"/>
                <w:szCs w:val="16"/>
              </w:rPr>
              <w:t>1</w:t>
            </w:r>
          </w:p>
        </w:tc>
        <w:tc>
          <w:tcPr>
            <w:tcW w:w="287" w:type="dxa"/>
            <w:tcBorders>
              <w:top w:val="nil"/>
              <w:left w:val="nil"/>
              <w:bottom w:val="nil"/>
              <w:right w:val="nil"/>
            </w:tcBorders>
            <w:vAlign w:val="center"/>
          </w:tcPr>
          <w:p w14:paraId="4DA3DE0D" w14:textId="77777777" w:rsidR="004A1907" w:rsidRPr="004A1071" w:rsidRDefault="004A1907" w:rsidP="00A70A0C">
            <w:pPr>
              <w:jc w:val="center"/>
              <w:rPr>
                <w:rFonts w:cstheme="minorHAnsi"/>
                <w:bCs/>
                <w:sz w:val="16"/>
                <w:szCs w:val="16"/>
              </w:rPr>
            </w:pPr>
            <w:r w:rsidRPr="004A1071">
              <w:rPr>
                <w:rFonts w:cstheme="minorHAnsi"/>
                <w:bCs/>
                <w:sz w:val="16"/>
                <w:szCs w:val="16"/>
              </w:rPr>
              <w:t>ref</w:t>
            </w:r>
          </w:p>
        </w:tc>
        <w:tc>
          <w:tcPr>
            <w:tcW w:w="1417" w:type="dxa"/>
            <w:tcBorders>
              <w:top w:val="nil"/>
              <w:left w:val="nil"/>
              <w:bottom w:val="nil"/>
              <w:right w:val="nil"/>
            </w:tcBorders>
            <w:vAlign w:val="center"/>
          </w:tcPr>
          <w:p w14:paraId="228A8380" w14:textId="77777777" w:rsidR="004A1907" w:rsidRPr="004A1071" w:rsidRDefault="004A1907" w:rsidP="00A70A0C">
            <w:pPr>
              <w:jc w:val="center"/>
              <w:rPr>
                <w:rFonts w:cstheme="minorHAnsi"/>
                <w:bCs/>
                <w:color w:val="000000" w:themeColor="text1"/>
                <w:sz w:val="16"/>
                <w:szCs w:val="16"/>
              </w:rPr>
            </w:pPr>
          </w:p>
        </w:tc>
        <w:tc>
          <w:tcPr>
            <w:tcW w:w="1137" w:type="dxa"/>
            <w:tcBorders>
              <w:top w:val="nil"/>
              <w:left w:val="nil"/>
              <w:bottom w:val="nil"/>
              <w:right w:val="nil"/>
            </w:tcBorders>
          </w:tcPr>
          <w:p w14:paraId="36E389C3" w14:textId="77777777" w:rsidR="004A1907" w:rsidRPr="004A1071" w:rsidRDefault="004A1907" w:rsidP="00A70A0C">
            <w:pPr>
              <w:jc w:val="center"/>
              <w:rPr>
                <w:rFonts w:cstheme="minorHAnsi"/>
                <w:bCs/>
                <w:color w:val="000000" w:themeColor="text1"/>
                <w:sz w:val="16"/>
                <w:szCs w:val="16"/>
              </w:rPr>
            </w:pPr>
          </w:p>
        </w:tc>
        <w:tc>
          <w:tcPr>
            <w:tcW w:w="1137" w:type="dxa"/>
            <w:tcBorders>
              <w:top w:val="nil"/>
              <w:left w:val="nil"/>
              <w:bottom w:val="nil"/>
              <w:right w:val="nil"/>
            </w:tcBorders>
          </w:tcPr>
          <w:p w14:paraId="5228C386"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ref</w:t>
            </w:r>
          </w:p>
        </w:tc>
        <w:tc>
          <w:tcPr>
            <w:tcW w:w="1137" w:type="dxa"/>
            <w:tcBorders>
              <w:top w:val="nil"/>
              <w:left w:val="nil"/>
              <w:bottom w:val="nil"/>
              <w:right w:val="nil"/>
            </w:tcBorders>
          </w:tcPr>
          <w:p w14:paraId="00E1C2AD" w14:textId="77777777" w:rsidR="004A1907" w:rsidRPr="004A1071" w:rsidRDefault="004A1907" w:rsidP="00A70A0C">
            <w:pPr>
              <w:jc w:val="center"/>
              <w:rPr>
                <w:rFonts w:cstheme="minorHAnsi"/>
                <w:bCs/>
                <w:color w:val="000000" w:themeColor="text1"/>
                <w:sz w:val="16"/>
                <w:szCs w:val="16"/>
              </w:rPr>
            </w:pPr>
          </w:p>
        </w:tc>
        <w:tc>
          <w:tcPr>
            <w:tcW w:w="1137" w:type="dxa"/>
            <w:tcBorders>
              <w:top w:val="nil"/>
              <w:left w:val="nil"/>
              <w:bottom w:val="nil"/>
              <w:right w:val="nil"/>
            </w:tcBorders>
          </w:tcPr>
          <w:p w14:paraId="6FF615E6" w14:textId="77777777" w:rsidR="004A1907" w:rsidRPr="004A1071" w:rsidRDefault="004A1907" w:rsidP="00A70A0C">
            <w:pPr>
              <w:jc w:val="center"/>
              <w:rPr>
                <w:rFonts w:cstheme="minorHAnsi"/>
                <w:bCs/>
                <w:color w:val="000000" w:themeColor="text1"/>
                <w:sz w:val="16"/>
                <w:szCs w:val="16"/>
              </w:rPr>
            </w:pPr>
          </w:p>
        </w:tc>
      </w:tr>
      <w:tr w:rsidR="004A1907" w:rsidRPr="004A1071" w14:paraId="11455F0E" w14:textId="77777777" w:rsidTr="004A1071">
        <w:tc>
          <w:tcPr>
            <w:tcW w:w="1560" w:type="dxa"/>
            <w:vMerge/>
            <w:tcBorders>
              <w:top w:val="nil"/>
              <w:left w:val="nil"/>
              <w:bottom w:val="nil"/>
              <w:right w:val="nil"/>
            </w:tcBorders>
          </w:tcPr>
          <w:p w14:paraId="4831231B" w14:textId="77777777" w:rsidR="004A1907" w:rsidRPr="004A1071" w:rsidRDefault="004A1907" w:rsidP="00A70A0C">
            <w:pPr>
              <w:rPr>
                <w:rFonts w:cstheme="minorHAnsi"/>
                <w:bCs/>
                <w:sz w:val="16"/>
                <w:szCs w:val="16"/>
              </w:rPr>
            </w:pPr>
          </w:p>
        </w:tc>
        <w:tc>
          <w:tcPr>
            <w:tcW w:w="1559" w:type="dxa"/>
            <w:tcBorders>
              <w:top w:val="nil"/>
              <w:left w:val="nil"/>
              <w:bottom w:val="nil"/>
              <w:right w:val="nil"/>
            </w:tcBorders>
            <w:vAlign w:val="center"/>
          </w:tcPr>
          <w:p w14:paraId="201CA737" w14:textId="3A3EB4D6" w:rsidR="004A1907" w:rsidRPr="004A1071" w:rsidRDefault="004A1907" w:rsidP="00A70A0C">
            <w:pPr>
              <w:rPr>
                <w:rFonts w:cstheme="minorHAnsi"/>
                <w:bCs/>
                <w:sz w:val="16"/>
                <w:szCs w:val="16"/>
              </w:rPr>
            </w:pPr>
            <w:r w:rsidRPr="004A1071">
              <w:rPr>
                <w:rFonts w:cstheme="minorHAnsi"/>
                <w:bCs/>
                <w:sz w:val="16"/>
                <w:szCs w:val="16"/>
              </w:rPr>
              <w:t>2</w:t>
            </w:r>
          </w:p>
        </w:tc>
        <w:tc>
          <w:tcPr>
            <w:tcW w:w="287" w:type="dxa"/>
            <w:tcBorders>
              <w:top w:val="nil"/>
              <w:left w:val="nil"/>
              <w:bottom w:val="nil"/>
              <w:right w:val="nil"/>
            </w:tcBorders>
            <w:vAlign w:val="center"/>
          </w:tcPr>
          <w:p w14:paraId="0647ABBF" w14:textId="77777777" w:rsidR="004A1907" w:rsidRPr="004A1071" w:rsidRDefault="004A1907" w:rsidP="00A70A0C">
            <w:pPr>
              <w:jc w:val="center"/>
              <w:rPr>
                <w:rFonts w:cstheme="minorHAnsi"/>
                <w:bCs/>
                <w:sz w:val="16"/>
                <w:szCs w:val="16"/>
              </w:rPr>
            </w:pPr>
            <w:r w:rsidRPr="004A1071">
              <w:rPr>
                <w:rFonts w:cstheme="minorHAnsi"/>
                <w:bCs/>
                <w:sz w:val="16"/>
                <w:szCs w:val="16"/>
              </w:rPr>
              <w:t>1.2</w:t>
            </w:r>
          </w:p>
        </w:tc>
        <w:tc>
          <w:tcPr>
            <w:tcW w:w="1417" w:type="dxa"/>
            <w:tcBorders>
              <w:top w:val="nil"/>
              <w:left w:val="nil"/>
              <w:bottom w:val="nil"/>
              <w:right w:val="nil"/>
            </w:tcBorders>
            <w:vAlign w:val="center"/>
          </w:tcPr>
          <w:p w14:paraId="06946BCC"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0.58, 2.57</w:t>
            </w:r>
          </w:p>
        </w:tc>
        <w:tc>
          <w:tcPr>
            <w:tcW w:w="1137" w:type="dxa"/>
            <w:tcBorders>
              <w:top w:val="nil"/>
              <w:left w:val="nil"/>
              <w:bottom w:val="nil"/>
              <w:right w:val="nil"/>
            </w:tcBorders>
          </w:tcPr>
          <w:p w14:paraId="06F82770"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0.606</w:t>
            </w:r>
          </w:p>
        </w:tc>
        <w:tc>
          <w:tcPr>
            <w:tcW w:w="1137" w:type="dxa"/>
            <w:tcBorders>
              <w:top w:val="nil"/>
              <w:left w:val="nil"/>
              <w:bottom w:val="nil"/>
              <w:right w:val="nil"/>
            </w:tcBorders>
          </w:tcPr>
          <w:p w14:paraId="790D9B3F"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1.2</w:t>
            </w:r>
          </w:p>
        </w:tc>
        <w:tc>
          <w:tcPr>
            <w:tcW w:w="1137" w:type="dxa"/>
            <w:tcBorders>
              <w:top w:val="nil"/>
              <w:left w:val="nil"/>
              <w:bottom w:val="nil"/>
              <w:right w:val="nil"/>
            </w:tcBorders>
          </w:tcPr>
          <w:p w14:paraId="1A09BC7F"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0.54, 2.84</w:t>
            </w:r>
          </w:p>
        </w:tc>
        <w:tc>
          <w:tcPr>
            <w:tcW w:w="1137" w:type="dxa"/>
            <w:tcBorders>
              <w:top w:val="nil"/>
              <w:left w:val="nil"/>
              <w:bottom w:val="nil"/>
              <w:right w:val="nil"/>
            </w:tcBorders>
          </w:tcPr>
          <w:p w14:paraId="02910A50"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0.610</w:t>
            </w:r>
          </w:p>
        </w:tc>
      </w:tr>
      <w:tr w:rsidR="004A1907" w:rsidRPr="004A1071" w14:paraId="62372C36" w14:textId="77777777" w:rsidTr="004A1071">
        <w:tc>
          <w:tcPr>
            <w:tcW w:w="1560" w:type="dxa"/>
            <w:vMerge/>
            <w:tcBorders>
              <w:top w:val="nil"/>
              <w:left w:val="nil"/>
              <w:bottom w:val="nil"/>
              <w:right w:val="nil"/>
            </w:tcBorders>
          </w:tcPr>
          <w:p w14:paraId="2D5C5436" w14:textId="77777777" w:rsidR="004A1907" w:rsidRPr="004A1071" w:rsidRDefault="004A1907" w:rsidP="00A70A0C">
            <w:pPr>
              <w:rPr>
                <w:rFonts w:cstheme="minorHAnsi"/>
                <w:bCs/>
                <w:sz w:val="16"/>
                <w:szCs w:val="16"/>
              </w:rPr>
            </w:pPr>
          </w:p>
        </w:tc>
        <w:tc>
          <w:tcPr>
            <w:tcW w:w="1559" w:type="dxa"/>
            <w:tcBorders>
              <w:top w:val="nil"/>
              <w:left w:val="nil"/>
              <w:bottom w:val="nil"/>
              <w:right w:val="nil"/>
            </w:tcBorders>
            <w:vAlign w:val="center"/>
          </w:tcPr>
          <w:p w14:paraId="4A1767F8" w14:textId="31E55277" w:rsidR="004A1907" w:rsidRPr="004A1071" w:rsidRDefault="004A1907" w:rsidP="00A70A0C">
            <w:pPr>
              <w:rPr>
                <w:rFonts w:cstheme="minorHAnsi"/>
                <w:bCs/>
                <w:sz w:val="16"/>
                <w:szCs w:val="16"/>
              </w:rPr>
            </w:pPr>
            <w:r w:rsidRPr="004A1071">
              <w:rPr>
                <w:rFonts w:cstheme="minorHAnsi"/>
                <w:bCs/>
                <w:sz w:val="16"/>
                <w:szCs w:val="16"/>
              </w:rPr>
              <w:t>3</w:t>
            </w:r>
          </w:p>
        </w:tc>
        <w:tc>
          <w:tcPr>
            <w:tcW w:w="287" w:type="dxa"/>
            <w:tcBorders>
              <w:top w:val="nil"/>
              <w:left w:val="nil"/>
              <w:bottom w:val="nil"/>
              <w:right w:val="nil"/>
            </w:tcBorders>
            <w:vAlign w:val="center"/>
          </w:tcPr>
          <w:p w14:paraId="7EFC7273" w14:textId="77777777" w:rsidR="004A1907" w:rsidRPr="004A1071" w:rsidRDefault="004A1907" w:rsidP="00A70A0C">
            <w:pPr>
              <w:jc w:val="center"/>
              <w:rPr>
                <w:rFonts w:cstheme="minorHAnsi"/>
                <w:bCs/>
                <w:sz w:val="16"/>
                <w:szCs w:val="16"/>
              </w:rPr>
            </w:pPr>
            <w:r w:rsidRPr="004A1071">
              <w:rPr>
                <w:rFonts w:cstheme="minorHAnsi"/>
                <w:bCs/>
                <w:sz w:val="16"/>
                <w:szCs w:val="16"/>
              </w:rPr>
              <w:t>1.2</w:t>
            </w:r>
          </w:p>
        </w:tc>
        <w:tc>
          <w:tcPr>
            <w:tcW w:w="1417" w:type="dxa"/>
            <w:tcBorders>
              <w:top w:val="nil"/>
              <w:left w:val="nil"/>
              <w:bottom w:val="nil"/>
              <w:right w:val="nil"/>
            </w:tcBorders>
            <w:vAlign w:val="center"/>
          </w:tcPr>
          <w:p w14:paraId="35BFB26B"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0.53, 2.48</w:t>
            </w:r>
          </w:p>
        </w:tc>
        <w:tc>
          <w:tcPr>
            <w:tcW w:w="1137" w:type="dxa"/>
            <w:tcBorders>
              <w:top w:val="nil"/>
              <w:left w:val="nil"/>
              <w:bottom w:val="nil"/>
              <w:right w:val="nil"/>
            </w:tcBorders>
          </w:tcPr>
          <w:p w14:paraId="162C8A77"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0.721</w:t>
            </w:r>
          </w:p>
        </w:tc>
        <w:tc>
          <w:tcPr>
            <w:tcW w:w="1137" w:type="dxa"/>
            <w:tcBorders>
              <w:top w:val="nil"/>
              <w:left w:val="nil"/>
              <w:bottom w:val="nil"/>
              <w:right w:val="nil"/>
            </w:tcBorders>
          </w:tcPr>
          <w:p w14:paraId="45C8B7AB"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1.2</w:t>
            </w:r>
          </w:p>
        </w:tc>
        <w:tc>
          <w:tcPr>
            <w:tcW w:w="1137" w:type="dxa"/>
            <w:tcBorders>
              <w:top w:val="nil"/>
              <w:left w:val="nil"/>
              <w:bottom w:val="nil"/>
              <w:right w:val="nil"/>
            </w:tcBorders>
          </w:tcPr>
          <w:p w14:paraId="403AFD0D"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0.49, 2.70</w:t>
            </w:r>
          </w:p>
        </w:tc>
        <w:tc>
          <w:tcPr>
            <w:tcW w:w="1137" w:type="dxa"/>
            <w:tcBorders>
              <w:top w:val="nil"/>
              <w:left w:val="nil"/>
              <w:bottom w:val="nil"/>
              <w:right w:val="nil"/>
            </w:tcBorders>
          </w:tcPr>
          <w:p w14:paraId="320AC513"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0.748</w:t>
            </w:r>
          </w:p>
        </w:tc>
      </w:tr>
      <w:tr w:rsidR="004A1907" w:rsidRPr="004A1071" w14:paraId="78792B52" w14:textId="77777777" w:rsidTr="004A1071">
        <w:tc>
          <w:tcPr>
            <w:tcW w:w="1560" w:type="dxa"/>
            <w:vMerge/>
            <w:tcBorders>
              <w:top w:val="nil"/>
              <w:left w:val="nil"/>
              <w:bottom w:val="nil"/>
              <w:right w:val="nil"/>
            </w:tcBorders>
          </w:tcPr>
          <w:p w14:paraId="79A80A4D" w14:textId="77777777" w:rsidR="004A1907" w:rsidRPr="004A1071" w:rsidRDefault="004A1907" w:rsidP="00A70A0C">
            <w:pPr>
              <w:rPr>
                <w:rFonts w:cstheme="minorHAnsi"/>
                <w:bCs/>
                <w:sz w:val="16"/>
                <w:szCs w:val="16"/>
              </w:rPr>
            </w:pPr>
          </w:p>
        </w:tc>
        <w:tc>
          <w:tcPr>
            <w:tcW w:w="1559" w:type="dxa"/>
            <w:tcBorders>
              <w:top w:val="nil"/>
              <w:left w:val="nil"/>
              <w:bottom w:val="nil"/>
              <w:right w:val="nil"/>
            </w:tcBorders>
            <w:vAlign w:val="center"/>
          </w:tcPr>
          <w:p w14:paraId="3EA02163" w14:textId="3A3A5F0C" w:rsidR="004A1907" w:rsidRPr="004A1071" w:rsidRDefault="00CE68EB" w:rsidP="00A70A0C">
            <w:pPr>
              <w:rPr>
                <w:rFonts w:cstheme="minorHAnsi"/>
                <w:bCs/>
                <w:sz w:val="16"/>
                <w:szCs w:val="16"/>
              </w:rPr>
            </w:pPr>
            <w:r w:rsidRPr="004A1071">
              <w:rPr>
                <w:rFonts w:cstheme="minorHAnsi"/>
                <w:bCs/>
                <w:sz w:val="16"/>
                <w:szCs w:val="16"/>
              </w:rPr>
              <w:t>4</w:t>
            </w:r>
          </w:p>
        </w:tc>
        <w:tc>
          <w:tcPr>
            <w:tcW w:w="287" w:type="dxa"/>
            <w:tcBorders>
              <w:top w:val="nil"/>
              <w:left w:val="nil"/>
              <w:bottom w:val="nil"/>
              <w:right w:val="nil"/>
            </w:tcBorders>
            <w:vAlign w:val="center"/>
          </w:tcPr>
          <w:p w14:paraId="202D9EB8" w14:textId="77777777" w:rsidR="004A1907" w:rsidRPr="004A1071" w:rsidRDefault="004A1907" w:rsidP="00A70A0C">
            <w:pPr>
              <w:jc w:val="center"/>
              <w:rPr>
                <w:rFonts w:cstheme="minorHAnsi"/>
                <w:bCs/>
                <w:sz w:val="16"/>
                <w:szCs w:val="16"/>
              </w:rPr>
            </w:pPr>
            <w:r w:rsidRPr="004A1071">
              <w:rPr>
                <w:rFonts w:cstheme="minorHAnsi"/>
                <w:bCs/>
                <w:sz w:val="16"/>
                <w:szCs w:val="16"/>
              </w:rPr>
              <w:t>1.0</w:t>
            </w:r>
          </w:p>
        </w:tc>
        <w:tc>
          <w:tcPr>
            <w:tcW w:w="1417" w:type="dxa"/>
            <w:tcBorders>
              <w:top w:val="nil"/>
              <w:left w:val="nil"/>
              <w:bottom w:val="nil"/>
              <w:right w:val="nil"/>
            </w:tcBorders>
            <w:vAlign w:val="center"/>
          </w:tcPr>
          <w:p w14:paraId="112EC4D3"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0.40, 2.48</w:t>
            </w:r>
          </w:p>
        </w:tc>
        <w:tc>
          <w:tcPr>
            <w:tcW w:w="1137" w:type="dxa"/>
            <w:tcBorders>
              <w:top w:val="nil"/>
              <w:left w:val="nil"/>
              <w:bottom w:val="nil"/>
              <w:right w:val="nil"/>
            </w:tcBorders>
          </w:tcPr>
          <w:p w14:paraId="4A418D2C"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1.000</w:t>
            </w:r>
          </w:p>
        </w:tc>
        <w:tc>
          <w:tcPr>
            <w:tcW w:w="1137" w:type="dxa"/>
            <w:tcBorders>
              <w:top w:val="nil"/>
              <w:left w:val="nil"/>
              <w:bottom w:val="nil"/>
              <w:right w:val="nil"/>
            </w:tcBorders>
          </w:tcPr>
          <w:p w14:paraId="4FD1A581"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1.0</w:t>
            </w:r>
          </w:p>
        </w:tc>
        <w:tc>
          <w:tcPr>
            <w:tcW w:w="1137" w:type="dxa"/>
            <w:tcBorders>
              <w:top w:val="nil"/>
              <w:left w:val="nil"/>
              <w:bottom w:val="nil"/>
              <w:right w:val="nil"/>
            </w:tcBorders>
          </w:tcPr>
          <w:p w14:paraId="38C71B82"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0.37, 2.78</w:t>
            </w:r>
          </w:p>
        </w:tc>
        <w:tc>
          <w:tcPr>
            <w:tcW w:w="1137" w:type="dxa"/>
            <w:tcBorders>
              <w:top w:val="nil"/>
              <w:left w:val="nil"/>
              <w:bottom w:val="nil"/>
              <w:right w:val="nil"/>
            </w:tcBorders>
          </w:tcPr>
          <w:p w14:paraId="4977154E" w14:textId="77777777" w:rsidR="004A1907" w:rsidRPr="004A1071" w:rsidRDefault="004A1907" w:rsidP="00A70A0C">
            <w:pPr>
              <w:jc w:val="center"/>
              <w:rPr>
                <w:rFonts w:cstheme="minorHAnsi"/>
                <w:bCs/>
                <w:color w:val="000000" w:themeColor="text1"/>
                <w:sz w:val="16"/>
                <w:szCs w:val="16"/>
              </w:rPr>
            </w:pPr>
            <w:r w:rsidRPr="004A1071">
              <w:rPr>
                <w:rFonts w:cstheme="minorHAnsi"/>
                <w:bCs/>
                <w:color w:val="000000" w:themeColor="text1"/>
                <w:sz w:val="16"/>
                <w:szCs w:val="16"/>
              </w:rPr>
              <w:t>0.978</w:t>
            </w:r>
          </w:p>
        </w:tc>
      </w:tr>
      <w:tr w:rsidR="004A1907" w:rsidRPr="004A1071" w14:paraId="7C51BA99" w14:textId="77777777" w:rsidTr="004A1071">
        <w:tc>
          <w:tcPr>
            <w:tcW w:w="1560" w:type="dxa"/>
            <w:tcBorders>
              <w:top w:val="nil"/>
              <w:left w:val="nil"/>
              <w:bottom w:val="nil"/>
              <w:right w:val="nil"/>
            </w:tcBorders>
          </w:tcPr>
          <w:p w14:paraId="5B7FEEC2" w14:textId="77777777" w:rsidR="004A1907" w:rsidRPr="004A1071" w:rsidRDefault="004A1907" w:rsidP="00A70A0C">
            <w:pPr>
              <w:rPr>
                <w:rFonts w:cstheme="minorHAnsi"/>
                <w:b/>
                <w:sz w:val="16"/>
                <w:szCs w:val="16"/>
              </w:rPr>
            </w:pPr>
            <w:r w:rsidRPr="004A1071">
              <w:rPr>
                <w:rFonts w:cstheme="minorHAnsi"/>
                <w:b/>
                <w:sz w:val="16"/>
                <w:szCs w:val="16"/>
              </w:rPr>
              <w:t>Demographics</w:t>
            </w:r>
          </w:p>
        </w:tc>
        <w:tc>
          <w:tcPr>
            <w:tcW w:w="1559" w:type="dxa"/>
            <w:tcBorders>
              <w:top w:val="nil"/>
              <w:left w:val="nil"/>
              <w:bottom w:val="nil"/>
              <w:right w:val="nil"/>
            </w:tcBorders>
            <w:vAlign w:val="center"/>
          </w:tcPr>
          <w:p w14:paraId="55F77FFC" w14:textId="77777777" w:rsidR="004A1907" w:rsidRPr="004A1071" w:rsidRDefault="004A1907" w:rsidP="00A70A0C">
            <w:pPr>
              <w:rPr>
                <w:rFonts w:cstheme="minorHAnsi"/>
                <w:b/>
                <w:sz w:val="16"/>
                <w:szCs w:val="16"/>
              </w:rPr>
            </w:pPr>
          </w:p>
        </w:tc>
        <w:tc>
          <w:tcPr>
            <w:tcW w:w="287" w:type="dxa"/>
            <w:tcBorders>
              <w:top w:val="nil"/>
              <w:left w:val="nil"/>
              <w:bottom w:val="nil"/>
              <w:right w:val="nil"/>
            </w:tcBorders>
            <w:vAlign w:val="center"/>
          </w:tcPr>
          <w:p w14:paraId="12F5DBE3" w14:textId="77777777" w:rsidR="004A1907" w:rsidRPr="004A1071" w:rsidRDefault="004A1907" w:rsidP="00A70A0C">
            <w:pPr>
              <w:jc w:val="center"/>
              <w:rPr>
                <w:rFonts w:cstheme="minorHAnsi"/>
                <w:b/>
                <w:sz w:val="16"/>
                <w:szCs w:val="16"/>
              </w:rPr>
            </w:pPr>
          </w:p>
        </w:tc>
        <w:tc>
          <w:tcPr>
            <w:tcW w:w="1417" w:type="dxa"/>
            <w:tcBorders>
              <w:top w:val="nil"/>
              <w:left w:val="nil"/>
              <w:bottom w:val="nil"/>
              <w:right w:val="nil"/>
            </w:tcBorders>
            <w:vAlign w:val="center"/>
          </w:tcPr>
          <w:p w14:paraId="7D01582C" w14:textId="77777777" w:rsidR="004A1907" w:rsidRPr="004A1071" w:rsidRDefault="004A1907" w:rsidP="00A70A0C">
            <w:pPr>
              <w:jc w:val="center"/>
              <w:rPr>
                <w:rFonts w:cstheme="minorHAnsi"/>
                <w:b/>
                <w:bCs/>
                <w:color w:val="000000" w:themeColor="text1"/>
                <w:sz w:val="16"/>
                <w:szCs w:val="16"/>
              </w:rPr>
            </w:pPr>
          </w:p>
        </w:tc>
        <w:tc>
          <w:tcPr>
            <w:tcW w:w="1137" w:type="dxa"/>
            <w:tcBorders>
              <w:top w:val="nil"/>
              <w:left w:val="nil"/>
              <w:bottom w:val="nil"/>
              <w:right w:val="nil"/>
            </w:tcBorders>
          </w:tcPr>
          <w:p w14:paraId="37A07F7A" w14:textId="77777777" w:rsidR="004A1907" w:rsidRPr="004A1071" w:rsidRDefault="004A1907" w:rsidP="00A70A0C">
            <w:pPr>
              <w:jc w:val="center"/>
              <w:rPr>
                <w:rFonts w:cstheme="minorHAnsi"/>
                <w:b/>
                <w:bCs/>
                <w:color w:val="000000" w:themeColor="text1"/>
                <w:sz w:val="16"/>
                <w:szCs w:val="16"/>
              </w:rPr>
            </w:pPr>
          </w:p>
        </w:tc>
        <w:tc>
          <w:tcPr>
            <w:tcW w:w="1137" w:type="dxa"/>
            <w:tcBorders>
              <w:top w:val="nil"/>
              <w:left w:val="nil"/>
              <w:bottom w:val="nil"/>
              <w:right w:val="nil"/>
            </w:tcBorders>
          </w:tcPr>
          <w:p w14:paraId="23474FF3" w14:textId="77777777" w:rsidR="004A1907" w:rsidRPr="004A1071" w:rsidRDefault="004A1907" w:rsidP="00A70A0C">
            <w:pPr>
              <w:jc w:val="center"/>
              <w:rPr>
                <w:rFonts w:cstheme="minorHAnsi"/>
                <w:b/>
                <w:bCs/>
                <w:color w:val="000000" w:themeColor="text1"/>
                <w:sz w:val="16"/>
                <w:szCs w:val="16"/>
              </w:rPr>
            </w:pPr>
          </w:p>
        </w:tc>
        <w:tc>
          <w:tcPr>
            <w:tcW w:w="1137" w:type="dxa"/>
            <w:tcBorders>
              <w:top w:val="nil"/>
              <w:left w:val="nil"/>
              <w:bottom w:val="nil"/>
              <w:right w:val="nil"/>
            </w:tcBorders>
          </w:tcPr>
          <w:p w14:paraId="01D2F4F3" w14:textId="77777777" w:rsidR="004A1907" w:rsidRPr="004A1071" w:rsidRDefault="004A1907" w:rsidP="00A70A0C">
            <w:pPr>
              <w:jc w:val="center"/>
              <w:rPr>
                <w:rFonts w:cstheme="minorHAnsi"/>
                <w:b/>
                <w:bCs/>
                <w:color w:val="000000" w:themeColor="text1"/>
                <w:sz w:val="16"/>
                <w:szCs w:val="16"/>
              </w:rPr>
            </w:pPr>
          </w:p>
        </w:tc>
        <w:tc>
          <w:tcPr>
            <w:tcW w:w="1137" w:type="dxa"/>
            <w:tcBorders>
              <w:top w:val="nil"/>
              <w:left w:val="nil"/>
              <w:bottom w:val="nil"/>
              <w:right w:val="nil"/>
            </w:tcBorders>
          </w:tcPr>
          <w:p w14:paraId="150BAF53" w14:textId="77777777" w:rsidR="004A1907" w:rsidRPr="004A1071" w:rsidRDefault="004A1907" w:rsidP="00A70A0C">
            <w:pPr>
              <w:jc w:val="center"/>
              <w:rPr>
                <w:rFonts w:cstheme="minorHAnsi"/>
                <w:b/>
                <w:bCs/>
                <w:color w:val="000000" w:themeColor="text1"/>
                <w:sz w:val="16"/>
                <w:szCs w:val="16"/>
              </w:rPr>
            </w:pPr>
          </w:p>
        </w:tc>
      </w:tr>
      <w:tr w:rsidR="004A1907" w:rsidRPr="004A1071" w14:paraId="396DC628" w14:textId="77777777" w:rsidTr="00D922A6">
        <w:tc>
          <w:tcPr>
            <w:tcW w:w="1560" w:type="dxa"/>
            <w:vMerge w:val="restart"/>
            <w:tcBorders>
              <w:top w:val="nil"/>
              <w:left w:val="nil"/>
              <w:bottom w:val="nil"/>
              <w:right w:val="nil"/>
            </w:tcBorders>
            <w:hideMark/>
          </w:tcPr>
          <w:p w14:paraId="6670804F" w14:textId="77777777" w:rsidR="004A1907" w:rsidRPr="004A1071" w:rsidRDefault="004A1907" w:rsidP="00A70A0C">
            <w:pPr>
              <w:rPr>
                <w:rFonts w:cstheme="minorHAnsi"/>
                <w:sz w:val="16"/>
                <w:szCs w:val="16"/>
              </w:rPr>
            </w:pPr>
            <w:r w:rsidRPr="004A1071">
              <w:rPr>
                <w:rFonts w:cstheme="minorHAnsi"/>
                <w:sz w:val="16"/>
                <w:szCs w:val="16"/>
              </w:rPr>
              <w:t>Age (years)</w:t>
            </w:r>
          </w:p>
        </w:tc>
        <w:tc>
          <w:tcPr>
            <w:tcW w:w="1559" w:type="dxa"/>
            <w:tcBorders>
              <w:top w:val="nil"/>
              <w:left w:val="nil"/>
              <w:bottom w:val="nil"/>
              <w:right w:val="nil"/>
            </w:tcBorders>
            <w:vAlign w:val="center"/>
            <w:hideMark/>
          </w:tcPr>
          <w:p w14:paraId="04F732F1" w14:textId="77777777" w:rsidR="004A1907" w:rsidRPr="004A1071" w:rsidRDefault="004A1907" w:rsidP="00A70A0C">
            <w:pPr>
              <w:rPr>
                <w:rFonts w:cstheme="minorHAnsi"/>
                <w:sz w:val="16"/>
                <w:szCs w:val="16"/>
              </w:rPr>
            </w:pPr>
            <w:r w:rsidRPr="004A1071">
              <w:rPr>
                <w:rFonts w:cstheme="minorHAnsi"/>
                <w:sz w:val="16"/>
                <w:szCs w:val="16"/>
              </w:rPr>
              <w:t>&lt;30</w:t>
            </w:r>
          </w:p>
        </w:tc>
        <w:tc>
          <w:tcPr>
            <w:tcW w:w="287" w:type="dxa"/>
            <w:tcBorders>
              <w:top w:val="nil"/>
              <w:left w:val="nil"/>
              <w:bottom w:val="nil"/>
              <w:right w:val="nil"/>
            </w:tcBorders>
            <w:vAlign w:val="center"/>
          </w:tcPr>
          <w:p w14:paraId="1A69EBAB"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6C82C7B9"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03504C8"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D05612C"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26D99D9"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1B3CA8A" w14:textId="77777777" w:rsidR="004A1907" w:rsidRPr="004A1071" w:rsidRDefault="004A1907" w:rsidP="00A70A0C">
            <w:pPr>
              <w:jc w:val="center"/>
              <w:rPr>
                <w:rFonts w:cstheme="minorHAnsi"/>
                <w:sz w:val="16"/>
                <w:szCs w:val="16"/>
              </w:rPr>
            </w:pPr>
          </w:p>
        </w:tc>
      </w:tr>
      <w:tr w:rsidR="004A1907" w:rsidRPr="004A1071" w14:paraId="00C0A004" w14:textId="77777777" w:rsidTr="00D922A6">
        <w:tc>
          <w:tcPr>
            <w:tcW w:w="1560" w:type="dxa"/>
            <w:vMerge/>
            <w:tcBorders>
              <w:top w:val="nil"/>
              <w:left w:val="nil"/>
              <w:bottom w:val="nil"/>
              <w:right w:val="nil"/>
            </w:tcBorders>
            <w:hideMark/>
          </w:tcPr>
          <w:p w14:paraId="4357C4F2"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92B5EA5" w14:textId="77777777" w:rsidR="004A1907" w:rsidRPr="004A1071" w:rsidRDefault="004A1907" w:rsidP="00A70A0C">
            <w:pPr>
              <w:rPr>
                <w:rFonts w:cstheme="minorHAnsi"/>
                <w:sz w:val="16"/>
                <w:szCs w:val="16"/>
              </w:rPr>
            </w:pPr>
            <w:r w:rsidRPr="004A1071">
              <w:rPr>
                <w:rFonts w:cstheme="minorHAnsi"/>
                <w:sz w:val="16"/>
                <w:szCs w:val="16"/>
              </w:rPr>
              <w:t>30-39</w:t>
            </w:r>
          </w:p>
        </w:tc>
        <w:tc>
          <w:tcPr>
            <w:tcW w:w="287" w:type="dxa"/>
            <w:tcBorders>
              <w:top w:val="nil"/>
              <w:left w:val="nil"/>
              <w:bottom w:val="nil"/>
              <w:right w:val="nil"/>
            </w:tcBorders>
            <w:vAlign w:val="center"/>
          </w:tcPr>
          <w:p w14:paraId="2FDA948B" w14:textId="77777777" w:rsidR="004A1907" w:rsidRPr="004A1071" w:rsidRDefault="004A1907" w:rsidP="00A70A0C">
            <w:pPr>
              <w:jc w:val="center"/>
              <w:rPr>
                <w:rFonts w:cstheme="minorHAnsi"/>
                <w:sz w:val="16"/>
                <w:szCs w:val="16"/>
              </w:rPr>
            </w:pPr>
            <w:r w:rsidRPr="004A1071">
              <w:rPr>
                <w:rFonts w:cstheme="minorHAnsi"/>
                <w:sz w:val="16"/>
                <w:szCs w:val="16"/>
              </w:rPr>
              <w:t>1.3</w:t>
            </w:r>
          </w:p>
        </w:tc>
        <w:tc>
          <w:tcPr>
            <w:tcW w:w="1417" w:type="dxa"/>
            <w:tcBorders>
              <w:top w:val="nil"/>
              <w:left w:val="nil"/>
              <w:bottom w:val="nil"/>
              <w:right w:val="nil"/>
            </w:tcBorders>
            <w:vAlign w:val="center"/>
          </w:tcPr>
          <w:p w14:paraId="6F815F9A" w14:textId="77777777" w:rsidR="004A1907" w:rsidRPr="004A1071" w:rsidRDefault="004A1907" w:rsidP="00A70A0C">
            <w:pPr>
              <w:jc w:val="center"/>
              <w:rPr>
                <w:rFonts w:cstheme="minorHAnsi"/>
                <w:sz w:val="16"/>
                <w:szCs w:val="16"/>
              </w:rPr>
            </w:pPr>
            <w:r w:rsidRPr="004A1071">
              <w:rPr>
                <w:rFonts w:cstheme="minorHAnsi"/>
                <w:sz w:val="16"/>
                <w:szCs w:val="16"/>
              </w:rPr>
              <w:t>0.17, 9.94</w:t>
            </w:r>
          </w:p>
        </w:tc>
        <w:tc>
          <w:tcPr>
            <w:tcW w:w="1137" w:type="dxa"/>
            <w:tcBorders>
              <w:top w:val="nil"/>
              <w:left w:val="nil"/>
              <w:bottom w:val="nil"/>
              <w:right w:val="nil"/>
            </w:tcBorders>
          </w:tcPr>
          <w:p w14:paraId="513D7F3F" w14:textId="77777777" w:rsidR="004A1907" w:rsidRPr="004A1071" w:rsidRDefault="004A1907" w:rsidP="00A70A0C">
            <w:pPr>
              <w:jc w:val="center"/>
              <w:rPr>
                <w:rFonts w:cstheme="minorHAnsi"/>
                <w:sz w:val="16"/>
                <w:szCs w:val="16"/>
              </w:rPr>
            </w:pPr>
            <w:r w:rsidRPr="004A1071">
              <w:rPr>
                <w:rFonts w:cstheme="minorHAnsi"/>
                <w:sz w:val="16"/>
                <w:szCs w:val="16"/>
              </w:rPr>
              <w:t>0.812</w:t>
            </w:r>
          </w:p>
        </w:tc>
        <w:tc>
          <w:tcPr>
            <w:tcW w:w="1137" w:type="dxa"/>
            <w:tcBorders>
              <w:top w:val="nil"/>
              <w:left w:val="nil"/>
              <w:bottom w:val="nil"/>
              <w:right w:val="nil"/>
            </w:tcBorders>
          </w:tcPr>
          <w:p w14:paraId="3F4767B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1635497"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AB0EEA9" w14:textId="77777777" w:rsidR="004A1907" w:rsidRPr="004A1071" w:rsidRDefault="004A1907" w:rsidP="00A70A0C">
            <w:pPr>
              <w:jc w:val="center"/>
              <w:rPr>
                <w:rFonts w:cstheme="minorHAnsi"/>
                <w:sz w:val="16"/>
                <w:szCs w:val="16"/>
              </w:rPr>
            </w:pPr>
          </w:p>
        </w:tc>
      </w:tr>
      <w:tr w:rsidR="004A1907" w:rsidRPr="004A1071" w14:paraId="3E3DE877" w14:textId="77777777" w:rsidTr="00D922A6">
        <w:tc>
          <w:tcPr>
            <w:tcW w:w="1560" w:type="dxa"/>
            <w:vMerge/>
            <w:tcBorders>
              <w:top w:val="nil"/>
              <w:left w:val="nil"/>
              <w:bottom w:val="nil"/>
              <w:right w:val="nil"/>
            </w:tcBorders>
            <w:hideMark/>
          </w:tcPr>
          <w:p w14:paraId="78C76C07"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58839B0" w14:textId="77777777" w:rsidR="004A1907" w:rsidRPr="004A1071" w:rsidRDefault="004A1907" w:rsidP="00A70A0C">
            <w:pPr>
              <w:rPr>
                <w:rFonts w:cstheme="minorHAnsi"/>
                <w:sz w:val="16"/>
                <w:szCs w:val="16"/>
              </w:rPr>
            </w:pPr>
            <w:r w:rsidRPr="004A1071">
              <w:rPr>
                <w:rFonts w:cstheme="minorHAnsi"/>
                <w:sz w:val="16"/>
                <w:szCs w:val="16"/>
              </w:rPr>
              <w:t>&gt;39</w:t>
            </w:r>
          </w:p>
        </w:tc>
        <w:tc>
          <w:tcPr>
            <w:tcW w:w="287" w:type="dxa"/>
            <w:tcBorders>
              <w:top w:val="nil"/>
              <w:left w:val="nil"/>
              <w:bottom w:val="nil"/>
              <w:right w:val="nil"/>
            </w:tcBorders>
            <w:vAlign w:val="center"/>
          </w:tcPr>
          <w:p w14:paraId="2619DE98" w14:textId="77777777" w:rsidR="004A1907" w:rsidRPr="004A1071" w:rsidRDefault="004A1907" w:rsidP="00A70A0C">
            <w:pPr>
              <w:jc w:val="center"/>
              <w:rPr>
                <w:rFonts w:cstheme="minorHAnsi"/>
                <w:sz w:val="16"/>
                <w:szCs w:val="16"/>
              </w:rPr>
            </w:pPr>
            <w:r w:rsidRPr="004A1071">
              <w:rPr>
                <w:rFonts w:cstheme="minorHAnsi"/>
                <w:sz w:val="16"/>
                <w:szCs w:val="16"/>
              </w:rPr>
              <w:t>3.1</w:t>
            </w:r>
          </w:p>
        </w:tc>
        <w:tc>
          <w:tcPr>
            <w:tcW w:w="1417" w:type="dxa"/>
            <w:tcBorders>
              <w:top w:val="nil"/>
              <w:left w:val="nil"/>
              <w:bottom w:val="nil"/>
              <w:right w:val="nil"/>
            </w:tcBorders>
            <w:vAlign w:val="center"/>
          </w:tcPr>
          <w:p w14:paraId="497D35E6" w14:textId="77777777" w:rsidR="004A1907" w:rsidRPr="004A1071" w:rsidRDefault="004A1907" w:rsidP="00A70A0C">
            <w:pPr>
              <w:jc w:val="center"/>
              <w:rPr>
                <w:rFonts w:cstheme="minorHAnsi"/>
                <w:sz w:val="16"/>
                <w:szCs w:val="16"/>
              </w:rPr>
            </w:pPr>
            <w:r w:rsidRPr="004A1071">
              <w:rPr>
                <w:rFonts w:cstheme="minorHAnsi"/>
                <w:sz w:val="16"/>
                <w:szCs w:val="16"/>
              </w:rPr>
              <w:t>0.13, 70.6</w:t>
            </w:r>
          </w:p>
        </w:tc>
        <w:tc>
          <w:tcPr>
            <w:tcW w:w="1137" w:type="dxa"/>
            <w:tcBorders>
              <w:top w:val="nil"/>
              <w:left w:val="nil"/>
              <w:bottom w:val="nil"/>
              <w:right w:val="nil"/>
            </w:tcBorders>
          </w:tcPr>
          <w:p w14:paraId="638999BC" w14:textId="77777777" w:rsidR="004A1907" w:rsidRPr="004A1071" w:rsidRDefault="004A1907" w:rsidP="00A70A0C">
            <w:pPr>
              <w:jc w:val="center"/>
              <w:rPr>
                <w:rFonts w:cstheme="minorHAnsi"/>
                <w:sz w:val="16"/>
                <w:szCs w:val="16"/>
              </w:rPr>
            </w:pPr>
            <w:r w:rsidRPr="004A1071">
              <w:rPr>
                <w:rFonts w:cstheme="minorHAnsi"/>
                <w:sz w:val="16"/>
                <w:szCs w:val="16"/>
              </w:rPr>
              <w:t>0.487</w:t>
            </w:r>
          </w:p>
        </w:tc>
        <w:tc>
          <w:tcPr>
            <w:tcW w:w="1137" w:type="dxa"/>
            <w:tcBorders>
              <w:top w:val="nil"/>
              <w:left w:val="nil"/>
              <w:bottom w:val="nil"/>
              <w:right w:val="nil"/>
            </w:tcBorders>
          </w:tcPr>
          <w:p w14:paraId="30DBB1B1"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73C9875"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AB1B371" w14:textId="77777777" w:rsidR="004A1907" w:rsidRPr="004A1071" w:rsidRDefault="004A1907" w:rsidP="00A70A0C">
            <w:pPr>
              <w:jc w:val="center"/>
              <w:rPr>
                <w:rFonts w:cstheme="minorHAnsi"/>
                <w:sz w:val="16"/>
                <w:szCs w:val="16"/>
              </w:rPr>
            </w:pPr>
          </w:p>
        </w:tc>
      </w:tr>
      <w:tr w:rsidR="004A1907" w:rsidRPr="004A1071" w14:paraId="552632F0" w14:textId="77777777" w:rsidTr="004A1071">
        <w:tc>
          <w:tcPr>
            <w:tcW w:w="1560" w:type="dxa"/>
            <w:vMerge w:val="restart"/>
            <w:tcBorders>
              <w:top w:val="nil"/>
              <w:left w:val="nil"/>
              <w:bottom w:val="nil"/>
              <w:right w:val="nil"/>
            </w:tcBorders>
            <w:hideMark/>
          </w:tcPr>
          <w:p w14:paraId="680C0514" w14:textId="77777777" w:rsidR="004A1907" w:rsidRPr="004A1071" w:rsidRDefault="004A1907" w:rsidP="00A70A0C">
            <w:pPr>
              <w:rPr>
                <w:rFonts w:cstheme="minorHAnsi"/>
                <w:sz w:val="16"/>
                <w:szCs w:val="16"/>
              </w:rPr>
            </w:pPr>
            <w:r w:rsidRPr="004A1071">
              <w:rPr>
                <w:rFonts w:cstheme="minorHAnsi"/>
                <w:sz w:val="16"/>
                <w:szCs w:val="16"/>
              </w:rPr>
              <w:t>Ethnicity</w:t>
            </w:r>
          </w:p>
        </w:tc>
        <w:tc>
          <w:tcPr>
            <w:tcW w:w="1559" w:type="dxa"/>
            <w:tcBorders>
              <w:top w:val="nil"/>
              <w:left w:val="nil"/>
              <w:bottom w:val="nil"/>
              <w:right w:val="nil"/>
            </w:tcBorders>
            <w:vAlign w:val="center"/>
            <w:hideMark/>
          </w:tcPr>
          <w:p w14:paraId="302BC707" w14:textId="77777777" w:rsidR="004A1907" w:rsidRPr="004A1071" w:rsidRDefault="004A1907" w:rsidP="00A70A0C">
            <w:pPr>
              <w:rPr>
                <w:rFonts w:cstheme="minorHAnsi"/>
                <w:sz w:val="16"/>
                <w:szCs w:val="16"/>
              </w:rPr>
            </w:pPr>
            <w:r w:rsidRPr="004A1071">
              <w:rPr>
                <w:rFonts w:cstheme="minorHAnsi"/>
                <w:sz w:val="16"/>
                <w:szCs w:val="16"/>
              </w:rPr>
              <w:t>White British</w:t>
            </w:r>
          </w:p>
        </w:tc>
        <w:tc>
          <w:tcPr>
            <w:tcW w:w="287" w:type="dxa"/>
            <w:tcBorders>
              <w:top w:val="nil"/>
              <w:left w:val="nil"/>
              <w:bottom w:val="nil"/>
              <w:right w:val="nil"/>
            </w:tcBorders>
            <w:vAlign w:val="center"/>
          </w:tcPr>
          <w:p w14:paraId="1A7F2D90" w14:textId="77777777" w:rsidR="004A1907" w:rsidRPr="004A1071" w:rsidRDefault="004A1907" w:rsidP="00A70A0C">
            <w:pPr>
              <w:jc w:val="center"/>
              <w:rPr>
                <w:rFonts w:cstheme="minorHAnsi"/>
                <w:sz w:val="16"/>
                <w:szCs w:val="16"/>
              </w:rPr>
            </w:pPr>
            <w:r w:rsidRPr="004A1071">
              <w:rPr>
                <w:rFonts w:cstheme="minorHAnsi"/>
                <w:bCs/>
                <w:sz w:val="16"/>
                <w:szCs w:val="16"/>
              </w:rPr>
              <w:t>ref</w:t>
            </w:r>
          </w:p>
        </w:tc>
        <w:tc>
          <w:tcPr>
            <w:tcW w:w="1417" w:type="dxa"/>
            <w:tcBorders>
              <w:top w:val="nil"/>
              <w:left w:val="nil"/>
              <w:bottom w:val="nil"/>
              <w:right w:val="nil"/>
            </w:tcBorders>
            <w:vAlign w:val="center"/>
          </w:tcPr>
          <w:p w14:paraId="1C03B4D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53E9465"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CCFC82C" w14:textId="77777777" w:rsidR="004A1907" w:rsidRPr="004A1071" w:rsidRDefault="004A1907" w:rsidP="00A70A0C">
            <w:pPr>
              <w:jc w:val="center"/>
              <w:rPr>
                <w:rFonts w:cstheme="minorHAnsi"/>
                <w:sz w:val="16"/>
                <w:szCs w:val="16"/>
              </w:rPr>
            </w:pPr>
            <w:r w:rsidRPr="004A1071">
              <w:rPr>
                <w:rFonts w:cstheme="minorHAnsi"/>
                <w:bCs/>
                <w:color w:val="000000" w:themeColor="text1"/>
                <w:sz w:val="16"/>
                <w:szCs w:val="16"/>
              </w:rPr>
              <w:t>ref</w:t>
            </w:r>
          </w:p>
        </w:tc>
        <w:tc>
          <w:tcPr>
            <w:tcW w:w="1137" w:type="dxa"/>
            <w:tcBorders>
              <w:top w:val="nil"/>
              <w:left w:val="nil"/>
              <w:bottom w:val="nil"/>
              <w:right w:val="nil"/>
            </w:tcBorders>
          </w:tcPr>
          <w:p w14:paraId="2A3F25E3"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39D5080" w14:textId="77777777" w:rsidR="004A1907" w:rsidRPr="004A1071" w:rsidRDefault="004A1907" w:rsidP="00A70A0C">
            <w:pPr>
              <w:jc w:val="center"/>
              <w:rPr>
                <w:rFonts w:cstheme="minorHAnsi"/>
                <w:sz w:val="16"/>
                <w:szCs w:val="16"/>
              </w:rPr>
            </w:pPr>
          </w:p>
        </w:tc>
      </w:tr>
      <w:tr w:rsidR="004A1907" w:rsidRPr="004A1071" w14:paraId="53371AAA" w14:textId="77777777" w:rsidTr="004A1071">
        <w:tc>
          <w:tcPr>
            <w:tcW w:w="1560" w:type="dxa"/>
            <w:vMerge/>
            <w:tcBorders>
              <w:top w:val="nil"/>
              <w:left w:val="nil"/>
              <w:bottom w:val="nil"/>
              <w:right w:val="nil"/>
            </w:tcBorders>
            <w:hideMark/>
          </w:tcPr>
          <w:p w14:paraId="357D055E"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843BB5F" w14:textId="77777777" w:rsidR="004A1907" w:rsidRPr="004A1071" w:rsidRDefault="004A1907" w:rsidP="00A70A0C">
            <w:pPr>
              <w:rPr>
                <w:rFonts w:cstheme="minorHAnsi"/>
                <w:sz w:val="16"/>
                <w:szCs w:val="16"/>
              </w:rPr>
            </w:pPr>
            <w:r w:rsidRPr="004A1071">
              <w:rPr>
                <w:rFonts w:cstheme="minorHAnsi"/>
                <w:sz w:val="16"/>
                <w:szCs w:val="16"/>
              </w:rPr>
              <w:t>White Other</w:t>
            </w:r>
          </w:p>
        </w:tc>
        <w:tc>
          <w:tcPr>
            <w:tcW w:w="287" w:type="dxa"/>
            <w:tcBorders>
              <w:top w:val="nil"/>
              <w:left w:val="nil"/>
              <w:bottom w:val="nil"/>
              <w:right w:val="nil"/>
            </w:tcBorders>
            <w:vAlign w:val="center"/>
          </w:tcPr>
          <w:p w14:paraId="7977E547" w14:textId="77777777" w:rsidR="004A1907" w:rsidRPr="004A1071" w:rsidRDefault="004A1907" w:rsidP="00A70A0C">
            <w:pPr>
              <w:jc w:val="center"/>
              <w:rPr>
                <w:rFonts w:cstheme="minorHAnsi"/>
                <w:sz w:val="16"/>
                <w:szCs w:val="16"/>
              </w:rPr>
            </w:pPr>
            <w:r w:rsidRPr="004A1071">
              <w:rPr>
                <w:rFonts w:cstheme="minorHAnsi"/>
                <w:sz w:val="16"/>
                <w:szCs w:val="16"/>
              </w:rPr>
              <w:t>0.2</w:t>
            </w:r>
          </w:p>
        </w:tc>
        <w:tc>
          <w:tcPr>
            <w:tcW w:w="1417" w:type="dxa"/>
            <w:tcBorders>
              <w:top w:val="nil"/>
              <w:left w:val="nil"/>
              <w:bottom w:val="nil"/>
              <w:right w:val="nil"/>
            </w:tcBorders>
            <w:vAlign w:val="center"/>
          </w:tcPr>
          <w:p w14:paraId="07A3D6B9" w14:textId="77777777" w:rsidR="004A1907" w:rsidRPr="004A1071" w:rsidRDefault="004A1907" w:rsidP="00A70A0C">
            <w:pPr>
              <w:jc w:val="center"/>
              <w:rPr>
                <w:rFonts w:cstheme="minorHAnsi"/>
                <w:sz w:val="16"/>
                <w:szCs w:val="16"/>
              </w:rPr>
            </w:pPr>
            <w:r w:rsidRPr="004A1071">
              <w:rPr>
                <w:rFonts w:cstheme="minorHAnsi"/>
                <w:sz w:val="16"/>
                <w:szCs w:val="16"/>
              </w:rPr>
              <w:t xml:space="preserve">0.05, 0.95 </w:t>
            </w:r>
          </w:p>
        </w:tc>
        <w:tc>
          <w:tcPr>
            <w:tcW w:w="1137" w:type="dxa"/>
            <w:tcBorders>
              <w:top w:val="nil"/>
              <w:left w:val="nil"/>
              <w:bottom w:val="nil"/>
              <w:right w:val="nil"/>
            </w:tcBorders>
          </w:tcPr>
          <w:p w14:paraId="3371297C" w14:textId="77777777" w:rsidR="004A1907" w:rsidRPr="004A1071" w:rsidRDefault="004A1907" w:rsidP="00A70A0C">
            <w:pPr>
              <w:jc w:val="center"/>
              <w:rPr>
                <w:rFonts w:cstheme="minorHAnsi"/>
                <w:sz w:val="16"/>
                <w:szCs w:val="16"/>
              </w:rPr>
            </w:pPr>
            <w:r w:rsidRPr="004A1071">
              <w:rPr>
                <w:rFonts w:cstheme="minorHAnsi"/>
                <w:sz w:val="16"/>
                <w:szCs w:val="16"/>
              </w:rPr>
              <w:t>0.043</w:t>
            </w:r>
          </w:p>
        </w:tc>
        <w:tc>
          <w:tcPr>
            <w:tcW w:w="1137" w:type="dxa"/>
            <w:tcBorders>
              <w:top w:val="nil"/>
              <w:left w:val="nil"/>
              <w:bottom w:val="nil"/>
              <w:right w:val="nil"/>
            </w:tcBorders>
          </w:tcPr>
          <w:p w14:paraId="17514F51" w14:textId="77777777" w:rsidR="004A1907" w:rsidRPr="004A1071" w:rsidRDefault="004A1907" w:rsidP="00A70A0C">
            <w:pPr>
              <w:jc w:val="center"/>
              <w:rPr>
                <w:rFonts w:cstheme="minorHAnsi"/>
                <w:sz w:val="16"/>
                <w:szCs w:val="16"/>
              </w:rPr>
            </w:pPr>
            <w:r w:rsidRPr="004A1071">
              <w:rPr>
                <w:rFonts w:cstheme="minorHAnsi"/>
                <w:sz w:val="16"/>
                <w:szCs w:val="16"/>
              </w:rPr>
              <w:t>0.3</w:t>
            </w:r>
          </w:p>
        </w:tc>
        <w:tc>
          <w:tcPr>
            <w:tcW w:w="1137" w:type="dxa"/>
            <w:tcBorders>
              <w:top w:val="nil"/>
              <w:left w:val="nil"/>
              <w:bottom w:val="nil"/>
              <w:right w:val="nil"/>
            </w:tcBorders>
          </w:tcPr>
          <w:p w14:paraId="255CA507" w14:textId="77777777" w:rsidR="004A1907" w:rsidRPr="004A1071" w:rsidRDefault="004A1907" w:rsidP="00A70A0C">
            <w:pPr>
              <w:jc w:val="center"/>
              <w:rPr>
                <w:rFonts w:cstheme="minorHAnsi"/>
                <w:sz w:val="16"/>
                <w:szCs w:val="16"/>
              </w:rPr>
            </w:pPr>
            <w:r w:rsidRPr="004A1071">
              <w:rPr>
                <w:rFonts w:cstheme="minorHAnsi"/>
                <w:sz w:val="16"/>
                <w:szCs w:val="16"/>
              </w:rPr>
              <w:t>0.03, 1.86</w:t>
            </w:r>
          </w:p>
        </w:tc>
        <w:tc>
          <w:tcPr>
            <w:tcW w:w="1137" w:type="dxa"/>
            <w:tcBorders>
              <w:top w:val="nil"/>
              <w:left w:val="nil"/>
              <w:bottom w:val="nil"/>
              <w:right w:val="nil"/>
            </w:tcBorders>
          </w:tcPr>
          <w:p w14:paraId="6E33C5C5" w14:textId="77777777" w:rsidR="004A1907" w:rsidRPr="004A1071" w:rsidRDefault="004A1907" w:rsidP="00A70A0C">
            <w:pPr>
              <w:jc w:val="center"/>
              <w:rPr>
                <w:rFonts w:cstheme="minorHAnsi"/>
                <w:sz w:val="16"/>
                <w:szCs w:val="16"/>
              </w:rPr>
            </w:pPr>
            <w:r w:rsidRPr="004A1071">
              <w:rPr>
                <w:rFonts w:cstheme="minorHAnsi"/>
                <w:sz w:val="16"/>
                <w:szCs w:val="16"/>
              </w:rPr>
              <w:t>0.177</w:t>
            </w:r>
          </w:p>
        </w:tc>
      </w:tr>
      <w:tr w:rsidR="004A1907" w:rsidRPr="004A1071" w14:paraId="51C2D963" w14:textId="77777777" w:rsidTr="004A1071">
        <w:trPr>
          <w:trHeight w:val="198"/>
        </w:trPr>
        <w:tc>
          <w:tcPr>
            <w:tcW w:w="1560" w:type="dxa"/>
            <w:vMerge/>
            <w:tcBorders>
              <w:top w:val="nil"/>
              <w:left w:val="nil"/>
              <w:bottom w:val="nil"/>
              <w:right w:val="nil"/>
            </w:tcBorders>
            <w:hideMark/>
          </w:tcPr>
          <w:p w14:paraId="0406CE98"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43040BD" w14:textId="77777777" w:rsidR="004A1907" w:rsidRPr="004A1071" w:rsidRDefault="004A1907" w:rsidP="00A70A0C">
            <w:pPr>
              <w:rPr>
                <w:rFonts w:cstheme="minorHAnsi"/>
                <w:sz w:val="16"/>
                <w:szCs w:val="16"/>
              </w:rPr>
            </w:pPr>
            <w:r w:rsidRPr="004A1071">
              <w:rPr>
                <w:rFonts w:cstheme="minorHAnsi"/>
                <w:sz w:val="16"/>
                <w:szCs w:val="16"/>
              </w:rPr>
              <w:t>South Asian</w:t>
            </w:r>
          </w:p>
        </w:tc>
        <w:tc>
          <w:tcPr>
            <w:tcW w:w="287" w:type="dxa"/>
            <w:tcBorders>
              <w:top w:val="nil"/>
              <w:left w:val="nil"/>
              <w:bottom w:val="nil"/>
              <w:right w:val="nil"/>
            </w:tcBorders>
            <w:vAlign w:val="center"/>
          </w:tcPr>
          <w:p w14:paraId="1A3049E3" w14:textId="77777777" w:rsidR="004A1907" w:rsidRPr="004A1071" w:rsidRDefault="004A1907" w:rsidP="00A70A0C">
            <w:pPr>
              <w:jc w:val="center"/>
              <w:rPr>
                <w:rFonts w:cstheme="minorHAnsi"/>
                <w:sz w:val="16"/>
                <w:szCs w:val="16"/>
              </w:rPr>
            </w:pPr>
            <w:r w:rsidRPr="004A1071">
              <w:rPr>
                <w:rFonts w:cstheme="minorHAnsi"/>
                <w:sz w:val="16"/>
                <w:szCs w:val="16"/>
              </w:rPr>
              <w:t>0.3</w:t>
            </w:r>
          </w:p>
        </w:tc>
        <w:tc>
          <w:tcPr>
            <w:tcW w:w="1417" w:type="dxa"/>
            <w:tcBorders>
              <w:top w:val="nil"/>
              <w:left w:val="nil"/>
              <w:bottom w:val="nil"/>
              <w:right w:val="nil"/>
            </w:tcBorders>
            <w:vAlign w:val="center"/>
          </w:tcPr>
          <w:p w14:paraId="498F37EC" w14:textId="77777777" w:rsidR="004A1907" w:rsidRPr="004A1071" w:rsidRDefault="004A1907" w:rsidP="00A70A0C">
            <w:pPr>
              <w:jc w:val="center"/>
              <w:rPr>
                <w:rFonts w:cstheme="minorHAnsi"/>
                <w:sz w:val="16"/>
                <w:szCs w:val="16"/>
              </w:rPr>
            </w:pPr>
            <w:r w:rsidRPr="004A1071">
              <w:rPr>
                <w:rFonts w:cstheme="minorHAnsi"/>
                <w:sz w:val="16"/>
                <w:szCs w:val="16"/>
              </w:rPr>
              <w:t>0.05, 1.89</w:t>
            </w:r>
          </w:p>
        </w:tc>
        <w:tc>
          <w:tcPr>
            <w:tcW w:w="1137" w:type="dxa"/>
            <w:tcBorders>
              <w:top w:val="nil"/>
              <w:left w:val="nil"/>
              <w:bottom w:val="nil"/>
              <w:right w:val="nil"/>
            </w:tcBorders>
          </w:tcPr>
          <w:p w14:paraId="166123E4" w14:textId="77777777" w:rsidR="004A1907" w:rsidRPr="004A1071" w:rsidRDefault="004A1907" w:rsidP="00A70A0C">
            <w:pPr>
              <w:jc w:val="center"/>
              <w:rPr>
                <w:rFonts w:cstheme="minorHAnsi"/>
                <w:sz w:val="16"/>
                <w:szCs w:val="16"/>
              </w:rPr>
            </w:pPr>
            <w:r w:rsidRPr="004A1071">
              <w:rPr>
                <w:rFonts w:cstheme="minorHAnsi"/>
                <w:sz w:val="16"/>
                <w:szCs w:val="16"/>
              </w:rPr>
              <w:t>0.208</w:t>
            </w:r>
          </w:p>
        </w:tc>
        <w:tc>
          <w:tcPr>
            <w:tcW w:w="1137" w:type="dxa"/>
            <w:tcBorders>
              <w:top w:val="nil"/>
              <w:left w:val="nil"/>
              <w:bottom w:val="nil"/>
              <w:right w:val="nil"/>
            </w:tcBorders>
          </w:tcPr>
          <w:p w14:paraId="27AA9C6D" w14:textId="77777777" w:rsidR="004A1907" w:rsidRPr="004A1071" w:rsidRDefault="004A1907" w:rsidP="00A70A0C">
            <w:pPr>
              <w:jc w:val="center"/>
              <w:rPr>
                <w:rFonts w:cstheme="minorHAnsi"/>
                <w:sz w:val="16"/>
                <w:szCs w:val="16"/>
              </w:rPr>
            </w:pPr>
            <w:r w:rsidRPr="004A1071">
              <w:rPr>
                <w:rFonts w:cstheme="minorHAnsi"/>
                <w:sz w:val="16"/>
                <w:szCs w:val="16"/>
              </w:rPr>
              <w:t>0.3</w:t>
            </w:r>
          </w:p>
        </w:tc>
        <w:tc>
          <w:tcPr>
            <w:tcW w:w="1137" w:type="dxa"/>
            <w:tcBorders>
              <w:top w:val="nil"/>
              <w:left w:val="nil"/>
              <w:bottom w:val="nil"/>
              <w:right w:val="nil"/>
            </w:tcBorders>
          </w:tcPr>
          <w:p w14:paraId="573FB6B9" w14:textId="77777777" w:rsidR="004A1907" w:rsidRPr="004A1071" w:rsidRDefault="004A1907" w:rsidP="00A70A0C">
            <w:pPr>
              <w:jc w:val="center"/>
              <w:rPr>
                <w:rFonts w:cstheme="minorHAnsi"/>
                <w:sz w:val="16"/>
                <w:szCs w:val="16"/>
              </w:rPr>
            </w:pPr>
            <w:r w:rsidRPr="004A1071">
              <w:rPr>
                <w:rFonts w:cstheme="minorHAnsi"/>
                <w:sz w:val="16"/>
                <w:szCs w:val="16"/>
              </w:rPr>
              <w:t>0.03, 3.11</w:t>
            </w:r>
          </w:p>
        </w:tc>
        <w:tc>
          <w:tcPr>
            <w:tcW w:w="1137" w:type="dxa"/>
            <w:tcBorders>
              <w:top w:val="nil"/>
              <w:left w:val="nil"/>
              <w:bottom w:val="nil"/>
              <w:right w:val="nil"/>
            </w:tcBorders>
          </w:tcPr>
          <w:p w14:paraId="4251A8BB" w14:textId="77777777" w:rsidR="004A1907" w:rsidRPr="004A1071" w:rsidRDefault="004A1907" w:rsidP="00A70A0C">
            <w:pPr>
              <w:jc w:val="center"/>
              <w:rPr>
                <w:rFonts w:cstheme="minorHAnsi"/>
                <w:sz w:val="16"/>
                <w:szCs w:val="16"/>
              </w:rPr>
            </w:pPr>
            <w:r w:rsidRPr="004A1071">
              <w:rPr>
                <w:rFonts w:cstheme="minorHAnsi"/>
                <w:sz w:val="16"/>
                <w:szCs w:val="16"/>
              </w:rPr>
              <w:t>0.298</w:t>
            </w:r>
          </w:p>
        </w:tc>
      </w:tr>
      <w:tr w:rsidR="004A1907" w:rsidRPr="004A1071" w14:paraId="6FE1425C" w14:textId="77777777" w:rsidTr="004A1071">
        <w:tc>
          <w:tcPr>
            <w:tcW w:w="1560" w:type="dxa"/>
            <w:vMerge/>
            <w:tcBorders>
              <w:top w:val="nil"/>
              <w:left w:val="nil"/>
              <w:bottom w:val="nil"/>
              <w:right w:val="nil"/>
            </w:tcBorders>
            <w:hideMark/>
          </w:tcPr>
          <w:p w14:paraId="3B1A816F"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02E44A55" w14:textId="77777777" w:rsidR="004A1907" w:rsidRPr="004A1071" w:rsidRDefault="004A1907" w:rsidP="00A70A0C">
            <w:pPr>
              <w:rPr>
                <w:rFonts w:cstheme="minorHAnsi"/>
                <w:sz w:val="16"/>
                <w:szCs w:val="16"/>
              </w:rPr>
            </w:pPr>
            <w:r w:rsidRPr="004A1071">
              <w:rPr>
                <w:rFonts w:cstheme="minorHAnsi"/>
                <w:sz w:val="16"/>
                <w:szCs w:val="16"/>
              </w:rPr>
              <w:t>Asian Other</w:t>
            </w:r>
          </w:p>
        </w:tc>
        <w:tc>
          <w:tcPr>
            <w:tcW w:w="287" w:type="dxa"/>
            <w:tcBorders>
              <w:top w:val="nil"/>
              <w:left w:val="nil"/>
              <w:bottom w:val="nil"/>
              <w:right w:val="nil"/>
            </w:tcBorders>
            <w:vAlign w:val="center"/>
          </w:tcPr>
          <w:p w14:paraId="0B044B8A" w14:textId="77777777" w:rsidR="004A1907" w:rsidRPr="004A1071" w:rsidRDefault="004A1907" w:rsidP="00A70A0C">
            <w:pPr>
              <w:jc w:val="center"/>
              <w:rPr>
                <w:rFonts w:cstheme="minorHAnsi"/>
                <w:sz w:val="16"/>
                <w:szCs w:val="16"/>
              </w:rPr>
            </w:pPr>
            <w:r w:rsidRPr="004A1071">
              <w:rPr>
                <w:rFonts w:cstheme="minorHAnsi"/>
                <w:sz w:val="16"/>
                <w:szCs w:val="16"/>
              </w:rPr>
              <w:t>0.8</w:t>
            </w:r>
          </w:p>
        </w:tc>
        <w:tc>
          <w:tcPr>
            <w:tcW w:w="1417" w:type="dxa"/>
            <w:tcBorders>
              <w:top w:val="nil"/>
              <w:left w:val="nil"/>
              <w:bottom w:val="nil"/>
              <w:right w:val="nil"/>
            </w:tcBorders>
            <w:vAlign w:val="center"/>
          </w:tcPr>
          <w:p w14:paraId="3ED2AA80" w14:textId="77777777" w:rsidR="004A1907" w:rsidRPr="004A1071" w:rsidRDefault="004A1907" w:rsidP="00A70A0C">
            <w:pPr>
              <w:jc w:val="center"/>
              <w:rPr>
                <w:rFonts w:cstheme="minorHAnsi"/>
                <w:sz w:val="16"/>
                <w:szCs w:val="16"/>
              </w:rPr>
            </w:pPr>
            <w:r w:rsidRPr="004A1071">
              <w:rPr>
                <w:rFonts w:cstheme="minorHAnsi"/>
                <w:sz w:val="16"/>
                <w:szCs w:val="16"/>
              </w:rPr>
              <w:t>0.08, 8.64</w:t>
            </w:r>
          </w:p>
        </w:tc>
        <w:tc>
          <w:tcPr>
            <w:tcW w:w="1137" w:type="dxa"/>
            <w:tcBorders>
              <w:top w:val="nil"/>
              <w:left w:val="nil"/>
              <w:bottom w:val="nil"/>
              <w:right w:val="nil"/>
            </w:tcBorders>
          </w:tcPr>
          <w:p w14:paraId="32E3D844" w14:textId="77777777" w:rsidR="004A1907" w:rsidRPr="004A1071" w:rsidRDefault="004A1907" w:rsidP="00A70A0C">
            <w:pPr>
              <w:jc w:val="center"/>
              <w:rPr>
                <w:rFonts w:cstheme="minorHAnsi"/>
                <w:sz w:val="16"/>
                <w:szCs w:val="16"/>
              </w:rPr>
            </w:pPr>
            <w:r w:rsidRPr="004A1071">
              <w:rPr>
                <w:rFonts w:cstheme="minorHAnsi"/>
                <w:sz w:val="16"/>
                <w:szCs w:val="16"/>
              </w:rPr>
              <w:t>0.868</w:t>
            </w:r>
          </w:p>
        </w:tc>
        <w:tc>
          <w:tcPr>
            <w:tcW w:w="1137" w:type="dxa"/>
            <w:tcBorders>
              <w:top w:val="nil"/>
              <w:left w:val="nil"/>
              <w:bottom w:val="nil"/>
              <w:right w:val="nil"/>
            </w:tcBorders>
          </w:tcPr>
          <w:p w14:paraId="69EC8935" w14:textId="77777777" w:rsidR="004A1907" w:rsidRPr="004A1071" w:rsidRDefault="004A1907" w:rsidP="00A70A0C">
            <w:pPr>
              <w:jc w:val="center"/>
              <w:rPr>
                <w:rFonts w:cstheme="minorHAnsi"/>
                <w:sz w:val="16"/>
                <w:szCs w:val="16"/>
              </w:rPr>
            </w:pPr>
            <w:r w:rsidRPr="004A1071">
              <w:rPr>
                <w:rFonts w:cstheme="minorHAnsi"/>
                <w:sz w:val="16"/>
                <w:szCs w:val="16"/>
              </w:rPr>
              <w:t>0.7</w:t>
            </w:r>
          </w:p>
        </w:tc>
        <w:tc>
          <w:tcPr>
            <w:tcW w:w="1137" w:type="dxa"/>
            <w:tcBorders>
              <w:top w:val="nil"/>
              <w:left w:val="nil"/>
              <w:bottom w:val="nil"/>
              <w:right w:val="nil"/>
            </w:tcBorders>
          </w:tcPr>
          <w:p w14:paraId="3258B4A9" w14:textId="77777777" w:rsidR="004A1907" w:rsidRPr="004A1071" w:rsidRDefault="004A1907" w:rsidP="00A70A0C">
            <w:pPr>
              <w:jc w:val="center"/>
              <w:rPr>
                <w:rFonts w:cstheme="minorHAnsi"/>
                <w:sz w:val="16"/>
                <w:szCs w:val="16"/>
              </w:rPr>
            </w:pPr>
            <w:r w:rsidRPr="004A1071">
              <w:rPr>
                <w:rFonts w:cstheme="minorHAnsi"/>
                <w:sz w:val="16"/>
                <w:szCs w:val="16"/>
              </w:rPr>
              <w:t>0.04, 9.92</w:t>
            </w:r>
          </w:p>
        </w:tc>
        <w:tc>
          <w:tcPr>
            <w:tcW w:w="1137" w:type="dxa"/>
            <w:tcBorders>
              <w:top w:val="nil"/>
              <w:left w:val="nil"/>
              <w:bottom w:val="nil"/>
              <w:right w:val="nil"/>
            </w:tcBorders>
          </w:tcPr>
          <w:p w14:paraId="10177B48" w14:textId="77777777" w:rsidR="004A1907" w:rsidRPr="004A1071" w:rsidRDefault="004A1907" w:rsidP="00A70A0C">
            <w:pPr>
              <w:jc w:val="center"/>
              <w:rPr>
                <w:rFonts w:cstheme="minorHAnsi"/>
                <w:sz w:val="16"/>
                <w:szCs w:val="16"/>
              </w:rPr>
            </w:pPr>
            <w:r w:rsidRPr="004A1071">
              <w:rPr>
                <w:rFonts w:cstheme="minorHAnsi"/>
                <w:sz w:val="16"/>
                <w:szCs w:val="16"/>
              </w:rPr>
              <w:t>0.765</w:t>
            </w:r>
          </w:p>
        </w:tc>
      </w:tr>
      <w:tr w:rsidR="004A1907" w:rsidRPr="004A1071" w14:paraId="1704F1A6" w14:textId="77777777" w:rsidTr="004A1071">
        <w:tc>
          <w:tcPr>
            <w:tcW w:w="1560" w:type="dxa"/>
            <w:vMerge/>
            <w:tcBorders>
              <w:top w:val="nil"/>
              <w:left w:val="nil"/>
              <w:bottom w:val="nil"/>
              <w:right w:val="nil"/>
            </w:tcBorders>
            <w:hideMark/>
          </w:tcPr>
          <w:p w14:paraId="2FBBAF05"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4E36265C" w14:textId="77777777" w:rsidR="004A1907" w:rsidRPr="004A1071" w:rsidRDefault="004A1907" w:rsidP="00A70A0C">
            <w:pPr>
              <w:rPr>
                <w:rFonts w:cstheme="minorHAnsi"/>
                <w:sz w:val="16"/>
                <w:szCs w:val="16"/>
              </w:rPr>
            </w:pPr>
            <w:r w:rsidRPr="004A1071">
              <w:rPr>
                <w:rFonts w:cstheme="minorHAnsi"/>
                <w:sz w:val="16"/>
                <w:szCs w:val="16"/>
              </w:rPr>
              <w:t>Black</w:t>
            </w:r>
          </w:p>
        </w:tc>
        <w:tc>
          <w:tcPr>
            <w:tcW w:w="287" w:type="dxa"/>
            <w:tcBorders>
              <w:top w:val="nil"/>
              <w:left w:val="nil"/>
              <w:bottom w:val="nil"/>
              <w:right w:val="nil"/>
            </w:tcBorders>
            <w:vAlign w:val="center"/>
          </w:tcPr>
          <w:p w14:paraId="0E6A8592" w14:textId="77777777" w:rsidR="004A1907" w:rsidRPr="004A1071" w:rsidRDefault="004A1907" w:rsidP="00A70A0C">
            <w:pPr>
              <w:jc w:val="center"/>
              <w:rPr>
                <w:rFonts w:cstheme="minorHAnsi"/>
                <w:sz w:val="16"/>
                <w:szCs w:val="16"/>
              </w:rPr>
            </w:pPr>
            <w:r w:rsidRPr="004A1071">
              <w:rPr>
                <w:rFonts w:cstheme="minorHAnsi"/>
                <w:sz w:val="16"/>
                <w:szCs w:val="16"/>
              </w:rPr>
              <w:t>0.4</w:t>
            </w:r>
          </w:p>
        </w:tc>
        <w:tc>
          <w:tcPr>
            <w:tcW w:w="1417" w:type="dxa"/>
            <w:tcBorders>
              <w:top w:val="nil"/>
              <w:left w:val="nil"/>
              <w:bottom w:val="nil"/>
              <w:right w:val="nil"/>
            </w:tcBorders>
            <w:vAlign w:val="center"/>
          </w:tcPr>
          <w:p w14:paraId="2792E5F7" w14:textId="77777777" w:rsidR="004A1907" w:rsidRPr="004A1071" w:rsidRDefault="004A1907" w:rsidP="00A70A0C">
            <w:pPr>
              <w:jc w:val="center"/>
              <w:rPr>
                <w:rFonts w:cstheme="minorHAnsi"/>
                <w:sz w:val="16"/>
                <w:szCs w:val="16"/>
              </w:rPr>
            </w:pPr>
            <w:r w:rsidRPr="004A1071">
              <w:rPr>
                <w:rFonts w:cstheme="minorHAnsi"/>
                <w:sz w:val="16"/>
                <w:szCs w:val="16"/>
              </w:rPr>
              <w:t>0.03, 4.94</w:t>
            </w:r>
          </w:p>
        </w:tc>
        <w:tc>
          <w:tcPr>
            <w:tcW w:w="1137" w:type="dxa"/>
            <w:tcBorders>
              <w:top w:val="nil"/>
              <w:left w:val="nil"/>
              <w:bottom w:val="nil"/>
              <w:right w:val="nil"/>
            </w:tcBorders>
          </w:tcPr>
          <w:p w14:paraId="498D09D9" w14:textId="77777777" w:rsidR="004A1907" w:rsidRPr="004A1071" w:rsidRDefault="004A1907" w:rsidP="00A70A0C">
            <w:pPr>
              <w:jc w:val="center"/>
              <w:rPr>
                <w:rFonts w:cstheme="minorHAnsi"/>
                <w:sz w:val="16"/>
                <w:szCs w:val="16"/>
              </w:rPr>
            </w:pPr>
            <w:r w:rsidRPr="004A1071">
              <w:rPr>
                <w:rFonts w:cstheme="minorHAnsi"/>
                <w:sz w:val="16"/>
                <w:szCs w:val="16"/>
              </w:rPr>
              <w:t>0.442</w:t>
            </w:r>
          </w:p>
        </w:tc>
        <w:tc>
          <w:tcPr>
            <w:tcW w:w="1137" w:type="dxa"/>
            <w:tcBorders>
              <w:top w:val="nil"/>
              <w:left w:val="nil"/>
              <w:bottom w:val="nil"/>
              <w:right w:val="nil"/>
            </w:tcBorders>
          </w:tcPr>
          <w:p w14:paraId="42BFB0DC" w14:textId="77777777" w:rsidR="004A1907" w:rsidRPr="004A1071" w:rsidRDefault="004A1907" w:rsidP="00A70A0C">
            <w:pPr>
              <w:jc w:val="center"/>
              <w:rPr>
                <w:rFonts w:cstheme="minorHAnsi"/>
                <w:sz w:val="16"/>
                <w:szCs w:val="16"/>
              </w:rPr>
            </w:pPr>
            <w:r w:rsidRPr="004A1071">
              <w:rPr>
                <w:rFonts w:cstheme="minorHAnsi"/>
                <w:sz w:val="16"/>
                <w:szCs w:val="16"/>
              </w:rPr>
              <w:t>0.4</w:t>
            </w:r>
          </w:p>
        </w:tc>
        <w:tc>
          <w:tcPr>
            <w:tcW w:w="1137" w:type="dxa"/>
            <w:tcBorders>
              <w:top w:val="nil"/>
              <w:left w:val="nil"/>
              <w:bottom w:val="nil"/>
              <w:right w:val="nil"/>
            </w:tcBorders>
          </w:tcPr>
          <w:p w14:paraId="4EF0B865" w14:textId="77777777" w:rsidR="004A1907" w:rsidRPr="004A1071" w:rsidRDefault="004A1907" w:rsidP="00A70A0C">
            <w:pPr>
              <w:jc w:val="center"/>
              <w:rPr>
                <w:rFonts w:cstheme="minorHAnsi"/>
                <w:sz w:val="16"/>
                <w:szCs w:val="16"/>
              </w:rPr>
            </w:pPr>
            <w:r w:rsidRPr="004A1071">
              <w:rPr>
                <w:rFonts w:cstheme="minorHAnsi"/>
                <w:sz w:val="16"/>
                <w:szCs w:val="16"/>
              </w:rPr>
              <w:t>0.02, 12.20</w:t>
            </w:r>
          </w:p>
        </w:tc>
        <w:tc>
          <w:tcPr>
            <w:tcW w:w="1137" w:type="dxa"/>
            <w:tcBorders>
              <w:top w:val="nil"/>
              <w:left w:val="nil"/>
              <w:bottom w:val="nil"/>
              <w:right w:val="nil"/>
            </w:tcBorders>
          </w:tcPr>
          <w:p w14:paraId="03DED7AE" w14:textId="77777777" w:rsidR="004A1907" w:rsidRPr="004A1071" w:rsidRDefault="004A1907" w:rsidP="00A70A0C">
            <w:pPr>
              <w:jc w:val="center"/>
              <w:rPr>
                <w:rFonts w:cstheme="minorHAnsi"/>
                <w:sz w:val="16"/>
                <w:szCs w:val="16"/>
              </w:rPr>
            </w:pPr>
            <w:r w:rsidRPr="004A1071">
              <w:rPr>
                <w:rFonts w:cstheme="minorHAnsi"/>
                <w:sz w:val="16"/>
                <w:szCs w:val="16"/>
              </w:rPr>
              <w:t>0.617</w:t>
            </w:r>
          </w:p>
        </w:tc>
      </w:tr>
      <w:tr w:rsidR="004A1907" w:rsidRPr="004A1071" w14:paraId="513E7914" w14:textId="77777777" w:rsidTr="004A1071">
        <w:trPr>
          <w:trHeight w:val="205"/>
        </w:trPr>
        <w:tc>
          <w:tcPr>
            <w:tcW w:w="1560" w:type="dxa"/>
            <w:vMerge/>
            <w:tcBorders>
              <w:top w:val="nil"/>
              <w:left w:val="nil"/>
              <w:bottom w:val="nil"/>
              <w:right w:val="nil"/>
            </w:tcBorders>
            <w:hideMark/>
          </w:tcPr>
          <w:p w14:paraId="33B73310"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62ECAC7" w14:textId="77777777" w:rsidR="004A1907" w:rsidRPr="004A1071" w:rsidRDefault="004A1907" w:rsidP="00A70A0C">
            <w:pPr>
              <w:rPr>
                <w:rFonts w:cstheme="minorHAnsi"/>
                <w:sz w:val="16"/>
                <w:szCs w:val="16"/>
              </w:rPr>
            </w:pPr>
            <w:r w:rsidRPr="004A1071">
              <w:rPr>
                <w:rFonts w:cstheme="minorHAnsi"/>
                <w:sz w:val="16"/>
                <w:szCs w:val="16"/>
              </w:rPr>
              <w:t>Mixed/Other</w:t>
            </w:r>
          </w:p>
        </w:tc>
        <w:tc>
          <w:tcPr>
            <w:tcW w:w="287" w:type="dxa"/>
            <w:tcBorders>
              <w:top w:val="nil"/>
              <w:left w:val="nil"/>
              <w:bottom w:val="nil"/>
              <w:right w:val="nil"/>
            </w:tcBorders>
            <w:vAlign w:val="center"/>
          </w:tcPr>
          <w:p w14:paraId="1C25DF3B" w14:textId="43AFAC0C" w:rsidR="004A1907" w:rsidRPr="004A1071" w:rsidRDefault="004A1907" w:rsidP="00A70A0C">
            <w:pPr>
              <w:jc w:val="center"/>
              <w:rPr>
                <w:rFonts w:cstheme="minorHAnsi"/>
                <w:sz w:val="16"/>
                <w:szCs w:val="16"/>
              </w:rPr>
            </w:pPr>
            <w:r w:rsidRPr="004A1071">
              <w:rPr>
                <w:rFonts w:cstheme="minorHAnsi"/>
                <w:sz w:val="16"/>
                <w:szCs w:val="16"/>
              </w:rPr>
              <w:t>0.0</w:t>
            </w:r>
          </w:p>
        </w:tc>
        <w:tc>
          <w:tcPr>
            <w:tcW w:w="1417" w:type="dxa"/>
            <w:tcBorders>
              <w:top w:val="nil"/>
              <w:left w:val="nil"/>
              <w:bottom w:val="nil"/>
              <w:right w:val="nil"/>
            </w:tcBorders>
            <w:vAlign w:val="center"/>
          </w:tcPr>
          <w:p w14:paraId="73F190FB" w14:textId="77777777" w:rsidR="004A1907" w:rsidRPr="004A1071" w:rsidRDefault="004A1907" w:rsidP="00A70A0C">
            <w:pPr>
              <w:jc w:val="center"/>
              <w:rPr>
                <w:rFonts w:cstheme="minorHAnsi"/>
                <w:sz w:val="16"/>
                <w:szCs w:val="16"/>
              </w:rPr>
            </w:pPr>
            <w:r w:rsidRPr="004A1071">
              <w:rPr>
                <w:rFonts w:cstheme="minorHAnsi"/>
                <w:sz w:val="16"/>
                <w:szCs w:val="16"/>
              </w:rPr>
              <w:t xml:space="preserve">0.00, </w:t>
            </w:r>
            <w:r w:rsidRPr="004A1071">
              <w:rPr>
                <w:rFonts w:cstheme="minorHAnsi"/>
                <w:i/>
                <w:iCs/>
                <w:sz w:val="16"/>
                <w:szCs w:val="16"/>
              </w:rPr>
              <w:t>inf</w:t>
            </w:r>
          </w:p>
        </w:tc>
        <w:tc>
          <w:tcPr>
            <w:tcW w:w="1137" w:type="dxa"/>
            <w:tcBorders>
              <w:top w:val="nil"/>
              <w:left w:val="nil"/>
              <w:bottom w:val="nil"/>
              <w:right w:val="nil"/>
            </w:tcBorders>
          </w:tcPr>
          <w:p w14:paraId="1553D004" w14:textId="77777777" w:rsidR="004A1907" w:rsidRPr="004A1071" w:rsidRDefault="004A1907" w:rsidP="00A70A0C">
            <w:pPr>
              <w:jc w:val="center"/>
              <w:rPr>
                <w:rFonts w:cstheme="minorHAnsi"/>
                <w:sz w:val="16"/>
                <w:szCs w:val="16"/>
              </w:rPr>
            </w:pPr>
            <w:r w:rsidRPr="004A1071">
              <w:rPr>
                <w:rFonts w:cstheme="minorHAnsi"/>
                <w:sz w:val="16"/>
                <w:szCs w:val="16"/>
              </w:rPr>
              <w:t>0.903</w:t>
            </w:r>
          </w:p>
        </w:tc>
        <w:tc>
          <w:tcPr>
            <w:tcW w:w="1137" w:type="dxa"/>
            <w:tcBorders>
              <w:top w:val="nil"/>
              <w:left w:val="nil"/>
              <w:bottom w:val="nil"/>
              <w:right w:val="nil"/>
            </w:tcBorders>
          </w:tcPr>
          <w:p w14:paraId="4B5FF368" w14:textId="77777777" w:rsidR="004A1907" w:rsidRPr="004A1071" w:rsidRDefault="004A1907" w:rsidP="00A70A0C">
            <w:pPr>
              <w:jc w:val="center"/>
              <w:rPr>
                <w:rFonts w:cstheme="minorHAnsi"/>
                <w:sz w:val="16"/>
                <w:szCs w:val="16"/>
              </w:rPr>
            </w:pPr>
            <w:r w:rsidRPr="004A1071">
              <w:rPr>
                <w:rFonts w:cstheme="minorHAnsi"/>
                <w:sz w:val="16"/>
                <w:szCs w:val="16"/>
              </w:rPr>
              <w:t>0.0</w:t>
            </w:r>
          </w:p>
        </w:tc>
        <w:tc>
          <w:tcPr>
            <w:tcW w:w="1137" w:type="dxa"/>
            <w:tcBorders>
              <w:top w:val="nil"/>
              <w:left w:val="nil"/>
              <w:bottom w:val="nil"/>
              <w:right w:val="nil"/>
            </w:tcBorders>
          </w:tcPr>
          <w:p w14:paraId="3B09C156" w14:textId="77777777" w:rsidR="004A1907" w:rsidRPr="004A1071" w:rsidRDefault="004A1907" w:rsidP="00A70A0C">
            <w:pPr>
              <w:jc w:val="center"/>
              <w:rPr>
                <w:rFonts w:cstheme="minorHAnsi"/>
                <w:sz w:val="16"/>
                <w:szCs w:val="16"/>
              </w:rPr>
            </w:pPr>
            <w:r w:rsidRPr="004A1071">
              <w:rPr>
                <w:rFonts w:cstheme="minorHAnsi"/>
                <w:sz w:val="16"/>
                <w:szCs w:val="16"/>
              </w:rPr>
              <w:t xml:space="preserve">0.0, </w:t>
            </w:r>
            <w:r w:rsidRPr="004A1071">
              <w:rPr>
                <w:rFonts w:cstheme="minorHAnsi"/>
                <w:i/>
                <w:iCs/>
                <w:sz w:val="16"/>
                <w:szCs w:val="16"/>
              </w:rPr>
              <w:t>inf</w:t>
            </w:r>
          </w:p>
        </w:tc>
        <w:tc>
          <w:tcPr>
            <w:tcW w:w="1137" w:type="dxa"/>
            <w:tcBorders>
              <w:top w:val="nil"/>
              <w:left w:val="nil"/>
              <w:bottom w:val="nil"/>
              <w:right w:val="nil"/>
            </w:tcBorders>
          </w:tcPr>
          <w:p w14:paraId="004AD0F2" w14:textId="77777777" w:rsidR="004A1907" w:rsidRPr="004A1071" w:rsidRDefault="004A1907" w:rsidP="00A70A0C">
            <w:pPr>
              <w:jc w:val="center"/>
              <w:rPr>
                <w:rFonts w:cstheme="minorHAnsi"/>
                <w:sz w:val="16"/>
                <w:szCs w:val="16"/>
              </w:rPr>
            </w:pPr>
            <w:r w:rsidRPr="004A1071">
              <w:rPr>
                <w:rFonts w:cstheme="minorHAnsi"/>
                <w:sz w:val="16"/>
                <w:szCs w:val="16"/>
              </w:rPr>
              <w:t>1.000</w:t>
            </w:r>
          </w:p>
        </w:tc>
      </w:tr>
      <w:tr w:rsidR="004A1907" w:rsidRPr="004A1071" w14:paraId="6D804CD8" w14:textId="77777777" w:rsidTr="00D922A6">
        <w:tc>
          <w:tcPr>
            <w:tcW w:w="1560" w:type="dxa"/>
            <w:vMerge w:val="restart"/>
            <w:tcBorders>
              <w:top w:val="nil"/>
              <w:left w:val="nil"/>
              <w:bottom w:val="nil"/>
              <w:right w:val="nil"/>
            </w:tcBorders>
            <w:hideMark/>
          </w:tcPr>
          <w:p w14:paraId="64B7D1B3" w14:textId="77777777" w:rsidR="004A1907" w:rsidRPr="004A1071" w:rsidRDefault="004A1907" w:rsidP="00A70A0C">
            <w:pPr>
              <w:rPr>
                <w:rFonts w:cstheme="minorHAnsi"/>
                <w:sz w:val="16"/>
                <w:szCs w:val="16"/>
              </w:rPr>
            </w:pPr>
            <w:r w:rsidRPr="004A1071">
              <w:rPr>
                <w:rFonts w:cstheme="minorHAnsi"/>
                <w:sz w:val="16"/>
                <w:szCs w:val="16"/>
              </w:rPr>
              <w:t>Born in UK</w:t>
            </w:r>
          </w:p>
        </w:tc>
        <w:tc>
          <w:tcPr>
            <w:tcW w:w="1559" w:type="dxa"/>
            <w:tcBorders>
              <w:top w:val="nil"/>
              <w:left w:val="nil"/>
              <w:bottom w:val="nil"/>
              <w:right w:val="nil"/>
            </w:tcBorders>
            <w:vAlign w:val="center"/>
            <w:hideMark/>
          </w:tcPr>
          <w:p w14:paraId="7AF4BBA8" w14:textId="77777777" w:rsidR="004A1907" w:rsidRPr="004A1071" w:rsidRDefault="004A1907" w:rsidP="00A70A0C">
            <w:pPr>
              <w:rPr>
                <w:rFonts w:cstheme="minorHAnsi"/>
                <w:sz w:val="16"/>
                <w:szCs w:val="16"/>
              </w:rPr>
            </w:pPr>
            <w:r w:rsidRPr="004A1071">
              <w:rPr>
                <w:rFonts w:cstheme="minorHAnsi"/>
                <w:sz w:val="16"/>
                <w:szCs w:val="16"/>
              </w:rPr>
              <w:t>No</w:t>
            </w:r>
          </w:p>
        </w:tc>
        <w:tc>
          <w:tcPr>
            <w:tcW w:w="287" w:type="dxa"/>
            <w:tcBorders>
              <w:top w:val="nil"/>
              <w:left w:val="nil"/>
              <w:bottom w:val="nil"/>
              <w:right w:val="nil"/>
            </w:tcBorders>
            <w:vAlign w:val="center"/>
          </w:tcPr>
          <w:p w14:paraId="19D010FF"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5E28CEF1"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E97D841"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2501440"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5259E89"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F3FCBF6" w14:textId="77777777" w:rsidR="004A1907" w:rsidRPr="004A1071" w:rsidRDefault="004A1907" w:rsidP="00A70A0C">
            <w:pPr>
              <w:jc w:val="center"/>
              <w:rPr>
                <w:rFonts w:cstheme="minorHAnsi"/>
                <w:sz w:val="16"/>
                <w:szCs w:val="16"/>
              </w:rPr>
            </w:pPr>
          </w:p>
        </w:tc>
      </w:tr>
      <w:tr w:rsidR="004A1907" w:rsidRPr="004A1071" w14:paraId="3451B821" w14:textId="77777777" w:rsidTr="00D922A6">
        <w:tc>
          <w:tcPr>
            <w:tcW w:w="1560" w:type="dxa"/>
            <w:vMerge/>
            <w:tcBorders>
              <w:top w:val="nil"/>
              <w:left w:val="nil"/>
              <w:bottom w:val="nil"/>
              <w:right w:val="nil"/>
            </w:tcBorders>
            <w:hideMark/>
          </w:tcPr>
          <w:p w14:paraId="6E10E850"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9AD29FE" w14:textId="77777777" w:rsidR="004A1907" w:rsidRPr="004A1071" w:rsidRDefault="004A1907" w:rsidP="00A70A0C">
            <w:pPr>
              <w:rPr>
                <w:rFonts w:cstheme="minorHAnsi"/>
                <w:sz w:val="16"/>
                <w:szCs w:val="16"/>
              </w:rPr>
            </w:pPr>
            <w:r w:rsidRPr="004A1071">
              <w:rPr>
                <w:rFonts w:cstheme="minorHAnsi"/>
                <w:sz w:val="16"/>
                <w:szCs w:val="16"/>
              </w:rPr>
              <w:t>Yes</w:t>
            </w:r>
          </w:p>
        </w:tc>
        <w:tc>
          <w:tcPr>
            <w:tcW w:w="287" w:type="dxa"/>
            <w:tcBorders>
              <w:top w:val="nil"/>
              <w:left w:val="nil"/>
              <w:bottom w:val="nil"/>
              <w:right w:val="nil"/>
            </w:tcBorders>
            <w:vAlign w:val="center"/>
          </w:tcPr>
          <w:p w14:paraId="2330C287" w14:textId="77777777" w:rsidR="004A1907" w:rsidRPr="004A1071" w:rsidRDefault="004A1907" w:rsidP="00A70A0C">
            <w:pPr>
              <w:jc w:val="center"/>
              <w:rPr>
                <w:rFonts w:cstheme="minorHAnsi"/>
                <w:sz w:val="16"/>
                <w:szCs w:val="16"/>
              </w:rPr>
            </w:pPr>
            <w:r w:rsidRPr="004A1071">
              <w:rPr>
                <w:rFonts w:cstheme="minorHAnsi"/>
                <w:sz w:val="16"/>
                <w:szCs w:val="16"/>
              </w:rPr>
              <w:t>1.3</w:t>
            </w:r>
          </w:p>
        </w:tc>
        <w:tc>
          <w:tcPr>
            <w:tcW w:w="1417" w:type="dxa"/>
            <w:tcBorders>
              <w:top w:val="nil"/>
              <w:left w:val="nil"/>
              <w:bottom w:val="nil"/>
              <w:right w:val="nil"/>
            </w:tcBorders>
            <w:vAlign w:val="center"/>
          </w:tcPr>
          <w:p w14:paraId="20A372F0" w14:textId="77777777" w:rsidR="004A1907" w:rsidRPr="004A1071" w:rsidRDefault="004A1907" w:rsidP="00A70A0C">
            <w:pPr>
              <w:jc w:val="center"/>
              <w:rPr>
                <w:rFonts w:cstheme="minorHAnsi"/>
                <w:sz w:val="16"/>
                <w:szCs w:val="16"/>
              </w:rPr>
            </w:pPr>
            <w:r w:rsidRPr="004A1071">
              <w:rPr>
                <w:rFonts w:cstheme="minorHAnsi"/>
                <w:sz w:val="16"/>
                <w:szCs w:val="16"/>
              </w:rPr>
              <w:t>0.36, 4.73</w:t>
            </w:r>
          </w:p>
        </w:tc>
        <w:tc>
          <w:tcPr>
            <w:tcW w:w="1137" w:type="dxa"/>
            <w:tcBorders>
              <w:top w:val="nil"/>
              <w:left w:val="nil"/>
              <w:bottom w:val="nil"/>
              <w:right w:val="nil"/>
            </w:tcBorders>
          </w:tcPr>
          <w:p w14:paraId="397D1603" w14:textId="77777777" w:rsidR="004A1907" w:rsidRPr="004A1071" w:rsidRDefault="004A1907" w:rsidP="00A70A0C">
            <w:pPr>
              <w:jc w:val="center"/>
              <w:rPr>
                <w:rFonts w:cstheme="minorHAnsi"/>
                <w:sz w:val="16"/>
                <w:szCs w:val="16"/>
              </w:rPr>
            </w:pPr>
            <w:r w:rsidRPr="004A1071">
              <w:rPr>
                <w:rFonts w:cstheme="minorHAnsi"/>
                <w:sz w:val="16"/>
                <w:szCs w:val="16"/>
              </w:rPr>
              <w:t>0.693</w:t>
            </w:r>
          </w:p>
        </w:tc>
        <w:tc>
          <w:tcPr>
            <w:tcW w:w="1137" w:type="dxa"/>
            <w:tcBorders>
              <w:top w:val="nil"/>
              <w:left w:val="nil"/>
              <w:bottom w:val="nil"/>
              <w:right w:val="nil"/>
            </w:tcBorders>
          </w:tcPr>
          <w:p w14:paraId="0EC24D1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F14BA62"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93F1691" w14:textId="77777777" w:rsidR="004A1907" w:rsidRPr="004A1071" w:rsidRDefault="004A1907" w:rsidP="00A70A0C">
            <w:pPr>
              <w:jc w:val="center"/>
              <w:rPr>
                <w:rFonts w:cstheme="minorHAnsi"/>
                <w:sz w:val="16"/>
                <w:szCs w:val="16"/>
              </w:rPr>
            </w:pPr>
          </w:p>
        </w:tc>
      </w:tr>
      <w:tr w:rsidR="004A1907" w:rsidRPr="004A1071" w14:paraId="7E0581DA" w14:textId="77777777" w:rsidTr="004A1071">
        <w:tc>
          <w:tcPr>
            <w:tcW w:w="1560" w:type="dxa"/>
            <w:vMerge w:val="restart"/>
            <w:tcBorders>
              <w:top w:val="nil"/>
              <w:left w:val="nil"/>
              <w:bottom w:val="nil"/>
              <w:right w:val="nil"/>
            </w:tcBorders>
            <w:hideMark/>
          </w:tcPr>
          <w:p w14:paraId="3E11A2B4" w14:textId="77777777" w:rsidR="004A1907" w:rsidRPr="004A1071" w:rsidRDefault="004A1907" w:rsidP="00A70A0C">
            <w:pPr>
              <w:rPr>
                <w:rFonts w:cstheme="minorHAnsi"/>
                <w:sz w:val="16"/>
                <w:szCs w:val="16"/>
              </w:rPr>
            </w:pPr>
            <w:r w:rsidRPr="004A1071">
              <w:rPr>
                <w:rFonts w:cstheme="minorHAnsi"/>
                <w:sz w:val="16"/>
                <w:szCs w:val="16"/>
              </w:rPr>
              <w:t>Duration in UK (years)</w:t>
            </w:r>
          </w:p>
        </w:tc>
        <w:tc>
          <w:tcPr>
            <w:tcW w:w="1559" w:type="dxa"/>
            <w:tcBorders>
              <w:top w:val="nil"/>
              <w:left w:val="nil"/>
              <w:bottom w:val="nil"/>
              <w:right w:val="nil"/>
            </w:tcBorders>
            <w:vAlign w:val="center"/>
            <w:hideMark/>
          </w:tcPr>
          <w:p w14:paraId="459BAFA1" w14:textId="77777777" w:rsidR="004A1907" w:rsidRPr="004A1071" w:rsidRDefault="004A1907" w:rsidP="00A70A0C">
            <w:pPr>
              <w:rPr>
                <w:rFonts w:cstheme="minorHAnsi"/>
                <w:sz w:val="16"/>
                <w:szCs w:val="16"/>
              </w:rPr>
            </w:pPr>
            <w:r w:rsidRPr="004A1071">
              <w:rPr>
                <w:rFonts w:cstheme="minorHAnsi"/>
                <w:sz w:val="16"/>
                <w:szCs w:val="16"/>
              </w:rPr>
              <w:t xml:space="preserve">&lt;5 </w:t>
            </w:r>
          </w:p>
        </w:tc>
        <w:tc>
          <w:tcPr>
            <w:tcW w:w="287" w:type="dxa"/>
            <w:tcBorders>
              <w:top w:val="nil"/>
              <w:left w:val="nil"/>
              <w:bottom w:val="nil"/>
              <w:right w:val="nil"/>
            </w:tcBorders>
            <w:vAlign w:val="center"/>
          </w:tcPr>
          <w:p w14:paraId="00AD7DF9"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1AC65BB4"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6B8BC3E"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81A702D"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94E41D1"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A3FD619" w14:textId="77777777" w:rsidR="004A1907" w:rsidRPr="004A1071" w:rsidRDefault="004A1907" w:rsidP="00A70A0C">
            <w:pPr>
              <w:jc w:val="center"/>
              <w:rPr>
                <w:rFonts w:cstheme="minorHAnsi"/>
                <w:sz w:val="16"/>
                <w:szCs w:val="16"/>
              </w:rPr>
            </w:pPr>
          </w:p>
        </w:tc>
      </w:tr>
      <w:tr w:rsidR="004A1907" w:rsidRPr="004A1071" w14:paraId="5C648586" w14:textId="77777777" w:rsidTr="004A1071">
        <w:tc>
          <w:tcPr>
            <w:tcW w:w="1560" w:type="dxa"/>
            <w:vMerge/>
            <w:tcBorders>
              <w:top w:val="nil"/>
              <w:left w:val="nil"/>
              <w:bottom w:val="nil"/>
              <w:right w:val="nil"/>
            </w:tcBorders>
            <w:hideMark/>
          </w:tcPr>
          <w:p w14:paraId="3453834E"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02E10B9A" w14:textId="77777777" w:rsidR="004A1907" w:rsidRPr="004A1071" w:rsidRDefault="004A1907" w:rsidP="00A70A0C">
            <w:pPr>
              <w:rPr>
                <w:rFonts w:cstheme="minorHAnsi"/>
                <w:sz w:val="16"/>
                <w:szCs w:val="16"/>
              </w:rPr>
            </w:pPr>
            <w:r w:rsidRPr="004A1071">
              <w:rPr>
                <w:rFonts w:cstheme="minorHAnsi"/>
                <w:sz w:val="16"/>
                <w:szCs w:val="16"/>
              </w:rPr>
              <w:t xml:space="preserve">5-15 </w:t>
            </w:r>
          </w:p>
        </w:tc>
        <w:tc>
          <w:tcPr>
            <w:tcW w:w="287" w:type="dxa"/>
            <w:tcBorders>
              <w:top w:val="nil"/>
              <w:left w:val="nil"/>
              <w:bottom w:val="nil"/>
              <w:right w:val="nil"/>
            </w:tcBorders>
            <w:vAlign w:val="center"/>
          </w:tcPr>
          <w:p w14:paraId="0E86B245" w14:textId="77777777" w:rsidR="004A1907" w:rsidRPr="004A1071" w:rsidRDefault="004A1907" w:rsidP="00A70A0C">
            <w:pPr>
              <w:jc w:val="center"/>
              <w:rPr>
                <w:rFonts w:cstheme="minorHAnsi"/>
                <w:sz w:val="16"/>
                <w:szCs w:val="16"/>
              </w:rPr>
            </w:pPr>
            <w:r w:rsidRPr="004A1071">
              <w:rPr>
                <w:rFonts w:cstheme="minorHAnsi"/>
                <w:sz w:val="16"/>
                <w:szCs w:val="16"/>
              </w:rPr>
              <w:t>1.4</w:t>
            </w:r>
          </w:p>
        </w:tc>
        <w:tc>
          <w:tcPr>
            <w:tcW w:w="1417" w:type="dxa"/>
            <w:tcBorders>
              <w:top w:val="nil"/>
              <w:left w:val="nil"/>
              <w:bottom w:val="nil"/>
              <w:right w:val="nil"/>
            </w:tcBorders>
            <w:vAlign w:val="center"/>
          </w:tcPr>
          <w:p w14:paraId="6071B1B2" w14:textId="77777777" w:rsidR="004A1907" w:rsidRPr="004A1071" w:rsidRDefault="004A1907" w:rsidP="00A70A0C">
            <w:pPr>
              <w:jc w:val="center"/>
              <w:rPr>
                <w:rFonts w:cstheme="minorHAnsi"/>
                <w:sz w:val="16"/>
                <w:szCs w:val="16"/>
              </w:rPr>
            </w:pPr>
            <w:r w:rsidRPr="004A1071">
              <w:rPr>
                <w:rFonts w:cstheme="minorHAnsi"/>
                <w:sz w:val="16"/>
                <w:szCs w:val="16"/>
              </w:rPr>
              <w:t>0.12, 17.20</w:t>
            </w:r>
          </w:p>
        </w:tc>
        <w:tc>
          <w:tcPr>
            <w:tcW w:w="1137" w:type="dxa"/>
            <w:tcBorders>
              <w:top w:val="nil"/>
              <w:left w:val="nil"/>
              <w:bottom w:val="nil"/>
              <w:right w:val="nil"/>
            </w:tcBorders>
          </w:tcPr>
          <w:p w14:paraId="04BAE617" w14:textId="77777777" w:rsidR="004A1907" w:rsidRPr="004A1071" w:rsidRDefault="004A1907" w:rsidP="00A70A0C">
            <w:pPr>
              <w:jc w:val="center"/>
              <w:rPr>
                <w:rFonts w:cstheme="minorHAnsi"/>
                <w:sz w:val="16"/>
                <w:szCs w:val="16"/>
              </w:rPr>
            </w:pPr>
            <w:r w:rsidRPr="004A1071">
              <w:rPr>
                <w:rFonts w:cstheme="minorHAnsi"/>
                <w:sz w:val="16"/>
                <w:szCs w:val="16"/>
              </w:rPr>
              <w:t>0.785</w:t>
            </w:r>
          </w:p>
        </w:tc>
        <w:tc>
          <w:tcPr>
            <w:tcW w:w="1137" w:type="dxa"/>
            <w:tcBorders>
              <w:top w:val="nil"/>
              <w:left w:val="nil"/>
              <w:bottom w:val="nil"/>
              <w:right w:val="nil"/>
            </w:tcBorders>
          </w:tcPr>
          <w:p w14:paraId="1119AD77"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1206F0C"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450D767" w14:textId="77777777" w:rsidR="004A1907" w:rsidRPr="004A1071" w:rsidRDefault="004A1907" w:rsidP="00A70A0C">
            <w:pPr>
              <w:jc w:val="center"/>
              <w:rPr>
                <w:rFonts w:cstheme="minorHAnsi"/>
                <w:sz w:val="16"/>
                <w:szCs w:val="16"/>
              </w:rPr>
            </w:pPr>
          </w:p>
        </w:tc>
      </w:tr>
      <w:tr w:rsidR="004A1907" w:rsidRPr="004A1071" w14:paraId="629401C8" w14:textId="77777777" w:rsidTr="004A1071">
        <w:tc>
          <w:tcPr>
            <w:tcW w:w="1560" w:type="dxa"/>
            <w:vMerge/>
            <w:tcBorders>
              <w:top w:val="nil"/>
              <w:left w:val="nil"/>
              <w:bottom w:val="nil"/>
              <w:right w:val="nil"/>
            </w:tcBorders>
            <w:hideMark/>
          </w:tcPr>
          <w:p w14:paraId="1763504E"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580C8605" w14:textId="77777777" w:rsidR="004A1907" w:rsidRPr="004A1071" w:rsidRDefault="004A1907" w:rsidP="00A70A0C">
            <w:pPr>
              <w:rPr>
                <w:rFonts w:cstheme="minorHAnsi"/>
                <w:sz w:val="16"/>
                <w:szCs w:val="16"/>
              </w:rPr>
            </w:pPr>
            <w:r w:rsidRPr="004A1071">
              <w:rPr>
                <w:rFonts w:cstheme="minorHAnsi"/>
                <w:sz w:val="16"/>
                <w:szCs w:val="16"/>
              </w:rPr>
              <w:t>&gt;15</w:t>
            </w:r>
          </w:p>
        </w:tc>
        <w:tc>
          <w:tcPr>
            <w:tcW w:w="287" w:type="dxa"/>
            <w:tcBorders>
              <w:top w:val="nil"/>
              <w:left w:val="nil"/>
              <w:bottom w:val="nil"/>
              <w:right w:val="nil"/>
            </w:tcBorders>
            <w:vAlign w:val="center"/>
          </w:tcPr>
          <w:p w14:paraId="737E44CE" w14:textId="77777777" w:rsidR="004A1907" w:rsidRPr="004A1071" w:rsidRDefault="004A1907" w:rsidP="00A70A0C">
            <w:pPr>
              <w:jc w:val="center"/>
              <w:rPr>
                <w:rFonts w:cstheme="minorHAnsi"/>
                <w:sz w:val="16"/>
                <w:szCs w:val="16"/>
              </w:rPr>
            </w:pPr>
            <w:r w:rsidRPr="004A1071">
              <w:rPr>
                <w:rFonts w:cstheme="minorHAnsi"/>
                <w:sz w:val="16"/>
                <w:szCs w:val="16"/>
              </w:rPr>
              <w:t>1.4</w:t>
            </w:r>
          </w:p>
        </w:tc>
        <w:tc>
          <w:tcPr>
            <w:tcW w:w="1417" w:type="dxa"/>
            <w:tcBorders>
              <w:top w:val="nil"/>
              <w:left w:val="nil"/>
              <w:bottom w:val="nil"/>
              <w:right w:val="nil"/>
            </w:tcBorders>
            <w:vAlign w:val="center"/>
          </w:tcPr>
          <w:p w14:paraId="4E228E9E" w14:textId="77777777" w:rsidR="004A1907" w:rsidRPr="004A1071" w:rsidRDefault="004A1907" w:rsidP="00A70A0C">
            <w:pPr>
              <w:jc w:val="center"/>
              <w:rPr>
                <w:rFonts w:cstheme="minorHAnsi"/>
                <w:sz w:val="16"/>
                <w:szCs w:val="16"/>
              </w:rPr>
            </w:pPr>
            <w:r w:rsidRPr="004A1071">
              <w:rPr>
                <w:rFonts w:cstheme="minorHAnsi"/>
                <w:sz w:val="16"/>
                <w:szCs w:val="16"/>
              </w:rPr>
              <w:t>0.13, 14.0</w:t>
            </w:r>
          </w:p>
        </w:tc>
        <w:tc>
          <w:tcPr>
            <w:tcW w:w="1137" w:type="dxa"/>
            <w:tcBorders>
              <w:top w:val="nil"/>
              <w:left w:val="nil"/>
              <w:bottom w:val="nil"/>
              <w:right w:val="nil"/>
            </w:tcBorders>
          </w:tcPr>
          <w:p w14:paraId="1EC61FF0" w14:textId="77777777" w:rsidR="004A1907" w:rsidRPr="004A1071" w:rsidRDefault="004A1907" w:rsidP="00A70A0C">
            <w:pPr>
              <w:jc w:val="center"/>
              <w:rPr>
                <w:rFonts w:cstheme="minorHAnsi"/>
                <w:sz w:val="16"/>
                <w:szCs w:val="16"/>
              </w:rPr>
            </w:pPr>
            <w:r w:rsidRPr="004A1071">
              <w:rPr>
                <w:rFonts w:cstheme="minorHAnsi"/>
                <w:sz w:val="16"/>
                <w:szCs w:val="16"/>
              </w:rPr>
              <w:t>0.792</w:t>
            </w:r>
          </w:p>
        </w:tc>
        <w:tc>
          <w:tcPr>
            <w:tcW w:w="1137" w:type="dxa"/>
            <w:tcBorders>
              <w:top w:val="nil"/>
              <w:left w:val="nil"/>
              <w:bottom w:val="nil"/>
              <w:right w:val="nil"/>
            </w:tcBorders>
          </w:tcPr>
          <w:p w14:paraId="31C3FA2D"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6616ED5"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2E5BD18" w14:textId="77777777" w:rsidR="004A1907" w:rsidRPr="004A1071" w:rsidRDefault="004A1907" w:rsidP="00A70A0C">
            <w:pPr>
              <w:jc w:val="center"/>
              <w:rPr>
                <w:rFonts w:cstheme="minorHAnsi"/>
                <w:sz w:val="16"/>
                <w:szCs w:val="16"/>
              </w:rPr>
            </w:pPr>
          </w:p>
        </w:tc>
      </w:tr>
      <w:tr w:rsidR="004A1907" w:rsidRPr="004A1071" w14:paraId="4CC41588" w14:textId="77777777" w:rsidTr="00D922A6">
        <w:tc>
          <w:tcPr>
            <w:tcW w:w="1560" w:type="dxa"/>
            <w:vMerge w:val="restart"/>
            <w:tcBorders>
              <w:top w:val="nil"/>
              <w:left w:val="nil"/>
              <w:bottom w:val="nil"/>
              <w:right w:val="nil"/>
            </w:tcBorders>
            <w:hideMark/>
          </w:tcPr>
          <w:p w14:paraId="63153B1B" w14:textId="77777777" w:rsidR="004A1907" w:rsidRPr="004A1071" w:rsidRDefault="004A1907" w:rsidP="00A70A0C">
            <w:pPr>
              <w:rPr>
                <w:rFonts w:cstheme="minorHAnsi"/>
                <w:sz w:val="16"/>
                <w:szCs w:val="16"/>
              </w:rPr>
            </w:pPr>
            <w:r w:rsidRPr="004A1071">
              <w:rPr>
                <w:rFonts w:cstheme="minorHAnsi"/>
                <w:sz w:val="16"/>
                <w:szCs w:val="16"/>
              </w:rPr>
              <w:t>Highest education</w:t>
            </w:r>
          </w:p>
        </w:tc>
        <w:tc>
          <w:tcPr>
            <w:tcW w:w="1559" w:type="dxa"/>
            <w:tcBorders>
              <w:top w:val="nil"/>
              <w:left w:val="nil"/>
              <w:bottom w:val="nil"/>
              <w:right w:val="nil"/>
            </w:tcBorders>
            <w:vAlign w:val="center"/>
            <w:hideMark/>
          </w:tcPr>
          <w:p w14:paraId="408978C3" w14:textId="77777777" w:rsidR="004A1907" w:rsidRPr="004A1071" w:rsidRDefault="004A1907" w:rsidP="00A70A0C">
            <w:pPr>
              <w:rPr>
                <w:rFonts w:cstheme="minorHAnsi"/>
                <w:sz w:val="16"/>
                <w:szCs w:val="16"/>
              </w:rPr>
            </w:pPr>
            <w:r w:rsidRPr="004A1071">
              <w:rPr>
                <w:rFonts w:cstheme="minorHAnsi"/>
                <w:sz w:val="16"/>
                <w:szCs w:val="16"/>
              </w:rPr>
              <w:t xml:space="preserve">A-level/GCSE </w:t>
            </w:r>
          </w:p>
        </w:tc>
        <w:tc>
          <w:tcPr>
            <w:tcW w:w="287" w:type="dxa"/>
            <w:tcBorders>
              <w:top w:val="nil"/>
              <w:left w:val="nil"/>
              <w:bottom w:val="nil"/>
              <w:right w:val="nil"/>
            </w:tcBorders>
            <w:vAlign w:val="center"/>
          </w:tcPr>
          <w:p w14:paraId="74EAB7A3"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6B93F082"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57E94A7"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4199407"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4507D59"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EE5B0FF" w14:textId="77777777" w:rsidR="004A1907" w:rsidRPr="004A1071" w:rsidRDefault="004A1907" w:rsidP="00A70A0C">
            <w:pPr>
              <w:jc w:val="center"/>
              <w:rPr>
                <w:rFonts w:cstheme="minorHAnsi"/>
                <w:sz w:val="16"/>
                <w:szCs w:val="16"/>
              </w:rPr>
            </w:pPr>
          </w:p>
        </w:tc>
      </w:tr>
      <w:tr w:rsidR="004A1907" w:rsidRPr="004A1071" w14:paraId="711F51B4" w14:textId="77777777" w:rsidTr="00D922A6">
        <w:tc>
          <w:tcPr>
            <w:tcW w:w="1560" w:type="dxa"/>
            <w:vMerge/>
            <w:tcBorders>
              <w:top w:val="nil"/>
              <w:left w:val="nil"/>
              <w:bottom w:val="nil"/>
              <w:right w:val="nil"/>
            </w:tcBorders>
            <w:hideMark/>
          </w:tcPr>
          <w:p w14:paraId="197AD5A7"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86339F1" w14:textId="77777777" w:rsidR="004A1907" w:rsidRPr="004A1071" w:rsidRDefault="004A1907" w:rsidP="00A70A0C">
            <w:pPr>
              <w:rPr>
                <w:rFonts w:cstheme="minorHAnsi"/>
                <w:sz w:val="16"/>
                <w:szCs w:val="16"/>
              </w:rPr>
            </w:pPr>
            <w:r w:rsidRPr="004A1071">
              <w:rPr>
                <w:rFonts w:cstheme="minorHAnsi"/>
                <w:sz w:val="16"/>
                <w:szCs w:val="16"/>
              </w:rPr>
              <w:t>Diploma</w:t>
            </w:r>
          </w:p>
        </w:tc>
        <w:tc>
          <w:tcPr>
            <w:tcW w:w="287" w:type="dxa"/>
            <w:tcBorders>
              <w:top w:val="nil"/>
              <w:left w:val="nil"/>
              <w:bottom w:val="nil"/>
              <w:right w:val="nil"/>
            </w:tcBorders>
            <w:vAlign w:val="center"/>
          </w:tcPr>
          <w:p w14:paraId="31B296F6" w14:textId="77777777" w:rsidR="004A1907" w:rsidRPr="004A1071" w:rsidRDefault="004A1907" w:rsidP="00A70A0C">
            <w:pPr>
              <w:jc w:val="center"/>
              <w:rPr>
                <w:rFonts w:cstheme="minorHAnsi"/>
                <w:sz w:val="16"/>
                <w:szCs w:val="16"/>
              </w:rPr>
            </w:pPr>
            <w:r w:rsidRPr="004A1071">
              <w:rPr>
                <w:rFonts w:cstheme="minorHAnsi"/>
                <w:sz w:val="16"/>
                <w:szCs w:val="16"/>
              </w:rPr>
              <w:t>4.0</w:t>
            </w:r>
          </w:p>
        </w:tc>
        <w:tc>
          <w:tcPr>
            <w:tcW w:w="1417" w:type="dxa"/>
            <w:tcBorders>
              <w:top w:val="nil"/>
              <w:left w:val="nil"/>
              <w:bottom w:val="nil"/>
              <w:right w:val="nil"/>
            </w:tcBorders>
            <w:vAlign w:val="center"/>
          </w:tcPr>
          <w:p w14:paraId="2B562EFD" w14:textId="77777777" w:rsidR="004A1907" w:rsidRPr="004A1071" w:rsidRDefault="004A1907" w:rsidP="00A70A0C">
            <w:pPr>
              <w:jc w:val="center"/>
              <w:rPr>
                <w:rFonts w:cstheme="minorHAnsi"/>
                <w:sz w:val="16"/>
                <w:szCs w:val="16"/>
              </w:rPr>
            </w:pPr>
            <w:r w:rsidRPr="004A1071">
              <w:rPr>
                <w:rFonts w:cstheme="minorHAnsi"/>
                <w:sz w:val="16"/>
                <w:szCs w:val="16"/>
              </w:rPr>
              <w:t>0.41, 38.40</w:t>
            </w:r>
          </w:p>
        </w:tc>
        <w:tc>
          <w:tcPr>
            <w:tcW w:w="1137" w:type="dxa"/>
            <w:tcBorders>
              <w:top w:val="nil"/>
              <w:left w:val="nil"/>
              <w:bottom w:val="nil"/>
              <w:right w:val="nil"/>
            </w:tcBorders>
          </w:tcPr>
          <w:p w14:paraId="24556EA9" w14:textId="77777777" w:rsidR="004A1907" w:rsidRPr="004A1071" w:rsidRDefault="004A1907" w:rsidP="00A70A0C">
            <w:pPr>
              <w:jc w:val="center"/>
              <w:rPr>
                <w:rFonts w:cstheme="minorHAnsi"/>
                <w:sz w:val="16"/>
                <w:szCs w:val="16"/>
              </w:rPr>
            </w:pPr>
            <w:r w:rsidRPr="004A1071">
              <w:rPr>
                <w:rFonts w:cstheme="minorHAnsi"/>
                <w:sz w:val="16"/>
                <w:szCs w:val="16"/>
              </w:rPr>
              <w:t>0.235</w:t>
            </w:r>
          </w:p>
        </w:tc>
        <w:tc>
          <w:tcPr>
            <w:tcW w:w="1137" w:type="dxa"/>
            <w:tcBorders>
              <w:top w:val="nil"/>
              <w:left w:val="nil"/>
              <w:bottom w:val="nil"/>
              <w:right w:val="nil"/>
            </w:tcBorders>
          </w:tcPr>
          <w:p w14:paraId="7C831F8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D5EACCE"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4183E6A" w14:textId="77777777" w:rsidR="004A1907" w:rsidRPr="004A1071" w:rsidRDefault="004A1907" w:rsidP="00A70A0C">
            <w:pPr>
              <w:jc w:val="center"/>
              <w:rPr>
                <w:rFonts w:cstheme="minorHAnsi"/>
                <w:sz w:val="16"/>
                <w:szCs w:val="16"/>
              </w:rPr>
            </w:pPr>
          </w:p>
        </w:tc>
      </w:tr>
      <w:tr w:rsidR="004A1907" w:rsidRPr="004A1071" w14:paraId="700CD3E2" w14:textId="77777777" w:rsidTr="00D922A6">
        <w:tc>
          <w:tcPr>
            <w:tcW w:w="1560" w:type="dxa"/>
            <w:vMerge/>
            <w:tcBorders>
              <w:top w:val="nil"/>
              <w:left w:val="nil"/>
              <w:bottom w:val="nil"/>
              <w:right w:val="nil"/>
            </w:tcBorders>
            <w:hideMark/>
          </w:tcPr>
          <w:p w14:paraId="598E677E"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4725256A" w14:textId="77777777" w:rsidR="004A1907" w:rsidRPr="004A1071" w:rsidRDefault="004A1907" w:rsidP="00A70A0C">
            <w:pPr>
              <w:rPr>
                <w:rFonts w:cstheme="minorHAnsi"/>
                <w:sz w:val="16"/>
                <w:szCs w:val="16"/>
              </w:rPr>
            </w:pPr>
            <w:r w:rsidRPr="004A1071">
              <w:rPr>
                <w:rFonts w:cstheme="minorHAnsi"/>
                <w:sz w:val="16"/>
                <w:szCs w:val="16"/>
              </w:rPr>
              <w:t>1</w:t>
            </w:r>
            <w:r w:rsidRPr="004A1071">
              <w:rPr>
                <w:rFonts w:cstheme="minorHAnsi"/>
                <w:sz w:val="16"/>
                <w:szCs w:val="16"/>
                <w:vertAlign w:val="superscript"/>
              </w:rPr>
              <w:t>st</w:t>
            </w:r>
            <w:r w:rsidRPr="004A1071">
              <w:rPr>
                <w:rFonts w:cstheme="minorHAnsi"/>
                <w:sz w:val="16"/>
                <w:szCs w:val="16"/>
              </w:rPr>
              <w:t xml:space="preserve"> degree</w:t>
            </w:r>
          </w:p>
        </w:tc>
        <w:tc>
          <w:tcPr>
            <w:tcW w:w="287" w:type="dxa"/>
            <w:tcBorders>
              <w:top w:val="nil"/>
              <w:left w:val="nil"/>
              <w:bottom w:val="nil"/>
              <w:right w:val="nil"/>
            </w:tcBorders>
            <w:vAlign w:val="center"/>
          </w:tcPr>
          <w:p w14:paraId="771928C6" w14:textId="77777777" w:rsidR="004A1907" w:rsidRPr="004A1071" w:rsidRDefault="004A1907" w:rsidP="00A70A0C">
            <w:pPr>
              <w:jc w:val="center"/>
              <w:rPr>
                <w:rFonts w:cstheme="minorHAnsi"/>
                <w:sz w:val="16"/>
                <w:szCs w:val="16"/>
              </w:rPr>
            </w:pPr>
            <w:r w:rsidRPr="004A1071">
              <w:rPr>
                <w:rFonts w:cstheme="minorHAnsi"/>
                <w:sz w:val="16"/>
                <w:szCs w:val="16"/>
              </w:rPr>
              <w:t>2.0</w:t>
            </w:r>
          </w:p>
        </w:tc>
        <w:tc>
          <w:tcPr>
            <w:tcW w:w="1417" w:type="dxa"/>
            <w:tcBorders>
              <w:top w:val="nil"/>
              <w:left w:val="nil"/>
              <w:bottom w:val="nil"/>
              <w:right w:val="nil"/>
            </w:tcBorders>
            <w:vAlign w:val="center"/>
          </w:tcPr>
          <w:p w14:paraId="1B3E28E5" w14:textId="77777777" w:rsidR="004A1907" w:rsidRPr="004A1071" w:rsidRDefault="004A1907" w:rsidP="00A70A0C">
            <w:pPr>
              <w:jc w:val="center"/>
              <w:rPr>
                <w:rFonts w:cstheme="minorHAnsi"/>
                <w:sz w:val="16"/>
                <w:szCs w:val="16"/>
              </w:rPr>
            </w:pPr>
            <w:r w:rsidRPr="004A1071">
              <w:rPr>
                <w:rFonts w:cstheme="minorHAnsi"/>
                <w:sz w:val="16"/>
                <w:szCs w:val="16"/>
              </w:rPr>
              <w:t>0.26, 15.40</w:t>
            </w:r>
          </w:p>
        </w:tc>
        <w:tc>
          <w:tcPr>
            <w:tcW w:w="1137" w:type="dxa"/>
            <w:tcBorders>
              <w:top w:val="nil"/>
              <w:left w:val="nil"/>
              <w:bottom w:val="nil"/>
              <w:right w:val="nil"/>
            </w:tcBorders>
          </w:tcPr>
          <w:p w14:paraId="3AB3A17F" w14:textId="77777777" w:rsidR="004A1907" w:rsidRPr="004A1071" w:rsidRDefault="004A1907" w:rsidP="00A70A0C">
            <w:pPr>
              <w:jc w:val="center"/>
              <w:rPr>
                <w:rFonts w:cstheme="minorHAnsi"/>
                <w:sz w:val="16"/>
                <w:szCs w:val="16"/>
              </w:rPr>
            </w:pPr>
            <w:r w:rsidRPr="004A1071">
              <w:rPr>
                <w:rFonts w:cstheme="minorHAnsi"/>
                <w:sz w:val="16"/>
                <w:szCs w:val="16"/>
              </w:rPr>
              <w:t>0.510</w:t>
            </w:r>
          </w:p>
        </w:tc>
        <w:tc>
          <w:tcPr>
            <w:tcW w:w="1137" w:type="dxa"/>
            <w:tcBorders>
              <w:top w:val="nil"/>
              <w:left w:val="nil"/>
              <w:bottom w:val="nil"/>
              <w:right w:val="nil"/>
            </w:tcBorders>
          </w:tcPr>
          <w:p w14:paraId="184769D8"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6B43BBE"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B64AB4F" w14:textId="77777777" w:rsidR="004A1907" w:rsidRPr="004A1071" w:rsidRDefault="004A1907" w:rsidP="00A70A0C">
            <w:pPr>
              <w:jc w:val="center"/>
              <w:rPr>
                <w:rFonts w:cstheme="minorHAnsi"/>
                <w:sz w:val="16"/>
                <w:szCs w:val="16"/>
              </w:rPr>
            </w:pPr>
          </w:p>
        </w:tc>
      </w:tr>
      <w:tr w:rsidR="004A1907" w:rsidRPr="004A1071" w14:paraId="6F4666ED" w14:textId="77777777" w:rsidTr="00D922A6">
        <w:tc>
          <w:tcPr>
            <w:tcW w:w="1560" w:type="dxa"/>
            <w:vMerge/>
            <w:tcBorders>
              <w:top w:val="nil"/>
              <w:left w:val="nil"/>
              <w:bottom w:val="nil"/>
              <w:right w:val="nil"/>
            </w:tcBorders>
            <w:hideMark/>
          </w:tcPr>
          <w:p w14:paraId="37296B4E"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4B065FE2" w14:textId="77777777" w:rsidR="004A1907" w:rsidRPr="004A1071" w:rsidRDefault="004A1907" w:rsidP="00A70A0C">
            <w:pPr>
              <w:rPr>
                <w:rFonts w:cstheme="minorHAnsi"/>
                <w:sz w:val="16"/>
                <w:szCs w:val="16"/>
              </w:rPr>
            </w:pPr>
            <w:r w:rsidRPr="004A1071">
              <w:rPr>
                <w:rFonts w:cstheme="minorHAnsi"/>
                <w:sz w:val="16"/>
                <w:szCs w:val="16"/>
              </w:rPr>
              <w:t>PhD/Masters</w:t>
            </w:r>
          </w:p>
        </w:tc>
        <w:tc>
          <w:tcPr>
            <w:tcW w:w="287" w:type="dxa"/>
            <w:tcBorders>
              <w:top w:val="nil"/>
              <w:left w:val="nil"/>
              <w:bottom w:val="nil"/>
              <w:right w:val="nil"/>
            </w:tcBorders>
            <w:vAlign w:val="center"/>
          </w:tcPr>
          <w:p w14:paraId="4E99450E" w14:textId="77777777" w:rsidR="004A1907" w:rsidRPr="004A1071" w:rsidRDefault="004A1907" w:rsidP="00A70A0C">
            <w:pPr>
              <w:jc w:val="center"/>
              <w:rPr>
                <w:rFonts w:cstheme="minorHAnsi"/>
                <w:sz w:val="16"/>
                <w:szCs w:val="16"/>
              </w:rPr>
            </w:pPr>
            <w:r w:rsidRPr="004A1071">
              <w:rPr>
                <w:rFonts w:cstheme="minorHAnsi"/>
                <w:sz w:val="16"/>
                <w:szCs w:val="16"/>
              </w:rPr>
              <w:t>1.4</w:t>
            </w:r>
          </w:p>
        </w:tc>
        <w:tc>
          <w:tcPr>
            <w:tcW w:w="1417" w:type="dxa"/>
            <w:tcBorders>
              <w:top w:val="nil"/>
              <w:left w:val="nil"/>
              <w:bottom w:val="nil"/>
              <w:right w:val="nil"/>
            </w:tcBorders>
            <w:vAlign w:val="center"/>
          </w:tcPr>
          <w:p w14:paraId="68FB0FC3" w14:textId="77777777" w:rsidR="004A1907" w:rsidRPr="004A1071" w:rsidRDefault="004A1907" w:rsidP="00A70A0C">
            <w:pPr>
              <w:jc w:val="center"/>
              <w:rPr>
                <w:rFonts w:cstheme="minorHAnsi"/>
                <w:sz w:val="16"/>
                <w:szCs w:val="16"/>
              </w:rPr>
            </w:pPr>
            <w:r w:rsidRPr="004A1071">
              <w:rPr>
                <w:rFonts w:cstheme="minorHAnsi"/>
                <w:sz w:val="16"/>
                <w:szCs w:val="16"/>
              </w:rPr>
              <w:t>0.17, 11.40</w:t>
            </w:r>
          </w:p>
        </w:tc>
        <w:tc>
          <w:tcPr>
            <w:tcW w:w="1137" w:type="dxa"/>
            <w:tcBorders>
              <w:top w:val="nil"/>
              <w:left w:val="nil"/>
              <w:bottom w:val="nil"/>
              <w:right w:val="nil"/>
            </w:tcBorders>
          </w:tcPr>
          <w:p w14:paraId="02989857" w14:textId="77777777" w:rsidR="004A1907" w:rsidRPr="004A1071" w:rsidRDefault="004A1907" w:rsidP="00A70A0C">
            <w:pPr>
              <w:jc w:val="center"/>
              <w:rPr>
                <w:rFonts w:cstheme="minorHAnsi"/>
                <w:sz w:val="16"/>
                <w:szCs w:val="16"/>
              </w:rPr>
            </w:pPr>
            <w:r w:rsidRPr="004A1071">
              <w:rPr>
                <w:rFonts w:cstheme="minorHAnsi"/>
                <w:sz w:val="16"/>
                <w:szCs w:val="16"/>
              </w:rPr>
              <w:t>0.756</w:t>
            </w:r>
          </w:p>
        </w:tc>
        <w:tc>
          <w:tcPr>
            <w:tcW w:w="1137" w:type="dxa"/>
            <w:tcBorders>
              <w:top w:val="nil"/>
              <w:left w:val="nil"/>
              <w:bottom w:val="nil"/>
              <w:right w:val="nil"/>
            </w:tcBorders>
          </w:tcPr>
          <w:p w14:paraId="3318F5A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F95F744"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73BE17E" w14:textId="77777777" w:rsidR="004A1907" w:rsidRPr="004A1071" w:rsidRDefault="004A1907" w:rsidP="00A70A0C">
            <w:pPr>
              <w:jc w:val="center"/>
              <w:rPr>
                <w:rFonts w:cstheme="minorHAnsi"/>
                <w:sz w:val="16"/>
                <w:szCs w:val="16"/>
              </w:rPr>
            </w:pPr>
          </w:p>
        </w:tc>
      </w:tr>
      <w:tr w:rsidR="004A1907" w:rsidRPr="004A1071" w14:paraId="77370B23" w14:textId="77777777" w:rsidTr="004A1071">
        <w:tc>
          <w:tcPr>
            <w:tcW w:w="1560" w:type="dxa"/>
            <w:vMerge w:val="restart"/>
            <w:tcBorders>
              <w:top w:val="nil"/>
              <w:left w:val="nil"/>
              <w:bottom w:val="nil"/>
              <w:right w:val="nil"/>
            </w:tcBorders>
            <w:hideMark/>
          </w:tcPr>
          <w:p w14:paraId="7AE78F3A" w14:textId="77777777" w:rsidR="004A1907" w:rsidRPr="004A1071" w:rsidRDefault="004A1907" w:rsidP="00A70A0C">
            <w:pPr>
              <w:rPr>
                <w:rFonts w:cstheme="minorHAnsi"/>
                <w:sz w:val="16"/>
                <w:szCs w:val="16"/>
              </w:rPr>
            </w:pPr>
            <w:r w:rsidRPr="004A1071">
              <w:rPr>
                <w:rFonts w:cstheme="minorHAnsi"/>
                <w:sz w:val="16"/>
                <w:szCs w:val="16"/>
              </w:rPr>
              <w:t>No. of pregnancies</w:t>
            </w:r>
          </w:p>
        </w:tc>
        <w:tc>
          <w:tcPr>
            <w:tcW w:w="1559" w:type="dxa"/>
            <w:tcBorders>
              <w:top w:val="nil"/>
              <w:left w:val="nil"/>
              <w:bottom w:val="nil"/>
              <w:right w:val="nil"/>
            </w:tcBorders>
            <w:vAlign w:val="center"/>
            <w:hideMark/>
          </w:tcPr>
          <w:p w14:paraId="206E8B19" w14:textId="77777777" w:rsidR="004A1907" w:rsidRPr="004A1071" w:rsidRDefault="004A1907" w:rsidP="00A70A0C">
            <w:pPr>
              <w:rPr>
                <w:rFonts w:cstheme="minorHAnsi"/>
                <w:sz w:val="16"/>
                <w:szCs w:val="16"/>
              </w:rPr>
            </w:pPr>
            <w:r w:rsidRPr="004A1071">
              <w:rPr>
                <w:rFonts w:cstheme="minorHAnsi"/>
                <w:sz w:val="16"/>
                <w:szCs w:val="16"/>
              </w:rPr>
              <w:t>2</w:t>
            </w:r>
          </w:p>
        </w:tc>
        <w:tc>
          <w:tcPr>
            <w:tcW w:w="287" w:type="dxa"/>
            <w:tcBorders>
              <w:top w:val="nil"/>
              <w:left w:val="nil"/>
              <w:bottom w:val="nil"/>
              <w:right w:val="nil"/>
            </w:tcBorders>
            <w:vAlign w:val="center"/>
          </w:tcPr>
          <w:p w14:paraId="4BDB0EA1"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2DCD1A72"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07C46B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AB23A11"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137" w:type="dxa"/>
            <w:tcBorders>
              <w:top w:val="nil"/>
              <w:left w:val="nil"/>
              <w:bottom w:val="nil"/>
              <w:right w:val="nil"/>
            </w:tcBorders>
          </w:tcPr>
          <w:p w14:paraId="126A789E"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9A20218" w14:textId="77777777" w:rsidR="004A1907" w:rsidRPr="004A1071" w:rsidRDefault="004A1907" w:rsidP="00A70A0C">
            <w:pPr>
              <w:jc w:val="center"/>
              <w:rPr>
                <w:rFonts w:cstheme="minorHAnsi"/>
                <w:sz w:val="16"/>
                <w:szCs w:val="16"/>
              </w:rPr>
            </w:pPr>
          </w:p>
        </w:tc>
      </w:tr>
      <w:tr w:rsidR="004A1907" w:rsidRPr="004A1071" w14:paraId="609B99FC" w14:textId="77777777" w:rsidTr="004A1071">
        <w:tc>
          <w:tcPr>
            <w:tcW w:w="1560" w:type="dxa"/>
            <w:vMerge/>
            <w:tcBorders>
              <w:top w:val="nil"/>
              <w:left w:val="nil"/>
              <w:bottom w:val="nil"/>
              <w:right w:val="nil"/>
            </w:tcBorders>
            <w:hideMark/>
          </w:tcPr>
          <w:p w14:paraId="15B3354E"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710A0EB" w14:textId="77777777" w:rsidR="004A1907" w:rsidRPr="004A1071" w:rsidRDefault="004A1907" w:rsidP="00A70A0C">
            <w:pPr>
              <w:rPr>
                <w:rFonts w:cstheme="minorHAnsi"/>
                <w:sz w:val="16"/>
                <w:szCs w:val="16"/>
              </w:rPr>
            </w:pPr>
            <w:r w:rsidRPr="004A1071">
              <w:rPr>
                <w:rFonts w:cstheme="minorHAnsi"/>
                <w:sz w:val="16"/>
                <w:szCs w:val="16"/>
              </w:rPr>
              <w:t>3</w:t>
            </w:r>
          </w:p>
        </w:tc>
        <w:tc>
          <w:tcPr>
            <w:tcW w:w="287" w:type="dxa"/>
            <w:tcBorders>
              <w:top w:val="nil"/>
              <w:left w:val="nil"/>
              <w:bottom w:val="nil"/>
              <w:right w:val="nil"/>
            </w:tcBorders>
            <w:vAlign w:val="center"/>
          </w:tcPr>
          <w:p w14:paraId="73FA17F5" w14:textId="77777777" w:rsidR="004A1907" w:rsidRPr="004A1071" w:rsidRDefault="004A1907" w:rsidP="00A70A0C">
            <w:pPr>
              <w:jc w:val="center"/>
              <w:rPr>
                <w:rFonts w:cstheme="minorHAnsi"/>
                <w:sz w:val="16"/>
                <w:szCs w:val="16"/>
              </w:rPr>
            </w:pPr>
            <w:r w:rsidRPr="004A1071">
              <w:rPr>
                <w:rFonts w:cstheme="minorHAnsi"/>
                <w:sz w:val="16"/>
                <w:szCs w:val="16"/>
              </w:rPr>
              <w:t>2.2</w:t>
            </w:r>
          </w:p>
        </w:tc>
        <w:tc>
          <w:tcPr>
            <w:tcW w:w="1417" w:type="dxa"/>
            <w:tcBorders>
              <w:top w:val="nil"/>
              <w:left w:val="nil"/>
              <w:bottom w:val="nil"/>
              <w:right w:val="nil"/>
            </w:tcBorders>
            <w:vAlign w:val="center"/>
          </w:tcPr>
          <w:p w14:paraId="5C7601DF" w14:textId="77777777" w:rsidR="004A1907" w:rsidRPr="004A1071" w:rsidRDefault="004A1907" w:rsidP="00A70A0C">
            <w:pPr>
              <w:jc w:val="center"/>
              <w:rPr>
                <w:rFonts w:cstheme="minorHAnsi"/>
                <w:sz w:val="16"/>
                <w:szCs w:val="16"/>
              </w:rPr>
            </w:pPr>
            <w:r w:rsidRPr="004A1071">
              <w:rPr>
                <w:rFonts w:cstheme="minorHAnsi"/>
                <w:sz w:val="16"/>
                <w:szCs w:val="16"/>
              </w:rPr>
              <w:t>0.55, 8.76</w:t>
            </w:r>
          </w:p>
        </w:tc>
        <w:tc>
          <w:tcPr>
            <w:tcW w:w="1137" w:type="dxa"/>
            <w:tcBorders>
              <w:top w:val="nil"/>
              <w:left w:val="nil"/>
              <w:bottom w:val="nil"/>
              <w:right w:val="nil"/>
            </w:tcBorders>
          </w:tcPr>
          <w:p w14:paraId="3632A932" w14:textId="77777777" w:rsidR="004A1907" w:rsidRPr="004A1071" w:rsidRDefault="004A1907" w:rsidP="00A70A0C">
            <w:pPr>
              <w:jc w:val="center"/>
              <w:rPr>
                <w:rFonts w:cstheme="minorHAnsi"/>
                <w:sz w:val="16"/>
                <w:szCs w:val="16"/>
              </w:rPr>
            </w:pPr>
            <w:r w:rsidRPr="004A1071">
              <w:rPr>
                <w:rFonts w:cstheme="minorHAnsi"/>
                <w:sz w:val="16"/>
                <w:szCs w:val="16"/>
              </w:rPr>
              <w:t>0.267</w:t>
            </w:r>
          </w:p>
        </w:tc>
        <w:tc>
          <w:tcPr>
            <w:tcW w:w="1137" w:type="dxa"/>
            <w:tcBorders>
              <w:top w:val="nil"/>
              <w:left w:val="nil"/>
              <w:bottom w:val="nil"/>
              <w:right w:val="nil"/>
            </w:tcBorders>
          </w:tcPr>
          <w:p w14:paraId="5091AD31" w14:textId="77777777" w:rsidR="004A1907" w:rsidRPr="004A1071" w:rsidRDefault="004A1907" w:rsidP="00A70A0C">
            <w:pPr>
              <w:jc w:val="center"/>
              <w:rPr>
                <w:rFonts w:cstheme="minorHAnsi"/>
                <w:sz w:val="16"/>
                <w:szCs w:val="16"/>
              </w:rPr>
            </w:pPr>
            <w:r w:rsidRPr="004A1071">
              <w:rPr>
                <w:rFonts w:cstheme="minorHAnsi"/>
                <w:sz w:val="16"/>
                <w:szCs w:val="16"/>
              </w:rPr>
              <w:t>1.8</w:t>
            </w:r>
          </w:p>
        </w:tc>
        <w:tc>
          <w:tcPr>
            <w:tcW w:w="1137" w:type="dxa"/>
            <w:tcBorders>
              <w:top w:val="nil"/>
              <w:left w:val="nil"/>
              <w:bottom w:val="nil"/>
              <w:right w:val="nil"/>
            </w:tcBorders>
          </w:tcPr>
          <w:p w14:paraId="7FAE1C52" w14:textId="77777777" w:rsidR="004A1907" w:rsidRPr="004A1071" w:rsidRDefault="004A1907" w:rsidP="00A70A0C">
            <w:pPr>
              <w:jc w:val="center"/>
              <w:rPr>
                <w:rFonts w:cstheme="minorHAnsi"/>
                <w:sz w:val="16"/>
                <w:szCs w:val="16"/>
              </w:rPr>
            </w:pPr>
            <w:r w:rsidRPr="004A1071">
              <w:rPr>
                <w:rFonts w:cstheme="minorHAnsi"/>
                <w:sz w:val="16"/>
                <w:szCs w:val="16"/>
              </w:rPr>
              <w:t>0.37, 8.48</w:t>
            </w:r>
          </w:p>
        </w:tc>
        <w:tc>
          <w:tcPr>
            <w:tcW w:w="1137" w:type="dxa"/>
            <w:tcBorders>
              <w:top w:val="nil"/>
              <w:left w:val="nil"/>
              <w:bottom w:val="nil"/>
              <w:right w:val="nil"/>
            </w:tcBorders>
          </w:tcPr>
          <w:p w14:paraId="558168BA" w14:textId="77777777" w:rsidR="004A1907" w:rsidRPr="004A1071" w:rsidRDefault="004A1907" w:rsidP="00A70A0C">
            <w:pPr>
              <w:jc w:val="center"/>
              <w:rPr>
                <w:rFonts w:cstheme="minorHAnsi"/>
                <w:sz w:val="16"/>
                <w:szCs w:val="16"/>
              </w:rPr>
            </w:pPr>
            <w:r w:rsidRPr="004A1071">
              <w:rPr>
                <w:rFonts w:cstheme="minorHAnsi"/>
                <w:sz w:val="16"/>
                <w:szCs w:val="16"/>
              </w:rPr>
              <w:t>0.471</w:t>
            </w:r>
          </w:p>
        </w:tc>
      </w:tr>
      <w:tr w:rsidR="004A1907" w:rsidRPr="004A1071" w14:paraId="1FC3D8F5" w14:textId="77777777" w:rsidTr="004A1071">
        <w:tc>
          <w:tcPr>
            <w:tcW w:w="1560" w:type="dxa"/>
            <w:vMerge/>
            <w:tcBorders>
              <w:top w:val="nil"/>
              <w:left w:val="nil"/>
              <w:bottom w:val="nil"/>
              <w:right w:val="nil"/>
            </w:tcBorders>
            <w:hideMark/>
          </w:tcPr>
          <w:p w14:paraId="4C6F4066"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63065973" w14:textId="77777777" w:rsidR="004A1907" w:rsidRPr="004A1071" w:rsidRDefault="004A1907" w:rsidP="00A70A0C">
            <w:pPr>
              <w:rPr>
                <w:rFonts w:cstheme="minorHAnsi"/>
                <w:sz w:val="16"/>
                <w:szCs w:val="16"/>
              </w:rPr>
            </w:pPr>
            <w:r w:rsidRPr="004A1071">
              <w:rPr>
                <w:rFonts w:cstheme="minorHAnsi"/>
                <w:sz w:val="16"/>
                <w:szCs w:val="16"/>
              </w:rPr>
              <w:t>&gt;3</w:t>
            </w:r>
          </w:p>
        </w:tc>
        <w:tc>
          <w:tcPr>
            <w:tcW w:w="287" w:type="dxa"/>
            <w:tcBorders>
              <w:top w:val="nil"/>
              <w:left w:val="nil"/>
              <w:bottom w:val="nil"/>
              <w:right w:val="nil"/>
            </w:tcBorders>
            <w:vAlign w:val="center"/>
          </w:tcPr>
          <w:p w14:paraId="05A28D2A" w14:textId="77777777" w:rsidR="004A1907" w:rsidRPr="004A1071" w:rsidRDefault="004A1907" w:rsidP="00A70A0C">
            <w:pPr>
              <w:jc w:val="center"/>
              <w:rPr>
                <w:rFonts w:cstheme="minorHAnsi"/>
                <w:sz w:val="16"/>
                <w:szCs w:val="16"/>
              </w:rPr>
            </w:pPr>
            <w:r w:rsidRPr="004A1071">
              <w:rPr>
                <w:rFonts w:cstheme="minorHAnsi"/>
                <w:sz w:val="16"/>
                <w:szCs w:val="16"/>
              </w:rPr>
              <w:t>0.2</w:t>
            </w:r>
          </w:p>
        </w:tc>
        <w:tc>
          <w:tcPr>
            <w:tcW w:w="1417" w:type="dxa"/>
            <w:tcBorders>
              <w:top w:val="nil"/>
              <w:left w:val="nil"/>
              <w:bottom w:val="nil"/>
              <w:right w:val="nil"/>
            </w:tcBorders>
            <w:vAlign w:val="center"/>
          </w:tcPr>
          <w:p w14:paraId="480E2573" w14:textId="77777777" w:rsidR="004A1907" w:rsidRPr="004A1071" w:rsidRDefault="004A1907" w:rsidP="00A70A0C">
            <w:pPr>
              <w:jc w:val="center"/>
              <w:rPr>
                <w:rFonts w:cstheme="minorHAnsi"/>
                <w:sz w:val="16"/>
                <w:szCs w:val="16"/>
              </w:rPr>
            </w:pPr>
            <w:r w:rsidRPr="004A1071">
              <w:rPr>
                <w:rFonts w:cstheme="minorHAnsi"/>
                <w:sz w:val="16"/>
                <w:szCs w:val="16"/>
              </w:rPr>
              <w:t>0.03, 1.18</w:t>
            </w:r>
          </w:p>
        </w:tc>
        <w:tc>
          <w:tcPr>
            <w:tcW w:w="1137" w:type="dxa"/>
            <w:tcBorders>
              <w:top w:val="nil"/>
              <w:left w:val="nil"/>
              <w:bottom w:val="nil"/>
              <w:right w:val="nil"/>
            </w:tcBorders>
          </w:tcPr>
          <w:p w14:paraId="61BF9886" w14:textId="77777777" w:rsidR="004A1907" w:rsidRPr="004A1071" w:rsidRDefault="004A1907" w:rsidP="00A70A0C">
            <w:pPr>
              <w:jc w:val="center"/>
              <w:rPr>
                <w:rFonts w:cstheme="minorHAnsi"/>
                <w:sz w:val="16"/>
                <w:szCs w:val="16"/>
              </w:rPr>
            </w:pPr>
            <w:r w:rsidRPr="004A1071">
              <w:rPr>
                <w:rFonts w:cstheme="minorHAnsi"/>
                <w:sz w:val="16"/>
                <w:szCs w:val="16"/>
              </w:rPr>
              <w:t>0.073</w:t>
            </w:r>
          </w:p>
        </w:tc>
        <w:tc>
          <w:tcPr>
            <w:tcW w:w="1137" w:type="dxa"/>
            <w:tcBorders>
              <w:top w:val="nil"/>
              <w:left w:val="nil"/>
              <w:bottom w:val="nil"/>
              <w:right w:val="nil"/>
            </w:tcBorders>
          </w:tcPr>
          <w:p w14:paraId="0E4B2E2A" w14:textId="77777777" w:rsidR="004A1907" w:rsidRPr="004A1071" w:rsidRDefault="004A1907" w:rsidP="00A70A0C">
            <w:pPr>
              <w:jc w:val="center"/>
              <w:rPr>
                <w:rFonts w:cstheme="minorHAnsi"/>
                <w:sz w:val="16"/>
                <w:szCs w:val="16"/>
              </w:rPr>
            </w:pPr>
            <w:r w:rsidRPr="004A1071">
              <w:rPr>
                <w:rFonts w:cstheme="minorHAnsi"/>
                <w:sz w:val="16"/>
                <w:szCs w:val="16"/>
              </w:rPr>
              <w:t>0.2</w:t>
            </w:r>
          </w:p>
        </w:tc>
        <w:tc>
          <w:tcPr>
            <w:tcW w:w="1137" w:type="dxa"/>
            <w:tcBorders>
              <w:top w:val="nil"/>
              <w:left w:val="nil"/>
              <w:bottom w:val="nil"/>
              <w:right w:val="nil"/>
            </w:tcBorders>
          </w:tcPr>
          <w:p w14:paraId="7536C0CB" w14:textId="77777777" w:rsidR="004A1907" w:rsidRPr="004A1071" w:rsidRDefault="004A1907" w:rsidP="00A70A0C">
            <w:pPr>
              <w:jc w:val="center"/>
              <w:rPr>
                <w:rFonts w:cstheme="minorHAnsi"/>
                <w:sz w:val="16"/>
                <w:szCs w:val="16"/>
              </w:rPr>
            </w:pPr>
            <w:r w:rsidRPr="004A1071">
              <w:rPr>
                <w:rFonts w:cstheme="minorHAnsi"/>
                <w:sz w:val="16"/>
                <w:szCs w:val="16"/>
              </w:rPr>
              <w:t>0.01, 3.28</w:t>
            </w:r>
          </w:p>
        </w:tc>
        <w:tc>
          <w:tcPr>
            <w:tcW w:w="1137" w:type="dxa"/>
            <w:tcBorders>
              <w:top w:val="nil"/>
              <w:left w:val="nil"/>
              <w:bottom w:val="nil"/>
              <w:right w:val="nil"/>
            </w:tcBorders>
          </w:tcPr>
          <w:p w14:paraId="508F2D26" w14:textId="77777777" w:rsidR="004A1907" w:rsidRPr="004A1071" w:rsidRDefault="004A1907" w:rsidP="00A70A0C">
            <w:pPr>
              <w:jc w:val="center"/>
              <w:rPr>
                <w:rFonts w:cstheme="minorHAnsi"/>
                <w:sz w:val="16"/>
                <w:szCs w:val="16"/>
              </w:rPr>
            </w:pPr>
            <w:r w:rsidRPr="004A1071">
              <w:rPr>
                <w:rFonts w:cstheme="minorHAnsi"/>
                <w:sz w:val="16"/>
                <w:szCs w:val="16"/>
              </w:rPr>
              <w:t>0.243</w:t>
            </w:r>
          </w:p>
        </w:tc>
      </w:tr>
      <w:tr w:rsidR="004A1907" w:rsidRPr="004A1071" w14:paraId="326D5714" w14:textId="77777777" w:rsidTr="00D922A6">
        <w:tc>
          <w:tcPr>
            <w:tcW w:w="1560" w:type="dxa"/>
            <w:vMerge w:val="restart"/>
            <w:tcBorders>
              <w:top w:val="nil"/>
              <w:left w:val="nil"/>
              <w:bottom w:val="nil"/>
              <w:right w:val="nil"/>
            </w:tcBorders>
            <w:hideMark/>
          </w:tcPr>
          <w:p w14:paraId="3766F3CA" w14:textId="77777777" w:rsidR="004A1907" w:rsidRPr="004A1071" w:rsidRDefault="004A1907" w:rsidP="00A70A0C">
            <w:pPr>
              <w:rPr>
                <w:rFonts w:cstheme="minorHAnsi"/>
                <w:sz w:val="16"/>
                <w:szCs w:val="16"/>
              </w:rPr>
            </w:pPr>
            <w:r w:rsidRPr="004A1071">
              <w:rPr>
                <w:rFonts w:cstheme="minorHAnsi"/>
                <w:sz w:val="16"/>
                <w:szCs w:val="16"/>
              </w:rPr>
              <w:t>No. of children</w:t>
            </w:r>
          </w:p>
        </w:tc>
        <w:tc>
          <w:tcPr>
            <w:tcW w:w="1559" w:type="dxa"/>
            <w:tcBorders>
              <w:top w:val="nil"/>
              <w:left w:val="nil"/>
              <w:bottom w:val="nil"/>
              <w:right w:val="nil"/>
            </w:tcBorders>
            <w:vAlign w:val="center"/>
            <w:hideMark/>
          </w:tcPr>
          <w:p w14:paraId="03A35C7C" w14:textId="77777777" w:rsidR="004A1907" w:rsidRPr="004A1071" w:rsidRDefault="004A1907" w:rsidP="00A70A0C">
            <w:pPr>
              <w:rPr>
                <w:rFonts w:cstheme="minorHAnsi"/>
                <w:sz w:val="16"/>
                <w:szCs w:val="16"/>
              </w:rPr>
            </w:pPr>
            <w:r w:rsidRPr="004A1071">
              <w:rPr>
                <w:rFonts w:cstheme="minorHAnsi"/>
                <w:sz w:val="16"/>
                <w:szCs w:val="16"/>
              </w:rPr>
              <w:t>1</w:t>
            </w:r>
          </w:p>
        </w:tc>
        <w:tc>
          <w:tcPr>
            <w:tcW w:w="287" w:type="dxa"/>
            <w:tcBorders>
              <w:top w:val="nil"/>
              <w:left w:val="nil"/>
              <w:bottom w:val="nil"/>
              <w:right w:val="nil"/>
            </w:tcBorders>
            <w:vAlign w:val="center"/>
          </w:tcPr>
          <w:p w14:paraId="2D1FBB31"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355D1ED8"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075085A"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4CE5444"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A8379E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0E9BFBB" w14:textId="77777777" w:rsidR="004A1907" w:rsidRPr="004A1071" w:rsidRDefault="004A1907" w:rsidP="00A70A0C">
            <w:pPr>
              <w:jc w:val="center"/>
              <w:rPr>
                <w:rFonts w:cstheme="minorHAnsi"/>
                <w:sz w:val="16"/>
                <w:szCs w:val="16"/>
              </w:rPr>
            </w:pPr>
          </w:p>
        </w:tc>
      </w:tr>
      <w:tr w:rsidR="004A1907" w:rsidRPr="004A1071" w14:paraId="390EA2EE" w14:textId="77777777" w:rsidTr="00D922A6">
        <w:tc>
          <w:tcPr>
            <w:tcW w:w="1560" w:type="dxa"/>
            <w:vMerge/>
            <w:tcBorders>
              <w:top w:val="nil"/>
              <w:left w:val="nil"/>
              <w:bottom w:val="nil"/>
              <w:right w:val="nil"/>
            </w:tcBorders>
            <w:hideMark/>
          </w:tcPr>
          <w:p w14:paraId="27B2748E"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042E40B5" w14:textId="77777777" w:rsidR="004A1907" w:rsidRPr="004A1071" w:rsidRDefault="004A1907" w:rsidP="00A70A0C">
            <w:pPr>
              <w:rPr>
                <w:rFonts w:cstheme="minorHAnsi"/>
                <w:sz w:val="16"/>
                <w:szCs w:val="16"/>
              </w:rPr>
            </w:pPr>
            <w:r w:rsidRPr="004A1071">
              <w:rPr>
                <w:rFonts w:cstheme="minorHAnsi"/>
                <w:sz w:val="16"/>
                <w:szCs w:val="16"/>
              </w:rPr>
              <w:t>2</w:t>
            </w:r>
          </w:p>
        </w:tc>
        <w:tc>
          <w:tcPr>
            <w:tcW w:w="287" w:type="dxa"/>
            <w:tcBorders>
              <w:top w:val="nil"/>
              <w:left w:val="nil"/>
              <w:bottom w:val="nil"/>
              <w:right w:val="nil"/>
            </w:tcBorders>
            <w:vAlign w:val="center"/>
          </w:tcPr>
          <w:p w14:paraId="7D75206A" w14:textId="77777777" w:rsidR="004A1907" w:rsidRPr="004A1071" w:rsidRDefault="004A1907" w:rsidP="00A70A0C">
            <w:pPr>
              <w:jc w:val="center"/>
              <w:rPr>
                <w:rFonts w:cstheme="minorHAnsi"/>
                <w:sz w:val="16"/>
                <w:szCs w:val="16"/>
              </w:rPr>
            </w:pPr>
            <w:r w:rsidRPr="004A1071">
              <w:rPr>
                <w:rFonts w:cstheme="minorHAnsi"/>
                <w:sz w:val="16"/>
                <w:szCs w:val="16"/>
              </w:rPr>
              <w:t>1.2</w:t>
            </w:r>
          </w:p>
        </w:tc>
        <w:tc>
          <w:tcPr>
            <w:tcW w:w="1417" w:type="dxa"/>
            <w:tcBorders>
              <w:top w:val="nil"/>
              <w:left w:val="nil"/>
              <w:bottom w:val="nil"/>
              <w:right w:val="nil"/>
            </w:tcBorders>
            <w:vAlign w:val="center"/>
          </w:tcPr>
          <w:p w14:paraId="11697959" w14:textId="77777777" w:rsidR="004A1907" w:rsidRPr="004A1071" w:rsidRDefault="004A1907" w:rsidP="00A70A0C">
            <w:pPr>
              <w:jc w:val="center"/>
              <w:rPr>
                <w:rFonts w:cstheme="minorHAnsi"/>
                <w:sz w:val="16"/>
                <w:szCs w:val="16"/>
              </w:rPr>
            </w:pPr>
            <w:r w:rsidRPr="004A1071">
              <w:rPr>
                <w:rFonts w:cstheme="minorHAnsi"/>
                <w:sz w:val="16"/>
                <w:szCs w:val="16"/>
              </w:rPr>
              <w:t>0.20, 6.80</w:t>
            </w:r>
          </w:p>
        </w:tc>
        <w:tc>
          <w:tcPr>
            <w:tcW w:w="1137" w:type="dxa"/>
            <w:tcBorders>
              <w:top w:val="nil"/>
              <w:left w:val="nil"/>
              <w:bottom w:val="nil"/>
              <w:right w:val="nil"/>
            </w:tcBorders>
          </w:tcPr>
          <w:p w14:paraId="1661021C" w14:textId="77777777" w:rsidR="004A1907" w:rsidRPr="004A1071" w:rsidRDefault="004A1907" w:rsidP="00A70A0C">
            <w:pPr>
              <w:jc w:val="center"/>
              <w:rPr>
                <w:rFonts w:cstheme="minorHAnsi"/>
                <w:sz w:val="16"/>
                <w:szCs w:val="16"/>
              </w:rPr>
            </w:pPr>
            <w:r w:rsidRPr="004A1071">
              <w:rPr>
                <w:rFonts w:cstheme="minorHAnsi"/>
                <w:sz w:val="16"/>
                <w:szCs w:val="16"/>
              </w:rPr>
              <w:t>0.873</w:t>
            </w:r>
          </w:p>
        </w:tc>
        <w:tc>
          <w:tcPr>
            <w:tcW w:w="1137" w:type="dxa"/>
            <w:tcBorders>
              <w:top w:val="nil"/>
              <w:left w:val="nil"/>
              <w:bottom w:val="nil"/>
              <w:right w:val="nil"/>
            </w:tcBorders>
          </w:tcPr>
          <w:p w14:paraId="229A972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FA6A398"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6DEB690" w14:textId="77777777" w:rsidR="004A1907" w:rsidRPr="004A1071" w:rsidRDefault="004A1907" w:rsidP="00A70A0C">
            <w:pPr>
              <w:jc w:val="center"/>
              <w:rPr>
                <w:rFonts w:cstheme="minorHAnsi"/>
                <w:sz w:val="16"/>
                <w:szCs w:val="16"/>
              </w:rPr>
            </w:pPr>
          </w:p>
        </w:tc>
      </w:tr>
      <w:tr w:rsidR="004A1907" w:rsidRPr="004A1071" w14:paraId="7DAF6A72" w14:textId="77777777" w:rsidTr="00D922A6">
        <w:tc>
          <w:tcPr>
            <w:tcW w:w="1560" w:type="dxa"/>
            <w:vMerge/>
            <w:tcBorders>
              <w:top w:val="nil"/>
              <w:left w:val="nil"/>
              <w:bottom w:val="nil"/>
              <w:right w:val="nil"/>
            </w:tcBorders>
            <w:hideMark/>
          </w:tcPr>
          <w:p w14:paraId="018D5E87"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27702142" w14:textId="77777777" w:rsidR="004A1907" w:rsidRPr="004A1071" w:rsidRDefault="004A1907" w:rsidP="00A70A0C">
            <w:pPr>
              <w:rPr>
                <w:rFonts w:cstheme="minorHAnsi"/>
                <w:sz w:val="16"/>
                <w:szCs w:val="16"/>
              </w:rPr>
            </w:pPr>
            <w:r w:rsidRPr="004A1071">
              <w:rPr>
                <w:rFonts w:cstheme="minorHAnsi"/>
                <w:sz w:val="16"/>
                <w:szCs w:val="16"/>
              </w:rPr>
              <w:t>&gt;2</w:t>
            </w:r>
          </w:p>
        </w:tc>
        <w:tc>
          <w:tcPr>
            <w:tcW w:w="287" w:type="dxa"/>
            <w:tcBorders>
              <w:top w:val="nil"/>
              <w:left w:val="nil"/>
              <w:bottom w:val="nil"/>
              <w:right w:val="nil"/>
            </w:tcBorders>
            <w:vAlign w:val="center"/>
          </w:tcPr>
          <w:p w14:paraId="13B8AE02" w14:textId="77777777" w:rsidR="004A1907" w:rsidRPr="004A1071" w:rsidRDefault="004A1907" w:rsidP="00A70A0C">
            <w:pPr>
              <w:jc w:val="center"/>
              <w:rPr>
                <w:rFonts w:cstheme="minorHAnsi"/>
                <w:sz w:val="16"/>
                <w:szCs w:val="16"/>
              </w:rPr>
            </w:pPr>
            <w:r w:rsidRPr="004A1071">
              <w:rPr>
                <w:rFonts w:cstheme="minorHAnsi"/>
                <w:sz w:val="16"/>
                <w:szCs w:val="16"/>
              </w:rPr>
              <w:t>1.2</w:t>
            </w:r>
          </w:p>
        </w:tc>
        <w:tc>
          <w:tcPr>
            <w:tcW w:w="1417" w:type="dxa"/>
            <w:tcBorders>
              <w:top w:val="nil"/>
              <w:left w:val="nil"/>
              <w:bottom w:val="nil"/>
              <w:right w:val="nil"/>
            </w:tcBorders>
            <w:vAlign w:val="center"/>
          </w:tcPr>
          <w:p w14:paraId="2EF83737" w14:textId="77777777" w:rsidR="004A1907" w:rsidRPr="004A1071" w:rsidRDefault="004A1907" w:rsidP="00A70A0C">
            <w:pPr>
              <w:jc w:val="center"/>
              <w:rPr>
                <w:rFonts w:cstheme="minorHAnsi"/>
                <w:sz w:val="16"/>
                <w:szCs w:val="16"/>
              </w:rPr>
            </w:pPr>
            <w:r w:rsidRPr="004A1071">
              <w:rPr>
                <w:rFonts w:cstheme="minorHAnsi"/>
                <w:sz w:val="16"/>
                <w:szCs w:val="16"/>
              </w:rPr>
              <w:t>0.07, 19.17</w:t>
            </w:r>
          </w:p>
        </w:tc>
        <w:tc>
          <w:tcPr>
            <w:tcW w:w="1137" w:type="dxa"/>
            <w:tcBorders>
              <w:top w:val="nil"/>
              <w:left w:val="nil"/>
              <w:bottom w:val="nil"/>
              <w:right w:val="nil"/>
            </w:tcBorders>
          </w:tcPr>
          <w:p w14:paraId="036B08D2" w14:textId="77777777" w:rsidR="004A1907" w:rsidRPr="004A1071" w:rsidRDefault="004A1907" w:rsidP="00A70A0C">
            <w:pPr>
              <w:jc w:val="center"/>
              <w:rPr>
                <w:rFonts w:cstheme="minorHAnsi"/>
                <w:sz w:val="16"/>
                <w:szCs w:val="16"/>
              </w:rPr>
            </w:pPr>
            <w:r w:rsidRPr="004A1071">
              <w:rPr>
                <w:rFonts w:cstheme="minorHAnsi"/>
                <w:sz w:val="16"/>
                <w:szCs w:val="16"/>
              </w:rPr>
              <w:t>0.908</w:t>
            </w:r>
          </w:p>
        </w:tc>
        <w:tc>
          <w:tcPr>
            <w:tcW w:w="1137" w:type="dxa"/>
            <w:tcBorders>
              <w:top w:val="nil"/>
              <w:left w:val="nil"/>
              <w:bottom w:val="nil"/>
              <w:right w:val="nil"/>
            </w:tcBorders>
          </w:tcPr>
          <w:p w14:paraId="3C3E153A"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4C1255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0C2D698" w14:textId="77777777" w:rsidR="004A1907" w:rsidRPr="004A1071" w:rsidRDefault="004A1907" w:rsidP="00A70A0C">
            <w:pPr>
              <w:jc w:val="center"/>
              <w:rPr>
                <w:rFonts w:cstheme="minorHAnsi"/>
                <w:sz w:val="16"/>
                <w:szCs w:val="16"/>
              </w:rPr>
            </w:pPr>
          </w:p>
        </w:tc>
      </w:tr>
      <w:tr w:rsidR="004A1907" w:rsidRPr="004A1071" w14:paraId="014A0BE1" w14:textId="77777777" w:rsidTr="004A1071">
        <w:trPr>
          <w:trHeight w:val="73"/>
        </w:trPr>
        <w:tc>
          <w:tcPr>
            <w:tcW w:w="1560" w:type="dxa"/>
            <w:vMerge w:val="restart"/>
            <w:tcBorders>
              <w:top w:val="nil"/>
              <w:left w:val="nil"/>
              <w:bottom w:val="nil"/>
              <w:right w:val="nil"/>
            </w:tcBorders>
            <w:hideMark/>
          </w:tcPr>
          <w:p w14:paraId="4D93808A" w14:textId="77777777" w:rsidR="004A1907" w:rsidRPr="004A1071" w:rsidRDefault="004A1907" w:rsidP="00A70A0C">
            <w:pPr>
              <w:rPr>
                <w:rFonts w:cstheme="minorHAnsi"/>
                <w:sz w:val="16"/>
                <w:szCs w:val="16"/>
              </w:rPr>
            </w:pPr>
            <w:r w:rsidRPr="004A1071">
              <w:rPr>
                <w:rFonts w:cstheme="minorHAnsi"/>
                <w:sz w:val="16"/>
                <w:szCs w:val="16"/>
              </w:rPr>
              <w:t xml:space="preserve">Children aged 1 year </w:t>
            </w:r>
          </w:p>
        </w:tc>
        <w:tc>
          <w:tcPr>
            <w:tcW w:w="1559" w:type="dxa"/>
            <w:tcBorders>
              <w:top w:val="nil"/>
              <w:left w:val="nil"/>
              <w:bottom w:val="nil"/>
              <w:right w:val="nil"/>
            </w:tcBorders>
            <w:vAlign w:val="center"/>
            <w:hideMark/>
          </w:tcPr>
          <w:p w14:paraId="2EB701FB" w14:textId="77777777" w:rsidR="004A1907" w:rsidRPr="004A1071" w:rsidRDefault="004A1907" w:rsidP="00A70A0C">
            <w:pPr>
              <w:rPr>
                <w:rFonts w:cstheme="minorHAnsi"/>
                <w:sz w:val="16"/>
                <w:szCs w:val="16"/>
              </w:rPr>
            </w:pPr>
            <w:r w:rsidRPr="004A1071">
              <w:rPr>
                <w:rFonts w:cstheme="minorHAnsi"/>
                <w:sz w:val="16"/>
                <w:szCs w:val="16"/>
              </w:rPr>
              <w:t>No</w:t>
            </w:r>
          </w:p>
        </w:tc>
        <w:tc>
          <w:tcPr>
            <w:tcW w:w="287" w:type="dxa"/>
            <w:tcBorders>
              <w:top w:val="nil"/>
              <w:left w:val="nil"/>
              <w:bottom w:val="nil"/>
              <w:right w:val="nil"/>
            </w:tcBorders>
            <w:vAlign w:val="center"/>
          </w:tcPr>
          <w:p w14:paraId="3DD3B77A"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7E328D1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45CDB3D"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953B277"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AF24A16"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C10F314" w14:textId="77777777" w:rsidR="004A1907" w:rsidRPr="004A1071" w:rsidRDefault="004A1907" w:rsidP="00A70A0C">
            <w:pPr>
              <w:jc w:val="center"/>
              <w:rPr>
                <w:rFonts w:cstheme="minorHAnsi"/>
                <w:sz w:val="16"/>
                <w:szCs w:val="16"/>
              </w:rPr>
            </w:pPr>
          </w:p>
        </w:tc>
      </w:tr>
      <w:tr w:rsidR="004A1907" w:rsidRPr="004A1071" w14:paraId="7E452B67" w14:textId="77777777" w:rsidTr="004A1071">
        <w:trPr>
          <w:trHeight w:val="73"/>
        </w:trPr>
        <w:tc>
          <w:tcPr>
            <w:tcW w:w="1560" w:type="dxa"/>
            <w:vMerge/>
            <w:tcBorders>
              <w:top w:val="nil"/>
              <w:left w:val="nil"/>
              <w:bottom w:val="nil"/>
              <w:right w:val="nil"/>
            </w:tcBorders>
            <w:hideMark/>
          </w:tcPr>
          <w:p w14:paraId="10B66067"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3F9D0298" w14:textId="77777777" w:rsidR="004A1907" w:rsidRPr="004A1071" w:rsidRDefault="004A1907" w:rsidP="00A70A0C">
            <w:pPr>
              <w:rPr>
                <w:rFonts w:cstheme="minorHAnsi"/>
                <w:sz w:val="16"/>
                <w:szCs w:val="16"/>
              </w:rPr>
            </w:pPr>
            <w:r w:rsidRPr="004A1071">
              <w:rPr>
                <w:rFonts w:cstheme="minorHAnsi"/>
                <w:sz w:val="16"/>
                <w:szCs w:val="16"/>
              </w:rPr>
              <w:t>Yes</w:t>
            </w:r>
          </w:p>
        </w:tc>
        <w:tc>
          <w:tcPr>
            <w:tcW w:w="287" w:type="dxa"/>
            <w:tcBorders>
              <w:top w:val="nil"/>
              <w:left w:val="nil"/>
              <w:bottom w:val="nil"/>
              <w:right w:val="nil"/>
            </w:tcBorders>
            <w:vAlign w:val="center"/>
          </w:tcPr>
          <w:p w14:paraId="057968E3" w14:textId="77777777" w:rsidR="004A1907" w:rsidRPr="004A1071" w:rsidRDefault="004A1907" w:rsidP="00A70A0C">
            <w:pPr>
              <w:jc w:val="center"/>
              <w:rPr>
                <w:rFonts w:cstheme="minorHAnsi"/>
                <w:sz w:val="16"/>
                <w:szCs w:val="16"/>
              </w:rPr>
            </w:pPr>
            <w:r w:rsidRPr="004A1071">
              <w:rPr>
                <w:rFonts w:cstheme="minorHAnsi"/>
                <w:sz w:val="16"/>
                <w:szCs w:val="16"/>
              </w:rPr>
              <w:t>0.7</w:t>
            </w:r>
          </w:p>
        </w:tc>
        <w:tc>
          <w:tcPr>
            <w:tcW w:w="1417" w:type="dxa"/>
            <w:tcBorders>
              <w:top w:val="nil"/>
              <w:left w:val="nil"/>
              <w:bottom w:val="nil"/>
              <w:right w:val="nil"/>
            </w:tcBorders>
            <w:vAlign w:val="center"/>
          </w:tcPr>
          <w:p w14:paraId="1DB9783A" w14:textId="77777777" w:rsidR="004A1907" w:rsidRPr="004A1071" w:rsidRDefault="004A1907" w:rsidP="00A70A0C">
            <w:pPr>
              <w:jc w:val="center"/>
              <w:rPr>
                <w:rFonts w:cstheme="minorHAnsi"/>
                <w:sz w:val="16"/>
                <w:szCs w:val="16"/>
              </w:rPr>
            </w:pPr>
            <w:r w:rsidRPr="004A1071">
              <w:rPr>
                <w:rFonts w:cstheme="minorHAnsi"/>
                <w:sz w:val="16"/>
                <w:szCs w:val="16"/>
              </w:rPr>
              <w:t>0.19, 2.92</w:t>
            </w:r>
          </w:p>
        </w:tc>
        <w:tc>
          <w:tcPr>
            <w:tcW w:w="1137" w:type="dxa"/>
            <w:tcBorders>
              <w:top w:val="nil"/>
              <w:left w:val="nil"/>
              <w:bottom w:val="nil"/>
              <w:right w:val="nil"/>
            </w:tcBorders>
          </w:tcPr>
          <w:p w14:paraId="6F45FF8A" w14:textId="77777777" w:rsidR="004A1907" w:rsidRPr="004A1071" w:rsidRDefault="004A1907" w:rsidP="00A70A0C">
            <w:pPr>
              <w:jc w:val="center"/>
              <w:rPr>
                <w:rFonts w:cstheme="minorHAnsi"/>
                <w:sz w:val="16"/>
                <w:szCs w:val="16"/>
              </w:rPr>
            </w:pPr>
            <w:r w:rsidRPr="004A1071">
              <w:rPr>
                <w:rFonts w:cstheme="minorHAnsi"/>
                <w:sz w:val="16"/>
                <w:szCs w:val="16"/>
              </w:rPr>
              <w:t>0.677</w:t>
            </w:r>
          </w:p>
        </w:tc>
        <w:tc>
          <w:tcPr>
            <w:tcW w:w="1137" w:type="dxa"/>
            <w:tcBorders>
              <w:top w:val="nil"/>
              <w:left w:val="nil"/>
              <w:bottom w:val="nil"/>
              <w:right w:val="nil"/>
            </w:tcBorders>
          </w:tcPr>
          <w:p w14:paraId="6B69535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2AFBE92"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B2ED242" w14:textId="77777777" w:rsidR="004A1907" w:rsidRPr="004A1071" w:rsidRDefault="004A1907" w:rsidP="00A70A0C">
            <w:pPr>
              <w:jc w:val="center"/>
              <w:rPr>
                <w:rFonts w:cstheme="minorHAnsi"/>
                <w:sz w:val="16"/>
                <w:szCs w:val="16"/>
              </w:rPr>
            </w:pPr>
          </w:p>
        </w:tc>
      </w:tr>
      <w:tr w:rsidR="004A1907" w:rsidRPr="004A1071" w14:paraId="2A3D7940" w14:textId="77777777" w:rsidTr="00D922A6">
        <w:trPr>
          <w:trHeight w:val="73"/>
        </w:trPr>
        <w:tc>
          <w:tcPr>
            <w:tcW w:w="1560" w:type="dxa"/>
            <w:vMerge w:val="restart"/>
            <w:tcBorders>
              <w:top w:val="nil"/>
              <w:left w:val="nil"/>
              <w:bottom w:val="nil"/>
              <w:right w:val="nil"/>
            </w:tcBorders>
            <w:hideMark/>
          </w:tcPr>
          <w:p w14:paraId="3E9F1151" w14:textId="77777777" w:rsidR="004A1907" w:rsidRPr="004A1071" w:rsidRDefault="004A1907" w:rsidP="00A70A0C">
            <w:pPr>
              <w:rPr>
                <w:rFonts w:cstheme="minorHAnsi"/>
                <w:sz w:val="16"/>
                <w:szCs w:val="16"/>
              </w:rPr>
            </w:pPr>
            <w:r w:rsidRPr="004A1071">
              <w:rPr>
                <w:rFonts w:cstheme="minorHAnsi"/>
                <w:sz w:val="16"/>
                <w:szCs w:val="16"/>
              </w:rPr>
              <w:t>Children aged 2 years</w:t>
            </w:r>
          </w:p>
        </w:tc>
        <w:tc>
          <w:tcPr>
            <w:tcW w:w="1559" w:type="dxa"/>
            <w:tcBorders>
              <w:top w:val="nil"/>
              <w:left w:val="nil"/>
              <w:bottom w:val="nil"/>
              <w:right w:val="nil"/>
            </w:tcBorders>
            <w:vAlign w:val="center"/>
            <w:hideMark/>
          </w:tcPr>
          <w:p w14:paraId="776836DA" w14:textId="77777777" w:rsidR="004A1907" w:rsidRPr="004A1071" w:rsidRDefault="004A1907" w:rsidP="00A70A0C">
            <w:pPr>
              <w:rPr>
                <w:rFonts w:cstheme="minorHAnsi"/>
                <w:sz w:val="16"/>
                <w:szCs w:val="16"/>
              </w:rPr>
            </w:pPr>
            <w:r w:rsidRPr="004A1071">
              <w:rPr>
                <w:rFonts w:cstheme="minorHAnsi"/>
                <w:sz w:val="16"/>
                <w:szCs w:val="16"/>
              </w:rPr>
              <w:t>No</w:t>
            </w:r>
          </w:p>
        </w:tc>
        <w:tc>
          <w:tcPr>
            <w:tcW w:w="287" w:type="dxa"/>
            <w:tcBorders>
              <w:top w:val="nil"/>
              <w:left w:val="nil"/>
              <w:bottom w:val="nil"/>
              <w:right w:val="nil"/>
            </w:tcBorders>
            <w:vAlign w:val="center"/>
          </w:tcPr>
          <w:p w14:paraId="740D2EA5"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38C36E0C"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C6190C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5FD35DC"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E07F889"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2D681C6" w14:textId="77777777" w:rsidR="004A1907" w:rsidRPr="004A1071" w:rsidRDefault="004A1907" w:rsidP="00A70A0C">
            <w:pPr>
              <w:jc w:val="center"/>
              <w:rPr>
                <w:rFonts w:cstheme="minorHAnsi"/>
                <w:sz w:val="16"/>
                <w:szCs w:val="16"/>
              </w:rPr>
            </w:pPr>
          </w:p>
        </w:tc>
      </w:tr>
      <w:tr w:rsidR="004A1907" w:rsidRPr="004A1071" w14:paraId="0DE6EB2A" w14:textId="77777777" w:rsidTr="00D922A6">
        <w:trPr>
          <w:trHeight w:val="73"/>
        </w:trPr>
        <w:tc>
          <w:tcPr>
            <w:tcW w:w="1560" w:type="dxa"/>
            <w:vMerge/>
            <w:tcBorders>
              <w:top w:val="nil"/>
              <w:left w:val="nil"/>
              <w:bottom w:val="nil"/>
              <w:right w:val="nil"/>
            </w:tcBorders>
            <w:hideMark/>
          </w:tcPr>
          <w:p w14:paraId="13614A85"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1674819F" w14:textId="77777777" w:rsidR="004A1907" w:rsidRPr="004A1071" w:rsidRDefault="004A1907" w:rsidP="00A70A0C">
            <w:pPr>
              <w:rPr>
                <w:rFonts w:cstheme="minorHAnsi"/>
                <w:sz w:val="16"/>
                <w:szCs w:val="16"/>
              </w:rPr>
            </w:pPr>
            <w:r w:rsidRPr="004A1071">
              <w:rPr>
                <w:rFonts w:cstheme="minorHAnsi"/>
                <w:sz w:val="16"/>
                <w:szCs w:val="16"/>
              </w:rPr>
              <w:t>Yes</w:t>
            </w:r>
          </w:p>
        </w:tc>
        <w:tc>
          <w:tcPr>
            <w:tcW w:w="287" w:type="dxa"/>
            <w:tcBorders>
              <w:top w:val="nil"/>
              <w:left w:val="nil"/>
              <w:bottom w:val="nil"/>
              <w:right w:val="nil"/>
            </w:tcBorders>
            <w:vAlign w:val="center"/>
          </w:tcPr>
          <w:p w14:paraId="0E9D782C" w14:textId="77777777" w:rsidR="004A1907" w:rsidRPr="004A1071" w:rsidRDefault="004A1907" w:rsidP="00A70A0C">
            <w:pPr>
              <w:jc w:val="center"/>
              <w:rPr>
                <w:rFonts w:cstheme="minorHAnsi"/>
                <w:sz w:val="16"/>
                <w:szCs w:val="16"/>
              </w:rPr>
            </w:pPr>
            <w:r w:rsidRPr="004A1071">
              <w:rPr>
                <w:rFonts w:cstheme="minorHAnsi"/>
                <w:sz w:val="16"/>
                <w:szCs w:val="16"/>
              </w:rPr>
              <w:t>2.3</w:t>
            </w:r>
          </w:p>
        </w:tc>
        <w:tc>
          <w:tcPr>
            <w:tcW w:w="1417" w:type="dxa"/>
            <w:tcBorders>
              <w:top w:val="nil"/>
              <w:left w:val="nil"/>
              <w:bottom w:val="nil"/>
              <w:right w:val="nil"/>
            </w:tcBorders>
            <w:vAlign w:val="center"/>
          </w:tcPr>
          <w:p w14:paraId="4A17E76E" w14:textId="77777777" w:rsidR="004A1907" w:rsidRPr="004A1071" w:rsidRDefault="004A1907" w:rsidP="00A70A0C">
            <w:pPr>
              <w:jc w:val="center"/>
              <w:rPr>
                <w:rFonts w:cstheme="minorHAnsi"/>
                <w:sz w:val="16"/>
                <w:szCs w:val="16"/>
              </w:rPr>
            </w:pPr>
            <w:r w:rsidRPr="004A1071">
              <w:rPr>
                <w:rFonts w:cstheme="minorHAnsi"/>
                <w:sz w:val="16"/>
                <w:szCs w:val="16"/>
              </w:rPr>
              <w:t>0.64, 8.14</w:t>
            </w:r>
          </w:p>
        </w:tc>
        <w:tc>
          <w:tcPr>
            <w:tcW w:w="1137" w:type="dxa"/>
            <w:tcBorders>
              <w:top w:val="nil"/>
              <w:left w:val="nil"/>
              <w:bottom w:val="nil"/>
              <w:right w:val="nil"/>
            </w:tcBorders>
          </w:tcPr>
          <w:p w14:paraId="121650B0" w14:textId="77777777" w:rsidR="004A1907" w:rsidRPr="004A1071" w:rsidRDefault="004A1907" w:rsidP="00A70A0C">
            <w:pPr>
              <w:jc w:val="center"/>
              <w:rPr>
                <w:rFonts w:cstheme="minorHAnsi"/>
                <w:sz w:val="16"/>
                <w:szCs w:val="16"/>
              </w:rPr>
            </w:pPr>
            <w:r w:rsidRPr="004A1071">
              <w:rPr>
                <w:rFonts w:cstheme="minorHAnsi"/>
                <w:sz w:val="16"/>
                <w:szCs w:val="16"/>
              </w:rPr>
              <w:t>0.204</w:t>
            </w:r>
          </w:p>
        </w:tc>
        <w:tc>
          <w:tcPr>
            <w:tcW w:w="1137" w:type="dxa"/>
            <w:tcBorders>
              <w:top w:val="nil"/>
              <w:left w:val="nil"/>
              <w:bottom w:val="nil"/>
              <w:right w:val="nil"/>
            </w:tcBorders>
          </w:tcPr>
          <w:p w14:paraId="7D222EB9"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36777A7"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36612AA" w14:textId="77777777" w:rsidR="004A1907" w:rsidRPr="004A1071" w:rsidRDefault="004A1907" w:rsidP="00A70A0C">
            <w:pPr>
              <w:jc w:val="center"/>
              <w:rPr>
                <w:rFonts w:cstheme="minorHAnsi"/>
                <w:sz w:val="16"/>
                <w:szCs w:val="16"/>
              </w:rPr>
            </w:pPr>
          </w:p>
        </w:tc>
      </w:tr>
      <w:tr w:rsidR="004A1907" w:rsidRPr="004A1071" w14:paraId="6DB5B5A5" w14:textId="77777777" w:rsidTr="004A1071">
        <w:trPr>
          <w:trHeight w:val="73"/>
        </w:trPr>
        <w:tc>
          <w:tcPr>
            <w:tcW w:w="1560" w:type="dxa"/>
            <w:vMerge w:val="restart"/>
            <w:tcBorders>
              <w:top w:val="nil"/>
              <w:left w:val="nil"/>
              <w:bottom w:val="nil"/>
              <w:right w:val="nil"/>
            </w:tcBorders>
            <w:hideMark/>
          </w:tcPr>
          <w:p w14:paraId="6ED850D8" w14:textId="77777777" w:rsidR="004A1907" w:rsidRPr="004A1071" w:rsidRDefault="004A1907" w:rsidP="00A70A0C">
            <w:pPr>
              <w:rPr>
                <w:rFonts w:cstheme="minorHAnsi"/>
                <w:sz w:val="16"/>
                <w:szCs w:val="16"/>
              </w:rPr>
            </w:pPr>
            <w:r w:rsidRPr="004A1071">
              <w:rPr>
                <w:rFonts w:cstheme="minorHAnsi"/>
                <w:sz w:val="16"/>
                <w:szCs w:val="16"/>
              </w:rPr>
              <w:t>Children aged 3 years</w:t>
            </w:r>
          </w:p>
        </w:tc>
        <w:tc>
          <w:tcPr>
            <w:tcW w:w="1559" w:type="dxa"/>
            <w:tcBorders>
              <w:top w:val="nil"/>
              <w:left w:val="nil"/>
              <w:bottom w:val="nil"/>
              <w:right w:val="nil"/>
            </w:tcBorders>
            <w:vAlign w:val="center"/>
            <w:hideMark/>
          </w:tcPr>
          <w:p w14:paraId="7BA25D36" w14:textId="77777777" w:rsidR="004A1907" w:rsidRPr="004A1071" w:rsidRDefault="004A1907" w:rsidP="00A70A0C">
            <w:pPr>
              <w:rPr>
                <w:rFonts w:cstheme="minorHAnsi"/>
                <w:sz w:val="16"/>
                <w:szCs w:val="16"/>
              </w:rPr>
            </w:pPr>
            <w:r w:rsidRPr="004A1071">
              <w:rPr>
                <w:rFonts w:cstheme="minorHAnsi"/>
                <w:sz w:val="16"/>
                <w:szCs w:val="16"/>
              </w:rPr>
              <w:t>No</w:t>
            </w:r>
          </w:p>
        </w:tc>
        <w:tc>
          <w:tcPr>
            <w:tcW w:w="287" w:type="dxa"/>
            <w:tcBorders>
              <w:top w:val="nil"/>
              <w:left w:val="nil"/>
              <w:bottom w:val="nil"/>
              <w:right w:val="nil"/>
            </w:tcBorders>
            <w:vAlign w:val="center"/>
          </w:tcPr>
          <w:p w14:paraId="1EDECC71"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6455CD36"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AAE795E"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272E271"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C65D3F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5982103C" w14:textId="77777777" w:rsidR="004A1907" w:rsidRPr="004A1071" w:rsidRDefault="004A1907" w:rsidP="00A70A0C">
            <w:pPr>
              <w:jc w:val="center"/>
              <w:rPr>
                <w:rFonts w:cstheme="minorHAnsi"/>
                <w:sz w:val="16"/>
                <w:szCs w:val="16"/>
              </w:rPr>
            </w:pPr>
          </w:p>
        </w:tc>
      </w:tr>
      <w:tr w:rsidR="004A1907" w:rsidRPr="004A1071" w14:paraId="28DA952E" w14:textId="77777777" w:rsidTr="004A1071">
        <w:trPr>
          <w:trHeight w:val="74"/>
        </w:trPr>
        <w:tc>
          <w:tcPr>
            <w:tcW w:w="1560" w:type="dxa"/>
            <w:vMerge/>
            <w:tcBorders>
              <w:top w:val="nil"/>
              <w:left w:val="nil"/>
              <w:bottom w:val="nil"/>
              <w:right w:val="nil"/>
            </w:tcBorders>
            <w:hideMark/>
          </w:tcPr>
          <w:p w14:paraId="6F0671B3"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6544DC7B" w14:textId="77777777" w:rsidR="004A1907" w:rsidRPr="004A1071" w:rsidRDefault="004A1907" w:rsidP="00A70A0C">
            <w:pPr>
              <w:rPr>
                <w:rFonts w:cstheme="minorHAnsi"/>
                <w:sz w:val="16"/>
                <w:szCs w:val="16"/>
              </w:rPr>
            </w:pPr>
            <w:r w:rsidRPr="004A1071">
              <w:rPr>
                <w:rFonts w:cstheme="minorHAnsi"/>
                <w:sz w:val="16"/>
                <w:szCs w:val="16"/>
              </w:rPr>
              <w:t>Yes</w:t>
            </w:r>
          </w:p>
        </w:tc>
        <w:tc>
          <w:tcPr>
            <w:tcW w:w="287" w:type="dxa"/>
            <w:tcBorders>
              <w:top w:val="nil"/>
              <w:left w:val="nil"/>
              <w:bottom w:val="nil"/>
              <w:right w:val="nil"/>
            </w:tcBorders>
            <w:vAlign w:val="center"/>
          </w:tcPr>
          <w:p w14:paraId="1DCB4FA6" w14:textId="77777777" w:rsidR="004A1907" w:rsidRPr="004A1071" w:rsidRDefault="004A1907" w:rsidP="00A70A0C">
            <w:pPr>
              <w:jc w:val="center"/>
              <w:rPr>
                <w:rFonts w:cstheme="minorHAnsi"/>
                <w:sz w:val="16"/>
                <w:szCs w:val="16"/>
              </w:rPr>
            </w:pPr>
            <w:r w:rsidRPr="004A1071">
              <w:rPr>
                <w:rFonts w:cstheme="minorHAnsi"/>
                <w:sz w:val="16"/>
                <w:szCs w:val="16"/>
              </w:rPr>
              <w:t>0.4</w:t>
            </w:r>
          </w:p>
        </w:tc>
        <w:tc>
          <w:tcPr>
            <w:tcW w:w="1417" w:type="dxa"/>
            <w:tcBorders>
              <w:top w:val="nil"/>
              <w:left w:val="nil"/>
              <w:bottom w:val="nil"/>
              <w:right w:val="nil"/>
            </w:tcBorders>
            <w:vAlign w:val="center"/>
          </w:tcPr>
          <w:p w14:paraId="1BBB5B8A" w14:textId="77777777" w:rsidR="004A1907" w:rsidRPr="004A1071" w:rsidRDefault="004A1907" w:rsidP="00A70A0C">
            <w:pPr>
              <w:jc w:val="center"/>
              <w:rPr>
                <w:rFonts w:cstheme="minorHAnsi"/>
                <w:sz w:val="16"/>
                <w:szCs w:val="16"/>
              </w:rPr>
            </w:pPr>
            <w:r w:rsidRPr="004A1071">
              <w:rPr>
                <w:rFonts w:cstheme="minorHAnsi"/>
                <w:sz w:val="16"/>
                <w:szCs w:val="16"/>
              </w:rPr>
              <w:t>0.07, 2.25</w:t>
            </w:r>
          </w:p>
        </w:tc>
        <w:tc>
          <w:tcPr>
            <w:tcW w:w="1137" w:type="dxa"/>
            <w:tcBorders>
              <w:top w:val="nil"/>
              <w:left w:val="nil"/>
              <w:bottom w:val="nil"/>
              <w:right w:val="nil"/>
            </w:tcBorders>
          </w:tcPr>
          <w:p w14:paraId="7DB37480" w14:textId="77777777" w:rsidR="004A1907" w:rsidRPr="004A1071" w:rsidRDefault="004A1907" w:rsidP="00A70A0C">
            <w:pPr>
              <w:jc w:val="center"/>
              <w:rPr>
                <w:rFonts w:cstheme="minorHAnsi"/>
                <w:sz w:val="16"/>
                <w:szCs w:val="16"/>
              </w:rPr>
            </w:pPr>
            <w:r w:rsidRPr="004A1071">
              <w:rPr>
                <w:rFonts w:cstheme="minorHAnsi"/>
                <w:sz w:val="16"/>
                <w:szCs w:val="16"/>
              </w:rPr>
              <w:t>0.288</w:t>
            </w:r>
          </w:p>
        </w:tc>
        <w:tc>
          <w:tcPr>
            <w:tcW w:w="1137" w:type="dxa"/>
            <w:tcBorders>
              <w:top w:val="nil"/>
              <w:left w:val="nil"/>
              <w:bottom w:val="nil"/>
              <w:right w:val="nil"/>
            </w:tcBorders>
          </w:tcPr>
          <w:p w14:paraId="68895B9E"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88CA5D2"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6C258EF" w14:textId="77777777" w:rsidR="004A1907" w:rsidRPr="004A1071" w:rsidRDefault="004A1907" w:rsidP="00A70A0C">
            <w:pPr>
              <w:jc w:val="center"/>
              <w:rPr>
                <w:rFonts w:cstheme="minorHAnsi"/>
                <w:sz w:val="16"/>
                <w:szCs w:val="16"/>
              </w:rPr>
            </w:pPr>
          </w:p>
        </w:tc>
      </w:tr>
      <w:tr w:rsidR="004A1907" w:rsidRPr="004A1071" w14:paraId="11B6EC30" w14:textId="77777777" w:rsidTr="00D922A6">
        <w:tc>
          <w:tcPr>
            <w:tcW w:w="1560" w:type="dxa"/>
            <w:vMerge w:val="restart"/>
            <w:tcBorders>
              <w:top w:val="nil"/>
              <w:left w:val="nil"/>
              <w:bottom w:val="nil"/>
              <w:right w:val="nil"/>
            </w:tcBorders>
            <w:hideMark/>
          </w:tcPr>
          <w:p w14:paraId="6499BCB5" w14:textId="77777777" w:rsidR="004A1907" w:rsidRPr="004A1071" w:rsidRDefault="004A1907" w:rsidP="00A70A0C">
            <w:pPr>
              <w:rPr>
                <w:rFonts w:cstheme="minorHAnsi"/>
                <w:sz w:val="16"/>
                <w:szCs w:val="16"/>
              </w:rPr>
            </w:pPr>
            <w:r w:rsidRPr="004A1071">
              <w:rPr>
                <w:rFonts w:cstheme="minorHAnsi"/>
                <w:sz w:val="16"/>
                <w:szCs w:val="16"/>
              </w:rPr>
              <w:t>Work regularly with children</w:t>
            </w:r>
          </w:p>
        </w:tc>
        <w:tc>
          <w:tcPr>
            <w:tcW w:w="1559" w:type="dxa"/>
            <w:tcBorders>
              <w:top w:val="nil"/>
              <w:left w:val="nil"/>
              <w:bottom w:val="nil"/>
              <w:right w:val="nil"/>
            </w:tcBorders>
            <w:vAlign w:val="center"/>
            <w:hideMark/>
          </w:tcPr>
          <w:p w14:paraId="78E95207" w14:textId="77777777" w:rsidR="004A1907" w:rsidRPr="004A1071" w:rsidRDefault="004A1907" w:rsidP="00A70A0C">
            <w:pPr>
              <w:rPr>
                <w:rFonts w:cstheme="minorHAnsi"/>
                <w:sz w:val="16"/>
                <w:szCs w:val="16"/>
              </w:rPr>
            </w:pPr>
            <w:r w:rsidRPr="004A1071">
              <w:rPr>
                <w:rFonts w:cstheme="minorHAnsi"/>
                <w:sz w:val="16"/>
                <w:szCs w:val="16"/>
              </w:rPr>
              <w:t>No</w:t>
            </w:r>
          </w:p>
        </w:tc>
        <w:tc>
          <w:tcPr>
            <w:tcW w:w="287" w:type="dxa"/>
            <w:tcBorders>
              <w:top w:val="nil"/>
              <w:left w:val="nil"/>
              <w:bottom w:val="nil"/>
              <w:right w:val="nil"/>
            </w:tcBorders>
            <w:vAlign w:val="center"/>
          </w:tcPr>
          <w:p w14:paraId="29FCD46D"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636E1311"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0DE593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D11EF0C"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40C6531"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A92EDBB" w14:textId="77777777" w:rsidR="004A1907" w:rsidRPr="004A1071" w:rsidRDefault="004A1907" w:rsidP="00A70A0C">
            <w:pPr>
              <w:jc w:val="center"/>
              <w:rPr>
                <w:rFonts w:cstheme="minorHAnsi"/>
                <w:sz w:val="16"/>
                <w:szCs w:val="16"/>
              </w:rPr>
            </w:pPr>
          </w:p>
        </w:tc>
      </w:tr>
      <w:tr w:rsidR="004A1907" w:rsidRPr="004A1071" w14:paraId="39359761" w14:textId="77777777" w:rsidTr="00D922A6">
        <w:tc>
          <w:tcPr>
            <w:tcW w:w="1560" w:type="dxa"/>
            <w:vMerge/>
            <w:tcBorders>
              <w:top w:val="nil"/>
              <w:left w:val="nil"/>
              <w:bottom w:val="nil"/>
              <w:right w:val="nil"/>
            </w:tcBorders>
            <w:hideMark/>
          </w:tcPr>
          <w:p w14:paraId="318FAB54"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6FAC90B3" w14:textId="77777777" w:rsidR="004A1907" w:rsidRPr="004A1071" w:rsidRDefault="004A1907" w:rsidP="00A70A0C">
            <w:pPr>
              <w:rPr>
                <w:rFonts w:cstheme="minorHAnsi"/>
                <w:sz w:val="16"/>
                <w:szCs w:val="16"/>
              </w:rPr>
            </w:pPr>
            <w:r w:rsidRPr="004A1071">
              <w:rPr>
                <w:rFonts w:cstheme="minorHAnsi"/>
                <w:sz w:val="16"/>
                <w:szCs w:val="16"/>
              </w:rPr>
              <w:t>Yes</w:t>
            </w:r>
          </w:p>
        </w:tc>
        <w:tc>
          <w:tcPr>
            <w:tcW w:w="287" w:type="dxa"/>
            <w:tcBorders>
              <w:top w:val="nil"/>
              <w:left w:val="nil"/>
              <w:bottom w:val="nil"/>
              <w:right w:val="nil"/>
            </w:tcBorders>
            <w:vAlign w:val="center"/>
          </w:tcPr>
          <w:p w14:paraId="4A382567" w14:textId="77777777" w:rsidR="004A1907" w:rsidRPr="004A1071" w:rsidRDefault="004A1907" w:rsidP="00A70A0C">
            <w:pPr>
              <w:jc w:val="center"/>
              <w:rPr>
                <w:rFonts w:cstheme="minorHAnsi"/>
                <w:sz w:val="16"/>
                <w:szCs w:val="16"/>
              </w:rPr>
            </w:pPr>
            <w:r w:rsidRPr="004A1071">
              <w:rPr>
                <w:rFonts w:cstheme="minorHAnsi"/>
                <w:sz w:val="16"/>
                <w:szCs w:val="16"/>
              </w:rPr>
              <w:t>2.4</w:t>
            </w:r>
          </w:p>
        </w:tc>
        <w:tc>
          <w:tcPr>
            <w:tcW w:w="1417" w:type="dxa"/>
            <w:tcBorders>
              <w:top w:val="nil"/>
              <w:left w:val="nil"/>
              <w:bottom w:val="nil"/>
              <w:right w:val="nil"/>
            </w:tcBorders>
            <w:vAlign w:val="center"/>
          </w:tcPr>
          <w:p w14:paraId="66FFBC5A" w14:textId="77777777" w:rsidR="004A1907" w:rsidRPr="004A1071" w:rsidRDefault="004A1907" w:rsidP="00A70A0C">
            <w:pPr>
              <w:jc w:val="center"/>
              <w:rPr>
                <w:rFonts w:cstheme="minorHAnsi"/>
                <w:sz w:val="16"/>
                <w:szCs w:val="16"/>
              </w:rPr>
            </w:pPr>
            <w:r w:rsidRPr="004A1071">
              <w:rPr>
                <w:rFonts w:cstheme="minorHAnsi"/>
                <w:sz w:val="16"/>
                <w:szCs w:val="16"/>
              </w:rPr>
              <w:t>0.47, 12.20</w:t>
            </w:r>
          </w:p>
        </w:tc>
        <w:tc>
          <w:tcPr>
            <w:tcW w:w="1137" w:type="dxa"/>
            <w:tcBorders>
              <w:top w:val="nil"/>
              <w:left w:val="nil"/>
              <w:bottom w:val="nil"/>
              <w:right w:val="nil"/>
            </w:tcBorders>
          </w:tcPr>
          <w:p w14:paraId="7BE9C406" w14:textId="77777777" w:rsidR="004A1907" w:rsidRPr="004A1071" w:rsidRDefault="004A1907" w:rsidP="00A70A0C">
            <w:pPr>
              <w:jc w:val="center"/>
              <w:rPr>
                <w:rFonts w:cstheme="minorHAnsi"/>
                <w:sz w:val="16"/>
                <w:szCs w:val="16"/>
              </w:rPr>
            </w:pPr>
            <w:r w:rsidRPr="004A1071">
              <w:rPr>
                <w:rFonts w:cstheme="minorHAnsi"/>
                <w:sz w:val="16"/>
                <w:szCs w:val="16"/>
              </w:rPr>
              <w:t>0.293</w:t>
            </w:r>
          </w:p>
        </w:tc>
        <w:tc>
          <w:tcPr>
            <w:tcW w:w="1137" w:type="dxa"/>
            <w:tcBorders>
              <w:top w:val="nil"/>
              <w:left w:val="nil"/>
              <w:bottom w:val="nil"/>
              <w:right w:val="nil"/>
            </w:tcBorders>
          </w:tcPr>
          <w:p w14:paraId="521219A2"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B6E34A5"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DE65AC8" w14:textId="77777777" w:rsidR="004A1907" w:rsidRPr="004A1071" w:rsidRDefault="004A1907" w:rsidP="00A70A0C">
            <w:pPr>
              <w:jc w:val="center"/>
              <w:rPr>
                <w:rFonts w:cstheme="minorHAnsi"/>
                <w:sz w:val="16"/>
                <w:szCs w:val="16"/>
              </w:rPr>
            </w:pPr>
          </w:p>
        </w:tc>
      </w:tr>
      <w:tr w:rsidR="004A1907" w:rsidRPr="004A1071" w14:paraId="205A9C4B" w14:textId="77777777" w:rsidTr="004A1071">
        <w:tc>
          <w:tcPr>
            <w:tcW w:w="1560" w:type="dxa"/>
            <w:vMerge w:val="restart"/>
            <w:tcBorders>
              <w:top w:val="nil"/>
              <w:left w:val="nil"/>
              <w:bottom w:val="nil"/>
              <w:right w:val="nil"/>
            </w:tcBorders>
            <w:hideMark/>
          </w:tcPr>
          <w:p w14:paraId="57FD2D4B" w14:textId="77777777" w:rsidR="004A1907" w:rsidRPr="004A1071" w:rsidRDefault="004A1907" w:rsidP="00A70A0C">
            <w:pPr>
              <w:rPr>
                <w:rFonts w:cstheme="minorHAnsi"/>
                <w:sz w:val="16"/>
                <w:szCs w:val="16"/>
              </w:rPr>
            </w:pPr>
            <w:r w:rsidRPr="004A1071">
              <w:rPr>
                <w:rFonts w:cstheme="minorHAnsi"/>
                <w:sz w:val="16"/>
                <w:szCs w:val="16"/>
              </w:rPr>
              <w:t>No. of households</w:t>
            </w:r>
          </w:p>
        </w:tc>
        <w:tc>
          <w:tcPr>
            <w:tcW w:w="1559" w:type="dxa"/>
            <w:tcBorders>
              <w:top w:val="nil"/>
              <w:left w:val="nil"/>
              <w:bottom w:val="nil"/>
              <w:right w:val="nil"/>
            </w:tcBorders>
            <w:vAlign w:val="center"/>
            <w:hideMark/>
          </w:tcPr>
          <w:p w14:paraId="26BF73E9" w14:textId="77777777" w:rsidR="004A1907" w:rsidRPr="004A1071" w:rsidRDefault="004A1907" w:rsidP="00A70A0C">
            <w:pPr>
              <w:rPr>
                <w:rFonts w:cstheme="minorHAnsi"/>
                <w:sz w:val="16"/>
                <w:szCs w:val="16"/>
              </w:rPr>
            </w:pPr>
            <w:r w:rsidRPr="004A1071">
              <w:rPr>
                <w:rFonts w:cstheme="minorHAnsi"/>
                <w:sz w:val="16"/>
                <w:szCs w:val="16"/>
              </w:rPr>
              <w:t>&lt;=3</w:t>
            </w:r>
          </w:p>
        </w:tc>
        <w:tc>
          <w:tcPr>
            <w:tcW w:w="287" w:type="dxa"/>
            <w:tcBorders>
              <w:top w:val="nil"/>
              <w:left w:val="nil"/>
              <w:bottom w:val="nil"/>
              <w:right w:val="nil"/>
            </w:tcBorders>
            <w:vAlign w:val="center"/>
          </w:tcPr>
          <w:p w14:paraId="19CE6712" w14:textId="77777777" w:rsidR="004A1907" w:rsidRPr="004A1071" w:rsidRDefault="004A1907" w:rsidP="00A70A0C">
            <w:pPr>
              <w:jc w:val="center"/>
              <w:rPr>
                <w:rFonts w:cstheme="minorHAnsi"/>
                <w:sz w:val="16"/>
                <w:szCs w:val="16"/>
              </w:rPr>
            </w:pPr>
            <w:r w:rsidRPr="004A1071">
              <w:rPr>
                <w:rFonts w:cstheme="minorHAnsi"/>
                <w:sz w:val="16"/>
                <w:szCs w:val="16"/>
              </w:rPr>
              <w:t>ref</w:t>
            </w:r>
          </w:p>
        </w:tc>
        <w:tc>
          <w:tcPr>
            <w:tcW w:w="1417" w:type="dxa"/>
            <w:tcBorders>
              <w:top w:val="nil"/>
              <w:left w:val="nil"/>
              <w:bottom w:val="nil"/>
              <w:right w:val="nil"/>
            </w:tcBorders>
            <w:vAlign w:val="center"/>
          </w:tcPr>
          <w:p w14:paraId="1E54E493"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9D1965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882927A"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43A359B"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48272245" w14:textId="77777777" w:rsidR="004A1907" w:rsidRPr="004A1071" w:rsidRDefault="004A1907" w:rsidP="00A70A0C">
            <w:pPr>
              <w:jc w:val="center"/>
              <w:rPr>
                <w:rFonts w:cstheme="minorHAnsi"/>
                <w:sz w:val="16"/>
                <w:szCs w:val="16"/>
              </w:rPr>
            </w:pPr>
          </w:p>
        </w:tc>
      </w:tr>
      <w:tr w:rsidR="004A1907" w:rsidRPr="004A1071" w14:paraId="09F73642" w14:textId="77777777" w:rsidTr="004A1071">
        <w:tc>
          <w:tcPr>
            <w:tcW w:w="1560" w:type="dxa"/>
            <w:vMerge/>
            <w:tcBorders>
              <w:top w:val="nil"/>
              <w:left w:val="nil"/>
              <w:bottom w:val="nil"/>
              <w:right w:val="nil"/>
            </w:tcBorders>
            <w:vAlign w:val="center"/>
            <w:hideMark/>
          </w:tcPr>
          <w:p w14:paraId="4F2A99F3" w14:textId="77777777" w:rsidR="004A1907" w:rsidRPr="004A1071" w:rsidRDefault="004A1907" w:rsidP="00A70A0C">
            <w:pPr>
              <w:rPr>
                <w:rFonts w:cstheme="minorHAnsi"/>
                <w:sz w:val="16"/>
                <w:szCs w:val="16"/>
              </w:rPr>
            </w:pPr>
          </w:p>
        </w:tc>
        <w:tc>
          <w:tcPr>
            <w:tcW w:w="1559" w:type="dxa"/>
            <w:tcBorders>
              <w:top w:val="nil"/>
              <w:left w:val="nil"/>
              <w:bottom w:val="nil"/>
              <w:right w:val="nil"/>
            </w:tcBorders>
            <w:vAlign w:val="center"/>
            <w:hideMark/>
          </w:tcPr>
          <w:p w14:paraId="3060DBAA" w14:textId="77777777" w:rsidR="004A1907" w:rsidRPr="004A1071" w:rsidRDefault="004A1907" w:rsidP="00A70A0C">
            <w:pPr>
              <w:rPr>
                <w:rFonts w:cstheme="minorHAnsi"/>
                <w:sz w:val="16"/>
                <w:szCs w:val="16"/>
              </w:rPr>
            </w:pPr>
            <w:r w:rsidRPr="004A1071">
              <w:rPr>
                <w:rFonts w:cstheme="minorHAnsi"/>
                <w:sz w:val="16"/>
                <w:szCs w:val="16"/>
              </w:rPr>
              <w:t>&gt;3</w:t>
            </w:r>
          </w:p>
        </w:tc>
        <w:tc>
          <w:tcPr>
            <w:tcW w:w="287" w:type="dxa"/>
            <w:tcBorders>
              <w:top w:val="nil"/>
              <w:left w:val="nil"/>
              <w:bottom w:val="nil"/>
              <w:right w:val="nil"/>
            </w:tcBorders>
            <w:vAlign w:val="center"/>
          </w:tcPr>
          <w:p w14:paraId="0ED7E12D" w14:textId="77777777" w:rsidR="004A1907" w:rsidRPr="004A1071" w:rsidRDefault="004A1907" w:rsidP="00A70A0C">
            <w:pPr>
              <w:jc w:val="center"/>
              <w:rPr>
                <w:rFonts w:cstheme="minorHAnsi"/>
                <w:sz w:val="16"/>
                <w:szCs w:val="16"/>
              </w:rPr>
            </w:pPr>
            <w:r w:rsidRPr="004A1071">
              <w:rPr>
                <w:rFonts w:cstheme="minorHAnsi"/>
                <w:sz w:val="16"/>
                <w:szCs w:val="16"/>
              </w:rPr>
              <w:t>0.9</w:t>
            </w:r>
          </w:p>
        </w:tc>
        <w:tc>
          <w:tcPr>
            <w:tcW w:w="1417" w:type="dxa"/>
            <w:tcBorders>
              <w:top w:val="nil"/>
              <w:left w:val="nil"/>
              <w:bottom w:val="nil"/>
              <w:right w:val="nil"/>
            </w:tcBorders>
            <w:vAlign w:val="center"/>
          </w:tcPr>
          <w:p w14:paraId="0AE63BB7" w14:textId="77777777" w:rsidR="004A1907" w:rsidRPr="004A1071" w:rsidRDefault="004A1907" w:rsidP="00A70A0C">
            <w:pPr>
              <w:jc w:val="center"/>
              <w:rPr>
                <w:rFonts w:cstheme="minorHAnsi"/>
                <w:sz w:val="16"/>
                <w:szCs w:val="16"/>
              </w:rPr>
            </w:pPr>
            <w:r w:rsidRPr="004A1071">
              <w:rPr>
                <w:rFonts w:cstheme="minorHAnsi"/>
                <w:sz w:val="16"/>
                <w:szCs w:val="16"/>
              </w:rPr>
              <w:t>0.20, 3.70</w:t>
            </w:r>
          </w:p>
        </w:tc>
        <w:tc>
          <w:tcPr>
            <w:tcW w:w="1137" w:type="dxa"/>
            <w:tcBorders>
              <w:top w:val="nil"/>
              <w:left w:val="nil"/>
              <w:bottom w:val="nil"/>
              <w:right w:val="nil"/>
            </w:tcBorders>
          </w:tcPr>
          <w:p w14:paraId="3D8D9015" w14:textId="77777777" w:rsidR="004A1907" w:rsidRPr="004A1071" w:rsidRDefault="004A1907" w:rsidP="00A70A0C">
            <w:pPr>
              <w:jc w:val="center"/>
              <w:rPr>
                <w:rFonts w:cstheme="minorHAnsi"/>
                <w:sz w:val="16"/>
                <w:szCs w:val="16"/>
              </w:rPr>
            </w:pPr>
            <w:r w:rsidRPr="004A1071">
              <w:rPr>
                <w:rFonts w:cstheme="minorHAnsi"/>
                <w:sz w:val="16"/>
                <w:szCs w:val="16"/>
              </w:rPr>
              <w:t>0.839</w:t>
            </w:r>
          </w:p>
        </w:tc>
        <w:tc>
          <w:tcPr>
            <w:tcW w:w="1137" w:type="dxa"/>
            <w:tcBorders>
              <w:top w:val="nil"/>
              <w:left w:val="nil"/>
              <w:bottom w:val="nil"/>
              <w:right w:val="nil"/>
            </w:tcBorders>
          </w:tcPr>
          <w:p w14:paraId="7ADD3CBC"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146FE09A"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308216E" w14:textId="77777777" w:rsidR="004A1907" w:rsidRPr="004A1071" w:rsidRDefault="004A1907" w:rsidP="00A70A0C">
            <w:pPr>
              <w:jc w:val="center"/>
              <w:rPr>
                <w:rFonts w:cstheme="minorHAnsi"/>
                <w:sz w:val="16"/>
                <w:szCs w:val="16"/>
              </w:rPr>
            </w:pPr>
          </w:p>
        </w:tc>
      </w:tr>
      <w:tr w:rsidR="004A1907" w:rsidRPr="004A1071" w14:paraId="3A75CE61" w14:textId="77777777" w:rsidTr="00A70A0C">
        <w:tc>
          <w:tcPr>
            <w:tcW w:w="3119" w:type="dxa"/>
            <w:gridSpan w:val="2"/>
            <w:tcBorders>
              <w:top w:val="nil"/>
              <w:left w:val="nil"/>
              <w:bottom w:val="nil"/>
              <w:right w:val="nil"/>
            </w:tcBorders>
          </w:tcPr>
          <w:p w14:paraId="6BE9256A" w14:textId="3DC334D9" w:rsidR="004A1907" w:rsidRPr="004A1071" w:rsidRDefault="004A1907" w:rsidP="00A70A0C">
            <w:pPr>
              <w:rPr>
                <w:rFonts w:cstheme="minorHAnsi"/>
                <w:b/>
                <w:bCs/>
                <w:sz w:val="16"/>
                <w:szCs w:val="16"/>
              </w:rPr>
            </w:pPr>
            <w:r w:rsidRPr="004A1071">
              <w:rPr>
                <w:rFonts w:cstheme="minorHAnsi"/>
                <w:b/>
                <w:bCs/>
                <w:sz w:val="16"/>
                <w:szCs w:val="16"/>
              </w:rPr>
              <w:t xml:space="preserve">Hygiene </w:t>
            </w:r>
            <w:r w:rsidR="0051585A" w:rsidRPr="004A1071">
              <w:rPr>
                <w:rFonts w:cstheme="minorHAnsi"/>
                <w:b/>
                <w:bCs/>
                <w:sz w:val="16"/>
                <w:szCs w:val="16"/>
              </w:rPr>
              <w:t>factors</w:t>
            </w:r>
          </w:p>
        </w:tc>
        <w:tc>
          <w:tcPr>
            <w:tcW w:w="287" w:type="dxa"/>
            <w:tcBorders>
              <w:top w:val="nil"/>
              <w:left w:val="nil"/>
              <w:bottom w:val="nil"/>
              <w:right w:val="nil"/>
            </w:tcBorders>
            <w:vAlign w:val="center"/>
          </w:tcPr>
          <w:p w14:paraId="6A4D507C" w14:textId="77777777" w:rsidR="004A1907" w:rsidRPr="004A1071" w:rsidRDefault="004A1907" w:rsidP="00A70A0C">
            <w:pPr>
              <w:jc w:val="center"/>
              <w:rPr>
                <w:rFonts w:cstheme="minorHAnsi"/>
                <w:b/>
                <w:bCs/>
                <w:sz w:val="16"/>
                <w:szCs w:val="16"/>
              </w:rPr>
            </w:pPr>
          </w:p>
        </w:tc>
        <w:tc>
          <w:tcPr>
            <w:tcW w:w="1417" w:type="dxa"/>
            <w:tcBorders>
              <w:top w:val="nil"/>
              <w:left w:val="nil"/>
              <w:bottom w:val="nil"/>
              <w:right w:val="nil"/>
            </w:tcBorders>
            <w:vAlign w:val="center"/>
          </w:tcPr>
          <w:p w14:paraId="3315A45A" w14:textId="77777777" w:rsidR="004A1907" w:rsidRPr="004A1071" w:rsidRDefault="004A1907" w:rsidP="00A70A0C">
            <w:pPr>
              <w:jc w:val="center"/>
              <w:rPr>
                <w:rFonts w:cstheme="minorHAnsi"/>
                <w:b/>
                <w:bCs/>
                <w:sz w:val="16"/>
                <w:szCs w:val="16"/>
              </w:rPr>
            </w:pPr>
          </w:p>
        </w:tc>
        <w:tc>
          <w:tcPr>
            <w:tcW w:w="1137" w:type="dxa"/>
            <w:tcBorders>
              <w:top w:val="nil"/>
              <w:left w:val="nil"/>
              <w:bottom w:val="nil"/>
              <w:right w:val="nil"/>
            </w:tcBorders>
          </w:tcPr>
          <w:p w14:paraId="604EDB79" w14:textId="77777777" w:rsidR="004A1907" w:rsidRPr="004A1071" w:rsidRDefault="004A1907" w:rsidP="00A70A0C">
            <w:pPr>
              <w:jc w:val="center"/>
              <w:rPr>
                <w:rFonts w:cstheme="minorHAnsi"/>
                <w:b/>
                <w:bCs/>
                <w:sz w:val="16"/>
                <w:szCs w:val="16"/>
              </w:rPr>
            </w:pPr>
          </w:p>
        </w:tc>
        <w:tc>
          <w:tcPr>
            <w:tcW w:w="1137" w:type="dxa"/>
            <w:tcBorders>
              <w:top w:val="nil"/>
              <w:left w:val="nil"/>
              <w:bottom w:val="nil"/>
              <w:right w:val="nil"/>
            </w:tcBorders>
          </w:tcPr>
          <w:p w14:paraId="4C46956F" w14:textId="77777777" w:rsidR="004A1907" w:rsidRPr="004A1071" w:rsidRDefault="004A1907" w:rsidP="00A70A0C">
            <w:pPr>
              <w:jc w:val="center"/>
              <w:rPr>
                <w:rFonts w:cstheme="minorHAnsi"/>
                <w:b/>
                <w:bCs/>
                <w:sz w:val="16"/>
                <w:szCs w:val="16"/>
              </w:rPr>
            </w:pPr>
          </w:p>
        </w:tc>
        <w:tc>
          <w:tcPr>
            <w:tcW w:w="1137" w:type="dxa"/>
            <w:tcBorders>
              <w:top w:val="nil"/>
              <w:left w:val="nil"/>
              <w:bottom w:val="nil"/>
              <w:right w:val="nil"/>
            </w:tcBorders>
          </w:tcPr>
          <w:p w14:paraId="4ADFB36B" w14:textId="77777777" w:rsidR="004A1907" w:rsidRPr="004A1071" w:rsidRDefault="004A1907" w:rsidP="00A70A0C">
            <w:pPr>
              <w:jc w:val="center"/>
              <w:rPr>
                <w:rFonts w:cstheme="minorHAnsi"/>
                <w:b/>
                <w:bCs/>
                <w:sz w:val="16"/>
                <w:szCs w:val="16"/>
              </w:rPr>
            </w:pPr>
          </w:p>
        </w:tc>
        <w:tc>
          <w:tcPr>
            <w:tcW w:w="1137" w:type="dxa"/>
            <w:tcBorders>
              <w:top w:val="nil"/>
              <w:left w:val="nil"/>
              <w:bottom w:val="nil"/>
              <w:right w:val="nil"/>
            </w:tcBorders>
          </w:tcPr>
          <w:p w14:paraId="02F2DF86" w14:textId="77777777" w:rsidR="004A1907" w:rsidRPr="004A1071" w:rsidRDefault="004A1907" w:rsidP="00A70A0C">
            <w:pPr>
              <w:jc w:val="center"/>
              <w:rPr>
                <w:rFonts w:cstheme="minorHAnsi"/>
                <w:b/>
                <w:bCs/>
                <w:sz w:val="16"/>
                <w:szCs w:val="16"/>
              </w:rPr>
            </w:pPr>
          </w:p>
        </w:tc>
      </w:tr>
      <w:tr w:rsidR="004A1907" w:rsidRPr="004A1071" w14:paraId="3FEE514E" w14:textId="77777777" w:rsidTr="00D922A6">
        <w:tc>
          <w:tcPr>
            <w:tcW w:w="3119" w:type="dxa"/>
            <w:gridSpan w:val="2"/>
            <w:tcBorders>
              <w:top w:val="nil"/>
              <w:left w:val="nil"/>
              <w:bottom w:val="nil"/>
              <w:right w:val="nil"/>
            </w:tcBorders>
          </w:tcPr>
          <w:p w14:paraId="547B29A5" w14:textId="77777777" w:rsidR="004A1907" w:rsidRPr="004A1071" w:rsidRDefault="004A1907" w:rsidP="00A70A0C">
            <w:pPr>
              <w:rPr>
                <w:rFonts w:cstheme="minorHAnsi"/>
                <w:sz w:val="16"/>
                <w:szCs w:val="16"/>
              </w:rPr>
            </w:pPr>
            <w:r w:rsidRPr="004A1071">
              <w:rPr>
                <w:rFonts w:cstheme="minorHAnsi"/>
                <w:sz w:val="16"/>
                <w:szCs w:val="16"/>
              </w:rPr>
              <w:t>Washing hands with gel</w:t>
            </w:r>
          </w:p>
        </w:tc>
        <w:tc>
          <w:tcPr>
            <w:tcW w:w="287" w:type="dxa"/>
            <w:tcBorders>
              <w:top w:val="nil"/>
              <w:left w:val="nil"/>
              <w:bottom w:val="nil"/>
              <w:right w:val="nil"/>
            </w:tcBorders>
            <w:vAlign w:val="center"/>
          </w:tcPr>
          <w:p w14:paraId="13F97796" w14:textId="77777777" w:rsidR="004A1907" w:rsidRPr="004A1071" w:rsidRDefault="004A1907" w:rsidP="00A70A0C">
            <w:pPr>
              <w:jc w:val="center"/>
              <w:rPr>
                <w:rFonts w:cstheme="minorHAnsi"/>
                <w:sz w:val="16"/>
                <w:szCs w:val="16"/>
              </w:rPr>
            </w:pPr>
            <w:r w:rsidRPr="004A1071">
              <w:rPr>
                <w:rFonts w:cstheme="minorHAnsi"/>
                <w:sz w:val="16"/>
                <w:szCs w:val="16"/>
              </w:rPr>
              <w:t>1.1</w:t>
            </w:r>
          </w:p>
        </w:tc>
        <w:tc>
          <w:tcPr>
            <w:tcW w:w="1417" w:type="dxa"/>
            <w:tcBorders>
              <w:top w:val="nil"/>
              <w:left w:val="nil"/>
              <w:bottom w:val="nil"/>
              <w:right w:val="nil"/>
            </w:tcBorders>
            <w:vAlign w:val="center"/>
          </w:tcPr>
          <w:p w14:paraId="646D6465" w14:textId="77777777" w:rsidR="004A1907" w:rsidRPr="004A1071" w:rsidRDefault="004A1907" w:rsidP="00A70A0C">
            <w:pPr>
              <w:jc w:val="center"/>
              <w:rPr>
                <w:rFonts w:cstheme="minorHAnsi"/>
                <w:sz w:val="16"/>
                <w:szCs w:val="16"/>
              </w:rPr>
            </w:pPr>
            <w:r w:rsidRPr="004A1071">
              <w:rPr>
                <w:rFonts w:cstheme="minorHAnsi"/>
                <w:sz w:val="16"/>
                <w:szCs w:val="16"/>
              </w:rPr>
              <w:t>0.63, 1.86</w:t>
            </w:r>
          </w:p>
        </w:tc>
        <w:tc>
          <w:tcPr>
            <w:tcW w:w="1137" w:type="dxa"/>
            <w:tcBorders>
              <w:top w:val="nil"/>
              <w:left w:val="nil"/>
              <w:bottom w:val="nil"/>
              <w:right w:val="nil"/>
            </w:tcBorders>
          </w:tcPr>
          <w:p w14:paraId="53B16BA7" w14:textId="77777777" w:rsidR="004A1907" w:rsidRPr="004A1071" w:rsidRDefault="004A1907" w:rsidP="00A70A0C">
            <w:pPr>
              <w:jc w:val="center"/>
              <w:rPr>
                <w:rFonts w:cstheme="minorHAnsi"/>
                <w:sz w:val="16"/>
                <w:szCs w:val="16"/>
              </w:rPr>
            </w:pPr>
            <w:r w:rsidRPr="004A1071">
              <w:rPr>
                <w:rFonts w:cstheme="minorHAnsi"/>
                <w:sz w:val="16"/>
                <w:szCs w:val="16"/>
              </w:rPr>
              <w:t>0.766</w:t>
            </w:r>
          </w:p>
        </w:tc>
        <w:tc>
          <w:tcPr>
            <w:tcW w:w="1137" w:type="dxa"/>
            <w:tcBorders>
              <w:top w:val="nil"/>
              <w:left w:val="nil"/>
              <w:bottom w:val="nil"/>
              <w:right w:val="nil"/>
            </w:tcBorders>
          </w:tcPr>
          <w:p w14:paraId="587BD443"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18AEC14"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698F77A8" w14:textId="77777777" w:rsidR="004A1907" w:rsidRPr="004A1071" w:rsidRDefault="004A1907" w:rsidP="00A70A0C">
            <w:pPr>
              <w:jc w:val="center"/>
              <w:rPr>
                <w:rFonts w:cstheme="minorHAnsi"/>
                <w:sz w:val="16"/>
                <w:szCs w:val="16"/>
              </w:rPr>
            </w:pPr>
          </w:p>
        </w:tc>
      </w:tr>
      <w:tr w:rsidR="004A1907" w:rsidRPr="004A1071" w14:paraId="2CBE442D" w14:textId="77777777" w:rsidTr="00A70A0C">
        <w:tc>
          <w:tcPr>
            <w:tcW w:w="3119" w:type="dxa"/>
            <w:gridSpan w:val="2"/>
            <w:tcBorders>
              <w:top w:val="nil"/>
              <w:left w:val="nil"/>
              <w:bottom w:val="nil"/>
              <w:right w:val="nil"/>
            </w:tcBorders>
          </w:tcPr>
          <w:p w14:paraId="34B1FF0B" w14:textId="77777777" w:rsidR="004A1907" w:rsidRPr="004A1071" w:rsidRDefault="004A1907" w:rsidP="00A70A0C">
            <w:pPr>
              <w:rPr>
                <w:rFonts w:cstheme="minorHAnsi"/>
                <w:sz w:val="16"/>
                <w:szCs w:val="16"/>
              </w:rPr>
            </w:pPr>
            <w:r w:rsidRPr="004A1071">
              <w:rPr>
                <w:rFonts w:cstheme="minorHAnsi"/>
                <w:sz w:val="16"/>
                <w:szCs w:val="16"/>
              </w:rPr>
              <w:t>Saliva contact</w:t>
            </w:r>
          </w:p>
        </w:tc>
        <w:tc>
          <w:tcPr>
            <w:tcW w:w="287" w:type="dxa"/>
            <w:tcBorders>
              <w:top w:val="nil"/>
              <w:left w:val="nil"/>
              <w:bottom w:val="nil"/>
              <w:right w:val="nil"/>
            </w:tcBorders>
            <w:vAlign w:val="center"/>
          </w:tcPr>
          <w:p w14:paraId="2B921D71" w14:textId="77777777" w:rsidR="004A1907" w:rsidRPr="004A1071" w:rsidRDefault="004A1907" w:rsidP="00A70A0C">
            <w:pPr>
              <w:jc w:val="center"/>
              <w:rPr>
                <w:rFonts w:cstheme="minorHAnsi"/>
                <w:sz w:val="16"/>
                <w:szCs w:val="16"/>
              </w:rPr>
            </w:pPr>
            <w:r w:rsidRPr="004A1071">
              <w:rPr>
                <w:rFonts w:cstheme="minorHAnsi"/>
                <w:sz w:val="16"/>
                <w:szCs w:val="16"/>
              </w:rPr>
              <w:t>0.9</w:t>
            </w:r>
          </w:p>
        </w:tc>
        <w:tc>
          <w:tcPr>
            <w:tcW w:w="1417" w:type="dxa"/>
            <w:tcBorders>
              <w:top w:val="nil"/>
              <w:left w:val="nil"/>
              <w:bottom w:val="nil"/>
              <w:right w:val="nil"/>
            </w:tcBorders>
            <w:vAlign w:val="center"/>
          </w:tcPr>
          <w:p w14:paraId="1F8046BA" w14:textId="77777777" w:rsidR="004A1907" w:rsidRPr="004A1071" w:rsidRDefault="004A1907" w:rsidP="00A70A0C">
            <w:pPr>
              <w:jc w:val="center"/>
              <w:rPr>
                <w:rFonts w:cstheme="minorHAnsi"/>
                <w:sz w:val="16"/>
                <w:szCs w:val="16"/>
              </w:rPr>
            </w:pPr>
            <w:r w:rsidRPr="004A1071">
              <w:rPr>
                <w:rFonts w:cstheme="minorHAnsi"/>
                <w:sz w:val="16"/>
                <w:szCs w:val="16"/>
              </w:rPr>
              <w:t>0.45, 1.71</w:t>
            </w:r>
          </w:p>
        </w:tc>
        <w:tc>
          <w:tcPr>
            <w:tcW w:w="1137" w:type="dxa"/>
            <w:tcBorders>
              <w:top w:val="nil"/>
              <w:left w:val="nil"/>
              <w:bottom w:val="nil"/>
              <w:right w:val="nil"/>
            </w:tcBorders>
          </w:tcPr>
          <w:p w14:paraId="17261CC6" w14:textId="77777777" w:rsidR="004A1907" w:rsidRPr="004A1071" w:rsidRDefault="004A1907" w:rsidP="00A70A0C">
            <w:pPr>
              <w:jc w:val="center"/>
              <w:rPr>
                <w:rFonts w:cstheme="minorHAnsi"/>
                <w:sz w:val="16"/>
                <w:szCs w:val="16"/>
              </w:rPr>
            </w:pPr>
            <w:r w:rsidRPr="004A1071">
              <w:rPr>
                <w:rFonts w:cstheme="minorHAnsi"/>
                <w:sz w:val="16"/>
                <w:szCs w:val="16"/>
              </w:rPr>
              <w:t>0.700</w:t>
            </w:r>
          </w:p>
        </w:tc>
        <w:tc>
          <w:tcPr>
            <w:tcW w:w="1137" w:type="dxa"/>
            <w:tcBorders>
              <w:top w:val="nil"/>
              <w:left w:val="nil"/>
              <w:bottom w:val="nil"/>
              <w:right w:val="nil"/>
            </w:tcBorders>
          </w:tcPr>
          <w:p w14:paraId="2C2A8B2F"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772A46D7"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2BEC8BDC" w14:textId="77777777" w:rsidR="004A1907" w:rsidRPr="004A1071" w:rsidRDefault="004A1907" w:rsidP="00A70A0C">
            <w:pPr>
              <w:jc w:val="center"/>
              <w:rPr>
                <w:rFonts w:cstheme="minorHAnsi"/>
                <w:sz w:val="16"/>
                <w:szCs w:val="16"/>
              </w:rPr>
            </w:pPr>
          </w:p>
        </w:tc>
      </w:tr>
      <w:tr w:rsidR="004A1907" w:rsidRPr="004A1071" w14:paraId="5D0658F8" w14:textId="77777777" w:rsidTr="00D922A6">
        <w:tc>
          <w:tcPr>
            <w:tcW w:w="3119" w:type="dxa"/>
            <w:gridSpan w:val="2"/>
            <w:tcBorders>
              <w:top w:val="nil"/>
              <w:left w:val="nil"/>
              <w:bottom w:val="nil"/>
              <w:right w:val="nil"/>
            </w:tcBorders>
          </w:tcPr>
          <w:p w14:paraId="1A4A303E" w14:textId="77777777" w:rsidR="004A1907" w:rsidRPr="004A1071" w:rsidRDefault="004A1907" w:rsidP="00A70A0C">
            <w:pPr>
              <w:rPr>
                <w:rFonts w:cstheme="minorHAnsi"/>
                <w:sz w:val="16"/>
                <w:szCs w:val="16"/>
              </w:rPr>
            </w:pPr>
            <w:r w:rsidRPr="004A1071">
              <w:rPr>
                <w:rFonts w:cstheme="minorHAnsi"/>
                <w:sz w:val="16"/>
                <w:szCs w:val="16"/>
              </w:rPr>
              <w:t>Washing hands with water only</w:t>
            </w:r>
          </w:p>
        </w:tc>
        <w:tc>
          <w:tcPr>
            <w:tcW w:w="287" w:type="dxa"/>
            <w:tcBorders>
              <w:top w:val="nil"/>
              <w:left w:val="nil"/>
              <w:bottom w:val="nil"/>
              <w:right w:val="nil"/>
            </w:tcBorders>
            <w:vAlign w:val="center"/>
          </w:tcPr>
          <w:p w14:paraId="2B296F59" w14:textId="77777777" w:rsidR="004A1907" w:rsidRPr="004A1071" w:rsidRDefault="004A1907" w:rsidP="00A70A0C">
            <w:pPr>
              <w:jc w:val="center"/>
              <w:rPr>
                <w:rFonts w:cstheme="minorHAnsi"/>
                <w:sz w:val="16"/>
                <w:szCs w:val="16"/>
              </w:rPr>
            </w:pPr>
            <w:r w:rsidRPr="004A1071">
              <w:rPr>
                <w:rFonts w:cstheme="minorHAnsi"/>
                <w:sz w:val="16"/>
                <w:szCs w:val="16"/>
              </w:rPr>
              <w:t>0.8</w:t>
            </w:r>
          </w:p>
        </w:tc>
        <w:tc>
          <w:tcPr>
            <w:tcW w:w="1417" w:type="dxa"/>
            <w:tcBorders>
              <w:top w:val="nil"/>
              <w:left w:val="nil"/>
              <w:bottom w:val="nil"/>
              <w:right w:val="nil"/>
            </w:tcBorders>
            <w:vAlign w:val="center"/>
          </w:tcPr>
          <w:p w14:paraId="6FA18557" w14:textId="77777777" w:rsidR="004A1907" w:rsidRPr="004A1071" w:rsidRDefault="004A1907" w:rsidP="00A70A0C">
            <w:pPr>
              <w:jc w:val="center"/>
              <w:rPr>
                <w:rFonts w:cstheme="minorHAnsi"/>
                <w:sz w:val="16"/>
                <w:szCs w:val="16"/>
              </w:rPr>
            </w:pPr>
            <w:r w:rsidRPr="004A1071">
              <w:rPr>
                <w:rFonts w:cstheme="minorHAnsi"/>
                <w:sz w:val="16"/>
                <w:szCs w:val="16"/>
              </w:rPr>
              <w:t>0.44, 1.34</w:t>
            </w:r>
          </w:p>
        </w:tc>
        <w:tc>
          <w:tcPr>
            <w:tcW w:w="1137" w:type="dxa"/>
            <w:tcBorders>
              <w:top w:val="nil"/>
              <w:left w:val="nil"/>
              <w:bottom w:val="nil"/>
              <w:right w:val="nil"/>
            </w:tcBorders>
          </w:tcPr>
          <w:p w14:paraId="22855CE8" w14:textId="77777777" w:rsidR="004A1907" w:rsidRPr="004A1071" w:rsidRDefault="004A1907" w:rsidP="00A70A0C">
            <w:pPr>
              <w:jc w:val="center"/>
              <w:rPr>
                <w:rFonts w:cstheme="minorHAnsi"/>
                <w:sz w:val="16"/>
                <w:szCs w:val="16"/>
              </w:rPr>
            </w:pPr>
            <w:r w:rsidRPr="004A1071">
              <w:rPr>
                <w:rFonts w:cstheme="minorHAnsi"/>
                <w:sz w:val="16"/>
                <w:szCs w:val="16"/>
              </w:rPr>
              <w:t>0.353</w:t>
            </w:r>
          </w:p>
        </w:tc>
        <w:tc>
          <w:tcPr>
            <w:tcW w:w="1137" w:type="dxa"/>
            <w:tcBorders>
              <w:top w:val="nil"/>
              <w:left w:val="nil"/>
              <w:bottom w:val="nil"/>
              <w:right w:val="nil"/>
            </w:tcBorders>
          </w:tcPr>
          <w:p w14:paraId="714A0552"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3FBB2136" w14:textId="77777777" w:rsidR="004A1907" w:rsidRPr="004A1071" w:rsidRDefault="004A1907" w:rsidP="00A70A0C">
            <w:pPr>
              <w:jc w:val="center"/>
              <w:rPr>
                <w:rFonts w:cstheme="minorHAnsi"/>
                <w:sz w:val="16"/>
                <w:szCs w:val="16"/>
              </w:rPr>
            </w:pPr>
          </w:p>
        </w:tc>
        <w:tc>
          <w:tcPr>
            <w:tcW w:w="1137" w:type="dxa"/>
            <w:tcBorders>
              <w:top w:val="nil"/>
              <w:left w:val="nil"/>
              <w:bottom w:val="nil"/>
              <w:right w:val="nil"/>
            </w:tcBorders>
          </w:tcPr>
          <w:p w14:paraId="08F5E95D" w14:textId="77777777" w:rsidR="004A1907" w:rsidRPr="004A1071" w:rsidRDefault="004A1907" w:rsidP="00A70A0C">
            <w:pPr>
              <w:jc w:val="center"/>
              <w:rPr>
                <w:rFonts w:cstheme="minorHAnsi"/>
                <w:sz w:val="16"/>
                <w:szCs w:val="16"/>
              </w:rPr>
            </w:pPr>
          </w:p>
        </w:tc>
      </w:tr>
      <w:tr w:rsidR="004A1907" w:rsidRPr="004A1071" w14:paraId="312DEB7B" w14:textId="77777777" w:rsidTr="00A70A0C">
        <w:tc>
          <w:tcPr>
            <w:tcW w:w="3119" w:type="dxa"/>
            <w:gridSpan w:val="2"/>
            <w:tcBorders>
              <w:top w:val="nil"/>
              <w:left w:val="nil"/>
              <w:bottom w:val="single" w:sz="4" w:space="0" w:color="auto"/>
              <w:right w:val="nil"/>
            </w:tcBorders>
          </w:tcPr>
          <w:p w14:paraId="5790072C" w14:textId="77777777" w:rsidR="004A1907" w:rsidRPr="004A1071" w:rsidRDefault="004A1907" w:rsidP="00A70A0C">
            <w:pPr>
              <w:rPr>
                <w:rFonts w:cstheme="minorHAnsi"/>
                <w:sz w:val="16"/>
                <w:szCs w:val="16"/>
              </w:rPr>
            </w:pPr>
            <w:r w:rsidRPr="004A1071">
              <w:rPr>
                <w:rFonts w:cstheme="minorHAnsi"/>
                <w:sz w:val="16"/>
                <w:szCs w:val="16"/>
              </w:rPr>
              <w:t>Washing hands with soap</w:t>
            </w:r>
          </w:p>
        </w:tc>
        <w:tc>
          <w:tcPr>
            <w:tcW w:w="287" w:type="dxa"/>
            <w:tcBorders>
              <w:top w:val="nil"/>
              <w:left w:val="nil"/>
              <w:bottom w:val="single" w:sz="4" w:space="0" w:color="auto"/>
              <w:right w:val="nil"/>
            </w:tcBorders>
            <w:vAlign w:val="center"/>
          </w:tcPr>
          <w:p w14:paraId="4B6FFE19" w14:textId="77777777" w:rsidR="004A1907" w:rsidRPr="004A1071" w:rsidRDefault="004A1907" w:rsidP="00A70A0C">
            <w:pPr>
              <w:jc w:val="center"/>
              <w:rPr>
                <w:rFonts w:cstheme="minorHAnsi"/>
                <w:sz w:val="16"/>
                <w:szCs w:val="16"/>
              </w:rPr>
            </w:pPr>
            <w:r w:rsidRPr="004A1071">
              <w:rPr>
                <w:rFonts w:cstheme="minorHAnsi"/>
                <w:sz w:val="16"/>
                <w:szCs w:val="16"/>
              </w:rPr>
              <w:t>0.7</w:t>
            </w:r>
          </w:p>
        </w:tc>
        <w:tc>
          <w:tcPr>
            <w:tcW w:w="1417" w:type="dxa"/>
            <w:tcBorders>
              <w:top w:val="nil"/>
              <w:left w:val="nil"/>
              <w:bottom w:val="single" w:sz="4" w:space="0" w:color="auto"/>
              <w:right w:val="nil"/>
            </w:tcBorders>
            <w:vAlign w:val="center"/>
          </w:tcPr>
          <w:p w14:paraId="2273DA21" w14:textId="77777777" w:rsidR="004A1907" w:rsidRPr="004A1071" w:rsidRDefault="004A1907" w:rsidP="00A70A0C">
            <w:pPr>
              <w:jc w:val="center"/>
              <w:rPr>
                <w:rFonts w:cstheme="minorHAnsi"/>
                <w:sz w:val="16"/>
                <w:szCs w:val="16"/>
              </w:rPr>
            </w:pPr>
            <w:r w:rsidRPr="004A1071">
              <w:rPr>
                <w:rFonts w:cstheme="minorHAnsi"/>
                <w:sz w:val="16"/>
                <w:szCs w:val="16"/>
              </w:rPr>
              <w:t>0.30, 1.75</w:t>
            </w:r>
          </w:p>
        </w:tc>
        <w:tc>
          <w:tcPr>
            <w:tcW w:w="1137" w:type="dxa"/>
            <w:tcBorders>
              <w:top w:val="nil"/>
              <w:left w:val="nil"/>
              <w:bottom w:val="single" w:sz="4" w:space="0" w:color="auto"/>
              <w:right w:val="nil"/>
            </w:tcBorders>
          </w:tcPr>
          <w:p w14:paraId="5183DDAF" w14:textId="77777777" w:rsidR="004A1907" w:rsidRPr="004A1071" w:rsidRDefault="004A1907" w:rsidP="00A70A0C">
            <w:pPr>
              <w:jc w:val="center"/>
              <w:rPr>
                <w:rFonts w:cstheme="minorHAnsi"/>
                <w:sz w:val="16"/>
                <w:szCs w:val="16"/>
              </w:rPr>
            </w:pPr>
            <w:r w:rsidRPr="004A1071">
              <w:rPr>
                <w:rFonts w:cstheme="minorHAnsi"/>
                <w:sz w:val="16"/>
                <w:szCs w:val="16"/>
              </w:rPr>
              <w:t>0.480</w:t>
            </w:r>
          </w:p>
        </w:tc>
        <w:tc>
          <w:tcPr>
            <w:tcW w:w="1137" w:type="dxa"/>
            <w:tcBorders>
              <w:top w:val="nil"/>
              <w:left w:val="nil"/>
              <w:bottom w:val="single" w:sz="4" w:space="0" w:color="auto"/>
              <w:right w:val="nil"/>
            </w:tcBorders>
          </w:tcPr>
          <w:p w14:paraId="4ADC572B" w14:textId="77777777" w:rsidR="004A1907" w:rsidRPr="004A1071" w:rsidRDefault="004A1907" w:rsidP="00A70A0C">
            <w:pPr>
              <w:jc w:val="center"/>
              <w:rPr>
                <w:rFonts w:cstheme="minorHAnsi"/>
                <w:sz w:val="16"/>
                <w:szCs w:val="16"/>
              </w:rPr>
            </w:pPr>
          </w:p>
        </w:tc>
        <w:tc>
          <w:tcPr>
            <w:tcW w:w="1137" w:type="dxa"/>
            <w:tcBorders>
              <w:top w:val="nil"/>
              <w:left w:val="nil"/>
              <w:bottom w:val="single" w:sz="4" w:space="0" w:color="auto"/>
              <w:right w:val="nil"/>
            </w:tcBorders>
          </w:tcPr>
          <w:p w14:paraId="0208E93D" w14:textId="77777777" w:rsidR="004A1907" w:rsidRPr="004A1071" w:rsidRDefault="004A1907" w:rsidP="00A70A0C">
            <w:pPr>
              <w:jc w:val="center"/>
              <w:rPr>
                <w:rFonts w:cstheme="minorHAnsi"/>
                <w:sz w:val="16"/>
                <w:szCs w:val="16"/>
              </w:rPr>
            </w:pPr>
          </w:p>
        </w:tc>
        <w:tc>
          <w:tcPr>
            <w:tcW w:w="1137" w:type="dxa"/>
            <w:tcBorders>
              <w:top w:val="nil"/>
              <w:left w:val="nil"/>
              <w:bottom w:val="single" w:sz="4" w:space="0" w:color="auto"/>
              <w:right w:val="nil"/>
            </w:tcBorders>
          </w:tcPr>
          <w:p w14:paraId="2AE869C1" w14:textId="77777777" w:rsidR="004A1907" w:rsidRPr="004A1071" w:rsidRDefault="004A1907" w:rsidP="00A70A0C">
            <w:pPr>
              <w:jc w:val="center"/>
              <w:rPr>
                <w:rFonts w:cstheme="minorHAnsi"/>
                <w:sz w:val="16"/>
                <w:szCs w:val="16"/>
              </w:rPr>
            </w:pPr>
          </w:p>
        </w:tc>
      </w:tr>
    </w:tbl>
    <w:p w14:paraId="6FBA3BF3" w14:textId="77777777" w:rsidR="00B744EE" w:rsidRDefault="00B744EE" w:rsidP="00B744EE">
      <w:pPr>
        <w:pStyle w:val="Caption"/>
        <w:keepNext/>
        <w:rPr>
          <w:rFonts w:cstheme="minorHAnsi"/>
        </w:rPr>
      </w:pPr>
    </w:p>
    <w:p w14:paraId="3ED95092" w14:textId="2010C355" w:rsidR="00B744EE" w:rsidRDefault="00B744EE" w:rsidP="00B744EE">
      <w:pPr>
        <w:pStyle w:val="Caption"/>
        <w:keepNext/>
        <w:rPr>
          <w:rFonts w:cstheme="minorHAnsi"/>
        </w:rPr>
      </w:pPr>
      <w:r w:rsidRPr="001D45CD">
        <w:rPr>
          <w:rFonts w:cstheme="minorHAnsi"/>
        </w:rPr>
        <w:t xml:space="preserve">Table </w:t>
      </w:r>
      <w:r w:rsidR="00EB23AA">
        <w:rPr>
          <w:rFonts w:cstheme="minorHAnsi"/>
        </w:rPr>
        <w:t>2</w:t>
      </w:r>
      <w:r w:rsidRPr="001D45CD">
        <w:rPr>
          <w:rFonts w:cstheme="minorHAnsi"/>
        </w:rPr>
        <w:t xml:space="preserve">: </w:t>
      </w:r>
      <w:r w:rsidRPr="00D85074">
        <w:rPr>
          <w:rFonts w:cstheme="minorHAnsi"/>
          <w:b w:val="0"/>
          <w:bCs/>
        </w:rPr>
        <w:t xml:space="preserve">Associations of sample type, timepoint, and maternal risk factors with </w:t>
      </w:r>
      <w:r w:rsidR="00BA7C0B">
        <w:rPr>
          <w:rFonts w:cstheme="minorHAnsi"/>
          <w:b w:val="0"/>
          <w:bCs/>
        </w:rPr>
        <w:t>detection</w:t>
      </w:r>
      <w:r w:rsidRPr="00D85074">
        <w:rPr>
          <w:rFonts w:cstheme="minorHAnsi"/>
          <w:b w:val="0"/>
          <w:bCs/>
        </w:rPr>
        <w:t xml:space="preserve"> of </w:t>
      </w:r>
      <w:r>
        <w:rPr>
          <w:rFonts w:cstheme="minorHAnsi"/>
          <w:b w:val="0"/>
          <w:bCs/>
        </w:rPr>
        <w:t>HCMV</w:t>
      </w:r>
      <w:r w:rsidRPr="00D85074">
        <w:rPr>
          <w:rFonts w:cstheme="minorHAnsi"/>
          <w:b w:val="0"/>
          <w:bCs/>
        </w:rPr>
        <w:t xml:space="preserve"> shedding, univariate and multivariable mixed-effects logistic regression</w:t>
      </w:r>
      <w:r w:rsidR="00B34391">
        <w:rPr>
          <w:rFonts w:cstheme="minorHAnsi"/>
          <w:b w:val="0"/>
          <w:bCs/>
        </w:rPr>
        <w:t>. Only r</w:t>
      </w:r>
      <w:r w:rsidR="00B34391" w:rsidRPr="00B34391">
        <w:rPr>
          <w:rFonts w:cstheme="minorHAnsi"/>
          <w:b w:val="0"/>
          <w:bCs/>
        </w:rPr>
        <w:t xml:space="preserve">isk factors with a univariate association at a significance level of &lt;0.1 </w:t>
      </w:r>
      <w:r w:rsidR="00B34391">
        <w:rPr>
          <w:rFonts w:cstheme="minorHAnsi"/>
          <w:b w:val="0"/>
          <w:bCs/>
        </w:rPr>
        <w:t xml:space="preserve">(ethnicity and no. of pregnancies) </w:t>
      </w:r>
      <w:r w:rsidR="00B34391" w:rsidRPr="00B34391">
        <w:rPr>
          <w:rFonts w:cstheme="minorHAnsi"/>
          <w:b w:val="0"/>
          <w:bCs/>
        </w:rPr>
        <w:t>were included in</w:t>
      </w:r>
      <w:r w:rsidR="00B34391">
        <w:rPr>
          <w:rFonts w:cstheme="minorHAnsi"/>
          <w:b w:val="0"/>
          <w:bCs/>
        </w:rPr>
        <w:t xml:space="preserve"> the</w:t>
      </w:r>
      <w:r w:rsidR="00B34391" w:rsidRPr="00B34391">
        <w:rPr>
          <w:rFonts w:cstheme="minorHAnsi"/>
          <w:b w:val="0"/>
          <w:bCs/>
        </w:rPr>
        <w:t xml:space="preserve"> multivariable model</w:t>
      </w:r>
      <w:r w:rsidR="00B34391">
        <w:rPr>
          <w:rFonts w:cstheme="minorHAnsi"/>
          <w:b w:val="0"/>
          <w:bCs/>
        </w:rPr>
        <w:t>.</w:t>
      </w:r>
    </w:p>
    <w:p w14:paraId="1F773D10" w14:textId="49314504" w:rsidR="00BA7C0B" w:rsidRDefault="004A1907" w:rsidP="00BA7C0B">
      <w:r>
        <w:rPr>
          <w:rFonts w:ascii="Calibri (Body)" w:hAnsi="Calibri (Body)" w:cs="Calibri"/>
          <w:color w:val="000000"/>
          <w:sz w:val="20"/>
          <w:szCs w:val="20"/>
        </w:rPr>
        <w:t xml:space="preserve">Abbreviations: </w:t>
      </w:r>
      <w:r w:rsidR="00BA7C0B" w:rsidRPr="00BA7C0B">
        <w:rPr>
          <w:rFonts w:ascii="Calibri (Body)" w:hAnsi="Calibri (Body)" w:cs="Calibri"/>
          <w:color w:val="000000"/>
          <w:sz w:val="20"/>
          <w:szCs w:val="20"/>
        </w:rPr>
        <w:t xml:space="preserve">A-level, Advanced level; </w:t>
      </w:r>
      <w:r w:rsidR="00BA7C0B">
        <w:rPr>
          <w:rFonts w:ascii="Calibri (Body)" w:hAnsi="Calibri (Body)" w:cs="Calibri"/>
          <w:color w:val="000000"/>
          <w:sz w:val="20"/>
          <w:szCs w:val="20"/>
        </w:rPr>
        <w:t>AOR, adjusted odds ratio;</w:t>
      </w:r>
      <w:r w:rsidR="00BA7C0B" w:rsidRPr="00BA7C0B">
        <w:rPr>
          <w:rFonts w:ascii="Calibri (Body)" w:hAnsi="Calibri (Body)" w:cs="Calibri"/>
          <w:color w:val="000000"/>
          <w:sz w:val="20"/>
          <w:szCs w:val="20"/>
        </w:rPr>
        <w:t xml:space="preserve"> CI, confidence interval; GCSE, General Certificate of Secondary Education; HCMV, human cytomegalovirus;</w:t>
      </w:r>
      <w:r w:rsidR="00BA7C0B">
        <w:rPr>
          <w:rFonts w:ascii="Calibri (Body)" w:hAnsi="Calibri (Body)" w:cs="Calibri"/>
          <w:color w:val="000000"/>
          <w:sz w:val="20"/>
          <w:szCs w:val="20"/>
        </w:rPr>
        <w:t xml:space="preserve"> </w:t>
      </w:r>
      <w:r w:rsidR="00BA7C0B" w:rsidRPr="00BA7C0B">
        <w:rPr>
          <w:rFonts w:ascii="Calibri (Body)" w:hAnsi="Calibri (Body)" w:cs="Calibri"/>
          <w:color w:val="000000"/>
          <w:sz w:val="20"/>
          <w:szCs w:val="20"/>
        </w:rPr>
        <w:t>inf, infi</w:t>
      </w:r>
      <w:r w:rsidR="006C5F76">
        <w:rPr>
          <w:rFonts w:ascii="Calibri (Body)" w:hAnsi="Calibri (Body)" w:cs="Calibri"/>
          <w:color w:val="000000"/>
          <w:sz w:val="20"/>
          <w:szCs w:val="20"/>
        </w:rPr>
        <w:t>nity</w:t>
      </w:r>
      <w:r w:rsidR="00BA7C0B" w:rsidRPr="00BA7C0B">
        <w:rPr>
          <w:rFonts w:ascii="Calibri (Body)" w:hAnsi="Calibri (Body)" w:cs="Calibri"/>
          <w:color w:val="000000"/>
          <w:sz w:val="20"/>
          <w:szCs w:val="20"/>
        </w:rPr>
        <w:t>; OR, odds ratio; PhD, Doctor of Philosophy</w:t>
      </w:r>
      <w:r w:rsidR="00BA7C0B">
        <w:rPr>
          <w:rFonts w:ascii="Calibri (Body)" w:hAnsi="Calibri (Body)" w:cs="Calibri"/>
          <w:color w:val="000000"/>
          <w:sz w:val="20"/>
          <w:szCs w:val="20"/>
        </w:rPr>
        <w:t xml:space="preserve">; ref, reference; </w:t>
      </w:r>
      <w:r w:rsidR="00BA7C0B" w:rsidRPr="00BA7C0B">
        <w:rPr>
          <w:rFonts w:ascii="Calibri (Body)" w:hAnsi="Calibri (Body)" w:cs="Calibri"/>
          <w:color w:val="000000"/>
          <w:sz w:val="20"/>
          <w:szCs w:val="20"/>
        </w:rPr>
        <w:t>UK; United Kingdom</w:t>
      </w:r>
      <w:r w:rsidR="00BA7C0B">
        <w:rPr>
          <w:rFonts w:ascii="Calibri (Body)" w:hAnsi="Calibri (Body)" w:cs="Calibri"/>
          <w:color w:val="000000"/>
          <w:sz w:val="20"/>
          <w:szCs w:val="20"/>
        </w:rPr>
        <w:t>.</w:t>
      </w:r>
    </w:p>
    <w:p w14:paraId="37FAC2B8" w14:textId="77777777" w:rsidR="003E386C" w:rsidRDefault="003E386C" w:rsidP="00BA7C0B">
      <w:pPr>
        <w:tabs>
          <w:tab w:val="left" w:pos="1164"/>
        </w:tabs>
        <w:rPr>
          <w:rFonts w:ascii="Calibri (Body)" w:hAnsi="Calibri (Body)" w:cs="Calibri"/>
          <w:color w:val="000000"/>
          <w:sz w:val="20"/>
          <w:szCs w:val="20"/>
        </w:rPr>
      </w:pPr>
    </w:p>
    <w:p w14:paraId="000749AE" w14:textId="77777777" w:rsidR="005E5C62" w:rsidRDefault="005E5C62" w:rsidP="00BA7C0B">
      <w:pPr>
        <w:tabs>
          <w:tab w:val="left" w:pos="1164"/>
        </w:tabs>
        <w:rPr>
          <w:rFonts w:ascii="Calibri (Body)" w:hAnsi="Calibri (Body)" w:cs="Calibri"/>
          <w:color w:val="000000"/>
          <w:sz w:val="20"/>
          <w:szCs w:val="20"/>
        </w:rPr>
      </w:pPr>
    </w:p>
    <w:p w14:paraId="3CE18F74" w14:textId="3C6E631B" w:rsidR="005E5C62" w:rsidRPr="00BA7C0B" w:rsidRDefault="005E5C62" w:rsidP="00BA7C0B">
      <w:pPr>
        <w:tabs>
          <w:tab w:val="left" w:pos="1164"/>
        </w:tabs>
        <w:rPr>
          <w:rFonts w:ascii="Calibri (Body)" w:hAnsi="Calibri (Body)" w:cs="Calibri"/>
          <w:color w:val="000000"/>
          <w:sz w:val="20"/>
          <w:szCs w:val="20"/>
        </w:rPr>
        <w:sectPr w:rsidR="005E5C62" w:rsidRPr="00BA7C0B" w:rsidSect="00EA34CB">
          <w:footerReference w:type="even" r:id="rId12"/>
          <w:type w:val="continuous"/>
          <w:pgSz w:w="11906" w:h="16838"/>
          <w:pgMar w:top="1440" w:right="1440" w:bottom="1440" w:left="1440" w:header="709" w:footer="709" w:gutter="0"/>
          <w:lnNumType w:countBy="1" w:restart="continuous"/>
          <w:cols w:space="708"/>
          <w:docGrid w:linePitch="360"/>
        </w:sectPr>
      </w:pPr>
    </w:p>
    <w:p w14:paraId="5BFB54C6" w14:textId="77777777" w:rsidR="002601CA" w:rsidRPr="007651C2" w:rsidRDefault="002601CA" w:rsidP="00D85074">
      <w:pPr>
        <w:tabs>
          <w:tab w:val="left" w:pos="1164"/>
        </w:tabs>
      </w:pPr>
    </w:p>
    <w:tbl>
      <w:tblPr>
        <w:tblStyle w:val="TableGrid6"/>
        <w:tblpPr w:leftFromText="180" w:rightFromText="180" w:vertAnchor="text" w:tblpY="1"/>
        <w:tblOverlap w:val="never"/>
        <w:tblW w:w="5183" w:type="pct"/>
        <w:tblLayout w:type="fixed"/>
        <w:tblCellMar>
          <w:left w:w="0" w:type="dxa"/>
          <w:right w:w="0" w:type="dxa"/>
        </w:tblCellMar>
        <w:tblLook w:val="04A0" w:firstRow="1" w:lastRow="0" w:firstColumn="1" w:lastColumn="0" w:noHBand="0" w:noVBand="1"/>
      </w:tblPr>
      <w:tblGrid>
        <w:gridCol w:w="993"/>
        <w:gridCol w:w="1275"/>
        <w:gridCol w:w="284"/>
        <w:gridCol w:w="850"/>
        <w:gridCol w:w="567"/>
        <w:gridCol w:w="284"/>
        <w:gridCol w:w="992"/>
        <w:gridCol w:w="567"/>
        <w:gridCol w:w="425"/>
        <w:gridCol w:w="851"/>
        <w:gridCol w:w="567"/>
        <w:gridCol w:w="445"/>
        <w:gridCol w:w="689"/>
        <w:gridCol w:w="567"/>
      </w:tblGrid>
      <w:tr w:rsidR="005E5C62" w:rsidRPr="00B744EE" w14:paraId="7165EC4D" w14:textId="77777777" w:rsidTr="00D922A6">
        <w:tc>
          <w:tcPr>
            <w:tcW w:w="2268" w:type="dxa"/>
            <w:gridSpan w:val="2"/>
            <w:vMerge w:val="restart"/>
            <w:tcBorders>
              <w:top w:val="single" w:sz="4" w:space="0" w:color="auto"/>
              <w:left w:val="nil"/>
              <w:right w:val="nil"/>
            </w:tcBorders>
            <w:noWrap/>
          </w:tcPr>
          <w:p w14:paraId="0A6B870B" w14:textId="77777777" w:rsidR="000D5F61" w:rsidRPr="00B744EE" w:rsidRDefault="000D5F61" w:rsidP="00BA7C0B">
            <w:pPr>
              <w:rPr>
                <w:b/>
                <w:sz w:val="16"/>
                <w:szCs w:val="16"/>
              </w:rPr>
            </w:pPr>
          </w:p>
        </w:tc>
        <w:tc>
          <w:tcPr>
            <w:tcW w:w="1701" w:type="dxa"/>
            <w:gridSpan w:val="3"/>
            <w:tcBorders>
              <w:top w:val="single" w:sz="4" w:space="0" w:color="auto"/>
              <w:left w:val="nil"/>
              <w:bottom w:val="nil"/>
              <w:right w:val="nil"/>
            </w:tcBorders>
            <w:noWrap/>
          </w:tcPr>
          <w:p w14:paraId="5A28684B" w14:textId="465C2E08" w:rsidR="000D5F61" w:rsidRPr="00B744EE" w:rsidRDefault="000D5F61" w:rsidP="00BA7C0B">
            <w:pPr>
              <w:rPr>
                <w:b/>
                <w:sz w:val="16"/>
                <w:szCs w:val="16"/>
              </w:rPr>
            </w:pPr>
            <w:r w:rsidRPr="00B744EE">
              <w:rPr>
                <w:b/>
                <w:sz w:val="16"/>
                <w:szCs w:val="16"/>
              </w:rPr>
              <w:t>Univariate</w:t>
            </w:r>
          </w:p>
        </w:tc>
        <w:tc>
          <w:tcPr>
            <w:tcW w:w="1843" w:type="dxa"/>
            <w:gridSpan w:val="3"/>
            <w:tcBorders>
              <w:top w:val="single" w:sz="4" w:space="0" w:color="auto"/>
              <w:left w:val="nil"/>
              <w:bottom w:val="nil"/>
              <w:right w:val="nil"/>
            </w:tcBorders>
            <w:noWrap/>
          </w:tcPr>
          <w:p w14:paraId="5B35E108" w14:textId="77777777" w:rsidR="000D5F61" w:rsidRPr="00B744EE" w:rsidRDefault="000D5F61" w:rsidP="00BA7C0B">
            <w:pPr>
              <w:rPr>
                <w:rFonts w:cstheme="minorHAnsi"/>
                <w:b/>
                <w:bCs/>
                <w:color w:val="000000" w:themeColor="text1"/>
                <w:sz w:val="16"/>
                <w:szCs w:val="16"/>
              </w:rPr>
            </w:pPr>
          </w:p>
        </w:tc>
        <w:tc>
          <w:tcPr>
            <w:tcW w:w="1843" w:type="dxa"/>
            <w:gridSpan w:val="3"/>
            <w:tcBorders>
              <w:top w:val="single" w:sz="4" w:space="0" w:color="auto"/>
              <w:left w:val="nil"/>
              <w:bottom w:val="nil"/>
              <w:right w:val="nil"/>
            </w:tcBorders>
            <w:noWrap/>
          </w:tcPr>
          <w:p w14:paraId="3D06DD4D" w14:textId="09F0BEE1" w:rsidR="000D5F61" w:rsidRPr="00B744EE" w:rsidRDefault="000D5F61" w:rsidP="00BA7C0B">
            <w:pPr>
              <w:rPr>
                <w:b/>
                <w:sz w:val="16"/>
                <w:szCs w:val="16"/>
              </w:rPr>
            </w:pPr>
            <w:r w:rsidRPr="00B744EE">
              <w:rPr>
                <w:b/>
                <w:sz w:val="16"/>
                <w:szCs w:val="16"/>
              </w:rPr>
              <w:t>Multivariable</w:t>
            </w:r>
          </w:p>
        </w:tc>
        <w:tc>
          <w:tcPr>
            <w:tcW w:w="1701" w:type="dxa"/>
            <w:gridSpan w:val="3"/>
            <w:tcBorders>
              <w:top w:val="single" w:sz="4" w:space="0" w:color="auto"/>
              <w:left w:val="nil"/>
              <w:bottom w:val="nil"/>
              <w:right w:val="nil"/>
            </w:tcBorders>
            <w:noWrap/>
          </w:tcPr>
          <w:p w14:paraId="4B64B44E" w14:textId="77777777" w:rsidR="000D5F61" w:rsidRPr="00B744EE" w:rsidRDefault="000D5F61" w:rsidP="00BA7C0B">
            <w:pPr>
              <w:rPr>
                <w:rFonts w:cstheme="minorHAnsi"/>
                <w:b/>
                <w:bCs/>
                <w:color w:val="000000" w:themeColor="text1"/>
                <w:sz w:val="16"/>
                <w:szCs w:val="16"/>
              </w:rPr>
            </w:pPr>
          </w:p>
        </w:tc>
      </w:tr>
      <w:tr w:rsidR="005E5C62" w:rsidRPr="00B744EE" w14:paraId="19F6F1E2" w14:textId="77777777" w:rsidTr="00D922A6">
        <w:tc>
          <w:tcPr>
            <w:tcW w:w="2268" w:type="dxa"/>
            <w:gridSpan w:val="2"/>
            <w:vMerge/>
            <w:tcBorders>
              <w:left w:val="nil"/>
              <w:right w:val="nil"/>
            </w:tcBorders>
            <w:noWrap/>
            <w:hideMark/>
          </w:tcPr>
          <w:p w14:paraId="366AC89D" w14:textId="77777777" w:rsidR="000D5F61" w:rsidRPr="00B744EE" w:rsidRDefault="000D5F61" w:rsidP="00BA7C0B">
            <w:pPr>
              <w:rPr>
                <w:b/>
                <w:sz w:val="16"/>
                <w:szCs w:val="16"/>
              </w:rPr>
            </w:pPr>
          </w:p>
        </w:tc>
        <w:tc>
          <w:tcPr>
            <w:tcW w:w="1701" w:type="dxa"/>
            <w:gridSpan w:val="3"/>
            <w:tcBorders>
              <w:top w:val="single" w:sz="4" w:space="0" w:color="auto"/>
              <w:left w:val="nil"/>
              <w:bottom w:val="nil"/>
              <w:right w:val="nil"/>
            </w:tcBorders>
            <w:noWrap/>
          </w:tcPr>
          <w:p w14:paraId="399EFA1D" w14:textId="77777777" w:rsidR="000D5F61" w:rsidRPr="00B744EE" w:rsidRDefault="000D5F61" w:rsidP="00BA7C0B">
            <w:pPr>
              <w:rPr>
                <w:rFonts w:cstheme="minorHAnsi"/>
                <w:b/>
                <w:bCs/>
                <w:color w:val="000000" w:themeColor="text1"/>
                <w:sz w:val="16"/>
                <w:szCs w:val="16"/>
              </w:rPr>
            </w:pPr>
            <w:r w:rsidRPr="00B744EE">
              <w:rPr>
                <w:b/>
                <w:sz w:val="16"/>
                <w:szCs w:val="16"/>
              </w:rPr>
              <w:t>Zero inflated component</w:t>
            </w:r>
          </w:p>
        </w:tc>
        <w:tc>
          <w:tcPr>
            <w:tcW w:w="1843" w:type="dxa"/>
            <w:gridSpan w:val="3"/>
            <w:tcBorders>
              <w:top w:val="single" w:sz="4" w:space="0" w:color="auto"/>
              <w:left w:val="nil"/>
              <w:bottom w:val="nil"/>
              <w:right w:val="nil"/>
            </w:tcBorders>
            <w:noWrap/>
          </w:tcPr>
          <w:p w14:paraId="22EE0487" w14:textId="77777777" w:rsidR="000D5F61" w:rsidRPr="00B744EE" w:rsidRDefault="000D5F61" w:rsidP="00BA7C0B">
            <w:pPr>
              <w:rPr>
                <w:rFonts w:cstheme="minorHAnsi"/>
                <w:b/>
                <w:bCs/>
                <w:color w:val="000000" w:themeColor="text1"/>
                <w:sz w:val="16"/>
                <w:szCs w:val="16"/>
              </w:rPr>
            </w:pPr>
            <w:r w:rsidRPr="00B744EE">
              <w:rPr>
                <w:rFonts w:cstheme="minorHAnsi"/>
                <w:b/>
                <w:bCs/>
                <w:color w:val="000000" w:themeColor="text1"/>
                <w:sz w:val="16"/>
                <w:szCs w:val="16"/>
              </w:rPr>
              <w:t>Conditional component</w:t>
            </w:r>
          </w:p>
        </w:tc>
        <w:tc>
          <w:tcPr>
            <w:tcW w:w="1843" w:type="dxa"/>
            <w:gridSpan w:val="3"/>
            <w:tcBorders>
              <w:top w:val="single" w:sz="4" w:space="0" w:color="auto"/>
              <w:left w:val="nil"/>
              <w:bottom w:val="nil"/>
              <w:right w:val="nil"/>
            </w:tcBorders>
            <w:noWrap/>
          </w:tcPr>
          <w:p w14:paraId="2030684A" w14:textId="77777777" w:rsidR="000D5F61" w:rsidRPr="00B744EE" w:rsidRDefault="000D5F61" w:rsidP="00BA7C0B">
            <w:pPr>
              <w:rPr>
                <w:rFonts w:cstheme="minorHAnsi"/>
                <w:b/>
                <w:bCs/>
                <w:color w:val="000000" w:themeColor="text1"/>
                <w:sz w:val="16"/>
                <w:szCs w:val="16"/>
              </w:rPr>
            </w:pPr>
            <w:r w:rsidRPr="00B744EE">
              <w:rPr>
                <w:b/>
                <w:sz w:val="16"/>
                <w:szCs w:val="16"/>
              </w:rPr>
              <w:t>Zero inflated component</w:t>
            </w:r>
          </w:p>
        </w:tc>
        <w:tc>
          <w:tcPr>
            <w:tcW w:w="1701" w:type="dxa"/>
            <w:gridSpan w:val="3"/>
            <w:tcBorders>
              <w:top w:val="single" w:sz="4" w:space="0" w:color="auto"/>
              <w:left w:val="nil"/>
              <w:bottom w:val="nil"/>
              <w:right w:val="nil"/>
            </w:tcBorders>
            <w:noWrap/>
          </w:tcPr>
          <w:p w14:paraId="7C1DB007" w14:textId="77777777" w:rsidR="000D5F61" w:rsidRPr="00B744EE" w:rsidRDefault="000D5F61" w:rsidP="00BA7C0B">
            <w:pPr>
              <w:rPr>
                <w:rFonts w:cstheme="minorHAnsi"/>
                <w:b/>
                <w:bCs/>
                <w:color w:val="000000" w:themeColor="text1"/>
                <w:sz w:val="16"/>
                <w:szCs w:val="16"/>
              </w:rPr>
            </w:pPr>
            <w:r w:rsidRPr="00B744EE">
              <w:rPr>
                <w:rFonts w:cstheme="minorHAnsi"/>
                <w:b/>
                <w:bCs/>
                <w:color w:val="000000" w:themeColor="text1"/>
                <w:sz w:val="16"/>
                <w:szCs w:val="16"/>
              </w:rPr>
              <w:t>Conditional component</w:t>
            </w:r>
          </w:p>
        </w:tc>
      </w:tr>
      <w:tr w:rsidR="00F70A6A" w:rsidRPr="00B744EE" w14:paraId="30D83E94" w14:textId="77777777" w:rsidTr="00D922A6">
        <w:tc>
          <w:tcPr>
            <w:tcW w:w="2268" w:type="dxa"/>
            <w:gridSpan w:val="2"/>
            <w:vMerge/>
            <w:tcBorders>
              <w:left w:val="nil"/>
              <w:bottom w:val="single" w:sz="4" w:space="0" w:color="auto"/>
              <w:right w:val="nil"/>
            </w:tcBorders>
            <w:noWrap/>
          </w:tcPr>
          <w:p w14:paraId="31AA2FF6" w14:textId="77777777" w:rsidR="000D5F61" w:rsidRPr="00B744EE" w:rsidRDefault="000D5F61" w:rsidP="00BA7C0B">
            <w:pPr>
              <w:rPr>
                <w:b/>
                <w:sz w:val="16"/>
                <w:szCs w:val="16"/>
              </w:rPr>
            </w:pPr>
          </w:p>
        </w:tc>
        <w:tc>
          <w:tcPr>
            <w:tcW w:w="284" w:type="dxa"/>
            <w:tcBorders>
              <w:top w:val="nil"/>
              <w:left w:val="nil"/>
              <w:bottom w:val="single" w:sz="4" w:space="0" w:color="auto"/>
              <w:right w:val="nil"/>
            </w:tcBorders>
            <w:noWrap/>
          </w:tcPr>
          <w:p w14:paraId="68FEC76F" w14:textId="77777777" w:rsidR="000D5F61" w:rsidRPr="00B744EE" w:rsidRDefault="000D5F61" w:rsidP="00BA7C0B">
            <w:pPr>
              <w:rPr>
                <w:b/>
                <w:sz w:val="16"/>
                <w:szCs w:val="16"/>
              </w:rPr>
            </w:pPr>
            <w:r w:rsidRPr="00B744EE">
              <w:rPr>
                <w:b/>
                <w:sz w:val="16"/>
                <w:szCs w:val="16"/>
              </w:rPr>
              <w:t>OR</w:t>
            </w:r>
          </w:p>
        </w:tc>
        <w:tc>
          <w:tcPr>
            <w:tcW w:w="850" w:type="dxa"/>
            <w:tcBorders>
              <w:top w:val="nil"/>
              <w:left w:val="nil"/>
              <w:bottom w:val="single" w:sz="4" w:space="0" w:color="auto"/>
              <w:right w:val="nil"/>
            </w:tcBorders>
            <w:noWrap/>
          </w:tcPr>
          <w:p w14:paraId="1135C9B7" w14:textId="77777777" w:rsidR="000D5F61" w:rsidRPr="00B744EE" w:rsidRDefault="000D5F61" w:rsidP="00BA7C0B">
            <w:pPr>
              <w:rPr>
                <w:rFonts w:cstheme="minorHAnsi"/>
                <w:b/>
                <w:bCs/>
                <w:color w:val="000000" w:themeColor="text1"/>
                <w:sz w:val="16"/>
                <w:szCs w:val="16"/>
              </w:rPr>
            </w:pPr>
            <w:r w:rsidRPr="00B744EE">
              <w:rPr>
                <w:rFonts w:cstheme="minorHAnsi"/>
                <w:b/>
                <w:bCs/>
                <w:color w:val="000000" w:themeColor="text1"/>
                <w:sz w:val="16"/>
                <w:szCs w:val="16"/>
              </w:rPr>
              <w:t>95% CI</w:t>
            </w:r>
          </w:p>
        </w:tc>
        <w:tc>
          <w:tcPr>
            <w:tcW w:w="567" w:type="dxa"/>
            <w:tcBorders>
              <w:top w:val="nil"/>
              <w:left w:val="nil"/>
              <w:bottom w:val="single" w:sz="4" w:space="0" w:color="auto"/>
              <w:right w:val="nil"/>
            </w:tcBorders>
            <w:noWrap/>
          </w:tcPr>
          <w:p w14:paraId="57882388" w14:textId="02F9FECB" w:rsidR="000D5F61" w:rsidRPr="00B744EE" w:rsidRDefault="000D5F61" w:rsidP="00BA7C0B">
            <w:pPr>
              <w:rPr>
                <w:rFonts w:cstheme="minorHAnsi"/>
                <w:b/>
                <w:bCs/>
                <w:color w:val="000000" w:themeColor="text1"/>
                <w:sz w:val="16"/>
                <w:szCs w:val="16"/>
              </w:rPr>
            </w:pPr>
            <w:r w:rsidRPr="00B744EE">
              <w:rPr>
                <w:rFonts w:cstheme="minorHAnsi"/>
                <w:b/>
                <w:bCs/>
                <w:color w:val="000000" w:themeColor="text1"/>
                <w:sz w:val="16"/>
                <w:szCs w:val="16"/>
              </w:rPr>
              <w:t>p</w:t>
            </w:r>
          </w:p>
        </w:tc>
        <w:tc>
          <w:tcPr>
            <w:tcW w:w="284" w:type="dxa"/>
            <w:tcBorders>
              <w:top w:val="nil"/>
              <w:left w:val="nil"/>
              <w:bottom w:val="single" w:sz="4" w:space="0" w:color="auto"/>
              <w:right w:val="nil"/>
            </w:tcBorders>
            <w:noWrap/>
          </w:tcPr>
          <w:p w14:paraId="1CC7FF23" w14:textId="77777777" w:rsidR="000D5F61" w:rsidRPr="00B744EE" w:rsidRDefault="000D5F61" w:rsidP="00BA7C0B">
            <w:pPr>
              <w:rPr>
                <w:rFonts w:cstheme="minorHAnsi"/>
                <w:b/>
                <w:bCs/>
                <w:color w:val="000000" w:themeColor="text1"/>
                <w:sz w:val="16"/>
                <w:szCs w:val="16"/>
              </w:rPr>
            </w:pPr>
            <w:r w:rsidRPr="00B744EE">
              <w:rPr>
                <w:rFonts w:cstheme="minorHAnsi"/>
                <w:b/>
                <w:bCs/>
                <w:color w:val="000000" w:themeColor="text1"/>
                <w:sz w:val="16"/>
                <w:szCs w:val="16"/>
              </w:rPr>
              <w:t>IRR</w:t>
            </w:r>
          </w:p>
        </w:tc>
        <w:tc>
          <w:tcPr>
            <w:tcW w:w="992" w:type="dxa"/>
            <w:tcBorders>
              <w:top w:val="nil"/>
              <w:left w:val="nil"/>
              <w:bottom w:val="single" w:sz="4" w:space="0" w:color="auto"/>
              <w:right w:val="nil"/>
            </w:tcBorders>
            <w:noWrap/>
          </w:tcPr>
          <w:p w14:paraId="3F939651" w14:textId="77777777" w:rsidR="000D5F61" w:rsidRPr="00B744EE" w:rsidRDefault="000D5F61" w:rsidP="00BA7C0B">
            <w:pPr>
              <w:rPr>
                <w:b/>
                <w:bCs/>
                <w:sz w:val="16"/>
                <w:szCs w:val="16"/>
              </w:rPr>
            </w:pPr>
            <w:r w:rsidRPr="00B744EE">
              <w:rPr>
                <w:b/>
                <w:bCs/>
                <w:sz w:val="16"/>
                <w:szCs w:val="16"/>
              </w:rPr>
              <w:t>95% CI</w:t>
            </w:r>
          </w:p>
        </w:tc>
        <w:tc>
          <w:tcPr>
            <w:tcW w:w="567" w:type="dxa"/>
            <w:tcBorders>
              <w:top w:val="nil"/>
              <w:left w:val="nil"/>
              <w:bottom w:val="single" w:sz="4" w:space="0" w:color="auto"/>
              <w:right w:val="nil"/>
            </w:tcBorders>
            <w:noWrap/>
          </w:tcPr>
          <w:p w14:paraId="1BFA6889" w14:textId="2861988B" w:rsidR="000D5F61" w:rsidRPr="00B744EE" w:rsidRDefault="000D5F61" w:rsidP="00BA7C0B">
            <w:pPr>
              <w:rPr>
                <w:b/>
                <w:bCs/>
                <w:sz w:val="16"/>
                <w:szCs w:val="16"/>
              </w:rPr>
            </w:pPr>
            <w:r w:rsidRPr="00B744EE">
              <w:rPr>
                <w:b/>
                <w:bCs/>
                <w:sz w:val="16"/>
                <w:szCs w:val="16"/>
              </w:rPr>
              <w:t>p</w:t>
            </w:r>
          </w:p>
        </w:tc>
        <w:tc>
          <w:tcPr>
            <w:tcW w:w="425" w:type="dxa"/>
            <w:tcBorders>
              <w:top w:val="nil"/>
              <w:left w:val="nil"/>
              <w:bottom w:val="single" w:sz="4" w:space="0" w:color="auto"/>
              <w:right w:val="nil"/>
            </w:tcBorders>
            <w:noWrap/>
          </w:tcPr>
          <w:p w14:paraId="708911B4" w14:textId="77777777" w:rsidR="000D5F61" w:rsidRPr="00B744EE" w:rsidRDefault="000D5F61" w:rsidP="00BA7C0B">
            <w:pPr>
              <w:rPr>
                <w:b/>
                <w:bCs/>
                <w:sz w:val="16"/>
                <w:szCs w:val="16"/>
              </w:rPr>
            </w:pPr>
            <w:r w:rsidRPr="00B744EE">
              <w:rPr>
                <w:b/>
                <w:sz w:val="16"/>
                <w:szCs w:val="16"/>
              </w:rPr>
              <w:t>AOR</w:t>
            </w:r>
          </w:p>
        </w:tc>
        <w:tc>
          <w:tcPr>
            <w:tcW w:w="851" w:type="dxa"/>
            <w:tcBorders>
              <w:top w:val="nil"/>
              <w:left w:val="nil"/>
              <w:bottom w:val="single" w:sz="4" w:space="0" w:color="auto"/>
              <w:right w:val="nil"/>
            </w:tcBorders>
            <w:noWrap/>
          </w:tcPr>
          <w:p w14:paraId="55792099" w14:textId="77777777" w:rsidR="000D5F61" w:rsidRPr="00B744EE" w:rsidRDefault="000D5F61" w:rsidP="00BA7C0B">
            <w:pPr>
              <w:rPr>
                <w:b/>
                <w:bCs/>
                <w:sz w:val="16"/>
                <w:szCs w:val="16"/>
              </w:rPr>
            </w:pPr>
            <w:r w:rsidRPr="00B744EE">
              <w:rPr>
                <w:rFonts w:cstheme="minorHAnsi"/>
                <w:b/>
                <w:bCs/>
                <w:color w:val="000000" w:themeColor="text1"/>
                <w:sz w:val="16"/>
                <w:szCs w:val="16"/>
              </w:rPr>
              <w:t>95% CI</w:t>
            </w:r>
          </w:p>
        </w:tc>
        <w:tc>
          <w:tcPr>
            <w:tcW w:w="567" w:type="dxa"/>
            <w:tcBorders>
              <w:top w:val="nil"/>
              <w:left w:val="nil"/>
              <w:bottom w:val="single" w:sz="4" w:space="0" w:color="auto"/>
              <w:right w:val="nil"/>
            </w:tcBorders>
            <w:noWrap/>
          </w:tcPr>
          <w:p w14:paraId="22E47150" w14:textId="4FD2CE06" w:rsidR="000D5F61" w:rsidRPr="00B744EE" w:rsidRDefault="000D5F61" w:rsidP="00BA7C0B">
            <w:pPr>
              <w:rPr>
                <w:b/>
                <w:bCs/>
                <w:sz w:val="16"/>
                <w:szCs w:val="16"/>
              </w:rPr>
            </w:pPr>
            <w:r w:rsidRPr="00B744EE">
              <w:rPr>
                <w:rFonts w:cstheme="minorHAnsi"/>
                <w:b/>
                <w:bCs/>
                <w:color w:val="000000" w:themeColor="text1"/>
                <w:sz w:val="16"/>
                <w:szCs w:val="16"/>
              </w:rPr>
              <w:t>p</w:t>
            </w:r>
          </w:p>
        </w:tc>
        <w:tc>
          <w:tcPr>
            <w:tcW w:w="445" w:type="dxa"/>
            <w:tcBorders>
              <w:top w:val="nil"/>
              <w:left w:val="nil"/>
              <w:bottom w:val="single" w:sz="4" w:space="0" w:color="auto"/>
              <w:right w:val="nil"/>
            </w:tcBorders>
            <w:noWrap/>
          </w:tcPr>
          <w:p w14:paraId="30DBDAD6" w14:textId="77777777" w:rsidR="000D5F61" w:rsidRPr="00B744EE" w:rsidRDefault="000D5F61" w:rsidP="00BA7C0B">
            <w:pPr>
              <w:rPr>
                <w:b/>
                <w:bCs/>
                <w:sz w:val="16"/>
                <w:szCs w:val="16"/>
              </w:rPr>
            </w:pPr>
            <w:r w:rsidRPr="00B744EE">
              <w:rPr>
                <w:rFonts w:cstheme="minorHAnsi"/>
                <w:b/>
                <w:bCs/>
                <w:color w:val="000000" w:themeColor="text1"/>
                <w:sz w:val="16"/>
                <w:szCs w:val="16"/>
              </w:rPr>
              <w:t>AIRR</w:t>
            </w:r>
          </w:p>
        </w:tc>
        <w:tc>
          <w:tcPr>
            <w:tcW w:w="689" w:type="dxa"/>
            <w:tcBorders>
              <w:top w:val="nil"/>
              <w:left w:val="nil"/>
              <w:bottom w:val="single" w:sz="4" w:space="0" w:color="auto"/>
              <w:right w:val="nil"/>
            </w:tcBorders>
            <w:noWrap/>
          </w:tcPr>
          <w:p w14:paraId="7D67163C" w14:textId="77777777" w:rsidR="000D5F61" w:rsidRPr="00B744EE" w:rsidRDefault="000D5F61" w:rsidP="00BA7C0B">
            <w:pPr>
              <w:rPr>
                <w:b/>
                <w:bCs/>
                <w:sz w:val="16"/>
                <w:szCs w:val="16"/>
              </w:rPr>
            </w:pPr>
            <w:r w:rsidRPr="00B744EE">
              <w:rPr>
                <w:b/>
                <w:bCs/>
                <w:sz w:val="16"/>
                <w:szCs w:val="16"/>
              </w:rPr>
              <w:t>95% CI</w:t>
            </w:r>
          </w:p>
        </w:tc>
        <w:tc>
          <w:tcPr>
            <w:tcW w:w="567" w:type="dxa"/>
            <w:tcBorders>
              <w:top w:val="nil"/>
              <w:left w:val="nil"/>
              <w:bottom w:val="single" w:sz="4" w:space="0" w:color="auto"/>
              <w:right w:val="nil"/>
            </w:tcBorders>
            <w:noWrap/>
          </w:tcPr>
          <w:p w14:paraId="76CCFB79" w14:textId="2A50C692" w:rsidR="000D5F61" w:rsidRPr="00B744EE" w:rsidRDefault="000D5F61" w:rsidP="00BA7C0B">
            <w:pPr>
              <w:rPr>
                <w:b/>
                <w:bCs/>
                <w:sz w:val="16"/>
                <w:szCs w:val="16"/>
              </w:rPr>
            </w:pPr>
            <w:r w:rsidRPr="00B744EE">
              <w:rPr>
                <w:b/>
                <w:bCs/>
                <w:sz w:val="16"/>
                <w:szCs w:val="16"/>
              </w:rPr>
              <w:t>p</w:t>
            </w:r>
          </w:p>
        </w:tc>
      </w:tr>
      <w:tr w:rsidR="00F70A6A" w:rsidRPr="00B744EE" w14:paraId="7AB8E7F8" w14:textId="77777777" w:rsidTr="00F70A6A">
        <w:tc>
          <w:tcPr>
            <w:tcW w:w="2268" w:type="dxa"/>
            <w:gridSpan w:val="2"/>
            <w:tcBorders>
              <w:top w:val="single" w:sz="4" w:space="0" w:color="auto"/>
              <w:left w:val="nil"/>
              <w:bottom w:val="nil"/>
              <w:right w:val="nil"/>
            </w:tcBorders>
            <w:noWrap/>
          </w:tcPr>
          <w:p w14:paraId="72E583B6" w14:textId="77777777" w:rsidR="003E386C" w:rsidRPr="00B744EE" w:rsidRDefault="003E386C" w:rsidP="00BA7C0B">
            <w:pPr>
              <w:rPr>
                <w:b/>
                <w:sz w:val="16"/>
                <w:szCs w:val="16"/>
              </w:rPr>
            </w:pPr>
            <w:r w:rsidRPr="00B744EE">
              <w:rPr>
                <w:b/>
                <w:sz w:val="16"/>
                <w:szCs w:val="16"/>
              </w:rPr>
              <w:t>Sample</w:t>
            </w:r>
          </w:p>
        </w:tc>
        <w:tc>
          <w:tcPr>
            <w:tcW w:w="284" w:type="dxa"/>
            <w:tcBorders>
              <w:top w:val="single" w:sz="4" w:space="0" w:color="auto"/>
              <w:left w:val="nil"/>
              <w:bottom w:val="nil"/>
              <w:right w:val="nil"/>
            </w:tcBorders>
            <w:noWrap/>
          </w:tcPr>
          <w:p w14:paraId="69FAD60D" w14:textId="77777777" w:rsidR="003E386C" w:rsidRPr="00B744EE" w:rsidRDefault="003E386C" w:rsidP="00BA7C0B">
            <w:pPr>
              <w:rPr>
                <w:b/>
                <w:sz w:val="16"/>
                <w:szCs w:val="16"/>
              </w:rPr>
            </w:pPr>
          </w:p>
        </w:tc>
        <w:tc>
          <w:tcPr>
            <w:tcW w:w="850" w:type="dxa"/>
            <w:tcBorders>
              <w:top w:val="single" w:sz="4" w:space="0" w:color="auto"/>
              <w:left w:val="nil"/>
              <w:bottom w:val="nil"/>
              <w:right w:val="nil"/>
            </w:tcBorders>
            <w:noWrap/>
          </w:tcPr>
          <w:p w14:paraId="56F29127" w14:textId="77777777" w:rsidR="003E386C" w:rsidRPr="00B744EE" w:rsidRDefault="003E386C" w:rsidP="00BA7C0B">
            <w:pPr>
              <w:rPr>
                <w:rFonts w:cstheme="minorHAnsi"/>
                <w:b/>
                <w:bCs/>
                <w:color w:val="000000" w:themeColor="text1"/>
                <w:sz w:val="16"/>
                <w:szCs w:val="16"/>
              </w:rPr>
            </w:pPr>
          </w:p>
        </w:tc>
        <w:tc>
          <w:tcPr>
            <w:tcW w:w="567" w:type="dxa"/>
            <w:tcBorders>
              <w:top w:val="single" w:sz="4" w:space="0" w:color="auto"/>
              <w:left w:val="nil"/>
              <w:bottom w:val="nil"/>
              <w:right w:val="nil"/>
            </w:tcBorders>
            <w:noWrap/>
          </w:tcPr>
          <w:p w14:paraId="32B77C9B" w14:textId="77777777" w:rsidR="003E386C" w:rsidRPr="00B744EE" w:rsidRDefault="003E386C" w:rsidP="00BA7C0B">
            <w:pPr>
              <w:rPr>
                <w:rFonts w:cstheme="minorHAnsi"/>
                <w:b/>
                <w:bCs/>
                <w:color w:val="000000" w:themeColor="text1"/>
                <w:sz w:val="16"/>
                <w:szCs w:val="16"/>
              </w:rPr>
            </w:pPr>
          </w:p>
        </w:tc>
        <w:tc>
          <w:tcPr>
            <w:tcW w:w="284" w:type="dxa"/>
            <w:tcBorders>
              <w:top w:val="single" w:sz="4" w:space="0" w:color="auto"/>
              <w:left w:val="nil"/>
              <w:bottom w:val="nil"/>
              <w:right w:val="nil"/>
            </w:tcBorders>
            <w:noWrap/>
          </w:tcPr>
          <w:p w14:paraId="44340E51" w14:textId="77777777" w:rsidR="003E386C" w:rsidRPr="00B744EE" w:rsidRDefault="003E386C" w:rsidP="00BA7C0B">
            <w:pPr>
              <w:rPr>
                <w:rFonts w:cstheme="minorHAnsi"/>
                <w:b/>
                <w:bCs/>
                <w:color w:val="000000" w:themeColor="text1"/>
                <w:sz w:val="16"/>
                <w:szCs w:val="16"/>
              </w:rPr>
            </w:pPr>
          </w:p>
        </w:tc>
        <w:tc>
          <w:tcPr>
            <w:tcW w:w="992" w:type="dxa"/>
            <w:tcBorders>
              <w:top w:val="single" w:sz="4" w:space="0" w:color="auto"/>
              <w:left w:val="nil"/>
              <w:bottom w:val="nil"/>
              <w:right w:val="nil"/>
            </w:tcBorders>
            <w:noWrap/>
          </w:tcPr>
          <w:p w14:paraId="1C160242" w14:textId="77777777" w:rsidR="003E386C" w:rsidRPr="00B744EE" w:rsidRDefault="003E386C" w:rsidP="00BA7C0B">
            <w:pPr>
              <w:rPr>
                <w:b/>
                <w:bCs/>
                <w:sz w:val="16"/>
                <w:szCs w:val="16"/>
              </w:rPr>
            </w:pPr>
          </w:p>
        </w:tc>
        <w:tc>
          <w:tcPr>
            <w:tcW w:w="567" w:type="dxa"/>
            <w:tcBorders>
              <w:top w:val="single" w:sz="4" w:space="0" w:color="auto"/>
              <w:left w:val="nil"/>
              <w:bottom w:val="nil"/>
              <w:right w:val="nil"/>
            </w:tcBorders>
            <w:noWrap/>
          </w:tcPr>
          <w:p w14:paraId="136166BC" w14:textId="77777777" w:rsidR="003E386C" w:rsidRPr="00B744EE" w:rsidRDefault="003E386C" w:rsidP="00BA7C0B">
            <w:pPr>
              <w:rPr>
                <w:b/>
                <w:bCs/>
                <w:sz w:val="16"/>
                <w:szCs w:val="16"/>
              </w:rPr>
            </w:pPr>
          </w:p>
        </w:tc>
        <w:tc>
          <w:tcPr>
            <w:tcW w:w="425" w:type="dxa"/>
            <w:tcBorders>
              <w:top w:val="single" w:sz="4" w:space="0" w:color="auto"/>
              <w:left w:val="nil"/>
              <w:bottom w:val="nil"/>
              <w:right w:val="nil"/>
            </w:tcBorders>
            <w:noWrap/>
          </w:tcPr>
          <w:p w14:paraId="1AAEFC16" w14:textId="77777777" w:rsidR="003E386C" w:rsidRPr="00B744EE" w:rsidRDefault="003E386C" w:rsidP="00BA7C0B">
            <w:pPr>
              <w:rPr>
                <w:b/>
                <w:sz w:val="16"/>
                <w:szCs w:val="16"/>
                <w:highlight w:val="yellow"/>
              </w:rPr>
            </w:pPr>
          </w:p>
        </w:tc>
        <w:tc>
          <w:tcPr>
            <w:tcW w:w="851" w:type="dxa"/>
            <w:tcBorders>
              <w:top w:val="single" w:sz="4" w:space="0" w:color="auto"/>
              <w:left w:val="nil"/>
              <w:bottom w:val="nil"/>
              <w:right w:val="nil"/>
            </w:tcBorders>
            <w:noWrap/>
          </w:tcPr>
          <w:p w14:paraId="46099DE6" w14:textId="77777777" w:rsidR="003E386C" w:rsidRPr="00B744EE" w:rsidRDefault="003E386C" w:rsidP="00BA7C0B">
            <w:pPr>
              <w:rPr>
                <w:rFonts w:cstheme="minorHAnsi"/>
                <w:b/>
                <w:bCs/>
                <w:color w:val="000000" w:themeColor="text1"/>
                <w:sz w:val="16"/>
                <w:szCs w:val="16"/>
              </w:rPr>
            </w:pPr>
          </w:p>
        </w:tc>
        <w:tc>
          <w:tcPr>
            <w:tcW w:w="567" w:type="dxa"/>
            <w:tcBorders>
              <w:top w:val="single" w:sz="4" w:space="0" w:color="auto"/>
              <w:left w:val="nil"/>
              <w:bottom w:val="nil"/>
              <w:right w:val="nil"/>
            </w:tcBorders>
            <w:noWrap/>
          </w:tcPr>
          <w:p w14:paraId="79FB6C73" w14:textId="77777777" w:rsidR="003E386C" w:rsidRPr="00B744EE" w:rsidRDefault="003E386C" w:rsidP="00BA7C0B">
            <w:pPr>
              <w:rPr>
                <w:rFonts w:cstheme="minorHAnsi"/>
                <w:b/>
                <w:bCs/>
                <w:color w:val="000000" w:themeColor="text1"/>
                <w:sz w:val="16"/>
                <w:szCs w:val="16"/>
              </w:rPr>
            </w:pPr>
          </w:p>
        </w:tc>
        <w:tc>
          <w:tcPr>
            <w:tcW w:w="445" w:type="dxa"/>
            <w:tcBorders>
              <w:top w:val="single" w:sz="4" w:space="0" w:color="auto"/>
              <w:left w:val="nil"/>
              <w:bottom w:val="nil"/>
              <w:right w:val="nil"/>
            </w:tcBorders>
            <w:noWrap/>
          </w:tcPr>
          <w:p w14:paraId="3D7C6732" w14:textId="77777777" w:rsidR="003E386C" w:rsidRPr="00B744EE" w:rsidRDefault="003E386C" w:rsidP="00BA7C0B">
            <w:pPr>
              <w:rPr>
                <w:rFonts w:cstheme="minorHAnsi"/>
                <w:b/>
                <w:bCs/>
                <w:color w:val="000000" w:themeColor="text1"/>
                <w:sz w:val="16"/>
                <w:szCs w:val="16"/>
                <w:highlight w:val="yellow"/>
              </w:rPr>
            </w:pPr>
          </w:p>
        </w:tc>
        <w:tc>
          <w:tcPr>
            <w:tcW w:w="689" w:type="dxa"/>
            <w:tcBorders>
              <w:top w:val="single" w:sz="4" w:space="0" w:color="auto"/>
              <w:left w:val="nil"/>
              <w:bottom w:val="nil"/>
              <w:right w:val="nil"/>
            </w:tcBorders>
            <w:noWrap/>
          </w:tcPr>
          <w:p w14:paraId="688FC6E6" w14:textId="77777777" w:rsidR="003E386C" w:rsidRPr="00B744EE" w:rsidRDefault="003E386C" w:rsidP="00BA7C0B">
            <w:pPr>
              <w:rPr>
                <w:b/>
                <w:bCs/>
                <w:sz w:val="16"/>
                <w:szCs w:val="16"/>
              </w:rPr>
            </w:pPr>
          </w:p>
        </w:tc>
        <w:tc>
          <w:tcPr>
            <w:tcW w:w="567" w:type="dxa"/>
            <w:tcBorders>
              <w:top w:val="single" w:sz="4" w:space="0" w:color="auto"/>
              <w:left w:val="nil"/>
              <w:bottom w:val="nil"/>
              <w:right w:val="nil"/>
            </w:tcBorders>
            <w:noWrap/>
          </w:tcPr>
          <w:p w14:paraId="6ECE484F" w14:textId="77777777" w:rsidR="003E386C" w:rsidRPr="00B744EE" w:rsidRDefault="003E386C" w:rsidP="00BA7C0B">
            <w:pPr>
              <w:rPr>
                <w:b/>
                <w:bCs/>
                <w:sz w:val="16"/>
                <w:szCs w:val="16"/>
              </w:rPr>
            </w:pPr>
          </w:p>
        </w:tc>
      </w:tr>
      <w:tr w:rsidR="00F70A6A" w:rsidRPr="00B744EE" w14:paraId="2AD06926" w14:textId="77777777" w:rsidTr="00D922A6">
        <w:tc>
          <w:tcPr>
            <w:tcW w:w="993" w:type="dxa"/>
            <w:vMerge w:val="restart"/>
            <w:tcBorders>
              <w:top w:val="nil"/>
              <w:left w:val="nil"/>
              <w:bottom w:val="nil"/>
              <w:right w:val="nil"/>
            </w:tcBorders>
            <w:noWrap/>
          </w:tcPr>
          <w:p w14:paraId="22A81D3E" w14:textId="77777777" w:rsidR="003E386C" w:rsidRPr="00B744EE" w:rsidRDefault="003E386C" w:rsidP="00BA7C0B">
            <w:pPr>
              <w:rPr>
                <w:bCs/>
                <w:sz w:val="16"/>
                <w:szCs w:val="16"/>
              </w:rPr>
            </w:pPr>
            <w:r w:rsidRPr="00B744EE">
              <w:rPr>
                <w:bCs/>
                <w:sz w:val="16"/>
                <w:szCs w:val="16"/>
              </w:rPr>
              <w:t>Type</w:t>
            </w:r>
          </w:p>
        </w:tc>
        <w:tc>
          <w:tcPr>
            <w:tcW w:w="1275" w:type="dxa"/>
            <w:tcBorders>
              <w:top w:val="nil"/>
              <w:left w:val="nil"/>
              <w:bottom w:val="nil"/>
              <w:right w:val="nil"/>
            </w:tcBorders>
            <w:noWrap/>
          </w:tcPr>
          <w:p w14:paraId="267688A6" w14:textId="2C6BA96F" w:rsidR="003E386C" w:rsidRPr="00B744EE" w:rsidRDefault="003E386C" w:rsidP="00BA7C0B">
            <w:pPr>
              <w:rPr>
                <w:bCs/>
                <w:sz w:val="16"/>
                <w:szCs w:val="16"/>
              </w:rPr>
            </w:pPr>
            <w:r w:rsidRPr="00B744EE">
              <w:rPr>
                <w:bCs/>
                <w:sz w:val="16"/>
                <w:szCs w:val="16"/>
              </w:rPr>
              <w:t>Vagina</w:t>
            </w:r>
            <w:r w:rsidR="00F70A6A">
              <w:rPr>
                <w:bCs/>
                <w:sz w:val="16"/>
                <w:szCs w:val="16"/>
              </w:rPr>
              <w:t>l</w:t>
            </w:r>
            <w:r w:rsidRPr="00B744EE">
              <w:rPr>
                <w:bCs/>
                <w:sz w:val="16"/>
                <w:szCs w:val="16"/>
              </w:rPr>
              <w:t xml:space="preserve"> secretion</w:t>
            </w:r>
            <w:r w:rsidR="004A1071">
              <w:rPr>
                <w:bCs/>
                <w:sz w:val="16"/>
                <w:szCs w:val="16"/>
              </w:rPr>
              <w:t>s</w:t>
            </w:r>
          </w:p>
        </w:tc>
        <w:tc>
          <w:tcPr>
            <w:tcW w:w="284" w:type="dxa"/>
            <w:tcBorders>
              <w:top w:val="nil"/>
              <w:left w:val="nil"/>
              <w:bottom w:val="nil"/>
              <w:right w:val="nil"/>
            </w:tcBorders>
            <w:noWrap/>
          </w:tcPr>
          <w:p w14:paraId="2C6519D4" w14:textId="77777777" w:rsidR="003E386C" w:rsidRPr="00B744EE" w:rsidRDefault="003E386C" w:rsidP="00BA7C0B">
            <w:pPr>
              <w:rPr>
                <w:bCs/>
                <w:sz w:val="16"/>
                <w:szCs w:val="16"/>
              </w:rPr>
            </w:pPr>
            <w:r w:rsidRPr="00B744EE">
              <w:rPr>
                <w:bCs/>
                <w:sz w:val="16"/>
                <w:szCs w:val="16"/>
              </w:rPr>
              <w:t>ref</w:t>
            </w:r>
          </w:p>
        </w:tc>
        <w:tc>
          <w:tcPr>
            <w:tcW w:w="850" w:type="dxa"/>
            <w:tcBorders>
              <w:top w:val="nil"/>
              <w:left w:val="nil"/>
              <w:bottom w:val="nil"/>
              <w:right w:val="nil"/>
            </w:tcBorders>
            <w:noWrap/>
          </w:tcPr>
          <w:p w14:paraId="3D9CA578" w14:textId="77777777" w:rsidR="003E386C" w:rsidRPr="00B744EE" w:rsidRDefault="003E386C" w:rsidP="00BA7C0B">
            <w:pPr>
              <w:rPr>
                <w:rFonts w:cstheme="minorHAnsi"/>
                <w:bCs/>
                <w:color w:val="000000" w:themeColor="text1"/>
                <w:sz w:val="16"/>
                <w:szCs w:val="16"/>
              </w:rPr>
            </w:pPr>
          </w:p>
        </w:tc>
        <w:tc>
          <w:tcPr>
            <w:tcW w:w="567" w:type="dxa"/>
            <w:tcBorders>
              <w:top w:val="nil"/>
              <w:left w:val="nil"/>
              <w:bottom w:val="nil"/>
              <w:right w:val="nil"/>
            </w:tcBorders>
            <w:noWrap/>
          </w:tcPr>
          <w:p w14:paraId="3D84C310" w14:textId="77777777" w:rsidR="003E386C" w:rsidRPr="00B744EE" w:rsidRDefault="003E386C" w:rsidP="00BA7C0B">
            <w:pPr>
              <w:rPr>
                <w:rFonts w:cstheme="minorHAnsi"/>
                <w:bCs/>
                <w:color w:val="000000" w:themeColor="text1"/>
                <w:sz w:val="16"/>
                <w:szCs w:val="16"/>
              </w:rPr>
            </w:pPr>
          </w:p>
        </w:tc>
        <w:tc>
          <w:tcPr>
            <w:tcW w:w="284" w:type="dxa"/>
            <w:tcBorders>
              <w:top w:val="nil"/>
              <w:left w:val="nil"/>
              <w:bottom w:val="nil"/>
              <w:right w:val="nil"/>
            </w:tcBorders>
            <w:noWrap/>
          </w:tcPr>
          <w:p w14:paraId="293C07D1"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ref</w:t>
            </w:r>
          </w:p>
        </w:tc>
        <w:tc>
          <w:tcPr>
            <w:tcW w:w="992" w:type="dxa"/>
            <w:tcBorders>
              <w:top w:val="nil"/>
              <w:left w:val="nil"/>
              <w:bottom w:val="nil"/>
              <w:right w:val="nil"/>
            </w:tcBorders>
            <w:noWrap/>
          </w:tcPr>
          <w:p w14:paraId="7F04AFF1" w14:textId="77777777" w:rsidR="003E386C" w:rsidRPr="00B744EE" w:rsidRDefault="003E386C" w:rsidP="00BA7C0B">
            <w:pPr>
              <w:rPr>
                <w:bCs/>
                <w:sz w:val="16"/>
                <w:szCs w:val="16"/>
              </w:rPr>
            </w:pPr>
          </w:p>
        </w:tc>
        <w:tc>
          <w:tcPr>
            <w:tcW w:w="567" w:type="dxa"/>
            <w:tcBorders>
              <w:top w:val="nil"/>
              <w:left w:val="nil"/>
              <w:bottom w:val="nil"/>
              <w:right w:val="nil"/>
            </w:tcBorders>
            <w:noWrap/>
          </w:tcPr>
          <w:p w14:paraId="71DEBAA4" w14:textId="77777777" w:rsidR="003E386C" w:rsidRPr="00B744EE" w:rsidRDefault="003E386C" w:rsidP="00BA7C0B">
            <w:pPr>
              <w:rPr>
                <w:bCs/>
                <w:sz w:val="16"/>
                <w:szCs w:val="16"/>
              </w:rPr>
            </w:pPr>
          </w:p>
        </w:tc>
        <w:tc>
          <w:tcPr>
            <w:tcW w:w="425" w:type="dxa"/>
            <w:tcBorders>
              <w:top w:val="nil"/>
              <w:left w:val="nil"/>
              <w:bottom w:val="nil"/>
              <w:right w:val="nil"/>
            </w:tcBorders>
            <w:noWrap/>
          </w:tcPr>
          <w:p w14:paraId="08AB1CCB" w14:textId="77777777" w:rsidR="003E386C" w:rsidRPr="00B744EE" w:rsidRDefault="003E386C" w:rsidP="00BA7C0B">
            <w:pPr>
              <w:rPr>
                <w:bCs/>
                <w:sz w:val="16"/>
                <w:szCs w:val="16"/>
              </w:rPr>
            </w:pPr>
            <w:r w:rsidRPr="00B744EE">
              <w:rPr>
                <w:bCs/>
                <w:sz w:val="16"/>
                <w:szCs w:val="16"/>
              </w:rPr>
              <w:t>ref</w:t>
            </w:r>
          </w:p>
        </w:tc>
        <w:tc>
          <w:tcPr>
            <w:tcW w:w="851" w:type="dxa"/>
            <w:tcBorders>
              <w:top w:val="nil"/>
              <w:left w:val="nil"/>
              <w:bottom w:val="nil"/>
              <w:right w:val="nil"/>
            </w:tcBorders>
            <w:noWrap/>
          </w:tcPr>
          <w:p w14:paraId="277C4AED" w14:textId="77777777" w:rsidR="003E386C" w:rsidRPr="00B744EE" w:rsidRDefault="003E386C" w:rsidP="00BA7C0B">
            <w:pPr>
              <w:rPr>
                <w:rFonts w:cstheme="minorHAnsi"/>
                <w:bCs/>
                <w:color w:val="000000" w:themeColor="text1"/>
                <w:sz w:val="16"/>
                <w:szCs w:val="16"/>
              </w:rPr>
            </w:pPr>
          </w:p>
        </w:tc>
        <w:tc>
          <w:tcPr>
            <w:tcW w:w="567" w:type="dxa"/>
            <w:tcBorders>
              <w:top w:val="nil"/>
              <w:left w:val="nil"/>
              <w:bottom w:val="nil"/>
              <w:right w:val="nil"/>
            </w:tcBorders>
            <w:noWrap/>
          </w:tcPr>
          <w:p w14:paraId="66531BE5" w14:textId="77777777" w:rsidR="003E386C" w:rsidRPr="00B744EE" w:rsidRDefault="003E386C" w:rsidP="00BA7C0B">
            <w:pPr>
              <w:rPr>
                <w:rFonts w:cstheme="minorHAnsi"/>
                <w:bCs/>
                <w:color w:val="000000" w:themeColor="text1"/>
                <w:sz w:val="16"/>
                <w:szCs w:val="16"/>
              </w:rPr>
            </w:pPr>
          </w:p>
        </w:tc>
        <w:tc>
          <w:tcPr>
            <w:tcW w:w="445" w:type="dxa"/>
            <w:tcBorders>
              <w:top w:val="nil"/>
              <w:left w:val="nil"/>
              <w:bottom w:val="nil"/>
              <w:right w:val="nil"/>
            </w:tcBorders>
            <w:noWrap/>
          </w:tcPr>
          <w:p w14:paraId="1D620A11"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ref</w:t>
            </w:r>
          </w:p>
        </w:tc>
        <w:tc>
          <w:tcPr>
            <w:tcW w:w="689" w:type="dxa"/>
            <w:tcBorders>
              <w:top w:val="nil"/>
              <w:left w:val="nil"/>
              <w:bottom w:val="nil"/>
              <w:right w:val="nil"/>
            </w:tcBorders>
            <w:noWrap/>
          </w:tcPr>
          <w:p w14:paraId="5528FAE7" w14:textId="77777777" w:rsidR="003E386C" w:rsidRPr="00B744EE" w:rsidRDefault="003E386C" w:rsidP="00BA7C0B">
            <w:pPr>
              <w:rPr>
                <w:bCs/>
                <w:sz w:val="16"/>
                <w:szCs w:val="16"/>
              </w:rPr>
            </w:pPr>
          </w:p>
        </w:tc>
        <w:tc>
          <w:tcPr>
            <w:tcW w:w="567" w:type="dxa"/>
            <w:tcBorders>
              <w:top w:val="nil"/>
              <w:left w:val="nil"/>
              <w:bottom w:val="nil"/>
              <w:right w:val="nil"/>
            </w:tcBorders>
            <w:noWrap/>
          </w:tcPr>
          <w:p w14:paraId="202E49C2" w14:textId="77777777" w:rsidR="003E386C" w:rsidRPr="00B744EE" w:rsidRDefault="003E386C" w:rsidP="00BA7C0B">
            <w:pPr>
              <w:rPr>
                <w:bCs/>
                <w:sz w:val="16"/>
                <w:szCs w:val="16"/>
              </w:rPr>
            </w:pPr>
          </w:p>
        </w:tc>
      </w:tr>
      <w:tr w:rsidR="00F70A6A" w:rsidRPr="00B744EE" w14:paraId="4DDF7800" w14:textId="77777777" w:rsidTr="00D922A6">
        <w:tc>
          <w:tcPr>
            <w:tcW w:w="993" w:type="dxa"/>
            <w:vMerge/>
            <w:tcBorders>
              <w:top w:val="nil"/>
              <w:left w:val="nil"/>
              <w:bottom w:val="nil"/>
              <w:right w:val="nil"/>
            </w:tcBorders>
            <w:noWrap/>
          </w:tcPr>
          <w:p w14:paraId="185EB032" w14:textId="77777777" w:rsidR="003E386C" w:rsidRPr="00B744EE" w:rsidRDefault="003E386C" w:rsidP="00BA7C0B">
            <w:pPr>
              <w:rPr>
                <w:bCs/>
                <w:sz w:val="16"/>
                <w:szCs w:val="16"/>
              </w:rPr>
            </w:pPr>
          </w:p>
        </w:tc>
        <w:tc>
          <w:tcPr>
            <w:tcW w:w="1275" w:type="dxa"/>
            <w:tcBorders>
              <w:top w:val="nil"/>
              <w:left w:val="nil"/>
              <w:bottom w:val="nil"/>
              <w:right w:val="nil"/>
            </w:tcBorders>
            <w:noWrap/>
          </w:tcPr>
          <w:p w14:paraId="039A3C65" w14:textId="77777777" w:rsidR="003E386C" w:rsidRPr="00B744EE" w:rsidRDefault="003E386C" w:rsidP="00BA7C0B">
            <w:pPr>
              <w:rPr>
                <w:bCs/>
                <w:sz w:val="16"/>
                <w:szCs w:val="16"/>
              </w:rPr>
            </w:pPr>
            <w:r w:rsidRPr="00B744EE">
              <w:rPr>
                <w:bCs/>
                <w:sz w:val="16"/>
                <w:szCs w:val="16"/>
              </w:rPr>
              <w:t>Urine</w:t>
            </w:r>
          </w:p>
        </w:tc>
        <w:tc>
          <w:tcPr>
            <w:tcW w:w="284" w:type="dxa"/>
            <w:tcBorders>
              <w:top w:val="nil"/>
              <w:left w:val="nil"/>
              <w:bottom w:val="nil"/>
              <w:right w:val="nil"/>
            </w:tcBorders>
            <w:noWrap/>
          </w:tcPr>
          <w:p w14:paraId="4F0B9414" w14:textId="77777777" w:rsidR="003E386C" w:rsidRPr="00B744EE" w:rsidRDefault="003E386C" w:rsidP="00BA7C0B">
            <w:pPr>
              <w:rPr>
                <w:bCs/>
                <w:sz w:val="16"/>
                <w:szCs w:val="16"/>
              </w:rPr>
            </w:pPr>
            <w:r w:rsidRPr="00B744EE">
              <w:rPr>
                <w:bCs/>
                <w:sz w:val="16"/>
                <w:szCs w:val="16"/>
              </w:rPr>
              <w:t>0.9</w:t>
            </w:r>
          </w:p>
        </w:tc>
        <w:tc>
          <w:tcPr>
            <w:tcW w:w="850" w:type="dxa"/>
            <w:tcBorders>
              <w:top w:val="nil"/>
              <w:left w:val="nil"/>
              <w:bottom w:val="nil"/>
              <w:right w:val="nil"/>
            </w:tcBorders>
            <w:noWrap/>
          </w:tcPr>
          <w:p w14:paraId="0A3CB59C"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0.48, 1.50</w:t>
            </w:r>
          </w:p>
        </w:tc>
        <w:tc>
          <w:tcPr>
            <w:tcW w:w="567" w:type="dxa"/>
            <w:tcBorders>
              <w:top w:val="nil"/>
              <w:left w:val="nil"/>
              <w:bottom w:val="nil"/>
              <w:right w:val="nil"/>
            </w:tcBorders>
            <w:noWrap/>
          </w:tcPr>
          <w:p w14:paraId="560FDC31"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0.567</w:t>
            </w:r>
          </w:p>
        </w:tc>
        <w:tc>
          <w:tcPr>
            <w:tcW w:w="284" w:type="dxa"/>
            <w:tcBorders>
              <w:top w:val="nil"/>
              <w:left w:val="nil"/>
              <w:bottom w:val="nil"/>
              <w:right w:val="nil"/>
            </w:tcBorders>
            <w:noWrap/>
          </w:tcPr>
          <w:p w14:paraId="397F1852" w14:textId="2AC66396" w:rsidR="003E386C" w:rsidRPr="00B744EE" w:rsidRDefault="00B93889" w:rsidP="00BA7C0B">
            <w:pPr>
              <w:rPr>
                <w:rFonts w:cstheme="minorHAnsi"/>
                <w:bCs/>
                <w:color w:val="000000" w:themeColor="text1"/>
                <w:sz w:val="16"/>
                <w:szCs w:val="16"/>
              </w:rPr>
            </w:pPr>
            <w:r>
              <w:rPr>
                <w:rFonts w:cstheme="minorHAnsi"/>
                <w:bCs/>
                <w:color w:val="000000" w:themeColor="text1"/>
                <w:sz w:val="16"/>
                <w:szCs w:val="16"/>
              </w:rPr>
              <w:t>0.1</w:t>
            </w:r>
          </w:p>
        </w:tc>
        <w:tc>
          <w:tcPr>
            <w:tcW w:w="992" w:type="dxa"/>
            <w:tcBorders>
              <w:top w:val="nil"/>
              <w:left w:val="nil"/>
              <w:bottom w:val="nil"/>
              <w:right w:val="nil"/>
            </w:tcBorders>
            <w:noWrap/>
          </w:tcPr>
          <w:p w14:paraId="5BD4D76E" w14:textId="77777777" w:rsidR="003E386C" w:rsidRPr="00B744EE" w:rsidRDefault="003E386C" w:rsidP="00BA7C0B">
            <w:pPr>
              <w:rPr>
                <w:bCs/>
                <w:sz w:val="16"/>
                <w:szCs w:val="16"/>
              </w:rPr>
            </w:pPr>
            <w:r w:rsidRPr="00B744EE">
              <w:rPr>
                <w:bCs/>
                <w:sz w:val="16"/>
                <w:szCs w:val="16"/>
              </w:rPr>
              <w:t>0.05, 0.28</w:t>
            </w:r>
          </w:p>
        </w:tc>
        <w:tc>
          <w:tcPr>
            <w:tcW w:w="567" w:type="dxa"/>
            <w:tcBorders>
              <w:top w:val="nil"/>
              <w:left w:val="nil"/>
              <w:bottom w:val="nil"/>
              <w:right w:val="nil"/>
            </w:tcBorders>
            <w:noWrap/>
          </w:tcPr>
          <w:p w14:paraId="0F598868" w14:textId="77777777" w:rsidR="003E386C" w:rsidRPr="00B744EE" w:rsidRDefault="003E386C" w:rsidP="00BA7C0B">
            <w:pPr>
              <w:rPr>
                <w:bCs/>
                <w:sz w:val="16"/>
                <w:szCs w:val="16"/>
              </w:rPr>
            </w:pPr>
            <w:r w:rsidRPr="00B744EE">
              <w:rPr>
                <w:bCs/>
                <w:sz w:val="16"/>
                <w:szCs w:val="16"/>
              </w:rPr>
              <w:t>&lt;0.001</w:t>
            </w:r>
          </w:p>
        </w:tc>
        <w:tc>
          <w:tcPr>
            <w:tcW w:w="425" w:type="dxa"/>
            <w:tcBorders>
              <w:top w:val="nil"/>
              <w:left w:val="nil"/>
              <w:bottom w:val="nil"/>
              <w:right w:val="nil"/>
            </w:tcBorders>
            <w:noWrap/>
          </w:tcPr>
          <w:p w14:paraId="78D2B167" w14:textId="77777777" w:rsidR="003E386C" w:rsidRPr="00B744EE" w:rsidRDefault="003E386C" w:rsidP="00BA7C0B">
            <w:pPr>
              <w:rPr>
                <w:bCs/>
                <w:sz w:val="16"/>
                <w:szCs w:val="16"/>
              </w:rPr>
            </w:pPr>
            <w:r w:rsidRPr="00B744EE">
              <w:rPr>
                <w:bCs/>
                <w:sz w:val="16"/>
                <w:szCs w:val="16"/>
              </w:rPr>
              <w:t>0.8</w:t>
            </w:r>
          </w:p>
        </w:tc>
        <w:tc>
          <w:tcPr>
            <w:tcW w:w="851" w:type="dxa"/>
            <w:tcBorders>
              <w:top w:val="nil"/>
              <w:left w:val="nil"/>
              <w:bottom w:val="nil"/>
              <w:right w:val="nil"/>
            </w:tcBorders>
            <w:noWrap/>
          </w:tcPr>
          <w:p w14:paraId="45ECC264"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0.47, 1.49</w:t>
            </w:r>
          </w:p>
        </w:tc>
        <w:tc>
          <w:tcPr>
            <w:tcW w:w="567" w:type="dxa"/>
            <w:tcBorders>
              <w:top w:val="nil"/>
              <w:left w:val="nil"/>
              <w:bottom w:val="nil"/>
              <w:right w:val="nil"/>
            </w:tcBorders>
            <w:noWrap/>
          </w:tcPr>
          <w:p w14:paraId="26EA477A"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0.546</w:t>
            </w:r>
          </w:p>
        </w:tc>
        <w:tc>
          <w:tcPr>
            <w:tcW w:w="445" w:type="dxa"/>
            <w:tcBorders>
              <w:top w:val="nil"/>
              <w:left w:val="nil"/>
              <w:bottom w:val="nil"/>
              <w:right w:val="nil"/>
            </w:tcBorders>
            <w:noWrap/>
          </w:tcPr>
          <w:p w14:paraId="04C4E24C"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0.1</w:t>
            </w:r>
          </w:p>
        </w:tc>
        <w:tc>
          <w:tcPr>
            <w:tcW w:w="689" w:type="dxa"/>
            <w:tcBorders>
              <w:top w:val="nil"/>
              <w:left w:val="nil"/>
              <w:bottom w:val="nil"/>
              <w:right w:val="nil"/>
            </w:tcBorders>
            <w:noWrap/>
          </w:tcPr>
          <w:p w14:paraId="102A4252" w14:textId="77777777" w:rsidR="003E386C" w:rsidRPr="00B744EE" w:rsidRDefault="003E386C" w:rsidP="00BA7C0B">
            <w:pPr>
              <w:rPr>
                <w:bCs/>
                <w:sz w:val="16"/>
                <w:szCs w:val="16"/>
              </w:rPr>
            </w:pPr>
            <w:r w:rsidRPr="00B744EE">
              <w:rPr>
                <w:bCs/>
                <w:sz w:val="16"/>
                <w:szCs w:val="16"/>
              </w:rPr>
              <w:t>0.06, 0.30</w:t>
            </w:r>
          </w:p>
        </w:tc>
        <w:tc>
          <w:tcPr>
            <w:tcW w:w="567" w:type="dxa"/>
            <w:tcBorders>
              <w:top w:val="nil"/>
              <w:left w:val="nil"/>
              <w:bottom w:val="nil"/>
              <w:right w:val="nil"/>
            </w:tcBorders>
            <w:noWrap/>
          </w:tcPr>
          <w:p w14:paraId="403F0CEB" w14:textId="77777777" w:rsidR="003E386C" w:rsidRPr="00B744EE" w:rsidRDefault="003E386C" w:rsidP="00BA7C0B">
            <w:pPr>
              <w:rPr>
                <w:bCs/>
                <w:sz w:val="16"/>
                <w:szCs w:val="16"/>
              </w:rPr>
            </w:pPr>
            <w:r w:rsidRPr="00B744EE">
              <w:rPr>
                <w:bCs/>
                <w:sz w:val="16"/>
                <w:szCs w:val="16"/>
              </w:rPr>
              <w:t>&lt;0.001</w:t>
            </w:r>
          </w:p>
        </w:tc>
      </w:tr>
      <w:tr w:rsidR="00F70A6A" w:rsidRPr="00B744EE" w14:paraId="695689FC" w14:textId="77777777" w:rsidTr="00D922A6">
        <w:tc>
          <w:tcPr>
            <w:tcW w:w="993" w:type="dxa"/>
            <w:vMerge/>
            <w:tcBorders>
              <w:top w:val="nil"/>
              <w:left w:val="nil"/>
              <w:bottom w:val="nil"/>
              <w:right w:val="nil"/>
            </w:tcBorders>
            <w:noWrap/>
          </w:tcPr>
          <w:p w14:paraId="110B6FAB" w14:textId="77777777" w:rsidR="003E386C" w:rsidRPr="00B744EE" w:rsidRDefault="003E386C" w:rsidP="00BA7C0B">
            <w:pPr>
              <w:rPr>
                <w:bCs/>
                <w:sz w:val="16"/>
                <w:szCs w:val="16"/>
              </w:rPr>
            </w:pPr>
          </w:p>
        </w:tc>
        <w:tc>
          <w:tcPr>
            <w:tcW w:w="1275" w:type="dxa"/>
            <w:tcBorders>
              <w:top w:val="nil"/>
              <w:left w:val="nil"/>
              <w:bottom w:val="nil"/>
              <w:right w:val="nil"/>
            </w:tcBorders>
            <w:noWrap/>
          </w:tcPr>
          <w:p w14:paraId="7EC7BA86" w14:textId="77777777" w:rsidR="003E386C" w:rsidRPr="00B744EE" w:rsidRDefault="003E386C" w:rsidP="00BA7C0B">
            <w:pPr>
              <w:rPr>
                <w:bCs/>
                <w:sz w:val="16"/>
                <w:szCs w:val="16"/>
              </w:rPr>
            </w:pPr>
            <w:r w:rsidRPr="00B744EE">
              <w:rPr>
                <w:bCs/>
                <w:sz w:val="16"/>
                <w:szCs w:val="16"/>
              </w:rPr>
              <w:t>Saliva</w:t>
            </w:r>
          </w:p>
        </w:tc>
        <w:tc>
          <w:tcPr>
            <w:tcW w:w="284" w:type="dxa"/>
            <w:tcBorders>
              <w:top w:val="nil"/>
              <w:left w:val="nil"/>
              <w:bottom w:val="nil"/>
              <w:right w:val="nil"/>
            </w:tcBorders>
            <w:noWrap/>
          </w:tcPr>
          <w:p w14:paraId="4F4BAADA" w14:textId="77777777" w:rsidR="003E386C" w:rsidRPr="00B744EE" w:rsidRDefault="003E386C" w:rsidP="00BA7C0B">
            <w:pPr>
              <w:rPr>
                <w:bCs/>
                <w:sz w:val="16"/>
                <w:szCs w:val="16"/>
              </w:rPr>
            </w:pPr>
            <w:r w:rsidRPr="00B744EE">
              <w:rPr>
                <w:bCs/>
                <w:sz w:val="16"/>
                <w:szCs w:val="16"/>
              </w:rPr>
              <w:t>5.3</w:t>
            </w:r>
          </w:p>
        </w:tc>
        <w:tc>
          <w:tcPr>
            <w:tcW w:w="850" w:type="dxa"/>
            <w:tcBorders>
              <w:top w:val="nil"/>
              <w:left w:val="nil"/>
              <w:bottom w:val="nil"/>
              <w:right w:val="nil"/>
            </w:tcBorders>
            <w:noWrap/>
          </w:tcPr>
          <w:p w14:paraId="24E656EC"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2.31, 12.10</w:t>
            </w:r>
          </w:p>
        </w:tc>
        <w:tc>
          <w:tcPr>
            <w:tcW w:w="567" w:type="dxa"/>
            <w:tcBorders>
              <w:top w:val="nil"/>
              <w:left w:val="nil"/>
              <w:bottom w:val="nil"/>
              <w:right w:val="nil"/>
            </w:tcBorders>
            <w:noWrap/>
          </w:tcPr>
          <w:p w14:paraId="33A15A86"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&lt;0.001</w:t>
            </w:r>
          </w:p>
        </w:tc>
        <w:tc>
          <w:tcPr>
            <w:tcW w:w="284" w:type="dxa"/>
            <w:tcBorders>
              <w:top w:val="nil"/>
              <w:left w:val="nil"/>
              <w:bottom w:val="nil"/>
              <w:right w:val="nil"/>
            </w:tcBorders>
            <w:noWrap/>
          </w:tcPr>
          <w:p w14:paraId="501AA8C3" w14:textId="1712A521" w:rsidR="003E386C" w:rsidRPr="00B744EE" w:rsidRDefault="00B93889" w:rsidP="00BA7C0B">
            <w:pPr>
              <w:rPr>
                <w:rFonts w:cstheme="minorHAnsi"/>
                <w:bCs/>
                <w:color w:val="000000" w:themeColor="text1"/>
                <w:sz w:val="16"/>
                <w:szCs w:val="16"/>
              </w:rPr>
            </w:pPr>
            <w:r>
              <w:rPr>
                <w:rFonts w:cstheme="minorHAnsi"/>
                <w:bCs/>
                <w:color w:val="000000" w:themeColor="text1"/>
                <w:sz w:val="16"/>
                <w:szCs w:val="16"/>
              </w:rPr>
              <w:t>0.4</w:t>
            </w:r>
          </w:p>
        </w:tc>
        <w:tc>
          <w:tcPr>
            <w:tcW w:w="992" w:type="dxa"/>
            <w:tcBorders>
              <w:top w:val="nil"/>
              <w:left w:val="nil"/>
              <w:bottom w:val="nil"/>
              <w:right w:val="nil"/>
            </w:tcBorders>
            <w:noWrap/>
          </w:tcPr>
          <w:p w14:paraId="29C911C4" w14:textId="77777777" w:rsidR="003E386C" w:rsidRPr="00B744EE" w:rsidRDefault="003E386C" w:rsidP="00BA7C0B">
            <w:pPr>
              <w:rPr>
                <w:bCs/>
                <w:sz w:val="16"/>
                <w:szCs w:val="16"/>
              </w:rPr>
            </w:pPr>
            <w:r w:rsidRPr="00B744EE">
              <w:rPr>
                <w:bCs/>
                <w:sz w:val="16"/>
                <w:szCs w:val="16"/>
              </w:rPr>
              <w:t>0.09, 1.66</w:t>
            </w:r>
          </w:p>
        </w:tc>
        <w:tc>
          <w:tcPr>
            <w:tcW w:w="567" w:type="dxa"/>
            <w:tcBorders>
              <w:top w:val="nil"/>
              <w:left w:val="nil"/>
              <w:bottom w:val="nil"/>
              <w:right w:val="nil"/>
            </w:tcBorders>
            <w:noWrap/>
          </w:tcPr>
          <w:p w14:paraId="21BB4646" w14:textId="77777777" w:rsidR="003E386C" w:rsidRPr="00B744EE" w:rsidRDefault="003E386C" w:rsidP="00BA7C0B">
            <w:pPr>
              <w:rPr>
                <w:bCs/>
                <w:sz w:val="16"/>
                <w:szCs w:val="16"/>
              </w:rPr>
            </w:pPr>
            <w:r w:rsidRPr="00B744EE">
              <w:rPr>
                <w:bCs/>
                <w:sz w:val="16"/>
                <w:szCs w:val="16"/>
              </w:rPr>
              <w:t>0.197</w:t>
            </w:r>
          </w:p>
        </w:tc>
        <w:tc>
          <w:tcPr>
            <w:tcW w:w="425" w:type="dxa"/>
            <w:tcBorders>
              <w:top w:val="nil"/>
              <w:left w:val="nil"/>
              <w:bottom w:val="nil"/>
              <w:right w:val="nil"/>
            </w:tcBorders>
            <w:noWrap/>
          </w:tcPr>
          <w:p w14:paraId="2883BC81" w14:textId="77777777" w:rsidR="003E386C" w:rsidRPr="00B744EE" w:rsidRDefault="003E386C" w:rsidP="00BA7C0B">
            <w:pPr>
              <w:rPr>
                <w:bCs/>
                <w:sz w:val="16"/>
                <w:szCs w:val="16"/>
              </w:rPr>
            </w:pPr>
            <w:r w:rsidRPr="00B744EE">
              <w:rPr>
                <w:bCs/>
                <w:sz w:val="16"/>
                <w:szCs w:val="16"/>
              </w:rPr>
              <w:t>5.4</w:t>
            </w:r>
          </w:p>
        </w:tc>
        <w:tc>
          <w:tcPr>
            <w:tcW w:w="851" w:type="dxa"/>
            <w:tcBorders>
              <w:top w:val="nil"/>
              <w:left w:val="nil"/>
              <w:bottom w:val="nil"/>
              <w:right w:val="nil"/>
            </w:tcBorders>
            <w:noWrap/>
          </w:tcPr>
          <w:p w14:paraId="60E368DE"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2.34, 12.20</w:t>
            </w:r>
          </w:p>
        </w:tc>
        <w:tc>
          <w:tcPr>
            <w:tcW w:w="567" w:type="dxa"/>
            <w:tcBorders>
              <w:top w:val="nil"/>
              <w:left w:val="nil"/>
              <w:bottom w:val="nil"/>
              <w:right w:val="nil"/>
            </w:tcBorders>
            <w:noWrap/>
          </w:tcPr>
          <w:p w14:paraId="0F3AFBD8"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&lt;0.001</w:t>
            </w:r>
          </w:p>
        </w:tc>
        <w:tc>
          <w:tcPr>
            <w:tcW w:w="445" w:type="dxa"/>
            <w:tcBorders>
              <w:top w:val="nil"/>
              <w:left w:val="nil"/>
              <w:bottom w:val="nil"/>
              <w:right w:val="nil"/>
            </w:tcBorders>
            <w:noWrap/>
          </w:tcPr>
          <w:p w14:paraId="64DC5639"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w:t>
            </w:r>
          </w:p>
        </w:tc>
        <w:tc>
          <w:tcPr>
            <w:tcW w:w="689" w:type="dxa"/>
            <w:tcBorders>
              <w:top w:val="nil"/>
              <w:left w:val="nil"/>
              <w:bottom w:val="nil"/>
              <w:right w:val="nil"/>
            </w:tcBorders>
            <w:noWrap/>
          </w:tcPr>
          <w:p w14:paraId="73E4B0DB" w14:textId="77777777" w:rsidR="003E386C" w:rsidRPr="00B744EE" w:rsidRDefault="003E386C" w:rsidP="00BA7C0B">
            <w:pPr>
              <w:rPr>
                <w:bCs/>
                <w:sz w:val="16"/>
                <w:szCs w:val="16"/>
              </w:rPr>
            </w:pPr>
            <w:r w:rsidRPr="00B744EE">
              <w:rPr>
                <w:bCs/>
                <w:sz w:val="16"/>
                <w:szCs w:val="16"/>
              </w:rPr>
              <w:t>0.10, 1.88</w:t>
            </w:r>
          </w:p>
        </w:tc>
        <w:tc>
          <w:tcPr>
            <w:tcW w:w="567" w:type="dxa"/>
            <w:tcBorders>
              <w:top w:val="nil"/>
              <w:left w:val="nil"/>
              <w:bottom w:val="nil"/>
              <w:right w:val="nil"/>
            </w:tcBorders>
            <w:noWrap/>
          </w:tcPr>
          <w:p w14:paraId="2761ADD5" w14:textId="77777777" w:rsidR="003E386C" w:rsidRPr="00B744EE" w:rsidRDefault="003E386C" w:rsidP="00BA7C0B">
            <w:pPr>
              <w:rPr>
                <w:bCs/>
                <w:sz w:val="16"/>
                <w:szCs w:val="16"/>
              </w:rPr>
            </w:pPr>
            <w:r w:rsidRPr="00B744EE">
              <w:rPr>
                <w:bCs/>
                <w:sz w:val="16"/>
                <w:szCs w:val="16"/>
              </w:rPr>
              <w:t>0.272</w:t>
            </w:r>
          </w:p>
        </w:tc>
      </w:tr>
      <w:tr w:rsidR="00F70A6A" w:rsidRPr="00B744EE" w14:paraId="14B82825" w14:textId="77777777" w:rsidTr="00F70A6A">
        <w:tc>
          <w:tcPr>
            <w:tcW w:w="993" w:type="dxa"/>
            <w:vMerge w:val="restart"/>
            <w:tcBorders>
              <w:top w:val="nil"/>
              <w:left w:val="nil"/>
              <w:bottom w:val="nil"/>
              <w:right w:val="nil"/>
            </w:tcBorders>
            <w:noWrap/>
          </w:tcPr>
          <w:p w14:paraId="37F87EEF" w14:textId="77777777" w:rsidR="003E386C" w:rsidRPr="00B744EE" w:rsidRDefault="003E386C" w:rsidP="00BA7C0B">
            <w:pPr>
              <w:rPr>
                <w:bCs/>
                <w:sz w:val="16"/>
                <w:szCs w:val="16"/>
              </w:rPr>
            </w:pPr>
            <w:r w:rsidRPr="00B744EE">
              <w:rPr>
                <w:bCs/>
                <w:sz w:val="16"/>
                <w:szCs w:val="16"/>
              </w:rPr>
              <w:t>Timepoint</w:t>
            </w:r>
          </w:p>
        </w:tc>
        <w:tc>
          <w:tcPr>
            <w:tcW w:w="1275" w:type="dxa"/>
            <w:tcBorders>
              <w:top w:val="nil"/>
              <w:left w:val="nil"/>
              <w:bottom w:val="nil"/>
              <w:right w:val="nil"/>
            </w:tcBorders>
            <w:noWrap/>
          </w:tcPr>
          <w:p w14:paraId="532A705D" w14:textId="4150E5D0" w:rsidR="003E386C" w:rsidRPr="00B744EE" w:rsidRDefault="003E386C" w:rsidP="00BA7C0B">
            <w:pPr>
              <w:rPr>
                <w:bCs/>
                <w:sz w:val="16"/>
                <w:szCs w:val="16"/>
              </w:rPr>
            </w:pPr>
            <w:r w:rsidRPr="00B744EE">
              <w:rPr>
                <w:bCs/>
                <w:sz w:val="16"/>
                <w:szCs w:val="16"/>
              </w:rPr>
              <w:t>1</w:t>
            </w:r>
          </w:p>
        </w:tc>
        <w:tc>
          <w:tcPr>
            <w:tcW w:w="284" w:type="dxa"/>
            <w:tcBorders>
              <w:top w:val="nil"/>
              <w:left w:val="nil"/>
              <w:bottom w:val="nil"/>
              <w:right w:val="nil"/>
            </w:tcBorders>
            <w:noWrap/>
          </w:tcPr>
          <w:p w14:paraId="1E257BF3" w14:textId="77777777" w:rsidR="003E386C" w:rsidRPr="00B744EE" w:rsidRDefault="003E386C" w:rsidP="00BA7C0B">
            <w:pPr>
              <w:rPr>
                <w:bCs/>
                <w:sz w:val="16"/>
                <w:szCs w:val="16"/>
              </w:rPr>
            </w:pPr>
            <w:r w:rsidRPr="00B744EE">
              <w:rPr>
                <w:bCs/>
                <w:sz w:val="16"/>
                <w:szCs w:val="16"/>
              </w:rPr>
              <w:t>ref</w:t>
            </w:r>
          </w:p>
        </w:tc>
        <w:tc>
          <w:tcPr>
            <w:tcW w:w="850" w:type="dxa"/>
            <w:tcBorders>
              <w:top w:val="nil"/>
              <w:left w:val="nil"/>
              <w:bottom w:val="nil"/>
              <w:right w:val="nil"/>
            </w:tcBorders>
            <w:noWrap/>
          </w:tcPr>
          <w:p w14:paraId="1F10DCCA" w14:textId="77777777" w:rsidR="003E386C" w:rsidRPr="00B744EE" w:rsidRDefault="003E386C" w:rsidP="00BA7C0B">
            <w:pPr>
              <w:rPr>
                <w:rFonts w:cstheme="minorHAnsi"/>
                <w:bCs/>
                <w:color w:val="000000" w:themeColor="text1"/>
                <w:sz w:val="16"/>
                <w:szCs w:val="16"/>
              </w:rPr>
            </w:pPr>
          </w:p>
        </w:tc>
        <w:tc>
          <w:tcPr>
            <w:tcW w:w="567" w:type="dxa"/>
            <w:tcBorders>
              <w:top w:val="nil"/>
              <w:left w:val="nil"/>
              <w:bottom w:val="nil"/>
              <w:right w:val="nil"/>
            </w:tcBorders>
            <w:noWrap/>
          </w:tcPr>
          <w:p w14:paraId="64F2FE1C" w14:textId="77777777" w:rsidR="003E386C" w:rsidRPr="00B744EE" w:rsidRDefault="003E386C" w:rsidP="00BA7C0B">
            <w:pPr>
              <w:rPr>
                <w:rFonts w:cstheme="minorHAnsi"/>
                <w:bCs/>
                <w:color w:val="000000" w:themeColor="text1"/>
                <w:sz w:val="16"/>
                <w:szCs w:val="16"/>
              </w:rPr>
            </w:pPr>
          </w:p>
        </w:tc>
        <w:tc>
          <w:tcPr>
            <w:tcW w:w="284" w:type="dxa"/>
            <w:tcBorders>
              <w:top w:val="nil"/>
              <w:left w:val="nil"/>
              <w:bottom w:val="nil"/>
              <w:right w:val="nil"/>
            </w:tcBorders>
            <w:noWrap/>
          </w:tcPr>
          <w:p w14:paraId="590B5202"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ref</w:t>
            </w:r>
          </w:p>
        </w:tc>
        <w:tc>
          <w:tcPr>
            <w:tcW w:w="992" w:type="dxa"/>
            <w:tcBorders>
              <w:top w:val="nil"/>
              <w:left w:val="nil"/>
              <w:bottom w:val="nil"/>
              <w:right w:val="nil"/>
            </w:tcBorders>
            <w:noWrap/>
          </w:tcPr>
          <w:p w14:paraId="22560EC4" w14:textId="77777777" w:rsidR="003E386C" w:rsidRPr="00B744EE" w:rsidRDefault="003E386C" w:rsidP="00BA7C0B">
            <w:pPr>
              <w:rPr>
                <w:bCs/>
                <w:sz w:val="16"/>
                <w:szCs w:val="16"/>
              </w:rPr>
            </w:pPr>
          </w:p>
        </w:tc>
        <w:tc>
          <w:tcPr>
            <w:tcW w:w="567" w:type="dxa"/>
            <w:tcBorders>
              <w:top w:val="nil"/>
              <w:left w:val="nil"/>
              <w:bottom w:val="nil"/>
              <w:right w:val="nil"/>
            </w:tcBorders>
            <w:noWrap/>
          </w:tcPr>
          <w:p w14:paraId="5A81283A" w14:textId="77777777" w:rsidR="003E386C" w:rsidRPr="00B744EE" w:rsidRDefault="003E386C" w:rsidP="00BA7C0B">
            <w:pPr>
              <w:rPr>
                <w:bCs/>
                <w:sz w:val="16"/>
                <w:szCs w:val="16"/>
              </w:rPr>
            </w:pPr>
          </w:p>
        </w:tc>
        <w:tc>
          <w:tcPr>
            <w:tcW w:w="425" w:type="dxa"/>
            <w:tcBorders>
              <w:top w:val="nil"/>
              <w:left w:val="nil"/>
              <w:bottom w:val="nil"/>
              <w:right w:val="nil"/>
            </w:tcBorders>
            <w:noWrap/>
          </w:tcPr>
          <w:p w14:paraId="27F12DA9" w14:textId="77777777" w:rsidR="003E386C" w:rsidRPr="00B744EE" w:rsidRDefault="003E386C" w:rsidP="00BA7C0B">
            <w:pPr>
              <w:rPr>
                <w:bCs/>
                <w:sz w:val="16"/>
                <w:szCs w:val="16"/>
              </w:rPr>
            </w:pPr>
            <w:r w:rsidRPr="00B744EE">
              <w:rPr>
                <w:bCs/>
                <w:sz w:val="16"/>
                <w:szCs w:val="16"/>
              </w:rPr>
              <w:t>ref</w:t>
            </w:r>
          </w:p>
        </w:tc>
        <w:tc>
          <w:tcPr>
            <w:tcW w:w="851" w:type="dxa"/>
            <w:tcBorders>
              <w:top w:val="nil"/>
              <w:left w:val="nil"/>
              <w:bottom w:val="nil"/>
              <w:right w:val="nil"/>
            </w:tcBorders>
            <w:noWrap/>
          </w:tcPr>
          <w:p w14:paraId="6A717825" w14:textId="77777777" w:rsidR="003E386C" w:rsidRPr="00B744EE" w:rsidRDefault="003E386C" w:rsidP="00BA7C0B">
            <w:pPr>
              <w:rPr>
                <w:rFonts w:cstheme="minorHAnsi"/>
                <w:bCs/>
                <w:color w:val="000000" w:themeColor="text1"/>
                <w:sz w:val="16"/>
                <w:szCs w:val="16"/>
              </w:rPr>
            </w:pPr>
          </w:p>
        </w:tc>
        <w:tc>
          <w:tcPr>
            <w:tcW w:w="567" w:type="dxa"/>
            <w:tcBorders>
              <w:top w:val="nil"/>
              <w:left w:val="nil"/>
              <w:bottom w:val="nil"/>
              <w:right w:val="nil"/>
            </w:tcBorders>
            <w:noWrap/>
          </w:tcPr>
          <w:p w14:paraId="1E1B15C9" w14:textId="77777777" w:rsidR="003E386C" w:rsidRPr="00B744EE" w:rsidRDefault="003E386C" w:rsidP="00BA7C0B">
            <w:pPr>
              <w:rPr>
                <w:rFonts w:cstheme="minorHAnsi"/>
                <w:bCs/>
                <w:color w:val="000000" w:themeColor="text1"/>
                <w:sz w:val="16"/>
                <w:szCs w:val="16"/>
              </w:rPr>
            </w:pPr>
          </w:p>
        </w:tc>
        <w:tc>
          <w:tcPr>
            <w:tcW w:w="445" w:type="dxa"/>
            <w:tcBorders>
              <w:top w:val="nil"/>
              <w:left w:val="nil"/>
              <w:bottom w:val="nil"/>
              <w:right w:val="nil"/>
            </w:tcBorders>
            <w:noWrap/>
          </w:tcPr>
          <w:p w14:paraId="101F7A8B"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ref</w:t>
            </w:r>
          </w:p>
        </w:tc>
        <w:tc>
          <w:tcPr>
            <w:tcW w:w="689" w:type="dxa"/>
            <w:tcBorders>
              <w:top w:val="nil"/>
              <w:left w:val="nil"/>
              <w:bottom w:val="nil"/>
              <w:right w:val="nil"/>
            </w:tcBorders>
            <w:noWrap/>
          </w:tcPr>
          <w:p w14:paraId="22ACD4A7" w14:textId="77777777" w:rsidR="003E386C" w:rsidRPr="00B744EE" w:rsidRDefault="003E386C" w:rsidP="00BA7C0B">
            <w:pPr>
              <w:rPr>
                <w:bCs/>
                <w:sz w:val="16"/>
                <w:szCs w:val="16"/>
              </w:rPr>
            </w:pPr>
          </w:p>
        </w:tc>
        <w:tc>
          <w:tcPr>
            <w:tcW w:w="567" w:type="dxa"/>
            <w:tcBorders>
              <w:top w:val="nil"/>
              <w:left w:val="nil"/>
              <w:bottom w:val="nil"/>
              <w:right w:val="nil"/>
            </w:tcBorders>
            <w:noWrap/>
          </w:tcPr>
          <w:p w14:paraId="5B66E04F" w14:textId="77777777" w:rsidR="003E386C" w:rsidRPr="00B744EE" w:rsidRDefault="003E386C" w:rsidP="00BA7C0B">
            <w:pPr>
              <w:rPr>
                <w:bCs/>
                <w:sz w:val="16"/>
                <w:szCs w:val="16"/>
              </w:rPr>
            </w:pPr>
          </w:p>
        </w:tc>
      </w:tr>
      <w:tr w:rsidR="00F70A6A" w:rsidRPr="00B744EE" w14:paraId="7F8BFC66" w14:textId="77777777" w:rsidTr="00F70A6A">
        <w:tc>
          <w:tcPr>
            <w:tcW w:w="993" w:type="dxa"/>
            <w:vMerge/>
            <w:tcBorders>
              <w:top w:val="nil"/>
              <w:left w:val="nil"/>
              <w:bottom w:val="nil"/>
              <w:right w:val="nil"/>
            </w:tcBorders>
            <w:noWrap/>
          </w:tcPr>
          <w:p w14:paraId="77E8C710" w14:textId="77777777" w:rsidR="003E386C" w:rsidRPr="00B744EE" w:rsidRDefault="003E386C" w:rsidP="00BA7C0B">
            <w:pPr>
              <w:rPr>
                <w:bCs/>
                <w:sz w:val="16"/>
                <w:szCs w:val="16"/>
              </w:rPr>
            </w:pPr>
          </w:p>
        </w:tc>
        <w:tc>
          <w:tcPr>
            <w:tcW w:w="1275" w:type="dxa"/>
            <w:tcBorders>
              <w:top w:val="nil"/>
              <w:left w:val="nil"/>
              <w:bottom w:val="nil"/>
              <w:right w:val="nil"/>
            </w:tcBorders>
            <w:noWrap/>
          </w:tcPr>
          <w:p w14:paraId="3829B6C9" w14:textId="5D211E0E" w:rsidR="003E386C" w:rsidRPr="00B744EE" w:rsidRDefault="003E386C" w:rsidP="00BA7C0B">
            <w:pPr>
              <w:rPr>
                <w:bCs/>
                <w:sz w:val="16"/>
                <w:szCs w:val="16"/>
              </w:rPr>
            </w:pPr>
            <w:r w:rsidRPr="00B744EE">
              <w:rPr>
                <w:bCs/>
                <w:sz w:val="16"/>
                <w:szCs w:val="16"/>
              </w:rPr>
              <w:t>2</w:t>
            </w:r>
          </w:p>
        </w:tc>
        <w:tc>
          <w:tcPr>
            <w:tcW w:w="284" w:type="dxa"/>
            <w:tcBorders>
              <w:top w:val="nil"/>
              <w:left w:val="nil"/>
              <w:bottom w:val="nil"/>
              <w:right w:val="nil"/>
            </w:tcBorders>
            <w:noWrap/>
          </w:tcPr>
          <w:p w14:paraId="33560E2B" w14:textId="77777777" w:rsidR="003E386C" w:rsidRPr="00B744EE" w:rsidRDefault="003E386C" w:rsidP="00BA7C0B">
            <w:pPr>
              <w:rPr>
                <w:bCs/>
                <w:sz w:val="16"/>
                <w:szCs w:val="16"/>
              </w:rPr>
            </w:pPr>
            <w:r w:rsidRPr="00B744EE">
              <w:rPr>
                <w:bCs/>
                <w:sz w:val="16"/>
                <w:szCs w:val="16"/>
              </w:rPr>
              <w:t>0.8</w:t>
            </w:r>
          </w:p>
        </w:tc>
        <w:tc>
          <w:tcPr>
            <w:tcW w:w="850" w:type="dxa"/>
            <w:tcBorders>
              <w:top w:val="nil"/>
              <w:left w:val="nil"/>
              <w:bottom w:val="nil"/>
              <w:right w:val="nil"/>
            </w:tcBorders>
            <w:noWrap/>
          </w:tcPr>
          <w:p w14:paraId="076A5699"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0.42, 1.62</w:t>
            </w:r>
          </w:p>
        </w:tc>
        <w:tc>
          <w:tcPr>
            <w:tcW w:w="567" w:type="dxa"/>
            <w:tcBorders>
              <w:top w:val="nil"/>
              <w:left w:val="nil"/>
              <w:bottom w:val="nil"/>
              <w:right w:val="nil"/>
            </w:tcBorders>
            <w:noWrap/>
          </w:tcPr>
          <w:p w14:paraId="1588F04B"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0.574</w:t>
            </w:r>
          </w:p>
        </w:tc>
        <w:tc>
          <w:tcPr>
            <w:tcW w:w="284" w:type="dxa"/>
            <w:tcBorders>
              <w:top w:val="nil"/>
              <w:left w:val="nil"/>
              <w:bottom w:val="nil"/>
              <w:right w:val="nil"/>
            </w:tcBorders>
            <w:noWrap/>
          </w:tcPr>
          <w:p w14:paraId="41773660"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0.9</w:t>
            </w:r>
          </w:p>
        </w:tc>
        <w:tc>
          <w:tcPr>
            <w:tcW w:w="992" w:type="dxa"/>
            <w:tcBorders>
              <w:top w:val="nil"/>
              <w:left w:val="nil"/>
              <w:bottom w:val="nil"/>
              <w:right w:val="nil"/>
            </w:tcBorders>
            <w:noWrap/>
          </w:tcPr>
          <w:p w14:paraId="156DE582" w14:textId="77777777" w:rsidR="003E386C" w:rsidRPr="00B744EE" w:rsidRDefault="003E386C" w:rsidP="00BA7C0B">
            <w:pPr>
              <w:rPr>
                <w:bCs/>
                <w:sz w:val="16"/>
                <w:szCs w:val="16"/>
              </w:rPr>
            </w:pPr>
            <w:r w:rsidRPr="00B744EE">
              <w:rPr>
                <w:bCs/>
                <w:sz w:val="16"/>
                <w:szCs w:val="16"/>
              </w:rPr>
              <w:t>0.28, 2.70</w:t>
            </w:r>
          </w:p>
        </w:tc>
        <w:tc>
          <w:tcPr>
            <w:tcW w:w="567" w:type="dxa"/>
            <w:tcBorders>
              <w:top w:val="nil"/>
              <w:left w:val="nil"/>
              <w:bottom w:val="nil"/>
              <w:right w:val="nil"/>
            </w:tcBorders>
            <w:noWrap/>
          </w:tcPr>
          <w:p w14:paraId="340A5D88" w14:textId="77777777" w:rsidR="003E386C" w:rsidRPr="00B744EE" w:rsidRDefault="003E386C" w:rsidP="00BA7C0B">
            <w:pPr>
              <w:rPr>
                <w:bCs/>
                <w:sz w:val="16"/>
                <w:szCs w:val="16"/>
              </w:rPr>
            </w:pPr>
            <w:r w:rsidRPr="00B744EE">
              <w:rPr>
                <w:bCs/>
                <w:sz w:val="16"/>
                <w:szCs w:val="16"/>
              </w:rPr>
              <w:t>0.812</w:t>
            </w:r>
          </w:p>
        </w:tc>
        <w:tc>
          <w:tcPr>
            <w:tcW w:w="425" w:type="dxa"/>
            <w:tcBorders>
              <w:top w:val="nil"/>
              <w:left w:val="nil"/>
              <w:bottom w:val="nil"/>
              <w:right w:val="nil"/>
            </w:tcBorders>
            <w:noWrap/>
          </w:tcPr>
          <w:p w14:paraId="0CB2F1D1" w14:textId="77777777" w:rsidR="003E386C" w:rsidRPr="00B744EE" w:rsidRDefault="003E386C" w:rsidP="00BA7C0B">
            <w:pPr>
              <w:rPr>
                <w:bCs/>
                <w:sz w:val="16"/>
                <w:szCs w:val="16"/>
              </w:rPr>
            </w:pPr>
            <w:r w:rsidRPr="00B744EE">
              <w:rPr>
                <w:bCs/>
                <w:sz w:val="16"/>
                <w:szCs w:val="16"/>
              </w:rPr>
              <w:t>0.9</w:t>
            </w:r>
          </w:p>
        </w:tc>
        <w:tc>
          <w:tcPr>
            <w:tcW w:w="851" w:type="dxa"/>
            <w:tcBorders>
              <w:top w:val="nil"/>
              <w:left w:val="nil"/>
              <w:bottom w:val="nil"/>
              <w:right w:val="nil"/>
            </w:tcBorders>
            <w:noWrap/>
          </w:tcPr>
          <w:p w14:paraId="47F3965F"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0.42, 1.71</w:t>
            </w:r>
          </w:p>
        </w:tc>
        <w:tc>
          <w:tcPr>
            <w:tcW w:w="567" w:type="dxa"/>
            <w:tcBorders>
              <w:top w:val="nil"/>
              <w:left w:val="nil"/>
              <w:bottom w:val="nil"/>
              <w:right w:val="nil"/>
            </w:tcBorders>
            <w:noWrap/>
          </w:tcPr>
          <w:p w14:paraId="66DCA43C"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0.649</w:t>
            </w:r>
          </w:p>
        </w:tc>
        <w:tc>
          <w:tcPr>
            <w:tcW w:w="445" w:type="dxa"/>
            <w:tcBorders>
              <w:top w:val="nil"/>
              <w:left w:val="nil"/>
              <w:bottom w:val="nil"/>
              <w:right w:val="nil"/>
            </w:tcBorders>
            <w:noWrap/>
          </w:tcPr>
          <w:p w14:paraId="399576F3"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1.6</w:t>
            </w:r>
          </w:p>
        </w:tc>
        <w:tc>
          <w:tcPr>
            <w:tcW w:w="689" w:type="dxa"/>
            <w:tcBorders>
              <w:top w:val="nil"/>
              <w:left w:val="nil"/>
              <w:bottom w:val="nil"/>
              <w:right w:val="nil"/>
            </w:tcBorders>
            <w:noWrap/>
          </w:tcPr>
          <w:p w14:paraId="36012A5C" w14:textId="77777777" w:rsidR="003E386C" w:rsidRPr="00B744EE" w:rsidRDefault="003E386C" w:rsidP="00BA7C0B">
            <w:pPr>
              <w:rPr>
                <w:bCs/>
                <w:sz w:val="16"/>
                <w:szCs w:val="16"/>
              </w:rPr>
            </w:pPr>
            <w:r w:rsidRPr="00B744EE">
              <w:rPr>
                <w:bCs/>
                <w:sz w:val="16"/>
                <w:szCs w:val="16"/>
              </w:rPr>
              <w:t>0.60, 6.18</w:t>
            </w:r>
          </w:p>
        </w:tc>
        <w:tc>
          <w:tcPr>
            <w:tcW w:w="567" w:type="dxa"/>
            <w:tcBorders>
              <w:top w:val="nil"/>
              <w:left w:val="nil"/>
              <w:bottom w:val="nil"/>
              <w:right w:val="nil"/>
            </w:tcBorders>
            <w:noWrap/>
          </w:tcPr>
          <w:p w14:paraId="65C2DC58" w14:textId="77777777" w:rsidR="003E386C" w:rsidRPr="00B744EE" w:rsidRDefault="003E386C" w:rsidP="00BA7C0B">
            <w:pPr>
              <w:rPr>
                <w:bCs/>
                <w:sz w:val="16"/>
                <w:szCs w:val="16"/>
              </w:rPr>
            </w:pPr>
            <w:r w:rsidRPr="00B744EE">
              <w:rPr>
                <w:bCs/>
                <w:sz w:val="16"/>
                <w:szCs w:val="16"/>
              </w:rPr>
              <w:t>0.357</w:t>
            </w:r>
          </w:p>
        </w:tc>
      </w:tr>
      <w:tr w:rsidR="00F70A6A" w:rsidRPr="00B744EE" w14:paraId="28951963" w14:textId="77777777" w:rsidTr="00F70A6A">
        <w:tc>
          <w:tcPr>
            <w:tcW w:w="993" w:type="dxa"/>
            <w:vMerge/>
            <w:tcBorders>
              <w:top w:val="nil"/>
              <w:left w:val="nil"/>
              <w:bottom w:val="nil"/>
              <w:right w:val="nil"/>
            </w:tcBorders>
            <w:noWrap/>
          </w:tcPr>
          <w:p w14:paraId="385ECC7E" w14:textId="77777777" w:rsidR="003E386C" w:rsidRPr="00B744EE" w:rsidRDefault="003E386C" w:rsidP="00BA7C0B">
            <w:pPr>
              <w:rPr>
                <w:bCs/>
                <w:sz w:val="16"/>
                <w:szCs w:val="16"/>
              </w:rPr>
            </w:pPr>
          </w:p>
        </w:tc>
        <w:tc>
          <w:tcPr>
            <w:tcW w:w="1275" w:type="dxa"/>
            <w:tcBorders>
              <w:top w:val="nil"/>
              <w:left w:val="nil"/>
              <w:bottom w:val="nil"/>
              <w:right w:val="nil"/>
            </w:tcBorders>
            <w:noWrap/>
          </w:tcPr>
          <w:p w14:paraId="27D7C5EE" w14:textId="13BA25E3" w:rsidR="003E386C" w:rsidRPr="00B744EE" w:rsidRDefault="003E386C" w:rsidP="00BA7C0B">
            <w:pPr>
              <w:rPr>
                <w:bCs/>
                <w:sz w:val="16"/>
                <w:szCs w:val="16"/>
              </w:rPr>
            </w:pPr>
            <w:r w:rsidRPr="00B744EE">
              <w:rPr>
                <w:bCs/>
                <w:sz w:val="16"/>
                <w:szCs w:val="16"/>
              </w:rPr>
              <w:t>3</w:t>
            </w:r>
          </w:p>
        </w:tc>
        <w:tc>
          <w:tcPr>
            <w:tcW w:w="284" w:type="dxa"/>
            <w:tcBorders>
              <w:top w:val="nil"/>
              <w:left w:val="nil"/>
              <w:bottom w:val="nil"/>
              <w:right w:val="nil"/>
            </w:tcBorders>
            <w:noWrap/>
          </w:tcPr>
          <w:p w14:paraId="1BD1123B" w14:textId="77777777" w:rsidR="003E386C" w:rsidRPr="00B744EE" w:rsidRDefault="003E386C" w:rsidP="00BA7C0B">
            <w:pPr>
              <w:rPr>
                <w:bCs/>
                <w:sz w:val="16"/>
                <w:szCs w:val="16"/>
              </w:rPr>
            </w:pPr>
            <w:r w:rsidRPr="00B744EE">
              <w:rPr>
                <w:bCs/>
                <w:sz w:val="16"/>
                <w:szCs w:val="16"/>
              </w:rPr>
              <w:t>0.9</w:t>
            </w:r>
          </w:p>
        </w:tc>
        <w:tc>
          <w:tcPr>
            <w:tcW w:w="850" w:type="dxa"/>
            <w:tcBorders>
              <w:top w:val="nil"/>
              <w:left w:val="nil"/>
              <w:bottom w:val="nil"/>
              <w:right w:val="nil"/>
            </w:tcBorders>
            <w:noWrap/>
          </w:tcPr>
          <w:p w14:paraId="3EB521F2"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0.43, 1.74</w:t>
            </w:r>
          </w:p>
        </w:tc>
        <w:tc>
          <w:tcPr>
            <w:tcW w:w="567" w:type="dxa"/>
            <w:tcBorders>
              <w:top w:val="nil"/>
              <w:left w:val="nil"/>
              <w:bottom w:val="nil"/>
              <w:right w:val="nil"/>
            </w:tcBorders>
            <w:noWrap/>
          </w:tcPr>
          <w:p w14:paraId="45E429D0"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0.681</w:t>
            </w:r>
          </w:p>
        </w:tc>
        <w:tc>
          <w:tcPr>
            <w:tcW w:w="284" w:type="dxa"/>
            <w:tcBorders>
              <w:top w:val="nil"/>
              <w:left w:val="nil"/>
              <w:bottom w:val="nil"/>
              <w:right w:val="nil"/>
            </w:tcBorders>
            <w:noWrap/>
          </w:tcPr>
          <w:p w14:paraId="5D24F5CA"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w:t>
            </w:r>
          </w:p>
        </w:tc>
        <w:tc>
          <w:tcPr>
            <w:tcW w:w="992" w:type="dxa"/>
            <w:tcBorders>
              <w:top w:val="nil"/>
              <w:left w:val="nil"/>
              <w:bottom w:val="nil"/>
              <w:right w:val="nil"/>
            </w:tcBorders>
            <w:noWrap/>
          </w:tcPr>
          <w:p w14:paraId="6DF62F6E" w14:textId="77777777" w:rsidR="003E386C" w:rsidRPr="00B744EE" w:rsidRDefault="003E386C" w:rsidP="00BA7C0B">
            <w:pPr>
              <w:rPr>
                <w:bCs/>
                <w:sz w:val="16"/>
                <w:szCs w:val="16"/>
              </w:rPr>
            </w:pPr>
            <w:r w:rsidRPr="00B744EE">
              <w:rPr>
                <w:bCs/>
                <w:sz w:val="16"/>
                <w:szCs w:val="16"/>
              </w:rPr>
              <w:t>0.15, 1.47</w:t>
            </w:r>
          </w:p>
        </w:tc>
        <w:tc>
          <w:tcPr>
            <w:tcW w:w="567" w:type="dxa"/>
            <w:tcBorders>
              <w:top w:val="nil"/>
              <w:left w:val="nil"/>
              <w:bottom w:val="nil"/>
              <w:right w:val="nil"/>
            </w:tcBorders>
            <w:noWrap/>
          </w:tcPr>
          <w:p w14:paraId="18868221" w14:textId="77777777" w:rsidR="003E386C" w:rsidRPr="00B744EE" w:rsidRDefault="003E386C" w:rsidP="00BA7C0B">
            <w:pPr>
              <w:rPr>
                <w:bCs/>
                <w:sz w:val="16"/>
                <w:szCs w:val="16"/>
              </w:rPr>
            </w:pPr>
            <w:r w:rsidRPr="00B744EE">
              <w:rPr>
                <w:bCs/>
                <w:sz w:val="16"/>
                <w:szCs w:val="16"/>
              </w:rPr>
              <w:t>0.197</w:t>
            </w:r>
          </w:p>
        </w:tc>
        <w:tc>
          <w:tcPr>
            <w:tcW w:w="425" w:type="dxa"/>
            <w:tcBorders>
              <w:top w:val="nil"/>
              <w:left w:val="nil"/>
              <w:bottom w:val="nil"/>
              <w:right w:val="nil"/>
            </w:tcBorders>
            <w:noWrap/>
          </w:tcPr>
          <w:p w14:paraId="7B3AE681" w14:textId="77777777" w:rsidR="003E386C" w:rsidRPr="00B744EE" w:rsidRDefault="003E386C" w:rsidP="00BA7C0B">
            <w:pPr>
              <w:rPr>
                <w:bCs/>
                <w:sz w:val="16"/>
                <w:szCs w:val="16"/>
              </w:rPr>
            </w:pPr>
            <w:r w:rsidRPr="00B744EE">
              <w:rPr>
                <w:bCs/>
                <w:sz w:val="16"/>
                <w:szCs w:val="16"/>
              </w:rPr>
              <w:t>0.9</w:t>
            </w:r>
          </w:p>
        </w:tc>
        <w:tc>
          <w:tcPr>
            <w:tcW w:w="851" w:type="dxa"/>
            <w:tcBorders>
              <w:top w:val="nil"/>
              <w:left w:val="nil"/>
              <w:bottom w:val="nil"/>
              <w:right w:val="nil"/>
            </w:tcBorders>
            <w:noWrap/>
          </w:tcPr>
          <w:p w14:paraId="1DA9DDC0"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0.43, 1.81</w:t>
            </w:r>
          </w:p>
        </w:tc>
        <w:tc>
          <w:tcPr>
            <w:tcW w:w="567" w:type="dxa"/>
            <w:tcBorders>
              <w:top w:val="nil"/>
              <w:left w:val="nil"/>
              <w:bottom w:val="nil"/>
              <w:right w:val="nil"/>
            </w:tcBorders>
            <w:noWrap/>
          </w:tcPr>
          <w:p w14:paraId="18ACBE08"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0.724</w:t>
            </w:r>
          </w:p>
        </w:tc>
        <w:tc>
          <w:tcPr>
            <w:tcW w:w="445" w:type="dxa"/>
            <w:tcBorders>
              <w:top w:val="nil"/>
              <w:left w:val="nil"/>
              <w:bottom w:val="nil"/>
              <w:right w:val="nil"/>
            </w:tcBorders>
            <w:noWrap/>
          </w:tcPr>
          <w:p w14:paraId="360303FC"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0.7</w:t>
            </w:r>
          </w:p>
        </w:tc>
        <w:tc>
          <w:tcPr>
            <w:tcW w:w="689" w:type="dxa"/>
            <w:tcBorders>
              <w:top w:val="nil"/>
              <w:left w:val="nil"/>
              <w:bottom w:val="nil"/>
              <w:right w:val="nil"/>
            </w:tcBorders>
            <w:noWrap/>
          </w:tcPr>
          <w:p w14:paraId="2CBCB48A" w14:textId="77777777" w:rsidR="003E386C" w:rsidRPr="00B744EE" w:rsidRDefault="003E386C" w:rsidP="00BA7C0B">
            <w:pPr>
              <w:rPr>
                <w:bCs/>
                <w:sz w:val="16"/>
                <w:szCs w:val="16"/>
              </w:rPr>
            </w:pPr>
            <w:r w:rsidRPr="00B744EE">
              <w:rPr>
                <w:bCs/>
                <w:sz w:val="16"/>
                <w:szCs w:val="16"/>
              </w:rPr>
              <w:t>0.24, 1.76</w:t>
            </w:r>
          </w:p>
        </w:tc>
        <w:tc>
          <w:tcPr>
            <w:tcW w:w="567" w:type="dxa"/>
            <w:tcBorders>
              <w:top w:val="nil"/>
              <w:left w:val="nil"/>
              <w:bottom w:val="nil"/>
              <w:right w:val="nil"/>
            </w:tcBorders>
            <w:noWrap/>
          </w:tcPr>
          <w:p w14:paraId="5E66CB60" w14:textId="77777777" w:rsidR="003E386C" w:rsidRPr="00B744EE" w:rsidRDefault="003E386C" w:rsidP="00BA7C0B">
            <w:pPr>
              <w:rPr>
                <w:bCs/>
                <w:sz w:val="16"/>
                <w:szCs w:val="16"/>
              </w:rPr>
            </w:pPr>
            <w:r w:rsidRPr="00B744EE">
              <w:rPr>
                <w:bCs/>
                <w:sz w:val="16"/>
                <w:szCs w:val="16"/>
              </w:rPr>
              <w:t>0.399</w:t>
            </w:r>
          </w:p>
        </w:tc>
      </w:tr>
      <w:tr w:rsidR="00F70A6A" w:rsidRPr="00B744EE" w14:paraId="5BE7A6C0" w14:textId="77777777" w:rsidTr="00F70A6A">
        <w:tc>
          <w:tcPr>
            <w:tcW w:w="993" w:type="dxa"/>
            <w:vMerge/>
            <w:tcBorders>
              <w:top w:val="nil"/>
              <w:left w:val="nil"/>
              <w:bottom w:val="nil"/>
              <w:right w:val="nil"/>
            </w:tcBorders>
            <w:noWrap/>
          </w:tcPr>
          <w:p w14:paraId="7AFBB9F0" w14:textId="77777777" w:rsidR="003E386C" w:rsidRPr="00B744EE" w:rsidRDefault="003E386C" w:rsidP="00BA7C0B">
            <w:pPr>
              <w:rPr>
                <w:bCs/>
                <w:sz w:val="16"/>
                <w:szCs w:val="16"/>
              </w:rPr>
            </w:pPr>
          </w:p>
        </w:tc>
        <w:tc>
          <w:tcPr>
            <w:tcW w:w="1275" w:type="dxa"/>
            <w:tcBorders>
              <w:top w:val="nil"/>
              <w:left w:val="nil"/>
              <w:bottom w:val="nil"/>
              <w:right w:val="nil"/>
            </w:tcBorders>
            <w:noWrap/>
          </w:tcPr>
          <w:p w14:paraId="26191743" w14:textId="2B1D5216" w:rsidR="003E386C" w:rsidRPr="00B744EE" w:rsidRDefault="00CC6661" w:rsidP="00BA7C0B">
            <w:pPr>
              <w:rPr>
                <w:bCs/>
                <w:sz w:val="16"/>
                <w:szCs w:val="16"/>
              </w:rPr>
            </w:pPr>
            <w:r w:rsidRPr="00B744EE">
              <w:rPr>
                <w:bCs/>
                <w:sz w:val="16"/>
                <w:szCs w:val="16"/>
              </w:rPr>
              <w:t>4</w:t>
            </w:r>
          </w:p>
        </w:tc>
        <w:tc>
          <w:tcPr>
            <w:tcW w:w="284" w:type="dxa"/>
            <w:tcBorders>
              <w:top w:val="nil"/>
              <w:left w:val="nil"/>
              <w:bottom w:val="nil"/>
              <w:right w:val="nil"/>
            </w:tcBorders>
            <w:noWrap/>
          </w:tcPr>
          <w:p w14:paraId="2B9E2E8C" w14:textId="77777777" w:rsidR="003E386C" w:rsidRPr="00B744EE" w:rsidRDefault="003E386C" w:rsidP="00BA7C0B">
            <w:pPr>
              <w:rPr>
                <w:bCs/>
                <w:sz w:val="16"/>
                <w:szCs w:val="16"/>
              </w:rPr>
            </w:pPr>
            <w:r w:rsidRPr="00B744EE">
              <w:rPr>
                <w:bCs/>
                <w:sz w:val="16"/>
                <w:szCs w:val="16"/>
              </w:rPr>
              <w:t>1.1</w:t>
            </w:r>
          </w:p>
        </w:tc>
        <w:tc>
          <w:tcPr>
            <w:tcW w:w="850" w:type="dxa"/>
            <w:tcBorders>
              <w:top w:val="nil"/>
              <w:left w:val="nil"/>
              <w:bottom w:val="nil"/>
              <w:right w:val="nil"/>
            </w:tcBorders>
            <w:noWrap/>
          </w:tcPr>
          <w:p w14:paraId="6E6C7617"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0.50, 2.51</w:t>
            </w:r>
          </w:p>
        </w:tc>
        <w:tc>
          <w:tcPr>
            <w:tcW w:w="567" w:type="dxa"/>
            <w:tcBorders>
              <w:top w:val="nil"/>
              <w:left w:val="nil"/>
              <w:bottom w:val="nil"/>
              <w:right w:val="nil"/>
            </w:tcBorders>
            <w:noWrap/>
          </w:tcPr>
          <w:p w14:paraId="51FB4A43"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0.786</w:t>
            </w:r>
          </w:p>
        </w:tc>
        <w:tc>
          <w:tcPr>
            <w:tcW w:w="284" w:type="dxa"/>
            <w:tcBorders>
              <w:top w:val="nil"/>
              <w:left w:val="nil"/>
              <w:bottom w:val="nil"/>
              <w:right w:val="nil"/>
            </w:tcBorders>
            <w:noWrap/>
          </w:tcPr>
          <w:p w14:paraId="305CDA90"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0.1</w:t>
            </w:r>
          </w:p>
        </w:tc>
        <w:tc>
          <w:tcPr>
            <w:tcW w:w="992" w:type="dxa"/>
            <w:tcBorders>
              <w:top w:val="nil"/>
              <w:left w:val="nil"/>
              <w:bottom w:val="nil"/>
              <w:right w:val="nil"/>
            </w:tcBorders>
            <w:noWrap/>
          </w:tcPr>
          <w:p w14:paraId="75398134" w14:textId="77777777" w:rsidR="003E386C" w:rsidRPr="00B744EE" w:rsidRDefault="003E386C" w:rsidP="00BA7C0B">
            <w:pPr>
              <w:rPr>
                <w:bCs/>
                <w:sz w:val="16"/>
                <w:szCs w:val="16"/>
              </w:rPr>
            </w:pPr>
            <w:r w:rsidRPr="00B744EE">
              <w:rPr>
                <w:bCs/>
                <w:sz w:val="16"/>
                <w:szCs w:val="16"/>
              </w:rPr>
              <w:t>0.04, 0.57</w:t>
            </w:r>
          </w:p>
        </w:tc>
        <w:tc>
          <w:tcPr>
            <w:tcW w:w="567" w:type="dxa"/>
            <w:tcBorders>
              <w:top w:val="nil"/>
              <w:left w:val="nil"/>
              <w:bottom w:val="nil"/>
              <w:right w:val="nil"/>
            </w:tcBorders>
            <w:noWrap/>
          </w:tcPr>
          <w:p w14:paraId="3A1E9F41" w14:textId="77777777" w:rsidR="003E386C" w:rsidRPr="00B744EE" w:rsidRDefault="003E386C" w:rsidP="00BA7C0B">
            <w:pPr>
              <w:rPr>
                <w:bCs/>
                <w:sz w:val="16"/>
                <w:szCs w:val="16"/>
              </w:rPr>
            </w:pPr>
            <w:r w:rsidRPr="00B744EE">
              <w:rPr>
                <w:bCs/>
                <w:sz w:val="16"/>
                <w:szCs w:val="16"/>
              </w:rPr>
              <w:t>0.006</w:t>
            </w:r>
          </w:p>
        </w:tc>
        <w:tc>
          <w:tcPr>
            <w:tcW w:w="425" w:type="dxa"/>
            <w:tcBorders>
              <w:top w:val="nil"/>
              <w:left w:val="nil"/>
              <w:bottom w:val="nil"/>
              <w:right w:val="nil"/>
            </w:tcBorders>
            <w:noWrap/>
          </w:tcPr>
          <w:p w14:paraId="43D041BA" w14:textId="77777777" w:rsidR="003E386C" w:rsidRPr="00B744EE" w:rsidRDefault="003E386C" w:rsidP="00BA7C0B">
            <w:pPr>
              <w:rPr>
                <w:bCs/>
                <w:sz w:val="16"/>
                <w:szCs w:val="16"/>
              </w:rPr>
            </w:pPr>
            <w:r w:rsidRPr="00B744EE">
              <w:rPr>
                <w:bCs/>
                <w:sz w:val="16"/>
                <w:szCs w:val="16"/>
              </w:rPr>
              <w:t>1.3</w:t>
            </w:r>
          </w:p>
        </w:tc>
        <w:tc>
          <w:tcPr>
            <w:tcW w:w="851" w:type="dxa"/>
            <w:tcBorders>
              <w:top w:val="nil"/>
              <w:left w:val="nil"/>
              <w:bottom w:val="nil"/>
              <w:right w:val="nil"/>
            </w:tcBorders>
            <w:noWrap/>
          </w:tcPr>
          <w:p w14:paraId="2776507E"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0.53, 2.89</w:t>
            </w:r>
          </w:p>
        </w:tc>
        <w:tc>
          <w:tcPr>
            <w:tcW w:w="567" w:type="dxa"/>
            <w:tcBorders>
              <w:top w:val="nil"/>
              <w:left w:val="nil"/>
              <w:bottom w:val="nil"/>
              <w:right w:val="nil"/>
            </w:tcBorders>
            <w:noWrap/>
          </w:tcPr>
          <w:p w14:paraId="00FAB60A"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0.577</w:t>
            </w:r>
          </w:p>
        </w:tc>
        <w:tc>
          <w:tcPr>
            <w:tcW w:w="445" w:type="dxa"/>
            <w:tcBorders>
              <w:top w:val="nil"/>
              <w:left w:val="nil"/>
              <w:bottom w:val="nil"/>
              <w:right w:val="nil"/>
            </w:tcBorders>
            <w:noWrap/>
          </w:tcPr>
          <w:p w14:paraId="2D263CF4" w14:textId="77777777" w:rsidR="003E386C" w:rsidRPr="00B744EE" w:rsidRDefault="003E386C" w:rsidP="00BA7C0B">
            <w:pPr>
              <w:rPr>
                <w:rFonts w:cstheme="minorHAnsi"/>
                <w:bCs/>
                <w:color w:val="000000" w:themeColor="text1"/>
                <w:sz w:val="16"/>
                <w:szCs w:val="16"/>
              </w:rPr>
            </w:pPr>
            <w:r w:rsidRPr="00B744EE">
              <w:rPr>
                <w:rFonts w:cstheme="minorHAnsi"/>
                <w:bCs/>
                <w:color w:val="000000" w:themeColor="text1"/>
                <w:sz w:val="16"/>
                <w:szCs w:val="16"/>
              </w:rPr>
              <w:t>0.5</w:t>
            </w:r>
          </w:p>
        </w:tc>
        <w:tc>
          <w:tcPr>
            <w:tcW w:w="689" w:type="dxa"/>
            <w:tcBorders>
              <w:top w:val="nil"/>
              <w:left w:val="nil"/>
              <w:bottom w:val="nil"/>
              <w:right w:val="nil"/>
            </w:tcBorders>
            <w:noWrap/>
          </w:tcPr>
          <w:p w14:paraId="2EFD33A3" w14:textId="77777777" w:rsidR="003E386C" w:rsidRPr="00B744EE" w:rsidRDefault="003E386C" w:rsidP="00BA7C0B">
            <w:pPr>
              <w:rPr>
                <w:bCs/>
                <w:sz w:val="16"/>
                <w:szCs w:val="16"/>
              </w:rPr>
            </w:pPr>
            <w:r w:rsidRPr="00B744EE">
              <w:rPr>
                <w:bCs/>
                <w:sz w:val="16"/>
                <w:szCs w:val="16"/>
              </w:rPr>
              <w:t>0.15, 1.70</w:t>
            </w:r>
          </w:p>
        </w:tc>
        <w:tc>
          <w:tcPr>
            <w:tcW w:w="567" w:type="dxa"/>
            <w:tcBorders>
              <w:top w:val="nil"/>
              <w:left w:val="nil"/>
              <w:bottom w:val="nil"/>
              <w:right w:val="nil"/>
            </w:tcBorders>
            <w:noWrap/>
          </w:tcPr>
          <w:p w14:paraId="42B2AEC5" w14:textId="77777777" w:rsidR="003E386C" w:rsidRPr="00B744EE" w:rsidRDefault="003E386C" w:rsidP="00BA7C0B">
            <w:pPr>
              <w:rPr>
                <w:bCs/>
                <w:sz w:val="16"/>
                <w:szCs w:val="16"/>
              </w:rPr>
            </w:pPr>
            <w:r w:rsidRPr="00B744EE">
              <w:rPr>
                <w:bCs/>
                <w:sz w:val="16"/>
                <w:szCs w:val="16"/>
              </w:rPr>
              <w:t>0.273</w:t>
            </w:r>
          </w:p>
        </w:tc>
      </w:tr>
      <w:tr w:rsidR="00F70A6A" w:rsidRPr="00B744EE" w14:paraId="15B5E34F" w14:textId="77777777" w:rsidTr="00F70A6A">
        <w:tc>
          <w:tcPr>
            <w:tcW w:w="993" w:type="dxa"/>
            <w:tcBorders>
              <w:top w:val="nil"/>
              <w:left w:val="nil"/>
              <w:bottom w:val="nil"/>
              <w:right w:val="nil"/>
            </w:tcBorders>
            <w:noWrap/>
          </w:tcPr>
          <w:p w14:paraId="60F4FA8D" w14:textId="77777777" w:rsidR="003E386C" w:rsidRPr="00B744EE" w:rsidRDefault="003E386C" w:rsidP="00BA7C0B">
            <w:pPr>
              <w:rPr>
                <w:b/>
                <w:sz w:val="16"/>
                <w:szCs w:val="16"/>
              </w:rPr>
            </w:pPr>
            <w:r w:rsidRPr="00B744EE">
              <w:rPr>
                <w:b/>
                <w:sz w:val="16"/>
                <w:szCs w:val="16"/>
              </w:rPr>
              <w:t>Demographics</w:t>
            </w:r>
          </w:p>
        </w:tc>
        <w:tc>
          <w:tcPr>
            <w:tcW w:w="1275" w:type="dxa"/>
            <w:tcBorders>
              <w:top w:val="nil"/>
              <w:left w:val="nil"/>
              <w:bottom w:val="nil"/>
              <w:right w:val="nil"/>
            </w:tcBorders>
            <w:noWrap/>
          </w:tcPr>
          <w:p w14:paraId="313CD528" w14:textId="77777777" w:rsidR="003E386C" w:rsidRPr="00B744EE" w:rsidRDefault="003E386C" w:rsidP="00BA7C0B">
            <w:pPr>
              <w:rPr>
                <w:b/>
                <w:sz w:val="16"/>
                <w:szCs w:val="16"/>
              </w:rPr>
            </w:pPr>
          </w:p>
        </w:tc>
        <w:tc>
          <w:tcPr>
            <w:tcW w:w="284" w:type="dxa"/>
            <w:tcBorders>
              <w:top w:val="nil"/>
              <w:left w:val="nil"/>
              <w:bottom w:val="nil"/>
              <w:right w:val="nil"/>
            </w:tcBorders>
            <w:noWrap/>
          </w:tcPr>
          <w:p w14:paraId="05CA2285" w14:textId="77777777" w:rsidR="003E386C" w:rsidRPr="00B744EE" w:rsidRDefault="003E386C" w:rsidP="00BA7C0B">
            <w:pPr>
              <w:rPr>
                <w:b/>
                <w:sz w:val="16"/>
                <w:szCs w:val="16"/>
              </w:rPr>
            </w:pPr>
          </w:p>
        </w:tc>
        <w:tc>
          <w:tcPr>
            <w:tcW w:w="850" w:type="dxa"/>
            <w:tcBorders>
              <w:top w:val="nil"/>
              <w:left w:val="nil"/>
              <w:bottom w:val="nil"/>
              <w:right w:val="nil"/>
            </w:tcBorders>
            <w:noWrap/>
          </w:tcPr>
          <w:p w14:paraId="369B0AA1"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74F392CF" w14:textId="77777777" w:rsidR="003E386C" w:rsidRPr="00B744EE" w:rsidRDefault="003E386C" w:rsidP="00BA7C0B">
            <w:pPr>
              <w:rPr>
                <w:rFonts w:cstheme="minorHAnsi"/>
                <w:b/>
                <w:bCs/>
                <w:color w:val="000000" w:themeColor="text1"/>
                <w:sz w:val="16"/>
                <w:szCs w:val="16"/>
              </w:rPr>
            </w:pPr>
          </w:p>
        </w:tc>
        <w:tc>
          <w:tcPr>
            <w:tcW w:w="284" w:type="dxa"/>
            <w:tcBorders>
              <w:top w:val="nil"/>
              <w:left w:val="nil"/>
              <w:bottom w:val="nil"/>
              <w:right w:val="nil"/>
            </w:tcBorders>
            <w:noWrap/>
          </w:tcPr>
          <w:p w14:paraId="3F54049D" w14:textId="77777777" w:rsidR="003E386C" w:rsidRPr="00B744EE" w:rsidRDefault="003E386C" w:rsidP="00BA7C0B">
            <w:pPr>
              <w:rPr>
                <w:rFonts w:cstheme="minorHAnsi"/>
                <w:b/>
                <w:bCs/>
                <w:color w:val="000000" w:themeColor="text1"/>
                <w:sz w:val="16"/>
                <w:szCs w:val="16"/>
              </w:rPr>
            </w:pPr>
          </w:p>
        </w:tc>
        <w:tc>
          <w:tcPr>
            <w:tcW w:w="992" w:type="dxa"/>
            <w:tcBorders>
              <w:top w:val="nil"/>
              <w:left w:val="nil"/>
              <w:bottom w:val="nil"/>
              <w:right w:val="nil"/>
            </w:tcBorders>
            <w:noWrap/>
          </w:tcPr>
          <w:p w14:paraId="1541C6CA"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1773FF5D" w14:textId="77777777" w:rsidR="003E386C" w:rsidRPr="00B744EE" w:rsidRDefault="003E386C" w:rsidP="00BA7C0B">
            <w:pPr>
              <w:rPr>
                <w:b/>
                <w:bCs/>
                <w:sz w:val="16"/>
                <w:szCs w:val="16"/>
              </w:rPr>
            </w:pPr>
          </w:p>
        </w:tc>
        <w:tc>
          <w:tcPr>
            <w:tcW w:w="425" w:type="dxa"/>
            <w:tcBorders>
              <w:top w:val="nil"/>
              <w:left w:val="nil"/>
              <w:bottom w:val="nil"/>
              <w:right w:val="nil"/>
            </w:tcBorders>
            <w:noWrap/>
          </w:tcPr>
          <w:p w14:paraId="58184D4E" w14:textId="77777777" w:rsidR="003E386C" w:rsidRPr="00B744EE" w:rsidRDefault="003E386C" w:rsidP="00BA7C0B">
            <w:pPr>
              <w:rPr>
                <w:b/>
                <w:sz w:val="16"/>
                <w:szCs w:val="16"/>
                <w:highlight w:val="yellow"/>
              </w:rPr>
            </w:pPr>
          </w:p>
        </w:tc>
        <w:tc>
          <w:tcPr>
            <w:tcW w:w="851" w:type="dxa"/>
            <w:tcBorders>
              <w:top w:val="nil"/>
              <w:left w:val="nil"/>
              <w:bottom w:val="nil"/>
              <w:right w:val="nil"/>
            </w:tcBorders>
            <w:noWrap/>
          </w:tcPr>
          <w:p w14:paraId="375A7DDB"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259B1034" w14:textId="77777777" w:rsidR="003E386C" w:rsidRPr="00B744EE" w:rsidRDefault="003E386C" w:rsidP="00BA7C0B">
            <w:pPr>
              <w:rPr>
                <w:rFonts w:cstheme="minorHAnsi"/>
                <w:b/>
                <w:bCs/>
                <w:color w:val="000000" w:themeColor="text1"/>
                <w:sz w:val="16"/>
                <w:szCs w:val="16"/>
              </w:rPr>
            </w:pPr>
          </w:p>
        </w:tc>
        <w:tc>
          <w:tcPr>
            <w:tcW w:w="445" w:type="dxa"/>
            <w:tcBorders>
              <w:top w:val="nil"/>
              <w:left w:val="nil"/>
              <w:bottom w:val="nil"/>
              <w:right w:val="nil"/>
            </w:tcBorders>
            <w:noWrap/>
          </w:tcPr>
          <w:p w14:paraId="48C965F8" w14:textId="77777777" w:rsidR="003E386C" w:rsidRPr="00B744EE" w:rsidRDefault="003E386C" w:rsidP="00BA7C0B">
            <w:pPr>
              <w:rPr>
                <w:rFonts w:cstheme="minorHAnsi"/>
                <w:b/>
                <w:bCs/>
                <w:color w:val="000000" w:themeColor="text1"/>
                <w:sz w:val="16"/>
                <w:szCs w:val="16"/>
                <w:highlight w:val="yellow"/>
              </w:rPr>
            </w:pPr>
          </w:p>
        </w:tc>
        <w:tc>
          <w:tcPr>
            <w:tcW w:w="689" w:type="dxa"/>
            <w:tcBorders>
              <w:top w:val="nil"/>
              <w:left w:val="nil"/>
              <w:bottom w:val="nil"/>
              <w:right w:val="nil"/>
            </w:tcBorders>
            <w:noWrap/>
          </w:tcPr>
          <w:p w14:paraId="7159B514"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1984C63D" w14:textId="77777777" w:rsidR="003E386C" w:rsidRPr="00B744EE" w:rsidRDefault="003E386C" w:rsidP="00BA7C0B">
            <w:pPr>
              <w:rPr>
                <w:b/>
                <w:bCs/>
                <w:sz w:val="16"/>
                <w:szCs w:val="16"/>
              </w:rPr>
            </w:pPr>
          </w:p>
        </w:tc>
      </w:tr>
      <w:tr w:rsidR="00F70A6A" w:rsidRPr="00B744EE" w14:paraId="373648C2" w14:textId="77777777" w:rsidTr="00D922A6">
        <w:tc>
          <w:tcPr>
            <w:tcW w:w="993" w:type="dxa"/>
            <w:vMerge w:val="restart"/>
            <w:tcBorders>
              <w:top w:val="nil"/>
              <w:left w:val="nil"/>
              <w:bottom w:val="nil"/>
              <w:right w:val="nil"/>
            </w:tcBorders>
            <w:noWrap/>
          </w:tcPr>
          <w:p w14:paraId="7DDE1CAC" w14:textId="77777777" w:rsidR="003E386C" w:rsidRPr="00B744EE" w:rsidRDefault="003E386C" w:rsidP="00BA7C0B">
            <w:pPr>
              <w:rPr>
                <w:b/>
                <w:sz w:val="16"/>
                <w:szCs w:val="16"/>
              </w:rPr>
            </w:pPr>
            <w:r w:rsidRPr="00B744EE">
              <w:rPr>
                <w:sz w:val="16"/>
                <w:szCs w:val="16"/>
              </w:rPr>
              <w:t>Age (years)</w:t>
            </w:r>
          </w:p>
        </w:tc>
        <w:tc>
          <w:tcPr>
            <w:tcW w:w="1275" w:type="dxa"/>
            <w:tcBorders>
              <w:top w:val="nil"/>
              <w:left w:val="nil"/>
              <w:bottom w:val="nil"/>
              <w:right w:val="nil"/>
            </w:tcBorders>
            <w:noWrap/>
          </w:tcPr>
          <w:p w14:paraId="4CFEDD8E" w14:textId="77777777" w:rsidR="003E386C" w:rsidRPr="00B744EE" w:rsidRDefault="003E386C" w:rsidP="00BA7C0B">
            <w:pPr>
              <w:rPr>
                <w:b/>
                <w:sz w:val="16"/>
                <w:szCs w:val="16"/>
              </w:rPr>
            </w:pPr>
            <w:r w:rsidRPr="00B744EE">
              <w:rPr>
                <w:sz w:val="16"/>
                <w:szCs w:val="16"/>
              </w:rPr>
              <w:t>&lt;30</w:t>
            </w:r>
          </w:p>
        </w:tc>
        <w:tc>
          <w:tcPr>
            <w:tcW w:w="284" w:type="dxa"/>
            <w:tcBorders>
              <w:top w:val="nil"/>
              <w:left w:val="nil"/>
              <w:bottom w:val="nil"/>
              <w:right w:val="nil"/>
            </w:tcBorders>
            <w:noWrap/>
          </w:tcPr>
          <w:p w14:paraId="68868027" w14:textId="77777777" w:rsidR="003E386C" w:rsidRPr="00B744EE" w:rsidRDefault="003E386C" w:rsidP="00BA7C0B">
            <w:pPr>
              <w:rPr>
                <w:b/>
                <w:sz w:val="16"/>
                <w:szCs w:val="16"/>
              </w:rPr>
            </w:pPr>
            <w:r w:rsidRPr="00B744EE">
              <w:rPr>
                <w:sz w:val="16"/>
                <w:szCs w:val="16"/>
              </w:rPr>
              <w:t>ref</w:t>
            </w:r>
          </w:p>
        </w:tc>
        <w:tc>
          <w:tcPr>
            <w:tcW w:w="850" w:type="dxa"/>
            <w:tcBorders>
              <w:top w:val="nil"/>
              <w:left w:val="nil"/>
              <w:bottom w:val="nil"/>
              <w:right w:val="nil"/>
            </w:tcBorders>
            <w:noWrap/>
          </w:tcPr>
          <w:p w14:paraId="0AEF43C5"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180789C0" w14:textId="77777777" w:rsidR="003E386C" w:rsidRPr="00B744EE" w:rsidRDefault="003E386C" w:rsidP="00BA7C0B">
            <w:pPr>
              <w:rPr>
                <w:rFonts w:cstheme="minorHAnsi"/>
                <w:b/>
                <w:bCs/>
                <w:color w:val="000000" w:themeColor="text1"/>
                <w:sz w:val="16"/>
                <w:szCs w:val="16"/>
              </w:rPr>
            </w:pPr>
          </w:p>
        </w:tc>
        <w:tc>
          <w:tcPr>
            <w:tcW w:w="284" w:type="dxa"/>
            <w:tcBorders>
              <w:top w:val="nil"/>
              <w:left w:val="nil"/>
              <w:bottom w:val="nil"/>
              <w:right w:val="nil"/>
            </w:tcBorders>
            <w:noWrap/>
          </w:tcPr>
          <w:p w14:paraId="743C5287" w14:textId="77777777" w:rsidR="003E386C" w:rsidRPr="00B744EE" w:rsidRDefault="003E386C" w:rsidP="00BA7C0B">
            <w:pPr>
              <w:rPr>
                <w:rFonts w:cstheme="minorHAnsi"/>
                <w:b/>
                <w:bCs/>
                <w:color w:val="000000" w:themeColor="text1"/>
                <w:sz w:val="16"/>
                <w:szCs w:val="16"/>
              </w:rPr>
            </w:pPr>
            <w:r w:rsidRPr="00B744EE">
              <w:rPr>
                <w:sz w:val="16"/>
                <w:szCs w:val="16"/>
              </w:rPr>
              <w:t>ref</w:t>
            </w:r>
          </w:p>
        </w:tc>
        <w:tc>
          <w:tcPr>
            <w:tcW w:w="992" w:type="dxa"/>
            <w:tcBorders>
              <w:top w:val="nil"/>
              <w:left w:val="nil"/>
              <w:bottom w:val="nil"/>
              <w:right w:val="nil"/>
            </w:tcBorders>
            <w:noWrap/>
          </w:tcPr>
          <w:p w14:paraId="493705B2"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5EE252DB" w14:textId="77777777" w:rsidR="003E386C" w:rsidRPr="00B744EE" w:rsidRDefault="003E386C" w:rsidP="00BA7C0B">
            <w:pPr>
              <w:rPr>
                <w:b/>
                <w:bCs/>
                <w:sz w:val="16"/>
                <w:szCs w:val="16"/>
              </w:rPr>
            </w:pPr>
          </w:p>
        </w:tc>
        <w:tc>
          <w:tcPr>
            <w:tcW w:w="425" w:type="dxa"/>
            <w:tcBorders>
              <w:top w:val="nil"/>
              <w:left w:val="nil"/>
              <w:bottom w:val="nil"/>
              <w:right w:val="nil"/>
            </w:tcBorders>
            <w:noWrap/>
          </w:tcPr>
          <w:p w14:paraId="2B91898E" w14:textId="77777777" w:rsidR="003E386C" w:rsidRPr="00B744EE" w:rsidRDefault="003E386C" w:rsidP="00BA7C0B">
            <w:pPr>
              <w:rPr>
                <w:b/>
                <w:sz w:val="16"/>
                <w:szCs w:val="16"/>
                <w:highlight w:val="yellow"/>
              </w:rPr>
            </w:pPr>
          </w:p>
        </w:tc>
        <w:tc>
          <w:tcPr>
            <w:tcW w:w="851" w:type="dxa"/>
            <w:tcBorders>
              <w:top w:val="nil"/>
              <w:left w:val="nil"/>
              <w:bottom w:val="nil"/>
              <w:right w:val="nil"/>
            </w:tcBorders>
            <w:noWrap/>
          </w:tcPr>
          <w:p w14:paraId="0956D8F1"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63CD4C8C" w14:textId="77777777" w:rsidR="003E386C" w:rsidRPr="00B744EE" w:rsidRDefault="003E386C" w:rsidP="00BA7C0B">
            <w:pPr>
              <w:rPr>
                <w:rFonts w:cstheme="minorHAnsi"/>
                <w:b/>
                <w:bCs/>
                <w:color w:val="000000" w:themeColor="text1"/>
                <w:sz w:val="16"/>
                <w:szCs w:val="16"/>
              </w:rPr>
            </w:pPr>
          </w:p>
        </w:tc>
        <w:tc>
          <w:tcPr>
            <w:tcW w:w="445" w:type="dxa"/>
            <w:tcBorders>
              <w:top w:val="nil"/>
              <w:left w:val="nil"/>
              <w:bottom w:val="nil"/>
              <w:right w:val="nil"/>
            </w:tcBorders>
            <w:noWrap/>
          </w:tcPr>
          <w:p w14:paraId="55FE7D23" w14:textId="77777777" w:rsidR="003E386C" w:rsidRPr="00B744EE" w:rsidRDefault="003E386C" w:rsidP="00BA7C0B">
            <w:pPr>
              <w:rPr>
                <w:rFonts w:cstheme="minorHAnsi"/>
                <w:b/>
                <w:bCs/>
                <w:color w:val="000000" w:themeColor="text1"/>
                <w:sz w:val="16"/>
                <w:szCs w:val="16"/>
                <w:highlight w:val="yellow"/>
              </w:rPr>
            </w:pPr>
          </w:p>
        </w:tc>
        <w:tc>
          <w:tcPr>
            <w:tcW w:w="689" w:type="dxa"/>
            <w:tcBorders>
              <w:top w:val="nil"/>
              <w:left w:val="nil"/>
              <w:bottom w:val="nil"/>
              <w:right w:val="nil"/>
            </w:tcBorders>
            <w:noWrap/>
          </w:tcPr>
          <w:p w14:paraId="1F137F3C"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4A04DA44" w14:textId="77777777" w:rsidR="003E386C" w:rsidRPr="00B744EE" w:rsidRDefault="003E386C" w:rsidP="00BA7C0B">
            <w:pPr>
              <w:rPr>
                <w:b/>
                <w:bCs/>
                <w:sz w:val="16"/>
                <w:szCs w:val="16"/>
              </w:rPr>
            </w:pPr>
          </w:p>
        </w:tc>
      </w:tr>
      <w:tr w:rsidR="00F70A6A" w:rsidRPr="00B744EE" w14:paraId="6E2D6E9B" w14:textId="77777777" w:rsidTr="00D922A6">
        <w:tc>
          <w:tcPr>
            <w:tcW w:w="993" w:type="dxa"/>
            <w:vMerge/>
            <w:tcBorders>
              <w:top w:val="nil"/>
              <w:left w:val="nil"/>
              <w:bottom w:val="nil"/>
              <w:right w:val="nil"/>
            </w:tcBorders>
            <w:noWrap/>
          </w:tcPr>
          <w:p w14:paraId="3891FD17" w14:textId="77777777" w:rsidR="003E386C" w:rsidRPr="00B744EE" w:rsidRDefault="003E386C" w:rsidP="00BA7C0B">
            <w:pPr>
              <w:rPr>
                <w:b/>
                <w:sz w:val="16"/>
                <w:szCs w:val="16"/>
              </w:rPr>
            </w:pPr>
          </w:p>
        </w:tc>
        <w:tc>
          <w:tcPr>
            <w:tcW w:w="1275" w:type="dxa"/>
            <w:tcBorders>
              <w:top w:val="nil"/>
              <w:left w:val="nil"/>
              <w:bottom w:val="nil"/>
              <w:right w:val="nil"/>
            </w:tcBorders>
            <w:noWrap/>
          </w:tcPr>
          <w:p w14:paraId="53A72130" w14:textId="77777777" w:rsidR="003E386C" w:rsidRPr="00B744EE" w:rsidRDefault="003E386C" w:rsidP="00BA7C0B">
            <w:pPr>
              <w:rPr>
                <w:b/>
                <w:sz w:val="16"/>
                <w:szCs w:val="16"/>
              </w:rPr>
            </w:pPr>
            <w:r w:rsidRPr="00B744EE">
              <w:rPr>
                <w:sz w:val="16"/>
                <w:szCs w:val="16"/>
              </w:rPr>
              <w:t>30-39</w:t>
            </w:r>
          </w:p>
        </w:tc>
        <w:tc>
          <w:tcPr>
            <w:tcW w:w="284" w:type="dxa"/>
            <w:tcBorders>
              <w:top w:val="nil"/>
              <w:left w:val="nil"/>
              <w:bottom w:val="nil"/>
              <w:right w:val="nil"/>
            </w:tcBorders>
            <w:noWrap/>
          </w:tcPr>
          <w:p w14:paraId="4DB1135E" w14:textId="77777777" w:rsidR="003E386C" w:rsidRPr="00B744EE" w:rsidRDefault="003E386C" w:rsidP="00BA7C0B">
            <w:pPr>
              <w:rPr>
                <w:b/>
                <w:sz w:val="16"/>
                <w:szCs w:val="16"/>
              </w:rPr>
            </w:pPr>
            <w:r w:rsidRPr="00B744EE">
              <w:rPr>
                <w:sz w:val="16"/>
                <w:szCs w:val="16"/>
              </w:rPr>
              <w:t>1.2</w:t>
            </w:r>
          </w:p>
        </w:tc>
        <w:tc>
          <w:tcPr>
            <w:tcW w:w="850" w:type="dxa"/>
            <w:tcBorders>
              <w:top w:val="nil"/>
              <w:left w:val="nil"/>
              <w:bottom w:val="nil"/>
              <w:right w:val="nil"/>
            </w:tcBorders>
            <w:noWrap/>
          </w:tcPr>
          <w:p w14:paraId="1D40CA54" w14:textId="77777777" w:rsidR="003E386C" w:rsidRPr="00B744EE" w:rsidRDefault="003E386C" w:rsidP="00BA7C0B">
            <w:pPr>
              <w:rPr>
                <w:rFonts w:cstheme="minorHAnsi"/>
                <w:b/>
                <w:bCs/>
                <w:color w:val="000000" w:themeColor="text1"/>
                <w:sz w:val="16"/>
                <w:szCs w:val="16"/>
              </w:rPr>
            </w:pPr>
            <w:r w:rsidRPr="00B744EE">
              <w:rPr>
                <w:sz w:val="16"/>
                <w:szCs w:val="16"/>
              </w:rPr>
              <w:t>0.49, 3.07</w:t>
            </w:r>
          </w:p>
        </w:tc>
        <w:tc>
          <w:tcPr>
            <w:tcW w:w="567" w:type="dxa"/>
            <w:tcBorders>
              <w:top w:val="nil"/>
              <w:left w:val="nil"/>
              <w:bottom w:val="nil"/>
              <w:right w:val="nil"/>
            </w:tcBorders>
            <w:noWrap/>
          </w:tcPr>
          <w:p w14:paraId="599EAF70" w14:textId="77777777" w:rsidR="003E386C" w:rsidRPr="00B744EE" w:rsidRDefault="003E386C" w:rsidP="00BA7C0B">
            <w:pPr>
              <w:rPr>
                <w:rFonts w:cstheme="minorHAnsi"/>
                <w:b/>
                <w:bCs/>
                <w:color w:val="000000" w:themeColor="text1"/>
                <w:sz w:val="16"/>
                <w:szCs w:val="16"/>
              </w:rPr>
            </w:pPr>
            <w:r w:rsidRPr="00B744EE">
              <w:rPr>
                <w:sz w:val="16"/>
                <w:szCs w:val="16"/>
              </w:rPr>
              <w:t>0.662</w:t>
            </w:r>
          </w:p>
        </w:tc>
        <w:tc>
          <w:tcPr>
            <w:tcW w:w="284" w:type="dxa"/>
            <w:tcBorders>
              <w:top w:val="nil"/>
              <w:left w:val="nil"/>
              <w:bottom w:val="nil"/>
              <w:right w:val="nil"/>
            </w:tcBorders>
            <w:noWrap/>
          </w:tcPr>
          <w:p w14:paraId="37BD3AFF" w14:textId="77777777" w:rsidR="003E386C" w:rsidRPr="00B744EE" w:rsidRDefault="003E386C" w:rsidP="00BA7C0B">
            <w:pPr>
              <w:rPr>
                <w:rFonts w:cstheme="minorHAnsi"/>
                <w:b/>
                <w:bCs/>
                <w:color w:val="000000" w:themeColor="text1"/>
                <w:sz w:val="16"/>
                <w:szCs w:val="16"/>
              </w:rPr>
            </w:pPr>
            <w:r w:rsidRPr="00B744EE">
              <w:rPr>
                <w:sz w:val="16"/>
                <w:szCs w:val="16"/>
              </w:rPr>
              <w:t>1.2</w:t>
            </w:r>
          </w:p>
        </w:tc>
        <w:tc>
          <w:tcPr>
            <w:tcW w:w="992" w:type="dxa"/>
            <w:tcBorders>
              <w:top w:val="nil"/>
              <w:left w:val="nil"/>
              <w:bottom w:val="nil"/>
              <w:right w:val="nil"/>
            </w:tcBorders>
            <w:noWrap/>
          </w:tcPr>
          <w:p w14:paraId="718D2445" w14:textId="77777777" w:rsidR="003E386C" w:rsidRPr="00B744EE" w:rsidRDefault="003E386C" w:rsidP="00BA7C0B">
            <w:pPr>
              <w:rPr>
                <w:b/>
                <w:bCs/>
                <w:sz w:val="16"/>
                <w:szCs w:val="16"/>
              </w:rPr>
            </w:pPr>
            <w:r w:rsidRPr="00B744EE">
              <w:rPr>
                <w:sz w:val="16"/>
                <w:szCs w:val="16"/>
              </w:rPr>
              <w:t>0.02, 68.91</w:t>
            </w:r>
          </w:p>
        </w:tc>
        <w:tc>
          <w:tcPr>
            <w:tcW w:w="567" w:type="dxa"/>
            <w:tcBorders>
              <w:top w:val="nil"/>
              <w:left w:val="nil"/>
              <w:bottom w:val="nil"/>
              <w:right w:val="nil"/>
            </w:tcBorders>
            <w:noWrap/>
          </w:tcPr>
          <w:p w14:paraId="4EB570E3" w14:textId="77777777" w:rsidR="003E386C" w:rsidRPr="00B744EE" w:rsidRDefault="003E386C" w:rsidP="00BA7C0B">
            <w:pPr>
              <w:rPr>
                <w:b/>
                <w:bCs/>
                <w:sz w:val="16"/>
                <w:szCs w:val="16"/>
              </w:rPr>
            </w:pPr>
            <w:r w:rsidRPr="00B744EE">
              <w:rPr>
                <w:sz w:val="16"/>
                <w:szCs w:val="16"/>
              </w:rPr>
              <w:t>0.919</w:t>
            </w:r>
          </w:p>
        </w:tc>
        <w:tc>
          <w:tcPr>
            <w:tcW w:w="425" w:type="dxa"/>
            <w:tcBorders>
              <w:top w:val="nil"/>
              <w:left w:val="nil"/>
              <w:bottom w:val="nil"/>
              <w:right w:val="nil"/>
            </w:tcBorders>
            <w:noWrap/>
          </w:tcPr>
          <w:p w14:paraId="21B89E31" w14:textId="77777777" w:rsidR="003E386C" w:rsidRPr="00B744EE" w:rsidRDefault="003E386C" w:rsidP="00BA7C0B">
            <w:pPr>
              <w:rPr>
                <w:b/>
                <w:sz w:val="16"/>
                <w:szCs w:val="16"/>
                <w:highlight w:val="yellow"/>
              </w:rPr>
            </w:pPr>
          </w:p>
        </w:tc>
        <w:tc>
          <w:tcPr>
            <w:tcW w:w="851" w:type="dxa"/>
            <w:tcBorders>
              <w:top w:val="nil"/>
              <w:left w:val="nil"/>
              <w:bottom w:val="nil"/>
              <w:right w:val="nil"/>
            </w:tcBorders>
            <w:noWrap/>
          </w:tcPr>
          <w:p w14:paraId="42997C97"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154D8EF1" w14:textId="77777777" w:rsidR="003E386C" w:rsidRPr="00B744EE" w:rsidRDefault="003E386C" w:rsidP="00BA7C0B">
            <w:pPr>
              <w:rPr>
                <w:rFonts w:cstheme="minorHAnsi"/>
                <w:b/>
                <w:bCs/>
                <w:color w:val="000000" w:themeColor="text1"/>
                <w:sz w:val="16"/>
                <w:szCs w:val="16"/>
              </w:rPr>
            </w:pPr>
          </w:p>
        </w:tc>
        <w:tc>
          <w:tcPr>
            <w:tcW w:w="445" w:type="dxa"/>
            <w:tcBorders>
              <w:top w:val="nil"/>
              <w:left w:val="nil"/>
              <w:bottom w:val="nil"/>
              <w:right w:val="nil"/>
            </w:tcBorders>
            <w:noWrap/>
          </w:tcPr>
          <w:p w14:paraId="5B715E1C" w14:textId="77777777" w:rsidR="003E386C" w:rsidRPr="00B744EE" w:rsidRDefault="003E386C" w:rsidP="00BA7C0B">
            <w:pPr>
              <w:rPr>
                <w:rFonts w:cstheme="minorHAnsi"/>
                <w:b/>
                <w:bCs/>
                <w:color w:val="000000" w:themeColor="text1"/>
                <w:sz w:val="16"/>
                <w:szCs w:val="16"/>
                <w:highlight w:val="yellow"/>
              </w:rPr>
            </w:pPr>
          </w:p>
        </w:tc>
        <w:tc>
          <w:tcPr>
            <w:tcW w:w="689" w:type="dxa"/>
            <w:tcBorders>
              <w:top w:val="nil"/>
              <w:left w:val="nil"/>
              <w:bottom w:val="nil"/>
              <w:right w:val="nil"/>
            </w:tcBorders>
            <w:noWrap/>
          </w:tcPr>
          <w:p w14:paraId="2734389B"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196C6362" w14:textId="77777777" w:rsidR="003E386C" w:rsidRPr="00B744EE" w:rsidRDefault="003E386C" w:rsidP="00BA7C0B">
            <w:pPr>
              <w:rPr>
                <w:b/>
                <w:bCs/>
                <w:sz w:val="16"/>
                <w:szCs w:val="16"/>
              </w:rPr>
            </w:pPr>
          </w:p>
        </w:tc>
      </w:tr>
      <w:tr w:rsidR="00F70A6A" w:rsidRPr="00B744EE" w14:paraId="111AFBB5" w14:textId="77777777" w:rsidTr="00D922A6">
        <w:tc>
          <w:tcPr>
            <w:tcW w:w="993" w:type="dxa"/>
            <w:vMerge/>
            <w:tcBorders>
              <w:top w:val="nil"/>
              <w:left w:val="nil"/>
              <w:bottom w:val="nil"/>
              <w:right w:val="nil"/>
            </w:tcBorders>
            <w:noWrap/>
          </w:tcPr>
          <w:p w14:paraId="5FF91F80" w14:textId="77777777" w:rsidR="003E386C" w:rsidRPr="00B744EE" w:rsidRDefault="003E386C" w:rsidP="00BA7C0B">
            <w:pPr>
              <w:rPr>
                <w:b/>
                <w:sz w:val="16"/>
                <w:szCs w:val="16"/>
              </w:rPr>
            </w:pPr>
          </w:p>
        </w:tc>
        <w:tc>
          <w:tcPr>
            <w:tcW w:w="1275" w:type="dxa"/>
            <w:tcBorders>
              <w:top w:val="nil"/>
              <w:left w:val="nil"/>
              <w:bottom w:val="nil"/>
              <w:right w:val="nil"/>
            </w:tcBorders>
            <w:noWrap/>
          </w:tcPr>
          <w:p w14:paraId="733A609E" w14:textId="77777777" w:rsidR="003E386C" w:rsidRPr="00B744EE" w:rsidRDefault="003E386C" w:rsidP="00BA7C0B">
            <w:pPr>
              <w:rPr>
                <w:b/>
                <w:sz w:val="16"/>
                <w:szCs w:val="16"/>
              </w:rPr>
            </w:pPr>
            <w:r w:rsidRPr="00B744EE">
              <w:rPr>
                <w:sz w:val="16"/>
                <w:szCs w:val="16"/>
              </w:rPr>
              <w:t>&gt;39</w:t>
            </w:r>
          </w:p>
        </w:tc>
        <w:tc>
          <w:tcPr>
            <w:tcW w:w="284" w:type="dxa"/>
            <w:tcBorders>
              <w:top w:val="nil"/>
              <w:left w:val="nil"/>
              <w:bottom w:val="nil"/>
              <w:right w:val="nil"/>
            </w:tcBorders>
            <w:noWrap/>
          </w:tcPr>
          <w:p w14:paraId="2199758D" w14:textId="77777777" w:rsidR="003E386C" w:rsidRPr="00B744EE" w:rsidRDefault="003E386C" w:rsidP="00BA7C0B">
            <w:pPr>
              <w:rPr>
                <w:b/>
                <w:sz w:val="16"/>
                <w:szCs w:val="16"/>
              </w:rPr>
            </w:pPr>
            <w:r w:rsidRPr="00B744EE">
              <w:rPr>
                <w:sz w:val="16"/>
                <w:szCs w:val="16"/>
              </w:rPr>
              <w:t>3.0</w:t>
            </w:r>
          </w:p>
        </w:tc>
        <w:tc>
          <w:tcPr>
            <w:tcW w:w="850" w:type="dxa"/>
            <w:tcBorders>
              <w:top w:val="nil"/>
              <w:left w:val="nil"/>
              <w:bottom w:val="nil"/>
              <w:right w:val="nil"/>
            </w:tcBorders>
            <w:noWrap/>
          </w:tcPr>
          <w:p w14:paraId="173F6849" w14:textId="77777777" w:rsidR="003E386C" w:rsidRPr="00B744EE" w:rsidRDefault="003E386C" w:rsidP="00BA7C0B">
            <w:pPr>
              <w:rPr>
                <w:rFonts w:cstheme="minorHAnsi"/>
                <w:b/>
                <w:bCs/>
                <w:color w:val="000000" w:themeColor="text1"/>
                <w:sz w:val="16"/>
                <w:szCs w:val="16"/>
              </w:rPr>
            </w:pPr>
            <w:r w:rsidRPr="00B744EE">
              <w:rPr>
                <w:sz w:val="16"/>
                <w:szCs w:val="16"/>
              </w:rPr>
              <w:t>0.81, 10.89</w:t>
            </w:r>
          </w:p>
        </w:tc>
        <w:tc>
          <w:tcPr>
            <w:tcW w:w="567" w:type="dxa"/>
            <w:tcBorders>
              <w:top w:val="nil"/>
              <w:left w:val="nil"/>
              <w:bottom w:val="nil"/>
              <w:right w:val="nil"/>
            </w:tcBorders>
            <w:noWrap/>
          </w:tcPr>
          <w:p w14:paraId="769065A0" w14:textId="77777777" w:rsidR="003E386C" w:rsidRPr="00B744EE" w:rsidRDefault="003E386C" w:rsidP="00BA7C0B">
            <w:pPr>
              <w:rPr>
                <w:rFonts w:cstheme="minorHAnsi"/>
                <w:b/>
                <w:bCs/>
                <w:color w:val="000000" w:themeColor="text1"/>
                <w:sz w:val="16"/>
                <w:szCs w:val="16"/>
              </w:rPr>
            </w:pPr>
            <w:r w:rsidRPr="00B744EE">
              <w:rPr>
                <w:sz w:val="16"/>
                <w:szCs w:val="16"/>
              </w:rPr>
              <w:t>0.100</w:t>
            </w:r>
          </w:p>
        </w:tc>
        <w:tc>
          <w:tcPr>
            <w:tcW w:w="284" w:type="dxa"/>
            <w:tcBorders>
              <w:top w:val="nil"/>
              <w:left w:val="nil"/>
              <w:bottom w:val="nil"/>
              <w:right w:val="nil"/>
            </w:tcBorders>
            <w:noWrap/>
          </w:tcPr>
          <w:p w14:paraId="1C97924E" w14:textId="77777777" w:rsidR="003E386C" w:rsidRPr="00B744EE" w:rsidRDefault="003E386C" w:rsidP="00BA7C0B">
            <w:pPr>
              <w:rPr>
                <w:rFonts w:cstheme="minorHAnsi"/>
                <w:b/>
                <w:bCs/>
                <w:color w:val="000000" w:themeColor="text1"/>
                <w:sz w:val="16"/>
                <w:szCs w:val="16"/>
              </w:rPr>
            </w:pPr>
            <w:r w:rsidRPr="00B744EE">
              <w:rPr>
                <w:sz w:val="16"/>
                <w:szCs w:val="16"/>
              </w:rPr>
              <w:t>6.4</w:t>
            </w:r>
          </w:p>
        </w:tc>
        <w:tc>
          <w:tcPr>
            <w:tcW w:w="992" w:type="dxa"/>
            <w:tcBorders>
              <w:top w:val="nil"/>
              <w:left w:val="nil"/>
              <w:bottom w:val="nil"/>
              <w:right w:val="nil"/>
            </w:tcBorders>
            <w:noWrap/>
          </w:tcPr>
          <w:p w14:paraId="7DD47274" w14:textId="77777777" w:rsidR="003E386C" w:rsidRPr="00B744EE" w:rsidRDefault="003E386C" w:rsidP="00BA7C0B">
            <w:pPr>
              <w:rPr>
                <w:b/>
                <w:bCs/>
                <w:sz w:val="16"/>
                <w:szCs w:val="16"/>
              </w:rPr>
            </w:pPr>
            <w:r w:rsidRPr="00B744EE">
              <w:rPr>
                <w:sz w:val="16"/>
                <w:szCs w:val="16"/>
              </w:rPr>
              <w:t>0.02, 2012.42</w:t>
            </w:r>
          </w:p>
        </w:tc>
        <w:tc>
          <w:tcPr>
            <w:tcW w:w="567" w:type="dxa"/>
            <w:tcBorders>
              <w:top w:val="nil"/>
              <w:left w:val="nil"/>
              <w:bottom w:val="nil"/>
              <w:right w:val="nil"/>
            </w:tcBorders>
            <w:noWrap/>
          </w:tcPr>
          <w:p w14:paraId="5A37CE37" w14:textId="77777777" w:rsidR="003E386C" w:rsidRPr="00B744EE" w:rsidRDefault="003E386C" w:rsidP="00BA7C0B">
            <w:pPr>
              <w:rPr>
                <w:b/>
                <w:bCs/>
                <w:sz w:val="16"/>
                <w:szCs w:val="16"/>
              </w:rPr>
            </w:pPr>
            <w:r w:rsidRPr="00B744EE">
              <w:rPr>
                <w:sz w:val="16"/>
                <w:szCs w:val="16"/>
              </w:rPr>
              <w:t>0.529</w:t>
            </w:r>
          </w:p>
        </w:tc>
        <w:tc>
          <w:tcPr>
            <w:tcW w:w="425" w:type="dxa"/>
            <w:tcBorders>
              <w:top w:val="nil"/>
              <w:left w:val="nil"/>
              <w:bottom w:val="nil"/>
              <w:right w:val="nil"/>
            </w:tcBorders>
            <w:noWrap/>
          </w:tcPr>
          <w:p w14:paraId="29EEFA69" w14:textId="77777777" w:rsidR="003E386C" w:rsidRPr="00B744EE" w:rsidRDefault="003E386C" w:rsidP="00BA7C0B">
            <w:pPr>
              <w:rPr>
                <w:b/>
                <w:sz w:val="16"/>
                <w:szCs w:val="16"/>
                <w:highlight w:val="yellow"/>
              </w:rPr>
            </w:pPr>
          </w:p>
        </w:tc>
        <w:tc>
          <w:tcPr>
            <w:tcW w:w="851" w:type="dxa"/>
            <w:tcBorders>
              <w:top w:val="nil"/>
              <w:left w:val="nil"/>
              <w:bottom w:val="nil"/>
              <w:right w:val="nil"/>
            </w:tcBorders>
            <w:noWrap/>
          </w:tcPr>
          <w:p w14:paraId="50094D3C"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0FE4CE64" w14:textId="77777777" w:rsidR="003E386C" w:rsidRPr="00B744EE" w:rsidRDefault="003E386C" w:rsidP="00BA7C0B">
            <w:pPr>
              <w:rPr>
                <w:rFonts w:cstheme="minorHAnsi"/>
                <w:b/>
                <w:bCs/>
                <w:color w:val="000000" w:themeColor="text1"/>
                <w:sz w:val="16"/>
                <w:szCs w:val="16"/>
              </w:rPr>
            </w:pPr>
          </w:p>
        </w:tc>
        <w:tc>
          <w:tcPr>
            <w:tcW w:w="445" w:type="dxa"/>
            <w:tcBorders>
              <w:top w:val="nil"/>
              <w:left w:val="nil"/>
              <w:bottom w:val="nil"/>
              <w:right w:val="nil"/>
            </w:tcBorders>
            <w:noWrap/>
          </w:tcPr>
          <w:p w14:paraId="57CE92C4" w14:textId="77777777" w:rsidR="003E386C" w:rsidRPr="00B744EE" w:rsidRDefault="003E386C" w:rsidP="00BA7C0B">
            <w:pPr>
              <w:rPr>
                <w:rFonts w:cstheme="minorHAnsi"/>
                <w:b/>
                <w:bCs/>
                <w:color w:val="000000" w:themeColor="text1"/>
                <w:sz w:val="16"/>
                <w:szCs w:val="16"/>
                <w:highlight w:val="yellow"/>
              </w:rPr>
            </w:pPr>
          </w:p>
        </w:tc>
        <w:tc>
          <w:tcPr>
            <w:tcW w:w="689" w:type="dxa"/>
            <w:tcBorders>
              <w:top w:val="nil"/>
              <w:left w:val="nil"/>
              <w:bottom w:val="nil"/>
              <w:right w:val="nil"/>
            </w:tcBorders>
            <w:noWrap/>
          </w:tcPr>
          <w:p w14:paraId="2AE14B23"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200C40B4" w14:textId="77777777" w:rsidR="003E386C" w:rsidRPr="00B744EE" w:rsidRDefault="003E386C" w:rsidP="00BA7C0B">
            <w:pPr>
              <w:rPr>
                <w:b/>
                <w:bCs/>
                <w:sz w:val="16"/>
                <w:szCs w:val="16"/>
              </w:rPr>
            </w:pPr>
          </w:p>
        </w:tc>
      </w:tr>
      <w:tr w:rsidR="00F70A6A" w:rsidRPr="00B744EE" w14:paraId="1EF932A6" w14:textId="77777777" w:rsidTr="00F70A6A">
        <w:tc>
          <w:tcPr>
            <w:tcW w:w="993" w:type="dxa"/>
            <w:vMerge w:val="restart"/>
            <w:tcBorders>
              <w:top w:val="nil"/>
              <w:left w:val="nil"/>
              <w:bottom w:val="nil"/>
              <w:right w:val="nil"/>
            </w:tcBorders>
            <w:noWrap/>
          </w:tcPr>
          <w:p w14:paraId="5336F8B7" w14:textId="77777777" w:rsidR="003E386C" w:rsidRPr="00B744EE" w:rsidRDefault="003E386C" w:rsidP="00BA7C0B">
            <w:pPr>
              <w:rPr>
                <w:bCs/>
                <w:sz w:val="16"/>
                <w:szCs w:val="16"/>
              </w:rPr>
            </w:pPr>
            <w:r w:rsidRPr="00B744EE">
              <w:rPr>
                <w:bCs/>
                <w:sz w:val="16"/>
                <w:szCs w:val="16"/>
              </w:rPr>
              <w:t>Ethnicity</w:t>
            </w:r>
          </w:p>
        </w:tc>
        <w:tc>
          <w:tcPr>
            <w:tcW w:w="1275" w:type="dxa"/>
            <w:tcBorders>
              <w:top w:val="nil"/>
              <w:left w:val="nil"/>
              <w:bottom w:val="nil"/>
              <w:right w:val="nil"/>
            </w:tcBorders>
            <w:noWrap/>
          </w:tcPr>
          <w:p w14:paraId="7EF05387" w14:textId="77777777" w:rsidR="003E386C" w:rsidRPr="00B744EE" w:rsidRDefault="003E386C" w:rsidP="00BA7C0B">
            <w:pPr>
              <w:rPr>
                <w:bCs/>
                <w:sz w:val="16"/>
                <w:szCs w:val="16"/>
              </w:rPr>
            </w:pPr>
            <w:r w:rsidRPr="00B744EE">
              <w:rPr>
                <w:bCs/>
                <w:sz w:val="16"/>
                <w:szCs w:val="16"/>
              </w:rPr>
              <w:t>White British</w:t>
            </w:r>
          </w:p>
        </w:tc>
        <w:tc>
          <w:tcPr>
            <w:tcW w:w="284" w:type="dxa"/>
            <w:tcBorders>
              <w:top w:val="nil"/>
              <w:left w:val="nil"/>
              <w:bottom w:val="nil"/>
              <w:right w:val="nil"/>
            </w:tcBorders>
            <w:noWrap/>
          </w:tcPr>
          <w:p w14:paraId="64C15415" w14:textId="77777777" w:rsidR="003E386C" w:rsidRPr="00B744EE" w:rsidRDefault="003E386C" w:rsidP="00BA7C0B">
            <w:pPr>
              <w:rPr>
                <w:b/>
                <w:sz w:val="16"/>
                <w:szCs w:val="16"/>
              </w:rPr>
            </w:pPr>
            <w:r w:rsidRPr="00B744EE">
              <w:rPr>
                <w:sz w:val="16"/>
                <w:szCs w:val="16"/>
              </w:rPr>
              <w:t>ref</w:t>
            </w:r>
          </w:p>
        </w:tc>
        <w:tc>
          <w:tcPr>
            <w:tcW w:w="850" w:type="dxa"/>
            <w:tcBorders>
              <w:top w:val="nil"/>
              <w:left w:val="nil"/>
              <w:bottom w:val="nil"/>
              <w:right w:val="nil"/>
            </w:tcBorders>
            <w:noWrap/>
          </w:tcPr>
          <w:p w14:paraId="67C39526"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553DC5BE" w14:textId="77777777" w:rsidR="003E386C" w:rsidRPr="00B744EE" w:rsidRDefault="003E386C" w:rsidP="00BA7C0B">
            <w:pPr>
              <w:rPr>
                <w:rFonts w:cstheme="minorHAnsi"/>
                <w:b/>
                <w:bCs/>
                <w:color w:val="000000" w:themeColor="text1"/>
                <w:sz w:val="16"/>
                <w:szCs w:val="16"/>
              </w:rPr>
            </w:pPr>
          </w:p>
        </w:tc>
        <w:tc>
          <w:tcPr>
            <w:tcW w:w="284" w:type="dxa"/>
            <w:tcBorders>
              <w:top w:val="nil"/>
              <w:left w:val="nil"/>
              <w:bottom w:val="nil"/>
              <w:right w:val="nil"/>
            </w:tcBorders>
            <w:noWrap/>
          </w:tcPr>
          <w:p w14:paraId="3DD7FC4A" w14:textId="77777777" w:rsidR="003E386C" w:rsidRPr="00B744EE" w:rsidRDefault="003E386C" w:rsidP="00BA7C0B">
            <w:pPr>
              <w:rPr>
                <w:rFonts w:cstheme="minorHAnsi"/>
                <w:b/>
                <w:bCs/>
                <w:color w:val="000000" w:themeColor="text1"/>
                <w:sz w:val="16"/>
                <w:szCs w:val="16"/>
              </w:rPr>
            </w:pPr>
            <w:r w:rsidRPr="00B744EE">
              <w:rPr>
                <w:sz w:val="16"/>
                <w:szCs w:val="16"/>
              </w:rPr>
              <w:t>ref</w:t>
            </w:r>
          </w:p>
        </w:tc>
        <w:tc>
          <w:tcPr>
            <w:tcW w:w="992" w:type="dxa"/>
            <w:tcBorders>
              <w:top w:val="nil"/>
              <w:left w:val="nil"/>
              <w:bottom w:val="nil"/>
              <w:right w:val="nil"/>
            </w:tcBorders>
            <w:noWrap/>
          </w:tcPr>
          <w:p w14:paraId="21F67CCD"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081E76C1" w14:textId="77777777" w:rsidR="003E386C" w:rsidRPr="00B744EE" w:rsidRDefault="003E386C" w:rsidP="00BA7C0B">
            <w:pPr>
              <w:rPr>
                <w:rFonts w:cstheme="minorHAnsi"/>
                <w:b/>
                <w:bCs/>
                <w:color w:val="000000" w:themeColor="text1"/>
                <w:sz w:val="16"/>
                <w:szCs w:val="16"/>
              </w:rPr>
            </w:pPr>
          </w:p>
        </w:tc>
        <w:tc>
          <w:tcPr>
            <w:tcW w:w="425" w:type="dxa"/>
            <w:tcBorders>
              <w:top w:val="nil"/>
              <w:left w:val="nil"/>
              <w:bottom w:val="nil"/>
              <w:right w:val="nil"/>
            </w:tcBorders>
            <w:noWrap/>
          </w:tcPr>
          <w:p w14:paraId="13BE7905" w14:textId="77777777" w:rsidR="003E386C" w:rsidRPr="00B744EE" w:rsidRDefault="003E386C" w:rsidP="00BA7C0B">
            <w:pPr>
              <w:rPr>
                <w:rFonts w:cstheme="minorHAnsi"/>
                <w:b/>
                <w:bCs/>
                <w:color w:val="000000" w:themeColor="text1"/>
                <w:sz w:val="16"/>
                <w:szCs w:val="16"/>
              </w:rPr>
            </w:pPr>
          </w:p>
        </w:tc>
        <w:tc>
          <w:tcPr>
            <w:tcW w:w="851" w:type="dxa"/>
            <w:tcBorders>
              <w:top w:val="nil"/>
              <w:left w:val="nil"/>
              <w:bottom w:val="nil"/>
              <w:right w:val="nil"/>
            </w:tcBorders>
            <w:noWrap/>
          </w:tcPr>
          <w:p w14:paraId="0D35836B"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58FF681A" w14:textId="77777777" w:rsidR="003E386C" w:rsidRPr="00B744EE" w:rsidRDefault="003E386C" w:rsidP="00BA7C0B">
            <w:pPr>
              <w:rPr>
                <w:rFonts w:cstheme="minorHAnsi"/>
                <w:b/>
                <w:bCs/>
                <w:color w:val="000000" w:themeColor="text1"/>
                <w:sz w:val="16"/>
                <w:szCs w:val="16"/>
              </w:rPr>
            </w:pPr>
          </w:p>
        </w:tc>
        <w:tc>
          <w:tcPr>
            <w:tcW w:w="445" w:type="dxa"/>
            <w:tcBorders>
              <w:top w:val="nil"/>
              <w:left w:val="nil"/>
              <w:bottom w:val="nil"/>
              <w:right w:val="nil"/>
            </w:tcBorders>
            <w:noWrap/>
          </w:tcPr>
          <w:p w14:paraId="59498B2E" w14:textId="77777777" w:rsidR="003E386C" w:rsidRPr="00B744EE" w:rsidRDefault="003E386C" w:rsidP="00BA7C0B">
            <w:pPr>
              <w:rPr>
                <w:rFonts w:cstheme="minorHAnsi"/>
                <w:b/>
                <w:bCs/>
                <w:color w:val="000000" w:themeColor="text1"/>
                <w:sz w:val="16"/>
                <w:szCs w:val="16"/>
              </w:rPr>
            </w:pPr>
          </w:p>
        </w:tc>
        <w:tc>
          <w:tcPr>
            <w:tcW w:w="689" w:type="dxa"/>
            <w:tcBorders>
              <w:top w:val="nil"/>
              <w:left w:val="nil"/>
              <w:bottom w:val="nil"/>
              <w:right w:val="nil"/>
            </w:tcBorders>
            <w:noWrap/>
          </w:tcPr>
          <w:p w14:paraId="756D4677" w14:textId="77777777" w:rsidR="003E386C" w:rsidRPr="00B744EE" w:rsidRDefault="003E386C" w:rsidP="00BA7C0B">
            <w:pPr>
              <w:rPr>
                <w:rFonts w:cstheme="minorHAnsi"/>
                <w:b/>
                <w:bCs/>
                <w:color w:val="000000" w:themeColor="text1"/>
                <w:sz w:val="16"/>
                <w:szCs w:val="16"/>
              </w:rPr>
            </w:pPr>
          </w:p>
        </w:tc>
        <w:tc>
          <w:tcPr>
            <w:tcW w:w="567" w:type="dxa"/>
            <w:tcBorders>
              <w:top w:val="nil"/>
              <w:left w:val="nil"/>
              <w:bottom w:val="nil"/>
              <w:right w:val="nil"/>
            </w:tcBorders>
            <w:noWrap/>
          </w:tcPr>
          <w:p w14:paraId="7C352C80" w14:textId="77777777" w:rsidR="003E386C" w:rsidRPr="00B744EE" w:rsidRDefault="003E386C" w:rsidP="00BA7C0B">
            <w:pPr>
              <w:rPr>
                <w:rFonts w:cstheme="minorHAnsi"/>
                <w:b/>
                <w:bCs/>
                <w:color w:val="000000" w:themeColor="text1"/>
                <w:sz w:val="16"/>
                <w:szCs w:val="16"/>
              </w:rPr>
            </w:pPr>
          </w:p>
        </w:tc>
      </w:tr>
      <w:tr w:rsidR="00F70A6A" w:rsidRPr="00B744EE" w14:paraId="7A89AC67" w14:textId="77777777" w:rsidTr="00F70A6A">
        <w:tc>
          <w:tcPr>
            <w:tcW w:w="993" w:type="dxa"/>
            <w:vMerge/>
            <w:tcBorders>
              <w:top w:val="nil"/>
              <w:left w:val="nil"/>
              <w:bottom w:val="nil"/>
              <w:right w:val="nil"/>
            </w:tcBorders>
            <w:noWrap/>
          </w:tcPr>
          <w:p w14:paraId="5918BF6D" w14:textId="77777777" w:rsidR="003E386C" w:rsidRPr="00B744EE" w:rsidRDefault="003E386C" w:rsidP="00BA7C0B">
            <w:pPr>
              <w:rPr>
                <w:bCs/>
                <w:sz w:val="16"/>
                <w:szCs w:val="16"/>
              </w:rPr>
            </w:pPr>
          </w:p>
        </w:tc>
        <w:tc>
          <w:tcPr>
            <w:tcW w:w="1275" w:type="dxa"/>
            <w:tcBorders>
              <w:top w:val="nil"/>
              <w:left w:val="nil"/>
              <w:bottom w:val="nil"/>
              <w:right w:val="nil"/>
            </w:tcBorders>
            <w:noWrap/>
            <w:hideMark/>
          </w:tcPr>
          <w:p w14:paraId="2574B07C" w14:textId="77777777" w:rsidR="003E386C" w:rsidRPr="00B744EE" w:rsidRDefault="003E386C" w:rsidP="00BA7C0B">
            <w:pPr>
              <w:rPr>
                <w:bCs/>
                <w:sz w:val="16"/>
                <w:szCs w:val="16"/>
              </w:rPr>
            </w:pPr>
            <w:r w:rsidRPr="00B744EE">
              <w:rPr>
                <w:bCs/>
                <w:sz w:val="16"/>
                <w:szCs w:val="16"/>
              </w:rPr>
              <w:t>White Other</w:t>
            </w:r>
          </w:p>
        </w:tc>
        <w:tc>
          <w:tcPr>
            <w:tcW w:w="284" w:type="dxa"/>
            <w:tcBorders>
              <w:top w:val="nil"/>
              <w:left w:val="nil"/>
              <w:bottom w:val="nil"/>
              <w:right w:val="nil"/>
            </w:tcBorders>
            <w:noWrap/>
          </w:tcPr>
          <w:p w14:paraId="08A35081" w14:textId="77777777" w:rsidR="003E386C" w:rsidRPr="00B744EE" w:rsidRDefault="003E386C" w:rsidP="00BA7C0B">
            <w:pPr>
              <w:rPr>
                <w:sz w:val="16"/>
                <w:szCs w:val="16"/>
              </w:rPr>
            </w:pPr>
            <w:r w:rsidRPr="00B744EE">
              <w:rPr>
                <w:sz w:val="16"/>
                <w:szCs w:val="16"/>
              </w:rPr>
              <w:t>3.7</w:t>
            </w:r>
          </w:p>
        </w:tc>
        <w:tc>
          <w:tcPr>
            <w:tcW w:w="850" w:type="dxa"/>
            <w:tcBorders>
              <w:top w:val="nil"/>
              <w:left w:val="nil"/>
              <w:bottom w:val="nil"/>
              <w:right w:val="nil"/>
            </w:tcBorders>
            <w:noWrap/>
          </w:tcPr>
          <w:p w14:paraId="7C5414F7" w14:textId="77777777" w:rsidR="003E386C" w:rsidRPr="00B744EE" w:rsidRDefault="003E386C" w:rsidP="00BA7C0B">
            <w:pPr>
              <w:rPr>
                <w:sz w:val="16"/>
                <w:szCs w:val="16"/>
              </w:rPr>
            </w:pPr>
            <w:r w:rsidRPr="00B744EE">
              <w:rPr>
                <w:sz w:val="16"/>
                <w:szCs w:val="16"/>
              </w:rPr>
              <w:t>1.55, 8.85</w:t>
            </w:r>
          </w:p>
        </w:tc>
        <w:tc>
          <w:tcPr>
            <w:tcW w:w="567" w:type="dxa"/>
            <w:tcBorders>
              <w:top w:val="nil"/>
              <w:left w:val="nil"/>
              <w:bottom w:val="nil"/>
              <w:right w:val="nil"/>
            </w:tcBorders>
            <w:noWrap/>
          </w:tcPr>
          <w:p w14:paraId="40B53919" w14:textId="77777777" w:rsidR="003E386C" w:rsidRPr="00B744EE" w:rsidRDefault="003E386C" w:rsidP="00BA7C0B">
            <w:pPr>
              <w:rPr>
                <w:sz w:val="16"/>
                <w:szCs w:val="16"/>
              </w:rPr>
            </w:pPr>
            <w:r w:rsidRPr="00B744EE">
              <w:rPr>
                <w:sz w:val="16"/>
                <w:szCs w:val="16"/>
              </w:rPr>
              <w:t>0.003</w:t>
            </w:r>
          </w:p>
        </w:tc>
        <w:tc>
          <w:tcPr>
            <w:tcW w:w="284" w:type="dxa"/>
            <w:tcBorders>
              <w:top w:val="nil"/>
              <w:left w:val="nil"/>
              <w:bottom w:val="nil"/>
              <w:right w:val="nil"/>
            </w:tcBorders>
            <w:noWrap/>
          </w:tcPr>
          <w:p w14:paraId="035C472E" w14:textId="77777777" w:rsidR="003E386C" w:rsidRPr="00B744EE" w:rsidRDefault="003E386C" w:rsidP="00BA7C0B">
            <w:pPr>
              <w:rPr>
                <w:sz w:val="16"/>
                <w:szCs w:val="16"/>
              </w:rPr>
            </w:pPr>
            <w:r w:rsidRPr="00B744EE">
              <w:rPr>
                <w:sz w:val="16"/>
                <w:szCs w:val="16"/>
              </w:rPr>
              <w:t>1.0</w:t>
            </w:r>
          </w:p>
        </w:tc>
        <w:tc>
          <w:tcPr>
            <w:tcW w:w="992" w:type="dxa"/>
            <w:tcBorders>
              <w:top w:val="nil"/>
              <w:left w:val="nil"/>
              <w:bottom w:val="nil"/>
              <w:right w:val="nil"/>
            </w:tcBorders>
            <w:noWrap/>
          </w:tcPr>
          <w:p w14:paraId="0623740D" w14:textId="77777777" w:rsidR="003E386C" w:rsidRPr="00B744EE" w:rsidRDefault="003E386C" w:rsidP="00BA7C0B">
            <w:pPr>
              <w:rPr>
                <w:sz w:val="16"/>
                <w:szCs w:val="16"/>
              </w:rPr>
            </w:pPr>
            <w:r w:rsidRPr="00B744EE">
              <w:rPr>
                <w:sz w:val="16"/>
                <w:szCs w:val="16"/>
              </w:rPr>
              <w:t>0.03, 29.51</w:t>
            </w:r>
          </w:p>
        </w:tc>
        <w:tc>
          <w:tcPr>
            <w:tcW w:w="567" w:type="dxa"/>
            <w:tcBorders>
              <w:top w:val="nil"/>
              <w:left w:val="nil"/>
              <w:bottom w:val="nil"/>
              <w:right w:val="nil"/>
            </w:tcBorders>
            <w:noWrap/>
          </w:tcPr>
          <w:p w14:paraId="1927BD04" w14:textId="77777777" w:rsidR="003E386C" w:rsidRPr="00B744EE" w:rsidRDefault="003E386C" w:rsidP="00BA7C0B">
            <w:pPr>
              <w:rPr>
                <w:sz w:val="16"/>
                <w:szCs w:val="16"/>
              </w:rPr>
            </w:pPr>
            <w:r w:rsidRPr="00B744EE">
              <w:rPr>
                <w:sz w:val="16"/>
                <w:szCs w:val="16"/>
              </w:rPr>
              <w:t>1.000</w:t>
            </w:r>
          </w:p>
        </w:tc>
        <w:tc>
          <w:tcPr>
            <w:tcW w:w="425" w:type="dxa"/>
            <w:tcBorders>
              <w:top w:val="nil"/>
              <w:left w:val="nil"/>
              <w:bottom w:val="nil"/>
              <w:right w:val="nil"/>
            </w:tcBorders>
            <w:noWrap/>
          </w:tcPr>
          <w:p w14:paraId="248AEEF6" w14:textId="77777777" w:rsidR="003E386C" w:rsidRPr="00B744EE" w:rsidRDefault="003E386C" w:rsidP="00BA7C0B">
            <w:pPr>
              <w:rPr>
                <w:sz w:val="16"/>
                <w:szCs w:val="16"/>
              </w:rPr>
            </w:pPr>
          </w:p>
        </w:tc>
        <w:tc>
          <w:tcPr>
            <w:tcW w:w="851" w:type="dxa"/>
            <w:tcBorders>
              <w:top w:val="nil"/>
              <w:left w:val="nil"/>
              <w:bottom w:val="nil"/>
              <w:right w:val="nil"/>
            </w:tcBorders>
            <w:noWrap/>
          </w:tcPr>
          <w:p w14:paraId="00FE292A" w14:textId="77777777" w:rsidR="003E386C" w:rsidRPr="00B744EE" w:rsidRDefault="003E386C" w:rsidP="00BA7C0B">
            <w:pPr>
              <w:rPr>
                <w:sz w:val="16"/>
                <w:szCs w:val="16"/>
              </w:rPr>
            </w:pPr>
          </w:p>
        </w:tc>
        <w:tc>
          <w:tcPr>
            <w:tcW w:w="567" w:type="dxa"/>
            <w:tcBorders>
              <w:top w:val="nil"/>
              <w:left w:val="nil"/>
              <w:bottom w:val="nil"/>
              <w:right w:val="nil"/>
            </w:tcBorders>
            <w:noWrap/>
          </w:tcPr>
          <w:p w14:paraId="317DE2E9" w14:textId="77777777" w:rsidR="003E386C" w:rsidRPr="00B744EE" w:rsidRDefault="003E386C" w:rsidP="00BA7C0B">
            <w:pPr>
              <w:rPr>
                <w:sz w:val="16"/>
                <w:szCs w:val="16"/>
              </w:rPr>
            </w:pPr>
          </w:p>
        </w:tc>
        <w:tc>
          <w:tcPr>
            <w:tcW w:w="445" w:type="dxa"/>
            <w:tcBorders>
              <w:top w:val="nil"/>
              <w:left w:val="nil"/>
              <w:bottom w:val="nil"/>
              <w:right w:val="nil"/>
            </w:tcBorders>
            <w:noWrap/>
          </w:tcPr>
          <w:p w14:paraId="4576D664" w14:textId="77777777" w:rsidR="003E386C" w:rsidRPr="00B744EE" w:rsidRDefault="003E386C" w:rsidP="00BA7C0B">
            <w:pPr>
              <w:rPr>
                <w:sz w:val="16"/>
                <w:szCs w:val="16"/>
              </w:rPr>
            </w:pPr>
          </w:p>
        </w:tc>
        <w:tc>
          <w:tcPr>
            <w:tcW w:w="689" w:type="dxa"/>
            <w:tcBorders>
              <w:top w:val="nil"/>
              <w:left w:val="nil"/>
              <w:bottom w:val="nil"/>
              <w:right w:val="nil"/>
            </w:tcBorders>
            <w:noWrap/>
          </w:tcPr>
          <w:p w14:paraId="7B0BA62F" w14:textId="77777777" w:rsidR="003E386C" w:rsidRPr="00B744EE" w:rsidRDefault="003E386C" w:rsidP="00BA7C0B">
            <w:pPr>
              <w:rPr>
                <w:sz w:val="16"/>
                <w:szCs w:val="16"/>
              </w:rPr>
            </w:pPr>
          </w:p>
        </w:tc>
        <w:tc>
          <w:tcPr>
            <w:tcW w:w="567" w:type="dxa"/>
            <w:tcBorders>
              <w:top w:val="nil"/>
              <w:left w:val="nil"/>
              <w:bottom w:val="nil"/>
              <w:right w:val="nil"/>
            </w:tcBorders>
            <w:noWrap/>
          </w:tcPr>
          <w:p w14:paraId="08F35828" w14:textId="77777777" w:rsidR="003E386C" w:rsidRPr="00B744EE" w:rsidRDefault="003E386C" w:rsidP="00BA7C0B">
            <w:pPr>
              <w:rPr>
                <w:sz w:val="16"/>
                <w:szCs w:val="16"/>
              </w:rPr>
            </w:pPr>
          </w:p>
        </w:tc>
      </w:tr>
      <w:tr w:rsidR="00F70A6A" w:rsidRPr="00B744EE" w14:paraId="37CD84A8" w14:textId="77777777" w:rsidTr="00F70A6A">
        <w:tc>
          <w:tcPr>
            <w:tcW w:w="993" w:type="dxa"/>
            <w:vMerge/>
            <w:tcBorders>
              <w:top w:val="nil"/>
              <w:left w:val="nil"/>
              <w:bottom w:val="nil"/>
              <w:right w:val="nil"/>
            </w:tcBorders>
            <w:noWrap/>
          </w:tcPr>
          <w:p w14:paraId="0EA7DC43" w14:textId="77777777" w:rsidR="003E386C" w:rsidRPr="00B744EE" w:rsidRDefault="003E386C" w:rsidP="00BA7C0B">
            <w:pPr>
              <w:rPr>
                <w:bCs/>
                <w:sz w:val="16"/>
                <w:szCs w:val="16"/>
              </w:rPr>
            </w:pPr>
          </w:p>
        </w:tc>
        <w:tc>
          <w:tcPr>
            <w:tcW w:w="1275" w:type="dxa"/>
            <w:tcBorders>
              <w:top w:val="nil"/>
              <w:left w:val="nil"/>
              <w:bottom w:val="nil"/>
              <w:right w:val="nil"/>
            </w:tcBorders>
            <w:noWrap/>
            <w:hideMark/>
          </w:tcPr>
          <w:p w14:paraId="58B9BF18" w14:textId="77777777" w:rsidR="003E386C" w:rsidRPr="00B744EE" w:rsidRDefault="003E386C" w:rsidP="00BA7C0B">
            <w:pPr>
              <w:rPr>
                <w:bCs/>
                <w:sz w:val="16"/>
                <w:szCs w:val="16"/>
              </w:rPr>
            </w:pPr>
            <w:r w:rsidRPr="00B744EE">
              <w:rPr>
                <w:bCs/>
                <w:sz w:val="16"/>
                <w:szCs w:val="16"/>
              </w:rPr>
              <w:t>South Asian</w:t>
            </w:r>
          </w:p>
        </w:tc>
        <w:tc>
          <w:tcPr>
            <w:tcW w:w="284" w:type="dxa"/>
            <w:tcBorders>
              <w:top w:val="nil"/>
              <w:left w:val="nil"/>
              <w:bottom w:val="nil"/>
              <w:right w:val="nil"/>
            </w:tcBorders>
            <w:noWrap/>
          </w:tcPr>
          <w:p w14:paraId="68E4E3DE" w14:textId="77777777" w:rsidR="003E386C" w:rsidRPr="00B744EE" w:rsidRDefault="003E386C" w:rsidP="00BA7C0B">
            <w:pPr>
              <w:rPr>
                <w:sz w:val="16"/>
                <w:szCs w:val="16"/>
              </w:rPr>
            </w:pPr>
            <w:r w:rsidRPr="00B744EE">
              <w:rPr>
                <w:sz w:val="16"/>
                <w:szCs w:val="16"/>
              </w:rPr>
              <w:t>1.2</w:t>
            </w:r>
          </w:p>
        </w:tc>
        <w:tc>
          <w:tcPr>
            <w:tcW w:w="850" w:type="dxa"/>
            <w:tcBorders>
              <w:top w:val="nil"/>
              <w:left w:val="nil"/>
              <w:bottom w:val="nil"/>
              <w:right w:val="nil"/>
            </w:tcBorders>
            <w:noWrap/>
          </w:tcPr>
          <w:p w14:paraId="3006A7EC" w14:textId="77777777" w:rsidR="003E386C" w:rsidRPr="00B744EE" w:rsidRDefault="003E386C" w:rsidP="00BA7C0B">
            <w:pPr>
              <w:rPr>
                <w:sz w:val="16"/>
                <w:szCs w:val="16"/>
              </w:rPr>
            </w:pPr>
            <w:r w:rsidRPr="00B744EE">
              <w:rPr>
                <w:sz w:val="16"/>
                <w:szCs w:val="16"/>
              </w:rPr>
              <w:t>0.50, 2.89</w:t>
            </w:r>
          </w:p>
        </w:tc>
        <w:tc>
          <w:tcPr>
            <w:tcW w:w="567" w:type="dxa"/>
            <w:tcBorders>
              <w:top w:val="nil"/>
              <w:left w:val="nil"/>
              <w:bottom w:val="nil"/>
              <w:right w:val="nil"/>
            </w:tcBorders>
            <w:noWrap/>
          </w:tcPr>
          <w:p w14:paraId="0A64CE45" w14:textId="77777777" w:rsidR="003E386C" w:rsidRPr="00B744EE" w:rsidRDefault="003E386C" w:rsidP="00BA7C0B">
            <w:pPr>
              <w:rPr>
                <w:sz w:val="16"/>
                <w:szCs w:val="16"/>
              </w:rPr>
            </w:pPr>
            <w:r w:rsidRPr="00B744EE">
              <w:rPr>
                <w:sz w:val="16"/>
                <w:szCs w:val="16"/>
              </w:rPr>
              <w:t>0.686</w:t>
            </w:r>
          </w:p>
        </w:tc>
        <w:tc>
          <w:tcPr>
            <w:tcW w:w="284" w:type="dxa"/>
            <w:tcBorders>
              <w:top w:val="nil"/>
              <w:left w:val="nil"/>
              <w:bottom w:val="nil"/>
              <w:right w:val="nil"/>
            </w:tcBorders>
            <w:noWrap/>
          </w:tcPr>
          <w:p w14:paraId="5849F61F" w14:textId="77777777" w:rsidR="003E386C" w:rsidRPr="00B744EE" w:rsidRDefault="003E386C" w:rsidP="00BA7C0B">
            <w:pPr>
              <w:rPr>
                <w:sz w:val="16"/>
                <w:szCs w:val="16"/>
              </w:rPr>
            </w:pPr>
            <w:r w:rsidRPr="00B744EE">
              <w:rPr>
                <w:sz w:val="16"/>
                <w:szCs w:val="16"/>
              </w:rPr>
              <w:t>0.4</w:t>
            </w:r>
          </w:p>
        </w:tc>
        <w:tc>
          <w:tcPr>
            <w:tcW w:w="992" w:type="dxa"/>
            <w:tcBorders>
              <w:top w:val="nil"/>
              <w:left w:val="nil"/>
              <w:bottom w:val="nil"/>
              <w:right w:val="nil"/>
            </w:tcBorders>
            <w:noWrap/>
          </w:tcPr>
          <w:p w14:paraId="2873E0ED" w14:textId="77777777" w:rsidR="003E386C" w:rsidRPr="00B744EE" w:rsidRDefault="003E386C" w:rsidP="00BA7C0B">
            <w:pPr>
              <w:rPr>
                <w:sz w:val="16"/>
                <w:szCs w:val="16"/>
              </w:rPr>
            </w:pPr>
            <w:r w:rsidRPr="00B744EE">
              <w:rPr>
                <w:sz w:val="16"/>
                <w:szCs w:val="16"/>
              </w:rPr>
              <w:t>0.01, 28.55</w:t>
            </w:r>
          </w:p>
        </w:tc>
        <w:tc>
          <w:tcPr>
            <w:tcW w:w="567" w:type="dxa"/>
            <w:tcBorders>
              <w:top w:val="nil"/>
              <w:left w:val="nil"/>
              <w:bottom w:val="nil"/>
              <w:right w:val="nil"/>
            </w:tcBorders>
            <w:noWrap/>
          </w:tcPr>
          <w:p w14:paraId="00889987" w14:textId="77777777" w:rsidR="003E386C" w:rsidRPr="00B744EE" w:rsidRDefault="003E386C" w:rsidP="00BA7C0B">
            <w:pPr>
              <w:rPr>
                <w:sz w:val="16"/>
                <w:szCs w:val="16"/>
              </w:rPr>
            </w:pPr>
            <w:r w:rsidRPr="00B744EE">
              <w:rPr>
                <w:sz w:val="16"/>
                <w:szCs w:val="16"/>
              </w:rPr>
              <w:t>0.683</w:t>
            </w:r>
          </w:p>
        </w:tc>
        <w:tc>
          <w:tcPr>
            <w:tcW w:w="425" w:type="dxa"/>
            <w:tcBorders>
              <w:top w:val="nil"/>
              <w:left w:val="nil"/>
              <w:bottom w:val="nil"/>
              <w:right w:val="nil"/>
            </w:tcBorders>
            <w:noWrap/>
          </w:tcPr>
          <w:p w14:paraId="137670B7" w14:textId="77777777" w:rsidR="003E386C" w:rsidRPr="00B744EE" w:rsidRDefault="003E386C" w:rsidP="00BA7C0B">
            <w:pPr>
              <w:rPr>
                <w:sz w:val="16"/>
                <w:szCs w:val="16"/>
              </w:rPr>
            </w:pPr>
          </w:p>
        </w:tc>
        <w:tc>
          <w:tcPr>
            <w:tcW w:w="851" w:type="dxa"/>
            <w:tcBorders>
              <w:top w:val="nil"/>
              <w:left w:val="nil"/>
              <w:bottom w:val="nil"/>
              <w:right w:val="nil"/>
            </w:tcBorders>
            <w:noWrap/>
          </w:tcPr>
          <w:p w14:paraId="41CED773" w14:textId="77777777" w:rsidR="003E386C" w:rsidRPr="00B744EE" w:rsidRDefault="003E386C" w:rsidP="00BA7C0B">
            <w:pPr>
              <w:rPr>
                <w:sz w:val="16"/>
                <w:szCs w:val="16"/>
              </w:rPr>
            </w:pPr>
          </w:p>
        </w:tc>
        <w:tc>
          <w:tcPr>
            <w:tcW w:w="567" w:type="dxa"/>
            <w:tcBorders>
              <w:top w:val="nil"/>
              <w:left w:val="nil"/>
              <w:bottom w:val="nil"/>
              <w:right w:val="nil"/>
            </w:tcBorders>
            <w:noWrap/>
          </w:tcPr>
          <w:p w14:paraId="372C3A3F" w14:textId="77777777" w:rsidR="003E386C" w:rsidRPr="00B744EE" w:rsidRDefault="003E386C" w:rsidP="00BA7C0B">
            <w:pPr>
              <w:rPr>
                <w:sz w:val="16"/>
                <w:szCs w:val="16"/>
              </w:rPr>
            </w:pPr>
          </w:p>
        </w:tc>
        <w:tc>
          <w:tcPr>
            <w:tcW w:w="445" w:type="dxa"/>
            <w:tcBorders>
              <w:top w:val="nil"/>
              <w:left w:val="nil"/>
              <w:bottom w:val="nil"/>
              <w:right w:val="nil"/>
            </w:tcBorders>
            <w:noWrap/>
          </w:tcPr>
          <w:p w14:paraId="36C34E6A" w14:textId="77777777" w:rsidR="003E386C" w:rsidRPr="00B744EE" w:rsidRDefault="003E386C" w:rsidP="00BA7C0B">
            <w:pPr>
              <w:rPr>
                <w:sz w:val="16"/>
                <w:szCs w:val="16"/>
              </w:rPr>
            </w:pPr>
          </w:p>
        </w:tc>
        <w:tc>
          <w:tcPr>
            <w:tcW w:w="689" w:type="dxa"/>
            <w:tcBorders>
              <w:top w:val="nil"/>
              <w:left w:val="nil"/>
              <w:bottom w:val="nil"/>
              <w:right w:val="nil"/>
            </w:tcBorders>
            <w:noWrap/>
          </w:tcPr>
          <w:p w14:paraId="7DA415F1" w14:textId="77777777" w:rsidR="003E386C" w:rsidRPr="00B744EE" w:rsidRDefault="003E386C" w:rsidP="00BA7C0B">
            <w:pPr>
              <w:rPr>
                <w:sz w:val="16"/>
                <w:szCs w:val="16"/>
              </w:rPr>
            </w:pPr>
          </w:p>
        </w:tc>
        <w:tc>
          <w:tcPr>
            <w:tcW w:w="567" w:type="dxa"/>
            <w:tcBorders>
              <w:top w:val="nil"/>
              <w:left w:val="nil"/>
              <w:bottom w:val="nil"/>
              <w:right w:val="nil"/>
            </w:tcBorders>
            <w:noWrap/>
          </w:tcPr>
          <w:p w14:paraId="1AEAABCD" w14:textId="77777777" w:rsidR="003E386C" w:rsidRPr="00B744EE" w:rsidRDefault="003E386C" w:rsidP="00BA7C0B">
            <w:pPr>
              <w:rPr>
                <w:sz w:val="16"/>
                <w:szCs w:val="16"/>
              </w:rPr>
            </w:pPr>
          </w:p>
        </w:tc>
      </w:tr>
      <w:tr w:rsidR="00F70A6A" w:rsidRPr="00B744EE" w14:paraId="689DBFF2" w14:textId="77777777" w:rsidTr="00F70A6A">
        <w:tc>
          <w:tcPr>
            <w:tcW w:w="993" w:type="dxa"/>
            <w:vMerge/>
            <w:tcBorders>
              <w:top w:val="nil"/>
              <w:left w:val="nil"/>
              <w:bottom w:val="nil"/>
              <w:right w:val="nil"/>
            </w:tcBorders>
            <w:noWrap/>
          </w:tcPr>
          <w:p w14:paraId="6266E8D0" w14:textId="77777777" w:rsidR="003E386C" w:rsidRPr="00B744EE" w:rsidRDefault="003E386C" w:rsidP="00BA7C0B">
            <w:pPr>
              <w:rPr>
                <w:bCs/>
                <w:sz w:val="16"/>
                <w:szCs w:val="16"/>
              </w:rPr>
            </w:pPr>
          </w:p>
        </w:tc>
        <w:tc>
          <w:tcPr>
            <w:tcW w:w="1275" w:type="dxa"/>
            <w:tcBorders>
              <w:top w:val="nil"/>
              <w:left w:val="nil"/>
              <w:bottom w:val="nil"/>
              <w:right w:val="nil"/>
            </w:tcBorders>
            <w:noWrap/>
            <w:hideMark/>
          </w:tcPr>
          <w:p w14:paraId="20FE4DDA" w14:textId="77777777" w:rsidR="003E386C" w:rsidRPr="00B744EE" w:rsidRDefault="003E386C" w:rsidP="00BA7C0B">
            <w:pPr>
              <w:rPr>
                <w:bCs/>
                <w:sz w:val="16"/>
                <w:szCs w:val="16"/>
              </w:rPr>
            </w:pPr>
            <w:r w:rsidRPr="00B744EE">
              <w:rPr>
                <w:bCs/>
                <w:sz w:val="16"/>
                <w:szCs w:val="16"/>
              </w:rPr>
              <w:t>Asian Other</w:t>
            </w:r>
          </w:p>
        </w:tc>
        <w:tc>
          <w:tcPr>
            <w:tcW w:w="284" w:type="dxa"/>
            <w:tcBorders>
              <w:top w:val="nil"/>
              <w:left w:val="nil"/>
              <w:bottom w:val="nil"/>
              <w:right w:val="nil"/>
            </w:tcBorders>
            <w:noWrap/>
          </w:tcPr>
          <w:p w14:paraId="56FD7950" w14:textId="77777777" w:rsidR="003E386C" w:rsidRPr="00B744EE" w:rsidRDefault="003E386C" w:rsidP="00BA7C0B">
            <w:pPr>
              <w:rPr>
                <w:sz w:val="16"/>
                <w:szCs w:val="16"/>
              </w:rPr>
            </w:pPr>
            <w:r w:rsidRPr="00B744EE">
              <w:rPr>
                <w:sz w:val="16"/>
                <w:szCs w:val="16"/>
              </w:rPr>
              <w:t>2.6</w:t>
            </w:r>
          </w:p>
        </w:tc>
        <w:tc>
          <w:tcPr>
            <w:tcW w:w="850" w:type="dxa"/>
            <w:tcBorders>
              <w:top w:val="nil"/>
              <w:left w:val="nil"/>
              <w:bottom w:val="nil"/>
              <w:right w:val="nil"/>
            </w:tcBorders>
            <w:noWrap/>
          </w:tcPr>
          <w:p w14:paraId="5523D917" w14:textId="77777777" w:rsidR="003E386C" w:rsidRPr="00B744EE" w:rsidRDefault="003E386C" w:rsidP="00BA7C0B">
            <w:pPr>
              <w:rPr>
                <w:sz w:val="16"/>
                <w:szCs w:val="16"/>
              </w:rPr>
            </w:pPr>
            <w:r w:rsidRPr="00B744EE">
              <w:rPr>
                <w:sz w:val="16"/>
                <w:szCs w:val="16"/>
              </w:rPr>
              <w:t>0.85, 8.20</w:t>
            </w:r>
          </w:p>
        </w:tc>
        <w:tc>
          <w:tcPr>
            <w:tcW w:w="567" w:type="dxa"/>
            <w:tcBorders>
              <w:top w:val="nil"/>
              <w:left w:val="nil"/>
              <w:bottom w:val="nil"/>
              <w:right w:val="nil"/>
            </w:tcBorders>
            <w:noWrap/>
          </w:tcPr>
          <w:p w14:paraId="5B4C17D4" w14:textId="77777777" w:rsidR="003E386C" w:rsidRPr="00B744EE" w:rsidRDefault="003E386C" w:rsidP="00BA7C0B">
            <w:pPr>
              <w:rPr>
                <w:sz w:val="16"/>
                <w:szCs w:val="16"/>
              </w:rPr>
            </w:pPr>
            <w:r w:rsidRPr="00B744EE">
              <w:rPr>
                <w:sz w:val="16"/>
                <w:szCs w:val="16"/>
              </w:rPr>
              <w:t>0.093</w:t>
            </w:r>
          </w:p>
        </w:tc>
        <w:tc>
          <w:tcPr>
            <w:tcW w:w="284" w:type="dxa"/>
            <w:tcBorders>
              <w:top w:val="nil"/>
              <w:left w:val="nil"/>
              <w:bottom w:val="nil"/>
              <w:right w:val="nil"/>
            </w:tcBorders>
            <w:noWrap/>
          </w:tcPr>
          <w:p w14:paraId="113AFD01" w14:textId="77777777" w:rsidR="003E386C" w:rsidRPr="00B744EE" w:rsidRDefault="003E386C" w:rsidP="00BA7C0B">
            <w:pPr>
              <w:rPr>
                <w:sz w:val="16"/>
                <w:szCs w:val="16"/>
              </w:rPr>
            </w:pPr>
            <w:r w:rsidRPr="00B744EE">
              <w:rPr>
                <w:sz w:val="16"/>
                <w:szCs w:val="16"/>
              </w:rPr>
              <w:t>2.4</w:t>
            </w:r>
          </w:p>
        </w:tc>
        <w:tc>
          <w:tcPr>
            <w:tcW w:w="992" w:type="dxa"/>
            <w:tcBorders>
              <w:top w:val="nil"/>
              <w:left w:val="nil"/>
              <w:bottom w:val="nil"/>
              <w:right w:val="nil"/>
            </w:tcBorders>
            <w:noWrap/>
          </w:tcPr>
          <w:p w14:paraId="1F08D2CD" w14:textId="77777777" w:rsidR="003E386C" w:rsidRPr="00B744EE" w:rsidRDefault="003E386C" w:rsidP="00BA7C0B">
            <w:pPr>
              <w:rPr>
                <w:sz w:val="16"/>
                <w:szCs w:val="16"/>
              </w:rPr>
            </w:pPr>
            <w:r w:rsidRPr="00B744EE">
              <w:rPr>
                <w:sz w:val="16"/>
                <w:szCs w:val="16"/>
              </w:rPr>
              <w:t>0.02, 329.87</w:t>
            </w:r>
          </w:p>
        </w:tc>
        <w:tc>
          <w:tcPr>
            <w:tcW w:w="567" w:type="dxa"/>
            <w:tcBorders>
              <w:top w:val="nil"/>
              <w:left w:val="nil"/>
              <w:bottom w:val="nil"/>
              <w:right w:val="nil"/>
            </w:tcBorders>
            <w:noWrap/>
          </w:tcPr>
          <w:p w14:paraId="308BC83B" w14:textId="77777777" w:rsidR="003E386C" w:rsidRPr="00B744EE" w:rsidRDefault="003E386C" w:rsidP="00BA7C0B">
            <w:pPr>
              <w:rPr>
                <w:sz w:val="16"/>
                <w:szCs w:val="16"/>
              </w:rPr>
            </w:pPr>
            <w:r w:rsidRPr="00B744EE">
              <w:rPr>
                <w:sz w:val="16"/>
                <w:szCs w:val="16"/>
              </w:rPr>
              <w:t>0.721</w:t>
            </w:r>
          </w:p>
        </w:tc>
        <w:tc>
          <w:tcPr>
            <w:tcW w:w="425" w:type="dxa"/>
            <w:tcBorders>
              <w:top w:val="nil"/>
              <w:left w:val="nil"/>
              <w:bottom w:val="nil"/>
              <w:right w:val="nil"/>
            </w:tcBorders>
            <w:noWrap/>
          </w:tcPr>
          <w:p w14:paraId="7D8D5D64" w14:textId="77777777" w:rsidR="003E386C" w:rsidRPr="00B744EE" w:rsidRDefault="003E386C" w:rsidP="00BA7C0B">
            <w:pPr>
              <w:rPr>
                <w:sz w:val="16"/>
                <w:szCs w:val="16"/>
              </w:rPr>
            </w:pPr>
          </w:p>
        </w:tc>
        <w:tc>
          <w:tcPr>
            <w:tcW w:w="851" w:type="dxa"/>
            <w:tcBorders>
              <w:top w:val="nil"/>
              <w:left w:val="nil"/>
              <w:bottom w:val="nil"/>
              <w:right w:val="nil"/>
            </w:tcBorders>
            <w:noWrap/>
          </w:tcPr>
          <w:p w14:paraId="3344BCFD" w14:textId="77777777" w:rsidR="003E386C" w:rsidRPr="00B744EE" w:rsidRDefault="003E386C" w:rsidP="00BA7C0B">
            <w:pPr>
              <w:rPr>
                <w:sz w:val="16"/>
                <w:szCs w:val="16"/>
              </w:rPr>
            </w:pPr>
          </w:p>
        </w:tc>
        <w:tc>
          <w:tcPr>
            <w:tcW w:w="567" w:type="dxa"/>
            <w:tcBorders>
              <w:top w:val="nil"/>
              <w:left w:val="nil"/>
              <w:bottom w:val="nil"/>
              <w:right w:val="nil"/>
            </w:tcBorders>
            <w:noWrap/>
          </w:tcPr>
          <w:p w14:paraId="6F1312E5" w14:textId="77777777" w:rsidR="003E386C" w:rsidRPr="00B744EE" w:rsidRDefault="003E386C" w:rsidP="00BA7C0B">
            <w:pPr>
              <w:rPr>
                <w:sz w:val="16"/>
                <w:szCs w:val="16"/>
              </w:rPr>
            </w:pPr>
          </w:p>
        </w:tc>
        <w:tc>
          <w:tcPr>
            <w:tcW w:w="445" w:type="dxa"/>
            <w:tcBorders>
              <w:top w:val="nil"/>
              <w:left w:val="nil"/>
              <w:bottom w:val="nil"/>
              <w:right w:val="nil"/>
            </w:tcBorders>
            <w:noWrap/>
          </w:tcPr>
          <w:p w14:paraId="49C8C4FD" w14:textId="77777777" w:rsidR="003E386C" w:rsidRPr="00B744EE" w:rsidRDefault="003E386C" w:rsidP="00BA7C0B">
            <w:pPr>
              <w:rPr>
                <w:sz w:val="16"/>
                <w:szCs w:val="16"/>
              </w:rPr>
            </w:pPr>
          </w:p>
        </w:tc>
        <w:tc>
          <w:tcPr>
            <w:tcW w:w="689" w:type="dxa"/>
            <w:tcBorders>
              <w:top w:val="nil"/>
              <w:left w:val="nil"/>
              <w:bottom w:val="nil"/>
              <w:right w:val="nil"/>
            </w:tcBorders>
            <w:noWrap/>
          </w:tcPr>
          <w:p w14:paraId="363A0A08" w14:textId="77777777" w:rsidR="003E386C" w:rsidRPr="00B744EE" w:rsidRDefault="003E386C" w:rsidP="00BA7C0B">
            <w:pPr>
              <w:rPr>
                <w:sz w:val="16"/>
                <w:szCs w:val="16"/>
              </w:rPr>
            </w:pPr>
          </w:p>
        </w:tc>
        <w:tc>
          <w:tcPr>
            <w:tcW w:w="567" w:type="dxa"/>
            <w:tcBorders>
              <w:top w:val="nil"/>
              <w:left w:val="nil"/>
              <w:bottom w:val="nil"/>
              <w:right w:val="nil"/>
            </w:tcBorders>
            <w:noWrap/>
          </w:tcPr>
          <w:p w14:paraId="6B9FB2DD" w14:textId="77777777" w:rsidR="003E386C" w:rsidRPr="00B744EE" w:rsidRDefault="003E386C" w:rsidP="00BA7C0B">
            <w:pPr>
              <w:rPr>
                <w:sz w:val="16"/>
                <w:szCs w:val="16"/>
              </w:rPr>
            </w:pPr>
          </w:p>
        </w:tc>
      </w:tr>
      <w:tr w:rsidR="00F70A6A" w:rsidRPr="00B744EE" w14:paraId="1B09AB71" w14:textId="77777777" w:rsidTr="00F70A6A">
        <w:tc>
          <w:tcPr>
            <w:tcW w:w="993" w:type="dxa"/>
            <w:vMerge/>
            <w:tcBorders>
              <w:top w:val="nil"/>
              <w:left w:val="nil"/>
              <w:bottom w:val="nil"/>
              <w:right w:val="nil"/>
            </w:tcBorders>
            <w:noWrap/>
          </w:tcPr>
          <w:p w14:paraId="06D983E7"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61A5F85A" w14:textId="77777777" w:rsidR="003E386C" w:rsidRPr="00B744EE" w:rsidRDefault="003E386C" w:rsidP="00BA7C0B">
            <w:pPr>
              <w:rPr>
                <w:sz w:val="16"/>
                <w:szCs w:val="16"/>
              </w:rPr>
            </w:pPr>
            <w:r w:rsidRPr="00B744EE">
              <w:rPr>
                <w:sz w:val="16"/>
                <w:szCs w:val="16"/>
              </w:rPr>
              <w:t>Black</w:t>
            </w:r>
          </w:p>
        </w:tc>
        <w:tc>
          <w:tcPr>
            <w:tcW w:w="284" w:type="dxa"/>
            <w:tcBorders>
              <w:top w:val="nil"/>
              <w:left w:val="nil"/>
              <w:bottom w:val="nil"/>
              <w:right w:val="nil"/>
            </w:tcBorders>
            <w:noWrap/>
          </w:tcPr>
          <w:p w14:paraId="373580D1" w14:textId="77777777" w:rsidR="003E386C" w:rsidRPr="00B744EE" w:rsidRDefault="003E386C" w:rsidP="00BA7C0B">
            <w:pPr>
              <w:rPr>
                <w:sz w:val="16"/>
                <w:szCs w:val="16"/>
              </w:rPr>
            </w:pPr>
            <w:r w:rsidRPr="00B744EE">
              <w:rPr>
                <w:sz w:val="16"/>
                <w:szCs w:val="16"/>
              </w:rPr>
              <w:t>4.6</w:t>
            </w:r>
          </w:p>
        </w:tc>
        <w:tc>
          <w:tcPr>
            <w:tcW w:w="850" w:type="dxa"/>
            <w:tcBorders>
              <w:top w:val="nil"/>
              <w:left w:val="nil"/>
              <w:bottom w:val="nil"/>
              <w:right w:val="nil"/>
            </w:tcBorders>
            <w:noWrap/>
          </w:tcPr>
          <w:p w14:paraId="1A9BAFE3" w14:textId="77777777" w:rsidR="003E386C" w:rsidRPr="00B744EE" w:rsidRDefault="003E386C" w:rsidP="00BA7C0B">
            <w:pPr>
              <w:rPr>
                <w:sz w:val="16"/>
                <w:szCs w:val="16"/>
              </w:rPr>
            </w:pPr>
            <w:r w:rsidRPr="00B744EE">
              <w:rPr>
                <w:sz w:val="16"/>
                <w:szCs w:val="16"/>
              </w:rPr>
              <w:t>0.98, 21.28</w:t>
            </w:r>
          </w:p>
        </w:tc>
        <w:tc>
          <w:tcPr>
            <w:tcW w:w="567" w:type="dxa"/>
            <w:tcBorders>
              <w:top w:val="nil"/>
              <w:left w:val="nil"/>
              <w:bottom w:val="nil"/>
              <w:right w:val="nil"/>
            </w:tcBorders>
            <w:noWrap/>
          </w:tcPr>
          <w:p w14:paraId="61B768C3" w14:textId="77777777" w:rsidR="003E386C" w:rsidRPr="00B744EE" w:rsidRDefault="003E386C" w:rsidP="00BA7C0B">
            <w:pPr>
              <w:rPr>
                <w:sz w:val="16"/>
                <w:szCs w:val="16"/>
              </w:rPr>
            </w:pPr>
            <w:r w:rsidRPr="00B744EE">
              <w:rPr>
                <w:sz w:val="16"/>
                <w:szCs w:val="16"/>
              </w:rPr>
              <w:t>0.053</w:t>
            </w:r>
          </w:p>
        </w:tc>
        <w:tc>
          <w:tcPr>
            <w:tcW w:w="284" w:type="dxa"/>
            <w:tcBorders>
              <w:top w:val="nil"/>
              <w:left w:val="nil"/>
              <w:bottom w:val="nil"/>
              <w:right w:val="nil"/>
            </w:tcBorders>
            <w:noWrap/>
          </w:tcPr>
          <w:p w14:paraId="543ADDC0" w14:textId="77777777" w:rsidR="003E386C" w:rsidRPr="00B744EE" w:rsidRDefault="003E386C" w:rsidP="00BA7C0B">
            <w:pPr>
              <w:rPr>
                <w:sz w:val="16"/>
                <w:szCs w:val="16"/>
              </w:rPr>
            </w:pPr>
            <w:r w:rsidRPr="00B744EE">
              <w:rPr>
                <w:sz w:val="16"/>
                <w:szCs w:val="16"/>
              </w:rPr>
              <w:t>2.2</w:t>
            </w:r>
          </w:p>
        </w:tc>
        <w:tc>
          <w:tcPr>
            <w:tcW w:w="992" w:type="dxa"/>
            <w:tcBorders>
              <w:top w:val="nil"/>
              <w:left w:val="nil"/>
              <w:bottom w:val="nil"/>
              <w:right w:val="nil"/>
            </w:tcBorders>
            <w:noWrap/>
          </w:tcPr>
          <w:p w14:paraId="7159F194" w14:textId="77777777" w:rsidR="003E386C" w:rsidRPr="00B744EE" w:rsidRDefault="003E386C" w:rsidP="00BA7C0B">
            <w:pPr>
              <w:rPr>
                <w:sz w:val="16"/>
                <w:szCs w:val="16"/>
              </w:rPr>
            </w:pPr>
            <w:r w:rsidRPr="00B744EE">
              <w:rPr>
                <w:sz w:val="16"/>
                <w:szCs w:val="16"/>
              </w:rPr>
              <w:t>0.01, 630.73</w:t>
            </w:r>
          </w:p>
        </w:tc>
        <w:tc>
          <w:tcPr>
            <w:tcW w:w="567" w:type="dxa"/>
            <w:tcBorders>
              <w:top w:val="nil"/>
              <w:left w:val="nil"/>
              <w:bottom w:val="nil"/>
              <w:right w:val="nil"/>
            </w:tcBorders>
            <w:noWrap/>
          </w:tcPr>
          <w:p w14:paraId="2295AB03" w14:textId="77777777" w:rsidR="003E386C" w:rsidRPr="00B744EE" w:rsidRDefault="003E386C" w:rsidP="00BA7C0B">
            <w:pPr>
              <w:rPr>
                <w:sz w:val="16"/>
                <w:szCs w:val="16"/>
              </w:rPr>
            </w:pPr>
            <w:r w:rsidRPr="00B744EE">
              <w:rPr>
                <w:sz w:val="16"/>
                <w:szCs w:val="16"/>
              </w:rPr>
              <w:t>0.781</w:t>
            </w:r>
          </w:p>
        </w:tc>
        <w:tc>
          <w:tcPr>
            <w:tcW w:w="425" w:type="dxa"/>
            <w:tcBorders>
              <w:top w:val="nil"/>
              <w:left w:val="nil"/>
              <w:bottom w:val="nil"/>
              <w:right w:val="nil"/>
            </w:tcBorders>
            <w:noWrap/>
          </w:tcPr>
          <w:p w14:paraId="62CE4976" w14:textId="77777777" w:rsidR="003E386C" w:rsidRPr="00B744EE" w:rsidRDefault="003E386C" w:rsidP="00BA7C0B">
            <w:pPr>
              <w:rPr>
                <w:sz w:val="16"/>
                <w:szCs w:val="16"/>
              </w:rPr>
            </w:pPr>
          </w:p>
        </w:tc>
        <w:tc>
          <w:tcPr>
            <w:tcW w:w="851" w:type="dxa"/>
            <w:tcBorders>
              <w:top w:val="nil"/>
              <w:left w:val="nil"/>
              <w:bottom w:val="nil"/>
              <w:right w:val="nil"/>
            </w:tcBorders>
            <w:noWrap/>
          </w:tcPr>
          <w:p w14:paraId="1EE516A0" w14:textId="77777777" w:rsidR="003E386C" w:rsidRPr="00B744EE" w:rsidRDefault="003E386C" w:rsidP="00BA7C0B">
            <w:pPr>
              <w:rPr>
                <w:sz w:val="16"/>
                <w:szCs w:val="16"/>
              </w:rPr>
            </w:pPr>
          </w:p>
        </w:tc>
        <w:tc>
          <w:tcPr>
            <w:tcW w:w="567" w:type="dxa"/>
            <w:tcBorders>
              <w:top w:val="nil"/>
              <w:left w:val="nil"/>
              <w:bottom w:val="nil"/>
              <w:right w:val="nil"/>
            </w:tcBorders>
            <w:noWrap/>
          </w:tcPr>
          <w:p w14:paraId="55A1BB09" w14:textId="77777777" w:rsidR="003E386C" w:rsidRPr="00B744EE" w:rsidRDefault="003E386C" w:rsidP="00BA7C0B">
            <w:pPr>
              <w:rPr>
                <w:sz w:val="16"/>
                <w:szCs w:val="16"/>
              </w:rPr>
            </w:pPr>
          </w:p>
        </w:tc>
        <w:tc>
          <w:tcPr>
            <w:tcW w:w="445" w:type="dxa"/>
            <w:tcBorders>
              <w:top w:val="nil"/>
              <w:left w:val="nil"/>
              <w:bottom w:val="nil"/>
              <w:right w:val="nil"/>
            </w:tcBorders>
            <w:noWrap/>
          </w:tcPr>
          <w:p w14:paraId="389129FA" w14:textId="77777777" w:rsidR="003E386C" w:rsidRPr="00B744EE" w:rsidRDefault="003E386C" w:rsidP="00BA7C0B">
            <w:pPr>
              <w:rPr>
                <w:sz w:val="16"/>
                <w:szCs w:val="16"/>
              </w:rPr>
            </w:pPr>
          </w:p>
        </w:tc>
        <w:tc>
          <w:tcPr>
            <w:tcW w:w="689" w:type="dxa"/>
            <w:tcBorders>
              <w:top w:val="nil"/>
              <w:left w:val="nil"/>
              <w:bottom w:val="nil"/>
              <w:right w:val="nil"/>
            </w:tcBorders>
            <w:noWrap/>
          </w:tcPr>
          <w:p w14:paraId="34043044" w14:textId="77777777" w:rsidR="003E386C" w:rsidRPr="00B744EE" w:rsidRDefault="003E386C" w:rsidP="00BA7C0B">
            <w:pPr>
              <w:rPr>
                <w:sz w:val="16"/>
                <w:szCs w:val="16"/>
              </w:rPr>
            </w:pPr>
          </w:p>
        </w:tc>
        <w:tc>
          <w:tcPr>
            <w:tcW w:w="567" w:type="dxa"/>
            <w:tcBorders>
              <w:top w:val="nil"/>
              <w:left w:val="nil"/>
              <w:bottom w:val="nil"/>
              <w:right w:val="nil"/>
            </w:tcBorders>
            <w:noWrap/>
          </w:tcPr>
          <w:p w14:paraId="1FBC6F61" w14:textId="77777777" w:rsidR="003E386C" w:rsidRPr="00B744EE" w:rsidRDefault="003E386C" w:rsidP="00BA7C0B">
            <w:pPr>
              <w:rPr>
                <w:sz w:val="16"/>
                <w:szCs w:val="16"/>
              </w:rPr>
            </w:pPr>
          </w:p>
        </w:tc>
      </w:tr>
      <w:tr w:rsidR="00F70A6A" w:rsidRPr="00B744EE" w14:paraId="632BA7EC" w14:textId="77777777" w:rsidTr="00F70A6A">
        <w:tc>
          <w:tcPr>
            <w:tcW w:w="993" w:type="dxa"/>
            <w:vMerge/>
            <w:tcBorders>
              <w:top w:val="nil"/>
              <w:left w:val="nil"/>
              <w:bottom w:val="nil"/>
              <w:right w:val="nil"/>
            </w:tcBorders>
            <w:noWrap/>
          </w:tcPr>
          <w:p w14:paraId="5D02C14D"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4DBE8A1A" w14:textId="77777777" w:rsidR="003E386C" w:rsidRPr="00B744EE" w:rsidRDefault="003E386C" w:rsidP="00BA7C0B">
            <w:pPr>
              <w:rPr>
                <w:sz w:val="16"/>
                <w:szCs w:val="16"/>
              </w:rPr>
            </w:pPr>
            <w:r w:rsidRPr="00B744EE">
              <w:rPr>
                <w:sz w:val="16"/>
                <w:szCs w:val="16"/>
              </w:rPr>
              <w:t>Mixed/Other</w:t>
            </w:r>
          </w:p>
        </w:tc>
        <w:tc>
          <w:tcPr>
            <w:tcW w:w="284" w:type="dxa"/>
            <w:tcBorders>
              <w:top w:val="nil"/>
              <w:left w:val="nil"/>
              <w:bottom w:val="nil"/>
              <w:right w:val="nil"/>
            </w:tcBorders>
            <w:noWrap/>
          </w:tcPr>
          <w:p w14:paraId="21C4ED33" w14:textId="77777777" w:rsidR="003E386C" w:rsidRPr="00B744EE" w:rsidRDefault="003E386C" w:rsidP="00BA7C0B">
            <w:pPr>
              <w:rPr>
                <w:sz w:val="16"/>
                <w:szCs w:val="16"/>
              </w:rPr>
            </w:pPr>
            <w:r w:rsidRPr="00B744EE">
              <w:rPr>
                <w:sz w:val="16"/>
                <w:szCs w:val="16"/>
              </w:rPr>
              <w:t>0</w:t>
            </w:r>
          </w:p>
        </w:tc>
        <w:tc>
          <w:tcPr>
            <w:tcW w:w="850" w:type="dxa"/>
            <w:tcBorders>
              <w:top w:val="nil"/>
              <w:left w:val="nil"/>
              <w:bottom w:val="nil"/>
              <w:right w:val="nil"/>
            </w:tcBorders>
            <w:noWrap/>
          </w:tcPr>
          <w:p w14:paraId="1ACC8AA2" w14:textId="77777777" w:rsidR="003E386C" w:rsidRPr="00B744EE" w:rsidRDefault="003E386C" w:rsidP="00BA7C0B">
            <w:pPr>
              <w:rPr>
                <w:sz w:val="16"/>
                <w:szCs w:val="16"/>
              </w:rPr>
            </w:pPr>
            <w:r w:rsidRPr="00B744EE">
              <w:rPr>
                <w:sz w:val="16"/>
                <w:szCs w:val="16"/>
              </w:rPr>
              <w:t xml:space="preserve">0.00, </w:t>
            </w:r>
            <w:r w:rsidRPr="00B744EE">
              <w:rPr>
                <w:i/>
                <w:iCs/>
                <w:sz w:val="16"/>
                <w:szCs w:val="16"/>
              </w:rPr>
              <w:t>inf</w:t>
            </w:r>
          </w:p>
        </w:tc>
        <w:tc>
          <w:tcPr>
            <w:tcW w:w="567" w:type="dxa"/>
            <w:tcBorders>
              <w:top w:val="nil"/>
              <w:left w:val="nil"/>
              <w:bottom w:val="nil"/>
              <w:right w:val="nil"/>
            </w:tcBorders>
            <w:noWrap/>
          </w:tcPr>
          <w:p w14:paraId="33EF18CF" w14:textId="77777777" w:rsidR="003E386C" w:rsidRPr="00B744EE" w:rsidRDefault="003E386C" w:rsidP="00BA7C0B">
            <w:pPr>
              <w:rPr>
                <w:sz w:val="16"/>
                <w:szCs w:val="16"/>
              </w:rPr>
            </w:pPr>
            <w:r w:rsidRPr="00B744EE">
              <w:rPr>
                <w:sz w:val="16"/>
                <w:szCs w:val="16"/>
              </w:rPr>
              <w:t>0.997</w:t>
            </w:r>
          </w:p>
        </w:tc>
        <w:tc>
          <w:tcPr>
            <w:tcW w:w="284" w:type="dxa"/>
            <w:tcBorders>
              <w:top w:val="nil"/>
              <w:left w:val="nil"/>
              <w:bottom w:val="nil"/>
              <w:right w:val="nil"/>
            </w:tcBorders>
            <w:noWrap/>
          </w:tcPr>
          <w:p w14:paraId="76977A43" w14:textId="77777777" w:rsidR="003E386C" w:rsidRPr="00B744EE" w:rsidRDefault="003E386C" w:rsidP="00BA7C0B">
            <w:pPr>
              <w:rPr>
                <w:sz w:val="16"/>
                <w:szCs w:val="16"/>
              </w:rPr>
            </w:pPr>
            <w:r w:rsidRPr="00B744EE">
              <w:rPr>
                <w:sz w:val="16"/>
                <w:szCs w:val="16"/>
              </w:rPr>
              <w:t>0.0</w:t>
            </w:r>
          </w:p>
        </w:tc>
        <w:tc>
          <w:tcPr>
            <w:tcW w:w="992" w:type="dxa"/>
            <w:tcBorders>
              <w:top w:val="nil"/>
              <w:left w:val="nil"/>
              <w:bottom w:val="nil"/>
              <w:right w:val="nil"/>
            </w:tcBorders>
            <w:noWrap/>
          </w:tcPr>
          <w:p w14:paraId="2C3A5DF8" w14:textId="77777777" w:rsidR="003E386C" w:rsidRPr="00B744EE" w:rsidRDefault="003E386C" w:rsidP="00BA7C0B">
            <w:pPr>
              <w:rPr>
                <w:sz w:val="16"/>
                <w:szCs w:val="16"/>
              </w:rPr>
            </w:pPr>
            <w:r w:rsidRPr="00B744EE">
              <w:rPr>
                <w:sz w:val="16"/>
                <w:szCs w:val="16"/>
              </w:rPr>
              <w:t>0.00, 183.35</w:t>
            </w:r>
          </w:p>
        </w:tc>
        <w:tc>
          <w:tcPr>
            <w:tcW w:w="567" w:type="dxa"/>
            <w:tcBorders>
              <w:top w:val="nil"/>
              <w:left w:val="nil"/>
              <w:bottom w:val="nil"/>
              <w:right w:val="nil"/>
            </w:tcBorders>
            <w:noWrap/>
          </w:tcPr>
          <w:p w14:paraId="5633AFDC" w14:textId="77777777" w:rsidR="003E386C" w:rsidRPr="00B744EE" w:rsidRDefault="003E386C" w:rsidP="00BA7C0B">
            <w:pPr>
              <w:rPr>
                <w:sz w:val="16"/>
                <w:szCs w:val="16"/>
              </w:rPr>
            </w:pPr>
            <w:r w:rsidRPr="00B744EE">
              <w:rPr>
                <w:sz w:val="16"/>
                <w:szCs w:val="16"/>
              </w:rPr>
              <w:t>0.448</w:t>
            </w:r>
          </w:p>
        </w:tc>
        <w:tc>
          <w:tcPr>
            <w:tcW w:w="425" w:type="dxa"/>
            <w:tcBorders>
              <w:top w:val="nil"/>
              <w:left w:val="nil"/>
              <w:bottom w:val="nil"/>
              <w:right w:val="nil"/>
            </w:tcBorders>
            <w:noWrap/>
          </w:tcPr>
          <w:p w14:paraId="17EE70AD" w14:textId="77777777" w:rsidR="003E386C" w:rsidRPr="00B744EE" w:rsidRDefault="003E386C" w:rsidP="00BA7C0B">
            <w:pPr>
              <w:rPr>
                <w:sz w:val="16"/>
                <w:szCs w:val="16"/>
              </w:rPr>
            </w:pPr>
          </w:p>
        </w:tc>
        <w:tc>
          <w:tcPr>
            <w:tcW w:w="851" w:type="dxa"/>
            <w:tcBorders>
              <w:top w:val="nil"/>
              <w:left w:val="nil"/>
              <w:bottom w:val="nil"/>
              <w:right w:val="nil"/>
            </w:tcBorders>
            <w:noWrap/>
          </w:tcPr>
          <w:p w14:paraId="316569F3" w14:textId="77777777" w:rsidR="003E386C" w:rsidRPr="00B744EE" w:rsidRDefault="003E386C" w:rsidP="00BA7C0B">
            <w:pPr>
              <w:rPr>
                <w:sz w:val="16"/>
                <w:szCs w:val="16"/>
              </w:rPr>
            </w:pPr>
          </w:p>
        </w:tc>
        <w:tc>
          <w:tcPr>
            <w:tcW w:w="567" w:type="dxa"/>
            <w:tcBorders>
              <w:top w:val="nil"/>
              <w:left w:val="nil"/>
              <w:bottom w:val="nil"/>
              <w:right w:val="nil"/>
            </w:tcBorders>
            <w:noWrap/>
          </w:tcPr>
          <w:p w14:paraId="1A9E6599" w14:textId="77777777" w:rsidR="003E386C" w:rsidRPr="00B744EE" w:rsidRDefault="003E386C" w:rsidP="00BA7C0B">
            <w:pPr>
              <w:rPr>
                <w:sz w:val="16"/>
                <w:szCs w:val="16"/>
              </w:rPr>
            </w:pPr>
          </w:p>
        </w:tc>
        <w:tc>
          <w:tcPr>
            <w:tcW w:w="445" w:type="dxa"/>
            <w:tcBorders>
              <w:top w:val="nil"/>
              <w:left w:val="nil"/>
              <w:bottom w:val="nil"/>
              <w:right w:val="nil"/>
            </w:tcBorders>
            <w:noWrap/>
          </w:tcPr>
          <w:p w14:paraId="49AC5BA6" w14:textId="77777777" w:rsidR="003E386C" w:rsidRPr="00B744EE" w:rsidRDefault="003E386C" w:rsidP="00BA7C0B">
            <w:pPr>
              <w:rPr>
                <w:sz w:val="16"/>
                <w:szCs w:val="16"/>
              </w:rPr>
            </w:pPr>
          </w:p>
        </w:tc>
        <w:tc>
          <w:tcPr>
            <w:tcW w:w="689" w:type="dxa"/>
            <w:tcBorders>
              <w:top w:val="nil"/>
              <w:left w:val="nil"/>
              <w:bottom w:val="nil"/>
              <w:right w:val="nil"/>
            </w:tcBorders>
            <w:noWrap/>
          </w:tcPr>
          <w:p w14:paraId="7444CA91" w14:textId="77777777" w:rsidR="003E386C" w:rsidRPr="00B744EE" w:rsidRDefault="003E386C" w:rsidP="00BA7C0B">
            <w:pPr>
              <w:rPr>
                <w:sz w:val="16"/>
                <w:szCs w:val="16"/>
              </w:rPr>
            </w:pPr>
          </w:p>
        </w:tc>
        <w:tc>
          <w:tcPr>
            <w:tcW w:w="567" w:type="dxa"/>
            <w:tcBorders>
              <w:top w:val="nil"/>
              <w:left w:val="nil"/>
              <w:bottom w:val="nil"/>
              <w:right w:val="nil"/>
            </w:tcBorders>
            <w:noWrap/>
          </w:tcPr>
          <w:p w14:paraId="0E1BFFA9" w14:textId="77777777" w:rsidR="003E386C" w:rsidRPr="00B744EE" w:rsidRDefault="003E386C" w:rsidP="00BA7C0B">
            <w:pPr>
              <w:rPr>
                <w:sz w:val="16"/>
                <w:szCs w:val="16"/>
              </w:rPr>
            </w:pPr>
          </w:p>
        </w:tc>
      </w:tr>
      <w:tr w:rsidR="00F70A6A" w:rsidRPr="00B744EE" w14:paraId="4F4B21F3" w14:textId="77777777" w:rsidTr="00D922A6">
        <w:trPr>
          <w:trHeight w:val="198"/>
        </w:trPr>
        <w:tc>
          <w:tcPr>
            <w:tcW w:w="993" w:type="dxa"/>
            <w:vMerge w:val="restart"/>
            <w:tcBorders>
              <w:top w:val="nil"/>
              <w:left w:val="nil"/>
              <w:bottom w:val="nil"/>
              <w:right w:val="nil"/>
            </w:tcBorders>
            <w:noWrap/>
          </w:tcPr>
          <w:p w14:paraId="1CD5E50C" w14:textId="77777777" w:rsidR="003E386C" w:rsidRPr="00B744EE" w:rsidRDefault="003E386C" w:rsidP="00BA7C0B">
            <w:pPr>
              <w:rPr>
                <w:sz w:val="16"/>
                <w:szCs w:val="16"/>
              </w:rPr>
            </w:pPr>
            <w:r w:rsidRPr="00B744EE">
              <w:rPr>
                <w:sz w:val="16"/>
                <w:szCs w:val="16"/>
              </w:rPr>
              <w:t>Born in UK</w:t>
            </w:r>
          </w:p>
        </w:tc>
        <w:tc>
          <w:tcPr>
            <w:tcW w:w="1275" w:type="dxa"/>
            <w:tcBorders>
              <w:top w:val="nil"/>
              <w:left w:val="nil"/>
              <w:bottom w:val="nil"/>
              <w:right w:val="nil"/>
            </w:tcBorders>
            <w:noWrap/>
            <w:hideMark/>
          </w:tcPr>
          <w:p w14:paraId="54C0CECE" w14:textId="77777777" w:rsidR="003E386C" w:rsidRPr="00B744EE" w:rsidRDefault="003E386C" w:rsidP="00BA7C0B">
            <w:pPr>
              <w:rPr>
                <w:sz w:val="16"/>
                <w:szCs w:val="16"/>
              </w:rPr>
            </w:pPr>
            <w:r w:rsidRPr="00B744EE">
              <w:rPr>
                <w:sz w:val="16"/>
                <w:szCs w:val="16"/>
              </w:rPr>
              <w:t>No</w:t>
            </w:r>
          </w:p>
        </w:tc>
        <w:tc>
          <w:tcPr>
            <w:tcW w:w="284" w:type="dxa"/>
            <w:tcBorders>
              <w:top w:val="nil"/>
              <w:left w:val="nil"/>
              <w:bottom w:val="nil"/>
              <w:right w:val="nil"/>
            </w:tcBorders>
            <w:noWrap/>
          </w:tcPr>
          <w:p w14:paraId="03CA9FB0"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0F5CD72A" w14:textId="77777777" w:rsidR="003E386C" w:rsidRPr="00B744EE" w:rsidRDefault="003E386C" w:rsidP="00BA7C0B">
            <w:pPr>
              <w:rPr>
                <w:sz w:val="16"/>
                <w:szCs w:val="16"/>
              </w:rPr>
            </w:pPr>
          </w:p>
        </w:tc>
        <w:tc>
          <w:tcPr>
            <w:tcW w:w="567" w:type="dxa"/>
            <w:tcBorders>
              <w:top w:val="nil"/>
              <w:left w:val="nil"/>
              <w:bottom w:val="nil"/>
              <w:right w:val="nil"/>
            </w:tcBorders>
            <w:noWrap/>
          </w:tcPr>
          <w:p w14:paraId="77B730E2" w14:textId="77777777" w:rsidR="003E386C" w:rsidRPr="00B744EE" w:rsidRDefault="003E386C" w:rsidP="00BA7C0B">
            <w:pPr>
              <w:rPr>
                <w:sz w:val="16"/>
                <w:szCs w:val="16"/>
              </w:rPr>
            </w:pPr>
          </w:p>
        </w:tc>
        <w:tc>
          <w:tcPr>
            <w:tcW w:w="284" w:type="dxa"/>
            <w:tcBorders>
              <w:top w:val="nil"/>
              <w:left w:val="nil"/>
              <w:bottom w:val="nil"/>
              <w:right w:val="nil"/>
            </w:tcBorders>
            <w:noWrap/>
          </w:tcPr>
          <w:p w14:paraId="49DB4B02"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7CD95DC5" w14:textId="77777777" w:rsidR="003E386C" w:rsidRPr="00B744EE" w:rsidRDefault="003E386C" w:rsidP="00BA7C0B">
            <w:pPr>
              <w:rPr>
                <w:sz w:val="16"/>
                <w:szCs w:val="16"/>
              </w:rPr>
            </w:pPr>
          </w:p>
        </w:tc>
        <w:tc>
          <w:tcPr>
            <w:tcW w:w="567" w:type="dxa"/>
            <w:tcBorders>
              <w:top w:val="nil"/>
              <w:left w:val="nil"/>
              <w:bottom w:val="nil"/>
              <w:right w:val="nil"/>
            </w:tcBorders>
            <w:noWrap/>
          </w:tcPr>
          <w:p w14:paraId="39EF4ACC" w14:textId="77777777" w:rsidR="003E386C" w:rsidRPr="00B744EE" w:rsidRDefault="003E386C" w:rsidP="00BA7C0B">
            <w:pPr>
              <w:rPr>
                <w:sz w:val="16"/>
                <w:szCs w:val="16"/>
              </w:rPr>
            </w:pPr>
          </w:p>
        </w:tc>
        <w:tc>
          <w:tcPr>
            <w:tcW w:w="425" w:type="dxa"/>
            <w:tcBorders>
              <w:top w:val="nil"/>
              <w:left w:val="nil"/>
              <w:bottom w:val="nil"/>
              <w:right w:val="nil"/>
            </w:tcBorders>
            <w:noWrap/>
          </w:tcPr>
          <w:p w14:paraId="2C15543E" w14:textId="77777777" w:rsidR="003E386C" w:rsidRPr="00B744EE" w:rsidRDefault="003E386C" w:rsidP="00BA7C0B">
            <w:pPr>
              <w:rPr>
                <w:sz w:val="16"/>
                <w:szCs w:val="16"/>
              </w:rPr>
            </w:pPr>
          </w:p>
        </w:tc>
        <w:tc>
          <w:tcPr>
            <w:tcW w:w="851" w:type="dxa"/>
            <w:tcBorders>
              <w:top w:val="nil"/>
              <w:left w:val="nil"/>
              <w:bottom w:val="nil"/>
              <w:right w:val="nil"/>
            </w:tcBorders>
            <w:noWrap/>
          </w:tcPr>
          <w:p w14:paraId="494DAA16" w14:textId="77777777" w:rsidR="003E386C" w:rsidRPr="00B744EE" w:rsidRDefault="003E386C" w:rsidP="00BA7C0B">
            <w:pPr>
              <w:rPr>
                <w:sz w:val="16"/>
                <w:szCs w:val="16"/>
              </w:rPr>
            </w:pPr>
          </w:p>
        </w:tc>
        <w:tc>
          <w:tcPr>
            <w:tcW w:w="567" w:type="dxa"/>
            <w:tcBorders>
              <w:top w:val="nil"/>
              <w:left w:val="nil"/>
              <w:bottom w:val="nil"/>
              <w:right w:val="nil"/>
            </w:tcBorders>
            <w:noWrap/>
          </w:tcPr>
          <w:p w14:paraId="4382E67C" w14:textId="77777777" w:rsidR="003E386C" w:rsidRPr="00B744EE" w:rsidRDefault="003E386C" w:rsidP="00BA7C0B">
            <w:pPr>
              <w:rPr>
                <w:sz w:val="16"/>
                <w:szCs w:val="16"/>
              </w:rPr>
            </w:pPr>
          </w:p>
        </w:tc>
        <w:tc>
          <w:tcPr>
            <w:tcW w:w="445" w:type="dxa"/>
            <w:tcBorders>
              <w:top w:val="nil"/>
              <w:left w:val="nil"/>
              <w:bottom w:val="nil"/>
              <w:right w:val="nil"/>
            </w:tcBorders>
            <w:noWrap/>
          </w:tcPr>
          <w:p w14:paraId="0FD0EA62" w14:textId="77777777" w:rsidR="003E386C" w:rsidRPr="00B744EE" w:rsidRDefault="003E386C" w:rsidP="00BA7C0B">
            <w:pPr>
              <w:rPr>
                <w:sz w:val="16"/>
                <w:szCs w:val="16"/>
              </w:rPr>
            </w:pPr>
          </w:p>
        </w:tc>
        <w:tc>
          <w:tcPr>
            <w:tcW w:w="689" w:type="dxa"/>
            <w:tcBorders>
              <w:top w:val="nil"/>
              <w:left w:val="nil"/>
              <w:bottom w:val="nil"/>
              <w:right w:val="nil"/>
            </w:tcBorders>
            <w:noWrap/>
          </w:tcPr>
          <w:p w14:paraId="5CBC6214" w14:textId="77777777" w:rsidR="003E386C" w:rsidRPr="00B744EE" w:rsidRDefault="003E386C" w:rsidP="00BA7C0B">
            <w:pPr>
              <w:rPr>
                <w:sz w:val="16"/>
                <w:szCs w:val="16"/>
              </w:rPr>
            </w:pPr>
          </w:p>
        </w:tc>
        <w:tc>
          <w:tcPr>
            <w:tcW w:w="567" w:type="dxa"/>
            <w:tcBorders>
              <w:top w:val="nil"/>
              <w:left w:val="nil"/>
              <w:bottom w:val="nil"/>
              <w:right w:val="nil"/>
            </w:tcBorders>
            <w:noWrap/>
          </w:tcPr>
          <w:p w14:paraId="420B871C" w14:textId="77777777" w:rsidR="003E386C" w:rsidRPr="00B744EE" w:rsidRDefault="003E386C" w:rsidP="00BA7C0B">
            <w:pPr>
              <w:rPr>
                <w:sz w:val="16"/>
                <w:szCs w:val="16"/>
              </w:rPr>
            </w:pPr>
          </w:p>
        </w:tc>
      </w:tr>
      <w:tr w:rsidR="00F70A6A" w:rsidRPr="00B744EE" w14:paraId="2B5E3149" w14:textId="77777777" w:rsidTr="00D922A6">
        <w:tc>
          <w:tcPr>
            <w:tcW w:w="993" w:type="dxa"/>
            <w:vMerge/>
            <w:tcBorders>
              <w:top w:val="nil"/>
              <w:left w:val="nil"/>
              <w:bottom w:val="nil"/>
              <w:right w:val="nil"/>
            </w:tcBorders>
            <w:noWrap/>
          </w:tcPr>
          <w:p w14:paraId="10624CE2"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262C3945" w14:textId="77777777" w:rsidR="003E386C" w:rsidRPr="00B744EE" w:rsidRDefault="003E386C" w:rsidP="00BA7C0B">
            <w:pPr>
              <w:rPr>
                <w:sz w:val="16"/>
                <w:szCs w:val="16"/>
              </w:rPr>
            </w:pPr>
            <w:r w:rsidRPr="00B744EE">
              <w:rPr>
                <w:sz w:val="16"/>
                <w:szCs w:val="16"/>
              </w:rPr>
              <w:t>Yes</w:t>
            </w:r>
          </w:p>
        </w:tc>
        <w:tc>
          <w:tcPr>
            <w:tcW w:w="284" w:type="dxa"/>
            <w:tcBorders>
              <w:top w:val="nil"/>
              <w:left w:val="nil"/>
              <w:bottom w:val="nil"/>
              <w:right w:val="nil"/>
            </w:tcBorders>
            <w:noWrap/>
          </w:tcPr>
          <w:p w14:paraId="099DC444" w14:textId="77777777" w:rsidR="003E386C" w:rsidRPr="00B744EE" w:rsidRDefault="003E386C" w:rsidP="00BA7C0B">
            <w:pPr>
              <w:rPr>
                <w:sz w:val="16"/>
                <w:szCs w:val="16"/>
              </w:rPr>
            </w:pPr>
            <w:r w:rsidRPr="00B744EE">
              <w:rPr>
                <w:sz w:val="16"/>
                <w:szCs w:val="16"/>
              </w:rPr>
              <w:t>0.5</w:t>
            </w:r>
          </w:p>
        </w:tc>
        <w:tc>
          <w:tcPr>
            <w:tcW w:w="850" w:type="dxa"/>
            <w:tcBorders>
              <w:top w:val="nil"/>
              <w:left w:val="nil"/>
              <w:bottom w:val="nil"/>
              <w:right w:val="nil"/>
            </w:tcBorders>
            <w:noWrap/>
          </w:tcPr>
          <w:p w14:paraId="047F2106" w14:textId="77777777" w:rsidR="003E386C" w:rsidRPr="00B744EE" w:rsidRDefault="003E386C" w:rsidP="00BA7C0B">
            <w:pPr>
              <w:rPr>
                <w:sz w:val="16"/>
                <w:szCs w:val="16"/>
              </w:rPr>
            </w:pPr>
            <w:r w:rsidRPr="00B744EE">
              <w:rPr>
                <w:sz w:val="16"/>
                <w:szCs w:val="16"/>
              </w:rPr>
              <w:t>0.32, 0.94</w:t>
            </w:r>
          </w:p>
        </w:tc>
        <w:tc>
          <w:tcPr>
            <w:tcW w:w="567" w:type="dxa"/>
            <w:tcBorders>
              <w:top w:val="nil"/>
              <w:left w:val="nil"/>
              <w:bottom w:val="nil"/>
              <w:right w:val="nil"/>
            </w:tcBorders>
            <w:noWrap/>
          </w:tcPr>
          <w:p w14:paraId="1C229F20" w14:textId="77777777" w:rsidR="003E386C" w:rsidRPr="00B744EE" w:rsidRDefault="003E386C" w:rsidP="00BA7C0B">
            <w:pPr>
              <w:rPr>
                <w:sz w:val="16"/>
                <w:szCs w:val="16"/>
              </w:rPr>
            </w:pPr>
            <w:r w:rsidRPr="00B744EE">
              <w:rPr>
                <w:sz w:val="16"/>
                <w:szCs w:val="16"/>
              </w:rPr>
              <w:t>0.030</w:t>
            </w:r>
          </w:p>
        </w:tc>
        <w:tc>
          <w:tcPr>
            <w:tcW w:w="284" w:type="dxa"/>
            <w:tcBorders>
              <w:top w:val="nil"/>
              <w:left w:val="nil"/>
              <w:bottom w:val="nil"/>
              <w:right w:val="nil"/>
            </w:tcBorders>
            <w:noWrap/>
          </w:tcPr>
          <w:p w14:paraId="773F4E16" w14:textId="77777777" w:rsidR="003E386C" w:rsidRPr="00B744EE" w:rsidRDefault="003E386C" w:rsidP="00BA7C0B">
            <w:pPr>
              <w:rPr>
                <w:sz w:val="16"/>
                <w:szCs w:val="16"/>
              </w:rPr>
            </w:pPr>
            <w:r w:rsidRPr="00B744EE">
              <w:rPr>
                <w:sz w:val="16"/>
                <w:szCs w:val="16"/>
              </w:rPr>
              <w:t>0.7</w:t>
            </w:r>
          </w:p>
        </w:tc>
        <w:tc>
          <w:tcPr>
            <w:tcW w:w="992" w:type="dxa"/>
            <w:tcBorders>
              <w:top w:val="nil"/>
              <w:left w:val="nil"/>
              <w:bottom w:val="nil"/>
              <w:right w:val="nil"/>
            </w:tcBorders>
            <w:noWrap/>
          </w:tcPr>
          <w:p w14:paraId="52A39C6D" w14:textId="77777777" w:rsidR="003E386C" w:rsidRPr="00B744EE" w:rsidRDefault="003E386C" w:rsidP="00BA7C0B">
            <w:pPr>
              <w:rPr>
                <w:sz w:val="16"/>
                <w:szCs w:val="16"/>
              </w:rPr>
            </w:pPr>
            <w:r w:rsidRPr="00B744EE">
              <w:rPr>
                <w:sz w:val="16"/>
                <w:szCs w:val="16"/>
              </w:rPr>
              <w:t>0.06, 8.09</w:t>
            </w:r>
          </w:p>
        </w:tc>
        <w:tc>
          <w:tcPr>
            <w:tcW w:w="567" w:type="dxa"/>
            <w:tcBorders>
              <w:top w:val="nil"/>
              <w:left w:val="nil"/>
              <w:bottom w:val="nil"/>
              <w:right w:val="nil"/>
            </w:tcBorders>
            <w:noWrap/>
          </w:tcPr>
          <w:p w14:paraId="69B4D3F1" w14:textId="77777777" w:rsidR="003E386C" w:rsidRPr="00B744EE" w:rsidRDefault="003E386C" w:rsidP="00BA7C0B">
            <w:pPr>
              <w:rPr>
                <w:sz w:val="16"/>
                <w:szCs w:val="16"/>
              </w:rPr>
            </w:pPr>
            <w:r w:rsidRPr="00B744EE">
              <w:rPr>
                <w:sz w:val="16"/>
                <w:szCs w:val="16"/>
              </w:rPr>
              <w:t>0.749</w:t>
            </w:r>
          </w:p>
        </w:tc>
        <w:tc>
          <w:tcPr>
            <w:tcW w:w="425" w:type="dxa"/>
            <w:tcBorders>
              <w:top w:val="nil"/>
              <w:left w:val="nil"/>
              <w:bottom w:val="nil"/>
              <w:right w:val="nil"/>
            </w:tcBorders>
            <w:noWrap/>
          </w:tcPr>
          <w:p w14:paraId="5933B64A" w14:textId="77777777" w:rsidR="003E386C" w:rsidRPr="00B744EE" w:rsidRDefault="003E386C" w:rsidP="00BA7C0B">
            <w:pPr>
              <w:rPr>
                <w:sz w:val="16"/>
                <w:szCs w:val="16"/>
              </w:rPr>
            </w:pPr>
          </w:p>
        </w:tc>
        <w:tc>
          <w:tcPr>
            <w:tcW w:w="851" w:type="dxa"/>
            <w:tcBorders>
              <w:top w:val="nil"/>
              <w:left w:val="nil"/>
              <w:bottom w:val="nil"/>
              <w:right w:val="nil"/>
            </w:tcBorders>
            <w:noWrap/>
          </w:tcPr>
          <w:p w14:paraId="2FE52ABF" w14:textId="77777777" w:rsidR="003E386C" w:rsidRPr="00B744EE" w:rsidRDefault="003E386C" w:rsidP="00BA7C0B">
            <w:pPr>
              <w:rPr>
                <w:sz w:val="16"/>
                <w:szCs w:val="16"/>
              </w:rPr>
            </w:pPr>
          </w:p>
        </w:tc>
        <w:tc>
          <w:tcPr>
            <w:tcW w:w="567" w:type="dxa"/>
            <w:tcBorders>
              <w:top w:val="nil"/>
              <w:left w:val="nil"/>
              <w:bottom w:val="nil"/>
              <w:right w:val="nil"/>
            </w:tcBorders>
            <w:noWrap/>
          </w:tcPr>
          <w:p w14:paraId="05A5B084" w14:textId="77777777" w:rsidR="003E386C" w:rsidRPr="00B744EE" w:rsidRDefault="003E386C" w:rsidP="00BA7C0B">
            <w:pPr>
              <w:rPr>
                <w:sz w:val="16"/>
                <w:szCs w:val="16"/>
              </w:rPr>
            </w:pPr>
          </w:p>
        </w:tc>
        <w:tc>
          <w:tcPr>
            <w:tcW w:w="445" w:type="dxa"/>
            <w:tcBorders>
              <w:top w:val="nil"/>
              <w:left w:val="nil"/>
              <w:bottom w:val="nil"/>
              <w:right w:val="nil"/>
            </w:tcBorders>
            <w:noWrap/>
          </w:tcPr>
          <w:p w14:paraId="4071643C" w14:textId="77777777" w:rsidR="003E386C" w:rsidRPr="00B744EE" w:rsidRDefault="003E386C" w:rsidP="00BA7C0B">
            <w:pPr>
              <w:rPr>
                <w:sz w:val="16"/>
                <w:szCs w:val="16"/>
              </w:rPr>
            </w:pPr>
          </w:p>
        </w:tc>
        <w:tc>
          <w:tcPr>
            <w:tcW w:w="689" w:type="dxa"/>
            <w:tcBorders>
              <w:top w:val="nil"/>
              <w:left w:val="nil"/>
              <w:bottom w:val="nil"/>
              <w:right w:val="nil"/>
            </w:tcBorders>
            <w:noWrap/>
          </w:tcPr>
          <w:p w14:paraId="591F390C" w14:textId="77777777" w:rsidR="003E386C" w:rsidRPr="00B744EE" w:rsidRDefault="003E386C" w:rsidP="00BA7C0B">
            <w:pPr>
              <w:rPr>
                <w:sz w:val="16"/>
                <w:szCs w:val="16"/>
              </w:rPr>
            </w:pPr>
          </w:p>
        </w:tc>
        <w:tc>
          <w:tcPr>
            <w:tcW w:w="567" w:type="dxa"/>
            <w:tcBorders>
              <w:top w:val="nil"/>
              <w:left w:val="nil"/>
              <w:bottom w:val="nil"/>
              <w:right w:val="nil"/>
            </w:tcBorders>
            <w:noWrap/>
          </w:tcPr>
          <w:p w14:paraId="1DDC66BD" w14:textId="77777777" w:rsidR="003E386C" w:rsidRPr="00B744EE" w:rsidRDefault="003E386C" w:rsidP="00BA7C0B">
            <w:pPr>
              <w:rPr>
                <w:sz w:val="16"/>
                <w:szCs w:val="16"/>
              </w:rPr>
            </w:pPr>
          </w:p>
        </w:tc>
      </w:tr>
      <w:tr w:rsidR="00F70A6A" w:rsidRPr="00B744EE" w14:paraId="1EAB04FC" w14:textId="77777777" w:rsidTr="00F70A6A">
        <w:tc>
          <w:tcPr>
            <w:tcW w:w="993" w:type="dxa"/>
            <w:vMerge w:val="restart"/>
            <w:tcBorders>
              <w:top w:val="nil"/>
              <w:left w:val="nil"/>
              <w:bottom w:val="nil"/>
              <w:right w:val="nil"/>
            </w:tcBorders>
            <w:noWrap/>
          </w:tcPr>
          <w:p w14:paraId="57958214" w14:textId="77777777" w:rsidR="003E386C" w:rsidRPr="00B744EE" w:rsidRDefault="003E386C" w:rsidP="00BA7C0B">
            <w:pPr>
              <w:rPr>
                <w:sz w:val="16"/>
                <w:szCs w:val="16"/>
              </w:rPr>
            </w:pPr>
            <w:r w:rsidRPr="00B744EE">
              <w:rPr>
                <w:sz w:val="16"/>
                <w:szCs w:val="16"/>
              </w:rPr>
              <w:t>Duration in UK (years)</w:t>
            </w:r>
          </w:p>
        </w:tc>
        <w:tc>
          <w:tcPr>
            <w:tcW w:w="1275" w:type="dxa"/>
            <w:tcBorders>
              <w:top w:val="nil"/>
              <w:left w:val="nil"/>
              <w:bottom w:val="nil"/>
              <w:right w:val="nil"/>
            </w:tcBorders>
            <w:noWrap/>
            <w:hideMark/>
          </w:tcPr>
          <w:p w14:paraId="1DAC1AD3" w14:textId="77777777" w:rsidR="003E386C" w:rsidRPr="00B744EE" w:rsidRDefault="003E386C" w:rsidP="00BA7C0B">
            <w:pPr>
              <w:rPr>
                <w:sz w:val="16"/>
                <w:szCs w:val="16"/>
              </w:rPr>
            </w:pPr>
            <w:r w:rsidRPr="00B744EE">
              <w:rPr>
                <w:sz w:val="16"/>
                <w:szCs w:val="16"/>
              </w:rPr>
              <w:t xml:space="preserve">&lt;5 </w:t>
            </w:r>
          </w:p>
        </w:tc>
        <w:tc>
          <w:tcPr>
            <w:tcW w:w="284" w:type="dxa"/>
            <w:tcBorders>
              <w:top w:val="nil"/>
              <w:left w:val="nil"/>
              <w:bottom w:val="nil"/>
              <w:right w:val="nil"/>
            </w:tcBorders>
            <w:noWrap/>
          </w:tcPr>
          <w:p w14:paraId="6E8DD728"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528416CF" w14:textId="77777777" w:rsidR="003E386C" w:rsidRPr="00B744EE" w:rsidRDefault="003E386C" w:rsidP="00BA7C0B">
            <w:pPr>
              <w:rPr>
                <w:sz w:val="16"/>
                <w:szCs w:val="16"/>
              </w:rPr>
            </w:pPr>
          </w:p>
        </w:tc>
        <w:tc>
          <w:tcPr>
            <w:tcW w:w="567" w:type="dxa"/>
            <w:tcBorders>
              <w:top w:val="nil"/>
              <w:left w:val="nil"/>
              <w:bottom w:val="nil"/>
              <w:right w:val="nil"/>
            </w:tcBorders>
            <w:noWrap/>
          </w:tcPr>
          <w:p w14:paraId="306BF804" w14:textId="77777777" w:rsidR="003E386C" w:rsidRPr="00B744EE" w:rsidRDefault="003E386C" w:rsidP="00BA7C0B">
            <w:pPr>
              <w:rPr>
                <w:sz w:val="16"/>
                <w:szCs w:val="16"/>
              </w:rPr>
            </w:pPr>
          </w:p>
        </w:tc>
        <w:tc>
          <w:tcPr>
            <w:tcW w:w="284" w:type="dxa"/>
            <w:tcBorders>
              <w:top w:val="nil"/>
              <w:left w:val="nil"/>
              <w:bottom w:val="nil"/>
              <w:right w:val="nil"/>
            </w:tcBorders>
            <w:noWrap/>
          </w:tcPr>
          <w:p w14:paraId="39166BC0"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2C30645E" w14:textId="77777777" w:rsidR="003E386C" w:rsidRPr="00B744EE" w:rsidRDefault="003E386C" w:rsidP="00BA7C0B">
            <w:pPr>
              <w:rPr>
                <w:sz w:val="16"/>
                <w:szCs w:val="16"/>
              </w:rPr>
            </w:pPr>
          </w:p>
        </w:tc>
        <w:tc>
          <w:tcPr>
            <w:tcW w:w="567" w:type="dxa"/>
            <w:tcBorders>
              <w:top w:val="nil"/>
              <w:left w:val="nil"/>
              <w:bottom w:val="nil"/>
              <w:right w:val="nil"/>
            </w:tcBorders>
            <w:noWrap/>
          </w:tcPr>
          <w:p w14:paraId="578725CA" w14:textId="77777777" w:rsidR="003E386C" w:rsidRPr="00B744EE" w:rsidRDefault="003E386C" w:rsidP="00BA7C0B">
            <w:pPr>
              <w:rPr>
                <w:sz w:val="16"/>
                <w:szCs w:val="16"/>
              </w:rPr>
            </w:pPr>
          </w:p>
        </w:tc>
        <w:tc>
          <w:tcPr>
            <w:tcW w:w="425" w:type="dxa"/>
            <w:tcBorders>
              <w:top w:val="nil"/>
              <w:left w:val="nil"/>
              <w:bottom w:val="nil"/>
              <w:right w:val="nil"/>
            </w:tcBorders>
            <w:noWrap/>
          </w:tcPr>
          <w:p w14:paraId="76C1A6B3" w14:textId="77777777" w:rsidR="003E386C" w:rsidRPr="00B744EE" w:rsidRDefault="003E386C" w:rsidP="00BA7C0B">
            <w:pPr>
              <w:rPr>
                <w:sz w:val="16"/>
                <w:szCs w:val="16"/>
              </w:rPr>
            </w:pPr>
          </w:p>
        </w:tc>
        <w:tc>
          <w:tcPr>
            <w:tcW w:w="851" w:type="dxa"/>
            <w:tcBorders>
              <w:top w:val="nil"/>
              <w:left w:val="nil"/>
              <w:bottom w:val="nil"/>
              <w:right w:val="nil"/>
            </w:tcBorders>
            <w:noWrap/>
          </w:tcPr>
          <w:p w14:paraId="7E250594" w14:textId="77777777" w:rsidR="003E386C" w:rsidRPr="00B744EE" w:rsidRDefault="003E386C" w:rsidP="00BA7C0B">
            <w:pPr>
              <w:rPr>
                <w:sz w:val="16"/>
                <w:szCs w:val="16"/>
              </w:rPr>
            </w:pPr>
          </w:p>
        </w:tc>
        <w:tc>
          <w:tcPr>
            <w:tcW w:w="567" w:type="dxa"/>
            <w:tcBorders>
              <w:top w:val="nil"/>
              <w:left w:val="nil"/>
              <w:bottom w:val="nil"/>
              <w:right w:val="nil"/>
            </w:tcBorders>
            <w:noWrap/>
          </w:tcPr>
          <w:p w14:paraId="6D53F5F9" w14:textId="77777777" w:rsidR="003E386C" w:rsidRPr="00B744EE" w:rsidRDefault="003E386C" w:rsidP="00BA7C0B">
            <w:pPr>
              <w:rPr>
                <w:sz w:val="16"/>
                <w:szCs w:val="16"/>
              </w:rPr>
            </w:pPr>
          </w:p>
        </w:tc>
        <w:tc>
          <w:tcPr>
            <w:tcW w:w="445" w:type="dxa"/>
            <w:tcBorders>
              <w:top w:val="nil"/>
              <w:left w:val="nil"/>
              <w:bottom w:val="nil"/>
              <w:right w:val="nil"/>
            </w:tcBorders>
            <w:noWrap/>
          </w:tcPr>
          <w:p w14:paraId="4910515C" w14:textId="77777777" w:rsidR="003E386C" w:rsidRPr="00B744EE" w:rsidRDefault="003E386C" w:rsidP="00BA7C0B">
            <w:pPr>
              <w:rPr>
                <w:sz w:val="16"/>
                <w:szCs w:val="16"/>
              </w:rPr>
            </w:pPr>
          </w:p>
        </w:tc>
        <w:tc>
          <w:tcPr>
            <w:tcW w:w="689" w:type="dxa"/>
            <w:tcBorders>
              <w:top w:val="nil"/>
              <w:left w:val="nil"/>
              <w:bottom w:val="nil"/>
              <w:right w:val="nil"/>
            </w:tcBorders>
            <w:noWrap/>
          </w:tcPr>
          <w:p w14:paraId="120E12A9" w14:textId="77777777" w:rsidR="003E386C" w:rsidRPr="00B744EE" w:rsidRDefault="003E386C" w:rsidP="00BA7C0B">
            <w:pPr>
              <w:rPr>
                <w:sz w:val="16"/>
                <w:szCs w:val="16"/>
              </w:rPr>
            </w:pPr>
          </w:p>
        </w:tc>
        <w:tc>
          <w:tcPr>
            <w:tcW w:w="567" w:type="dxa"/>
            <w:tcBorders>
              <w:top w:val="nil"/>
              <w:left w:val="nil"/>
              <w:bottom w:val="nil"/>
              <w:right w:val="nil"/>
            </w:tcBorders>
            <w:noWrap/>
          </w:tcPr>
          <w:p w14:paraId="40EEA7E0" w14:textId="77777777" w:rsidR="003E386C" w:rsidRPr="00B744EE" w:rsidRDefault="003E386C" w:rsidP="00BA7C0B">
            <w:pPr>
              <w:rPr>
                <w:sz w:val="16"/>
                <w:szCs w:val="16"/>
              </w:rPr>
            </w:pPr>
          </w:p>
        </w:tc>
      </w:tr>
      <w:tr w:rsidR="00F70A6A" w:rsidRPr="00B744EE" w14:paraId="38A50F71" w14:textId="77777777" w:rsidTr="00F70A6A">
        <w:trPr>
          <w:trHeight w:val="205"/>
        </w:trPr>
        <w:tc>
          <w:tcPr>
            <w:tcW w:w="993" w:type="dxa"/>
            <w:vMerge/>
            <w:tcBorders>
              <w:top w:val="nil"/>
              <w:left w:val="nil"/>
              <w:bottom w:val="nil"/>
              <w:right w:val="nil"/>
            </w:tcBorders>
            <w:noWrap/>
          </w:tcPr>
          <w:p w14:paraId="21EAEB66"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4C557634" w14:textId="77777777" w:rsidR="003E386C" w:rsidRPr="00B744EE" w:rsidRDefault="003E386C" w:rsidP="00BA7C0B">
            <w:pPr>
              <w:rPr>
                <w:sz w:val="16"/>
                <w:szCs w:val="16"/>
              </w:rPr>
            </w:pPr>
            <w:r w:rsidRPr="00B744EE">
              <w:rPr>
                <w:sz w:val="16"/>
                <w:szCs w:val="16"/>
              </w:rPr>
              <w:t xml:space="preserve">5-15 </w:t>
            </w:r>
          </w:p>
        </w:tc>
        <w:tc>
          <w:tcPr>
            <w:tcW w:w="284" w:type="dxa"/>
            <w:tcBorders>
              <w:top w:val="nil"/>
              <w:left w:val="nil"/>
              <w:bottom w:val="nil"/>
              <w:right w:val="nil"/>
            </w:tcBorders>
            <w:noWrap/>
          </w:tcPr>
          <w:p w14:paraId="05A4940B" w14:textId="77777777" w:rsidR="003E386C" w:rsidRPr="00B744EE" w:rsidRDefault="003E386C" w:rsidP="00BA7C0B">
            <w:pPr>
              <w:rPr>
                <w:sz w:val="16"/>
                <w:szCs w:val="16"/>
              </w:rPr>
            </w:pPr>
            <w:r w:rsidRPr="00B744EE">
              <w:rPr>
                <w:sz w:val="16"/>
                <w:szCs w:val="16"/>
              </w:rPr>
              <w:t>0.6</w:t>
            </w:r>
          </w:p>
        </w:tc>
        <w:tc>
          <w:tcPr>
            <w:tcW w:w="850" w:type="dxa"/>
            <w:tcBorders>
              <w:top w:val="nil"/>
              <w:left w:val="nil"/>
              <w:bottom w:val="nil"/>
              <w:right w:val="nil"/>
            </w:tcBorders>
            <w:noWrap/>
          </w:tcPr>
          <w:p w14:paraId="15D013BC" w14:textId="77777777" w:rsidR="003E386C" w:rsidRPr="00B744EE" w:rsidRDefault="003E386C" w:rsidP="00BA7C0B">
            <w:pPr>
              <w:rPr>
                <w:sz w:val="16"/>
                <w:szCs w:val="16"/>
              </w:rPr>
            </w:pPr>
            <w:r w:rsidRPr="00B744EE">
              <w:rPr>
                <w:sz w:val="16"/>
                <w:szCs w:val="16"/>
              </w:rPr>
              <w:t>0.18, 1.94</w:t>
            </w:r>
          </w:p>
        </w:tc>
        <w:tc>
          <w:tcPr>
            <w:tcW w:w="567" w:type="dxa"/>
            <w:tcBorders>
              <w:top w:val="nil"/>
              <w:left w:val="nil"/>
              <w:bottom w:val="nil"/>
              <w:right w:val="nil"/>
            </w:tcBorders>
            <w:noWrap/>
          </w:tcPr>
          <w:p w14:paraId="6A91CD70" w14:textId="77777777" w:rsidR="003E386C" w:rsidRPr="00B744EE" w:rsidRDefault="003E386C" w:rsidP="00BA7C0B">
            <w:pPr>
              <w:rPr>
                <w:sz w:val="16"/>
                <w:szCs w:val="16"/>
              </w:rPr>
            </w:pPr>
            <w:r w:rsidRPr="00B744EE">
              <w:rPr>
                <w:sz w:val="16"/>
                <w:szCs w:val="16"/>
              </w:rPr>
              <w:t>0.384</w:t>
            </w:r>
          </w:p>
        </w:tc>
        <w:tc>
          <w:tcPr>
            <w:tcW w:w="284" w:type="dxa"/>
            <w:tcBorders>
              <w:top w:val="nil"/>
              <w:left w:val="nil"/>
              <w:bottom w:val="nil"/>
              <w:right w:val="nil"/>
            </w:tcBorders>
            <w:noWrap/>
          </w:tcPr>
          <w:p w14:paraId="76834017" w14:textId="77777777" w:rsidR="003E386C" w:rsidRPr="00B744EE" w:rsidRDefault="003E386C" w:rsidP="00BA7C0B">
            <w:pPr>
              <w:rPr>
                <w:sz w:val="16"/>
                <w:szCs w:val="16"/>
              </w:rPr>
            </w:pPr>
            <w:r w:rsidRPr="00B744EE">
              <w:rPr>
                <w:sz w:val="16"/>
                <w:szCs w:val="16"/>
              </w:rPr>
              <w:t>0.9</w:t>
            </w:r>
          </w:p>
        </w:tc>
        <w:tc>
          <w:tcPr>
            <w:tcW w:w="992" w:type="dxa"/>
            <w:tcBorders>
              <w:top w:val="nil"/>
              <w:left w:val="nil"/>
              <w:bottom w:val="nil"/>
              <w:right w:val="nil"/>
            </w:tcBorders>
            <w:noWrap/>
          </w:tcPr>
          <w:p w14:paraId="243E9C9B" w14:textId="77777777" w:rsidR="003E386C" w:rsidRPr="00B744EE" w:rsidRDefault="003E386C" w:rsidP="00BA7C0B">
            <w:pPr>
              <w:rPr>
                <w:sz w:val="16"/>
                <w:szCs w:val="16"/>
              </w:rPr>
            </w:pPr>
            <w:r w:rsidRPr="00B744EE">
              <w:rPr>
                <w:sz w:val="16"/>
                <w:szCs w:val="16"/>
              </w:rPr>
              <w:t>0.01, 118.53</w:t>
            </w:r>
          </w:p>
        </w:tc>
        <w:tc>
          <w:tcPr>
            <w:tcW w:w="567" w:type="dxa"/>
            <w:tcBorders>
              <w:top w:val="nil"/>
              <w:left w:val="nil"/>
              <w:bottom w:val="nil"/>
              <w:right w:val="nil"/>
            </w:tcBorders>
            <w:noWrap/>
          </w:tcPr>
          <w:p w14:paraId="110AAFAB" w14:textId="77777777" w:rsidR="003E386C" w:rsidRPr="00B744EE" w:rsidRDefault="003E386C" w:rsidP="00BA7C0B">
            <w:pPr>
              <w:rPr>
                <w:sz w:val="16"/>
                <w:szCs w:val="16"/>
              </w:rPr>
            </w:pPr>
            <w:r w:rsidRPr="00B744EE">
              <w:rPr>
                <w:sz w:val="16"/>
                <w:szCs w:val="16"/>
              </w:rPr>
              <w:t>0.969</w:t>
            </w:r>
          </w:p>
        </w:tc>
        <w:tc>
          <w:tcPr>
            <w:tcW w:w="425" w:type="dxa"/>
            <w:tcBorders>
              <w:top w:val="nil"/>
              <w:left w:val="nil"/>
              <w:bottom w:val="nil"/>
              <w:right w:val="nil"/>
            </w:tcBorders>
            <w:noWrap/>
          </w:tcPr>
          <w:p w14:paraId="6201DFED" w14:textId="77777777" w:rsidR="003E386C" w:rsidRPr="00B744EE" w:rsidRDefault="003E386C" w:rsidP="00BA7C0B">
            <w:pPr>
              <w:rPr>
                <w:sz w:val="16"/>
                <w:szCs w:val="16"/>
              </w:rPr>
            </w:pPr>
          </w:p>
        </w:tc>
        <w:tc>
          <w:tcPr>
            <w:tcW w:w="851" w:type="dxa"/>
            <w:tcBorders>
              <w:top w:val="nil"/>
              <w:left w:val="nil"/>
              <w:bottom w:val="nil"/>
              <w:right w:val="nil"/>
            </w:tcBorders>
            <w:noWrap/>
          </w:tcPr>
          <w:p w14:paraId="7CF878C3" w14:textId="77777777" w:rsidR="003E386C" w:rsidRPr="00B744EE" w:rsidRDefault="003E386C" w:rsidP="00BA7C0B">
            <w:pPr>
              <w:rPr>
                <w:sz w:val="16"/>
                <w:szCs w:val="16"/>
              </w:rPr>
            </w:pPr>
          </w:p>
        </w:tc>
        <w:tc>
          <w:tcPr>
            <w:tcW w:w="567" w:type="dxa"/>
            <w:tcBorders>
              <w:top w:val="nil"/>
              <w:left w:val="nil"/>
              <w:bottom w:val="nil"/>
              <w:right w:val="nil"/>
            </w:tcBorders>
            <w:noWrap/>
          </w:tcPr>
          <w:p w14:paraId="633DBFBB" w14:textId="77777777" w:rsidR="003E386C" w:rsidRPr="00B744EE" w:rsidRDefault="003E386C" w:rsidP="00BA7C0B">
            <w:pPr>
              <w:rPr>
                <w:sz w:val="16"/>
                <w:szCs w:val="16"/>
              </w:rPr>
            </w:pPr>
          </w:p>
        </w:tc>
        <w:tc>
          <w:tcPr>
            <w:tcW w:w="445" w:type="dxa"/>
            <w:tcBorders>
              <w:top w:val="nil"/>
              <w:left w:val="nil"/>
              <w:bottom w:val="nil"/>
              <w:right w:val="nil"/>
            </w:tcBorders>
            <w:noWrap/>
          </w:tcPr>
          <w:p w14:paraId="52F1628B" w14:textId="77777777" w:rsidR="003E386C" w:rsidRPr="00B744EE" w:rsidRDefault="003E386C" w:rsidP="00BA7C0B">
            <w:pPr>
              <w:rPr>
                <w:sz w:val="16"/>
                <w:szCs w:val="16"/>
              </w:rPr>
            </w:pPr>
          </w:p>
        </w:tc>
        <w:tc>
          <w:tcPr>
            <w:tcW w:w="689" w:type="dxa"/>
            <w:tcBorders>
              <w:top w:val="nil"/>
              <w:left w:val="nil"/>
              <w:bottom w:val="nil"/>
              <w:right w:val="nil"/>
            </w:tcBorders>
            <w:noWrap/>
          </w:tcPr>
          <w:p w14:paraId="115E40C5" w14:textId="77777777" w:rsidR="003E386C" w:rsidRPr="00B744EE" w:rsidRDefault="003E386C" w:rsidP="00BA7C0B">
            <w:pPr>
              <w:rPr>
                <w:sz w:val="16"/>
                <w:szCs w:val="16"/>
              </w:rPr>
            </w:pPr>
          </w:p>
        </w:tc>
        <w:tc>
          <w:tcPr>
            <w:tcW w:w="567" w:type="dxa"/>
            <w:tcBorders>
              <w:top w:val="nil"/>
              <w:left w:val="nil"/>
              <w:bottom w:val="nil"/>
              <w:right w:val="nil"/>
            </w:tcBorders>
            <w:noWrap/>
          </w:tcPr>
          <w:p w14:paraId="67E789F9" w14:textId="77777777" w:rsidR="003E386C" w:rsidRPr="00B744EE" w:rsidRDefault="003E386C" w:rsidP="00BA7C0B">
            <w:pPr>
              <w:rPr>
                <w:sz w:val="16"/>
                <w:szCs w:val="16"/>
              </w:rPr>
            </w:pPr>
          </w:p>
        </w:tc>
      </w:tr>
      <w:tr w:rsidR="00F70A6A" w:rsidRPr="00B744EE" w14:paraId="65DC3BDE" w14:textId="77777777" w:rsidTr="00F70A6A">
        <w:tc>
          <w:tcPr>
            <w:tcW w:w="993" w:type="dxa"/>
            <w:vMerge/>
            <w:tcBorders>
              <w:top w:val="nil"/>
              <w:left w:val="nil"/>
              <w:bottom w:val="nil"/>
              <w:right w:val="nil"/>
            </w:tcBorders>
            <w:noWrap/>
          </w:tcPr>
          <w:p w14:paraId="2F4E30CD"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65B2FEA3" w14:textId="77777777" w:rsidR="003E386C" w:rsidRPr="00B744EE" w:rsidRDefault="003E386C" w:rsidP="00BA7C0B">
            <w:pPr>
              <w:rPr>
                <w:sz w:val="16"/>
                <w:szCs w:val="16"/>
              </w:rPr>
            </w:pPr>
            <w:r w:rsidRPr="00B744EE">
              <w:rPr>
                <w:sz w:val="16"/>
                <w:szCs w:val="16"/>
              </w:rPr>
              <w:t>&gt;15</w:t>
            </w:r>
          </w:p>
        </w:tc>
        <w:tc>
          <w:tcPr>
            <w:tcW w:w="284" w:type="dxa"/>
            <w:tcBorders>
              <w:top w:val="nil"/>
              <w:left w:val="nil"/>
              <w:bottom w:val="nil"/>
              <w:right w:val="nil"/>
            </w:tcBorders>
            <w:noWrap/>
          </w:tcPr>
          <w:p w14:paraId="1EDFAF13" w14:textId="77777777" w:rsidR="003E386C" w:rsidRPr="00B744EE" w:rsidRDefault="003E386C" w:rsidP="00BA7C0B">
            <w:pPr>
              <w:rPr>
                <w:sz w:val="16"/>
                <w:szCs w:val="16"/>
              </w:rPr>
            </w:pPr>
            <w:r w:rsidRPr="00B744EE">
              <w:rPr>
                <w:sz w:val="16"/>
                <w:szCs w:val="16"/>
              </w:rPr>
              <w:t>0.4</w:t>
            </w:r>
          </w:p>
        </w:tc>
        <w:tc>
          <w:tcPr>
            <w:tcW w:w="850" w:type="dxa"/>
            <w:tcBorders>
              <w:top w:val="nil"/>
              <w:left w:val="nil"/>
              <w:bottom w:val="nil"/>
              <w:right w:val="nil"/>
            </w:tcBorders>
            <w:noWrap/>
          </w:tcPr>
          <w:p w14:paraId="064C290C" w14:textId="77777777" w:rsidR="003E386C" w:rsidRPr="00B744EE" w:rsidRDefault="003E386C" w:rsidP="00BA7C0B">
            <w:pPr>
              <w:rPr>
                <w:sz w:val="16"/>
                <w:szCs w:val="16"/>
              </w:rPr>
            </w:pPr>
            <w:r w:rsidRPr="00B744EE">
              <w:rPr>
                <w:sz w:val="16"/>
                <w:szCs w:val="16"/>
              </w:rPr>
              <w:t>0.14, 1.38</w:t>
            </w:r>
          </w:p>
        </w:tc>
        <w:tc>
          <w:tcPr>
            <w:tcW w:w="567" w:type="dxa"/>
            <w:tcBorders>
              <w:top w:val="nil"/>
              <w:left w:val="nil"/>
              <w:bottom w:val="nil"/>
              <w:right w:val="nil"/>
            </w:tcBorders>
            <w:noWrap/>
          </w:tcPr>
          <w:p w14:paraId="32CF6D3A" w14:textId="77777777" w:rsidR="003E386C" w:rsidRPr="00B744EE" w:rsidRDefault="003E386C" w:rsidP="00BA7C0B">
            <w:pPr>
              <w:rPr>
                <w:sz w:val="16"/>
                <w:szCs w:val="16"/>
              </w:rPr>
            </w:pPr>
            <w:r w:rsidRPr="00B744EE">
              <w:rPr>
                <w:sz w:val="16"/>
                <w:szCs w:val="16"/>
              </w:rPr>
              <w:t>0.160</w:t>
            </w:r>
          </w:p>
        </w:tc>
        <w:tc>
          <w:tcPr>
            <w:tcW w:w="284" w:type="dxa"/>
            <w:tcBorders>
              <w:top w:val="nil"/>
              <w:left w:val="nil"/>
              <w:bottom w:val="nil"/>
              <w:right w:val="nil"/>
            </w:tcBorders>
            <w:noWrap/>
          </w:tcPr>
          <w:p w14:paraId="5A9E28EE" w14:textId="77777777" w:rsidR="003E386C" w:rsidRPr="00B744EE" w:rsidRDefault="003E386C" w:rsidP="00BA7C0B">
            <w:pPr>
              <w:rPr>
                <w:sz w:val="16"/>
                <w:szCs w:val="16"/>
              </w:rPr>
            </w:pPr>
            <w:r w:rsidRPr="00B744EE">
              <w:rPr>
                <w:sz w:val="16"/>
                <w:szCs w:val="16"/>
              </w:rPr>
              <w:t>0.6</w:t>
            </w:r>
          </w:p>
        </w:tc>
        <w:tc>
          <w:tcPr>
            <w:tcW w:w="992" w:type="dxa"/>
            <w:tcBorders>
              <w:top w:val="nil"/>
              <w:left w:val="nil"/>
              <w:bottom w:val="nil"/>
              <w:right w:val="nil"/>
            </w:tcBorders>
            <w:noWrap/>
          </w:tcPr>
          <w:p w14:paraId="00950AA8" w14:textId="77777777" w:rsidR="003E386C" w:rsidRPr="00B744EE" w:rsidRDefault="003E386C" w:rsidP="00BA7C0B">
            <w:pPr>
              <w:rPr>
                <w:sz w:val="16"/>
                <w:szCs w:val="16"/>
              </w:rPr>
            </w:pPr>
            <w:r w:rsidRPr="00B744EE">
              <w:rPr>
                <w:sz w:val="16"/>
                <w:szCs w:val="16"/>
              </w:rPr>
              <w:t>0.01, 61.10</w:t>
            </w:r>
          </w:p>
        </w:tc>
        <w:tc>
          <w:tcPr>
            <w:tcW w:w="567" w:type="dxa"/>
            <w:tcBorders>
              <w:top w:val="nil"/>
              <w:left w:val="nil"/>
              <w:bottom w:val="nil"/>
              <w:right w:val="nil"/>
            </w:tcBorders>
            <w:noWrap/>
          </w:tcPr>
          <w:p w14:paraId="70C67A7D" w14:textId="77777777" w:rsidR="003E386C" w:rsidRPr="00B744EE" w:rsidRDefault="003E386C" w:rsidP="00BA7C0B">
            <w:pPr>
              <w:rPr>
                <w:sz w:val="16"/>
                <w:szCs w:val="16"/>
              </w:rPr>
            </w:pPr>
            <w:r w:rsidRPr="00B744EE">
              <w:rPr>
                <w:sz w:val="16"/>
                <w:szCs w:val="16"/>
              </w:rPr>
              <w:t>0.840</w:t>
            </w:r>
          </w:p>
        </w:tc>
        <w:tc>
          <w:tcPr>
            <w:tcW w:w="425" w:type="dxa"/>
            <w:tcBorders>
              <w:top w:val="nil"/>
              <w:left w:val="nil"/>
              <w:bottom w:val="nil"/>
              <w:right w:val="nil"/>
            </w:tcBorders>
            <w:noWrap/>
          </w:tcPr>
          <w:p w14:paraId="0955F4BE" w14:textId="77777777" w:rsidR="003E386C" w:rsidRPr="00B744EE" w:rsidRDefault="003E386C" w:rsidP="00BA7C0B">
            <w:pPr>
              <w:rPr>
                <w:sz w:val="16"/>
                <w:szCs w:val="16"/>
              </w:rPr>
            </w:pPr>
          </w:p>
        </w:tc>
        <w:tc>
          <w:tcPr>
            <w:tcW w:w="851" w:type="dxa"/>
            <w:tcBorders>
              <w:top w:val="nil"/>
              <w:left w:val="nil"/>
              <w:bottom w:val="nil"/>
              <w:right w:val="nil"/>
            </w:tcBorders>
            <w:noWrap/>
          </w:tcPr>
          <w:p w14:paraId="419AC842" w14:textId="77777777" w:rsidR="003E386C" w:rsidRPr="00B744EE" w:rsidRDefault="003E386C" w:rsidP="00BA7C0B">
            <w:pPr>
              <w:rPr>
                <w:sz w:val="16"/>
                <w:szCs w:val="16"/>
              </w:rPr>
            </w:pPr>
          </w:p>
        </w:tc>
        <w:tc>
          <w:tcPr>
            <w:tcW w:w="567" w:type="dxa"/>
            <w:tcBorders>
              <w:top w:val="nil"/>
              <w:left w:val="nil"/>
              <w:bottom w:val="nil"/>
              <w:right w:val="nil"/>
            </w:tcBorders>
            <w:noWrap/>
          </w:tcPr>
          <w:p w14:paraId="6A015E65" w14:textId="77777777" w:rsidR="003E386C" w:rsidRPr="00B744EE" w:rsidRDefault="003E386C" w:rsidP="00BA7C0B">
            <w:pPr>
              <w:rPr>
                <w:sz w:val="16"/>
                <w:szCs w:val="16"/>
              </w:rPr>
            </w:pPr>
          </w:p>
        </w:tc>
        <w:tc>
          <w:tcPr>
            <w:tcW w:w="445" w:type="dxa"/>
            <w:tcBorders>
              <w:top w:val="nil"/>
              <w:left w:val="nil"/>
              <w:bottom w:val="nil"/>
              <w:right w:val="nil"/>
            </w:tcBorders>
            <w:noWrap/>
          </w:tcPr>
          <w:p w14:paraId="518F4166" w14:textId="77777777" w:rsidR="003E386C" w:rsidRPr="00B744EE" w:rsidRDefault="003E386C" w:rsidP="00BA7C0B">
            <w:pPr>
              <w:rPr>
                <w:sz w:val="16"/>
                <w:szCs w:val="16"/>
              </w:rPr>
            </w:pPr>
          </w:p>
        </w:tc>
        <w:tc>
          <w:tcPr>
            <w:tcW w:w="689" w:type="dxa"/>
            <w:tcBorders>
              <w:top w:val="nil"/>
              <w:left w:val="nil"/>
              <w:bottom w:val="nil"/>
              <w:right w:val="nil"/>
            </w:tcBorders>
            <w:noWrap/>
          </w:tcPr>
          <w:p w14:paraId="7FCCD7CB" w14:textId="77777777" w:rsidR="003E386C" w:rsidRPr="00B744EE" w:rsidRDefault="003E386C" w:rsidP="00BA7C0B">
            <w:pPr>
              <w:rPr>
                <w:sz w:val="16"/>
                <w:szCs w:val="16"/>
              </w:rPr>
            </w:pPr>
          </w:p>
        </w:tc>
        <w:tc>
          <w:tcPr>
            <w:tcW w:w="567" w:type="dxa"/>
            <w:tcBorders>
              <w:top w:val="nil"/>
              <w:left w:val="nil"/>
              <w:bottom w:val="nil"/>
              <w:right w:val="nil"/>
            </w:tcBorders>
            <w:noWrap/>
          </w:tcPr>
          <w:p w14:paraId="707F7C9B" w14:textId="77777777" w:rsidR="003E386C" w:rsidRPr="00B744EE" w:rsidRDefault="003E386C" w:rsidP="00BA7C0B">
            <w:pPr>
              <w:rPr>
                <w:sz w:val="16"/>
                <w:szCs w:val="16"/>
              </w:rPr>
            </w:pPr>
          </w:p>
        </w:tc>
      </w:tr>
      <w:tr w:rsidR="00F70A6A" w:rsidRPr="00B744EE" w14:paraId="6CCBD452" w14:textId="77777777" w:rsidTr="00D922A6">
        <w:tc>
          <w:tcPr>
            <w:tcW w:w="993" w:type="dxa"/>
            <w:vMerge w:val="restart"/>
            <w:tcBorders>
              <w:top w:val="nil"/>
              <w:left w:val="nil"/>
              <w:bottom w:val="nil"/>
              <w:right w:val="nil"/>
            </w:tcBorders>
            <w:noWrap/>
          </w:tcPr>
          <w:p w14:paraId="4CF1B3B3" w14:textId="77777777" w:rsidR="003E386C" w:rsidRPr="00B744EE" w:rsidRDefault="003E386C" w:rsidP="00BA7C0B">
            <w:pPr>
              <w:rPr>
                <w:sz w:val="16"/>
                <w:szCs w:val="16"/>
              </w:rPr>
            </w:pPr>
            <w:r w:rsidRPr="00B744EE">
              <w:rPr>
                <w:sz w:val="16"/>
                <w:szCs w:val="16"/>
              </w:rPr>
              <w:t>Highest education</w:t>
            </w:r>
          </w:p>
        </w:tc>
        <w:tc>
          <w:tcPr>
            <w:tcW w:w="1275" w:type="dxa"/>
            <w:tcBorders>
              <w:top w:val="nil"/>
              <w:left w:val="nil"/>
              <w:bottom w:val="nil"/>
              <w:right w:val="nil"/>
            </w:tcBorders>
            <w:noWrap/>
            <w:hideMark/>
          </w:tcPr>
          <w:p w14:paraId="6F87C420" w14:textId="77777777" w:rsidR="003E386C" w:rsidRPr="00B744EE" w:rsidRDefault="003E386C" w:rsidP="00BA7C0B">
            <w:pPr>
              <w:rPr>
                <w:sz w:val="16"/>
                <w:szCs w:val="16"/>
              </w:rPr>
            </w:pPr>
            <w:r w:rsidRPr="00B744EE">
              <w:rPr>
                <w:sz w:val="16"/>
                <w:szCs w:val="16"/>
              </w:rPr>
              <w:t xml:space="preserve">A-level/GCSE </w:t>
            </w:r>
          </w:p>
        </w:tc>
        <w:tc>
          <w:tcPr>
            <w:tcW w:w="284" w:type="dxa"/>
            <w:tcBorders>
              <w:top w:val="nil"/>
              <w:left w:val="nil"/>
              <w:bottom w:val="nil"/>
              <w:right w:val="nil"/>
            </w:tcBorders>
            <w:noWrap/>
          </w:tcPr>
          <w:p w14:paraId="467BE142"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197D6E88" w14:textId="77777777" w:rsidR="003E386C" w:rsidRPr="00B744EE" w:rsidRDefault="003E386C" w:rsidP="00BA7C0B">
            <w:pPr>
              <w:rPr>
                <w:sz w:val="16"/>
                <w:szCs w:val="16"/>
              </w:rPr>
            </w:pPr>
          </w:p>
        </w:tc>
        <w:tc>
          <w:tcPr>
            <w:tcW w:w="567" w:type="dxa"/>
            <w:tcBorders>
              <w:top w:val="nil"/>
              <w:left w:val="nil"/>
              <w:bottom w:val="nil"/>
              <w:right w:val="nil"/>
            </w:tcBorders>
            <w:noWrap/>
          </w:tcPr>
          <w:p w14:paraId="7C060ACE" w14:textId="77777777" w:rsidR="003E386C" w:rsidRPr="00B744EE" w:rsidRDefault="003E386C" w:rsidP="00BA7C0B">
            <w:pPr>
              <w:rPr>
                <w:sz w:val="16"/>
                <w:szCs w:val="16"/>
              </w:rPr>
            </w:pPr>
          </w:p>
        </w:tc>
        <w:tc>
          <w:tcPr>
            <w:tcW w:w="284" w:type="dxa"/>
            <w:tcBorders>
              <w:top w:val="nil"/>
              <w:left w:val="nil"/>
              <w:bottom w:val="nil"/>
              <w:right w:val="nil"/>
            </w:tcBorders>
            <w:noWrap/>
          </w:tcPr>
          <w:p w14:paraId="0ED971E8"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46F38881" w14:textId="77777777" w:rsidR="003E386C" w:rsidRPr="00B744EE" w:rsidRDefault="003E386C" w:rsidP="00BA7C0B">
            <w:pPr>
              <w:rPr>
                <w:sz w:val="16"/>
                <w:szCs w:val="16"/>
              </w:rPr>
            </w:pPr>
          </w:p>
        </w:tc>
        <w:tc>
          <w:tcPr>
            <w:tcW w:w="567" w:type="dxa"/>
            <w:tcBorders>
              <w:top w:val="nil"/>
              <w:left w:val="nil"/>
              <w:bottom w:val="nil"/>
              <w:right w:val="nil"/>
            </w:tcBorders>
            <w:noWrap/>
          </w:tcPr>
          <w:p w14:paraId="07C891B0" w14:textId="77777777" w:rsidR="003E386C" w:rsidRPr="00B744EE" w:rsidRDefault="003E386C" w:rsidP="00BA7C0B">
            <w:pPr>
              <w:rPr>
                <w:sz w:val="16"/>
                <w:szCs w:val="16"/>
              </w:rPr>
            </w:pPr>
          </w:p>
        </w:tc>
        <w:tc>
          <w:tcPr>
            <w:tcW w:w="425" w:type="dxa"/>
            <w:tcBorders>
              <w:top w:val="nil"/>
              <w:left w:val="nil"/>
              <w:bottom w:val="nil"/>
              <w:right w:val="nil"/>
            </w:tcBorders>
            <w:noWrap/>
          </w:tcPr>
          <w:p w14:paraId="3489B1BA" w14:textId="77777777" w:rsidR="003E386C" w:rsidRPr="00B744EE" w:rsidRDefault="003E386C" w:rsidP="00BA7C0B">
            <w:pPr>
              <w:rPr>
                <w:sz w:val="16"/>
                <w:szCs w:val="16"/>
              </w:rPr>
            </w:pPr>
          </w:p>
        </w:tc>
        <w:tc>
          <w:tcPr>
            <w:tcW w:w="851" w:type="dxa"/>
            <w:tcBorders>
              <w:top w:val="nil"/>
              <w:left w:val="nil"/>
              <w:bottom w:val="nil"/>
              <w:right w:val="nil"/>
            </w:tcBorders>
            <w:noWrap/>
          </w:tcPr>
          <w:p w14:paraId="21740D88" w14:textId="77777777" w:rsidR="003E386C" w:rsidRPr="00B744EE" w:rsidRDefault="003E386C" w:rsidP="00BA7C0B">
            <w:pPr>
              <w:rPr>
                <w:sz w:val="16"/>
                <w:szCs w:val="16"/>
              </w:rPr>
            </w:pPr>
          </w:p>
        </w:tc>
        <w:tc>
          <w:tcPr>
            <w:tcW w:w="567" w:type="dxa"/>
            <w:tcBorders>
              <w:top w:val="nil"/>
              <w:left w:val="nil"/>
              <w:bottom w:val="nil"/>
              <w:right w:val="nil"/>
            </w:tcBorders>
            <w:noWrap/>
          </w:tcPr>
          <w:p w14:paraId="7C37CF87" w14:textId="77777777" w:rsidR="003E386C" w:rsidRPr="00B744EE" w:rsidRDefault="003E386C" w:rsidP="00BA7C0B">
            <w:pPr>
              <w:rPr>
                <w:sz w:val="16"/>
                <w:szCs w:val="16"/>
              </w:rPr>
            </w:pPr>
          </w:p>
        </w:tc>
        <w:tc>
          <w:tcPr>
            <w:tcW w:w="445" w:type="dxa"/>
            <w:tcBorders>
              <w:top w:val="nil"/>
              <w:left w:val="nil"/>
              <w:bottom w:val="nil"/>
              <w:right w:val="nil"/>
            </w:tcBorders>
            <w:noWrap/>
          </w:tcPr>
          <w:p w14:paraId="042165EF" w14:textId="77777777" w:rsidR="003E386C" w:rsidRPr="00B744EE" w:rsidRDefault="003E386C" w:rsidP="00BA7C0B">
            <w:pPr>
              <w:rPr>
                <w:sz w:val="16"/>
                <w:szCs w:val="16"/>
              </w:rPr>
            </w:pPr>
          </w:p>
        </w:tc>
        <w:tc>
          <w:tcPr>
            <w:tcW w:w="689" w:type="dxa"/>
            <w:tcBorders>
              <w:top w:val="nil"/>
              <w:left w:val="nil"/>
              <w:bottom w:val="nil"/>
              <w:right w:val="nil"/>
            </w:tcBorders>
            <w:noWrap/>
          </w:tcPr>
          <w:p w14:paraId="105026EB" w14:textId="77777777" w:rsidR="003E386C" w:rsidRPr="00B744EE" w:rsidRDefault="003E386C" w:rsidP="00BA7C0B">
            <w:pPr>
              <w:rPr>
                <w:sz w:val="16"/>
                <w:szCs w:val="16"/>
              </w:rPr>
            </w:pPr>
          </w:p>
        </w:tc>
        <w:tc>
          <w:tcPr>
            <w:tcW w:w="567" w:type="dxa"/>
            <w:tcBorders>
              <w:top w:val="nil"/>
              <w:left w:val="nil"/>
              <w:bottom w:val="nil"/>
              <w:right w:val="nil"/>
            </w:tcBorders>
            <w:noWrap/>
          </w:tcPr>
          <w:p w14:paraId="6DF1B579" w14:textId="77777777" w:rsidR="003E386C" w:rsidRPr="00B744EE" w:rsidRDefault="003E386C" w:rsidP="00BA7C0B">
            <w:pPr>
              <w:rPr>
                <w:sz w:val="16"/>
                <w:szCs w:val="16"/>
              </w:rPr>
            </w:pPr>
          </w:p>
        </w:tc>
      </w:tr>
      <w:tr w:rsidR="00F70A6A" w:rsidRPr="00B744EE" w14:paraId="5218803C" w14:textId="77777777" w:rsidTr="00D922A6">
        <w:tc>
          <w:tcPr>
            <w:tcW w:w="993" w:type="dxa"/>
            <w:vMerge/>
            <w:tcBorders>
              <w:top w:val="nil"/>
              <w:left w:val="nil"/>
              <w:bottom w:val="nil"/>
              <w:right w:val="nil"/>
            </w:tcBorders>
            <w:noWrap/>
          </w:tcPr>
          <w:p w14:paraId="629D473F"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46C326A9" w14:textId="77777777" w:rsidR="003E386C" w:rsidRPr="00B744EE" w:rsidRDefault="003E386C" w:rsidP="00BA7C0B">
            <w:pPr>
              <w:rPr>
                <w:sz w:val="16"/>
                <w:szCs w:val="16"/>
              </w:rPr>
            </w:pPr>
            <w:r w:rsidRPr="00B744EE">
              <w:rPr>
                <w:sz w:val="16"/>
                <w:szCs w:val="16"/>
              </w:rPr>
              <w:t>Diploma</w:t>
            </w:r>
          </w:p>
        </w:tc>
        <w:tc>
          <w:tcPr>
            <w:tcW w:w="284" w:type="dxa"/>
            <w:tcBorders>
              <w:top w:val="nil"/>
              <w:left w:val="nil"/>
              <w:bottom w:val="nil"/>
              <w:right w:val="nil"/>
            </w:tcBorders>
            <w:noWrap/>
          </w:tcPr>
          <w:p w14:paraId="47AEF504" w14:textId="77777777" w:rsidR="003E386C" w:rsidRPr="00B744EE" w:rsidRDefault="003E386C" w:rsidP="00BA7C0B">
            <w:pPr>
              <w:rPr>
                <w:sz w:val="16"/>
                <w:szCs w:val="16"/>
              </w:rPr>
            </w:pPr>
            <w:r w:rsidRPr="00B744EE">
              <w:rPr>
                <w:sz w:val="16"/>
                <w:szCs w:val="16"/>
              </w:rPr>
              <w:t>0.2</w:t>
            </w:r>
          </w:p>
        </w:tc>
        <w:tc>
          <w:tcPr>
            <w:tcW w:w="850" w:type="dxa"/>
            <w:tcBorders>
              <w:top w:val="nil"/>
              <w:left w:val="nil"/>
              <w:bottom w:val="nil"/>
              <w:right w:val="nil"/>
            </w:tcBorders>
            <w:noWrap/>
          </w:tcPr>
          <w:p w14:paraId="1DFA6935" w14:textId="77777777" w:rsidR="003E386C" w:rsidRPr="00B744EE" w:rsidRDefault="003E386C" w:rsidP="00BA7C0B">
            <w:pPr>
              <w:rPr>
                <w:sz w:val="16"/>
                <w:szCs w:val="16"/>
              </w:rPr>
            </w:pPr>
            <w:r w:rsidRPr="00B744EE">
              <w:rPr>
                <w:sz w:val="16"/>
                <w:szCs w:val="16"/>
              </w:rPr>
              <w:t>0.06, 0.60</w:t>
            </w:r>
          </w:p>
        </w:tc>
        <w:tc>
          <w:tcPr>
            <w:tcW w:w="567" w:type="dxa"/>
            <w:tcBorders>
              <w:top w:val="nil"/>
              <w:left w:val="nil"/>
              <w:bottom w:val="nil"/>
              <w:right w:val="nil"/>
            </w:tcBorders>
            <w:noWrap/>
          </w:tcPr>
          <w:p w14:paraId="2AA2C60F" w14:textId="77777777" w:rsidR="003E386C" w:rsidRPr="00B744EE" w:rsidRDefault="003E386C" w:rsidP="00BA7C0B">
            <w:pPr>
              <w:rPr>
                <w:sz w:val="16"/>
                <w:szCs w:val="16"/>
              </w:rPr>
            </w:pPr>
            <w:r w:rsidRPr="00B744EE">
              <w:rPr>
                <w:sz w:val="16"/>
                <w:szCs w:val="16"/>
              </w:rPr>
              <w:t>0.005</w:t>
            </w:r>
          </w:p>
        </w:tc>
        <w:tc>
          <w:tcPr>
            <w:tcW w:w="284" w:type="dxa"/>
            <w:tcBorders>
              <w:top w:val="nil"/>
              <w:left w:val="nil"/>
              <w:bottom w:val="nil"/>
              <w:right w:val="nil"/>
            </w:tcBorders>
            <w:noWrap/>
          </w:tcPr>
          <w:p w14:paraId="419502F1" w14:textId="77777777" w:rsidR="003E386C" w:rsidRPr="00B744EE" w:rsidRDefault="003E386C" w:rsidP="00BA7C0B">
            <w:pPr>
              <w:rPr>
                <w:sz w:val="16"/>
                <w:szCs w:val="16"/>
              </w:rPr>
            </w:pPr>
            <w:r w:rsidRPr="00B744EE">
              <w:rPr>
                <w:sz w:val="16"/>
                <w:szCs w:val="16"/>
              </w:rPr>
              <w:t>0.6</w:t>
            </w:r>
          </w:p>
        </w:tc>
        <w:tc>
          <w:tcPr>
            <w:tcW w:w="992" w:type="dxa"/>
            <w:tcBorders>
              <w:top w:val="nil"/>
              <w:left w:val="nil"/>
              <w:bottom w:val="nil"/>
              <w:right w:val="nil"/>
            </w:tcBorders>
            <w:noWrap/>
          </w:tcPr>
          <w:p w14:paraId="0C9EBB0F" w14:textId="77777777" w:rsidR="003E386C" w:rsidRPr="00B744EE" w:rsidRDefault="003E386C" w:rsidP="00BA7C0B">
            <w:pPr>
              <w:rPr>
                <w:sz w:val="16"/>
                <w:szCs w:val="16"/>
              </w:rPr>
            </w:pPr>
            <w:r w:rsidRPr="00B744EE">
              <w:rPr>
                <w:sz w:val="16"/>
                <w:szCs w:val="16"/>
              </w:rPr>
              <w:t>0.01, 57.32</w:t>
            </w:r>
          </w:p>
        </w:tc>
        <w:tc>
          <w:tcPr>
            <w:tcW w:w="567" w:type="dxa"/>
            <w:tcBorders>
              <w:top w:val="nil"/>
              <w:left w:val="nil"/>
              <w:bottom w:val="nil"/>
              <w:right w:val="nil"/>
            </w:tcBorders>
            <w:noWrap/>
          </w:tcPr>
          <w:p w14:paraId="407AEA51" w14:textId="77777777" w:rsidR="003E386C" w:rsidRPr="00B744EE" w:rsidRDefault="003E386C" w:rsidP="00BA7C0B">
            <w:pPr>
              <w:rPr>
                <w:sz w:val="16"/>
                <w:szCs w:val="16"/>
              </w:rPr>
            </w:pPr>
            <w:r w:rsidRPr="00B744EE">
              <w:rPr>
                <w:sz w:val="16"/>
                <w:szCs w:val="16"/>
              </w:rPr>
              <w:t>0.818</w:t>
            </w:r>
          </w:p>
        </w:tc>
        <w:tc>
          <w:tcPr>
            <w:tcW w:w="425" w:type="dxa"/>
            <w:tcBorders>
              <w:top w:val="nil"/>
              <w:left w:val="nil"/>
              <w:bottom w:val="nil"/>
              <w:right w:val="nil"/>
            </w:tcBorders>
            <w:noWrap/>
          </w:tcPr>
          <w:p w14:paraId="467C0449" w14:textId="77777777" w:rsidR="003E386C" w:rsidRPr="00B744EE" w:rsidRDefault="003E386C" w:rsidP="00BA7C0B">
            <w:pPr>
              <w:rPr>
                <w:sz w:val="16"/>
                <w:szCs w:val="16"/>
              </w:rPr>
            </w:pPr>
          </w:p>
        </w:tc>
        <w:tc>
          <w:tcPr>
            <w:tcW w:w="851" w:type="dxa"/>
            <w:tcBorders>
              <w:top w:val="nil"/>
              <w:left w:val="nil"/>
              <w:bottom w:val="nil"/>
              <w:right w:val="nil"/>
            </w:tcBorders>
            <w:noWrap/>
          </w:tcPr>
          <w:p w14:paraId="1EBD3CB6" w14:textId="77777777" w:rsidR="003E386C" w:rsidRPr="00B744EE" w:rsidRDefault="003E386C" w:rsidP="00BA7C0B">
            <w:pPr>
              <w:rPr>
                <w:sz w:val="16"/>
                <w:szCs w:val="16"/>
              </w:rPr>
            </w:pPr>
          </w:p>
        </w:tc>
        <w:tc>
          <w:tcPr>
            <w:tcW w:w="567" w:type="dxa"/>
            <w:tcBorders>
              <w:top w:val="nil"/>
              <w:left w:val="nil"/>
              <w:bottom w:val="nil"/>
              <w:right w:val="nil"/>
            </w:tcBorders>
            <w:noWrap/>
          </w:tcPr>
          <w:p w14:paraId="5CCEE3F0" w14:textId="77777777" w:rsidR="003E386C" w:rsidRPr="00B744EE" w:rsidRDefault="003E386C" w:rsidP="00BA7C0B">
            <w:pPr>
              <w:rPr>
                <w:sz w:val="16"/>
                <w:szCs w:val="16"/>
              </w:rPr>
            </w:pPr>
          </w:p>
        </w:tc>
        <w:tc>
          <w:tcPr>
            <w:tcW w:w="445" w:type="dxa"/>
            <w:tcBorders>
              <w:top w:val="nil"/>
              <w:left w:val="nil"/>
              <w:bottom w:val="nil"/>
              <w:right w:val="nil"/>
            </w:tcBorders>
            <w:noWrap/>
          </w:tcPr>
          <w:p w14:paraId="080B5584" w14:textId="77777777" w:rsidR="003E386C" w:rsidRPr="00B744EE" w:rsidRDefault="003E386C" w:rsidP="00BA7C0B">
            <w:pPr>
              <w:rPr>
                <w:sz w:val="16"/>
                <w:szCs w:val="16"/>
              </w:rPr>
            </w:pPr>
          </w:p>
        </w:tc>
        <w:tc>
          <w:tcPr>
            <w:tcW w:w="689" w:type="dxa"/>
            <w:tcBorders>
              <w:top w:val="nil"/>
              <w:left w:val="nil"/>
              <w:bottom w:val="nil"/>
              <w:right w:val="nil"/>
            </w:tcBorders>
            <w:noWrap/>
          </w:tcPr>
          <w:p w14:paraId="35DC6EF0" w14:textId="77777777" w:rsidR="003E386C" w:rsidRPr="00B744EE" w:rsidRDefault="003E386C" w:rsidP="00BA7C0B">
            <w:pPr>
              <w:rPr>
                <w:sz w:val="16"/>
                <w:szCs w:val="16"/>
              </w:rPr>
            </w:pPr>
          </w:p>
        </w:tc>
        <w:tc>
          <w:tcPr>
            <w:tcW w:w="567" w:type="dxa"/>
            <w:tcBorders>
              <w:top w:val="nil"/>
              <w:left w:val="nil"/>
              <w:bottom w:val="nil"/>
              <w:right w:val="nil"/>
            </w:tcBorders>
            <w:noWrap/>
          </w:tcPr>
          <w:p w14:paraId="6498B9B0" w14:textId="77777777" w:rsidR="003E386C" w:rsidRPr="00B744EE" w:rsidRDefault="003E386C" w:rsidP="00BA7C0B">
            <w:pPr>
              <w:rPr>
                <w:sz w:val="16"/>
                <w:szCs w:val="16"/>
              </w:rPr>
            </w:pPr>
          </w:p>
        </w:tc>
      </w:tr>
      <w:tr w:rsidR="00F70A6A" w:rsidRPr="00B744EE" w14:paraId="78A8DAD3" w14:textId="77777777" w:rsidTr="00D922A6">
        <w:tc>
          <w:tcPr>
            <w:tcW w:w="993" w:type="dxa"/>
            <w:vMerge/>
            <w:tcBorders>
              <w:top w:val="nil"/>
              <w:left w:val="nil"/>
              <w:bottom w:val="nil"/>
              <w:right w:val="nil"/>
            </w:tcBorders>
            <w:noWrap/>
          </w:tcPr>
          <w:p w14:paraId="10FC5BD6"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3C5BD2A5" w14:textId="77777777" w:rsidR="003E386C" w:rsidRPr="00B744EE" w:rsidRDefault="003E386C" w:rsidP="00BA7C0B">
            <w:pPr>
              <w:rPr>
                <w:sz w:val="16"/>
                <w:szCs w:val="16"/>
              </w:rPr>
            </w:pPr>
            <w:r w:rsidRPr="00B744EE">
              <w:rPr>
                <w:sz w:val="16"/>
                <w:szCs w:val="16"/>
              </w:rPr>
              <w:t>1</w:t>
            </w:r>
            <w:r w:rsidRPr="00B744EE">
              <w:rPr>
                <w:sz w:val="16"/>
                <w:szCs w:val="16"/>
                <w:vertAlign w:val="superscript"/>
              </w:rPr>
              <w:t>st</w:t>
            </w:r>
            <w:r w:rsidRPr="00B744EE">
              <w:rPr>
                <w:sz w:val="16"/>
                <w:szCs w:val="16"/>
              </w:rPr>
              <w:t xml:space="preserve"> degree</w:t>
            </w:r>
          </w:p>
        </w:tc>
        <w:tc>
          <w:tcPr>
            <w:tcW w:w="284" w:type="dxa"/>
            <w:tcBorders>
              <w:top w:val="nil"/>
              <w:left w:val="nil"/>
              <w:bottom w:val="nil"/>
              <w:right w:val="nil"/>
            </w:tcBorders>
            <w:noWrap/>
          </w:tcPr>
          <w:p w14:paraId="29ACDCBC" w14:textId="77777777" w:rsidR="003E386C" w:rsidRPr="00B744EE" w:rsidRDefault="003E386C" w:rsidP="00BA7C0B">
            <w:pPr>
              <w:rPr>
                <w:sz w:val="16"/>
                <w:szCs w:val="16"/>
              </w:rPr>
            </w:pPr>
            <w:r w:rsidRPr="00B744EE">
              <w:rPr>
                <w:sz w:val="16"/>
                <w:szCs w:val="16"/>
              </w:rPr>
              <w:t>0.3</w:t>
            </w:r>
          </w:p>
        </w:tc>
        <w:tc>
          <w:tcPr>
            <w:tcW w:w="850" w:type="dxa"/>
            <w:tcBorders>
              <w:top w:val="nil"/>
              <w:left w:val="nil"/>
              <w:bottom w:val="nil"/>
              <w:right w:val="nil"/>
            </w:tcBorders>
            <w:noWrap/>
          </w:tcPr>
          <w:p w14:paraId="679CD523" w14:textId="77777777" w:rsidR="003E386C" w:rsidRPr="00B744EE" w:rsidRDefault="003E386C" w:rsidP="00BA7C0B">
            <w:pPr>
              <w:rPr>
                <w:sz w:val="16"/>
                <w:szCs w:val="16"/>
              </w:rPr>
            </w:pPr>
            <w:r w:rsidRPr="00B744EE">
              <w:rPr>
                <w:sz w:val="16"/>
                <w:szCs w:val="16"/>
              </w:rPr>
              <w:t>0.08, 0.83</w:t>
            </w:r>
          </w:p>
        </w:tc>
        <w:tc>
          <w:tcPr>
            <w:tcW w:w="567" w:type="dxa"/>
            <w:tcBorders>
              <w:top w:val="nil"/>
              <w:left w:val="nil"/>
              <w:bottom w:val="nil"/>
              <w:right w:val="nil"/>
            </w:tcBorders>
            <w:noWrap/>
          </w:tcPr>
          <w:p w14:paraId="06A98C71" w14:textId="77777777" w:rsidR="003E386C" w:rsidRPr="00B744EE" w:rsidRDefault="003E386C" w:rsidP="00BA7C0B">
            <w:pPr>
              <w:rPr>
                <w:sz w:val="16"/>
                <w:szCs w:val="16"/>
              </w:rPr>
            </w:pPr>
            <w:r w:rsidRPr="00B744EE">
              <w:rPr>
                <w:sz w:val="16"/>
                <w:szCs w:val="16"/>
              </w:rPr>
              <w:t>0.022</w:t>
            </w:r>
          </w:p>
        </w:tc>
        <w:tc>
          <w:tcPr>
            <w:tcW w:w="284" w:type="dxa"/>
            <w:tcBorders>
              <w:top w:val="nil"/>
              <w:left w:val="nil"/>
              <w:bottom w:val="nil"/>
              <w:right w:val="nil"/>
            </w:tcBorders>
            <w:noWrap/>
          </w:tcPr>
          <w:p w14:paraId="317D6DAB" w14:textId="77777777" w:rsidR="003E386C" w:rsidRPr="00B744EE" w:rsidRDefault="003E386C" w:rsidP="00BA7C0B">
            <w:pPr>
              <w:rPr>
                <w:sz w:val="16"/>
                <w:szCs w:val="16"/>
              </w:rPr>
            </w:pPr>
            <w:r w:rsidRPr="00B744EE">
              <w:rPr>
                <w:sz w:val="16"/>
                <w:szCs w:val="16"/>
              </w:rPr>
              <w:t>0.4</w:t>
            </w:r>
          </w:p>
        </w:tc>
        <w:tc>
          <w:tcPr>
            <w:tcW w:w="992" w:type="dxa"/>
            <w:tcBorders>
              <w:top w:val="nil"/>
              <w:left w:val="nil"/>
              <w:bottom w:val="nil"/>
              <w:right w:val="nil"/>
            </w:tcBorders>
            <w:noWrap/>
          </w:tcPr>
          <w:p w14:paraId="33E50FD0" w14:textId="77777777" w:rsidR="003E386C" w:rsidRPr="00B744EE" w:rsidRDefault="003E386C" w:rsidP="00BA7C0B">
            <w:pPr>
              <w:rPr>
                <w:sz w:val="16"/>
                <w:szCs w:val="16"/>
              </w:rPr>
            </w:pPr>
            <w:r w:rsidRPr="00B744EE">
              <w:rPr>
                <w:sz w:val="16"/>
                <w:szCs w:val="16"/>
              </w:rPr>
              <w:t>0.01, 31.92</w:t>
            </w:r>
          </w:p>
        </w:tc>
        <w:tc>
          <w:tcPr>
            <w:tcW w:w="567" w:type="dxa"/>
            <w:tcBorders>
              <w:top w:val="nil"/>
              <w:left w:val="nil"/>
              <w:bottom w:val="nil"/>
              <w:right w:val="nil"/>
            </w:tcBorders>
            <w:noWrap/>
          </w:tcPr>
          <w:p w14:paraId="759C7E78" w14:textId="77777777" w:rsidR="003E386C" w:rsidRPr="00B744EE" w:rsidRDefault="003E386C" w:rsidP="00BA7C0B">
            <w:pPr>
              <w:rPr>
                <w:sz w:val="16"/>
                <w:szCs w:val="16"/>
              </w:rPr>
            </w:pPr>
            <w:r w:rsidRPr="00B744EE">
              <w:rPr>
                <w:sz w:val="16"/>
                <w:szCs w:val="16"/>
              </w:rPr>
              <w:t>0.709</w:t>
            </w:r>
          </w:p>
        </w:tc>
        <w:tc>
          <w:tcPr>
            <w:tcW w:w="425" w:type="dxa"/>
            <w:tcBorders>
              <w:top w:val="nil"/>
              <w:left w:val="nil"/>
              <w:bottom w:val="nil"/>
              <w:right w:val="nil"/>
            </w:tcBorders>
            <w:noWrap/>
          </w:tcPr>
          <w:p w14:paraId="0FACAE9E" w14:textId="77777777" w:rsidR="003E386C" w:rsidRPr="00B744EE" w:rsidRDefault="003E386C" w:rsidP="00BA7C0B">
            <w:pPr>
              <w:rPr>
                <w:sz w:val="16"/>
                <w:szCs w:val="16"/>
              </w:rPr>
            </w:pPr>
          </w:p>
        </w:tc>
        <w:tc>
          <w:tcPr>
            <w:tcW w:w="851" w:type="dxa"/>
            <w:tcBorders>
              <w:top w:val="nil"/>
              <w:left w:val="nil"/>
              <w:bottom w:val="nil"/>
              <w:right w:val="nil"/>
            </w:tcBorders>
            <w:noWrap/>
          </w:tcPr>
          <w:p w14:paraId="6EB3A1F6" w14:textId="77777777" w:rsidR="003E386C" w:rsidRPr="00B744EE" w:rsidRDefault="003E386C" w:rsidP="00BA7C0B">
            <w:pPr>
              <w:rPr>
                <w:sz w:val="16"/>
                <w:szCs w:val="16"/>
              </w:rPr>
            </w:pPr>
          </w:p>
        </w:tc>
        <w:tc>
          <w:tcPr>
            <w:tcW w:w="567" w:type="dxa"/>
            <w:tcBorders>
              <w:top w:val="nil"/>
              <w:left w:val="nil"/>
              <w:bottom w:val="nil"/>
              <w:right w:val="nil"/>
            </w:tcBorders>
            <w:noWrap/>
          </w:tcPr>
          <w:p w14:paraId="7C594DE7" w14:textId="77777777" w:rsidR="003E386C" w:rsidRPr="00B744EE" w:rsidRDefault="003E386C" w:rsidP="00BA7C0B">
            <w:pPr>
              <w:rPr>
                <w:sz w:val="16"/>
                <w:szCs w:val="16"/>
              </w:rPr>
            </w:pPr>
          </w:p>
        </w:tc>
        <w:tc>
          <w:tcPr>
            <w:tcW w:w="445" w:type="dxa"/>
            <w:tcBorders>
              <w:top w:val="nil"/>
              <w:left w:val="nil"/>
              <w:bottom w:val="nil"/>
              <w:right w:val="nil"/>
            </w:tcBorders>
            <w:noWrap/>
          </w:tcPr>
          <w:p w14:paraId="090E9AB8" w14:textId="77777777" w:rsidR="003E386C" w:rsidRPr="00B744EE" w:rsidRDefault="003E386C" w:rsidP="00BA7C0B">
            <w:pPr>
              <w:rPr>
                <w:sz w:val="16"/>
                <w:szCs w:val="16"/>
              </w:rPr>
            </w:pPr>
          </w:p>
        </w:tc>
        <w:tc>
          <w:tcPr>
            <w:tcW w:w="689" w:type="dxa"/>
            <w:tcBorders>
              <w:top w:val="nil"/>
              <w:left w:val="nil"/>
              <w:bottom w:val="nil"/>
              <w:right w:val="nil"/>
            </w:tcBorders>
            <w:noWrap/>
          </w:tcPr>
          <w:p w14:paraId="10524BCE" w14:textId="77777777" w:rsidR="003E386C" w:rsidRPr="00B744EE" w:rsidRDefault="003E386C" w:rsidP="00BA7C0B">
            <w:pPr>
              <w:rPr>
                <w:sz w:val="16"/>
                <w:szCs w:val="16"/>
              </w:rPr>
            </w:pPr>
          </w:p>
        </w:tc>
        <w:tc>
          <w:tcPr>
            <w:tcW w:w="567" w:type="dxa"/>
            <w:tcBorders>
              <w:top w:val="nil"/>
              <w:left w:val="nil"/>
              <w:bottom w:val="nil"/>
              <w:right w:val="nil"/>
            </w:tcBorders>
            <w:noWrap/>
          </w:tcPr>
          <w:p w14:paraId="4032D1D6" w14:textId="77777777" w:rsidR="003E386C" w:rsidRPr="00B744EE" w:rsidRDefault="003E386C" w:rsidP="00BA7C0B">
            <w:pPr>
              <w:rPr>
                <w:sz w:val="16"/>
                <w:szCs w:val="16"/>
              </w:rPr>
            </w:pPr>
          </w:p>
        </w:tc>
      </w:tr>
      <w:tr w:rsidR="00F70A6A" w:rsidRPr="00B744EE" w14:paraId="09A1960E" w14:textId="77777777" w:rsidTr="00D922A6">
        <w:tc>
          <w:tcPr>
            <w:tcW w:w="993" w:type="dxa"/>
            <w:vMerge/>
            <w:tcBorders>
              <w:top w:val="nil"/>
              <w:left w:val="nil"/>
              <w:bottom w:val="nil"/>
              <w:right w:val="nil"/>
            </w:tcBorders>
            <w:noWrap/>
          </w:tcPr>
          <w:p w14:paraId="00DFD9ED"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26B80395" w14:textId="77777777" w:rsidR="003E386C" w:rsidRPr="00B744EE" w:rsidRDefault="003E386C" w:rsidP="00BA7C0B">
            <w:pPr>
              <w:rPr>
                <w:sz w:val="16"/>
                <w:szCs w:val="16"/>
              </w:rPr>
            </w:pPr>
            <w:r w:rsidRPr="00B744EE">
              <w:rPr>
                <w:sz w:val="16"/>
                <w:szCs w:val="16"/>
              </w:rPr>
              <w:t>PhD/Masters</w:t>
            </w:r>
          </w:p>
        </w:tc>
        <w:tc>
          <w:tcPr>
            <w:tcW w:w="284" w:type="dxa"/>
            <w:tcBorders>
              <w:top w:val="nil"/>
              <w:left w:val="nil"/>
              <w:bottom w:val="nil"/>
              <w:right w:val="nil"/>
            </w:tcBorders>
            <w:noWrap/>
          </w:tcPr>
          <w:p w14:paraId="7C6E4497" w14:textId="77777777" w:rsidR="003E386C" w:rsidRPr="00B744EE" w:rsidRDefault="003E386C" w:rsidP="00BA7C0B">
            <w:pPr>
              <w:rPr>
                <w:sz w:val="16"/>
                <w:szCs w:val="16"/>
              </w:rPr>
            </w:pPr>
            <w:r w:rsidRPr="00B744EE">
              <w:rPr>
                <w:sz w:val="16"/>
                <w:szCs w:val="16"/>
              </w:rPr>
              <w:t>0.5</w:t>
            </w:r>
          </w:p>
        </w:tc>
        <w:tc>
          <w:tcPr>
            <w:tcW w:w="850" w:type="dxa"/>
            <w:tcBorders>
              <w:top w:val="nil"/>
              <w:left w:val="nil"/>
              <w:bottom w:val="nil"/>
              <w:right w:val="nil"/>
            </w:tcBorders>
            <w:noWrap/>
          </w:tcPr>
          <w:p w14:paraId="2D4A5BEA" w14:textId="77777777" w:rsidR="003E386C" w:rsidRPr="00B744EE" w:rsidRDefault="003E386C" w:rsidP="00BA7C0B">
            <w:pPr>
              <w:rPr>
                <w:sz w:val="16"/>
                <w:szCs w:val="16"/>
              </w:rPr>
            </w:pPr>
            <w:r w:rsidRPr="00B744EE">
              <w:rPr>
                <w:sz w:val="16"/>
                <w:szCs w:val="16"/>
              </w:rPr>
              <w:t>0.14, 1.52</w:t>
            </w:r>
          </w:p>
        </w:tc>
        <w:tc>
          <w:tcPr>
            <w:tcW w:w="567" w:type="dxa"/>
            <w:tcBorders>
              <w:top w:val="nil"/>
              <w:left w:val="nil"/>
              <w:bottom w:val="nil"/>
              <w:right w:val="nil"/>
            </w:tcBorders>
            <w:noWrap/>
          </w:tcPr>
          <w:p w14:paraId="18B4F667" w14:textId="77777777" w:rsidR="003E386C" w:rsidRPr="00B744EE" w:rsidRDefault="003E386C" w:rsidP="00BA7C0B">
            <w:pPr>
              <w:rPr>
                <w:sz w:val="16"/>
                <w:szCs w:val="16"/>
              </w:rPr>
            </w:pPr>
            <w:r w:rsidRPr="00B744EE">
              <w:rPr>
                <w:sz w:val="16"/>
                <w:szCs w:val="16"/>
              </w:rPr>
              <w:t>0.205</w:t>
            </w:r>
          </w:p>
        </w:tc>
        <w:tc>
          <w:tcPr>
            <w:tcW w:w="284" w:type="dxa"/>
            <w:tcBorders>
              <w:top w:val="nil"/>
              <w:left w:val="nil"/>
              <w:bottom w:val="nil"/>
              <w:right w:val="nil"/>
            </w:tcBorders>
            <w:noWrap/>
          </w:tcPr>
          <w:p w14:paraId="715D9173" w14:textId="77777777" w:rsidR="003E386C" w:rsidRPr="00B744EE" w:rsidRDefault="003E386C" w:rsidP="00BA7C0B">
            <w:pPr>
              <w:rPr>
                <w:sz w:val="16"/>
                <w:szCs w:val="16"/>
              </w:rPr>
            </w:pPr>
            <w:r w:rsidRPr="00B744EE">
              <w:rPr>
                <w:sz w:val="16"/>
                <w:szCs w:val="16"/>
              </w:rPr>
              <w:t>0.6</w:t>
            </w:r>
          </w:p>
        </w:tc>
        <w:tc>
          <w:tcPr>
            <w:tcW w:w="992" w:type="dxa"/>
            <w:tcBorders>
              <w:top w:val="nil"/>
              <w:left w:val="nil"/>
              <w:bottom w:val="nil"/>
              <w:right w:val="nil"/>
            </w:tcBorders>
            <w:noWrap/>
          </w:tcPr>
          <w:p w14:paraId="2DA1E649" w14:textId="77777777" w:rsidR="003E386C" w:rsidRPr="00B744EE" w:rsidRDefault="003E386C" w:rsidP="00BA7C0B">
            <w:pPr>
              <w:rPr>
                <w:sz w:val="16"/>
                <w:szCs w:val="16"/>
              </w:rPr>
            </w:pPr>
            <w:r w:rsidRPr="00B744EE">
              <w:rPr>
                <w:sz w:val="16"/>
                <w:szCs w:val="16"/>
              </w:rPr>
              <w:t>0.01, 50.99</w:t>
            </w:r>
          </w:p>
        </w:tc>
        <w:tc>
          <w:tcPr>
            <w:tcW w:w="567" w:type="dxa"/>
            <w:tcBorders>
              <w:top w:val="nil"/>
              <w:left w:val="nil"/>
              <w:bottom w:val="nil"/>
              <w:right w:val="nil"/>
            </w:tcBorders>
            <w:noWrap/>
          </w:tcPr>
          <w:p w14:paraId="370C3B96" w14:textId="77777777" w:rsidR="003E386C" w:rsidRPr="00B744EE" w:rsidRDefault="003E386C" w:rsidP="00BA7C0B">
            <w:pPr>
              <w:rPr>
                <w:sz w:val="16"/>
                <w:szCs w:val="16"/>
              </w:rPr>
            </w:pPr>
            <w:r w:rsidRPr="00B744EE">
              <w:rPr>
                <w:sz w:val="16"/>
                <w:szCs w:val="16"/>
              </w:rPr>
              <w:t>0.837</w:t>
            </w:r>
          </w:p>
        </w:tc>
        <w:tc>
          <w:tcPr>
            <w:tcW w:w="425" w:type="dxa"/>
            <w:tcBorders>
              <w:top w:val="nil"/>
              <w:left w:val="nil"/>
              <w:bottom w:val="nil"/>
              <w:right w:val="nil"/>
            </w:tcBorders>
            <w:noWrap/>
          </w:tcPr>
          <w:p w14:paraId="6B56C4C1" w14:textId="77777777" w:rsidR="003E386C" w:rsidRPr="00B744EE" w:rsidRDefault="003E386C" w:rsidP="00BA7C0B">
            <w:pPr>
              <w:rPr>
                <w:sz w:val="16"/>
                <w:szCs w:val="16"/>
              </w:rPr>
            </w:pPr>
          </w:p>
        </w:tc>
        <w:tc>
          <w:tcPr>
            <w:tcW w:w="851" w:type="dxa"/>
            <w:tcBorders>
              <w:top w:val="nil"/>
              <w:left w:val="nil"/>
              <w:bottom w:val="nil"/>
              <w:right w:val="nil"/>
            </w:tcBorders>
            <w:noWrap/>
          </w:tcPr>
          <w:p w14:paraId="7AC70317" w14:textId="77777777" w:rsidR="003E386C" w:rsidRPr="00B744EE" w:rsidRDefault="003E386C" w:rsidP="00BA7C0B">
            <w:pPr>
              <w:rPr>
                <w:sz w:val="16"/>
                <w:szCs w:val="16"/>
              </w:rPr>
            </w:pPr>
          </w:p>
        </w:tc>
        <w:tc>
          <w:tcPr>
            <w:tcW w:w="567" w:type="dxa"/>
            <w:tcBorders>
              <w:top w:val="nil"/>
              <w:left w:val="nil"/>
              <w:bottom w:val="nil"/>
              <w:right w:val="nil"/>
            </w:tcBorders>
            <w:noWrap/>
          </w:tcPr>
          <w:p w14:paraId="3FCE879C" w14:textId="77777777" w:rsidR="003E386C" w:rsidRPr="00B744EE" w:rsidRDefault="003E386C" w:rsidP="00BA7C0B">
            <w:pPr>
              <w:rPr>
                <w:sz w:val="16"/>
                <w:szCs w:val="16"/>
              </w:rPr>
            </w:pPr>
          </w:p>
        </w:tc>
        <w:tc>
          <w:tcPr>
            <w:tcW w:w="445" w:type="dxa"/>
            <w:tcBorders>
              <w:top w:val="nil"/>
              <w:left w:val="nil"/>
              <w:bottom w:val="nil"/>
              <w:right w:val="nil"/>
            </w:tcBorders>
            <w:noWrap/>
          </w:tcPr>
          <w:p w14:paraId="7135480E" w14:textId="77777777" w:rsidR="003E386C" w:rsidRPr="00B744EE" w:rsidRDefault="003E386C" w:rsidP="00BA7C0B">
            <w:pPr>
              <w:rPr>
                <w:sz w:val="16"/>
                <w:szCs w:val="16"/>
              </w:rPr>
            </w:pPr>
          </w:p>
        </w:tc>
        <w:tc>
          <w:tcPr>
            <w:tcW w:w="689" w:type="dxa"/>
            <w:tcBorders>
              <w:top w:val="nil"/>
              <w:left w:val="nil"/>
              <w:bottom w:val="nil"/>
              <w:right w:val="nil"/>
            </w:tcBorders>
            <w:noWrap/>
          </w:tcPr>
          <w:p w14:paraId="241A3FDE" w14:textId="77777777" w:rsidR="003E386C" w:rsidRPr="00B744EE" w:rsidRDefault="003E386C" w:rsidP="00BA7C0B">
            <w:pPr>
              <w:rPr>
                <w:sz w:val="16"/>
                <w:szCs w:val="16"/>
              </w:rPr>
            </w:pPr>
          </w:p>
        </w:tc>
        <w:tc>
          <w:tcPr>
            <w:tcW w:w="567" w:type="dxa"/>
            <w:tcBorders>
              <w:top w:val="nil"/>
              <w:left w:val="nil"/>
              <w:bottom w:val="nil"/>
              <w:right w:val="nil"/>
            </w:tcBorders>
            <w:noWrap/>
          </w:tcPr>
          <w:p w14:paraId="1E10E804" w14:textId="77777777" w:rsidR="003E386C" w:rsidRPr="00B744EE" w:rsidRDefault="003E386C" w:rsidP="00BA7C0B">
            <w:pPr>
              <w:rPr>
                <w:sz w:val="16"/>
                <w:szCs w:val="16"/>
              </w:rPr>
            </w:pPr>
          </w:p>
        </w:tc>
      </w:tr>
      <w:tr w:rsidR="00F70A6A" w:rsidRPr="00B744EE" w14:paraId="1AFD235E" w14:textId="77777777" w:rsidTr="00F70A6A">
        <w:tc>
          <w:tcPr>
            <w:tcW w:w="993" w:type="dxa"/>
            <w:vMerge w:val="restart"/>
            <w:tcBorders>
              <w:top w:val="nil"/>
              <w:left w:val="nil"/>
              <w:bottom w:val="nil"/>
              <w:right w:val="nil"/>
            </w:tcBorders>
            <w:noWrap/>
          </w:tcPr>
          <w:p w14:paraId="17065E32" w14:textId="77777777" w:rsidR="003E386C" w:rsidRPr="00B744EE" w:rsidRDefault="003E386C" w:rsidP="00BA7C0B">
            <w:pPr>
              <w:rPr>
                <w:sz w:val="16"/>
                <w:szCs w:val="16"/>
              </w:rPr>
            </w:pPr>
            <w:r w:rsidRPr="00B744EE">
              <w:rPr>
                <w:sz w:val="16"/>
                <w:szCs w:val="16"/>
              </w:rPr>
              <w:t>No. of pregnancies</w:t>
            </w:r>
          </w:p>
        </w:tc>
        <w:tc>
          <w:tcPr>
            <w:tcW w:w="1275" w:type="dxa"/>
            <w:tcBorders>
              <w:top w:val="nil"/>
              <w:left w:val="nil"/>
              <w:bottom w:val="nil"/>
              <w:right w:val="nil"/>
            </w:tcBorders>
            <w:noWrap/>
            <w:hideMark/>
          </w:tcPr>
          <w:p w14:paraId="6A586619" w14:textId="77777777" w:rsidR="003E386C" w:rsidRPr="00B744EE" w:rsidRDefault="003E386C" w:rsidP="00BA7C0B">
            <w:pPr>
              <w:rPr>
                <w:sz w:val="16"/>
                <w:szCs w:val="16"/>
              </w:rPr>
            </w:pPr>
            <w:r w:rsidRPr="00B744EE">
              <w:rPr>
                <w:sz w:val="16"/>
                <w:szCs w:val="16"/>
              </w:rPr>
              <w:t>2</w:t>
            </w:r>
          </w:p>
        </w:tc>
        <w:tc>
          <w:tcPr>
            <w:tcW w:w="284" w:type="dxa"/>
            <w:tcBorders>
              <w:top w:val="nil"/>
              <w:left w:val="nil"/>
              <w:bottom w:val="nil"/>
              <w:right w:val="nil"/>
            </w:tcBorders>
            <w:noWrap/>
          </w:tcPr>
          <w:p w14:paraId="5C51C74A"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4857458A" w14:textId="77777777" w:rsidR="003E386C" w:rsidRPr="00B744EE" w:rsidRDefault="003E386C" w:rsidP="00BA7C0B">
            <w:pPr>
              <w:rPr>
                <w:sz w:val="16"/>
                <w:szCs w:val="16"/>
              </w:rPr>
            </w:pPr>
          </w:p>
        </w:tc>
        <w:tc>
          <w:tcPr>
            <w:tcW w:w="567" w:type="dxa"/>
            <w:tcBorders>
              <w:top w:val="nil"/>
              <w:left w:val="nil"/>
              <w:bottom w:val="nil"/>
              <w:right w:val="nil"/>
            </w:tcBorders>
            <w:noWrap/>
          </w:tcPr>
          <w:p w14:paraId="571388F0" w14:textId="77777777" w:rsidR="003E386C" w:rsidRPr="00B744EE" w:rsidRDefault="003E386C" w:rsidP="00BA7C0B">
            <w:pPr>
              <w:rPr>
                <w:sz w:val="16"/>
                <w:szCs w:val="16"/>
              </w:rPr>
            </w:pPr>
          </w:p>
        </w:tc>
        <w:tc>
          <w:tcPr>
            <w:tcW w:w="284" w:type="dxa"/>
            <w:tcBorders>
              <w:top w:val="nil"/>
              <w:left w:val="nil"/>
              <w:bottom w:val="nil"/>
              <w:right w:val="nil"/>
            </w:tcBorders>
            <w:noWrap/>
          </w:tcPr>
          <w:p w14:paraId="237935CF"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7C11F8C6" w14:textId="77777777" w:rsidR="003E386C" w:rsidRPr="00B744EE" w:rsidRDefault="003E386C" w:rsidP="00BA7C0B">
            <w:pPr>
              <w:rPr>
                <w:sz w:val="16"/>
                <w:szCs w:val="16"/>
              </w:rPr>
            </w:pPr>
          </w:p>
        </w:tc>
        <w:tc>
          <w:tcPr>
            <w:tcW w:w="567" w:type="dxa"/>
            <w:tcBorders>
              <w:top w:val="nil"/>
              <w:left w:val="nil"/>
              <w:bottom w:val="nil"/>
              <w:right w:val="nil"/>
            </w:tcBorders>
            <w:noWrap/>
          </w:tcPr>
          <w:p w14:paraId="5881B512" w14:textId="77777777" w:rsidR="003E386C" w:rsidRPr="00B744EE" w:rsidRDefault="003E386C" w:rsidP="00BA7C0B">
            <w:pPr>
              <w:rPr>
                <w:sz w:val="16"/>
                <w:szCs w:val="16"/>
              </w:rPr>
            </w:pPr>
          </w:p>
        </w:tc>
        <w:tc>
          <w:tcPr>
            <w:tcW w:w="425" w:type="dxa"/>
            <w:tcBorders>
              <w:top w:val="nil"/>
              <w:left w:val="nil"/>
              <w:bottom w:val="nil"/>
              <w:right w:val="nil"/>
            </w:tcBorders>
            <w:noWrap/>
          </w:tcPr>
          <w:p w14:paraId="030C582C" w14:textId="77777777" w:rsidR="003E386C" w:rsidRPr="00B744EE" w:rsidRDefault="003E386C" w:rsidP="00BA7C0B">
            <w:pPr>
              <w:rPr>
                <w:sz w:val="16"/>
                <w:szCs w:val="16"/>
              </w:rPr>
            </w:pPr>
          </w:p>
        </w:tc>
        <w:tc>
          <w:tcPr>
            <w:tcW w:w="851" w:type="dxa"/>
            <w:tcBorders>
              <w:top w:val="nil"/>
              <w:left w:val="nil"/>
              <w:bottom w:val="nil"/>
              <w:right w:val="nil"/>
            </w:tcBorders>
            <w:noWrap/>
          </w:tcPr>
          <w:p w14:paraId="0B9F414A" w14:textId="77777777" w:rsidR="003E386C" w:rsidRPr="00B744EE" w:rsidRDefault="003E386C" w:rsidP="00BA7C0B">
            <w:pPr>
              <w:rPr>
                <w:sz w:val="16"/>
                <w:szCs w:val="16"/>
              </w:rPr>
            </w:pPr>
          </w:p>
        </w:tc>
        <w:tc>
          <w:tcPr>
            <w:tcW w:w="567" w:type="dxa"/>
            <w:tcBorders>
              <w:top w:val="nil"/>
              <w:left w:val="nil"/>
              <w:bottom w:val="nil"/>
              <w:right w:val="nil"/>
            </w:tcBorders>
            <w:noWrap/>
          </w:tcPr>
          <w:p w14:paraId="77987B4A" w14:textId="77777777" w:rsidR="003E386C" w:rsidRPr="00B744EE" w:rsidRDefault="003E386C" w:rsidP="00BA7C0B">
            <w:pPr>
              <w:rPr>
                <w:sz w:val="16"/>
                <w:szCs w:val="16"/>
              </w:rPr>
            </w:pPr>
          </w:p>
        </w:tc>
        <w:tc>
          <w:tcPr>
            <w:tcW w:w="445" w:type="dxa"/>
            <w:tcBorders>
              <w:top w:val="nil"/>
              <w:left w:val="nil"/>
              <w:bottom w:val="nil"/>
              <w:right w:val="nil"/>
            </w:tcBorders>
            <w:noWrap/>
          </w:tcPr>
          <w:p w14:paraId="2FBEBAB0" w14:textId="77777777" w:rsidR="003E386C" w:rsidRPr="00B744EE" w:rsidRDefault="003E386C" w:rsidP="00BA7C0B">
            <w:pPr>
              <w:rPr>
                <w:sz w:val="16"/>
                <w:szCs w:val="16"/>
              </w:rPr>
            </w:pPr>
          </w:p>
        </w:tc>
        <w:tc>
          <w:tcPr>
            <w:tcW w:w="689" w:type="dxa"/>
            <w:tcBorders>
              <w:top w:val="nil"/>
              <w:left w:val="nil"/>
              <w:bottom w:val="nil"/>
              <w:right w:val="nil"/>
            </w:tcBorders>
            <w:noWrap/>
          </w:tcPr>
          <w:p w14:paraId="430CC362" w14:textId="77777777" w:rsidR="003E386C" w:rsidRPr="00B744EE" w:rsidRDefault="003E386C" w:rsidP="00BA7C0B">
            <w:pPr>
              <w:rPr>
                <w:sz w:val="16"/>
                <w:szCs w:val="16"/>
              </w:rPr>
            </w:pPr>
          </w:p>
        </w:tc>
        <w:tc>
          <w:tcPr>
            <w:tcW w:w="567" w:type="dxa"/>
            <w:tcBorders>
              <w:top w:val="nil"/>
              <w:left w:val="nil"/>
              <w:bottom w:val="nil"/>
              <w:right w:val="nil"/>
            </w:tcBorders>
            <w:noWrap/>
          </w:tcPr>
          <w:p w14:paraId="5BB07173" w14:textId="77777777" w:rsidR="003E386C" w:rsidRPr="00B744EE" w:rsidRDefault="003E386C" w:rsidP="00BA7C0B">
            <w:pPr>
              <w:rPr>
                <w:sz w:val="16"/>
                <w:szCs w:val="16"/>
              </w:rPr>
            </w:pPr>
          </w:p>
        </w:tc>
      </w:tr>
      <w:tr w:rsidR="00F70A6A" w:rsidRPr="00B744EE" w14:paraId="0A2FC5C7" w14:textId="77777777" w:rsidTr="00F70A6A">
        <w:tc>
          <w:tcPr>
            <w:tcW w:w="993" w:type="dxa"/>
            <w:vMerge/>
            <w:tcBorders>
              <w:top w:val="nil"/>
              <w:left w:val="nil"/>
              <w:bottom w:val="nil"/>
              <w:right w:val="nil"/>
            </w:tcBorders>
            <w:noWrap/>
          </w:tcPr>
          <w:p w14:paraId="7C4297C6"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21C583D6" w14:textId="77777777" w:rsidR="003E386C" w:rsidRPr="00B744EE" w:rsidRDefault="003E386C" w:rsidP="00BA7C0B">
            <w:pPr>
              <w:rPr>
                <w:sz w:val="16"/>
                <w:szCs w:val="16"/>
              </w:rPr>
            </w:pPr>
            <w:r w:rsidRPr="00B744EE">
              <w:rPr>
                <w:sz w:val="16"/>
                <w:szCs w:val="16"/>
              </w:rPr>
              <w:t>3</w:t>
            </w:r>
          </w:p>
        </w:tc>
        <w:tc>
          <w:tcPr>
            <w:tcW w:w="284" w:type="dxa"/>
            <w:tcBorders>
              <w:top w:val="nil"/>
              <w:left w:val="nil"/>
              <w:bottom w:val="nil"/>
              <w:right w:val="nil"/>
            </w:tcBorders>
            <w:noWrap/>
          </w:tcPr>
          <w:p w14:paraId="315F7ACA" w14:textId="77777777" w:rsidR="003E386C" w:rsidRPr="00B744EE" w:rsidRDefault="003E386C" w:rsidP="00BA7C0B">
            <w:pPr>
              <w:rPr>
                <w:sz w:val="16"/>
                <w:szCs w:val="16"/>
              </w:rPr>
            </w:pPr>
            <w:r w:rsidRPr="00B744EE">
              <w:rPr>
                <w:sz w:val="16"/>
                <w:szCs w:val="16"/>
              </w:rPr>
              <w:t>0.5</w:t>
            </w:r>
          </w:p>
        </w:tc>
        <w:tc>
          <w:tcPr>
            <w:tcW w:w="850" w:type="dxa"/>
            <w:tcBorders>
              <w:top w:val="nil"/>
              <w:left w:val="nil"/>
              <w:bottom w:val="nil"/>
              <w:right w:val="nil"/>
            </w:tcBorders>
            <w:noWrap/>
          </w:tcPr>
          <w:p w14:paraId="36F66D40" w14:textId="77777777" w:rsidR="003E386C" w:rsidRPr="00B744EE" w:rsidRDefault="003E386C" w:rsidP="00BA7C0B">
            <w:pPr>
              <w:rPr>
                <w:sz w:val="16"/>
                <w:szCs w:val="16"/>
              </w:rPr>
            </w:pPr>
            <w:r w:rsidRPr="00B744EE">
              <w:rPr>
                <w:sz w:val="16"/>
                <w:szCs w:val="16"/>
              </w:rPr>
              <w:t>0.30, 0.91</w:t>
            </w:r>
          </w:p>
        </w:tc>
        <w:tc>
          <w:tcPr>
            <w:tcW w:w="567" w:type="dxa"/>
            <w:tcBorders>
              <w:top w:val="nil"/>
              <w:left w:val="nil"/>
              <w:bottom w:val="nil"/>
              <w:right w:val="nil"/>
            </w:tcBorders>
            <w:noWrap/>
          </w:tcPr>
          <w:p w14:paraId="26CA103C" w14:textId="77777777" w:rsidR="003E386C" w:rsidRPr="00B744EE" w:rsidRDefault="003E386C" w:rsidP="00BA7C0B">
            <w:pPr>
              <w:rPr>
                <w:sz w:val="16"/>
                <w:szCs w:val="16"/>
              </w:rPr>
            </w:pPr>
            <w:r w:rsidRPr="00B744EE">
              <w:rPr>
                <w:sz w:val="16"/>
                <w:szCs w:val="16"/>
              </w:rPr>
              <w:t>0.021</w:t>
            </w:r>
          </w:p>
        </w:tc>
        <w:tc>
          <w:tcPr>
            <w:tcW w:w="284" w:type="dxa"/>
            <w:tcBorders>
              <w:top w:val="nil"/>
              <w:left w:val="nil"/>
              <w:bottom w:val="nil"/>
              <w:right w:val="nil"/>
            </w:tcBorders>
            <w:noWrap/>
          </w:tcPr>
          <w:p w14:paraId="30DD9B6D" w14:textId="77777777" w:rsidR="003E386C" w:rsidRPr="00B744EE" w:rsidRDefault="003E386C" w:rsidP="00BA7C0B">
            <w:pPr>
              <w:rPr>
                <w:sz w:val="16"/>
                <w:szCs w:val="16"/>
              </w:rPr>
            </w:pPr>
            <w:r w:rsidRPr="00B744EE">
              <w:rPr>
                <w:sz w:val="16"/>
                <w:szCs w:val="16"/>
              </w:rPr>
              <w:t>0.9</w:t>
            </w:r>
          </w:p>
        </w:tc>
        <w:tc>
          <w:tcPr>
            <w:tcW w:w="992" w:type="dxa"/>
            <w:tcBorders>
              <w:top w:val="nil"/>
              <w:left w:val="nil"/>
              <w:bottom w:val="nil"/>
              <w:right w:val="nil"/>
            </w:tcBorders>
            <w:noWrap/>
          </w:tcPr>
          <w:p w14:paraId="40A05EF8" w14:textId="77777777" w:rsidR="003E386C" w:rsidRPr="00B744EE" w:rsidRDefault="003E386C" w:rsidP="00BA7C0B">
            <w:pPr>
              <w:rPr>
                <w:sz w:val="16"/>
                <w:szCs w:val="16"/>
              </w:rPr>
            </w:pPr>
            <w:r w:rsidRPr="00B744EE">
              <w:rPr>
                <w:sz w:val="16"/>
                <w:szCs w:val="16"/>
              </w:rPr>
              <w:t>0.06, 15.30</w:t>
            </w:r>
          </w:p>
        </w:tc>
        <w:tc>
          <w:tcPr>
            <w:tcW w:w="567" w:type="dxa"/>
            <w:tcBorders>
              <w:top w:val="nil"/>
              <w:left w:val="nil"/>
              <w:bottom w:val="nil"/>
              <w:right w:val="nil"/>
            </w:tcBorders>
            <w:noWrap/>
          </w:tcPr>
          <w:p w14:paraId="636816AD" w14:textId="77777777" w:rsidR="003E386C" w:rsidRPr="00B744EE" w:rsidRDefault="003E386C" w:rsidP="00BA7C0B">
            <w:pPr>
              <w:rPr>
                <w:sz w:val="16"/>
                <w:szCs w:val="16"/>
              </w:rPr>
            </w:pPr>
            <w:r w:rsidRPr="00B744EE">
              <w:rPr>
                <w:sz w:val="16"/>
                <w:szCs w:val="16"/>
              </w:rPr>
              <w:t>0.967</w:t>
            </w:r>
          </w:p>
        </w:tc>
        <w:tc>
          <w:tcPr>
            <w:tcW w:w="425" w:type="dxa"/>
            <w:tcBorders>
              <w:top w:val="nil"/>
              <w:left w:val="nil"/>
              <w:bottom w:val="nil"/>
              <w:right w:val="nil"/>
            </w:tcBorders>
            <w:noWrap/>
          </w:tcPr>
          <w:p w14:paraId="2B3AC8BC" w14:textId="77777777" w:rsidR="003E386C" w:rsidRPr="00B744EE" w:rsidRDefault="003E386C" w:rsidP="00BA7C0B">
            <w:pPr>
              <w:rPr>
                <w:sz w:val="16"/>
                <w:szCs w:val="16"/>
              </w:rPr>
            </w:pPr>
          </w:p>
        </w:tc>
        <w:tc>
          <w:tcPr>
            <w:tcW w:w="851" w:type="dxa"/>
            <w:tcBorders>
              <w:top w:val="nil"/>
              <w:left w:val="nil"/>
              <w:bottom w:val="nil"/>
              <w:right w:val="nil"/>
            </w:tcBorders>
            <w:noWrap/>
          </w:tcPr>
          <w:p w14:paraId="09339EA1" w14:textId="77777777" w:rsidR="003E386C" w:rsidRPr="00B744EE" w:rsidRDefault="003E386C" w:rsidP="00BA7C0B">
            <w:pPr>
              <w:rPr>
                <w:sz w:val="16"/>
                <w:szCs w:val="16"/>
              </w:rPr>
            </w:pPr>
          </w:p>
        </w:tc>
        <w:tc>
          <w:tcPr>
            <w:tcW w:w="567" w:type="dxa"/>
            <w:tcBorders>
              <w:top w:val="nil"/>
              <w:left w:val="nil"/>
              <w:bottom w:val="nil"/>
              <w:right w:val="nil"/>
            </w:tcBorders>
            <w:noWrap/>
          </w:tcPr>
          <w:p w14:paraId="1C594129" w14:textId="77777777" w:rsidR="003E386C" w:rsidRPr="00B744EE" w:rsidRDefault="003E386C" w:rsidP="00BA7C0B">
            <w:pPr>
              <w:rPr>
                <w:sz w:val="16"/>
                <w:szCs w:val="16"/>
              </w:rPr>
            </w:pPr>
          </w:p>
        </w:tc>
        <w:tc>
          <w:tcPr>
            <w:tcW w:w="445" w:type="dxa"/>
            <w:tcBorders>
              <w:top w:val="nil"/>
              <w:left w:val="nil"/>
              <w:bottom w:val="nil"/>
              <w:right w:val="nil"/>
            </w:tcBorders>
            <w:noWrap/>
          </w:tcPr>
          <w:p w14:paraId="27257DFD" w14:textId="77777777" w:rsidR="003E386C" w:rsidRPr="00B744EE" w:rsidRDefault="003E386C" w:rsidP="00BA7C0B">
            <w:pPr>
              <w:rPr>
                <w:sz w:val="16"/>
                <w:szCs w:val="16"/>
              </w:rPr>
            </w:pPr>
          </w:p>
        </w:tc>
        <w:tc>
          <w:tcPr>
            <w:tcW w:w="689" w:type="dxa"/>
            <w:tcBorders>
              <w:top w:val="nil"/>
              <w:left w:val="nil"/>
              <w:bottom w:val="nil"/>
              <w:right w:val="nil"/>
            </w:tcBorders>
            <w:noWrap/>
          </w:tcPr>
          <w:p w14:paraId="645F204F" w14:textId="77777777" w:rsidR="003E386C" w:rsidRPr="00B744EE" w:rsidRDefault="003E386C" w:rsidP="00BA7C0B">
            <w:pPr>
              <w:rPr>
                <w:sz w:val="16"/>
                <w:szCs w:val="16"/>
              </w:rPr>
            </w:pPr>
          </w:p>
        </w:tc>
        <w:tc>
          <w:tcPr>
            <w:tcW w:w="567" w:type="dxa"/>
            <w:tcBorders>
              <w:top w:val="nil"/>
              <w:left w:val="nil"/>
              <w:bottom w:val="nil"/>
              <w:right w:val="nil"/>
            </w:tcBorders>
            <w:noWrap/>
          </w:tcPr>
          <w:p w14:paraId="306768E4" w14:textId="77777777" w:rsidR="003E386C" w:rsidRPr="00B744EE" w:rsidRDefault="003E386C" w:rsidP="00BA7C0B">
            <w:pPr>
              <w:rPr>
                <w:sz w:val="16"/>
                <w:szCs w:val="16"/>
              </w:rPr>
            </w:pPr>
          </w:p>
        </w:tc>
      </w:tr>
      <w:tr w:rsidR="00F70A6A" w:rsidRPr="00B744EE" w14:paraId="1D0C9B15" w14:textId="77777777" w:rsidTr="00F70A6A">
        <w:tc>
          <w:tcPr>
            <w:tcW w:w="993" w:type="dxa"/>
            <w:vMerge/>
            <w:tcBorders>
              <w:top w:val="nil"/>
              <w:left w:val="nil"/>
              <w:bottom w:val="nil"/>
              <w:right w:val="nil"/>
            </w:tcBorders>
            <w:noWrap/>
          </w:tcPr>
          <w:p w14:paraId="65C319B0"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08BD7033" w14:textId="77777777" w:rsidR="003E386C" w:rsidRPr="00B744EE" w:rsidRDefault="003E386C" w:rsidP="00BA7C0B">
            <w:pPr>
              <w:rPr>
                <w:sz w:val="16"/>
                <w:szCs w:val="16"/>
              </w:rPr>
            </w:pPr>
            <w:r w:rsidRPr="00B744EE">
              <w:rPr>
                <w:sz w:val="16"/>
                <w:szCs w:val="16"/>
              </w:rPr>
              <w:t>&gt;3</w:t>
            </w:r>
          </w:p>
        </w:tc>
        <w:tc>
          <w:tcPr>
            <w:tcW w:w="284" w:type="dxa"/>
            <w:tcBorders>
              <w:top w:val="nil"/>
              <w:left w:val="nil"/>
              <w:bottom w:val="nil"/>
              <w:right w:val="nil"/>
            </w:tcBorders>
            <w:noWrap/>
          </w:tcPr>
          <w:p w14:paraId="66860049" w14:textId="77777777" w:rsidR="003E386C" w:rsidRPr="00B744EE" w:rsidRDefault="003E386C" w:rsidP="00BA7C0B">
            <w:pPr>
              <w:rPr>
                <w:sz w:val="16"/>
                <w:szCs w:val="16"/>
              </w:rPr>
            </w:pPr>
            <w:r w:rsidRPr="00B744EE">
              <w:rPr>
                <w:sz w:val="16"/>
                <w:szCs w:val="16"/>
              </w:rPr>
              <w:t>1.2</w:t>
            </w:r>
          </w:p>
        </w:tc>
        <w:tc>
          <w:tcPr>
            <w:tcW w:w="850" w:type="dxa"/>
            <w:tcBorders>
              <w:top w:val="nil"/>
              <w:left w:val="nil"/>
              <w:bottom w:val="nil"/>
              <w:right w:val="nil"/>
            </w:tcBorders>
            <w:noWrap/>
          </w:tcPr>
          <w:p w14:paraId="3DC5CD5B" w14:textId="77777777" w:rsidR="003E386C" w:rsidRPr="00B744EE" w:rsidRDefault="003E386C" w:rsidP="00BA7C0B">
            <w:pPr>
              <w:rPr>
                <w:sz w:val="16"/>
                <w:szCs w:val="16"/>
              </w:rPr>
            </w:pPr>
            <w:r w:rsidRPr="00B744EE">
              <w:rPr>
                <w:sz w:val="16"/>
                <w:szCs w:val="16"/>
              </w:rPr>
              <w:t>0.31, 4.37</w:t>
            </w:r>
          </w:p>
        </w:tc>
        <w:tc>
          <w:tcPr>
            <w:tcW w:w="567" w:type="dxa"/>
            <w:tcBorders>
              <w:top w:val="nil"/>
              <w:left w:val="nil"/>
              <w:bottom w:val="nil"/>
              <w:right w:val="nil"/>
            </w:tcBorders>
            <w:noWrap/>
          </w:tcPr>
          <w:p w14:paraId="6863F7EB" w14:textId="77777777" w:rsidR="003E386C" w:rsidRPr="00B744EE" w:rsidRDefault="003E386C" w:rsidP="00BA7C0B">
            <w:pPr>
              <w:rPr>
                <w:sz w:val="16"/>
                <w:szCs w:val="16"/>
              </w:rPr>
            </w:pPr>
            <w:r w:rsidRPr="00B744EE">
              <w:rPr>
                <w:sz w:val="16"/>
                <w:szCs w:val="16"/>
              </w:rPr>
              <w:t>0.829</w:t>
            </w:r>
          </w:p>
        </w:tc>
        <w:tc>
          <w:tcPr>
            <w:tcW w:w="284" w:type="dxa"/>
            <w:tcBorders>
              <w:top w:val="nil"/>
              <w:left w:val="nil"/>
              <w:bottom w:val="nil"/>
              <w:right w:val="nil"/>
            </w:tcBorders>
            <w:noWrap/>
          </w:tcPr>
          <w:p w14:paraId="5E2AE6BC" w14:textId="77777777" w:rsidR="003E386C" w:rsidRPr="00B744EE" w:rsidRDefault="003E386C" w:rsidP="00BA7C0B">
            <w:pPr>
              <w:rPr>
                <w:sz w:val="16"/>
                <w:szCs w:val="16"/>
              </w:rPr>
            </w:pPr>
            <w:r w:rsidRPr="00B744EE">
              <w:rPr>
                <w:sz w:val="16"/>
                <w:szCs w:val="16"/>
              </w:rPr>
              <w:t>0.2</w:t>
            </w:r>
          </w:p>
        </w:tc>
        <w:tc>
          <w:tcPr>
            <w:tcW w:w="992" w:type="dxa"/>
            <w:tcBorders>
              <w:top w:val="nil"/>
              <w:left w:val="nil"/>
              <w:bottom w:val="nil"/>
              <w:right w:val="nil"/>
            </w:tcBorders>
            <w:noWrap/>
          </w:tcPr>
          <w:p w14:paraId="2EE29782" w14:textId="77777777" w:rsidR="003E386C" w:rsidRPr="00B744EE" w:rsidRDefault="003E386C" w:rsidP="00BA7C0B">
            <w:pPr>
              <w:rPr>
                <w:sz w:val="16"/>
                <w:szCs w:val="16"/>
              </w:rPr>
            </w:pPr>
            <w:r w:rsidRPr="00B744EE">
              <w:rPr>
                <w:sz w:val="16"/>
                <w:szCs w:val="16"/>
              </w:rPr>
              <w:t>0.00, 26.15</w:t>
            </w:r>
          </w:p>
        </w:tc>
        <w:tc>
          <w:tcPr>
            <w:tcW w:w="567" w:type="dxa"/>
            <w:tcBorders>
              <w:top w:val="nil"/>
              <w:left w:val="nil"/>
              <w:bottom w:val="nil"/>
              <w:right w:val="nil"/>
            </w:tcBorders>
            <w:noWrap/>
          </w:tcPr>
          <w:p w14:paraId="45DB2E91" w14:textId="77777777" w:rsidR="003E386C" w:rsidRPr="00B744EE" w:rsidRDefault="003E386C" w:rsidP="00BA7C0B">
            <w:pPr>
              <w:rPr>
                <w:sz w:val="16"/>
                <w:szCs w:val="16"/>
              </w:rPr>
            </w:pPr>
            <w:r w:rsidRPr="00B744EE">
              <w:rPr>
                <w:sz w:val="16"/>
                <w:szCs w:val="16"/>
              </w:rPr>
              <w:t>0.513</w:t>
            </w:r>
          </w:p>
        </w:tc>
        <w:tc>
          <w:tcPr>
            <w:tcW w:w="425" w:type="dxa"/>
            <w:tcBorders>
              <w:top w:val="nil"/>
              <w:left w:val="nil"/>
              <w:bottom w:val="nil"/>
              <w:right w:val="nil"/>
            </w:tcBorders>
            <w:noWrap/>
          </w:tcPr>
          <w:p w14:paraId="04965070" w14:textId="77777777" w:rsidR="003E386C" w:rsidRPr="00B744EE" w:rsidRDefault="003E386C" w:rsidP="00BA7C0B">
            <w:pPr>
              <w:rPr>
                <w:sz w:val="16"/>
                <w:szCs w:val="16"/>
              </w:rPr>
            </w:pPr>
          </w:p>
        </w:tc>
        <w:tc>
          <w:tcPr>
            <w:tcW w:w="851" w:type="dxa"/>
            <w:tcBorders>
              <w:top w:val="nil"/>
              <w:left w:val="nil"/>
              <w:bottom w:val="nil"/>
              <w:right w:val="nil"/>
            </w:tcBorders>
            <w:noWrap/>
          </w:tcPr>
          <w:p w14:paraId="15989169" w14:textId="77777777" w:rsidR="003E386C" w:rsidRPr="00B744EE" w:rsidRDefault="003E386C" w:rsidP="00BA7C0B">
            <w:pPr>
              <w:rPr>
                <w:sz w:val="16"/>
                <w:szCs w:val="16"/>
              </w:rPr>
            </w:pPr>
          </w:p>
        </w:tc>
        <w:tc>
          <w:tcPr>
            <w:tcW w:w="567" w:type="dxa"/>
            <w:tcBorders>
              <w:top w:val="nil"/>
              <w:left w:val="nil"/>
              <w:bottom w:val="nil"/>
              <w:right w:val="nil"/>
            </w:tcBorders>
            <w:noWrap/>
          </w:tcPr>
          <w:p w14:paraId="190F2FE1" w14:textId="77777777" w:rsidR="003E386C" w:rsidRPr="00B744EE" w:rsidRDefault="003E386C" w:rsidP="00BA7C0B">
            <w:pPr>
              <w:rPr>
                <w:sz w:val="16"/>
                <w:szCs w:val="16"/>
              </w:rPr>
            </w:pPr>
          </w:p>
        </w:tc>
        <w:tc>
          <w:tcPr>
            <w:tcW w:w="445" w:type="dxa"/>
            <w:tcBorders>
              <w:top w:val="nil"/>
              <w:left w:val="nil"/>
              <w:bottom w:val="nil"/>
              <w:right w:val="nil"/>
            </w:tcBorders>
            <w:noWrap/>
          </w:tcPr>
          <w:p w14:paraId="76AC9032" w14:textId="77777777" w:rsidR="003E386C" w:rsidRPr="00B744EE" w:rsidRDefault="003E386C" w:rsidP="00BA7C0B">
            <w:pPr>
              <w:rPr>
                <w:sz w:val="16"/>
                <w:szCs w:val="16"/>
              </w:rPr>
            </w:pPr>
          </w:p>
        </w:tc>
        <w:tc>
          <w:tcPr>
            <w:tcW w:w="689" w:type="dxa"/>
            <w:tcBorders>
              <w:top w:val="nil"/>
              <w:left w:val="nil"/>
              <w:bottom w:val="nil"/>
              <w:right w:val="nil"/>
            </w:tcBorders>
            <w:noWrap/>
          </w:tcPr>
          <w:p w14:paraId="5524B69D" w14:textId="77777777" w:rsidR="003E386C" w:rsidRPr="00B744EE" w:rsidRDefault="003E386C" w:rsidP="00BA7C0B">
            <w:pPr>
              <w:rPr>
                <w:sz w:val="16"/>
                <w:szCs w:val="16"/>
              </w:rPr>
            </w:pPr>
          </w:p>
        </w:tc>
        <w:tc>
          <w:tcPr>
            <w:tcW w:w="567" w:type="dxa"/>
            <w:tcBorders>
              <w:top w:val="nil"/>
              <w:left w:val="nil"/>
              <w:bottom w:val="nil"/>
              <w:right w:val="nil"/>
            </w:tcBorders>
            <w:noWrap/>
          </w:tcPr>
          <w:p w14:paraId="7C7E86F7" w14:textId="77777777" w:rsidR="003E386C" w:rsidRPr="00B744EE" w:rsidRDefault="003E386C" w:rsidP="00BA7C0B">
            <w:pPr>
              <w:rPr>
                <w:sz w:val="16"/>
                <w:szCs w:val="16"/>
              </w:rPr>
            </w:pPr>
          </w:p>
        </w:tc>
      </w:tr>
      <w:tr w:rsidR="00F70A6A" w:rsidRPr="00B744EE" w14:paraId="6E227922" w14:textId="77777777" w:rsidTr="00D922A6">
        <w:tc>
          <w:tcPr>
            <w:tcW w:w="993" w:type="dxa"/>
            <w:vMerge w:val="restart"/>
            <w:tcBorders>
              <w:top w:val="nil"/>
              <w:left w:val="nil"/>
              <w:bottom w:val="nil"/>
              <w:right w:val="nil"/>
            </w:tcBorders>
            <w:noWrap/>
          </w:tcPr>
          <w:p w14:paraId="07A63718" w14:textId="77777777" w:rsidR="003E386C" w:rsidRPr="00B744EE" w:rsidRDefault="003E386C" w:rsidP="00BA7C0B">
            <w:pPr>
              <w:rPr>
                <w:sz w:val="16"/>
                <w:szCs w:val="16"/>
              </w:rPr>
            </w:pPr>
            <w:r w:rsidRPr="00B744EE">
              <w:rPr>
                <w:sz w:val="16"/>
                <w:szCs w:val="16"/>
              </w:rPr>
              <w:t>No. of children</w:t>
            </w:r>
          </w:p>
        </w:tc>
        <w:tc>
          <w:tcPr>
            <w:tcW w:w="1275" w:type="dxa"/>
            <w:tcBorders>
              <w:top w:val="nil"/>
              <w:left w:val="nil"/>
              <w:bottom w:val="nil"/>
              <w:right w:val="nil"/>
            </w:tcBorders>
            <w:noWrap/>
            <w:hideMark/>
          </w:tcPr>
          <w:p w14:paraId="0E9C4B9E" w14:textId="77777777" w:rsidR="003E386C" w:rsidRPr="00B744EE" w:rsidRDefault="003E386C" w:rsidP="00BA7C0B">
            <w:pPr>
              <w:rPr>
                <w:sz w:val="16"/>
                <w:szCs w:val="16"/>
              </w:rPr>
            </w:pPr>
            <w:r w:rsidRPr="00B744EE">
              <w:rPr>
                <w:sz w:val="16"/>
                <w:szCs w:val="16"/>
              </w:rPr>
              <w:t>1</w:t>
            </w:r>
          </w:p>
        </w:tc>
        <w:tc>
          <w:tcPr>
            <w:tcW w:w="284" w:type="dxa"/>
            <w:tcBorders>
              <w:top w:val="nil"/>
              <w:left w:val="nil"/>
              <w:bottom w:val="nil"/>
              <w:right w:val="nil"/>
            </w:tcBorders>
            <w:noWrap/>
          </w:tcPr>
          <w:p w14:paraId="1D0DB335"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31A0C4AF" w14:textId="77777777" w:rsidR="003E386C" w:rsidRPr="00B744EE" w:rsidRDefault="003E386C" w:rsidP="00BA7C0B">
            <w:pPr>
              <w:rPr>
                <w:sz w:val="16"/>
                <w:szCs w:val="16"/>
              </w:rPr>
            </w:pPr>
          </w:p>
        </w:tc>
        <w:tc>
          <w:tcPr>
            <w:tcW w:w="567" w:type="dxa"/>
            <w:tcBorders>
              <w:top w:val="nil"/>
              <w:left w:val="nil"/>
              <w:bottom w:val="nil"/>
              <w:right w:val="nil"/>
            </w:tcBorders>
            <w:noWrap/>
          </w:tcPr>
          <w:p w14:paraId="7FA62B89" w14:textId="77777777" w:rsidR="003E386C" w:rsidRPr="00B744EE" w:rsidRDefault="003E386C" w:rsidP="00BA7C0B">
            <w:pPr>
              <w:rPr>
                <w:sz w:val="16"/>
                <w:szCs w:val="16"/>
              </w:rPr>
            </w:pPr>
          </w:p>
        </w:tc>
        <w:tc>
          <w:tcPr>
            <w:tcW w:w="284" w:type="dxa"/>
            <w:tcBorders>
              <w:top w:val="nil"/>
              <w:left w:val="nil"/>
              <w:bottom w:val="nil"/>
              <w:right w:val="nil"/>
            </w:tcBorders>
            <w:noWrap/>
          </w:tcPr>
          <w:p w14:paraId="24E12F4A"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6DE001EC" w14:textId="77777777" w:rsidR="003E386C" w:rsidRPr="00B744EE" w:rsidRDefault="003E386C" w:rsidP="00BA7C0B">
            <w:pPr>
              <w:rPr>
                <w:sz w:val="16"/>
                <w:szCs w:val="16"/>
              </w:rPr>
            </w:pPr>
          </w:p>
        </w:tc>
        <w:tc>
          <w:tcPr>
            <w:tcW w:w="567" w:type="dxa"/>
            <w:tcBorders>
              <w:top w:val="nil"/>
              <w:left w:val="nil"/>
              <w:bottom w:val="nil"/>
              <w:right w:val="nil"/>
            </w:tcBorders>
            <w:noWrap/>
          </w:tcPr>
          <w:p w14:paraId="45B6A4FC" w14:textId="77777777" w:rsidR="003E386C" w:rsidRPr="00B744EE" w:rsidRDefault="003E386C" w:rsidP="00BA7C0B">
            <w:pPr>
              <w:rPr>
                <w:sz w:val="16"/>
                <w:szCs w:val="16"/>
              </w:rPr>
            </w:pPr>
          </w:p>
        </w:tc>
        <w:tc>
          <w:tcPr>
            <w:tcW w:w="425" w:type="dxa"/>
            <w:tcBorders>
              <w:top w:val="nil"/>
              <w:left w:val="nil"/>
              <w:bottom w:val="nil"/>
              <w:right w:val="nil"/>
            </w:tcBorders>
            <w:noWrap/>
          </w:tcPr>
          <w:p w14:paraId="0AE420E8" w14:textId="77777777" w:rsidR="003E386C" w:rsidRPr="00B744EE" w:rsidRDefault="003E386C" w:rsidP="00BA7C0B">
            <w:pPr>
              <w:rPr>
                <w:sz w:val="16"/>
                <w:szCs w:val="16"/>
              </w:rPr>
            </w:pPr>
          </w:p>
        </w:tc>
        <w:tc>
          <w:tcPr>
            <w:tcW w:w="851" w:type="dxa"/>
            <w:tcBorders>
              <w:top w:val="nil"/>
              <w:left w:val="nil"/>
              <w:bottom w:val="nil"/>
              <w:right w:val="nil"/>
            </w:tcBorders>
            <w:noWrap/>
          </w:tcPr>
          <w:p w14:paraId="6CCF1116" w14:textId="77777777" w:rsidR="003E386C" w:rsidRPr="00B744EE" w:rsidRDefault="003E386C" w:rsidP="00BA7C0B">
            <w:pPr>
              <w:rPr>
                <w:sz w:val="16"/>
                <w:szCs w:val="16"/>
              </w:rPr>
            </w:pPr>
          </w:p>
        </w:tc>
        <w:tc>
          <w:tcPr>
            <w:tcW w:w="567" w:type="dxa"/>
            <w:tcBorders>
              <w:top w:val="nil"/>
              <w:left w:val="nil"/>
              <w:bottom w:val="nil"/>
              <w:right w:val="nil"/>
            </w:tcBorders>
            <w:noWrap/>
          </w:tcPr>
          <w:p w14:paraId="5ECF6AA8" w14:textId="77777777" w:rsidR="003E386C" w:rsidRPr="00B744EE" w:rsidRDefault="003E386C" w:rsidP="00BA7C0B">
            <w:pPr>
              <w:rPr>
                <w:sz w:val="16"/>
                <w:szCs w:val="16"/>
              </w:rPr>
            </w:pPr>
          </w:p>
        </w:tc>
        <w:tc>
          <w:tcPr>
            <w:tcW w:w="445" w:type="dxa"/>
            <w:tcBorders>
              <w:top w:val="nil"/>
              <w:left w:val="nil"/>
              <w:bottom w:val="nil"/>
              <w:right w:val="nil"/>
            </w:tcBorders>
            <w:noWrap/>
          </w:tcPr>
          <w:p w14:paraId="563B9E00" w14:textId="77777777" w:rsidR="003E386C" w:rsidRPr="00B744EE" w:rsidRDefault="003E386C" w:rsidP="00BA7C0B">
            <w:pPr>
              <w:rPr>
                <w:sz w:val="16"/>
                <w:szCs w:val="16"/>
              </w:rPr>
            </w:pPr>
          </w:p>
        </w:tc>
        <w:tc>
          <w:tcPr>
            <w:tcW w:w="689" w:type="dxa"/>
            <w:tcBorders>
              <w:top w:val="nil"/>
              <w:left w:val="nil"/>
              <w:bottom w:val="nil"/>
              <w:right w:val="nil"/>
            </w:tcBorders>
            <w:noWrap/>
          </w:tcPr>
          <w:p w14:paraId="48294037" w14:textId="77777777" w:rsidR="003E386C" w:rsidRPr="00B744EE" w:rsidRDefault="003E386C" w:rsidP="00BA7C0B">
            <w:pPr>
              <w:rPr>
                <w:sz w:val="16"/>
                <w:szCs w:val="16"/>
              </w:rPr>
            </w:pPr>
          </w:p>
        </w:tc>
        <w:tc>
          <w:tcPr>
            <w:tcW w:w="567" w:type="dxa"/>
            <w:tcBorders>
              <w:top w:val="nil"/>
              <w:left w:val="nil"/>
              <w:bottom w:val="nil"/>
              <w:right w:val="nil"/>
            </w:tcBorders>
            <w:noWrap/>
          </w:tcPr>
          <w:p w14:paraId="71914C21" w14:textId="77777777" w:rsidR="003E386C" w:rsidRPr="00B744EE" w:rsidRDefault="003E386C" w:rsidP="00BA7C0B">
            <w:pPr>
              <w:rPr>
                <w:sz w:val="16"/>
                <w:szCs w:val="16"/>
              </w:rPr>
            </w:pPr>
          </w:p>
        </w:tc>
      </w:tr>
      <w:tr w:rsidR="00F70A6A" w:rsidRPr="00B744EE" w14:paraId="56AA2EAC" w14:textId="77777777" w:rsidTr="00D922A6">
        <w:tc>
          <w:tcPr>
            <w:tcW w:w="993" w:type="dxa"/>
            <w:vMerge/>
            <w:tcBorders>
              <w:top w:val="nil"/>
              <w:left w:val="nil"/>
              <w:bottom w:val="nil"/>
              <w:right w:val="nil"/>
            </w:tcBorders>
            <w:noWrap/>
          </w:tcPr>
          <w:p w14:paraId="3B8E03F7"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523AE2E3" w14:textId="77777777" w:rsidR="003E386C" w:rsidRPr="00B744EE" w:rsidRDefault="003E386C" w:rsidP="00BA7C0B">
            <w:pPr>
              <w:rPr>
                <w:sz w:val="16"/>
                <w:szCs w:val="16"/>
              </w:rPr>
            </w:pPr>
            <w:r w:rsidRPr="00B744EE">
              <w:rPr>
                <w:sz w:val="16"/>
                <w:szCs w:val="16"/>
              </w:rPr>
              <w:t>2</w:t>
            </w:r>
          </w:p>
        </w:tc>
        <w:tc>
          <w:tcPr>
            <w:tcW w:w="284" w:type="dxa"/>
            <w:tcBorders>
              <w:top w:val="nil"/>
              <w:left w:val="nil"/>
              <w:bottom w:val="nil"/>
              <w:right w:val="nil"/>
            </w:tcBorders>
            <w:noWrap/>
          </w:tcPr>
          <w:p w14:paraId="381EF53C" w14:textId="77777777" w:rsidR="003E386C" w:rsidRPr="00B744EE" w:rsidRDefault="003E386C" w:rsidP="00BA7C0B">
            <w:pPr>
              <w:rPr>
                <w:sz w:val="16"/>
                <w:szCs w:val="16"/>
              </w:rPr>
            </w:pPr>
            <w:r w:rsidRPr="00B744EE">
              <w:rPr>
                <w:sz w:val="16"/>
                <w:szCs w:val="16"/>
              </w:rPr>
              <w:t>0.4</w:t>
            </w:r>
          </w:p>
        </w:tc>
        <w:tc>
          <w:tcPr>
            <w:tcW w:w="850" w:type="dxa"/>
            <w:tcBorders>
              <w:top w:val="nil"/>
              <w:left w:val="nil"/>
              <w:bottom w:val="nil"/>
              <w:right w:val="nil"/>
            </w:tcBorders>
            <w:noWrap/>
          </w:tcPr>
          <w:p w14:paraId="16B2BF50" w14:textId="77777777" w:rsidR="003E386C" w:rsidRPr="00B744EE" w:rsidRDefault="003E386C" w:rsidP="00BA7C0B">
            <w:pPr>
              <w:rPr>
                <w:sz w:val="16"/>
                <w:szCs w:val="16"/>
              </w:rPr>
            </w:pPr>
            <w:r w:rsidRPr="00B744EE">
              <w:rPr>
                <w:sz w:val="16"/>
                <w:szCs w:val="16"/>
              </w:rPr>
              <w:t>0.21, 0.81</w:t>
            </w:r>
          </w:p>
        </w:tc>
        <w:tc>
          <w:tcPr>
            <w:tcW w:w="567" w:type="dxa"/>
            <w:tcBorders>
              <w:top w:val="nil"/>
              <w:left w:val="nil"/>
              <w:bottom w:val="nil"/>
              <w:right w:val="nil"/>
            </w:tcBorders>
            <w:noWrap/>
          </w:tcPr>
          <w:p w14:paraId="62622299" w14:textId="77777777" w:rsidR="003E386C" w:rsidRPr="00B744EE" w:rsidRDefault="003E386C" w:rsidP="00BA7C0B">
            <w:pPr>
              <w:rPr>
                <w:sz w:val="16"/>
                <w:szCs w:val="16"/>
              </w:rPr>
            </w:pPr>
            <w:r w:rsidRPr="00B744EE">
              <w:rPr>
                <w:sz w:val="16"/>
                <w:szCs w:val="16"/>
              </w:rPr>
              <w:t>0.010</w:t>
            </w:r>
          </w:p>
        </w:tc>
        <w:tc>
          <w:tcPr>
            <w:tcW w:w="284" w:type="dxa"/>
            <w:tcBorders>
              <w:top w:val="nil"/>
              <w:left w:val="nil"/>
              <w:bottom w:val="nil"/>
              <w:right w:val="nil"/>
            </w:tcBorders>
            <w:noWrap/>
          </w:tcPr>
          <w:p w14:paraId="69D62CCF" w14:textId="77777777" w:rsidR="003E386C" w:rsidRPr="00B744EE" w:rsidRDefault="003E386C" w:rsidP="00BA7C0B">
            <w:pPr>
              <w:rPr>
                <w:sz w:val="16"/>
                <w:szCs w:val="16"/>
              </w:rPr>
            </w:pPr>
            <w:r w:rsidRPr="00B744EE">
              <w:rPr>
                <w:sz w:val="16"/>
                <w:szCs w:val="16"/>
              </w:rPr>
              <w:t>0.6</w:t>
            </w:r>
          </w:p>
        </w:tc>
        <w:tc>
          <w:tcPr>
            <w:tcW w:w="992" w:type="dxa"/>
            <w:tcBorders>
              <w:top w:val="nil"/>
              <w:left w:val="nil"/>
              <w:bottom w:val="nil"/>
              <w:right w:val="nil"/>
            </w:tcBorders>
            <w:noWrap/>
          </w:tcPr>
          <w:p w14:paraId="5881EA3F" w14:textId="77777777" w:rsidR="003E386C" w:rsidRPr="00B744EE" w:rsidRDefault="003E386C" w:rsidP="00BA7C0B">
            <w:pPr>
              <w:rPr>
                <w:sz w:val="16"/>
                <w:szCs w:val="16"/>
              </w:rPr>
            </w:pPr>
            <w:r w:rsidRPr="00B744EE">
              <w:rPr>
                <w:sz w:val="16"/>
                <w:szCs w:val="16"/>
              </w:rPr>
              <w:t>0.02, 18.11</w:t>
            </w:r>
          </w:p>
        </w:tc>
        <w:tc>
          <w:tcPr>
            <w:tcW w:w="567" w:type="dxa"/>
            <w:tcBorders>
              <w:top w:val="nil"/>
              <w:left w:val="nil"/>
              <w:bottom w:val="nil"/>
              <w:right w:val="nil"/>
            </w:tcBorders>
            <w:noWrap/>
          </w:tcPr>
          <w:p w14:paraId="0B04660E" w14:textId="77777777" w:rsidR="003E386C" w:rsidRPr="00B744EE" w:rsidRDefault="003E386C" w:rsidP="00BA7C0B">
            <w:pPr>
              <w:rPr>
                <w:sz w:val="16"/>
                <w:szCs w:val="16"/>
              </w:rPr>
            </w:pPr>
            <w:r w:rsidRPr="00B744EE">
              <w:rPr>
                <w:sz w:val="16"/>
                <w:szCs w:val="16"/>
              </w:rPr>
              <w:t>0.784</w:t>
            </w:r>
          </w:p>
        </w:tc>
        <w:tc>
          <w:tcPr>
            <w:tcW w:w="425" w:type="dxa"/>
            <w:tcBorders>
              <w:top w:val="nil"/>
              <w:left w:val="nil"/>
              <w:bottom w:val="nil"/>
              <w:right w:val="nil"/>
            </w:tcBorders>
            <w:noWrap/>
          </w:tcPr>
          <w:p w14:paraId="42CBE188" w14:textId="77777777" w:rsidR="003E386C" w:rsidRPr="00B744EE" w:rsidRDefault="003E386C" w:rsidP="00BA7C0B">
            <w:pPr>
              <w:rPr>
                <w:sz w:val="16"/>
                <w:szCs w:val="16"/>
              </w:rPr>
            </w:pPr>
          </w:p>
        </w:tc>
        <w:tc>
          <w:tcPr>
            <w:tcW w:w="851" w:type="dxa"/>
            <w:tcBorders>
              <w:top w:val="nil"/>
              <w:left w:val="nil"/>
              <w:bottom w:val="nil"/>
              <w:right w:val="nil"/>
            </w:tcBorders>
            <w:noWrap/>
          </w:tcPr>
          <w:p w14:paraId="2297EBF6" w14:textId="77777777" w:rsidR="003E386C" w:rsidRPr="00B744EE" w:rsidRDefault="003E386C" w:rsidP="00BA7C0B">
            <w:pPr>
              <w:rPr>
                <w:sz w:val="16"/>
                <w:szCs w:val="16"/>
              </w:rPr>
            </w:pPr>
          </w:p>
        </w:tc>
        <w:tc>
          <w:tcPr>
            <w:tcW w:w="567" w:type="dxa"/>
            <w:tcBorders>
              <w:top w:val="nil"/>
              <w:left w:val="nil"/>
              <w:bottom w:val="nil"/>
              <w:right w:val="nil"/>
            </w:tcBorders>
            <w:noWrap/>
          </w:tcPr>
          <w:p w14:paraId="3943EFC5" w14:textId="77777777" w:rsidR="003E386C" w:rsidRPr="00B744EE" w:rsidRDefault="003E386C" w:rsidP="00BA7C0B">
            <w:pPr>
              <w:rPr>
                <w:sz w:val="16"/>
                <w:szCs w:val="16"/>
              </w:rPr>
            </w:pPr>
          </w:p>
        </w:tc>
        <w:tc>
          <w:tcPr>
            <w:tcW w:w="445" w:type="dxa"/>
            <w:tcBorders>
              <w:top w:val="nil"/>
              <w:left w:val="nil"/>
              <w:bottom w:val="nil"/>
              <w:right w:val="nil"/>
            </w:tcBorders>
            <w:noWrap/>
          </w:tcPr>
          <w:p w14:paraId="7E522344" w14:textId="77777777" w:rsidR="003E386C" w:rsidRPr="00B744EE" w:rsidRDefault="003E386C" w:rsidP="00BA7C0B">
            <w:pPr>
              <w:rPr>
                <w:sz w:val="16"/>
                <w:szCs w:val="16"/>
              </w:rPr>
            </w:pPr>
          </w:p>
        </w:tc>
        <w:tc>
          <w:tcPr>
            <w:tcW w:w="689" w:type="dxa"/>
            <w:tcBorders>
              <w:top w:val="nil"/>
              <w:left w:val="nil"/>
              <w:bottom w:val="nil"/>
              <w:right w:val="nil"/>
            </w:tcBorders>
            <w:noWrap/>
          </w:tcPr>
          <w:p w14:paraId="301FEB94" w14:textId="77777777" w:rsidR="003E386C" w:rsidRPr="00B744EE" w:rsidRDefault="003E386C" w:rsidP="00BA7C0B">
            <w:pPr>
              <w:rPr>
                <w:sz w:val="16"/>
                <w:szCs w:val="16"/>
              </w:rPr>
            </w:pPr>
          </w:p>
        </w:tc>
        <w:tc>
          <w:tcPr>
            <w:tcW w:w="567" w:type="dxa"/>
            <w:tcBorders>
              <w:top w:val="nil"/>
              <w:left w:val="nil"/>
              <w:bottom w:val="nil"/>
              <w:right w:val="nil"/>
            </w:tcBorders>
            <w:noWrap/>
          </w:tcPr>
          <w:p w14:paraId="539D5A9E" w14:textId="77777777" w:rsidR="003E386C" w:rsidRPr="00B744EE" w:rsidRDefault="003E386C" w:rsidP="00BA7C0B">
            <w:pPr>
              <w:rPr>
                <w:sz w:val="16"/>
                <w:szCs w:val="16"/>
              </w:rPr>
            </w:pPr>
          </w:p>
        </w:tc>
      </w:tr>
      <w:tr w:rsidR="00F70A6A" w:rsidRPr="00B744EE" w14:paraId="7993FE90" w14:textId="77777777" w:rsidTr="00D922A6">
        <w:tc>
          <w:tcPr>
            <w:tcW w:w="993" w:type="dxa"/>
            <w:vMerge/>
            <w:tcBorders>
              <w:top w:val="nil"/>
              <w:left w:val="nil"/>
              <w:bottom w:val="nil"/>
              <w:right w:val="nil"/>
            </w:tcBorders>
            <w:noWrap/>
          </w:tcPr>
          <w:p w14:paraId="59CD5D11"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36783430" w14:textId="77777777" w:rsidR="003E386C" w:rsidRPr="00B744EE" w:rsidRDefault="003E386C" w:rsidP="00BA7C0B">
            <w:pPr>
              <w:rPr>
                <w:sz w:val="16"/>
                <w:szCs w:val="16"/>
              </w:rPr>
            </w:pPr>
            <w:r w:rsidRPr="00B744EE">
              <w:rPr>
                <w:sz w:val="16"/>
                <w:szCs w:val="16"/>
              </w:rPr>
              <w:t>&gt;2</w:t>
            </w:r>
          </w:p>
        </w:tc>
        <w:tc>
          <w:tcPr>
            <w:tcW w:w="284" w:type="dxa"/>
            <w:tcBorders>
              <w:top w:val="nil"/>
              <w:left w:val="nil"/>
              <w:bottom w:val="nil"/>
              <w:right w:val="nil"/>
            </w:tcBorders>
            <w:noWrap/>
          </w:tcPr>
          <w:p w14:paraId="3C76D534" w14:textId="77777777" w:rsidR="003E386C" w:rsidRPr="00B744EE" w:rsidRDefault="003E386C" w:rsidP="00BA7C0B">
            <w:pPr>
              <w:rPr>
                <w:sz w:val="16"/>
                <w:szCs w:val="16"/>
              </w:rPr>
            </w:pPr>
            <w:r w:rsidRPr="00B744EE">
              <w:rPr>
                <w:sz w:val="16"/>
                <w:szCs w:val="16"/>
              </w:rPr>
              <w:t>1.2</w:t>
            </w:r>
          </w:p>
        </w:tc>
        <w:tc>
          <w:tcPr>
            <w:tcW w:w="850" w:type="dxa"/>
            <w:tcBorders>
              <w:top w:val="nil"/>
              <w:left w:val="nil"/>
              <w:bottom w:val="nil"/>
              <w:right w:val="nil"/>
            </w:tcBorders>
            <w:noWrap/>
          </w:tcPr>
          <w:p w14:paraId="35DDF579" w14:textId="77777777" w:rsidR="003E386C" w:rsidRPr="00B744EE" w:rsidRDefault="003E386C" w:rsidP="00BA7C0B">
            <w:pPr>
              <w:rPr>
                <w:sz w:val="16"/>
                <w:szCs w:val="16"/>
              </w:rPr>
            </w:pPr>
            <w:r w:rsidRPr="00B744EE">
              <w:rPr>
                <w:sz w:val="16"/>
                <w:szCs w:val="16"/>
              </w:rPr>
              <w:t>0.33, 4.54</w:t>
            </w:r>
          </w:p>
        </w:tc>
        <w:tc>
          <w:tcPr>
            <w:tcW w:w="567" w:type="dxa"/>
            <w:tcBorders>
              <w:top w:val="nil"/>
              <w:left w:val="nil"/>
              <w:bottom w:val="nil"/>
              <w:right w:val="nil"/>
            </w:tcBorders>
            <w:noWrap/>
          </w:tcPr>
          <w:p w14:paraId="1F1EE4AC" w14:textId="77777777" w:rsidR="003E386C" w:rsidRPr="00B744EE" w:rsidRDefault="003E386C" w:rsidP="00BA7C0B">
            <w:pPr>
              <w:rPr>
                <w:sz w:val="16"/>
                <w:szCs w:val="16"/>
              </w:rPr>
            </w:pPr>
            <w:r w:rsidRPr="00B744EE">
              <w:rPr>
                <w:sz w:val="16"/>
                <w:szCs w:val="16"/>
              </w:rPr>
              <w:t>0.773</w:t>
            </w:r>
          </w:p>
        </w:tc>
        <w:tc>
          <w:tcPr>
            <w:tcW w:w="284" w:type="dxa"/>
            <w:tcBorders>
              <w:top w:val="nil"/>
              <w:left w:val="nil"/>
              <w:bottom w:val="nil"/>
              <w:right w:val="nil"/>
            </w:tcBorders>
            <w:noWrap/>
          </w:tcPr>
          <w:p w14:paraId="7F37596C" w14:textId="77777777" w:rsidR="003E386C" w:rsidRPr="00B744EE" w:rsidRDefault="003E386C" w:rsidP="00BA7C0B">
            <w:pPr>
              <w:rPr>
                <w:sz w:val="16"/>
                <w:szCs w:val="16"/>
              </w:rPr>
            </w:pPr>
            <w:r w:rsidRPr="00B744EE">
              <w:rPr>
                <w:sz w:val="16"/>
                <w:szCs w:val="16"/>
              </w:rPr>
              <w:t>1.4</w:t>
            </w:r>
          </w:p>
        </w:tc>
        <w:tc>
          <w:tcPr>
            <w:tcW w:w="992" w:type="dxa"/>
            <w:tcBorders>
              <w:top w:val="nil"/>
              <w:left w:val="nil"/>
              <w:bottom w:val="nil"/>
              <w:right w:val="nil"/>
            </w:tcBorders>
            <w:noWrap/>
          </w:tcPr>
          <w:p w14:paraId="096E7441" w14:textId="77777777" w:rsidR="003E386C" w:rsidRPr="00B744EE" w:rsidRDefault="003E386C" w:rsidP="00BA7C0B">
            <w:pPr>
              <w:rPr>
                <w:sz w:val="16"/>
                <w:szCs w:val="16"/>
              </w:rPr>
            </w:pPr>
            <w:r w:rsidRPr="00B744EE">
              <w:rPr>
                <w:sz w:val="16"/>
                <w:szCs w:val="16"/>
              </w:rPr>
              <w:t>0.01, 318.57</w:t>
            </w:r>
          </w:p>
        </w:tc>
        <w:tc>
          <w:tcPr>
            <w:tcW w:w="567" w:type="dxa"/>
            <w:tcBorders>
              <w:top w:val="nil"/>
              <w:left w:val="nil"/>
              <w:bottom w:val="nil"/>
              <w:right w:val="nil"/>
            </w:tcBorders>
            <w:noWrap/>
          </w:tcPr>
          <w:p w14:paraId="6D6EAA5E" w14:textId="77777777" w:rsidR="003E386C" w:rsidRPr="00B744EE" w:rsidRDefault="003E386C" w:rsidP="00BA7C0B">
            <w:pPr>
              <w:rPr>
                <w:sz w:val="16"/>
                <w:szCs w:val="16"/>
              </w:rPr>
            </w:pPr>
            <w:r w:rsidRPr="00B744EE">
              <w:rPr>
                <w:sz w:val="16"/>
                <w:szCs w:val="16"/>
              </w:rPr>
              <w:t>0.907</w:t>
            </w:r>
          </w:p>
        </w:tc>
        <w:tc>
          <w:tcPr>
            <w:tcW w:w="425" w:type="dxa"/>
            <w:tcBorders>
              <w:top w:val="nil"/>
              <w:left w:val="nil"/>
              <w:bottom w:val="nil"/>
              <w:right w:val="nil"/>
            </w:tcBorders>
            <w:noWrap/>
          </w:tcPr>
          <w:p w14:paraId="498AC04C" w14:textId="77777777" w:rsidR="003E386C" w:rsidRPr="00B744EE" w:rsidRDefault="003E386C" w:rsidP="00BA7C0B">
            <w:pPr>
              <w:rPr>
                <w:sz w:val="16"/>
                <w:szCs w:val="16"/>
              </w:rPr>
            </w:pPr>
          </w:p>
        </w:tc>
        <w:tc>
          <w:tcPr>
            <w:tcW w:w="851" w:type="dxa"/>
            <w:tcBorders>
              <w:top w:val="nil"/>
              <w:left w:val="nil"/>
              <w:bottom w:val="nil"/>
              <w:right w:val="nil"/>
            </w:tcBorders>
            <w:noWrap/>
          </w:tcPr>
          <w:p w14:paraId="6B001007" w14:textId="77777777" w:rsidR="003E386C" w:rsidRPr="00B744EE" w:rsidRDefault="003E386C" w:rsidP="00BA7C0B">
            <w:pPr>
              <w:rPr>
                <w:sz w:val="16"/>
                <w:szCs w:val="16"/>
              </w:rPr>
            </w:pPr>
          </w:p>
        </w:tc>
        <w:tc>
          <w:tcPr>
            <w:tcW w:w="567" w:type="dxa"/>
            <w:tcBorders>
              <w:top w:val="nil"/>
              <w:left w:val="nil"/>
              <w:bottom w:val="nil"/>
              <w:right w:val="nil"/>
            </w:tcBorders>
            <w:noWrap/>
          </w:tcPr>
          <w:p w14:paraId="7C73D65F" w14:textId="77777777" w:rsidR="003E386C" w:rsidRPr="00B744EE" w:rsidRDefault="003E386C" w:rsidP="00BA7C0B">
            <w:pPr>
              <w:rPr>
                <w:sz w:val="16"/>
                <w:szCs w:val="16"/>
              </w:rPr>
            </w:pPr>
          </w:p>
        </w:tc>
        <w:tc>
          <w:tcPr>
            <w:tcW w:w="445" w:type="dxa"/>
            <w:tcBorders>
              <w:top w:val="nil"/>
              <w:left w:val="nil"/>
              <w:bottom w:val="nil"/>
              <w:right w:val="nil"/>
            </w:tcBorders>
            <w:noWrap/>
          </w:tcPr>
          <w:p w14:paraId="02F40835" w14:textId="77777777" w:rsidR="003E386C" w:rsidRPr="00B744EE" w:rsidRDefault="003E386C" w:rsidP="00BA7C0B">
            <w:pPr>
              <w:rPr>
                <w:sz w:val="16"/>
                <w:szCs w:val="16"/>
              </w:rPr>
            </w:pPr>
          </w:p>
        </w:tc>
        <w:tc>
          <w:tcPr>
            <w:tcW w:w="689" w:type="dxa"/>
            <w:tcBorders>
              <w:top w:val="nil"/>
              <w:left w:val="nil"/>
              <w:bottom w:val="nil"/>
              <w:right w:val="nil"/>
            </w:tcBorders>
            <w:noWrap/>
          </w:tcPr>
          <w:p w14:paraId="66EB78F2" w14:textId="77777777" w:rsidR="003E386C" w:rsidRPr="00B744EE" w:rsidRDefault="003E386C" w:rsidP="00BA7C0B">
            <w:pPr>
              <w:rPr>
                <w:sz w:val="16"/>
                <w:szCs w:val="16"/>
              </w:rPr>
            </w:pPr>
          </w:p>
        </w:tc>
        <w:tc>
          <w:tcPr>
            <w:tcW w:w="567" w:type="dxa"/>
            <w:tcBorders>
              <w:top w:val="nil"/>
              <w:left w:val="nil"/>
              <w:bottom w:val="nil"/>
              <w:right w:val="nil"/>
            </w:tcBorders>
            <w:noWrap/>
          </w:tcPr>
          <w:p w14:paraId="728BD5BF" w14:textId="77777777" w:rsidR="003E386C" w:rsidRPr="00B744EE" w:rsidRDefault="003E386C" w:rsidP="00BA7C0B">
            <w:pPr>
              <w:rPr>
                <w:sz w:val="16"/>
                <w:szCs w:val="16"/>
              </w:rPr>
            </w:pPr>
          </w:p>
        </w:tc>
      </w:tr>
      <w:tr w:rsidR="00F70A6A" w:rsidRPr="00B744EE" w14:paraId="58527FBA" w14:textId="77777777" w:rsidTr="00F70A6A">
        <w:tc>
          <w:tcPr>
            <w:tcW w:w="993" w:type="dxa"/>
            <w:vMerge w:val="restart"/>
            <w:tcBorders>
              <w:top w:val="nil"/>
              <w:left w:val="nil"/>
              <w:bottom w:val="nil"/>
              <w:right w:val="nil"/>
            </w:tcBorders>
            <w:noWrap/>
          </w:tcPr>
          <w:p w14:paraId="3D99D605" w14:textId="77777777" w:rsidR="003E386C" w:rsidRPr="00B744EE" w:rsidRDefault="003E386C" w:rsidP="00BA7C0B">
            <w:pPr>
              <w:rPr>
                <w:sz w:val="16"/>
                <w:szCs w:val="16"/>
              </w:rPr>
            </w:pPr>
            <w:r w:rsidRPr="00B744EE">
              <w:rPr>
                <w:sz w:val="16"/>
                <w:szCs w:val="16"/>
              </w:rPr>
              <w:t>Children aged 1 year</w:t>
            </w:r>
          </w:p>
        </w:tc>
        <w:tc>
          <w:tcPr>
            <w:tcW w:w="1275" w:type="dxa"/>
            <w:tcBorders>
              <w:top w:val="nil"/>
              <w:left w:val="nil"/>
              <w:bottom w:val="nil"/>
              <w:right w:val="nil"/>
            </w:tcBorders>
            <w:noWrap/>
            <w:hideMark/>
          </w:tcPr>
          <w:p w14:paraId="51B45375" w14:textId="77777777" w:rsidR="003E386C" w:rsidRPr="00B744EE" w:rsidRDefault="003E386C" w:rsidP="00BA7C0B">
            <w:pPr>
              <w:rPr>
                <w:sz w:val="16"/>
                <w:szCs w:val="16"/>
              </w:rPr>
            </w:pPr>
            <w:r w:rsidRPr="00B744EE">
              <w:rPr>
                <w:sz w:val="16"/>
                <w:szCs w:val="16"/>
              </w:rPr>
              <w:t>No</w:t>
            </w:r>
          </w:p>
        </w:tc>
        <w:tc>
          <w:tcPr>
            <w:tcW w:w="284" w:type="dxa"/>
            <w:tcBorders>
              <w:top w:val="nil"/>
              <w:left w:val="nil"/>
              <w:bottom w:val="nil"/>
              <w:right w:val="nil"/>
            </w:tcBorders>
            <w:noWrap/>
          </w:tcPr>
          <w:p w14:paraId="0DF2A0F3"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30153DE7" w14:textId="77777777" w:rsidR="003E386C" w:rsidRPr="00B744EE" w:rsidRDefault="003E386C" w:rsidP="00BA7C0B">
            <w:pPr>
              <w:rPr>
                <w:sz w:val="16"/>
                <w:szCs w:val="16"/>
              </w:rPr>
            </w:pPr>
          </w:p>
        </w:tc>
        <w:tc>
          <w:tcPr>
            <w:tcW w:w="567" w:type="dxa"/>
            <w:tcBorders>
              <w:top w:val="nil"/>
              <w:left w:val="nil"/>
              <w:bottom w:val="nil"/>
              <w:right w:val="nil"/>
            </w:tcBorders>
            <w:noWrap/>
          </w:tcPr>
          <w:p w14:paraId="39F4A687" w14:textId="77777777" w:rsidR="003E386C" w:rsidRPr="00B744EE" w:rsidRDefault="003E386C" w:rsidP="00BA7C0B">
            <w:pPr>
              <w:rPr>
                <w:sz w:val="16"/>
                <w:szCs w:val="16"/>
              </w:rPr>
            </w:pPr>
          </w:p>
        </w:tc>
        <w:tc>
          <w:tcPr>
            <w:tcW w:w="284" w:type="dxa"/>
            <w:tcBorders>
              <w:top w:val="nil"/>
              <w:left w:val="nil"/>
              <w:bottom w:val="nil"/>
              <w:right w:val="nil"/>
            </w:tcBorders>
            <w:noWrap/>
          </w:tcPr>
          <w:p w14:paraId="79A55A30"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5781D8C6" w14:textId="77777777" w:rsidR="003E386C" w:rsidRPr="00B744EE" w:rsidRDefault="003E386C" w:rsidP="00BA7C0B">
            <w:pPr>
              <w:rPr>
                <w:sz w:val="16"/>
                <w:szCs w:val="16"/>
              </w:rPr>
            </w:pPr>
          </w:p>
        </w:tc>
        <w:tc>
          <w:tcPr>
            <w:tcW w:w="567" w:type="dxa"/>
            <w:tcBorders>
              <w:top w:val="nil"/>
              <w:left w:val="nil"/>
              <w:bottom w:val="nil"/>
              <w:right w:val="nil"/>
            </w:tcBorders>
            <w:noWrap/>
          </w:tcPr>
          <w:p w14:paraId="2B660F27" w14:textId="77777777" w:rsidR="003E386C" w:rsidRPr="00B744EE" w:rsidRDefault="003E386C" w:rsidP="00BA7C0B">
            <w:pPr>
              <w:rPr>
                <w:sz w:val="16"/>
                <w:szCs w:val="16"/>
              </w:rPr>
            </w:pPr>
          </w:p>
        </w:tc>
        <w:tc>
          <w:tcPr>
            <w:tcW w:w="425" w:type="dxa"/>
            <w:tcBorders>
              <w:top w:val="nil"/>
              <w:left w:val="nil"/>
              <w:bottom w:val="nil"/>
              <w:right w:val="nil"/>
            </w:tcBorders>
            <w:noWrap/>
          </w:tcPr>
          <w:p w14:paraId="0560223D" w14:textId="77777777" w:rsidR="003E386C" w:rsidRPr="00B744EE" w:rsidRDefault="003E386C" w:rsidP="00BA7C0B">
            <w:pPr>
              <w:rPr>
                <w:sz w:val="16"/>
                <w:szCs w:val="16"/>
              </w:rPr>
            </w:pPr>
          </w:p>
        </w:tc>
        <w:tc>
          <w:tcPr>
            <w:tcW w:w="851" w:type="dxa"/>
            <w:tcBorders>
              <w:top w:val="nil"/>
              <w:left w:val="nil"/>
              <w:bottom w:val="nil"/>
              <w:right w:val="nil"/>
            </w:tcBorders>
            <w:noWrap/>
          </w:tcPr>
          <w:p w14:paraId="540E342F" w14:textId="77777777" w:rsidR="003E386C" w:rsidRPr="00B744EE" w:rsidRDefault="003E386C" w:rsidP="00BA7C0B">
            <w:pPr>
              <w:rPr>
                <w:sz w:val="16"/>
                <w:szCs w:val="16"/>
              </w:rPr>
            </w:pPr>
          </w:p>
        </w:tc>
        <w:tc>
          <w:tcPr>
            <w:tcW w:w="567" w:type="dxa"/>
            <w:tcBorders>
              <w:top w:val="nil"/>
              <w:left w:val="nil"/>
              <w:bottom w:val="nil"/>
              <w:right w:val="nil"/>
            </w:tcBorders>
            <w:noWrap/>
          </w:tcPr>
          <w:p w14:paraId="3FF4C77D" w14:textId="77777777" w:rsidR="003E386C" w:rsidRPr="00B744EE" w:rsidRDefault="003E386C" w:rsidP="00BA7C0B">
            <w:pPr>
              <w:rPr>
                <w:sz w:val="16"/>
                <w:szCs w:val="16"/>
              </w:rPr>
            </w:pPr>
          </w:p>
        </w:tc>
        <w:tc>
          <w:tcPr>
            <w:tcW w:w="445" w:type="dxa"/>
            <w:tcBorders>
              <w:top w:val="nil"/>
              <w:left w:val="nil"/>
              <w:bottom w:val="nil"/>
              <w:right w:val="nil"/>
            </w:tcBorders>
            <w:noWrap/>
          </w:tcPr>
          <w:p w14:paraId="2C95ED23" w14:textId="77777777" w:rsidR="003E386C" w:rsidRPr="00B744EE" w:rsidRDefault="003E386C" w:rsidP="00BA7C0B">
            <w:pPr>
              <w:rPr>
                <w:sz w:val="16"/>
                <w:szCs w:val="16"/>
              </w:rPr>
            </w:pPr>
          </w:p>
        </w:tc>
        <w:tc>
          <w:tcPr>
            <w:tcW w:w="689" w:type="dxa"/>
            <w:tcBorders>
              <w:top w:val="nil"/>
              <w:left w:val="nil"/>
              <w:bottom w:val="nil"/>
              <w:right w:val="nil"/>
            </w:tcBorders>
            <w:noWrap/>
          </w:tcPr>
          <w:p w14:paraId="0EB732AE" w14:textId="77777777" w:rsidR="003E386C" w:rsidRPr="00B744EE" w:rsidRDefault="003E386C" w:rsidP="00BA7C0B">
            <w:pPr>
              <w:rPr>
                <w:sz w:val="16"/>
                <w:szCs w:val="16"/>
              </w:rPr>
            </w:pPr>
          </w:p>
        </w:tc>
        <w:tc>
          <w:tcPr>
            <w:tcW w:w="567" w:type="dxa"/>
            <w:tcBorders>
              <w:top w:val="nil"/>
              <w:left w:val="nil"/>
              <w:bottom w:val="nil"/>
              <w:right w:val="nil"/>
            </w:tcBorders>
            <w:noWrap/>
          </w:tcPr>
          <w:p w14:paraId="25200452" w14:textId="77777777" w:rsidR="003E386C" w:rsidRPr="00B744EE" w:rsidRDefault="003E386C" w:rsidP="00BA7C0B">
            <w:pPr>
              <w:rPr>
                <w:sz w:val="16"/>
                <w:szCs w:val="16"/>
              </w:rPr>
            </w:pPr>
          </w:p>
        </w:tc>
      </w:tr>
      <w:tr w:rsidR="00F70A6A" w:rsidRPr="00B744EE" w14:paraId="153BEFA5" w14:textId="77777777" w:rsidTr="00F70A6A">
        <w:tc>
          <w:tcPr>
            <w:tcW w:w="993" w:type="dxa"/>
            <w:vMerge/>
            <w:tcBorders>
              <w:top w:val="nil"/>
              <w:left w:val="nil"/>
              <w:bottom w:val="nil"/>
              <w:right w:val="nil"/>
            </w:tcBorders>
            <w:noWrap/>
          </w:tcPr>
          <w:p w14:paraId="6FFAD66A"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0500842B" w14:textId="77777777" w:rsidR="003E386C" w:rsidRPr="00B744EE" w:rsidRDefault="003E386C" w:rsidP="00BA7C0B">
            <w:pPr>
              <w:rPr>
                <w:sz w:val="16"/>
                <w:szCs w:val="16"/>
              </w:rPr>
            </w:pPr>
            <w:r w:rsidRPr="00B744EE">
              <w:rPr>
                <w:sz w:val="16"/>
                <w:szCs w:val="16"/>
              </w:rPr>
              <w:t>Yes</w:t>
            </w:r>
          </w:p>
        </w:tc>
        <w:tc>
          <w:tcPr>
            <w:tcW w:w="284" w:type="dxa"/>
            <w:tcBorders>
              <w:top w:val="nil"/>
              <w:left w:val="nil"/>
              <w:bottom w:val="nil"/>
              <w:right w:val="nil"/>
            </w:tcBorders>
            <w:noWrap/>
          </w:tcPr>
          <w:p w14:paraId="7FDB0935" w14:textId="77777777" w:rsidR="003E386C" w:rsidRPr="00B744EE" w:rsidRDefault="003E386C" w:rsidP="00BA7C0B">
            <w:pPr>
              <w:rPr>
                <w:sz w:val="16"/>
                <w:szCs w:val="16"/>
              </w:rPr>
            </w:pPr>
            <w:r w:rsidRPr="00B744EE">
              <w:rPr>
                <w:sz w:val="16"/>
                <w:szCs w:val="16"/>
              </w:rPr>
              <w:t>1.1</w:t>
            </w:r>
          </w:p>
        </w:tc>
        <w:tc>
          <w:tcPr>
            <w:tcW w:w="850" w:type="dxa"/>
            <w:tcBorders>
              <w:top w:val="nil"/>
              <w:left w:val="nil"/>
              <w:bottom w:val="nil"/>
              <w:right w:val="nil"/>
            </w:tcBorders>
            <w:noWrap/>
          </w:tcPr>
          <w:p w14:paraId="10FD412D" w14:textId="77777777" w:rsidR="003E386C" w:rsidRPr="00B744EE" w:rsidRDefault="003E386C" w:rsidP="00BA7C0B">
            <w:pPr>
              <w:rPr>
                <w:sz w:val="16"/>
                <w:szCs w:val="16"/>
              </w:rPr>
            </w:pPr>
            <w:r w:rsidRPr="00B744EE">
              <w:rPr>
                <w:sz w:val="16"/>
                <w:szCs w:val="16"/>
              </w:rPr>
              <w:t>0.60,1.84</w:t>
            </w:r>
          </w:p>
        </w:tc>
        <w:tc>
          <w:tcPr>
            <w:tcW w:w="567" w:type="dxa"/>
            <w:tcBorders>
              <w:top w:val="nil"/>
              <w:left w:val="nil"/>
              <w:bottom w:val="nil"/>
              <w:right w:val="nil"/>
            </w:tcBorders>
            <w:noWrap/>
          </w:tcPr>
          <w:p w14:paraId="5EBA05D5" w14:textId="77777777" w:rsidR="003E386C" w:rsidRPr="00B744EE" w:rsidRDefault="003E386C" w:rsidP="00BA7C0B">
            <w:pPr>
              <w:rPr>
                <w:sz w:val="16"/>
                <w:szCs w:val="16"/>
              </w:rPr>
            </w:pPr>
            <w:r w:rsidRPr="00B744EE">
              <w:rPr>
                <w:sz w:val="16"/>
                <w:szCs w:val="16"/>
              </w:rPr>
              <w:t>0.853</w:t>
            </w:r>
          </w:p>
        </w:tc>
        <w:tc>
          <w:tcPr>
            <w:tcW w:w="284" w:type="dxa"/>
            <w:tcBorders>
              <w:top w:val="nil"/>
              <w:left w:val="nil"/>
              <w:bottom w:val="nil"/>
              <w:right w:val="nil"/>
            </w:tcBorders>
            <w:noWrap/>
          </w:tcPr>
          <w:p w14:paraId="217E95D8" w14:textId="77777777" w:rsidR="003E386C" w:rsidRPr="00B744EE" w:rsidRDefault="003E386C" w:rsidP="00BA7C0B">
            <w:pPr>
              <w:rPr>
                <w:sz w:val="16"/>
                <w:szCs w:val="16"/>
              </w:rPr>
            </w:pPr>
            <w:r w:rsidRPr="00B744EE">
              <w:rPr>
                <w:sz w:val="16"/>
                <w:szCs w:val="16"/>
              </w:rPr>
              <w:t>1.0</w:t>
            </w:r>
          </w:p>
        </w:tc>
        <w:tc>
          <w:tcPr>
            <w:tcW w:w="992" w:type="dxa"/>
            <w:tcBorders>
              <w:top w:val="nil"/>
              <w:left w:val="nil"/>
              <w:bottom w:val="nil"/>
              <w:right w:val="nil"/>
            </w:tcBorders>
            <w:noWrap/>
          </w:tcPr>
          <w:p w14:paraId="104754AA" w14:textId="77777777" w:rsidR="003E386C" w:rsidRPr="00B744EE" w:rsidRDefault="003E386C" w:rsidP="00BA7C0B">
            <w:pPr>
              <w:rPr>
                <w:sz w:val="16"/>
                <w:szCs w:val="16"/>
              </w:rPr>
            </w:pPr>
            <w:r w:rsidRPr="00B744EE">
              <w:rPr>
                <w:sz w:val="16"/>
                <w:szCs w:val="16"/>
              </w:rPr>
              <w:t>0.07, 13.48</w:t>
            </w:r>
          </w:p>
        </w:tc>
        <w:tc>
          <w:tcPr>
            <w:tcW w:w="567" w:type="dxa"/>
            <w:tcBorders>
              <w:top w:val="nil"/>
              <w:left w:val="nil"/>
              <w:bottom w:val="nil"/>
              <w:right w:val="nil"/>
            </w:tcBorders>
            <w:noWrap/>
          </w:tcPr>
          <w:p w14:paraId="1B87C564" w14:textId="77777777" w:rsidR="003E386C" w:rsidRPr="00B744EE" w:rsidRDefault="003E386C" w:rsidP="00BA7C0B">
            <w:pPr>
              <w:rPr>
                <w:sz w:val="16"/>
                <w:szCs w:val="16"/>
              </w:rPr>
            </w:pPr>
            <w:r w:rsidRPr="00B744EE">
              <w:rPr>
                <w:sz w:val="16"/>
                <w:szCs w:val="16"/>
              </w:rPr>
              <w:t>0.985</w:t>
            </w:r>
          </w:p>
        </w:tc>
        <w:tc>
          <w:tcPr>
            <w:tcW w:w="425" w:type="dxa"/>
            <w:tcBorders>
              <w:top w:val="nil"/>
              <w:left w:val="nil"/>
              <w:bottom w:val="nil"/>
              <w:right w:val="nil"/>
            </w:tcBorders>
            <w:noWrap/>
          </w:tcPr>
          <w:p w14:paraId="42AC59AE" w14:textId="77777777" w:rsidR="003E386C" w:rsidRPr="00B744EE" w:rsidRDefault="003E386C" w:rsidP="00BA7C0B">
            <w:pPr>
              <w:rPr>
                <w:sz w:val="16"/>
                <w:szCs w:val="16"/>
              </w:rPr>
            </w:pPr>
          </w:p>
        </w:tc>
        <w:tc>
          <w:tcPr>
            <w:tcW w:w="851" w:type="dxa"/>
            <w:tcBorders>
              <w:top w:val="nil"/>
              <w:left w:val="nil"/>
              <w:bottom w:val="nil"/>
              <w:right w:val="nil"/>
            </w:tcBorders>
            <w:noWrap/>
          </w:tcPr>
          <w:p w14:paraId="68F94592" w14:textId="77777777" w:rsidR="003E386C" w:rsidRPr="00B744EE" w:rsidRDefault="003E386C" w:rsidP="00BA7C0B">
            <w:pPr>
              <w:rPr>
                <w:sz w:val="16"/>
                <w:szCs w:val="16"/>
              </w:rPr>
            </w:pPr>
          </w:p>
        </w:tc>
        <w:tc>
          <w:tcPr>
            <w:tcW w:w="567" w:type="dxa"/>
            <w:tcBorders>
              <w:top w:val="nil"/>
              <w:left w:val="nil"/>
              <w:bottom w:val="nil"/>
              <w:right w:val="nil"/>
            </w:tcBorders>
            <w:noWrap/>
          </w:tcPr>
          <w:p w14:paraId="3DEED851" w14:textId="77777777" w:rsidR="003E386C" w:rsidRPr="00B744EE" w:rsidRDefault="003E386C" w:rsidP="00BA7C0B">
            <w:pPr>
              <w:rPr>
                <w:sz w:val="16"/>
                <w:szCs w:val="16"/>
              </w:rPr>
            </w:pPr>
          </w:p>
        </w:tc>
        <w:tc>
          <w:tcPr>
            <w:tcW w:w="445" w:type="dxa"/>
            <w:tcBorders>
              <w:top w:val="nil"/>
              <w:left w:val="nil"/>
              <w:bottom w:val="nil"/>
              <w:right w:val="nil"/>
            </w:tcBorders>
            <w:noWrap/>
          </w:tcPr>
          <w:p w14:paraId="0EED72F2" w14:textId="77777777" w:rsidR="003E386C" w:rsidRPr="00B744EE" w:rsidRDefault="003E386C" w:rsidP="00BA7C0B">
            <w:pPr>
              <w:rPr>
                <w:sz w:val="16"/>
                <w:szCs w:val="16"/>
              </w:rPr>
            </w:pPr>
          </w:p>
        </w:tc>
        <w:tc>
          <w:tcPr>
            <w:tcW w:w="689" w:type="dxa"/>
            <w:tcBorders>
              <w:top w:val="nil"/>
              <w:left w:val="nil"/>
              <w:bottom w:val="nil"/>
              <w:right w:val="nil"/>
            </w:tcBorders>
            <w:noWrap/>
          </w:tcPr>
          <w:p w14:paraId="465F6762" w14:textId="77777777" w:rsidR="003E386C" w:rsidRPr="00B744EE" w:rsidRDefault="003E386C" w:rsidP="00BA7C0B">
            <w:pPr>
              <w:rPr>
                <w:sz w:val="16"/>
                <w:szCs w:val="16"/>
              </w:rPr>
            </w:pPr>
          </w:p>
        </w:tc>
        <w:tc>
          <w:tcPr>
            <w:tcW w:w="567" w:type="dxa"/>
            <w:tcBorders>
              <w:top w:val="nil"/>
              <w:left w:val="nil"/>
              <w:bottom w:val="nil"/>
              <w:right w:val="nil"/>
            </w:tcBorders>
            <w:noWrap/>
          </w:tcPr>
          <w:p w14:paraId="550E00A7" w14:textId="77777777" w:rsidR="003E386C" w:rsidRPr="00B744EE" w:rsidRDefault="003E386C" w:rsidP="00BA7C0B">
            <w:pPr>
              <w:rPr>
                <w:sz w:val="16"/>
                <w:szCs w:val="16"/>
              </w:rPr>
            </w:pPr>
          </w:p>
        </w:tc>
      </w:tr>
      <w:tr w:rsidR="00F70A6A" w:rsidRPr="00B744EE" w14:paraId="454A9ED1" w14:textId="77777777" w:rsidTr="00D922A6">
        <w:tc>
          <w:tcPr>
            <w:tcW w:w="993" w:type="dxa"/>
            <w:vMerge w:val="restart"/>
            <w:tcBorders>
              <w:top w:val="nil"/>
              <w:left w:val="nil"/>
              <w:bottom w:val="nil"/>
              <w:right w:val="nil"/>
            </w:tcBorders>
            <w:noWrap/>
          </w:tcPr>
          <w:p w14:paraId="376552C7" w14:textId="77777777" w:rsidR="003E386C" w:rsidRPr="00B744EE" w:rsidRDefault="003E386C" w:rsidP="00BA7C0B">
            <w:pPr>
              <w:rPr>
                <w:sz w:val="16"/>
                <w:szCs w:val="16"/>
              </w:rPr>
            </w:pPr>
            <w:r w:rsidRPr="00B744EE">
              <w:rPr>
                <w:sz w:val="16"/>
                <w:szCs w:val="16"/>
              </w:rPr>
              <w:t>Children aged 2 years</w:t>
            </w:r>
          </w:p>
        </w:tc>
        <w:tc>
          <w:tcPr>
            <w:tcW w:w="1275" w:type="dxa"/>
            <w:tcBorders>
              <w:top w:val="nil"/>
              <w:left w:val="nil"/>
              <w:bottom w:val="nil"/>
              <w:right w:val="nil"/>
            </w:tcBorders>
            <w:noWrap/>
            <w:hideMark/>
          </w:tcPr>
          <w:p w14:paraId="45255ADC" w14:textId="77777777" w:rsidR="003E386C" w:rsidRPr="00B744EE" w:rsidRDefault="003E386C" w:rsidP="00BA7C0B">
            <w:pPr>
              <w:rPr>
                <w:sz w:val="16"/>
                <w:szCs w:val="16"/>
              </w:rPr>
            </w:pPr>
            <w:r w:rsidRPr="00B744EE">
              <w:rPr>
                <w:sz w:val="16"/>
                <w:szCs w:val="16"/>
              </w:rPr>
              <w:t>No</w:t>
            </w:r>
          </w:p>
        </w:tc>
        <w:tc>
          <w:tcPr>
            <w:tcW w:w="284" w:type="dxa"/>
            <w:tcBorders>
              <w:top w:val="nil"/>
              <w:left w:val="nil"/>
              <w:bottom w:val="nil"/>
              <w:right w:val="nil"/>
            </w:tcBorders>
            <w:noWrap/>
          </w:tcPr>
          <w:p w14:paraId="451B7719"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49B4D75E" w14:textId="77777777" w:rsidR="003E386C" w:rsidRPr="00B744EE" w:rsidRDefault="003E386C" w:rsidP="00BA7C0B">
            <w:pPr>
              <w:rPr>
                <w:sz w:val="16"/>
                <w:szCs w:val="16"/>
              </w:rPr>
            </w:pPr>
          </w:p>
        </w:tc>
        <w:tc>
          <w:tcPr>
            <w:tcW w:w="567" w:type="dxa"/>
            <w:tcBorders>
              <w:top w:val="nil"/>
              <w:left w:val="nil"/>
              <w:bottom w:val="nil"/>
              <w:right w:val="nil"/>
            </w:tcBorders>
            <w:noWrap/>
          </w:tcPr>
          <w:p w14:paraId="39B71075" w14:textId="77777777" w:rsidR="003E386C" w:rsidRPr="00B744EE" w:rsidRDefault="003E386C" w:rsidP="00BA7C0B">
            <w:pPr>
              <w:rPr>
                <w:sz w:val="16"/>
                <w:szCs w:val="16"/>
              </w:rPr>
            </w:pPr>
          </w:p>
        </w:tc>
        <w:tc>
          <w:tcPr>
            <w:tcW w:w="284" w:type="dxa"/>
            <w:tcBorders>
              <w:top w:val="nil"/>
              <w:left w:val="nil"/>
              <w:bottom w:val="nil"/>
              <w:right w:val="nil"/>
            </w:tcBorders>
            <w:noWrap/>
          </w:tcPr>
          <w:p w14:paraId="3EFF3424"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5F802889" w14:textId="77777777" w:rsidR="003E386C" w:rsidRPr="00B744EE" w:rsidRDefault="003E386C" w:rsidP="00BA7C0B">
            <w:pPr>
              <w:rPr>
                <w:sz w:val="16"/>
                <w:szCs w:val="16"/>
              </w:rPr>
            </w:pPr>
          </w:p>
        </w:tc>
        <w:tc>
          <w:tcPr>
            <w:tcW w:w="567" w:type="dxa"/>
            <w:tcBorders>
              <w:top w:val="nil"/>
              <w:left w:val="nil"/>
              <w:bottom w:val="nil"/>
              <w:right w:val="nil"/>
            </w:tcBorders>
            <w:noWrap/>
          </w:tcPr>
          <w:p w14:paraId="529FF958" w14:textId="77777777" w:rsidR="003E386C" w:rsidRPr="00B744EE" w:rsidRDefault="003E386C" w:rsidP="00BA7C0B">
            <w:pPr>
              <w:rPr>
                <w:sz w:val="16"/>
                <w:szCs w:val="16"/>
              </w:rPr>
            </w:pPr>
          </w:p>
        </w:tc>
        <w:tc>
          <w:tcPr>
            <w:tcW w:w="425" w:type="dxa"/>
            <w:tcBorders>
              <w:top w:val="nil"/>
              <w:left w:val="nil"/>
              <w:bottom w:val="nil"/>
              <w:right w:val="nil"/>
            </w:tcBorders>
            <w:noWrap/>
          </w:tcPr>
          <w:p w14:paraId="5E2D7C2F" w14:textId="77777777" w:rsidR="003E386C" w:rsidRPr="00B744EE" w:rsidRDefault="003E386C" w:rsidP="00BA7C0B">
            <w:pPr>
              <w:rPr>
                <w:sz w:val="16"/>
                <w:szCs w:val="16"/>
              </w:rPr>
            </w:pPr>
          </w:p>
        </w:tc>
        <w:tc>
          <w:tcPr>
            <w:tcW w:w="851" w:type="dxa"/>
            <w:tcBorders>
              <w:top w:val="nil"/>
              <w:left w:val="nil"/>
              <w:bottom w:val="nil"/>
              <w:right w:val="nil"/>
            </w:tcBorders>
            <w:noWrap/>
          </w:tcPr>
          <w:p w14:paraId="12020167" w14:textId="77777777" w:rsidR="003E386C" w:rsidRPr="00B744EE" w:rsidRDefault="003E386C" w:rsidP="00BA7C0B">
            <w:pPr>
              <w:rPr>
                <w:sz w:val="16"/>
                <w:szCs w:val="16"/>
              </w:rPr>
            </w:pPr>
          </w:p>
        </w:tc>
        <w:tc>
          <w:tcPr>
            <w:tcW w:w="567" w:type="dxa"/>
            <w:tcBorders>
              <w:top w:val="nil"/>
              <w:left w:val="nil"/>
              <w:bottom w:val="nil"/>
              <w:right w:val="nil"/>
            </w:tcBorders>
            <w:noWrap/>
          </w:tcPr>
          <w:p w14:paraId="71FC763A" w14:textId="77777777" w:rsidR="003E386C" w:rsidRPr="00B744EE" w:rsidRDefault="003E386C" w:rsidP="00BA7C0B">
            <w:pPr>
              <w:rPr>
                <w:sz w:val="16"/>
                <w:szCs w:val="16"/>
              </w:rPr>
            </w:pPr>
          </w:p>
        </w:tc>
        <w:tc>
          <w:tcPr>
            <w:tcW w:w="445" w:type="dxa"/>
            <w:tcBorders>
              <w:top w:val="nil"/>
              <w:left w:val="nil"/>
              <w:bottom w:val="nil"/>
              <w:right w:val="nil"/>
            </w:tcBorders>
            <w:noWrap/>
          </w:tcPr>
          <w:p w14:paraId="7D50768B" w14:textId="77777777" w:rsidR="003E386C" w:rsidRPr="00B744EE" w:rsidRDefault="003E386C" w:rsidP="00BA7C0B">
            <w:pPr>
              <w:rPr>
                <w:sz w:val="16"/>
                <w:szCs w:val="16"/>
              </w:rPr>
            </w:pPr>
          </w:p>
        </w:tc>
        <w:tc>
          <w:tcPr>
            <w:tcW w:w="689" w:type="dxa"/>
            <w:tcBorders>
              <w:top w:val="nil"/>
              <w:left w:val="nil"/>
              <w:bottom w:val="nil"/>
              <w:right w:val="nil"/>
            </w:tcBorders>
            <w:noWrap/>
          </w:tcPr>
          <w:p w14:paraId="12E0ACDB" w14:textId="77777777" w:rsidR="003E386C" w:rsidRPr="00B744EE" w:rsidRDefault="003E386C" w:rsidP="00BA7C0B">
            <w:pPr>
              <w:rPr>
                <w:sz w:val="16"/>
                <w:szCs w:val="16"/>
              </w:rPr>
            </w:pPr>
          </w:p>
        </w:tc>
        <w:tc>
          <w:tcPr>
            <w:tcW w:w="567" w:type="dxa"/>
            <w:tcBorders>
              <w:top w:val="nil"/>
              <w:left w:val="nil"/>
              <w:bottom w:val="nil"/>
              <w:right w:val="nil"/>
            </w:tcBorders>
            <w:noWrap/>
          </w:tcPr>
          <w:p w14:paraId="505418DC" w14:textId="77777777" w:rsidR="003E386C" w:rsidRPr="00B744EE" w:rsidRDefault="003E386C" w:rsidP="00BA7C0B">
            <w:pPr>
              <w:rPr>
                <w:sz w:val="16"/>
                <w:szCs w:val="16"/>
              </w:rPr>
            </w:pPr>
          </w:p>
        </w:tc>
      </w:tr>
      <w:tr w:rsidR="00F70A6A" w:rsidRPr="00B744EE" w14:paraId="2A1B85CB" w14:textId="77777777" w:rsidTr="00D922A6">
        <w:tc>
          <w:tcPr>
            <w:tcW w:w="993" w:type="dxa"/>
            <w:vMerge/>
            <w:tcBorders>
              <w:top w:val="nil"/>
              <w:left w:val="nil"/>
              <w:bottom w:val="nil"/>
              <w:right w:val="nil"/>
            </w:tcBorders>
            <w:noWrap/>
          </w:tcPr>
          <w:p w14:paraId="5ABB8B2B"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67D6E941" w14:textId="77777777" w:rsidR="003E386C" w:rsidRPr="00B744EE" w:rsidRDefault="003E386C" w:rsidP="00BA7C0B">
            <w:pPr>
              <w:rPr>
                <w:sz w:val="16"/>
                <w:szCs w:val="16"/>
              </w:rPr>
            </w:pPr>
            <w:r w:rsidRPr="00B744EE">
              <w:rPr>
                <w:sz w:val="16"/>
                <w:szCs w:val="16"/>
              </w:rPr>
              <w:t>Yes</w:t>
            </w:r>
          </w:p>
        </w:tc>
        <w:tc>
          <w:tcPr>
            <w:tcW w:w="284" w:type="dxa"/>
            <w:tcBorders>
              <w:top w:val="nil"/>
              <w:left w:val="nil"/>
              <w:bottom w:val="nil"/>
              <w:right w:val="nil"/>
            </w:tcBorders>
            <w:noWrap/>
          </w:tcPr>
          <w:p w14:paraId="3ABF4D63" w14:textId="77777777" w:rsidR="003E386C" w:rsidRPr="00B744EE" w:rsidRDefault="003E386C" w:rsidP="00BA7C0B">
            <w:pPr>
              <w:rPr>
                <w:sz w:val="16"/>
                <w:szCs w:val="16"/>
              </w:rPr>
            </w:pPr>
            <w:r w:rsidRPr="00B744EE">
              <w:rPr>
                <w:sz w:val="16"/>
                <w:szCs w:val="16"/>
              </w:rPr>
              <w:t>1.3</w:t>
            </w:r>
          </w:p>
        </w:tc>
        <w:tc>
          <w:tcPr>
            <w:tcW w:w="850" w:type="dxa"/>
            <w:tcBorders>
              <w:top w:val="nil"/>
              <w:left w:val="nil"/>
              <w:bottom w:val="nil"/>
              <w:right w:val="nil"/>
            </w:tcBorders>
            <w:noWrap/>
          </w:tcPr>
          <w:p w14:paraId="5808A295" w14:textId="77777777" w:rsidR="003E386C" w:rsidRPr="00B744EE" w:rsidRDefault="003E386C" w:rsidP="00BA7C0B">
            <w:pPr>
              <w:rPr>
                <w:sz w:val="16"/>
                <w:szCs w:val="16"/>
              </w:rPr>
            </w:pPr>
            <w:r w:rsidRPr="00B744EE">
              <w:rPr>
                <w:sz w:val="16"/>
                <w:szCs w:val="16"/>
              </w:rPr>
              <w:t>0.80, 2.26</w:t>
            </w:r>
          </w:p>
        </w:tc>
        <w:tc>
          <w:tcPr>
            <w:tcW w:w="567" w:type="dxa"/>
            <w:tcBorders>
              <w:top w:val="nil"/>
              <w:left w:val="nil"/>
              <w:bottom w:val="nil"/>
              <w:right w:val="nil"/>
            </w:tcBorders>
            <w:noWrap/>
          </w:tcPr>
          <w:p w14:paraId="5E52233E" w14:textId="77777777" w:rsidR="003E386C" w:rsidRPr="00B744EE" w:rsidRDefault="003E386C" w:rsidP="00BA7C0B">
            <w:pPr>
              <w:rPr>
                <w:sz w:val="16"/>
                <w:szCs w:val="16"/>
              </w:rPr>
            </w:pPr>
            <w:r w:rsidRPr="00B744EE">
              <w:rPr>
                <w:sz w:val="16"/>
                <w:szCs w:val="16"/>
              </w:rPr>
              <w:t>0.271</w:t>
            </w:r>
          </w:p>
        </w:tc>
        <w:tc>
          <w:tcPr>
            <w:tcW w:w="284" w:type="dxa"/>
            <w:tcBorders>
              <w:top w:val="nil"/>
              <w:left w:val="nil"/>
              <w:bottom w:val="nil"/>
              <w:right w:val="nil"/>
            </w:tcBorders>
            <w:noWrap/>
          </w:tcPr>
          <w:p w14:paraId="101ED7B2" w14:textId="77777777" w:rsidR="003E386C" w:rsidRPr="00B744EE" w:rsidRDefault="003E386C" w:rsidP="00BA7C0B">
            <w:pPr>
              <w:rPr>
                <w:sz w:val="16"/>
                <w:szCs w:val="16"/>
              </w:rPr>
            </w:pPr>
            <w:r w:rsidRPr="00B744EE">
              <w:rPr>
                <w:sz w:val="16"/>
                <w:szCs w:val="16"/>
              </w:rPr>
              <w:t>2.5</w:t>
            </w:r>
          </w:p>
        </w:tc>
        <w:tc>
          <w:tcPr>
            <w:tcW w:w="992" w:type="dxa"/>
            <w:tcBorders>
              <w:top w:val="nil"/>
              <w:left w:val="nil"/>
              <w:bottom w:val="nil"/>
              <w:right w:val="nil"/>
            </w:tcBorders>
            <w:noWrap/>
          </w:tcPr>
          <w:p w14:paraId="0A4576CC" w14:textId="77777777" w:rsidR="003E386C" w:rsidRPr="00B744EE" w:rsidRDefault="003E386C" w:rsidP="00BA7C0B">
            <w:pPr>
              <w:rPr>
                <w:sz w:val="16"/>
                <w:szCs w:val="16"/>
              </w:rPr>
            </w:pPr>
            <w:r w:rsidRPr="00B744EE">
              <w:rPr>
                <w:sz w:val="16"/>
                <w:szCs w:val="16"/>
              </w:rPr>
              <w:t>0.21, 30.77</w:t>
            </w:r>
          </w:p>
        </w:tc>
        <w:tc>
          <w:tcPr>
            <w:tcW w:w="567" w:type="dxa"/>
            <w:tcBorders>
              <w:top w:val="nil"/>
              <w:left w:val="nil"/>
              <w:bottom w:val="nil"/>
              <w:right w:val="nil"/>
            </w:tcBorders>
            <w:noWrap/>
          </w:tcPr>
          <w:p w14:paraId="25EB2D41" w14:textId="77777777" w:rsidR="003E386C" w:rsidRPr="00B744EE" w:rsidRDefault="003E386C" w:rsidP="00BA7C0B">
            <w:pPr>
              <w:rPr>
                <w:sz w:val="16"/>
                <w:szCs w:val="16"/>
              </w:rPr>
            </w:pPr>
            <w:r w:rsidRPr="00B744EE">
              <w:rPr>
                <w:sz w:val="16"/>
                <w:szCs w:val="16"/>
              </w:rPr>
              <w:t>0.468</w:t>
            </w:r>
          </w:p>
        </w:tc>
        <w:tc>
          <w:tcPr>
            <w:tcW w:w="425" w:type="dxa"/>
            <w:tcBorders>
              <w:top w:val="nil"/>
              <w:left w:val="nil"/>
              <w:bottom w:val="nil"/>
              <w:right w:val="nil"/>
            </w:tcBorders>
            <w:noWrap/>
          </w:tcPr>
          <w:p w14:paraId="4A33D27B" w14:textId="77777777" w:rsidR="003E386C" w:rsidRPr="00B744EE" w:rsidRDefault="003E386C" w:rsidP="00BA7C0B">
            <w:pPr>
              <w:rPr>
                <w:sz w:val="16"/>
                <w:szCs w:val="16"/>
              </w:rPr>
            </w:pPr>
          </w:p>
        </w:tc>
        <w:tc>
          <w:tcPr>
            <w:tcW w:w="851" w:type="dxa"/>
            <w:tcBorders>
              <w:top w:val="nil"/>
              <w:left w:val="nil"/>
              <w:bottom w:val="nil"/>
              <w:right w:val="nil"/>
            </w:tcBorders>
            <w:noWrap/>
          </w:tcPr>
          <w:p w14:paraId="411E978B" w14:textId="77777777" w:rsidR="003E386C" w:rsidRPr="00B744EE" w:rsidRDefault="003E386C" w:rsidP="00BA7C0B">
            <w:pPr>
              <w:rPr>
                <w:sz w:val="16"/>
                <w:szCs w:val="16"/>
              </w:rPr>
            </w:pPr>
          </w:p>
        </w:tc>
        <w:tc>
          <w:tcPr>
            <w:tcW w:w="567" w:type="dxa"/>
            <w:tcBorders>
              <w:top w:val="nil"/>
              <w:left w:val="nil"/>
              <w:bottom w:val="nil"/>
              <w:right w:val="nil"/>
            </w:tcBorders>
            <w:noWrap/>
          </w:tcPr>
          <w:p w14:paraId="4DA887B0" w14:textId="77777777" w:rsidR="003E386C" w:rsidRPr="00B744EE" w:rsidRDefault="003E386C" w:rsidP="00BA7C0B">
            <w:pPr>
              <w:rPr>
                <w:sz w:val="16"/>
                <w:szCs w:val="16"/>
              </w:rPr>
            </w:pPr>
          </w:p>
        </w:tc>
        <w:tc>
          <w:tcPr>
            <w:tcW w:w="445" w:type="dxa"/>
            <w:tcBorders>
              <w:top w:val="nil"/>
              <w:left w:val="nil"/>
              <w:bottom w:val="nil"/>
              <w:right w:val="nil"/>
            </w:tcBorders>
            <w:noWrap/>
          </w:tcPr>
          <w:p w14:paraId="556A3CC2" w14:textId="77777777" w:rsidR="003E386C" w:rsidRPr="00B744EE" w:rsidRDefault="003E386C" w:rsidP="00BA7C0B">
            <w:pPr>
              <w:rPr>
                <w:sz w:val="16"/>
                <w:szCs w:val="16"/>
              </w:rPr>
            </w:pPr>
          </w:p>
        </w:tc>
        <w:tc>
          <w:tcPr>
            <w:tcW w:w="689" w:type="dxa"/>
            <w:tcBorders>
              <w:top w:val="nil"/>
              <w:left w:val="nil"/>
              <w:bottom w:val="nil"/>
              <w:right w:val="nil"/>
            </w:tcBorders>
            <w:noWrap/>
          </w:tcPr>
          <w:p w14:paraId="67A9C5CD" w14:textId="77777777" w:rsidR="003E386C" w:rsidRPr="00B744EE" w:rsidRDefault="003E386C" w:rsidP="00BA7C0B">
            <w:pPr>
              <w:rPr>
                <w:sz w:val="16"/>
                <w:szCs w:val="16"/>
              </w:rPr>
            </w:pPr>
          </w:p>
        </w:tc>
        <w:tc>
          <w:tcPr>
            <w:tcW w:w="567" w:type="dxa"/>
            <w:tcBorders>
              <w:top w:val="nil"/>
              <w:left w:val="nil"/>
              <w:bottom w:val="nil"/>
              <w:right w:val="nil"/>
            </w:tcBorders>
            <w:noWrap/>
          </w:tcPr>
          <w:p w14:paraId="771635D1" w14:textId="77777777" w:rsidR="003E386C" w:rsidRPr="00B744EE" w:rsidRDefault="003E386C" w:rsidP="00BA7C0B">
            <w:pPr>
              <w:rPr>
                <w:sz w:val="16"/>
                <w:szCs w:val="16"/>
              </w:rPr>
            </w:pPr>
          </w:p>
        </w:tc>
      </w:tr>
      <w:tr w:rsidR="00F70A6A" w:rsidRPr="00B744EE" w14:paraId="7AE794E5" w14:textId="77777777" w:rsidTr="00F70A6A">
        <w:trPr>
          <w:trHeight w:val="73"/>
        </w:trPr>
        <w:tc>
          <w:tcPr>
            <w:tcW w:w="993" w:type="dxa"/>
            <w:vMerge w:val="restart"/>
            <w:tcBorders>
              <w:top w:val="nil"/>
              <w:left w:val="nil"/>
              <w:bottom w:val="nil"/>
              <w:right w:val="nil"/>
            </w:tcBorders>
            <w:noWrap/>
          </w:tcPr>
          <w:p w14:paraId="7CE881C0" w14:textId="77777777" w:rsidR="003E386C" w:rsidRPr="00B744EE" w:rsidRDefault="003E386C" w:rsidP="00BA7C0B">
            <w:pPr>
              <w:rPr>
                <w:sz w:val="16"/>
                <w:szCs w:val="16"/>
              </w:rPr>
            </w:pPr>
            <w:r w:rsidRPr="00B744EE">
              <w:rPr>
                <w:sz w:val="16"/>
                <w:szCs w:val="16"/>
              </w:rPr>
              <w:t>Children aged 3 years</w:t>
            </w:r>
          </w:p>
        </w:tc>
        <w:tc>
          <w:tcPr>
            <w:tcW w:w="1275" w:type="dxa"/>
            <w:tcBorders>
              <w:top w:val="nil"/>
              <w:left w:val="nil"/>
              <w:bottom w:val="nil"/>
              <w:right w:val="nil"/>
            </w:tcBorders>
            <w:noWrap/>
            <w:hideMark/>
          </w:tcPr>
          <w:p w14:paraId="7EC6AE1D" w14:textId="77777777" w:rsidR="003E386C" w:rsidRPr="00B744EE" w:rsidRDefault="003E386C" w:rsidP="00BA7C0B">
            <w:pPr>
              <w:rPr>
                <w:sz w:val="16"/>
                <w:szCs w:val="16"/>
              </w:rPr>
            </w:pPr>
            <w:r w:rsidRPr="00B744EE">
              <w:rPr>
                <w:sz w:val="16"/>
                <w:szCs w:val="16"/>
              </w:rPr>
              <w:t>No</w:t>
            </w:r>
          </w:p>
        </w:tc>
        <w:tc>
          <w:tcPr>
            <w:tcW w:w="284" w:type="dxa"/>
            <w:tcBorders>
              <w:top w:val="nil"/>
              <w:left w:val="nil"/>
              <w:bottom w:val="nil"/>
              <w:right w:val="nil"/>
            </w:tcBorders>
            <w:noWrap/>
          </w:tcPr>
          <w:p w14:paraId="2712890B"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0D20443D" w14:textId="77777777" w:rsidR="003E386C" w:rsidRPr="00B744EE" w:rsidRDefault="003E386C" w:rsidP="00BA7C0B">
            <w:pPr>
              <w:rPr>
                <w:sz w:val="16"/>
                <w:szCs w:val="16"/>
              </w:rPr>
            </w:pPr>
          </w:p>
        </w:tc>
        <w:tc>
          <w:tcPr>
            <w:tcW w:w="567" w:type="dxa"/>
            <w:tcBorders>
              <w:top w:val="nil"/>
              <w:left w:val="nil"/>
              <w:bottom w:val="nil"/>
              <w:right w:val="nil"/>
            </w:tcBorders>
            <w:noWrap/>
          </w:tcPr>
          <w:p w14:paraId="29E69873" w14:textId="77777777" w:rsidR="003E386C" w:rsidRPr="00B744EE" w:rsidRDefault="003E386C" w:rsidP="00BA7C0B">
            <w:pPr>
              <w:rPr>
                <w:sz w:val="16"/>
                <w:szCs w:val="16"/>
              </w:rPr>
            </w:pPr>
          </w:p>
        </w:tc>
        <w:tc>
          <w:tcPr>
            <w:tcW w:w="284" w:type="dxa"/>
            <w:tcBorders>
              <w:top w:val="nil"/>
              <w:left w:val="nil"/>
              <w:bottom w:val="nil"/>
              <w:right w:val="nil"/>
            </w:tcBorders>
            <w:noWrap/>
          </w:tcPr>
          <w:p w14:paraId="0E7347C6"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77954228" w14:textId="77777777" w:rsidR="003E386C" w:rsidRPr="00B744EE" w:rsidRDefault="003E386C" w:rsidP="00BA7C0B">
            <w:pPr>
              <w:rPr>
                <w:sz w:val="16"/>
                <w:szCs w:val="16"/>
              </w:rPr>
            </w:pPr>
          </w:p>
        </w:tc>
        <w:tc>
          <w:tcPr>
            <w:tcW w:w="567" w:type="dxa"/>
            <w:tcBorders>
              <w:top w:val="nil"/>
              <w:left w:val="nil"/>
              <w:bottom w:val="nil"/>
              <w:right w:val="nil"/>
            </w:tcBorders>
            <w:noWrap/>
          </w:tcPr>
          <w:p w14:paraId="3417E075" w14:textId="77777777" w:rsidR="003E386C" w:rsidRPr="00B744EE" w:rsidRDefault="003E386C" w:rsidP="00BA7C0B">
            <w:pPr>
              <w:rPr>
                <w:sz w:val="16"/>
                <w:szCs w:val="16"/>
              </w:rPr>
            </w:pPr>
          </w:p>
        </w:tc>
        <w:tc>
          <w:tcPr>
            <w:tcW w:w="425" w:type="dxa"/>
            <w:tcBorders>
              <w:top w:val="nil"/>
              <w:left w:val="nil"/>
              <w:bottom w:val="nil"/>
              <w:right w:val="nil"/>
            </w:tcBorders>
            <w:noWrap/>
          </w:tcPr>
          <w:p w14:paraId="130ABFF3" w14:textId="77777777" w:rsidR="003E386C" w:rsidRPr="00B744EE" w:rsidRDefault="003E386C" w:rsidP="00BA7C0B">
            <w:pPr>
              <w:rPr>
                <w:sz w:val="16"/>
                <w:szCs w:val="16"/>
              </w:rPr>
            </w:pPr>
          </w:p>
        </w:tc>
        <w:tc>
          <w:tcPr>
            <w:tcW w:w="851" w:type="dxa"/>
            <w:tcBorders>
              <w:top w:val="nil"/>
              <w:left w:val="nil"/>
              <w:bottom w:val="nil"/>
              <w:right w:val="nil"/>
            </w:tcBorders>
            <w:noWrap/>
          </w:tcPr>
          <w:p w14:paraId="1E727FC8" w14:textId="77777777" w:rsidR="003E386C" w:rsidRPr="00B744EE" w:rsidRDefault="003E386C" w:rsidP="00BA7C0B">
            <w:pPr>
              <w:rPr>
                <w:sz w:val="16"/>
                <w:szCs w:val="16"/>
              </w:rPr>
            </w:pPr>
          </w:p>
        </w:tc>
        <w:tc>
          <w:tcPr>
            <w:tcW w:w="567" w:type="dxa"/>
            <w:tcBorders>
              <w:top w:val="nil"/>
              <w:left w:val="nil"/>
              <w:bottom w:val="nil"/>
              <w:right w:val="nil"/>
            </w:tcBorders>
            <w:noWrap/>
          </w:tcPr>
          <w:p w14:paraId="299CDF78" w14:textId="77777777" w:rsidR="003E386C" w:rsidRPr="00B744EE" w:rsidRDefault="003E386C" w:rsidP="00BA7C0B">
            <w:pPr>
              <w:rPr>
                <w:sz w:val="16"/>
                <w:szCs w:val="16"/>
              </w:rPr>
            </w:pPr>
          </w:p>
        </w:tc>
        <w:tc>
          <w:tcPr>
            <w:tcW w:w="445" w:type="dxa"/>
            <w:tcBorders>
              <w:top w:val="nil"/>
              <w:left w:val="nil"/>
              <w:bottom w:val="nil"/>
              <w:right w:val="nil"/>
            </w:tcBorders>
            <w:noWrap/>
          </w:tcPr>
          <w:p w14:paraId="0235C0D6" w14:textId="77777777" w:rsidR="003E386C" w:rsidRPr="00B744EE" w:rsidRDefault="003E386C" w:rsidP="00BA7C0B">
            <w:pPr>
              <w:rPr>
                <w:sz w:val="16"/>
                <w:szCs w:val="16"/>
              </w:rPr>
            </w:pPr>
          </w:p>
        </w:tc>
        <w:tc>
          <w:tcPr>
            <w:tcW w:w="689" w:type="dxa"/>
            <w:tcBorders>
              <w:top w:val="nil"/>
              <w:left w:val="nil"/>
              <w:bottom w:val="nil"/>
              <w:right w:val="nil"/>
            </w:tcBorders>
            <w:noWrap/>
          </w:tcPr>
          <w:p w14:paraId="633374BB" w14:textId="77777777" w:rsidR="003E386C" w:rsidRPr="00B744EE" w:rsidRDefault="003E386C" w:rsidP="00BA7C0B">
            <w:pPr>
              <w:rPr>
                <w:sz w:val="16"/>
                <w:szCs w:val="16"/>
              </w:rPr>
            </w:pPr>
          </w:p>
        </w:tc>
        <w:tc>
          <w:tcPr>
            <w:tcW w:w="567" w:type="dxa"/>
            <w:tcBorders>
              <w:top w:val="nil"/>
              <w:left w:val="nil"/>
              <w:bottom w:val="nil"/>
              <w:right w:val="nil"/>
            </w:tcBorders>
            <w:noWrap/>
          </w:tcPr>
          <w:p w14:paraId="48122378" w14:textId="77777777" w:rsidR="003E386C" w:rsidRPr="00B744EE" w:rsidRDefault="003E386C" w:rsidP="00BA7C0B">
            <w:pPr>
              <w:rPr>
                <w:sz w:val="16"/>
                <w:szCs w:val="16"/>
              </w:rPr>
            </w:pPr>
          </w:p>
        </w:tc>
      </w:tr>
      <w:tr w:rsidR="00F70A6A" w:rsidRPr="00B744EE" w14:paraId="66B6553F" w14:textId="77777777" w:rsidTr="00F70A6A">
        <w:trPr>
          <w:trHeight w:val="73"/>
        </w:trPr>
        <w:tc>
          <w:tcPr>
            <w:tcW w:w="993" w:type="dxa"/>
            <w:vMerge/>
            <w:tcBorders>
              <w:top w:val="nil"/>
              <w:left w:val="nil"/>
              <w:bottom w:val="nil"/>
              <w:right w:val="nil"/>
            </w:tcBorders>
            <w:noWrap/>
          </w:tcPr>
          <w:p w14:paraId="21482162"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673580BE" w14:textId="77777777" w:rsidR="003E386C" w:rsidRPr="00B744EE" w:rsidRDefault="003E386C" w:rsidP="00BA7C0B">
            <w:pPr>
              <w:rPr>
                <w:sz w:val="16"/>
                <w:szCs w:val="16"/>
              </w:rPr>
            </w:pPr>
            <w:r w:rsidRPr="00B744EE">
              <w:rPr>
                <w:sz w:val="16"/>
                <w:szCs w:val="16"/>
              </w:rPr>
              <w:t>Yes</w:t>
            </w:r>
          </w:p>
        </w:tc>
        <w:tc>
          <w:tcPr>
            <w:tcW w:w="284" w:type="dxa"/>
            <w:tcBorders>
              <w:top w:val="nil"/>
              <w:left w:val="nil"/>
              <w:bottom w:val="nil"/>
              <w:right w:val="nil"/>
            </w:tcBorders>
            <w:noWrap/>
          </w:tcPr>
          <w:p w14:paraId="0A98F88E" w14:textId="77777777" w:rsidR="003E386C" w:rsidRPr="00B744EE" w:rsidRDefault="003E386C" w:rsidP="00BA7C0B">
            <w:pPr>
              <w:rPr>
                <w:sz w:val="16"/>
                <w:szCs w:val="16"/>
              </w:rPr>
            </w:pPr>
            <w:r w:rsidRPr="00B744EE">
              <w:rPr>
                <w:sz w:val="16"/>
                <w:szCs w:val="16"/>
              </w:rPr>
              <w:t>0.4</w:t>
            </w:r>
          </w:p>
        </w:tc>
        <w:tc>
          <w:tcPr>
            <w:tcW w:w="850" w:type="dxa"/>
            <w:tcBorders>
              <w:top w:val="nil"/>
              <w:left w:val="nil"/>
              <w:bottom w:val="nil"/>
              <w:right w:val="nil"/>
            </w:tcBorders>
            <w:noWrap/>
          </w:tcPr>
          <w:p w14:paraId="298418E8" w14:textId="77777777" w:rsidR="003E386C" w:rsidRPr="00B744EE" w:rsidRDefault="003E386C" w:rsidP="00BA7C0B">
            <w:pPr>
              <w:rPr>
                <w:sz w:val="16"/>
                <w:szCs w:val="16"/>
              </w:rPr>
            </w:pPr>
            <w:r w:rsidRPr="00B744EE">
              <w:rPr>
                <w:sz w:val="16"/>
                <w:szCs w:val="16"/>
              </w:rPr>
              <w:t>0.20, 0.94</w:t>
            </w:r>
          </w:p>
        </w:tc>
        <w:tc>
          <w:tcPr>
            <w:tcW w:w="567" w:type="dxa"/>
            <w:tcBorders>
              <w:top w:val="nil"/>
              <w:left w:val="nil"/>
              <w:bottom w:val="nil"/>
              <w:right w:val="nil"/>
            </w:tcBorders>
            <w:noWrap/>
          </w:tcPr>
          <w:p w14:paraId="4BBC5466" w14:textId="77777777" w:rsidR="003E386C" w:rsidRPr="00B744EE" w:rsidRDefault="003E386C" w:rsidP="00BA7C0B">
            <w:pPr>
              <w:rPr>
                <w:sz w:val="16"/>
                <w:szCs w:val="16"/>
              </w:rPr>
            </w:pPr>
            <w:r w:rsidRPr="00B744EE">
              <w:rPr>
                <w:sz w:val="16"/>
                <w:szCs w:val="16"/>
              </w:rPr>
              <w:t>0.035</w:t>
            </w:r>
          </w:p>
        </w:tc>
        <w:tc>
          <w:tcPr>
            <w:tcW w:w="284" w:type="dxa"/>
            <w:tcBorders>
              <w:top w:val="nil"/>
              <w:left w:val="nil"/>
              <w:bottom w:val="nil"/>
              <w:right w:val="nil"/>
            </w:tcBorders>
            <w:noWrap/>
          </w:tcPr>
          <w:p w14:paraId="12FE97E9" w14:textId="77777777" w:rsidR="003E386C" w:rsidRPr="00B744EE" w:rsidRDefault="003E386C" w:rsidP="00BA7C0B">
            <w:pPr>
              <w:rPr>
                <w:sz w:val="16"/>
                <w:szCs w:val="16"/>
              </w:rPr>
            </w:pPr>
            <w:r w:rsidRPr="00B744EE">
              <w:rPr>
                <w:sz w:val="16"/>
                <w:szCs w:val="16"/>
              </w:rPr>
              <w:t>0.2</w:t>
            </w:r>
          </w:p>
        </w:tc>
        <w:tc>
          <w:tcPr>
            <w:tcW w:w="992" w:type="dxa"/>
            <w:tcBorders>
              <w:top w:val="nil"/>
              <w:left w:val="nil"/>
              <w:bottom w:val="nil"/>
              <w:right w:val="nil"/>
            </w:tcBorders>
            <w:noWrap/>
          </w:tcPr>
          <w:p w14:paraId="4C168ABA" w14:textId="77777777" w:rsidR="003E386C" w:rsidRPr="00B744EE" w:rsidRDefault="003E386C" w:rsidP="00BA7C0B">
            <w:pPr>
              <w:rPr>
                <w:sz w:val="16"/>
                <w:szCs w:val="16"/>
              </w:rPr>
            </w:pPr>
            <w:r w:rsidRPr="00B744EE">
              <w:rPr>
                <w:sz w:val="16"/>
                <w:szCs w:val="16"/>
              </w:rPr>
              <w:t>0.00, 9.37</w:t>
            </w:r>
          </w:p>
        </w:tc>
        <w:tc>
          <w:tcPr>
            <w:tcW w:w="567" w:type="dxa"/>
            <w:tcBorders>
              <w:top w:val="nil"/>
              <w:left w:val="nil"/>
              <w:bottom w:val="nil"/>
              <w:right w:val="nil"/>
            </w:tcBorders>
            <w:noWrap/>
          </w:tcPr>
          <w:p w14:paraId="17D4ED8B" w14:textId="77777777" w:rsidR="003E386C" w:rsidRPr="00B744EE" w:rsidRDefault="003E386C" w:rsidP="00BA7C0B">
            <w:pPr>
              <w:rPr>
                <w:sz w:val="16"/>
                <w:szCs w:val="16"/>
              </w:rPr>
            </w:pPr>
            <w:r w:rsidRPr="00B744EE">
              <w:rPr>
                <w:sz w:val="16"/>
                <w:szCs w:val="16"/>
              </w:rPr>
              <w:t>0.383</w:t>
            </w:r>
          </w:p>
        </w:tc>
        <w:tc>
          <w:tcPr>
            <w:tcW w:w="425" w:type="dxa"/>
            <w:tcBorders>
              <w:top w:val="nil"/>
              <w:left w:val="nil"/>
              <w:bottom w:val="nil"/>
              <w:right w:val="nil"/>
            </w:tcBorders>
            <w:noWrap/>
          </w:tcPr>
          <w:p w14:paraId="5EA9BD85" w14:textId="77777777" w:rsidR="003E386C" w:rsidRPr="00B744EE" w:rsidRDefault="003E386C" w:rsidP="00BA7C0B">
            <w:pPr>
              <w:rPr>
                <w:sz w:val="16"/>
                <w:szCs w:val="16"/>
              </w:rPr>
            </w:pPr>
          </w:p>
        </w:tc>
        <w:tc>
          <w:tcPr>
            <w:tcW w:w="851" w:type="dxa"/>
            <w:tcBorders>
              <w:top w:val="nil"/>
              <w:left w:val="nil"/>
              <w:bottom w:val="nil"/>
              <w:right w:val="nil"/>
            </w:tcBorders>
            <w:noWrap/>
          </w:tcPr>
          <w:p w14:paraId="30D870DB" w14:textId="77777777" w:rsidR="003E386C" w:rsidRPr="00B744EE" w:rsidRDefault="003E386C" w:rsidP="00BA7C0B">
            <w:pPr>
              <w:rPr>
                <w:sz w:val="16"/>
                <w:szCs w:val="16"/>
              </w:rPr>
            </w:pPr>
          </w:p>
        </w:tc>
        <w:tc>
          <w:tcPr>
            <w:tcW w:w="567" w:type="dxa"/>
            <w:tcBorders>
              <w:top w:val="nil"/>
              <w:left w:val="nil"/>
              <w:bottom w:val="nil"/>
              <w:right w:val="nil"/>
            </w:tcBorders>
            <w:noWrap/>
          </w:tcPr>
          <w:p w14:paraId="7A6E5DB8" w14:textId="77777777" w:rsidR="003E386C" w:rsidRPr="00B744EE" w:rsidRDefault="003E386C" w:rsidP="00BA7C0B">
            <w:pPr>
              <w:rPr>
                <w:sz w:val="16"/>
                <w:szCs w:val="16"/>
              </w:rPr>
            </w:pPr>
          </w:p>
        </w:tc>
        <w:tc>
          <w:tcPr>
            <w:tcW w:w="445" w:type="dxa"/>
            <w:tcBorders>
              <w:top w:val="nil"/>
              <w:left w:val="nil"/>
              <w:bottom w:val="nil"/>
              <w:right w:val="nil"/>
            </w:tcBorders>
            <w:noWrap/>
          </w:tcPr>
          <w:p w14:paraId="770E45B7" w14:textId="77777777" w:rsidR="003E386C" w:rsidRPr="00B744EE" w:rsidRDefault="003E386C" w:rsidP="00BA7C0B">
            <w:pPr>
              <w:rPr>
                <w:sz w:val="16"/>
                <w:szCs w:val="16"/>
              </w:rPr>
            </w:pPr>
          </w:p>
        </w:tc>
        <w:tc>
          <w:tcPr>
            <w:tcW w:w="689" w:type="dxa"/>
            <w:tcBorders>
              <w:top w:val="nil"/>
              <w:left w:val="nil"/>
              <w:bottom w:val="nil"/>
              <w:right w:val="nil"/>
            </w:tcBorders>
            <w:noWrap/>
          </w:tcPr>
          <w:p w14:paraId="799570A4" w14:textId="77777777" w:rsidR="003E386C" w:rsidRPr="00B744EE" w:rsidRDefault="003E386C" w:rsidP="00BA7C0B">
            <w:pPr>
              <w:rPr>
                <w:sz w:val="16"/>
                <w:szCs w:val="16"/>
              </w:rPr>
            </w:pPr>
          </w:p>
        </w:tc>
        <w:tc>
          <w:tcPr>
            <w:tcW w:w="567" w:type="dxa"/>
            <w:tcBorders>
              <w:top w:val="nil"/>
              <w:left w:val="nil"/>
              <w:bottom w:val="nil"/>
              <w:right w:val="nil"/>
            </w:tcBorders>
            <w:noWrap/>
          </w:tcPr>
          <w:p w14:paraId="750F4AD2" w14:textId="77777777" w:rsidR="003E386C" w:rsidRPr="00B744EE" w:rsidRDefault="003E386C" w:rsidP="00BA7C0B">
            <w:pPr>
              <w:rPr>
                <w:sz w:val="16"/>
                <w:szCs w:val="16"/>
              </w:rPr>
            </w:pPr>
          </w:p>
        </w:tc>
      </w:tr>
      <w:tr w:rsidR="00F70A6A" w:rsidRPr="00B744EE" w14:paraId="10D47196" w14:textId="77777777" w:rsidTr="00D922A6">
        <w:trPr>
          <w:trHeight w:val="73"/>
        </w:trPr>
        <w:tc>
          <w:tcPr>
            <w:tcW w:w="993" w:type="dxa"/>
            <w:vMerge w:val="restart"/>
            <w:tcBorders>
              <w:top w:val="nil"/>
              <w:left w:val="nil"/>
              <w:bottom w:val="nil"/>
              <w:right w:val="nil"/>
            </w:tcBorders>
            <w:noWrap/>
          </w:tcPr>
          <w:p w14:paraId="7BF12E92" w14:textId="77777777" w:rsidR="003E386C" w:rsidRPr="00B744EE" w:rsidRDefault="003E386C" w:rsidP="00BA7C0B">
            <w:pPr>
              <w:rPr>
                <w:sz w:val="16"/>
                <w:szCs w:val="16"/>
              </w:rPr>
            </w:pPr>
            <w:r w:rsidRPr="00B744EE">
              <w:rPr>
                <w:sz w:val="16"/>
                <w:szCs w:val="16"/>
              </w:rPr>
              <w:t>Work regularly with children</w:t>
            </w:r>
          </w:p>
        </w:tc>
        <w:tc>
          <w:tcPr>
            <w:tcW w:w="1275" w:type="dxa"/>
            <w:tcBorders>
              <w:top w:val="nil"/>
              <w:left w:val="nil"/>
              <w:bottom w:val="nil"/>
              <w:right w:val="nil"/>
            </w:tcBorders>
            <w:noWrap/>
            <w:hideMark/>
          </w:tcPr>
          <w:p w14:paraId="6E948B53" w14:textId="77777777" w:rsidR="003E386C" w:rsidRPr="00B744EE" w:rsidRDefault="003E386C" w:rsidP="00BA7C0B">
            <w:pPr>
              <w:rPr>
                <w:sz w:val="16"/>
                <w:szCs w:val="16"/>
              </w:rPr>
            </w:pPr>
            <w:r w:rsidRPr="00B744EE">
              <w:rPr>
                <w:sz w:val="16"/>
                <w:szCs w:val="16"/>
              </w:rPr>
              <w:t>No</w:t>
            </w:r>
          </w:p>
        </w:tc>
        <w:tc>
          <w:tcPr>
            <w:tcW w:w="284" w:type="dxa"/>
            <w:tcBorders>
              <w:top w:val="nil"/>
              <w:left w:val="nil"/>
              <w:bottom w:val="nil"/>
              <w:right w:val="nil"/>
            </w:tcBorders>
            <w:noWrap/>
          </w:tcPr>
          <w:p w14:paraId="53B1EBC2"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6BAE4E03" w14:textId="77777777" w:rsidR="003E386C" w:rsidRPr="00B744EE" w:rsidRDefault="003E386C" w:rsidP="00BA7C0B">
            <w:pPr>
              <w:rPr>
                <w:sz w:val="16"/>
                <w:szCs w:val="16"/>
              </w:rPr>
            </w:pPr>
          </w:p>
        </w:tc>
        <w:tc>
          <w:tcPr>
            <w:tcW w:w="567" w:type="dxa"/>
            <w:tcBorders>
              <w:top w:val="nil"/>
              <w:left w:val="nil"/>
              <w:bottom w:val="nil"/>
              <w:right w:val="nil"/>
            </w:tcBorders>
            <w:noWrap/>
          </w:tcPr>
          <w:p w14:paraId="18F3AF72" w14:textId="77777777" w:rsidR="003E386C" w:rsidRPr="00B744EE" w:rsidRDefault="003E386C" w:rsidP="00BA7C0B">
            <w:pPr>
              <w:rPr>
                <w:sz w:val="16"/>
                <w:szCs w:val="16"/>
              </w:rPr>
            </w:pPr>
          </w:p>
        </w:tc>
        <w:tc>
          <w:tcPr>
            <w:tcW w:w="284" w:type="dxa"/>
            <w:tcBorders>
              <w:top w:val="nil"/>
              <w:left w:val="nil"/>
              <w:bottom w:val="nil"/>
              <w:right w:val="nil"/>
            </w:tcBorders>
            <w:noWrap/>
          </w:tcPr>
          <w:p w14:paraId="579E60AF"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71F00338" w14:textId="77777777" w:rsidR="003E386C" w:rsidRPr="00B744EE" w:rsidRDefault="003E386C" w:rsidP="00BA7C0B">
            <w:pPr>
              <w:rPr>
                <w:sz w:val="16"/>
                <w:szCs w:val="16"/>
              </w:rPr>
            </w:pPr>
          </w:p>
        </w:tc>
        <w:tc>
          <w:tcPr>
            <w:tcW w:w="567" w:type="dxa"/>
            <w:tcBorders>
              <w:top w:val="nil"/>
              <w:left w:val="nil"/>
              <w:bottom w:val="nil"/>
              <w:right w:val="nil"/>
            </w:tcBorders>
            <w:noWrap/>
          </w:tcPr>
          <w:p w14:paraId="1FB87FE5" w14:textId="77777777" w:rsidR="003E386C" w:rsidRPr="00B744EE" w:rsidRDefault="003E386C" w:rsidP="00BA7C0B">
            <w:pPr>
              <w:rPr>
                <w:sz w:val="16"/>
                <w:szCs w:val="16"/>
              </w:rPr>
            </w:pPr>
          </w:p>
        </w:tc>
        <w:tc>
          <w:tcPr>
            <w:tcW w:w="425" w:type="dxa"/>
            <w:tcBorders>
              <w:top w:val="nil"/>
              <w:left w:val="nil"/>
              <w:bottom w:val="nil"/>
              <w:right w:val="nil"/>
            </w:tcBorders>
            <w:noWrap/>
          </w:tcPr>
          <w:p w14:paraId="040F341C" w14:textId="77777777" w:rsidR="003E386C" w:rsidRPr="00B744EE" w:rsidRDefault="003E386C" w:rsidP="00BA7C0B">
            <w:pPr>
              <w:rPr>
                <w:sz w:val="16"/>
                <w:szCs w:val="16"/>
              </w:rPr>
            </w:pPr>
          </w:p>
        </w:tc>
        <w:tc>
          <w:tcPr>
            <w:tcW w:w="851" w:type="dxa"/>
            <w:tcBorders>
              <w:top w:val="nil"/>
              <w:left w:val="nil"/>
              <w:bottom w:val="nil"/>
              <w:right w:val="nil"/>
            </w:tcBorders>
            <w:noWrap/>
          </w:tcPr>
          <w:p w14:paraId="564EC753" w14:textId="77777777" w:rsidR="003E386C" w:rsidRPr="00B744EE" w:rsidRDefault="003E386C" w:rsidP="00BA7C0B">
            <w:pPr>
              <w:rPr>
                <w:sz w:val="16"/>
                <w:szCs w:val="16"/>
              </w:rPr>
            </w:pPr>
          </w:p>
        </w:tc>
        <w:tc>
          <w:tcPr>
            <w:tcW w:w="567" w:type="dxa"/>
            <w:tcBorders>
              <w:top w:val="nil"/>
              <w:left w:val="nil"/>
              <w:bottom w:val="nil"/>
              <w:right w:val="nil"/>
            </w:tcBorders>
            <w:noWrap/>
          </w:tcPr>
          <w:p w14:paraId="27419AFD" w14:textId="77777777" w:rsidR="003E386C" w:rsidRPr="00B744EE" w:rsidRDefault="003E386C" w:rsidP="00BA7C0B">
            <w:pPr>
              <w:rPr>
                <w:sz w:val="16"/>
                <w:szCs w:val="16"/>
              </w:rPr>
            </w:pPr>
          </w:p>
        </w:tc>
        <w:tc>
          <w:tcPr>
            <w:tcW w:w="445" w:type="dxa"/>
            <w:tcBorders>
              <w:top w:val="nil"/>
              <w:left w:val="nil"/>
              <w:bottom w:val="nil"/>
              <w:right w:val="nil"/>
            </w:tcBorders>
            <w:noWrap/>
          </w:tcPr>
          <w:p w14:paraId="1AE39B9A" w14:textId="77777777" w:rsidR="003E386C" w:rsidRPr="00B744EE" w:rsidRDefault="003E386C" w:rsidP="00BA7C0B">
            <w:pPr>
              <w:rPr>
                <w:sz w:val="16"/>
                <w:szCs w:val="16"/>
              </w:rPr>
            </w:pPr>
          </w:p>
        </w:tc>
        <w:tc>
          <w:tcPr>
            <w:tcW w:w="689" w:type="dxa"/>
            <w:tcBorders>
              <w:top w:val="nil"/>
              <w:left w:val="nil"/>
              <w:bottom w:val="nil"/>
              <w:right w:val="nil"/>
            </w:tcBorders>
            <w:noWrap/>
          </w:tcPr>
          <w:p w14:paraId="28D5258F" w14:textId="77777777" w:rsidR="003E386C" w:rsidRPr="00B744EE" w:rsidRDefault="003E386C" w:rsidP="00BA7C0B">
            <w:pPr>
              <w:rPr>
                <w:sz w:val="16"/>
                <w:szCs w:val="16"/>
              </w:rPr>
            </w:pPr>
          </w:p>
        </w:tc>
        <w:tc>
          <w:tcPr>
            <w:tcW w:w="567" w:type="dxa"/>
            <w:tcBorders>
              <w:top w:val="nil"/>
              <w:left w:val="nil"/>
              <w:bottom w:val="nil"/>
              <w:right w:val="nil"/>
            </w:tcBorders>
            <w:noWrap/>
          </w:tcPr>
          <w:p w14:paraId="140EA4C9" w14:textId="77777777" w:rsidR="003E386C" w:rsidRPr="00B744EE" w:rsidRDefault="003E386C" w:rsidP="00BA7C0B">
            <w:pPr>
              <w:rPr>
                <w:sz w:val="16"/>
                <w:szCs w:val="16"/>
              </w:rPr>
            </w:pPr>
          </w:p>
        </w:tc>
      </w:tr>
      <w:tr w:rsidR="00F70A6A" w:rsidRPr="00B744EE" w14:paraId="77AF2E02" w14:textId="77777777" w:rsidTr="00D922A6">
        <w:trPr>
          <w:trHeight w:val="73"/>
        </w:trPr>
        <w:tc>
          <w:tcPr>
            <w:tcW w:w="993" w:type="dxa"/>
            <w:vMerge/>
            <w:tcBorders>
              <w:top w:val="nil"/>
              <w:left w:val="nil"/>
              <w:bottom w:val="nil"/>
              <w:right w:val="nil"/>
            </w:tcBorders>
            <w:noWrap/>
          </w:tcPr>
          <w:p w14:paraId="411654AB"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10BB0169" w14:textId="77777777" w:rsidR="003E386C" w:rsidRPr="00B744EE" w:rsidRDefault="003E386C" w:rsidP="00BA7C0B">
            <w:pPr>
              <w:rPr>
                <w:sz w:val="16"/>
                <w:szCs w:val="16"/>
              </w:rPr>
            </w:pPr>
            <w:r w:rsidRPr="00B744EE">
              <w:rPr>
                <w:sz w:val="16"/>
                <w:szCs w:val="16"/>
              </w:rPr>
              <w:t>Yes</w:t>
            </w:r>
          </w:p>
        </w:tc>
        <w:tc>
          <w:tcPr>
            <w:tcW w:w="284" w:type="dxa"/>
            <w:tcBorders>
              <w:top w:val="nil"/>
              <w:left w:val="nil"/>
              <w:bottom w:val="nil"/>
              <w:right w:val="nil"/>
            </w:tcBorders>
            <w:noWrap/>
          </w:tcPr>
          <w:p w14:paraId="7131D216" w14:textId="77777777" w:rsidR="003E386C" w:rsidRPr="00B744EE" w:rsidRDefault="003E386C" w:rsidP="00BA7C0B">
            <w:pPr>
              <w:rPr>
                <w:sz w:val="16"/>
                <w:szCs w:val="16"/>
              </w:rPr>
            </w:pPr>
            <w:r w:rsidRPr="00B744EE">
              <w:rPr>
                <w:sz w:val="16"/>
                <w:szCs w:val="16"/>
              </w:rPr>
              <w:t>0.4</w:t>
            </w:r>
          </w:p>
        </w:tc>
        <w:tc>
          <w:tcPr>
            <w:tcW w:w="850" w:type="dxa"/>
            <w:tcBorders>
              <w:top w:val="nil"/>
              <w:left w:val="nil"/>
              <w:bottom w:val="nil"/>
              <w:right w:val="nil"/>
            </w:tcBorders>
            <w:noWrap/>
          </w:tcPr>
          <w:p w14:paraId="1F5597FF" w14:textId="77777777" w:rsidR="003E386C" w:rsidRPr="00B744EE" w:rsidRDefault="003E386C" w:rsidP="00BA7C0B">
            <w:pPr>
              <w:rPr>
                <w:sz w:val="16"/>
                <w:szCs w:val="16"/>
              </w:rPr>
            </w:pPr>
            <w:r w:rsidRPr="00B744EE">
              <w:rPr>
                <w:sz w:val="16"/>
                <w:szCs w:val="16"/>
              </w:rPr>
              <w:t>0.25, 0.80</w:t>
            </w:r>
          </w:p>
        </w:tc>
        <w:tc>
          <w:tcPr>
            <w:tcW w:w="567" w:type="dxa"/>
            <w:tcBorders>
              <w:top w:val="nil"/>
              <w:left w:val="nil"/>
              <w:bottom w:val="nil"/>
              <w:right w:val="nil"/>
            </w:tcBorders>
            <w:noWrap/>
          </w:tcPr>
          <w:p w14:paraId="31B4CACF" w14:textId="77777777" w:rsidR="003E386C" w:rsidRPr="00B744EE" w:rsidRDefault="003E386C" w:rsidP="00BA7C0B">
            <w:pPr>
              <w:rPr>
                <w:sz w:val="16"/>
                <w:szCs w:val="16"/>
              </w:rPr>
            </w:pPr>
            <w:r w:rsidRPr="00B744EE">
              <w:rPr>
                <w:sz w:val="16"/>
                <w:szCs w:val="16"/>
              </w:rPr>
              <w:t>0.007</w:t>
            </w:r>
          </w:p>
        </w:tc>
        <w:tc>
          <w:tcPr>
            <w:tcW w:w="284" w:type="dxa"/>
            <w:tcBorders>
              <w:top w:val="nil"/>
              <w:left w:val="nil"/>
              <w:bottom w:val="nil"/>
              <w:right w:val="nil"/>
            </w:tcBorders>
            <w:noWrap/>
          </w:tcPr>
          <w:p w14:paraId="7FD53160" w14:textId="77777777" w:rsidR="003E386C" w:rsidRPr="00B744EE" w:rsidRDefault="003E386C" w:rsidP="00BA7C0B">
            <w:pPr>
              <w:rPr>
                <w:sz w:val="16"/>
                <w:szCs w:val="16"/>
              </w:rPr>
            </w:pPr>
            <w:r w:rsidRPr="00B744EE">
              <w:rPr>
                <w:sz w:val="16"/>
                <w:szCs w:val="16"/>
              </w:rPr>
              <w:t>0.9</w:t>
            </w:r>
          </w:p>
        </w:tc>
        <w:tc>
          <w:tcPr>
            <w:tcW w:w="992" w:type="dxa"/>
            <w:tcBorders>
              <w:top w:val="nil"/>
              <w:left w:val="nil"/>
              <w:bottom w:val="nil"/>
              <w:right w:val="nil"/>
            </w:tcBorders>
            <w:noWrap/>
          </w:tcPr>
          <w:p w14:paraId="30D42956" w14:textId="77777777" w:rsidR="003E386C" w:rsidRPr="00B744EE" w:rsidRDefault="003E386C" w:rsidP="00BA7C0B">
            <w:pPr>
              <w:rPr>
                <w:sz w:val="16"/>
                <w:szCs w:val="16"/>
              </w:rPr>
            </w:pPr>
            <w:r w:rsidRPr="00B744EE">
              <w:rPr>
                <w:sz w:val="16"/>
                <w:szCs w:val="16"/>
              </w:rPr>
              <w:t>0.04, 19.53</w:t>
            </w:r>
          </w:p>
        </w:tc>
        <w:tc>
          <w:tcPr>
            <w:tcW w:w="567" w:type="dxa"/>
            <w:tcBorders>
              <w:top w:val="nil"/>
              <w:left w:val="nil"/>
              <w:bottom w:val="nil"/>
              <w:right w:val="nil"/>
            </w:tcBorders>
            <w:noWrap/>
          </w:tcPr>
          <w:p w14:paraId="56428CA7" w14:textId="77777777" w:rsidR="003E386C" w:rsidRPr="00B744EE" w:rsidRDefault="003E386C" w:rsidP="00BA7C0B">
            <w:pPr>
              <w:rPr>
                <w:sz w:val="16"/>
                <w:szCs w:val="16"/>
              </w:rPr>
            </w:pPr>
            <w:r w:rsidRPr="00B744EE">
              <w:rPr>
                <w:sz w:val="16"/>
                <w:szCs w:val="16"/>
              </w:rPr>
              <w:t>0.928</w:t>
            </w:r>
          </w:p>
        </w:tc>
        <w:tc>
          <w:tcPr>
            <w:tcW w:w="425" w:type="dxa"/>
            <w:tcBorders>
              <w:top w:val="nil"/>
              <w:left w:val="nil"/>
              <w:bottom w:val="nil"/>
              <w:right w:val="nil"/>
            </w:tcBorders>
            <w:noWrap/>
          </w:tcPr>
          <w:p w14:paraId="521AB64A" w14:textId="77777777" w:rsidR="003E386C" w:rsidRPr="00B744EE" w:rsidRDefault="003E386C" w:rsidP="00BA7C0B">
            <w:pPr>
              <w:rPr>
                <w:sz w:val="16"/>
                <w:szCs w:val="16"/>
              </w:rPr>
            </w:pPr>
          </w:p>
        </w:tc>
        <w:tc>
          <w:tcPr>
            <w:tcW w:w="851" w:type="dxa"/>
            <w:tcBorders>
              <w:top w:val="nil"/>
              <w:left w:val="nil"/>
              <w:bottom w:val="nil"/>
              <w:right w:val="nil"/>
            </w:tcBorders>
            <w:noWrap/>
          </w:tcPr>
          <w:p w14:paraId="65D003A1" w14:textId="77777777" w:rsidR="003E386C" w:rsidRPr="00B744EE" w:rsidRDefault="003E386C" w:rsidP="00BA7C0B">
            <w:pPr>
              <w:rPr>
                <w:sz w:val="16"/>
                <w:szCs w:val="16"/>
              </w:rPr>
            </w:pPr>
          </w:p>
        </w:tc>
        <w:tc>
          <w:tcPr>
            <w:tcW w:w="567" w:type="dxa"/>
            <w:tcBorders>
              <w:top w:val="nil"/>
              <w:left w:val="nil"/>
              <w:bottom w:val="nil"/>
              <w:right w:val="nil"/>
            </w:tcBorders>
            <w:noWrap/>
          </w:tcPr>
          <w:p w14:paraId="78283404" w14:textId="77777777" w:rsidR="003E386C" w:rsidRPr="00B744EE" w:rsidRDefault="003E386C" w:rsidP="00BA7C0B">
            <w:pPr>
              <w:rPr>
                <w:sz w:val="16"/>
                <w:szCs w:val="16"/>
              </w:rPr>
            </w:pPr>
          </w:p>
        </w:tc>
        <w:tc>
          <w:tcPr>
            <w:tcW w:w="445" w:type="dxa"/>
            <w:tcBorders>
              <w:top w:val="nil"/>
              <w:left w:val="nil"/>
              <w:bottom w:val="nil"/>
              <w:right w:val="nil"/>
            </w:tcBorders>
            <w:noWrap/>
          </w:tcPr>
          <w:p w14:paraId="3960794F" w14:textId="77777777" w:rsidR="003E386C" w:rsidRPr="00B744EE" w:rsidRDefault="003E386C" w:rsidP="00BA7C0B">
            <w:pPr>
              <w:rPr>
                <w:sz w:val="16"/>
                <w:szCs w:val="16"/>
              </w:rPr>
            </w:pPr>
          </w:p>
        </w:tc>
        <w:tc>
          <w:tcPr>
            <w:tcW w:w="689" w:type="dxa"/>
            <w:tcBorders>
              <w:top w:val="nil"/>
              <w:left w:val="nil"/>
              <w:bottom w:val="nil"/>
              <w:right w:val="nil"/>
            </w:tcBorders>
            <w:noWrap/>
          </w:tcPr>
          <w:p w14:paraId="451AAF47" w14:textId="77777777" w:rsidR="003E386C" w:rsidRPr="00B744EE" w:rsidRDefault="003E386C" w:rsidP="00BA7C0B">
            <w:pPr>
              <w:rPr>
                <w:sz w:val="16"/>
                <w:szCs w:val="16"/>
              </w:rPr>
            </w:pPr>
          </w:p>
        </w:tc>
        <w:tc>
          <w:tcPr>
            <w:tcW w:w="567" w:type="dxa"/>
            <w:tcBorders>
              <w:top w:val="nil"/>
              <w:left w:val="nil"/>
              <w:bottom w:val="nil"/>
              <w:right w:val="nil"/>
            </w:tcBorders>
            <w:noWrap/>
          </w:tcPr>
          <w:p w14:paraId="2BC31FFE" w14:textId="77777777" w:rsidR="003E386C" w:rsidRPr="00B744EE" w:rsidRDefault="003E386C" w:rsidP="00BA7C0B">
            <w:pPr>
              <w:rPr>
                <w:sz w:val="16"/>
                <w:szCs w:val="16"/>
              </w:rPr>
            </w:pPr>
          </w:p>
        </w:tc>
      </w:tr>
      <w:tr w:rsidR="00F70A6A" w:rsidRPr="00B744EE" w14:paraId="6BE49180" w14:textId="77777777" w:rsidTr="00F70A6A">
        <w:trPr>
          <w:trHeight w:val="73"/>
        </w:trPr>
        <w:tc>
          <w:tcPr>
            <w:tcW w:w="993" w:type="dxa"/>
            <w:vMerge w:val="restart"/>
            <w:tcBorders>
              <w:top w:val="nil"/>
              <w:left w:val="nil"/>
              <w:bottom w:val="nil"/>
              <w:right w:val="nil"/>
            </w:tcBorders>
            <w:noWrap/>
          </w:tcPr>
          <w:p w14:paraId="168501A8" w14:textId="77777777" w:rsidR="003E386C" w:rsidRPr="00B744EE" w:rsidRDefault="003E386C" w:rsidP="00BA7C0B">
            <w:pPr>
              <w:rPr>
                <w:sz w:val="16"/>
                <w:szCs w:val="16"/>
              </w:rPr>
            </w:pPr>
            <w:r w:rsidRPr="00B744EE">
              <w:rPr>
                <w:sz w:val="16"/>
                <w:szCs w:val="16"/>
              </w:rPr>
              <w:t>No. of household</w:t>
            </w:r>
          </w:p>
        </w:tc>
        <w:tc>
          <w:tcPr>
            <w:tcW w:w="1275" w:type="dxa"/>
            <w:tcBorders>
              <w:top w:val="nil"/>
              <w:left w:val="nil"/>
              <w:bottom w:val="nil"/>
              <w:right w:val="nil"/>
            </w:tcBorders>
            <w:noWrap/>
            <w:hideMark/>
          </w:tcPr>
          <w:p w14:paraId="079D587C" w14:textId="77777777" w:rsidR="003E386C" w:rsidRPr="00B744EE" w:rsidRDefault="003E386C" w:rsidP="00BA7C0B">
            <w:pPr>
              <w:rPr>
                <w:sz w:val="16"/>
                <w:szCs w:val="16"/>
              </w:rPr>
            </w:pPr>
            <w:r w:rsidRPr="00B744EE">
              <w:rPr>
                <w:sz w:val="16"/>
                <w:szCs w:val="16"/>
              </w:rPr>
              <w:t>&lt;=3</w:t>
            </w:r>
          </w:p>
        </w:tc>
        <w:tc>
          <w:tcPr>
            <w:tcW w:w="284" w:type="dxa"/>
            <w:tcBorders>
              <w:top w:val="nil"/>
              <w:left w:val="nil"/>
              <w:bottom w:val="nil"/>
              <w:right w:val="nil"/>
            </w:tcBorders>
            <w:noWrap/>
          </w:tcPr>
          <w:p w14:paraId="3A584757" w14:textId="77777777" w:rsidR="003E386C" w:rsidRPr="00B744EE" w:rsidRDefault="003E386C" w:rsidP="00BA7C0B">
            <w:pPr>
              <w:rPr>
                <w:sz w:val="16"/>
                <w:szCs w:val="16"/>
              </w:rPr>
            </w:pPr>
            <w:r w:rsidRPr="00B744EE">
              <w:rPr>
                <w:sz w:val="16"/>
                <w:szCs w:val="16"/>
              </w:rPr>
              <w:t>ref</w:t>
            </w:r>
          </w:p>
        </w:tc>
        <w:tc>
          <w:tcPr>
            <w:tcW w:w="850" w:type="dxa"/>
            <w:tcBorders>
              <w:top w:val="nil"/>
              <w:left w:val="nil"/>
              <w:bottom w:val="nil"/>
              <w:right w:val="nil"/>
            </w:tcBorders>
            <w:noWrap/>
          </w:tcPr>
          <w:p w14:paraId="67B5BA95" w14:textId="77777777" w:rsidR="003E386C" w:rsidRPr="00B744EE" w:rsidRDefault="003E386C" w:rsidP="00BA7C0B">
            <w:pPr>
              <w:rPr>
                <w:sz w:val="16"/>
                <w:szCs w:val="16"/>
              </w:rPr>
            </w:pPr>
          </w:p>
        </w:tc>
        <w:tc>
          <w:tcPr>
            <w:tcW w:w="567" w:type="dxa"/>
            <w:tcBorders>
              <w:top w:val="nil"/>
              <w:left w:val="nil"/>
              <w:bottom w:val="nil"/>
              <w:right w:val="nil"/>
            </w:tcBorders>
            <w:noWrap/>
          </w:tcPr>
          <w:p w14:paraId="41C3C823" w14:textId="77777777" w:rsidR="003E386C" w:rsidRPr="00B744EE" w:rsidRDefault="003E386C" w:rsidP="00BA7C0B">
            <w:pPr>
              <w:rPr>
                <w:sz w:val="16"/>
                <w:szCs w:val="16"/>
              </w:rPr>
            </w:pPr>
          </w:p>
        </w:tc>
        <w:tc>
          <w:tcPr>
            <w:tcW w:w="284" w:type="dxa"/>
            <w:tcBorders>
              <w:top w:val="nil"/>
              <w:left w:val="nil"/>
              <w:bottom w:val="nil"/>
              <w:right w:val="nil"/>
            </w:tcBorders>
            <w:noWrap/>
          </w:tcPr>
          <w:p w14:paraId="0EE1B0AC" w14:textId="77777777" w:rsidR="003E386C" w:rsidRPr="00B744EE" w:rsidRDefault="003E386C" w:rsidP="00BA7C0B">
            <w:pPr>
              <w:rPr>
                <w:sz w:val="16"/>
                <w:szCs w:val="16"/>
              </w:rPr>
            </w:pPr>
            <w:r w:rsidRPr="00B744EE">
              <w:rPr>
                <w:sz w:val="16"/>
                <w:szCs w:val="16"/>
              </w:rPr>
              <w:t>ref</w:t>
            </w:r>
          </w:p>
        </w:tc>
        <w:tc>
          <w:tcPr>
            <w:tcW w:w="992" w:type="dxa"/>
            <w:tcBorders>
              <w:top w:val="nil"/>
              <w:left w:val="nil"/>
              <w:bottom w:val="nil"/>
              <w:right w:val="nil"/>
            </w:tcBorders>
            <w:noWrap/>
          </w:tcPr>
          <w:p w14:paraId="034374AE" w14:textId="77777777" w:rsidR="003E386C" w:rsidRPr="00B744EE" w:rsidRDefault="003E386C" w:rsidP="00BA7C0B">
            <w:pPr>
              <w:rPr>
                <w:sz w:val="16"/>
                <w:szCs w:val="16"/>
              </w:rPr>
            </w:pPr>
          </w:p>
        </w:tc>
        <w:tc>
          <w:tcPr>
            <w:tcW w:w="567" w:type="dxa"/>
            <w:tcBorders>
              <w:top w:val="nil"/>
              <w:left w:val="nil"/>
              <w:bottom w:val="nil"/>
              <w:right w:val="nil"/>
            </w:tcBorders>
            <w:noWrap/>
          </w:tcPr>
          <w:p w14:paraId="4DDFE18B" w14:textId="77777777" w:rsidR="003E386C" w:rsidRPr="00B744EE" w:rsidRDefault="003E386C" w:rsidP="00BA7C0B">
            <w:pPr>
              <w:rPr>
                <w:sz w:val="16"/>
                <w:szCs w:val="16"/>
              </w:rPr>
            </w:pPr>
          </w:p>
        </w:tc>
        <w:tc>
          <w:tcPr>
            <w:tcW w:w="425" w:type="dxa"/>
            <w:tcBorders>
              <w:top w:val="nil"/>
              <w:left w:val="nil"/>
              <w:bottom w:val="nil"/>
              <w:right w:val="nil"/>
            </w:tcBorders>
            <w:noWrap/>
          </w:tcPr>
          <w:p w14:paraId="20DC8364" w14:textId="77777777" w:rsidR="003E386C" w:rsidRPr="00B744EE" w:rsidRDefault="003E386C" w:rsidP="00BA7C0B">
            <w:pPr>
              <w:rPr>
                <w:sz w:val="16"/>
                <w:szCs w:val="16"/>
              </w:rPr>
            </w:pPr>
          </w:p>
        </w:tc>
        <w:tc>
          <w:tcPr>
            <w:tcW w:w="851" w:type="dxa"/>
            <w:tcBorders>
              <w:top w:val="nil"/>
              <w:left w:val="nil"/>
              <w:bottom w:val="nil"/>
              <w:right w:val="nil"/>
            </w:tcBorders>
            <w:noWrap/>
          </w:tcPr>
          <w:p w14:paraId="46A96167" w14:textId="77777777" w:rsidR="003E386C" w:rsidRPr="00B744EE" w:rsidRDefault="003E386C" w:rsidP="00BA7C0B">
            <w:pPr>
              <w:rPr>
                <w:sz w:val="16"/>
                <w:szCs w:val="16"/>
              </w:rPr>
            </w:pPr>
          </w:p>
        </w:tc>
        <w:tc>
          <w:tcPr>
            <w:tcW w:w="567" w:type="dxa"/>
            <w:tcBorders>
              <w:top w:val="nil"/>
              <w:left w:val="nil"/>
              <w:bottom w:val="nil"/>
              <w:right w:val="nil"/>
            </w:tcBorders>
            <w:noWrap/>
          </w:tcPr>
          <w:p w14:paraId="6B0A9098" w14:textId="77777777" w:rsidR="003E386C" w:rsidRPr="00B744EE" w:rsidRDefault="003E386C" w:rsidP="00BA7C0B">
            <w:pPr>
              <w:rPr>
                <w:sz w:val="16"/>
                <w:szCs w:val="16"/>
              </w:rPr>
            </w:pPr>
          </w:p>
        </w:tc>
        <w:tc>
          <w:tcPr>
            <w:tcW w:w="445" w:type="dxa"/>
            <w:tcBorders>
              <w:top w:val="nil"/>
              <w:left w:val="nil"/>
              <w:bottom w:val="nil"/>
              <w:right w:val="nil"/>
            </w:tcBorders>
            <w:noWrap/>
          </w:tcPr>
          <w:p w14:paraId="0F5A11CE" w14:textId="77777777" w:rsidR="003E386C" w:rsidRPr="00B744EE" w:rsidRDefault="003E386C" w:rsidP="00BA7C0B">
            <w:pPr>
              <w:rPr>
                <w:sz w:val="16"/>
                <w:szCs w:val="16"/>
              </w:rPr>
            </w:pPr>
          </w:p>
        </w:tc>
        <w:tc>
          <w:tcPr>
            <w:tcW w:w="689" w:type="dxa"/>
            <w:tcBorders>
              <w:top w:val="nil"/>
              <w:left w:val="nil"/>
              <w:bottom w:val="nil"/>
              <w:right w:val="nil"/>
            </w:tcBorders>
            <w:noWrap/>
          </w:tcPr>
          <w:p w14:paraId="0D69C59C" w14:textId="77777777" w:rsidR="003E386C" w:rsidRPr="00B744EE" w:rsidRDefault="003E386C" w:rsidP="00BA7C0B">
            <w:pPr>
              <w:rPr>
                <w:sz w:val="16"/>
                <w:szCs w:val="16"/>
              </w:rPr>
            </w:pPr>
          </w:p>
        </w:tc>
        <w:tc>
          <w:tcPr>
            <w:tcW w:w="567" w:type="dxa"/>
            <w:tcBorders>
              <w:top w:val="nil"/>
              <w:left w:val="nil"/>
              <w:bottom w:val="nil"/>
              <w:right w:val="nil"/>
            </w:tcBorders>
            <w:noWrap/>
          </w:tcPr>
          <w:p w14:paraId="2DCEA6DF" w14:textId="77777777" w:rsidR="003E386C" w:rsidRPr="00B744EE" w:rsidRDefault="003E386C" w:rsidP="00BA7C0B">
            <w:pPr>
              <w:rPr>
                <w:sz w:val="16"/>
                <w:szCs w:val="16"/>
              </w:rPr>
            </w:pPr>
          </w:p>
        </w:tc>
      </w:tr>
      <w:tr w:rsidR="00F70A6A" w:rsidRPr="00B744EE" w14:paraId="015BBC38" w14:textId="77777777" w:rsidTr="00F70A6A">
        <w:trPr>
          <w:trHeight w:val="74"/>
        </w:trPr>
        <w:tc>
          <w:tcPr>
            <w:tcW w:w="993" w:type="dxa"/>
            <w:vMerge/>
            <w:tcBorders>
              <w:top w:val="nil"/>
              <w:left w:val="nil"/>
              <w:bottom w:val="nil"/>
              <w:right w:val="nil"/>
            </w:tcBorders>
            <w:noWrap/>
          </w:tcPr>
          <w:p w14:paraId="3AAEC932" w14:textId="77777777" w:rsidR="003E386C" w:rsidRPr="00B744EE" w:rsidRDefault="003E386C" w:rsidP="00BA7C0B">
            <w:pPr>
              <w:rPr>
                <w:sz w:val="16"/>
                <w:szCs w:val="16"/>
              </w:rPr>
            </w:pPr>
          </w:p>
        </w:tc>
        <w:tc>
          <w:tcPr>
            <w:tcW w:w="1275" w:type="dxa"/>
            <w:tcBorders>
              <w:top w:val="nil"/>
              <w:left w:val="nil"/>
              <w:bottom w:val="nil"/>
              <w:right w:val="nil"/>
            </w:tcBorders>
            <w:noWrap/>
            <w:hideMark/>
          </w:tcPr>
          <w:p w14:paraId="5E695A01" w14:textId="77777777" w:rsidR="003E386C" w:rsidRPr="00B744EE" w:rsidRDefault="003E386C" w:rsidP="00BA7C0B">
            <w:pPr>
              <w:rPr>
                <w:sz w:val="16"/>
                <w:szCs w:val="16"/>
              </w:rPr>
            </w:pPr>
            <w:r w:rsidRPr="00B744EE">
              <w:rPr>
                <w:sz w:val="16"/>
                <w:szCs w:val="16"/>
              </w:rPr>
              <w:t>&gt;3</w:t>
            </w:r>
          </w:p>
        </w:tc>
        <w:tc>
          <w:tcPr>
            <w:tcW w:w="284" w:type="dxa"/>
            <w:tcBorders>
              <w:top w:val="nil"/>
              <w:left w:val="nil"/>
              <w:bottom w:val="nil"/>
              <w:right w:val="nil"/>
            </w:tcBorders>
            <w:noWrap/>
          </w:tcPr>
          <w:p w14:paraId="0AAEC636" w14:textId="77777777" w:rsidR="003E386C" w:rsidRPr="00B744EE" w:rsidRDefault="003E386C" w:rsidP="00BA7C0B">
            <w:pPr>
              <w:rPr>
                <w:sz w:val="16"/>
                <w:szCs w:val="16"/>
              </w:rPr>
            </w:pPr>
            <w:r w:rsidRPr="00B744EE">
              <w:rPr>
                <w:sz w:val="16"/>
                <w:szCs w:val="16"/>
              </w:rPr>
              <w:t>1.6</w:t>
            </w:r>
          </w:p>
        </w:tc>
        <w:tc>
          <w:tcPr>
            <w:tcW w:w="850" w:type="dxa"/>
            <w:tcBorders>
              <w:top w:val="nil"/>
              <w:left w:val="nil"/>
              <w:bottom w:val="nil"/>
              <w:right w:val="nil"/>
            </w:tcBorders>
            <w:noWrap/>
          </w:tcPr>
          <w:p w14:paraId="6DF6C408" w14:textId="77777777" w:rsidR="003E386C" w:rsidRPr="00B744EE" w:rsidRDefault="003E386C" w:rsidP="00BA7C0B">
            <w:pPr>
              <w:rPr>
                <w:sz w:val="16"/>
                <w:szCs w:val="16"/>
              </w:rPr>
            </w:pPr>
            <w:r w:rsidRPr="00B744EE">
              <w:rPr>
                <w:sz w:val="16"/>
                <w:szCs w:val="16"/>
              </w:rPr>
              <w:t>0.83, 2.94</w:t>
            </w:r>
          </w:p>
        </w:tc>
        <w:tc>
          <w:tcPr>
            <w:tcW w:w="567" w:type="dxa"/>
            <w:tcBorders>
              <w:top w:val="nil"/>
              <w:left w:val="nil"/>
              <w:bottom w:val="nil"/>
              <w:right w:val="nil"/>
            </w:tcBorders>
            <w:noWrap/>
          </w:tcPr>
          <w:p w14:paraId="2ECB4C83" w14:textId="77777777" w:rsidR="003E386C" w:rsidRPr="00B744EE" w:rsidRDefault="003E386C" w:rsidP="00BA7C0B">
            <w:pPr>
              <w:rPr>
                <w:sz w:val="16"/>
                <w:szCs w:val="16"/>
              </w:rPr>
            </w:pPr>
            <w:r w:rsidRPr="00B744EE">
              <w:rPr>
                <w:sz w:val="16"/>
                <w:szCs w:val="16"/>
              </w:rPr>
              <w:t>0.169</w:t>
            </w:r>
          </w:p>
        </w:tc>
        <w:tc>
          <w:tcPr>
            <w:tcW w:w="284" w:type="dxa"/>
            <w:tcBorders>
              <w:top w:val="nil"/>
              <w:left w:val="nil"/>
              <w:bottom w:val="nil"/>
              <w:right w:val="nil"/>
            </w:tcBorders>
            <w:noWrap/>
          </w:tcPr>
          <w:p w14:paraId="4842FCC1" w14:textId="77777777" w:rsidR="003E386C" w:rsidRPr="00B744EE" w:rsidRDefault="003E386C" w:rsidP="00BA7C0B">
            <w:pPr>
              <w:rPr>
                <w:sz w:val="16"/>
                <w:szCs w:val="16"/>
              </w:rPr>
            </w:pPr>
            <w:r w:rsidRPr="00B744EE">
              <w:rPr>
                <w:sz w:val="16"/>
                <w:szCs w:val="16"/>
              </w:rPr>
              <w:t>1.5</w:t>
            </w:r>
          </w:p>
        </w:tc>
        <w:tc>
          <w:tcPr>
            <w:tcW w:w="992" w:type="dxa"/>
            <w:tcBorders>
              <w:top w:val="nil"/>
              <w:left w:val="nil"/>
              <w:bottom w:val="nil"/>
              <w:right w:val="nil"/>
            </w:tcBorders>
            <w:noWrap/>
          </w:tcPr>
          <w:p w14:paraId="4CE756AC" w14:textId="77777777" w:rsidR="003E386C" w:rsidRPr="00B744EE" w:rsidRDefault="003E386C" w:rsidP="00BA7C0B">
            <w:pPr>
              <w:rPr>
                <w:sz w:val="16"/>
                <w:szCs w:val="16"/>
              </w:rPr>
            </w:pPr>
            <w:r w:rsidRPr="00B744EE">
              <w:rPr>
                <w:sz w:val="16"/>
                <w:szCs w:val="16"/>
              </w:rPr>
              <w:t>0.09, 24.58</w:t>
            </w:r>
          </w:p>
        </w:tc>
        <w:tc>
          <w:tcPr>
            <w:tcW w:w="567" w:type="dxa"/>
            <w:tcBorders>
              <w:top w:val="nil"/>
              <w:left w:val="nil"/>
              <w:bottom w:val="nil"/>
              <w:right w:val="nil"/>
            </w:tcBorders>
            <w:noWrap/>
          </w:tcPr>
          <w:p w14:paraId="61F4E72A" w14:textId="77777777" w:rsidR="003E386C" w:rsidRPr="00B744EE" w:rsidRDefault="003E386C" w:rsidP="00BA7C0B">
            <w:pPr>
              <w:rPr>
                <w:sz w:val="16"/>
                <w:szCs w:val="16"/>
              </w:rPr>
            </w:pPr>
            <w:r w:rsidRPr="00B744EE">
              <w:rPr>
                <w:sz w:val="16"/>
                <w:szCs w:val="16"/>
              </w:rPr>
              <w:t>0.789</w:t>
            </w:r>
          </w:p>
        </w:tc>
        <w:tc>
          <w:tcPr>
            <w:tcW w:w="425" w:type="dxa"/>
            <w:tcBorders>
              <w:top w:val="nil"/>
              <w:left w:val="nil"/>
              <w:bottom w:val="nil"/>
              <w:right w:val="nil"/>
            </w:tcBorders>
            <w:noWrap/>
          </w:tcPr>
          <w:p w14:paraId="0B551891" w14:textId="77777777" w:rsidR="003E386C" w:rsidRPr="00B744EE" w:rsidRDefault="003E386C" w:rsidP="00BA7C0B">
            <w:pPr>
              <w:rPr>
                <w:sz w:val="16"/>
                <w:szCs w:val="16"/>
              </w:rPr>
            </w:pPr>
          </w:p>
        </w:tc>
        <w:tc>
          <w:tcPr>
            <w:tcW w:w="851" w:type="dxa"/>
            <w:tcBorders>
              <w:top w:val="nil"/>
              <w:left w:val="nil"/>
              <w:bottom w:val="nil"/>
              <w:right w:val="nil"/>
            </w:tcBorders>
            <w:noWrap/>
          </w:tcPr>
          <w:p w14:paraId="5A9C3224" w14:textId="77777777" w:rsidR="003E386C" w:rsidRPr="00B744EE" w:rsidRDefault="003E386C" w:rsidP="00BA7C0B">
            <w:pPr>
              <w:rPr>
                <w:sz w:val="16"/>
                <w:szCs w:val="16"/>
              </w:rPr>
            </w:pPr>
          </w:p>
        </w:tc>
        <w:tc>
          <w:tcPr>
            <w:tcW w:w="567" w:type="dxa"/>
            <w:tcBorders>
              <w:top w:val="nil"/>
              <w:left w:val="nil"/>
              <w:bottom w:val="nil"/>
              <w:right w:val="nil"/>
            </w:tcBorders>
            <w:noWrap/>
          </w:tcPr>
          <w:p w14:paraId="353C6326" w14:textId="77777777" w:rsidR="003E386C" w:rsidRPr="00B744EE" w:rsidRDefault="003E386C" w:rsidP="00BA7C0B">
            <w:pPr>
              <w:rPr>
                <w:sz w:val="16"/>
                <w:szCs w:val="16"/>
              </w:rPr>
            </w:pPr>
          </w:p>
        </w:tc>
        <w:tc>
          <w:tcPr>
            <w:tcW w:w="445" w:type="dxa"/>
            <w:tcBorders>
              <w:top w:val="nil"/>
              <w:left w:val="nil"/>
              <w:bottom w:val="nil"/>
              <w:right w:val="nil"/>
            </w:tcBorders>
            <w:noWrap/>
          </w:tcPr>
          <w:p w14:paraId="68B47B00" w14:textId="77777777" w:rsidR="003E386C" w:rsidRPr="00B744EE" w:rsidRDefault="003E386C" w:rsidP="00BA7C0B">
            <w:pPr>
              <w:rPr>
                <w:sz w:val="16"/>
                <w:szCs w:val="16"/>
              </w:rPr>
            </w:pPr>
          </w:p>
        </w:tc>
        <w:tc>
          <w:tcPr>
            <w:tcW w:w="689" w:type="dxa"/>
            <w:tcBorders>
              <w:top w:val="nil"/>
              <w:left w:val="nil"/>
              <w:bottom w:val="nil"/>
              <w:right w:val="nil"/>
            </w:tcBorders>
            <w:noWrap/>
          </w:tcPr>
          <w:p w14:paraId="6EDF92CD" w14:textId="77777777" w:rsidR="003E386C" w:rsidRPr="00B744EE" w:rsidRDefault="003E386C" w:rsidP="00BA7C0B">
            <w:pPr>
              <w:rPr>
                <w:sz w:val="16"/>
                <w:szCs w:val="16"/>
              </w:rPr>
            </w:pPr>
          </w:p>
        </w:tc>
        <w:tc>
          <w:tcPr>
            <w:tcW w:w="567" w:type="dxa"/>
            <w:tcBorders>
              <w:top w:val="nil"/>
              <w:left w:val="nil"/>
              <w:bottom w:val="nil"/>
              <w:right w:val="nil"/>
            </w:tcBorders>
            <w:noWrap/>
          </w:tcPr>
          <w:p w14:paraId="120FC095" w14:textId="77777777" w:rsidR="003E386C" w:rsidRPr="00B744EE" w:rsidRDefault="003E386C" w:rsidP="00BA7C0B">
            <w:pPr>
              <w:rPr>
                <w:sz w:val="16"/>
                <w:szCs w:val="16"/>
              </w:rPr>
            </w:pPr>
          </w:p>
        </w:tc>
      </w:tr>
      <w:tr w:rsidR="00F70A6A" w:rsidRPr="00B744EE" w14:paraId="7A48C42D" w14:textId="77777777" w:rsidTr="00F70A6A">
        <w:tc>
          <w:tcPr>
            <w:tcW w:w="2268" w:type="dxa"/>
            <w:gridSpan w:val="2"/>
            <w:tcBorders>
              <w:top w:val="nil"/>
              <w:left w:val="nil"/>
              <w:bottom w:val="nil"/>
              <w:right w:val="nil"/>
            </w:tcBorders>
            <w:noWrap/>
          </w:tcPr>
          <w:p w14:paraId="37506AA4" w14:textId="5A1AA570" w:rsidR="003E386C" w:rsidRPr="00B744EE" w:rsidRDefault="003E386C" w:rsidP="00BA7C0B">
            <w:pPr>
              <w:rPr>
                <w:b/>
                <w:bCs/>
                <w:sz w:val="16"/>
                <w:szCs w:val="16"/>
              </w:rPr>
            </w:pPr>
            <w:r w:rsidRPr="00B744EE">
              <w:rPr>
                <w:b/>
                <w:bCs/>
                <w:sz w:val="16"/>
                <w:szCs w:val="16"/>
              </w:rPr>
              <w:t xml:space="preserve">Hygiene </w:t>
            </w:r>
            <w:r w:rsidR="0051585A" w:rsidRPr="00B744EE">
              <w:rPr>
                <w:b/>
                <w:bCs/>
                <w:sz w:val="16"/>
                <w:szCs w:val="16"/>
              </w:rPr>
              <w:t>factor</w:t>
            </w:r>
            <w:r w:rsidRPr="00B744EE">
              <w:rPr>
                <w:b/>
                <w:bCs/>
                <w:sz w:val="16"/>
                <w:szCs w:val="16"/>
              </w:rPr>
              <w:t>s</w:t>
            </w:r>
          </w:p>
        </w:tc>
        <w:tc>
          <w:tcPr>
            <w:tcW w:w="284" w:type="dxa"/>
            <w:tcBorders>
              <w:top w:val="nil"/>
              <w:left w:val="nil"/>
              <w:bottom w:val="nil"/>
              <w:right w:val="nil"/>
            </w:tcBorders>
            <w:noWrap/>
          </w:tcPr>
          <w:p w14:paraId="2317D532" w14:textId="77777777" w:rsidR="003E386C" w:rsidRPr="00B744EE" w:rsidRDefault="003E386C" w:rsidP="00BA7C0B">
            <w:pPr>
              <w:rPr>
                <w:sz w:val="16"/>
                <w:szCs w:val="16"/>
              </w:rPr>
            </w:pPr>
          </w:p>
        </w:tc>
        <w:tc>
          <w:tcPr>
            <w:tcW w:w="850" w:type="dxa"/>
            <w:tcBorders>
              <w:top w:val="nil"/>
              <w:left w:val="nil"/>
              <w:bottom w:val="nil"/>
              <w:right w:val="nil"/>
            </w:tcBorders>
            <w:noWrap/>
          </w:tcPr>
          <w:p w14:paraId="645AA645" w14:textId="77777777" w:rsidR="003E386C" w:rsidRPr="00B744EE" w:rsidRDefault="003E386C" w:rsidP="00BA7C0B">
            <w:pPr>
              <w:rPr>
                <w:sz w:val="16"/>
                <w:szCs w:val="16"/>
              </w:rPr>
            </w:pPr>
          </w:p>
        </w:tc>
        <w:tc>
          <w:tcPr>
            <w:tcW w:w="567" w:type="dxa"/>
            <w:tcBorders>
              <w:top w:val="nil"/>
              <w:left w:val="nil"/>
              <w:bottom w:val="nil"/>
              <w:right w:val="nil"/>
            </w:tcBorders>
            <w:noWrap/>
          </w:tcPr>
          <w:p w14:paraId="04A98D5F" w14:textId="77777777" w:rsidR="003E386C" w:rsidRPr="00B744EE" w:rsidRDefault="003E386C" w:rsidP="00BA7C0B">
            <w:pPr>
              <w:rPr>
                <w:sz w:val="16"/>
                <w:szCs w:val="16"/>
              </w:rPr>
            </w:pPr>
          </w:p>
        </w:tc>
        <w:tc>
          <w:tcPr>
            <w:tcW w:w="284" w:type="dxa"/>
            <w:tcBorders>
              <w:top w:val="nil"/>
              <w:left w:val="nil"/>
              <w:bottom w:val="nil"/>
              <w:right w:val="nil"/>
            </w:tcBorders>
            <w:noWrap/>
          </w:tcPr>
          <w:p w14:paraId="77A122FD" w14:textId="77777777" w:rsidR="003E386C" w:rsidRPr="00B744EE" w:rsidRDefault="003E386C" w:rsidP="00BA7C0B">
            <w:pPr>
              <w:rPr>
                <w:sz w:val="16"/>
                <w:szCs w:val="16"/>
              </w:rPr>
            </w:pPr>
          </w:p>
        </w:tc>
        <w:tc>
          <w:tcPr>
            <w:tcW w:w="992" w:type="dxa"/>
            <w:tcBorders>
              <w:top w:val="nil"/>
              <w:left w:val="nil"/>
              <w:bottom w:val="nil"/>
              <w:right w:val="nil"/>
            </w:tcBorders>
            <w:noWrap/>
          </w:tcPr>
          <w:p w14:paraId="7BC84DED" w14:textId="77777777" w:rsidR="003E386C" w:rsidRPr="00B744EE" w:rsidRDefault="003E386C" w:rsidP="00BA7C0B">
            <w:pPr>
              <w:rPr>
                <w:sz w:val="16"/>
                <w:szCs w:val="16"/>
              </w:rPr>
            </w:pPr>
          </w:p>
        </w:tc>
        <w:tc>
          <w:tcPr>
            <w:tcW w:w="567" w:type="dxa"/>
            <w:tcBorders>
              <w:top w:val="nil"/>
              <w:left w:val="nil"/>
              <w:bottom w:val="nil"/>
              <w:right w:val="nil"/>
            </w:tcBorders>
            <w:noWrap/>
          </w:tcPr>
          <w:p w14:paraId="4E626D6A" w14:textId="77777777" w:rsidR="003E386C" w:rsidRPr="00B744EE" w:rsidRDefault="003E386C" w:rsidP="00BA7C0B">
            <w:pPr>
              <w:rPr>
                <w:sz w:val="16"/>
                <w:szCs w:val="16"/>
              </w:rPr>
            </w:pPr>
          </w:p>
        </w:tc>
        <w:tc>
          <w:tcPr>
            <w:tcW w:w="425" w:type="dxa"/>
            <w:tcBorders>
              <w:top w:val="nil"/>
              <w:left w:val="nil"/>
              <w:bottom w:val="nil"/>
              <w:right w:val="nil"/>
            </w:tcBorders>
            <w:noWrap/>
          </w:tcPr>
          <w:p w14:paraId="310C6023" w14:textId="77777777" w:rsidR="003E386C" w:rsidRPr="00B744EE" w:rsidRDefault="003E386C" w:rsidP="00BA7C0B">
            <w:pPr>
              <w:rPr>
                <w:b/>
                <w:bCs/>
                <w:sz w:val="16"/>
                <w:szCs w:val="16"/>
              </w:rPr>
            </w:pPr>
          </w:p>
        </w:tc>
        <w:tc>
          <w:tcPr>
            <w:tcW w:w="851" w:type="dxa"/>
            <w:tcBorders>
              <w:top w:val="nil"/>
              <w:left w:val="nil"/>
              <w:bottom w:val="nil"/>
              <w:right w:val="nil"/>
            </w:tcBorders>
            <w:noWrap/>
          </w:tcPr>
          <w:p w14:paraId="42D0F662"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6588D502" w14:textId="77777777" w:rsidR="003E386C" w:rsidRPr="00B744EE" w:rsidRDefault="003E386C" w:rsidP="00BA7C0B">
            <w:pPr>
              <w:rPr>
                <w:b/>
                <w:bCs/>
                <w:sz w:val="16"/>
                <w:szCs w:val="16"/>
              </w:rPr>
            </w:pPr>
          </w:p>
        </w:tc>
        <w:tc>
          <w:tcPr>
            <w:tcW w:w="445" w:type="dxa"/>
            <w:tcBorders>
              <w:top w:val="nil"/>
              <w:left w:val="nil"/>
              <w:bottom w:val="nil"/>
              <w:right w:val="nil"/>
            </w:tcBorders>
            <w:noWrap/>
          </w:tcPr>
          <w:p w14:paraId="4D608B89" w14:textId="77777777" w:rsidR="003E386C" w:rsidRPr="00B744EE" w:rsidRDefault="003E386C" w:rsidP="00BA7C0B">
            <w:pPr>
              <w:rPr>
                <w:b/>
                <w:bCs/>
                <w:sz w:val="16"/>
                <w:szCs w:val="16"/>
              </w:rPr>
            </w:pPr>
          </w:p>
        </w:tc>
        <w:tc>
          <w:tcPr>
            <w:tcW w:w="689" w:type="dxa"/>
            <w:tcBorders>
              <w:top w:val="nil"/>
              <w:left w:val="nil"/>
              <w:bottom w:val="nil"/>
              <w:right w:val="nil"/>
            </w:tcBorders>
            <w:noWrap/>
          </w:tcPr>
          <w:p w14:paraId="0BD5F07F"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2977F6EE" w14:textId="77777777" w:rsidR="003E386C" w:rsidRPr="00B744EE" w:rsidRDefault="003E386C" w:rsidP="00BA7C0B">
            <w:pPr>
              <w:rPr>
                <w:b/>
                <w:bCs/>
                <w:sz w:val="16"/>
                <w:szCs w:val="16"/>
              </w:rPr>
            </w:pPr>
          </w:p>
        </w:tc>
      </w:tr>
      <w:tr w:rsidR="00B34391" w:rsidRPr="00B744EE" w14:paraId="130A2C27" w14:textId="77777777" w:rsidTr="00D922A6">
        <w:tc>
          <w:tcPr>
            <w:tcW w:w="2268" w:type="dxa"/>
            <w:gridSpan w:val="2"/>
            <w:tcBorders>
              <w:top w:val="nil"/>
              <w:left w:val="nil"/>
              <w:bottom w:val="nil"/>
              <w:right w:val="nil"/>
            </w:tcBorders>
            <w:noWrap/>
          </w:tcPr>
          <w:p w14:paraId="549AE9A2" w14:textId="77777777" w:rsidR="003E386C" w:rsidRPr="00B744EE" w:rsidRDefault="003E386C" w:rsidP="00BA7C0B">
            <w:pPr>
              <w:rPr>
                <w:rFonts w:ascii="Times New Roman" w:hAnsi="Times New Roman" w:cs="Times New Roman"/>
                <w:sz w:val="16"/>
                <w:szCs w:val="16"/>
              </w:rPr>
            </w:pPr>
            <w:r w:rsidRPr="00B744EE">
              <w:rPr>
                <w:sz w:val="16"/>
                <w:szCs w:val="16"/>
              </w:rPr>
              <w:t>Washing hands with gel</w:t>
            </w:r>
          </w:p>
        </w:tc>
        <w:tc>
          <w:tcPr>
            <w:tcW w:w="284" w:type="dxa"/>
            <w:tcBorders>
              <w:top w:val="nil"/>
              <w:left w:val="nil"/>
              <w:bottom w:val="nil"/>
              <w:right w:val="nil"/>
            </w:tcBorders>
            <w:noWrap/>
          </w:tcPr>
          <w:p w14:paraId="5601CC49" w14:textId="77777777" w:rsidR="003E386C" w:rsidRPr="00B744EE" w:rsidRDefault="003E386C" w:rsidP="00BA7C0B">
            <w:pPr>
              <w:rPr>
                <w:b/>
                <w:bCs/>
                <w:sz w:val="16"/>
                <w:szCs w:val="16"/>
              </w:rPr>
            </w:pPr>
            <w:r w:rsidRPr="00B744EE">
              <w:rPr>
                <w:sz w:val="16"/>
                <w:szCs w:val="16"/>
              </w:rPr>
              <w:t>1.1</w:t>
            </w:r>
          </w:p>
        </w:tc>
        <w:tc>
          <w:tcPr>
            <w:tcW w:w="850" w:type="dxa"/>
            <w:tcBorders>
              <w:top w:val="nil"/>
              <w:left w:val="nil"/>
              <w:bottom w:val="nil"/>
              <w:right w:val="nil"/>
            </w:tcBorders>
            <w:noWrap/>
          </w:tcPr>
          <w:p w14:paraId="1E06DD98" w14:textId="77777777" w:rsidR="003E386C" w:rsidRPr="00B744EE" w:rsidRDefault="003E386C" w:rsidP="00BA7C0B">
            <w:pPr>
              <w:rPr>
                <w:b/>
                <w:bCs/>
                <w:sz w:val="16"/>
                <w:szCs w:val="16"/>
              </w:rPr>
            </w:pPr>
            <w:r w:rsidRPr="00B744EE">
              <w:rPr>
                <w:sz w:val="16"/>
                <w:szCs w:val="16"/>
              </w:rPr>
              <w:t>0.83, 1.56</w:t>
            </w:r>
          </w:p>
        </w:tc>
        <w:tc>
          <w:tcPr>
            <w:tcW w:w="567" w:type="dxa"/>
            <w:tcBorders>
              <w:top w:val="nil"/>
              <w:left w:val="nil"/>
              <w:bottom w:val="nil"/>
              <w:right w:val="nil"/>
            </w:tcBorders>
            <w:noWrap/>
          </w:tcPr>
          <w:p w14:paraId="086FD83B" w14:textId="77777777" w:rsidR="003E386C" w:rsidRPr="00B744EE" w:rsidRDefault="003E386C" w:rsidP="00BA7C0B">
            <w:pPr>
              <w:rPr>
                <w:b/>
                <w:bCs/>
                <w:sz w:val="16"/>
                <w:szCs w:val="16"/>
              </w:rPr>
            </w:pPr>
            <w:r w:rsidRPr="00B744EE">
              <w:rPr>
                <w:sz w:val="16"/>
                <w:szCs w:val="16"/>
              </w:rPr>
              <w:t>0.416</w:t>
            </w:r>
          </w:p>
        </w:tc>
        <w:tc>
          <w:tcPr>
            <w:tcW w:w="284" w:type="dxa"/>
            <w:tcBorders>
              <w:top w:val="nil"/>
              <w:left w:val="nil"/>
              <w:bottom w:val="nil"/>
              <w:right w:val="nil"/>
            </w:tcBorders>
            <w:noWrap/>
          </w:tcPr>
          <w:p w14:paraId="45C6F1E7" w14:textId="77777777" w:rsidR="003E386C" w:rsidRPr="00B744EE" w:rsidRDefault="003E386C" w:rsidP="00BA7C0B">
            <w:pPr>
              <w:rPr>
                <w:b/>
                <w:bCs/>
                <w:sz w:val="16"/>
                <w:szCs w:val="16"/>
              </w:rPr>
            </w:pPr>
            <w:r w:rsidRPr="00B744EE">
              <w:rPr>
                <w:sz w:val="16"/>
                <w:szCs w:val="16"/>
              </w:rPr>
              <w:t>0.9</w:t>
            </w:r>
          </w:p>
        </w:tc>
        <w:tc>
          <w:tcPr>
            <w:tcW w:w="992" w:type="dxa"/>
            <w:tcBorders>
              <w:top w:val="nil"/>
              <w:left w:val="nil"/>
              <w:bottom w:val="nil"/>
              <w:right w:val="nil"/>
            </w:tcBorders>
            <w:noWrap/>
          </w:tcPr>
          <w:p w14:paraId="7C3AF3AC" w14:textId="77777777" w:rsidR="003E386C" w:rsidRPr="00B744EE" w:rsidRDefault="003E386C" w:rsidP="00BA7C0B">
            <w:pPr>
              <w:rPr>
                <w:b/>
                <w:bCs/>
                <w:sz w:val="16"/>
                <w:szCs w:val="16"/>
              </w:rPr>
            </w:pPr>
            <w:r w:rsidRPr="00B744EE">
              <w:rPr>
                <w:sz w:val="16"/>
                <w:szCs w:val="16"/>
              </w:rPr>
              <w:t>0.27, 2.91</w:t>
            </w:r>
          </w:p>
        </w:tc>
        <w:tc>
          <w:tcPr>
            <w:tcW w:w="567" w:type="dxa"/>
            <w:tcBorders>
              <w:top w:val="nil"/>
              <w:left w:val="nil"/>
              <w:bottom w:val="nil"/>
              <w:right w:val="nil"/>
            </w:tcBorders>
            <w:noWrap/>
          </w:tcPr>
          <w:p w14:paraId="7CA2F5A2" w14:textId="77777777" w:rsidR="003E386C" w:rsidRPr="00B744EE" w:rsidRDefault="003E386C" w:rsidP="00BA7C0B">
            <w:pPr>
              <w:rPr>
                <w:b/>
                <w:bCs/>
                <w:sz w:val="16"/>
                <w:szCs w:val="16"/>
              </w:rPr>
            </w:pPr>
            <w:r w:rsidRPr="00B744EE">
              <w:rPr>
                <w:sz w:val="16"/>
                <w:szCs w:val="16"/>
              </w:rPr>
              <w:t>0.850</w:t>
            </w:r>
          </w:p>
        </w:tc>
        <w:tc>
          <w:tcPr>
            <w:tcW w:w="425" w:type="dxa"/>
            <w:tcBorders>
              <w:top w:val="nil"/>
              <w:left w:val="nil"/>
              <w:bottom w:val="nil"/>
              <w:right w:val="nil"/>
            </w:tcBorders>
            <w:noWrap/>
          </w:tcPr>
          <w:p w14:paraId="12B63447" w14:textId="77777777" w:rsidR="003E386C" w:rsidRPr="00B744EE" w:rsidRDefault="003E386C" w:rsidP="00BA7C0B">
            <w:pPr>
              <w:rPr>
                <w:b/>
                <w:bCs/>
                <w:sz w:val="16"/>
                <w:szCs w:val="16"/>
              </w:rPr>
            </w:pPr>
          </w:p>
        </w:tc>
        <w:tc>
          <w:tcPr>
            <w:tcW w:w="851" w:type="dxa"/>
            <w:tcBorders>
              <w:top w:val="nil"/>
              <w:left w:val="nil"/>
              <w:bottom w:val="nil"/>
              <w:right w:val="nil"/>
            </w:tcBorders>
            <w:noWrap/>
          </w:tcPr>
          <w:p w14:paraId="730034F9"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69FD2299" w14:textId="77777777" w:rsidR="003E386C" w:rsidRPr="00B744EE" w:rsidRDefault="003E386C" w:rsidP="00BA7C0B">
            <w:pPr>
              <w:rPr>
                <w:b/>
                <w:bCs/>
                <w:sz w:val="16"/>
                <w:szCs w:val="16"/>
              </w:rPr>
            </w:pPr>
          </w:p>
        </w:tc>
        <w:tc>
          <w:tcPr>
            <w:tcW w:w="445" w:type="dxa"/>
            <w:tcBorders>
              <w:top w:val="nil"/>
              <w:left w:val="nil"/>
              <w:bottom w:val="nil"/>
              <w:right w:val="nil"/>
            </w:tcBorders>
            <w:noWrap/>
          </w:tcPr>
          <w:p w14:paraId="2F254863" w14:textId="77777777" w:rsidR="003E386C" w:rsidRPr="00B744EE" w:rsidRDefault="003E386C" w:rsidP="00BA7C0B">
            <w:pPr>
              <w:rPr>
                <w:b/>
                <w:bCs/>
                <w:sz w:val="16"/>
                <w:szCs w:val="16"/>
              </w:rPr>
            </w:pPr>
          </w:p>
        </w:tc>
        <w:tc>
          <w:tcPr>
            <w:tcW w:w="689" w:type="dxa"/>
            <w:tcBorders>
              <w:top w:val="nil"/>
              <w:left w:val="nil"/>
              <w:bottom w:val="nil"/>
              <w:right w:val="nil"/>
            </w:tcBorders>
            <w:noWrap/>
          </w:tcPr>
          <w:p w14:paraId="4456BAA8" w14:textId="77777777" w:rsidR="003E386C" w:rsidRPr="00B744EE" w:rsidRDefault="003E386C" w:rsidP="00BA7C0B">
            <w:pPr>
              <w:rPr>
                <w:b/>
                <w:bCs/>
                <w:sz w:val="16"/>
                <w:szCs w:val="16"/>
              </w:rPr>
            </w:pPr>
          </w:p>
        </w:tc>
        <w:tc>
          <w:tcPr>
            <w:tcW w:w="567" w:type="dxa"/>
            <w:tcBorders>
              <w:top w:val="nil"/>
              <w:left w:val="nil"/>
              <w:bottom w:val="nil"/>
              <w:right w:val="nil"/>
            </w:tcBorders>
            <w:noWrap/>
          </w:tcPr>
          <w:p w14:paraId="4E439DD1" w14:textId="77777777" w:rsidR="003E386C" w:rsidRPr="00B744EE" w:rsidRDefault="003E386C" w:rsidP="00BA7C0B">
            <w:pPr>
              <w:rPr>
                <w:b/>
                <w:bCs/>
                <w:sz w:val="16"/>
                <w:szCs w:val="16"/>
              </w:rPr>
            </w:pPr>
          </w:p>
        </w:tc>
      </w:tr>
      <w:tr w:rsidR="00F70A6A" w:rsidRPr="00B744EE" w14:paraId="7D8A6FAA" w14:textId="77777777" w:rsidTr="00F70A6A">
        <w:tc>
          <w:tcPr>
            <w:tcW w:w="2268" w:type="dxa"/>
            <w:gridSpan w:val="2"/>
            <w:tcBorders>
              <w:top w:val="nil"/>
              <w:left w:val="nil"/>
              <w:bottom w:val="nil"/>
              <w:right w:val="nil"/>
            </w:tcBorders>
            <w:noWrap/>
          </w:tcPr>
          <w:p w14:paraId="084C83C0" w14:textId="77777777" w:rsidR="003E386C" w:rsidRPr="00B744EE" w:rsidRDefault="003E386C" w:rsidP="00BA7C0B">
            <w:pPr>
              <w:rPr>
                <w:sz w:val="16"/>
                <w:szCs w:val="16"/>
              </w:rPr>
            </w:pPr>
            <w:r w:rsidRPr="00B744EE">
              <w:rPr>
                <w:sz w:val="16"/>
                <w:szCs w:val="16"/>
              </w:rPr>
              <w:t>Saliva contact</w:t>
            </w:r>
          </w:p>
        </w:tc>
        <w:tc>
          <w:tcPr>
            <w:tcW w:w="284" w:type="dxa"/>
            <w:tcBorders>
              <w:top w:val="nil"/>
              <w:left w:val="nil"/>
              <w:bottom w:val="nil"/>
              <w:right w:val="nil"/>
            </w:tcBorders>
            <w:noWrap/>
          </w:tcPr>
          <w:p w14:paraId="7A671D56" w14:textId="77777777" w:rsidR="003E386C" w:rsidRPr="00B744EE" w:rsidRDefault="003E386C" w:rsidP="00BA7C0B">
            <w:pPr>
              <w:rPr>
                <w:sz w:val="16"/>
                <w:szCs w:val="16"/>
              </w:rPr>
            </w:pPr>
            <w:r w:rsidRPr="00B744EE">
              <w:rPr>
                <w:sz w:val="16"/>
                <w:szCs w:val="16"/>
              </w:rPr>
              <w:t>0.7</w:t>
            </w:r>
          </w:p>
        </w:tc>
        <w:tc>
          <w:tcPr>
            <w:tcW w:w="850" w:type="dxa"/>
            <w:tcBorders>
              <w:top w:val="nil"/>
              <w:left w:val="nil"/>
              <w:bottom w:val="nil"/>
              <w:right w:val="nil"/>
            </w:tcBorders>
            <w:noWrap/>
          </w:tcPr>
          <w:p w14:paraId="60DD5C1C" w14:textId="77777777" w:rsidR="003E386C" w:rsidRPr="00B744EE" w:rsidRDefault="003E386C" w:rsidP="00BA7C0B">
            <w:pPr>
              <w:rPr>
                <w:sz w:val="16"/>
                <w:szCs w:val="16"/>
              </w:rPr>
            </w:pPr>
            <w:r w:rsidRPr="00B744EE">
              <w:rPr>
                <w:sz w:val="16"/>
                <w:szCs w:val="16"/>
              </w:rPr>
              <w:t>0.73, 0.74</w:t>
            </w:r>
          </w:p>
        </w:tc>
        <w:tc>
          <w:tcPr>
            <w:tcW w:w="567" w:type="dxa"/>
            <w:tcBorders>
              <w:top w:val="nil"/>
              <w:left w:val="nil"/>
              <w:bottom w:val="nil"/>
              <w:right w:val="nil"/>
            </w:tcBorders>
            <w:noWrap/>
          </w:tcPr>
          <w:p w14:paraId="27237F5B" w14:textId="77777777" w:rsidR="003E386C" w:rsidRPr="00B744EE" w:rsidRDefault="003E386C" w:rsidP="00BA7C0B">
            <w:pPr>
              <w:rPr>
                <w:sz w:val="16"/>
                <w:szCs w:val="16"/>
              </w:rPr>
            </w:pPr>
            <w:r w:rsidRPr="00B744EE">
              <w:rPr>
                <w:sz w:val="16"/>
                <w:szCs w:val="16"/>
              </w:rPr>
              <w:t>0.000</w:t>
            </w:r>
          </w:p>
        </w:tc>
        <w:tc>
          <w:tcPr>
            <w:tcW w:w="284" w:type="dxa"/>
            <w:tcBorders>
              <w:top w:val="nil"/>
              <w:left w:val="nil"/>
              <w:bottom w:val="nil"/>
              <w:right w:val="nil"/>
            </w:tcBorders>
            <w:noWrap/>
          </w:tcPr>
          <w:p w14:paraId="17D99017" w14:textId="77777777" w:rsidR="003E386C" w:rsidRPr="00B744EE" w:rsidRDefault="003E386C" w:rsidP="00BA7C0B">
            <w:pPr>
              <w:rPr>
                <w:sz w:val="16"/>
                <w:szCs w:val="16"/>
              </w:rPr>
            </w:pPr>
            <w:r w:rsidRPr="00B744EE">
              <w:rPr>
                <w:sz w:val="16"/>
                <w:szCs w:val="16"/>
              </w:rPr>
              <w:t>2.0</w:t>
            </w:r>
          </w:p>
        </w:tc>
        <w:tc>
          <w:tcPr>
            <w:tcW w:w="992" w:type="dxa"/>
            <w:tcBorders>
              <w:top w:val="nil"/>
              <w:left w:val="nil"/>
              <w:bottom w:val="nil"/>
              <w:right w:val="nil"/>
            </w:tcBorders>
            <w:noWrap/>
          </w:tcPr>
          <w:p w14:paraId="10798784" w14:textId="77777777" w:rsidR="003E386C" w:rsidRPr="00B744EE" w:rsidRDefault="003E386C" w:rsidP="00BA7C0B">
            <w:pPr>
              <w:rPr>
                <w:sz w:val="16"/>
                <w:szCs w:val="16"/>
              </w:rPr>
            </w:pPr>
            <w:r w:rsidRPr="00B744EE">
              <w:rPr>
                <w:sz w:val="16"/>
                <w:szCs w:val="16"/>
              </w:rPr>
              <w:t>1.69, 2.33</w:t>
            </w:r>
          </w:p>
        </w:tc>
        <w:tc>
          <w:tcPr>
            <w:tcW w:w="567" w:type="dxa"/>
            <w:tcBorders>
              <w:top w:val="nil"/>
              <w:left w:val="nil"/>
              <w:bottom w:val="nil"/>
              <w:right w:val="nil"/>
            </w:tcBorders>
            <w:noWrap/>
          </w:tcPr>
          <w:p w14:paraId="21509F88" w14:textId="77777777" w:rsidR="003E386C" w:rsidRPr="00B744EE" w:rsidRDefault="003E386C" w:rsidP="00BA7C0B">
            <w:pPr>
              <w:rPr>
                <w:sz w:val="16"/>
                <w:szCs w:val="16"/>
              </w:rPr>
            </w:pPr>
            <w:r w:rsidRPr="00B744EE">
              <w:rPr>
                <w:sz w:val="16"/>
                <w:szCs w:val="16"/>
              </w:rPr>
              <w:t>0.000</w:t>
            </w:r>
          </w:p>
        </w:tc>
        <w:tc>
          <w:tcPr>
            <w:tcW w:w="425" w:type="dxa"/>
            <w:tcBorders>
              <w:top w:val="nil"/>
              <w:left w:val="nil"/>
              <w:bottom w:val="nil"/>
              <w:right w:val="nil"/>
            </w:tcBorders>
            <w:noWrap/>
          </w:tcPr>
          <w:p w14:paraId="2D04F04F" w14:textId="77777777" w:rsidR="003E386C" w:rsidRPr="00B744EE" w:rsidRDefault="003E386C" w:rsidP="00BA7C0B">
            <w:pPr>
              <w:rPr>
                <w:sz w:val="16"/>
                <w:szCs w:val="16"/>
              </w:rPr>
            </w:pPr>
          </w:p>
        </w:tc>
        <w:tc>
          <w:tcPr>
            <w:tcW w:w="851" w:type="dxa"/>
            <w:tcBorders>
              <w:top w:val="nil"/>
              <w:left w:val="nil"/>
              <w:bottom w:val="nil"/>
              <w:right w:val="nil"/>
            </w:tcBorders>
            <w:noWrap/>
          </w:tcPr>
          <w:p w14:paraId="3183E09D" w14:textId="77777777" w:rsidR="003E386C" w:rsidRPr="00B744EE" w:rsidRDefault="003E386C" w:rsidP="00BA7C0B">
            <w:pPr>
              <w:rPr>
                <w:sz w:val="16"/>
                <w:szCs w:val="16"/>
              </w:rPr>
            </w:pPr>
          </w:p>
        </w:tc>
        <w:tc>
          <w:tcPr>
            <w:tcW w:w="567" w:type="dxa"/>
            <w:tcBorders>
              <w:top w:val="nil"/>
              <w:left w:val="nil"/>
              <w:bottom w:val="nil"/>
              <w:right w:val="nil"/>
            </w:tcBorders>
            <w:noWrap/>
          </w:tcPr>
          <w:p w14:paraId="2B4CBFAD" w14:textId="77777777" w:rsidR="003E386C" w:rsidRPr="00B744EE" w:rsidRDefault="003E386C" w:rsidP="00BA7C0B">
            <w:pPr>
              <w:rPr>
                <w:sz w:val="16"/>
                <w:szCs w:val="16"/>
              </w:rPr>
            </w:pPr>
          </w:p>
        </w:tc>
        <w:tc>
          <w:tcPr>
            <w:tcW w:w="445" w:type="dxa"/>
            <w:tcBorders>
              <w:top w:val="nil"/>
              <w:left w:val="nil"/>
              <w:bottom w:val="nil"/>
              <w:right w:val="nil"/>
            </w:tcBorders>
            <w:noWrap/>
          </w:tcPr>
          <w:p w14:paraId="3A62251E" w14:textId="77777777" w:rsidR="003E386C" w:rsidRPr="00B744EE" w:rsidRDefault="003E386C" w:rsidP="00BA7C0B">
            <w:pPr>
              <w:rPr>
                <w:sz w:val="16"/>
                <w:szCs w:val="16"/>
              </w:rPr>
            </w:pPr>
          </w:p>
        </w:tc>
        <w:tc>
          <w:tcPr>
            <w:tcW w:w="689" w:type="dxa"/>
            <w:tcBorders>
              <w:top w:val="nil"/>
              <w:left w:val="nil"/>
              <w:bottom w:val="nil"/>
              <w:right w:val="nil"/>
            </w:tcBorders>
            <w:noWrap/>
          </w:tcPr>
          <w:p w14:paraId="6236BE7F" w14:textId="77777777" w:rsidR="003E386C" w:rsidRPr="00B744EE" w:rsidRDefault="003E386C" w:rsidP="00BA7C0B">
            <w:pPr>
              <w:rPr>
                <w:sz w:val="16"/>
                <w:szCs w:val="16"/>
              </w:rPr>
            </w:pPr>
          </w:p>
        </w:tc>
        <w:tc>
          <w:tcPr>
            <w:tcW w:w="567" w:type="dxa"/>
            <w:tcBorders>
              <w:top w:val="nil"/>
              <w:left w:val="nil"/>
              <w:bottom w:val="nil"/>
              <w:right w:val="nil"/>
            </w:tcBorders>
            <w:noWrap/>
          </w:tcPr>
          <w:p w14:paraId="6936FCBB" w14:textId="77777777" w:rsidR="003E386C" w:rsidRPr="00B744EE" w:rsidRDefault="003E386C" w:rsidP="00BA7C0B">
            <w:pPr>
              <w:rPr>
                <w:sz w:val="16"/>
                <w:szCs w:val="16"/>
              </w:rPr>
            </w:pPr>
          </w:p>
        </w:tc>
      </w:tr>
      <w:tr w:rsidR="00B34391" w:rsidRPr="00B744EE" w14:paraId="420F379C" w14:textId="77777777" w:rsidTr="00D922A6">
        <w:tc>
          <w:tcPr>
            <w:tcW w:w="2268" w:type="dxa"/>
            <w:gridSpan w:val="2"/>
            <w:tcBorders>
              <w:top w:val="nil"/>
              <w:left w:val="nil"/>
              <w:bottom w:val="nil"/>
              <w:right w:val="nil"/>
            </w:tcBorders>
            <w:noWrap/>
          </w:tcPr>
          <w:p w14:paraId="42EAD5E0" w14:textId="77777777" w:rsidR="003E386C" w:rsidRPr="00B744EE" w:rsidRDefault="003E386C" w:rsidP="00BA7C0B">
            <w:pPr>
              <w:rPr>
                <w:sz w:val="16"/>
                <w:szCs w:val="16"/>
              </w:rPr>
            </w:pPr>
            <w:r w:rsidRPr="00B744EE">
              <w:rPr>
                <w:sz w:val="16"/>
                <w:szCs w:val="16"/>
              </w:rPr>
              <w:t>Washing hands with water only</w:t>
            </w:r>
          </w:p>
        </w:tc>
        <w:tc>
          <w:tcPr>
            <w:tcW w:w="284" w:type="dxa"/>
            <w:tcBorders>
              <w:top w:val="nil"/>
              <w:left w:val="nil"/>
              <w:bottom w:val="nil"/>
              <w:right w:val="nil"/>
            </w:tcBorders>
            <w:noWrap/>
          </w:tcPr>
          <w:p w14:paraId="461BDBCD" w14:textId="77777777" w:rsidR="003E386C" w:rsidRPr="00B744EE" w:rsidRDefault="003E386C" w:rsidP="00BA7C0B">
            <w:pPr>
              <w:rPr>
                <w:sz w:val="16"/>
                <w:szCs w:val="16"/>
              </w:rPr>
            </w:pPr>
            <w:r w:rsidRPr="00B744EE">
              <w:rPr>
                <w:sz w:val="16"/>
                <w:szCs w:val="16"/>
              </w:rPr>
              <w:t>1.0</w:t>
            </w:r>
          </w:p>
        </w:tc>
        <w:tc>
          <w:tcPr>
            <w:tcW w:w="850" w:type="dxa"/>
            <w:tcBorders>
              <w:top w:val="nil"/>
              <w:left w:val="nil"/>
              <w:bottom w:val="nil"/>
              <w:right w:val="nil"/>
            </w:tcBorders>
            <w:noWrap/>
          </w:tcPr>
          <w:p w14:paraId="35CC10C1" w14:textId="77777777" w:rsidR="003E386C" w:rsidRPr="00B744EE" w:rsidRDefault="003E386C" w:rsidP="00BA7C0B">
            <w:pPr>
              <w:rPr>
                <w:sz w:val="16"/>
                <w:szCs w:val="16"/>
              </w:rPr>
            </w:pPr>
            <w:r w:rsidRPr="00B744EE">
              <w:rPr>
                <w:sz w:val="16"/>
                <w:szCs w:val="16"/>
              </w:rPr>
              <w:t>0.71, 1.41</w:t>
            </w:r>
          </w:p>
        </w:tc>
        <w:tc>
          <w:tcPr>
            <w:tcW w:w="567" w:type="dxa"/>
            <w:tcBorders>
              <w:top w:val="nil"/>
              <w:left w:val="nil"/>
              <w:bottom w:val="nil"/>
              <w:right w:val="nil"/>
            </w:tcBorders>
            <w:noWrap/>
          </w:tcPr>
          <w:p w14:paraId="70AB8850" w14:textId="77777777" w:rsidR="003E386C" w:rsidRPr="00B744EE" w:rsidRDefault="003E386C" w:rsidP="00BA7C0B">
            <w:pPr>
              <w:rPr>
                <w:sz w:val="16"/>
                <w:szCs w:val="16"/>
              </w:rPr>
            </w:pPr>
            <w:r w:rsidRPr="00B744EE">
              <w:rPr>
                <w:sz w:val="16"/>
                <w:szCs w:val="16"/>
              </w:rPr>
              <w:t>0.995</w:t>
            </w:r>
          </w:p>
        </w:tc>
        <w:tc>
          <w:tcPr>
            <w:tcW w:w="284" w:type="dxa"/>
            <w:tcBorders>
              <w:top w:val="nil"/>
              <w:left w:val="nil"/>
              <w:bottom w:val="nil"/>
              <w:right w:val="nil"/>
            </w:tcBorders>
            <w:noWrap/>
          </w:tcPr>
          <w:p w14:paraId="7F995AD9" w14:textId="77777777" w:rsidR="003E386C" w:rsidRPr="00B744EE" w:rsidRDefault="003E386C" w:rsidP="00BA7C0B">
            <w:pPr>
              <w:rPr>
                <w:sz w:val="16"/>
                <w:szCs w:val="16"/>
              </w:rPr>
            </w:pPr>
            <w:r w:rsidRPr="00B744EE">
              <w:rPr>
                <w:sz w:val="16"/>
                <w:szCs w:val="16"/>
              </w:rPr>
              <w:t>0.4</w:t>
            </w:r>
          </w:p>
        </w:tc>
        <w:tc>
          <w:tcPr>
            <w:tcW w:w="992" w:type="dxa"/>
            <w:tcBorders>
              <w:top w:val="nil"/>
              <w:left w:val="nil"/>
              <w:bottom w:val="nil"/>
              <w:right w:val="nil"/>
            </w:tcBorders>
            <w:noWrap/>
          </w:tcPr>
          <w:p w14:paraId="393F255A" w14:textId="77777777" w:rsidR="003E386C" w:rsidRPr="00B744EE" w:rsidRDefault="003E386C" w:rsidP="00BA7C0B">
            <w:pPr>
              <w:rPr>
                <w:sz w:val="16"/>
                <w:szCs w:val="16"/>
              </w:rPr>
            </w:pPr>
            <w:r w:rsidRPr="00B744EE">
              <w:rPr>
                <w:sz w:val="16"/>
                <w:szCs w:val="16"/>
              </w:rPr>
              <w:t>0.12, 1.06</w:t>
            </w:r>
          </w:p>
        </w:tc>
        <w:tc>
          <w:tcPr>
            <w:tcW w:w="567" w:type="dxa"/>
            <w:tcBorders>
              <w:top w:val="nil"/>
              <w:left w:val="nil"/>
              <w:bottom w:val="nil"/>
              <w:right w:val="nil"/>
            </w:tcBorders>
            <w:noWrap/>
          </w:tcPr>
          <w:p w14:paraId="4688C48A" w14:textId="77777777" w:rsidR="003E386C" w:rsidRPr="00B744EE" w:rsidRDefault="003E386C" w:rsidP="00BA7C0B">
            <w:pPr>
              <w:rPr>
                <w:sz w:val="16"/>
                <w:szCs w:val="16"/>
              </w:rPr>
            </w:pPr>
            <w:r w:rsidRPr="00B744EE">
              <w:rPr>
                <w:sz w:val="16"/>
                <w:szCs w:val="16"/>
              </w:rPr>
              <w:t>0.064</w:t>
            </w:r>
          </w:p>
        </w:tc>
        <w:tc>
          <w:tcPr>
            <w:tcW w:w="425" w:type="dxa"/>
            <w:tcBorders>
              <w:top w:val="nil"/>
              <w:left w:val="nil"/>
              <w:bottom w:val="nil"/>
              <w:right w:val="nil"/>
            </w:tcBorders>
            <w:noWrap/>
          </w:tcPr>
          <w:p w14:paraId="07E8A99E" w14:textId="77777777" w:rsidR="003E386C" w:rsidRPr="00B744EE" w:rsidRDefault="003E386C" w:rsidP="00BA7C0B">
            <w:pPr>
              <w:rPr>
                <w:sz w:val="16"/>
                <w:szCs w:val="16"/>
              </w:rPr>
            </w:pPr>
          </w:p>
        </w:tc>
        <w:tc>
          <w:tcPr>
            <w:tcW w:w="851" w:type="dxa"/>
            <w:tcBorders>
              <w:top w:val="nil"/>
              <w:left w:val="nil"/>
              <w:bottom w:val="nil"/>
              <w:right w:val="nil"/>
            </w:tcBorders>
            <w:noWrap/>
          </w:tcPr>
          <w:p w14:paraId="03BFD0D1" w14:textId="77777777" w:rsidR="003E386C" w:rsidRPr="00B744EE" w:rsidRDefault="003E386C" w:rsidP="00BA7C0B">
            <w:pPr>
              <w:rPr>
                <w:sz w:val="16"/>
                <w:szCs w:val="16"/>
              </w:rPr>
            </w:pPr>
          </w:p>
        </w:tc>
        <w:tc>
          <w:tcPr>
            <w:tcW w:w="567" w:type="dxa"/>
            <w:tcBorders>
              <w:top w:val="nil"/>
              <w:left w:val="nil"/>
              <w:bottom w:val="nil"/>
              <w:right w:val="nil"/>
            </w:tcBorders>
            <w:noWrap/>
          </w:tcPr>
          <w:p w14:paraId="70BAA12A" w14:textId="77777777" w:rsidR="003E386C" w:rsidRPr="00B744EE" w:rsidRDefault="003E386C" w:rsidP="00BA7C0B">
            <w:pPr>
              <w:rPr>
                <w:sz w:val="16"/>
                <w:szCs w:val="16"/>
              </w:rPr>
            </w:pPr>
          </w:p>
        </w:tc>
        <w:tc>
          <w:tcPr>
            <w:tcW w:w="445" w:type="dxa"/>
            <w:tcBorders>
              <w:top w:val="nil"/>
              <w:left w:val="nil"/>
              <w:bottom w:val="nil"/>
              <w:right w:val="nil"/>
            </w:tcBorders>
            <w:noWrap/>
          </w:tcPr>
          <w:p w14:paraId="42C5ADC9" w14:textId="77777777" w:rsidR="003E386C" w:rsidRPr="00B744EE" w:rsidRDefault="003E386C" w:rsidP="00BA7C0B">
            <w:pPr>
              <w:rPr>
                <w:sz w:val="16"/>
                <w:szCs w:val="16"/>
              </w:rPr>
            </w:pPr>
          </w:p>
        </w:tc>
        <w:tc>
          <w:tcPr>
            <w:tcW w:w="689" w:type="dxa"/>
            <w:tcBorders>
              <w:top w:val="nil"/>
              <w:left w:val="nil"/>
              <w:bottom w:val="nil"/>
              <w:right w:val="nil"/>
            </w:tcBorders>
            <w:noWrap/>
          </w:tcPr>
          <w:p w14:paraId="34A8D6A8" w14:textId="77777777" w:rsidR="003E386C" w:rsidRPr="00B744EE" w:rsidRDefault="003E386C" w:rsidP="00BA7C0B">
            <w:pPr>
              <w:rPr>
                <w:sz w:val="16"/>
                <w:szCs w:val="16"/>
              </w:rPr>
            </w:pPr>
          </w:p>
        </w:tc>
        <w:tc>
          <w:tcPr>
            <w:tcW w:w="567" w:type="dxa"/>
            <w:tcBorders>
              <w:top w:val="nil"/>
              <w:left w:val="nil"/>
              <w:bottom w:val="nil"/>
              <w:right w:val="nil"/>
            </w:tcBorders>
            <w:noWrap/>
          </w:tcPr>
          <w:p w14:paraId="4C3FAE51" w14:textId="77777777" w:rsidR="003E386C" w:rsidRPr="00B744EE" w:rsidRDefault="003E386C" w:rsidP="00BA7C0B">
            <w:pPr>
              <w:rPr>
                <w:sz w:val="16"/>
                <w:szCs w:val="16"/>
              </w:rPr>
            </w:pPr>
          </w:p>
        </w:tc>
      </w:tr>
      <w:tr w:rsidR="00F70A6A" w:rsidRPr="00B744EE" w14:paraId="5ED40561" w14:textId="77777777" w:rsidTr="00F70A6A">
        <w:tc>
          <w:tcPr>
            <w:tcW w:w="2268" w:type="dxa"/>
            <w:gridSpan w:val="2"/>
            <w:tcBorders>
              <w:top w:val="nil"/>
              <w:left w:val="nil"/>
              <w:bottom w:val="single" w:sz="4" w:space="0" w:color="auto"/>
              <w:right w:val="nil"/>
            </w:tcBorders>
            <w:noWrap/>
          </w:tcPr>
          <w:p w14:paraId="5CD541DF" w14:textId="77777777" w:rsidR="003E386C" w:rsidRPr="00B744EE" w:rsidRDefault="003E386C" w:rsidP="00BA7C0B">
            <w:pPr>
              <w:rPr>
                <w:sz w:val="16"/>
                <w:szCs w:val="16"/>
              </w:rPr>
            </w:pPr>
            <w:r w:rsidRPr="00B744EE">
              <w:rPr>
                <w:sz w:val="16"/>
                <w:szCs w:val="16"/>
              </w:rPr>
              <w:t>Washing hands with soap</w:t>
            </w:r>
          </w:p>
        </w:tc>
        <w:tc>
          <w:tcPr>
            <w:tcW w:w="284" w:type="dxa"/>
            <w:tcBorders>
              <w:top w:val="nil"/>
              <w:left w:val="nil"/>
              <w:bottom w:val="single" w:sz="4" w:space="0" w:color="auto"/>
              <w:right w:val="nil"/>
            </w:tcBorders>
            <w:noWrap/>
          </w:tcPr>
          <w:p w14:paraId="7C4CFEEB" w14:textId="77777777" w:rsidR="003E386C" w:rsidRPr="00B744EE" w:rsidRDefault="003E386C" w:rsidP="00BA7C0B">
            <w:pPr>
              <w:rPr>
                <w:sz w:val="16"/>
                <w:szCs w:val="16"/>
              </w:rPr>
            </w:pPr>
            <w:r w:rsidRPr="00B744EE">
              <w:rPr>
                <w:sz w:val="16"/>
                <w:szCs w:val="16"/>
              </w:rPr>
              <w:t>0.7</w:t>
            </w:r>
          </w:p>
        </w:tc>
        <w:tc>
          <w:tcPr>
            <w:tcW w:w="850" w:type="dxa"/>
            <w:tcBorders>
              <w:top w:val="nil"/>
              <w:left w:val="nil"/>
              <w:bottom w:val="single" w:sz="4" w:space="0" w:color="auto"/>
              <w:right w:val="nil"/>
            </w:tcBorders>
            <w:noWrap/>
          </w:tcPr>
          <w:p w14:paraId="30DC87B1" w14:textId="77777777" w:rsidR="003E386C" w:rsidRPr="00B744EE" w:rsidRDefault="003E386C" w:rsidP="00BA7C0B">
            <w:pPr>
              <w:rPr>
                <w:sz w:val="16"/>
                <w:szCs w:val="16"/>
              </w:rPr>
            </w:pPr>
            <w:r w:rsidRPr="00B744EE">
              <w:rPr>
                <w:sz w:val="16"/>
                <w:szCs w:val="16"/>
              </w:rPr>
              <w:t>NA</w:t>
            </w:r>
          </w:p>
        </w:tc>
        <w:tc>
          <w:tcPr>
            <w:tcW w:w="567" w:type="dxa"/>
            <w:tcBorders>
              <w:top w:val="nil"/>
              <w:left w:val="nil"/>
              <w:bottom w:val="single" w:sz="4" w:space="0" w:color="auto"/>
              <w:right w:val="nil"/>
            </w:tcBorders>
            <w:noWrap/>
          </w:tcPr>
          <w:p w14:paraId="174E50C5" w14:textId="77777777" w:rsidR="003E386C" w:rsidRPr="00B744EE" w:rsidRDefault="003E386C" w:rsidP="00BA7C0B">
            <w:pPr>
              <w:rPr>
                <w:sz w:val="16"/>
                <w:szCs w:val="16"/>
              </w:rPr>
            </w:pPr>
            <w:r w:rsidRPr="00B744EE">
              <w:rPr>
                <w:sz w:val="16"/>
                <w:szCs w:val="16"/>
              </w:rPr>
              <w:t>NA</w:t>
            </w:r>
          </w:p>
        </w:tc>
        <w:tc>
          <w:tcPr>
            <w:tcW w:w="284" w:type="dxa"/>
            <w:tcBorders>
              <w:top w:val="nil"/>
              <w:left w:val="nil"/>
              <w:bottom w:val="single" w:sz="4" w:space="0" w:color="auto"/>
              <w:right w:val="nil"/>
            </w:tcBorders>
            <w:noWrap/>
          </w:tcPr>
          <w:p w14:paraId="327D4346" w14:textId="77777777" w:rsidR="003E386C" w:rsidRPr="00B744EE" w:rsidRDefault="003E386C" w:rsidP="00BA7C0B">
            <w:pPr>
              <w:rPr>
                <w:sz w:val="16"/>
                <w:szCs w:val="16"/>
              </w:rPr>
            </w:pPr>
            <w:r w:rsidRPr="00B744EE">
              <w:rPr>
                <w:sz w:val="16"/>
                <w:szCs w:val="16"/>
              </w:rPr>
              <w:t>2.1</w:t>
            </w:r>
          </w:p>
        </w:tc>
        <w:tc>
          <w:tcPr>
            <w:tcW w:w="992" w:type="dxa"/>
            <w:tcBorders>
              <w:top w:val="nil"/>
              <w:left w:val="nil"/>
              <w:bottom w:val="single" w:sz="4" w:space="0" w:color="auto"/>
              <w:right w:val="nil"/>
            </w:tcBorders>
            <w:noWrap/>
          </w:tcPr>
          <w:p w14:paraId="0A8AA6A1" w14:textId="77777777" w:rsidR="003E386C" w:rsidRPr="00B744EE" w:rsidRDefault="003E386C" w:rsidP="00BA7C0B">
            <w:pPr>
              <w:rPr>
                <w:sz w:val="16"/>
                <w:szCs w:val="16"/>
              </w:rPr>
            </w:pPr>
            <w:r w:rsidRPr="00B744EE">
              <w:rPr>
                <w:sz w:val="16"/>
                <w:szCs w:val="16"/>
              </w:rPr>
              <w:t>NA</w:t>
            </w:r>
          </w:p>
        </w:tc>
        <w:tc>
          <w:tcPr>
            <w:tcW w:w="567" w:type="dxa"/>
            <w:tcBorders>
              <w:top w:val="nil"/>
              <w:left w:val="nil"/>
              <w:bottom w:val="single" w:sz="4" w:space="0" w:color="auto"/>
              <w:right w:val="nil"/>
            </w:tcBorders>
            <w:noWrap/>
          </w:tcPr>
          <w:p w14:paraId="04272BEF" w14:textId="77777777" w:rsidR="003E386C" w:rsidRPr="00B744EE" w:rsidRDefault="003E386C" w:rsidP="00BA7C0B">
            <w:pPr>
              <w:rPr>
                <w:sz w:val="16"/>
                <w:szCs w:val="16"/>
              </w:rPr>
            </w:pPr>
            <w:r w:rsidRPr="00B744EE">
              <w:rPr>
                <w:sz w:val="16"/>
                <w:szCs w:val="16"/>
              </w:rPr>
              <w:t>NA</w:t>
            </w:r>
          </w:p>
        </w:tc>
        <w:tc>
          <w:tcPr>
            <w:tcW w:w="425" w:type="dxa"/>
            <w:tcBorders>
              <w:top w:val="nil"/>
              <w:left w:val="nil"/>
              <w:bottom w:val="single" w:sz="4" w:space="0" w:color="auto"/>
              <w:right w:val="nil"/>
            </w:tcBorders>
            <w:noWrap/>
          </w:tcPr>
          <w:p w14:paraId="6DCD2133" w14:textId="77777777" w:rsidR="003E386C" w:rsidRPr="00B744EE" w:rsidRDefault="003E386C" w:rsidP="00BA7C0B">
            <w:pPr>
              <w:rPr>
                <w:sz w:val="16"/>
                <w:szCs w:val="16"/>
              </w:rPr>
            </w:pPr>
          </w:p>
        </w:tc>
        <w:tc>
          <w:tcPr>
            <w:tcW w:w="851" w:type="dxa"/>
            <w:tcBorders>
              <w:top w:val="nil"/>
              <w:left w:val="nil"/>
              <w:bottom w:val="single" w:sz="4" w:space="0" w:color="auto"/>
              <w:right w:val="nil"/>
            </w:tcBorders>
            <w:noWrap/>
          </w:tcPr>
          <w:p w14:paraId="717F9643" w14:textId="77777777" w:rsidR="003E386C" w:rsidRPr="00B744EE" w:rsidRDefault="003E386C" w:rsidP="00BA7C0B">
            <w:pPr>
              <w:rPr>
                <w:sz w:val="16"/>
                <w:szCs w:val="16"/>
              </w:rPr>
            </w:pPr>
          </w:p>
        </w:tc>
        <w:tc>
          <w:tcPr>
            <w:tcW w:w="567" w:type="dxa"/>
            <w:tcBorders>
              <w:top w:val="nil"/>
              <w:left w:val="nil"/>
              <w:bottom w:val="single" w:sz="4" w:space="0" w:color="auto"/>
              <w:right w:val="nil"/>
            </w:tcBorders>
            <w:noWrap/>
          </w:tcPr>
          <w:p w14:paraId="46B4888B" w14:textId="77777777" w:rsidR="003E386C" w:rsidRPr="00B744EE" w:rsidRDefault="003E386C" w:rsidP="00BA7C0B">
            <w:pPr>
              <w:rPr>
                <w:sz w:val="16"/>
                <w:szCs w:val="16"/>
              </w:rPr>
            </w:pPr>
          </w:p>
        </w:tc>
        <w:tc>
          <w:tcPr>
            <w:tcW w:w="445" w:type="dxa"/>
            <w:tcBorders>
              <w:top w:val="nil"/>
              <w:left w:val="nil"/>
              <w:bottom w:val="single" w:sz="4" w:space="0" w:color="auto"/>
              <w:right w:val="nil"/>
            </w:tcBorders>
            <w:noWrap/>
          </w:tcPr>
          <w:p w14:paraId="16E70E3F" w14:textId="77777777" w:rsidR="003E386C" w:rsidRPr="00B744EE" w:rsidRDefault="003E386C" w:rsidP="00BA7C0B">
            <w:pPr>
              <w:rPr>
                <w:sz w:val="16"/>
                <w:szCs w:val="16"/>
              </w:rPr>
            </w:pPr>
          </w:p>
        </w:tc>
        <w:tc>
          <w:tcPr>
            <w:tcW w:w="689" w:type="dxa"/>
            <w:tcBorders>
              <w:top w:val="nil"/>
              <w:left w:val="nil"/>
              <w:bottom w:val="single" w:sz="4" w:space="0" w:color="auto"/>
              <w:right w:val="nil"/>
            </w:tcBorders>
            <w:noWrap/>
          </w:tcPr>
          <w:p w14:paraId="391A40E2" w14:textId="77777777" w:rsidR="003E386C" w:rsidRPr="00B744EE" w:rsidRDefault="003E386C" w:rsidP="00BA7C0B">
            <w:pPr>
              <w:rPr>
                <w:sz w:val="16"/>
                <w:szCs w:val="16"/>
              </w:rPr>
            </w:pPr>
          </w:p>
        </w:tc>
        <w:tc>
          <w:tcPr>
            <w:tcW w:w="567" w:type="dxa"/>
            <w:tcBorders>
              <w:top w:val="nil"/>
              <w:left w:val="nil"/>
              <w:bottom w:val="single" w:sz="4" w:space="0" w:color="auto"/>
              <w:right w:val="nil"/>
            </w:tcBorders>
            <w:noWrap/>
          </w:tcPr>
          <w:p w14:paraId="3F37E835" w14:textId="77777777" w:rsidR="003E386C" w:rsidRPr="00B744EE" w:rsidRDefault="003E386C" w:rsidP="00BA7C0B">
            <w:pPr>
              <w:rPr>
                <w:sz w:val="16"/>
                <w:szCs w:val="16"/>
              </w:rPr>
            </w:pPr>
          </w:p>
        </w:tc>
      </w:tr>
    </w:tbl>
    <w:p w14:paraId="2A72DD5D" w14:textId="77777777" w:rsidR="005E5C62" w:rsidRDefault="005E5C62" w:rsidP="00BA7C0B">
      <w:pPr>
        <w:rPr>
          <w:b/>
          <w:bCs/>
          <w:color w:val="000000" w:themeColor="text1"/>
          <w:sz w:val="20"/>
          <w:szCs w:val="20"/>
        </w:rPr>
      </w:pPr>
    </w:p>
    <w:p w14:paraId="2F1159B3" w14:textId="02318CB0" w:rsidR="00BA7C0B" w:rsidRDefault="00BA7C0B" w:rsidP="00BA7C0B">
      <w:pPr>
        <w:rPr>
          <w:color w:val="000000" w:themeColor="text1"/>
          <w:sz w:val="20"/>
          <w:szCs w:val="20"/>
        </w:rPr>
      </w:pPr>
      <w:r w:rsidRPr="00D85074">
        <w:rPr>
          <w:b/>
          <w:bCs/>
          <w:color w:val="000000" w:themeColor="text1"/>
          <w:sz w:val="20"/>
          <w:szCs w:val="20"/>
        </w:rPr>
        <w:t xml:space="preserve">Table </w:t>
      </w:r>
      <w:r w:rsidR="008A35F3">
        <w:rPr>
          <w:b/>
          <w:bCs/>
          <w:color w:val="000000" w:themeColor="text1"/>
          <w:sz w:val="20"/>
          <w:szCs w:val="20"/>
        </w:rPr>
        <w:t>3</w:t>
      </w:r>
      <w:r w:rsidRPr="00D85074">
        <w:rPr>
          <w:b/>
          <w:bCs/>
          <w:color w:val="000000" w:themeColor="text1"/>
          <w:sz w:val="20"/>
          <w:szCs w:val="20"/>
        </w:rPr>
        <w:t>.</w:t>
      </w:r>
      <w:r w:rsidRPr="00D85074">
        <w:rPr>
          <w:color w:val="000000" w:themeColor="text1"/>
          <w:sz w:val="20"/>
          <w:szCs w:val="20"/>
        </w:rPr>
        <w:t xml:space="preserve"> Associations of sample type, timepoint, and maternal risk factors with quantity of </w:t>
      </w:r>
      <w:r>
        <w:rPr>
          <w:color w:val="000000" w:themeColor="text1"/>
          <w:sz w:val="20"/>
          <w:szCs w:val="20"/>
        </w:rPr>
        <w:t>HCMV</w:t>
      </w:r>
      <w:r w:rsidRPr="00D85074">
        <w:rPr>
          <w:color w:val="000000" w:themeColor="text1"/>
          <w:sz w:val="20"/>
          <w:szCs w:val="20"/>
        </w:rPr>
        <w:t xml:space="preserve"> shedding; univariate and multivariable mixed-effects zero-inflated negative binomial regression</w:t>
      </w:r>
      <w:r w:rsidR="00F6472C">
        <w:rPr>
          <w:color w:val="000000" w:themeColor="text1"/>
          <w:sz w:val="20"/>
          <w:szCs w:val="20"/>
        </w:rPr>
        <w:t>.</w:t>
      </w:r>
    </w:p>
    <w:p w14:paraId="75080F7B" w14:textId="41EEF46F" w:rsidR="003E386C" w:rsidRDefault="003E386C" w:rsidP="00BA7C0B">
      <w:r>
        <w:rPr>
          <w:rFonts w:ascii="Calibri (Body)" w:hAnsi="Calibri (Body)" w:cs="Calibri"/>
          <w:color w:val="000000"/>
          <w:sz w:val="20"/>
          <w:szCs w:val="20"/>
        </w:rPr>
        <w:t xml:space="preserve">Abbreviations: </w:t>
      </w:r>
      <w:r w:rsidR="00BA7C0B" w:rsidRPr="00BA7C0B">
        <w:rPr>
          <w:rFonts w:ascii="Calibri (Body)" w:hAnsi="Calibri (Body)" w:cs="Calibri"/>
          <w:color w:val="000000"/>
          <w:sz w:val="20"/>
          <w:szCs w:val="20"/>
        </w:rPr>
        <w:t xml:space="preserve">A-level, Advanced level; </w:t>
      </w:r>
      <w:r w:rsidR="00BA7C0B">
        <w:rPr>
          <w:rFonts w:ascii="Calibri (Body)" w:hAnsi="Calibri (Body)" w:cs="Calibri"/>
          <w:color w:val="000000"/>
          <w:sz w:val="20"/>
          <w:szCs w:val="20"/>
        </w:rPr>
        <w:t>AIRR, adjusted incidence rate ratio; AOR, adjusted odds ratio;</w:t>
      </w:r>
      <w:r w:rsidR="00BA7C0B" w:rsidRPr="00BA7C0B">
        <w:rPr>
          <w:rFonts w:ascii="Calibri (Body)" w:hAnsi="Calibri (Body)" w:cs="Calibri"/>
          <w:color w:val="000000"/>
          <w:sz w:val="20"/>
          <w:szCs w:val="20"/>
        </w:rPr>
        <w:t xml:space="preserve"> CI, confidence interval; GCSE, General Certificate of Secondary Education; HCMV, human cytomegalovirus; </w:t>
      </w:r>
      <w:r w:rsidR="00F00DED">
        <w:rPr>
          <w:rFonts w:ascii="Calibri (Body)" w:hAnsi="Calibri (Body)" w:cs="Calibri"/>
          <w:color w:val="000000"/>
          <w:sz w:val="20"/>
          <w:szCs w:val="20"/>
        </w:rPr>
        <w:t xml:space="preserve">IRR, incidence rate ratio; </w:t>
      </w:r>
      <w:r w:rsidR="00BA7C0B">
        <w:rPr>
          <w:rFonts w:ascii="Calibri (Body)" w:hAnsi="Calibri (Body)" w:cs="Calibri"/>
          <w:color w:val="000000"/>
          <w:sz w:val="20"/>
          <w:szCs w:val="20"/>
        </w:rPr>
        <w:t xml:space="preserve">NA, not applicable; </w:t>
      </w:r>
      <w:r w:rsidR="00BA7C0B" w:rsidRPr="00BA7C0B">
        <w:rPr>
          <w:rFonts w:ascii="Calibri (Body)" w:hAnsi="Calibri (Body)" w:cs="Calibri"/>
          <w:color w:val="000000"/>
          <w:sz w:val="20"/>
          <w:szCs w:val="20"/>
        </w:rPr>
        <w:t>inf, infi</w:t>
      </w:r>
      <w:r w:rsidR="00F00DED">
        <w:rPr>
          <w:rFonts w:ascii="Calibri (Body)" w:hAnsi="Calibri (Body)" w:cs="Calibri"/>
          <w:color w:val="000000"/>
          <w:sz w:val="20"/>
          <w:szCs w:val="20"/>
        </w:rPr>
        <w:t>nity</w:t>
      </w:r>
      <w:r w:rsidR="00BA7C0B" w:rsidRPr="00BA7C0B">
        <w:rPr>
          <w:rFonts w:ascii="Calibri (Body)" w:hAnsi="Calibri (Body)" w:cs="Calibri"/>
          <w:color w:val="000000"/>
          <w:sz w:val="20"/>
          <w:szCs w:val="20"/>
        </w:rPr>
        <w:t xml:space="preserve">; OR, odds ratio; </w:t>
      </w:r>
      <w:r w:rsidR="008A3967">
        <w:rPr>
          <w:rFonts w:ascii="Calibri (Body)" w:hAnsi="Calibri (Body)" w:cs="Calibri"/>
          <w:color w:val="000000"/>
          <w:sz w:val="20"/>
          <w:szCs w:val="20"/>
        </w:rPr>
        <w:t xml:space="preserve">p, p-value; </w:t>
      </w:r>
      <w:r w:rsidR="00BA7C0B" w:rsidRPr="00BA7C0B">
        <w:rPr>
          <w:rFonts w:ascii="Calibri (Body)" w:hAnsi="Calibri (Body)" w:cs="Calibri"/>
          <w:color w:val="000000"/>
          <w:sz w:val="20"/>
          <w:szCs w:val="20"/>
        </w:rPr>
        <w:t>PhD, Doctor of Philosophy</w:t>
      </w:r>
      <w:r w:rsidR="00BA7C0B">
        <w:rPr>
          <w:rFonts w:ascii="Calibri (Body)" w:hAnsi="Calibri (Body)" w:cs="Calibri"/>
          <w:color w:val="000000"/>
          <w:sz w:val="20"/>
          <w:szCs w:val="20"/>
        </w:rPr>
        <w:t xml:space="preserve">; ref, reference; </w:t>
      </w:r>
      <w:r w:rsidR="00BA7C0B" w:rsidRPr="00BA7C0B">
        <w:rPr>
          <w:rFonts w:ascii="Calibri (Body)" w:hAnsi="Calibri (Body)" w:cs="Calibri"/>
          <w:color w:val="000000"/>
          <w:sz w:val="20"/>
          <w:szCs w:val="20"/>
        </w:rPr>
        <w:t>UK; United Kingdom</w:t>
      </w:r>
      <w:r w:rsidR="00BA7C0B">
        <w:rPr>
          <w:rFonts w:ascii="Calibri (Body)" w:hAnsi="Calibri (Body)" w:cs="Calibri"/>
          <w:color w:val="000000"/>
          <w:sz w:val="20"/>
          <w:szCs w:val="20"/>
        </w:rPr>
        <w:t>.</w:t>
      </w:r>
    </w:p>
    <w:p w14:paraId="68E64EDB" w14:textId="59C8C0AA" w:rsidR="00E50D6A" w:rsidRPr="00231534" w:rsidRDefault="00E50D6A" w:rsidP="003E386C">
      <w:pPr>
        <w:spacing w:line="480" w:lineRule="auto"/>
        <w:rPr>
          <w:b/>
          <w:bCs/>
          <w:color w:val="FF0000"/>
        </w:rPr>
        <w:sectPr w:rsidR="00E50D6A" w:rsidRPr="00231534" w:rsidSect="005E5C62">
          <w:pgSz w:w="11906" w:h="16838"/>
          <w:pgMar w:top="1440" w:right="1440" w:bottom="1440" w:left="1440" w:header="709" w:footer="709" w:gutter="0"/>
          <w:lnNumType w:countBy="1" w:restart="continuous"/>
          <w:cols w:space="708"/>
          <w:docGrid w:linePitch="360"/>
        </w:sectPr>
      </w:pPr>
    </w:p>
    <w:p w14:paraId="65FA2A01" w14:textId="3DA5E274" w:rsidR="001126B3" w:rsidRPr="00540C35" w:rsidRDefault="001126B3" w:rsidP="001126B3">
      <w:pPr>
        <w:spacing w:line="480" w:lineRule="auto"/>
        <w:rPr>
          <w:b/>
          <w:bCs/>
        </w:rPr>
      </w:pPr>
      <w:r>
        <w:rPr>
          <w:b/>
          <w:bCs/>
        </w:rPr>
        <w:lastRenderedPageBreak/>
        <w:t>R</w:t>
      </w:r>
      <w:r w:rsidRPr="00540C35">
        <w:rPr>
          <w:b/>
          <w:bCs/>
        </w:rPr>
        <w:t xml:space="preserve">isk factors for </w:t>
      </w:r>
      <w:r w:rsidR="00321C94">
        <w:rPr>
          <w:b/>
          <w:bCs/>
        </w:rPr>
        <w:t>HCMV</w:t>
      </w:r>
      <w:r w:rsidRPr="00540C35">
        <w:rPr>
          <w:b/>
          <w:bCs/>
        </w:rPr>
        <w:t xml:space="preserve"> shedding</w:t>
      </w:r>
    </w:p>
    <w:p w14:paraId="1719A8B4" w14:textId="07241E85" w:rsidR="00DD08A6" w:rsidRPr="00FA64D0" w:rsidRDefault="00DD08A6" w:rsidP="00DD08A6">
      <w:pPr>
        <w:spacing w:line="480" w:lineRule="auto"/>
        <w:ind w:firstLine="720"/>
      </w:pPr>
      <w:r w:rsidRPr="009C0614">
        <w:t xml:space="preserve">A statistically significant difference in behaviour over time </w:t>
      </w:r>
      <w:r>
        <w:t xml:space="preserve">as derived from the hygiene-related contact questionnaire using principal component analysis </w:t>
      </w:r>
      <w:r w:rsidRPr="009C0614">
        <w:t>was not observed</w:t>
      </w:r>
      <w:r>
        <w:t xml:space="preserve"> (</w:t>
      </w:r>
      <w:r w:rsidRPr="004B6E7F">
        <w:rPr>
          <w:i/>
          <w:iCs/>
        </w:rPr>
        <w:t>Table</w:t>
      </w:r>
      <w:r>
        <w:rPr>
          <w:i/>
          <w:iCs/>
        </w:rPr>
        <w:t xml:space="preserve"> </w:t>
      </w:r>
      <w:r w:rsidR="007205ED">
        <w:rPr>
          <w:i/>
          <w:iCs/>
        </w:rPr>
        <w:t>4</w:t>
      </w:r>
      <w:r>
        <w:t>).</w:t>
      </w:r>
      <w:r w:rsidRPr="00FA64D0">
        <w:t xml:space="preserve"> </w:t>
      </w:r>
    </w:p>
    <w:p w14:paraId="2BABB478" w14:textId="7385DF82" w:rsidR="00556F19" w:rsidRDefault="00DD08A6" w:rsidP="00556F19">
      <w:pPr>
        <w:spacing w:line="480" w:lineRule="auto"/>
        <w:ind w:firstLine="720"/>
      </w:pPr>
      <w:r w:rsidRPr="00564154">
        <w:t xml:space="preserve">Ethnicity </w:t>
      </w:r>
      <w:r>
        <w:t xml:space="preserve">was identified as a risk factor associated with detection of HCMV shedding across the timepoints </w:t>
      </w:r>
      <w:r w:rsidRPr="00FA64D0">
        <w:t>using univariate mixed-effects</w:t>
      </w:r>
      <w:r>
        <w:t xml:space="preserve"> model </w:t>
      </w:r>
      <w:r>
        <w:rPr>
          <w:rFonts w:cstheme="minorHAnsi"/>
        </w:rPr>
        <w:t xml:space="preserve">[White Other; OR </w:t>
      </w:r>
      <w:r w:rsidRPr="001A1C23">
        <w:rPr>
          <w:rFonts w:cstheme="minorHAnsi"/>
        </w:rPr>
        <w:t>0.2</w:t>
      </w:r>
      <w:r>
        <w:rPr>
          <w:rFonts w:cstheme="minorHAnsi"/>
        </w:rPr>
        <w:t xml:space="preserve">, 95% CI: </w:t>
      </w:r>
      <w:r w:rsidRPr="001A1C23">
        <w:rPr>
          <w:rFonts w:cstheme="minorHAnsi"/>
        </w:rPr>
        <w:t>0.05</w:t>
      </w:r>
      <w:r>
        <w:rPr>
          <w:rFonts w:cstheme="minorHAnsi"/>
        </w:rPr>
        <w:t>-</w:t>
      </w:r>
      <w:r w:rsidRPr="001A1C23">
        <w:rPr>
          <w:rFonts w:cstheme="minorHAnsi"/>
        </w:rPr>
        <w:t>0.95</w:t>
      </w:r>
      <w:r>
        <w:rPr>
          <w:rFonts w:cstheme="minorHAnsi"/>
        </w:rPr>
        <w:t>, p=</w:t>
      </w:r>
      <w:r w:rsidRPr="001A1C23">
        <w:rPr>
          <w:rFonts w:cstheme="minorHAnsi"/>
        </w:rPr>
        <w:t>.043</w:t>
      </w:r>
      <w:r>
        <w:rPr>
          <w:rFonts w:cstheme="minorHAnsi"/>
        </w:rPr>
        <w:t xml:space="preserve">] </w:t>
      </w:r>
      <w:r>
        <w:t>(</w:t>
      </w:r>
      <w:r w:rsidRPr="004B6E7F">
        <w:rPr>
          <w:i/>
          <w:iCs/>
        </w:rPr>
        <w:t>Table</w:t>
      </w:r>
      <w:r>
        <w:rPr>
          <w:i/>
          <w:iCs/>
        </w:rPr>
        <w:t xml:space="preserve"> </w:t>
      </w:r>
      <w:r w:rsidR="007205ED">
        <w:rPr>
          <w:i/>
          <w:iCs/>
        </w:rPr>
        <w:t>2</w:t>
      </w:r>
      <w:r>
        <w:t>)</w:t>
      </w:r>
      <w:r w:rsidRPr="00FA64D0">
        <w:t>.</w:t>
      </w:r>
      <w:r>
        <w:t xml:space="preserve"> N</w:t>
      </w:r>
      <w:r w:rsidRPr="00FA64D0">
        <w:t>umber of pregnancies</w:t>
      </w:r>
      <w:r>
        <w:t xml:space="preserve"> </w:t>
      </w:r>
      <w:r w:rsidRPr="00FA64D0">
        <w:t>w</w:t>
      </w:r>
      <w:r>
        <w:t>as</w:t>
      </w:r>
      <w:r w:rsidRPr="00FA64D0">
        <w:t xml:space="preserve"> identified as </w:t>
      </w:r>
      <w:r>
        <w:t xml:space="preserve">a </w:t>
      </w:r>
      <w:r w:rsidRPr="00FA64D0">
        <w:t xml:space="preserve">risk factor associated with </w:t>
      </w:r>
      <w:r>
        <w:t xml:space="preserve">detection of </w:t>
      </w:r>
      <w:r w:rsidRPr="00FA64D0">
        <w:t>shedding</w:t>
      </w:r>
      <w:r>
        <w:t xml:space="preserve"> in any bodily fluids at any timepoint using simple logistic regression [</w:t>
      </w:r>
      <w:r>
        <w:rPr>
          <w:rFonts w:cstheme="minorHAnsi"/>
        </w:rPr>
        <w:t xml:space="preserve">&gt;3; OR </w:t>
      </w:r>
      <w:r w:rsidRPr="001A1C23">
        <w:rPr>
          <w:rFonts w:cstheme="minorHAnsi"/>
        </w:rPr>
        <w:t>0.2</w:t>
      </w:r>
      <w:r>
        <w:rPr>
          <w:rFonts w:cstheme="minorHAnsi"/>
        </w:rPr>
        <w:t xml:space="preserve">, 95% CI: </w:t>
      </w:r>
      <w:r w:rsidRPr="001A1C23">
        <w:rPr>
          <w:rFonts w:cstheme="minorHAnsi"/>
        </w:rPr>
        <w:t>0.05</w:t>
      </w:r>
      <w:r>
        <w:rPr>
          <w:rFonts w:cstheme="minorHAnsi"/>
        </w:rPr>
        <w:t>-</w:t>
      </w:r>
      <w:r w:rsidRPr="001A1C23">
        <w:rPr>
          <w:rFonts w:cstheme="minorHAnsi"/>
        </w:rPr>
        <w:t>0.94</w:t>
      </w:r>
      <w:r>
        <w:rPr>
          <w:rFonts w:cstheme="minorHAnsi"/>
        </w:rPr>
        <w:t>, p=</w:t>
      </w:r>
      <w:r w:rsidRPr="001A1C23">
        <w:rPr>
          <w:rFonts w:cstheme="minorHAnsi"/>
        </w:rPr>
        <w:t>.042</w:t>
      </w:r>
      <w:r>
        <w:rPr>
          <w:rFonts w:cstheme="minorHAnsi"/>
        </w:rPr>
        <w:t>]</w:t>
      </w:r>
      <w:r>
        <w:t xml:space="preserve"> (</w:t>
      </w:r>
      <w:r w:rsidRPr="001D1BFD">
        <w:rPr>
          <w:i/>
          <w:iCs/>
        </w:rPr>
        <w:t xml:space="preserve">Table </w:t>
      </w:r>
      <w:r w:rsidR="008E0D59">
        <w:rPr>
          <w:i/>
          <w:iCs/>
        </w:rPr>
        <w:t>5</w:t>
      </w:r>
      <w:r>
        <w:t xml:space="preserve">). </w:t>
      </w:r>
      <w:r w:rsidRPr="001553BB">
        <w:t>The odds of shedding in saliva remained significantly lower compared with vaginal secretion</w:t>
      </w:r>
      <w:r>
        <w:t>s</w:t>
      </w:r>
      <w:r w:rsidRPr="001553BB">
        <w:t xml:space="preserve"> after adjustment for timepoint, ethnicity, and number of pregnancies </w:t>
      </w:r>
      <w:r>
        <w:t>[</w:t>
      </w:r>
      <w:r w:rsidRPr="001553BB">
        <w:t>AOR 0.11, 95% CI: 0.04-0.30, p&lt;.001</w:t>
      </w:r>
      <w:r>
        <w:t xml:space="preserve">] </w:t>
      </w:r>
      <w:r w:rsidRPr="001553BB">
        <w:t>(</w:t>
      </w:r>
      <w:r w:rsidRPr="001553BB">
        <w:rPr>
          <w:i/>
          <w:iCs/>
          <w:color w:val="000000" w:themeColor="text1"/>
        </w:rPr>
        <w:t xml:space="preserve">Table </w:t>
      </w:r>
      <w:r w:rsidR="00FC03AB">
        <w:rPr>
          <w:i/>
          <w:iCs/>
          <w:color w:val="000000" w:themeColor="text1"/>
        </w:rPr>
        <w:t>2</w:t>
      </w:r>
      <w:r w:rsidRPr="001553BB">
        <w:t>).</w:t>
      </w:r>
      <w:r>
        <w:t xml:space="preserve"> </w:t>
      </w:r>
      <w:r w:rsidR="007D23E8">
        <w:t>C</w:t>
      </w:r>
      <w:r>
        <w:t>ontact with children’s saliva was associated with quantity of shedding in bodily fluids [</w:t>
      </w:r>
      <w:r w:rsidRPr="00FA64D0">
        <w:t xml:space="preserve">IRR </w:t>
      </w:r>
      <w:r>
        <w:t>1.98</w:t>
      </w:r>
      <w:r w:rsidRPr="00FA64D0">
        <w:t xml:space="preserve">, 95% CI: </w:t>
      </w:r>
      <w:r>
        <w:t>1.69</w:t>
      </w:r>
      <w:r w:rsidRPr="00FA64D0">
        <w:t>-</w:t>
      </w:r>
      <w:r>
        <w:t>2.33</w:t>
      </w:r>
      <w:r w:rsidRPr="00FA64D0">
        <w:t>, p</w:t>
      </w:r>
      <w:r w:rsidR="009661FD">
        <w:t>&lt;</w:t>
      </w:r>
      <w:r w:rsidRPr="00FA64D0">
        <w:t>.00</w:t>
      </w:r>
      <w:r w:rsidR="009661FD">
        <w:t>1</w:t>
      </w:r>
      <w:r>
        <w:t>] (</w:t>
      </w:r>
      <w:r w:rsidRPr="009F185C">
        <w:rPr>
          <w:i/>
          <w:iCs/>
        </w:rPr>
        <w:t xml:space="preserve">Table </w:t>
      </w:r>
      <w:r w:rsidR="00C81CAB">
        <w:rPr>
          <w:i/>
          <w:iCs/>
        </w:rPr>
        <w:t>3</w:t>
      </w:r>
      <w:r>
        <w:t xml:space="preserve">). </w:t>
      </w:r>
    </w:p>
    <w:p w14:paraId="15FCC14D" w14:textId="77777777" w:rsidR="002467FB" w:rsidRDefault="002467FB" w:rsidP="001126B3">
      <w:pPr>
        <w:spacing w:line="480" w:lineRule="auto"/>
      </w:pPr>
    </w:p>
    <w:p w14:paraId="5F4666A7" w14:textId="77777777" w:rsidR="00A8747D" w:rsidRPr="00A04AFA" w:rsidRDefault="00A8747D" w:rsidP="00A8747D">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4"/>
        <w:gridCol w:w="1134"/>
        <w:gridCol w:w="1134"/>
        <w:gridCol w:w="1134"/>
        <w:gridCol w:w="1134"/>
      </w:tblGrid>
      <w:tr w:rsidR="00A8747D" w14:paraId="57516FEB" w14:textId="77777777" w:rsidTr="00D922A6">
        <w:tc>
          <w:tcPr>
            <w:tcW w:w="3256" w:type="dxa"/>
            <w:tcBorders>
              <w:top w:val="single" w:sz="4" w:space="0" w:color="auto"/>
              <w:bottom w:val="single" w:sz="4" w:space="0" w:color="auto"/>
            </w:tcBorders>
          </w:tcPr>
          <w:p w14:paraId="2ADCFC5F" w14:textId="5AF61558" w:rsidR="00A8747D" w:rsidRPr="00B2604C" w:rsidRDefault="0051585A" w:rsidP="00A70A0C">
            <w:pPr>
              <w:rPr>
                <w:b/>
                <w:bCs/>
                <w:sz w:val="20"/>
                <w:szCs w:val="20"/>
                <w:lang w:eastAsia="en-GB"/>
              </w:rPr>
            </w:pPr>
            <w:r>
              <w:rPr>
                <w:b/>
                <w:bCs/>
                <w:sz w:val="20"/>
                <w:szCs w:val="20"/>
                <w:lang w:eastAsia="en-GB"/>
              </w:rPr>
              <w:t>Factor</w:t>
            </w:r>
          </w:p>
        </w:tc>
        <w:tc>
          <w:tcPr>
            <w:tcW w:w="1134" w:type="dxa"/>
            <w:tcBorders>
              <w:top w:val="single" w:sz="4" w:space="0" w:color="auto"/>
              <w:bottom w:val="single" w:sz="4" w:space="0" w:color="auto"/>
            </w:tcBorders>
          </w:tcPr>
          <w:p w14:paraId="7ACA8AF8" w14:textId="77777777" w:rsidR="00A8747D" w:rsidRPr="00B2604C" w:rsidRDefault="00A8747D" w:rsidP="00A70A0C">
            <w:pPr>
              <w:rPr>
                <w:b/>
                <w:bCs/>
                <w:sz w:val="20"/>
                <w:szCs w:val="20"/>
                <w:lang w:eastAsia="en-GB"/>
              </w:rPr>
            </w:pPr>
            <w:r w:rsidRPr="00B2604C">
              <w:rPr>
                <w:rFonts w:cstheme="minorHAnsi"/>
                <w:b/>
                <w:bCs/>
                <w:sz w:val="20"/>
                <w:szCs w:val="20"/>
              </w:rPr>
              <w:t>T1 (n=154)</w:t>
            </w:r>
          </w:p>
        </w:tc>
        <w:tc>
          <w:tcPr>
            <w:tcW w:w="1134" w:type="dxa"/>
            <w:tcBorders>
              <w:top w:val="single" w:sz="4" w:space="0" w:color="auto"/>
              <w:bottom w:val="single" w:sz="4" w:space="0" w:color="auto"/>
            </w:tcBorders>
          </w:tcPr>
          <w:p w14:paraId="474250B7" w14:textId="77777777" w:rsidR="00A8747D" w:rsidRPr="00B2604C" w:rsidRDefault="00A8747D" w:rsidP="00A70A0C">
            <w:pPr>
              <w:rPr>
                <w:b/>
                <w:bCs/>
                <w:sz w:val="20"/>
                <w:szCs w:val="20"/>
                <w:lang w:eastAsia="en-GB"/>
              </w:rPr>
            </w:pPr>
            <w:r w:rsidRPr="00B2604C">
              <w:rPr>
                <w:rFonts w:cstheme="minorHAnsi"/>
                <w:b/>
                <w:bCs/>
                <w:sz w:val="20"/>
                <w:szCs w:val="20"/>
              </w:rPr>
              <w:t>T2 (n=121)</w:t>
            </w:r>
          </w:p>
        </w:tc>
        <w:tc>
          <w:tcPr>
            <w:tcW w:w="1134" w:type="dxa"/>
            <w:tcBorders>
              <w:top w:val="single" w:sz="4" w:space="0" w:color="auto"/>
              <w:bottom w:val="single" w:sz="4" w:space="0" w:color="auto"/>
            </w:tcBorders>
          </w:tcPr>
          <w:p w14:paraId="561F69CD" w14:textId="77777777" w:rsidR="00A8747D" w:rsidRPr="00B2604C" w:rsidRDefault="00A8747D" w:rsidP="00A70A0C">
            <w:pPr>
              <w:rPr>
                <w:b/>
                <w:bCs/>
                <w:sz w:val="20"/>
                <w:szCs w:val="20"/>
                <w:lang w:eastAsia="en-GB"/>
              </w:rPr>
            </w:pPr>
            <w:r w:rsidRPr="00B2604C">
              <w:rPr>
                <w:rFonts w:cstheme="minorHAnsi"/>
                <w:b/>
                <w:bCs/>
                <w:sz w:val="20"/>
                <w:szCs w:val="20"/>
              </w:rPr>
              <w:t>T3 (n=113)</w:t>
            </w:r>
          </w:p>
        </w:tc>
        <w:tc>
          <w:tcPr>
            <w:tcW w:w="1134" w:type="dxa"/>
            <w:tcBorders>
              <w:top w:val="single" w:sz="4" w:space="0" w:color="auto"/>
              <w:bottom w:val="single" w:sz="4" w:space="0" w:color="auto"/>
            </w:tcBorders>
          </w:tcPr>
          <w:p w14:paraId="0E2AB7D7" w14:textId="77777777" w:rsidR="00A8747D" w:rsidRPr="00B2604C" w:rsidRDefault="00A8747D" w:rsidP="00A70A0C">
            <w:pPr>
              <w:rPr>
                <w:b/>
                <w:bCs/>
                <w:sz w:val="20"/>
                <w:szCs w:val="20"/>
                <w:lang w:eastAsia="en-GB"/>
              </w:rPr>
            </w:pPr>
            <w:r w:rsidRPr="00B2604C">
              <w:rPr>
                <w:rFonts w:cstheme="minorHAnsi"/>
                <w:b/>
                <w:bCs/>
                <w:sz w:val="20"/>
                <w:szCs w:val="20"/>
              </w:rPr>
              <w:t>T4 (n=74)</w:t>
            </w:r>
          </w:p>
        </w:tc>
        <w:tc>
          <w:tcPr>
            <w:tcW w:w="1134" w:type="dxa"/>
            <w:tcBorders>
              <w:top w:val="single" w:sz="4" w:space="0" w:color="auto"/>
              <w:bottom w:val="single" w:sz="4" w:space="0" w:color="auto"/>
            </w:tcBorders>
          </w:tcPr>
          <w:p w14:paraId="17DB68D5" w14:textId="77777777" w:rsidR="00A8747D" w:rsidRPr="00B2604C" w:rsidRDefault="00A8747D" w:rsidP="00A70A0C">
            <w:pPr>
              <w:rPr>
                <w:b/>
                <w:bCs/>
                <w:sz w:val="20"/>
                <w:szCs w:val="20"/>
                <w:lang w:eastAsia="en-GB"/>
              </w:rPr>
            </w:pPr>
            <w:r w:rsidRPr="00B2604C">
              <w:rPr>
                <w:rFonts w:cstheme="minorHAnsi"/>
                <w:b/>
                <w:bCs/>
                <w:sz w:val="20"/>
                <w:szCs w:val="20"/>
              </w:rPr>
              <w:t>p-value</w:t>
            </w:r>
          </w:p>
        </w:tc>
      </w:tr>
      <w:tr w:rsidR="00A8747D" w14:paraId="40BF41AC" w14:textId="77777777" w:rsidTr="00A70A0C">
        <w:tc>
          <w:tcPr>
            <w:tcW w:w="3256" w:type="dxa"/>
            <w:tcBorders>
              <w:top w:val="single" w:sz="4" w:space="0" w:color="auto"/>
            </w:tcBorders>
          </w:tcPr>
          <w:p w14:paraId="6A3F8194" w14:textId="77777777" w:rsidR="00A8747D" w:rsidRPr="00B2604C" w:rsidRDefault="00A8747D" w:rsidP="00A70A0C">
            <w:pPr>
              <w:rPr>
                <w:sz w:val="20"/>
                <w:szCs w:val="20"/>
                <w:lang w:eastAsia="en-GB"/>
              </w:rPr>
            </w:pPr>
            <w:r w:rsidRPr="00B2604C">
              <w:rPr>
                <w:rFonts w:cstheme="minorHAnsi"/>
                <w:sz w:val="20"/>
                <w:szCs w:val="20"/>
              </w:rPr>
              <w:t>Washing hands with gel</w:t>
            </w:r>
          </w:p>
        </w:tc>
        <w:tc>
          <w:tcPr>
            <w:tcW w:w="1134" w:type="dxa"/>
            <w:tcBorders>
              <w:top w:val="single" w:sz="4" w:space="0" w:color="auto"/>
            </w:tcBorders>
          </w:tcPr>
          <w:p w14:paraId="215B0A98" w14:textId="77777777" w:rsidR="00A8747D" w:rsidRPr="00B2604C" w:rsidRDefault="00A8747D" w:rsidP="00A70A0C">
            <w:pPr>
              <w:rPr>
                <w:rFonts w:cstheme="minorHAnsi"/>
                <w:sz w:val="20"/>
                <w:szCs w:val="20"/>
              </w:rPr>
            </w:pPr>
            <w:r w:rsidRPr="00D85074">
              <w:rPr>
                <w:rFonts w:cstheme="minorHAnsi"/>
                <w:b/>
                <w:bCs/>
                <w:sz w:val="20"/>
                <w:szCs w:val="20"/>
              </w:rPr>
              <w:t>2.0</w:t>
            </w:r>
            <w:r w:rsidRPr="00B2604C">
              <w:rPr>
                <w:rFonts w:cstheme="minorHAnsi"/>
                <w:sz w:val="20"/>
                <w:szCs w:val="20"/>
              </w:rPr>
              <w:t xml:space="preserve"> (0.97)</w:t>
            </w:r>
          </w:p>
          <w:p w14:paraId="3CB23E6A" w14:textId="77777777" w:rsidR="00A8747D" w:rsidRPr="00B2604C" w:rsidRDefault="00A8747D" w:rsidP="00A70A0C">
            <w:pPr>
              <w:rPr>
                <w:sz w:val="20"/>
                <w:szCs w:val="20"/>
                <w:lang w:eastAsia="en-GB"/>
              </w:rPr>
            </w:pPr>
            <w:r w:rsidRPr="00B2604C">
              <w:rPr>
                <w:rFonts w:cstheme="minorHAnsi"/>
                <w:sz w:val="20"/>
                <w:szCs w:val="20"/>
              </w:rPr>
              <w:t>1.0 – 5.0</w:t>
            </w:r>
          </w:p>
        </w:tc>
        <w:tc>
          <w:tcPr>
            <w:tcW w:w="1134" w:type="dxa"/>
            <w:tcBorders>
              <w:top w:val="single" w:sz="4" w:space="0" w:color="auto"/>
            </w:tcBorders>
          </w:tcPr>
          <w:p w14:paraId="1D113024" w14:textId="77777777" w:rsidR="00A8747D" w:rsidRPr="00B2604C" w:rsidRDefault="00A8747D" w:rsidP="00A70A0C">
            <w:pPr>
              <w:rPr>
                <w:rFonts w:cstheme="minorHAnsi"/>
                <w:sz w:val="20"/>
                <w:szCs w:val="20"/>
              </w:rPr>
            </w:pPr>
            <w:r w:rsidRPr="00D85074">
              <w:rPr>
                <w:rFonts w:cstheme="minorHAnsi"/>
                <w:b/>
                <w:bCs/>
                <w:sz w:val="20"/>
                <w:szCs w:val="20"/>
              </w:rPr>
              <w:t>2.0</w:t>
            </w:r>
            <w:r w:rsidRPr="00B2604C">
              <w:rPr>
                <w:rFonts w:cstheme="minorHAnsi"/>
                <w:sz w:val="20"/>
                <w:szCs w:val="20"/>
              </w:rPr>
              <w:t xml:space="preserve"> (0.92)</w:t>
            </w:r>
          </w:p>
          <w:p w14:paraId="3770A16E" w14:textId="77777777" w:rsidR="00A8747D" w:rsidRPr="00B2604C" w:rsidRDefault="00A8747D" w:rsidP="00A70A0C">
            <w:pPr>
              <w:rPr>
                <w:sz w:val="20"/>
                <w:szCs w:val="20"/>
                <w:lang w:eastAsia="en-GB"/>
              </w:rPr>
            </w:pPr>
            <w:r w:rsidRPr="00B2604C">
              <w:rPr>
                <w:rFonts w:cstheme="minorHAnsi"/>
                <w:sz w:val="20"/>
                <w:szCs w:val="20"/>
              </w:rPr>
              <w:t>1.0 – 4.7</w:t>
            </w:r>
          </w:p>
        </w:tc>
        <w:tc>
          <w:tcPr>
            <w:tcW w:w="1134" w:type="dxa"/>
            <w:tcBorders>
              <w:top w:val="single" w:sz="4" w:space="0" w:color="auto"/>
            </w:tcBorders>
          </w:tcPr>
          <w:p w14:paraId="76EDD652" w14:textId="77777777" w:rsidR="00A8747D" w:rsidRPr="00B2604C" w:rsidRDefault="00A8747D" w:rsidP="00A70A0C">
            <w:pPr>
              <w:rPr>
                <w:rFonts w:cstheme="minorHAnsi"/>
                <w:sz w:val="20"/>
                <w:szCs w:val="20"/>
              </w:rPr>
            </w:pPr>
            <w:r w:rsidRPr="00D85074">
              <w:rPr>
                <w:rFonts w:cstheme="minorHAnsi"/>
                <w:b/>
                <w:bCs/>
                <w:sz w:val="20"/>
                <w:szCs w:val="20"/>
              </w:rPr>
              <w:t>1.9</w:t>
            </w:r>
            <w:r w:rsidRPr="00B2604C">
              <w:rPr>
                <w:rFonts w:cstheme="minorHAnsi"/>
                <w:sz w:val="20"/>
                <w:szCs w:val="20"/>
              </w:rPr>
              <w:t xml:space="preserve"> (0.94)</w:t>
            </w:r>
          </w:p>
          <w:p w14:paraId="1D43EE12" w14:textId="77777777" w:rsidR="00A8747D" w:rsidRPr="00B2604C" w:rsidRDefault="00A8747D" w:rsidP="00A70A0C">
            <w:pPr>
              <w:rPr>
                <w:sz w:val="20"/>
                <w:szCs w:val="20"/>
                <w:lang w:eastAsia="en-GB"/>
              </w:rPr>
            </w:pPr>
            <w:r w:rsidRPr="00B2604C">
              <w:rPr>
                <w:rFonts w:cstheme="minorHAnsi"/>
                <w:sz w:val="20"/>
                <w:szCs w:val="20"/>
              </w:rPr>
              <w:t>1.0 – 5.0</w:t>
            </w:r>
          </w:p>
        </w:tc>
        <w:tc>
          <w:tcPr>
            <w:tcW w:w="1134" w:type="dxa"/>
            <w:tcBorders>
              <w:top w:val="single" w:sz="4" w:space="0" w:color="auto"/>
            </w:tcBorders>
          </w:tcPr>
          <w:p w14:paraId="5210D9C4" w14:textId="77777777" w:rsidR="00A8747D" w:rsidRPr="00B2604C" w:rsidRDefault="00A8747D" w:rsidP="00A70A0C">
            <w:pPr>
              <w:rPr>
                <w:rFonts w:cstheme="minorHAnsi"/>
                <w:sz w:val="20"/>
                <w:szCs w:val="20"/>
              </w:rPr>
            </w:pPr>
            <w:r w:rsidRPr="00D85074">
              <w:rPr>
                <w:rFonts w:cstheme="minorHAnsi"/>
                <w:b/>
                <w:bCs/>
                <w:sz w:val="20"/>
                <w:szCs w:val="20"/>
              </w:rPr>
              <w:t>2.0</w:t>
            </w:r>
            <w:r w:rsidRPr="00B2604C">
              <w:rPr>
                <w:rFonts w:cstheme="minorHAnsi"/>
                <w:sz w:val="20"/>
                <w:szCs w:val="20"/>
              </w:rPr>
              <w:t xml:space="preserve"> (0.88)</w:t>
            </w:r>
          </w:p>
          <w:p w14:paraId="6B7F1B01" w14:textId="77777777" w:rsidR="00A8747D" w:rsidRPr="00B2604C" w:rsidRDefault="00A8747D" w:rsidP="00A70A0C">
            <w:pPr>
              <w:rPr>
                <w:sz w:val="20"/>
                <w:szCs w:val="20"/>
                <w:lang w:eastAsia="en-GB"/>
              </w:rPr>
            </w:pPr>
            <w:r w:rsidRPr="00B2604C">
              <w:rPr>
                <w:rFonts w:cstheme="minorHAnsi"/>
                <w:sz w:val="20"/>
                <w:szCs w:val="20"/>
              </w:rPr>
              <w:t>1.0 – 5.0</w:t>
            </w:r>
          </w:p>
        </w:tc>
        <w:tc>
          <w:tcPr>
            <w:tcW w:w="1134" w:type="dxa"/>
            <w:tcBorders>
              <w:top w:val="single" w:sz="4" w:space="0" w:color="auto"/>
            </w:tcBorders>
          </w:tcPr>
          <w:p w14:paraId="063BD74C" w14:textId="77777777" w:rsidR="00A8747D" w:rsidRPr="00B2604C" w:rsidRDefault="00A8747D" w:rsidP="00A70A0C">
            <w:pPr>
              <w:rPr>
                <w:sz w:val="20"/>
                <w:szCs w:val="20"/>
                <w:lang w:eastAsia="en-GB"/>
              </w:rPr>
            </w:pPr>
            <w:r w:rsidRPr="00B2604C">
              <w:rPr>
                <w:rFonts w:cstheme="minorHAnsi"/>
                <w:sz w:val="20"/>
                <w:szCs w:val="20"/>
              </w:rPr>
              <w:t>0.899</w:t>
            </w:r>
          </w:p>
        </w:tc>
      </w:tr>
      <w:tr w:rsidR="00A8747D" w14:paraId="1F1A24AE" w14:textId="77777777" w:rsidTr="00D922A6">
        <w:tc>
          <w:tcPr>
            <w:tcW w:w="3256" w:type="dxa"/>
          </w:tcPr>
          <w:p w14:paraId="04472CC5" w14:textId="77777777" w:rsidR="00A8747D" w:rsidRPr="00B2604C" w:rsidRDefault="00A8747D" w:rsidP="00A70A0C">
            <w:pPr>
              <w:rPr>
                <w:sz w:val="20"/>
                <w:szCs w:val="20"/>
                <w:lang w:eastAsia="en-GB"/>
              </w:rPr>
            </w:pPr>
            <w:r w:rsidRPr="00B2604C">
              <w:rPr>
                <w:rFonts w:cstheme="minorHAnsi"/>
                <w:sz w:val="20"/>
                <w:szCs w:val="20"/>
              </w:rPr>
              <w:t>Saliva contact</w:t>
            </w:r>
          </w:p>
        </w:tc>
        <w:tc>
          <w:tcPr>
            <w:tcW w:w="1134" w:type="dxa"/>
          </w:tcPr>
          <w:p w14:paraId="398D2768" w14:textId="77777777" w:rsidR="00A8747D" w:rsidRPr="00B2604C" w:rsidRDefault="00A8747D" w:rsidP="00A70A0C">
            <w:pPr>
              <w:rPr>
                <w:rFonts w:cstheme="minorHAnsi"/>
                <w:sz w:val="20"/>
                <w:szCs w:val="20"/>
              </w:rPr>
            </w:pPr>
            <w:r w:rsidRPr="00D85074">
              <w:rPr>
                <w:rFonts w:cstheme="minorHAnsi"/>
                <w:b/>
                <w:bCs/>
                <w:sz w:val="20"/>
                <w:szCs w:val="20"/>
              </w:rPr>
              <w:t>2.8</w:t>
            </w:r>
            <w:r w:rsidRPr="00B2604C">
              <w:rPr>
                <w:rFonts w:cstheme="minorHAnsi"/>
                <w:sz w:val="20"/>
                <w:szCs w:val="20"/>
              </w:rPr>
              <w:t xml:space="preserve"> (0.84)</w:t>
            </w:r>
          </w:p>
          <w:p w14:paraId="772D9034" w14:textId="77777777" w:rsidR="00A8747D" w:rsidRPr="00B2604C" w:rsidRDefault="00A8747D" w:rsidP="00A70A0C">
            <w:pPr>
              <w:rPr>
                <w:sz w:val="20"/>
                <w:szCs w:val="20"/>
                <w:lang w:eastAsia="en-GB"/>
              </w:rPr>
            </w:pPr>
            <w:r w:rsidRPr="00B2604C">
              <w:rPr>
                <w:rFonts w:cstheme="minorHAnsi"/>
                <w:sz w:val="20"/>
                <w:szCs w:val="20"/>
              </w:rPr>
              <w:t>1.0 – 4.2</w:t>
            </w:r>
          </w:p>
        </w:tc>
        <w:tc>
          <w:tcPr>
            <w:tcW w:w="1134" w:type="dxa"/>
          </w:tcPr>
          <w:p w14:paraId="2A020969" w14:textId="77777777" w:rsidR="00A8747D" w:rsidRPr="00B2604C" w:rsidRDefault="00A8747D" w:rsidP="00A70A0C">
            <w:pPr>
              <w:rPr>
                <w:rFonts w:cstheme="minorHAnsi"/>
                <w:sz w:val="20"/>
                <w:szCs w:val="20"/>
              </w:rPr>
            </w:pPr>
            <w:r w:rsidRPr="00D85074">
              <w:rPr>
                <w:rFonts w:cstheme="minorHAnsi"/>
                <w:b/>
                <w:bCs/>
                <w:sz w:val="20"/>
                <w:szCs w:val="20"/>
              </w:rPr>
              <w:t>2.7</w:t>
            </w:r>
            <w:r w:rsidRPr="00B2604C">
              <w:rPr>
                <w:rFonts w:cstheme="minorHAnsi"/>
                <w:sz w:val="20"/>
                <w:szCs w:val="20"/>
              </w:rPr>
              <w:t xml:space="preserve"> (0.87)</w:t>
            </w:r>
          </w:p>
          <w:p w14:paraId="2B2FD7FD" w14:textId="77777777" w:rsidR="00A8747D" w:rsidRPr="00B2604C" w:rsidRDefault="00A8747D" w:rsidP="00A70A0C">
            <w:pPr>
              <w:rPr>
                <w:sz w:val="20"/>
                <w:szCs w:val="20"/>
                <w:lang w:eastAsia="en-GB"/>
              </w:rPr>
            </w:pPr>
            <w:r w:rsidRPr="00B2604C">
              <w:rPr>
                <w:rFonts w:cstheme="minorHAnsi"/>
                <w:sz w:val="20"/>
                <w:szCs w:val="20"/>
              </w:rPr>
              <w:t>1.0 – 4.2</w:t>
            </w:r>
          </w:p>
        </w:tc>
        <w:tc>
          <w:tcPr>
            <w:tcW w:w="1134" w:type="dxa"/>
          </w:tcPr>
          <w:p w14:paraId="657DCC64" w14:textId="77777777" w:rsidR="00A8747D" w:rsidRPr="00B2604C" w:rsidRDefault="00A8747D" w:rsidP="00A70A0C">
            <w:pPr>
              <w:rPr>
                <w:rFonts w:cstheme="minorHAnsi"/>
                <w:sz w:val="20"/>
                <w:szCs w:val="20"/>
              </w:rPr>
            </w:pPr>
            <w:r w:rsidRPr="00D85074">
              <w:rPr>
                <w:rFonts w:cstheme="minorHAnsi"/>
                <w:b/>
                <w:bCs/>
                <w:sz w:val="20"/>
                <w:szCs w:val="20"/>
              </w:rPr>
              <w:t>2.7</w:t>
            </w:r>
            <w:r w:rsidRPr="00B2604C">
              <w:rPr>
                <w:rFonts w:cstheme="minorHAnsi"/>
                <w:sz w:val="20"/>
                <w:szCs w:val="20"/>
              </w:rPr>
              <w:t xml:space="preserve"> (0.89)</w:t>
            </w:r>
          </w:p>
          <w:p w14:paraId="2616FD1C" w14:textId="77777777" w:rsidR="00A8747D" w:rsidRPr="00B2604C" w:rsidRDefault="00A8747D" w:rsidP="00A70A0C">
            <w:pPr>
              <w:rPr>
                <w:sz w:val="20"/>
                <w:szCs w:val="20"/>
                <w:lang w:eastAsia="en-GB"/>
              </w:rPr>
            </w:pPr>
            <w:r w:rsidRPr="00B2604C">
              <w:rPr>
                <w:rFonts w:cstheme="minorHAnsi"/>
                <w:sz w:val="20"/>
                <w:szCs w:val="20"/>
              </w:rPr>
              <w:t>1.0 – 4.8</w:t>
            </w:r>
          </w:p>
        </w:tc>
        <w:tc>
          <w:tcPr>
            <w:tcW w:w="1134" w:type="dxa"/>
          </w:tcPr>
          <w:p w14:paraId="5AF8DA69" w14:textId="77777777" w:rsidR="00A8747D" w:rsidRPr="00B2604C" w:rsidRDefault="00A8747D" w:rsidP="00A70A0C">
            <w:pPr>
              <w:rPr>
                <w:rFonts w:cstheme="minorHAnsi"/>
                <w:sz w:val="20"/>
                <w:szCs w:val="20"/>
              </w:rPr>
            </w:pPr>
            <w:r w:rsidRPr="00D85074">
              <w:rPr>
                <w:rFonts w:cstheme="minorHAnsi"/>
                <w:b/>
                <w:bCs/>
                <w:sz w:val="20"/>
                <w:szCs w:val="20"/>
              </w:rPr>
              <w:t>2.5</w:t>
            </w:r>
            <w:r w:rsidRPr="00B2604C">
              <w:rPr>
                <w:rFonts w:cstheme="minorHAnsi"/>
                <w:sz w:val="20"/>
                <w:szCs w:val="20"/>
              </w:rPr>
              <w:t xml:space="preserve"> (0.82)</w:t>
            </w:r>
          </w:p>
          <w:p w14:paraId="17DFD3AD" w14:textId="77777777" w:rsidR="00A8747D" w:rsidRPr="00B2604C" w:rsidRDefault="00A8747D" w:rsidP="00A70A0C">
            <w:pPr>
              <w:rPr>
                <w:sz w:val="20"/>
                <w:szCs w:val="20"/>
                <w:lang w:eastAsia="en-GB"/>
              </w:rPr>
            </w:pPr>
            <w:r w:rsidRPr="00B2604C">
              <w:rPr>
                <w:rFonts w:cstheme="minorHAnsi"/>
                <w:sz w:val="20"/>
                <w:szCs w:val="20"/>
              </w:rPr>
              <w:t>1.0 – 4.6</w:t>
            </w:r>
          </w:p>
        </w:tc>
        <w:tc>
          <w:tcPr>
            <w:tcW w:w="1134" w:type="dxa"/>
          </w:tcPr>
          <w:p w14:paraId="00C84C0C" w14:textId="77777777" w:rsidR="00A8747D" w:rsidRPr="00B2604C" w:rsidRDefault="00A8747D" w:rsidP="00A70A0C">
            <w:pPr>
              <w:rPr>
                <w:sz w:val="20"/>
                <w:szCs w:val="20"/>
                <w:lang w:eastAsia="en-GB"/>
              </w:rPr>
            </w:pPr>
            <w:r w:rsidRPr="00B2604C">
              <w:rPr>
                <w:rFonts w:cstheme="minorHAnsi"/>
                <w:sz w:val="20"/>
                <w:szCs w:val="20"/>
              </w:rPr>
              <w:t>0.119</w:t>
            </w:r>
          </w:p>
        </w:tc>
      </w:tr>
      <w:tr w:rsidR="00A8747D" w14:paraId="05FAE499" w14:textId="77777777" w:rsidTr="00A70A0C">
        <w:tc>
          <w:tcPr>
            <w:tcW w:w="3256" w:type="dxa"/>
          </w:tcPr>
          <w:p w14:paraId="48FDE328" w14:textId="77777777" w:rsidR="00A8747D" w:rsidRPr="00B2604C" w:rsidRDefault="00A8747D" w:rsidP="00A70A0C">
            <w:pPr>
              <w:rPr>
                <w:sz w:val="20"/>
                <w:szCs w:val="20"/>
                <w:lang w:eastAsia="en-GB"/>
              </w:rPr>
            </w:pPr>
            <w:r w:rsidRPr="00B2604C">
              <w:rPr>
                <w:rFonts w:cstheme="minorHAnsi"/>
                <w:sz w:val="20"/>
                <w:szCs w:val="20"/>
              </w:rPr>
              <w:t>Washing hands with water only</w:t>
            </w:r>
          </w:p>
        </w:tc>
        <w:tc>
          <w:tcPr>
            <w:tcW w:w="1134" w:type="dxa"/>
          </w:tcPr>
          <w:p w14:paraId="4F00407F" w14:textId="77777777" w:rsidR="00A8747D" w:rsidRPr="00B2604C" w:rsidRDefault="00A8747D" w:rsidP="00A70A0C">
            <w:pPr>
              <w:rPr>
                <w:rFonts w:cstheme="minorHAnsi"/>
                <w:sz w:val="20"/>
                <w:szCs w:val="20"/>
              </w:rPr>
            </w:pPr>
            <w:r w:rsidRPr="00D85074">
              <w:rPr>
                <w:rFonts w:cstheme="minorHAnsi"/>
                <w:b/>
                <w:bCs/>
                <w:sz w:val="20"/>
                <w:szCs w:val="20"/>
              </w:rPr>
              <w:t>2.1</w:t>
            </w:r>
            <w:r w:rsidRPr="00B2604C">
              <w:rPr>
                <w:rFonts w:cstheme="minorHAnsi"/>
                <w:sz w:val="20"/>
                <w:szCs w:val="20"/>
              </w:rPr>
              <w:t xml:space="preserve"> (0.88)</w:t>
            </w:r>
          </w:p>
          <w:p w14:paraId="57B72AE4" w14:textId="77777777" w:rsidR="00A8747D" w:rsidRPr="00B2604C" w:rsidRDefault="00A8747D" w:rsidP="00A70A0C">
            <w:pPr>
              <w:rPr>
                <w:sz w:val="20"/>
                <w:szCs w:val="20"/>
                <w:lang w:eastAsia="en-GB"/>
              </w:rPr>
            </w:pPr>
            <w:r w:rsidRPr="00B2604C">
              <w:rPr>
                <w:rFonts w:cstheme="minorHAnsi"/>
                <w:sz w:val="20"/>
                <w:szCs w:val="20"/>
              </w:rPr>
              <w:t>1.0 – 5.0</w:t>
            </w:r>
          </w:p>
        </w:tc>
        <w:tc>
          <w:tcPr>
            <w:tcW w:w="1134" w:type="dxa"/>
          </w:tcPr>
          <w:p w14:paraId="28F5561B" w14:textId="77777777" w:rsidR="00A8747D" w:rsidRPr="00B2604C" w:rsidRDefault="00A8747D" w:rsidP="00A70A0C">
            <w:pPr>
              <w:rPr>
                <w:rFonts w:cstheme="minorHAnsi"/>
                <w:sz w:val="20"/>
                <w:szCs w:val="20"/>
              </w:rPr>
            </w:pPr>
            <w:r w:rsidRPr="00D85074">
              <w:rPr>
                <w:rFonts w:cstheme="minorHAnsi"/>
                <w:b/>
                <w:bCs/>
                <w:sz w:val="20"/>
                <w:szCs w:val="20"/>
              </w:rPr>
              <w:t>2.2</w:t>
            </w:r>
            <w:r w:rsidRPr="00B2604C">
              <w:rPr>
                <w:rFonts w:cstheme="minorHAnsi"/>
                <w:sz w:val="20"/>
                <w:szCs w:val="20"/>
              </w:rPr>
              <w:t xml:space="preserve"> (0.88)</w:t>
            </w:r>
          </w:p>
          <w:p w14:paraId="66F50526" w14:textId="77777777" w:rsidR="00A8747D" w:rsidRPr="00B2604C" w:rsidRDefault="00A8747D" w:rsidP="00A70A0C">
            <w:pPr>
              <w:rPr>
                <w:sz w:val="20"/>
                <w:szCs w:val="20"/>
                <w:lang w:eastAsia="en-GB"/>
              </w:rPr>
            </w:pPr>
            <w:r w:rsidRPr="00B2604C">
              <w:rPr>
                <w:rFonts w:cstheme="minorHAnsi"/>
                <w:sz w:val="20"/>
                <w:szCs w:val="20"/>
              </w:rPr>
              <w:t>1.0 – 5.0</w:t>
            </w:r>
          </w:p>
        </w:tc>
        <w:tc>
          <w:tcPr>
            <w:tcW w:w="1134" w:type="dxa"/>
          </w:tcPr>
          <w:p w14:paraId="60D37D9C" w14:textId="77777777" w:rsidR="00A8747D" w:rsidRPr="00B2604C" w:rsidRDefault="00A8747D" w:rsidP="00A70A0C">
            <w:pPr>
              <w:rPr>
                <w:rFonts w:cstheme="minorHAnsi"/>
                <w:sz w:val="20"/>
                <w:szCs w:val="20"/>
              </w:rPr>
            </w:pPr>
            <w:r w:rsidRPr="00D85074">
              <w:rPr>
                <w:rFonts w:cstheme="minorHAnsi"/>
                <w:b/>
                <w:bCs/>
                <w:sz w:val="20"/>
                <w:szCs w:val="20"/>
              </w:rPr>
              <w:t>2.2</w:t>
            </w:r>
            <w:r w:rsidRPr="00B2604C">
              <w:rPr>
                <w:rFonts w:cstheme="minorHAnsi"/>
                <w:sz w:val="20"/>
                <w:szCs w:val="20"/>
              </w:rPr>
              <w:t xml:space="preserve"> (0.87)</w:t>
            </w:r>
          </w:p>
          <w:p w14:paraId="2C86BEB6" w14:textId="77777777" w:rsidR="00A8747D" w:rsidRPr="00B2604C" w:rsidRDefault="00A8747D" w:rsidP="00A70A0C">
            <w:pPr>
              <w:rPr>
                <w:sz w:val="20"/>
                <w:szCs w:val="20"/>
                <w:lang w:eastAsia="en-GB"/>
              </w:rPr>
            </w:pPr>
            <w:r w:rsidRPr="00B2604C">
              <w:rPr>
                <w:rFonts w:cstheme="minorHAnsi"/>
                <w:sz w:val="20"/>
                <w:szCs w:val="20"/>
              </w:rPr>
              <w:t>1.0 – 5.0</w:t>
            </w:r>
          </w:p>
        </w:tc>
        <w:tc>
          <w:tcPr>
            <w:tcW w:w="1134" w:type="dxa"/>
          </w:tcPr>
          <w:p w14:paraId="484F1B51" w14:textId="77777777" w:rsidR="00A8747D" w:rsidRPr="00B2604C" w:rsidRDefault="00A8747D" w:rsidP="00A70A0C">
            <w:pPr>
              <w:rPr>
                <w:rFonts w:cstheme="minorHAnsi"/>
                <w:sz w:val="20"/>
                <w:szCs w:val="20"/>
              </w:rPr>
            </w:pPr>
            <w:r w:rsidRPr="00D85074">
              <w:rPr>
                <w:rFonts w:cstheme="minorHAnsi"/>
                <w:b/>
                <w:bCs/>
                <w:sz w:val="20"/>
                <w:szCs w:val="20"/>
              </w:rPr>
              <w:t>2.2</w:t>
            </w:r>
            <w:r w:rsidRPr="00B2604C">
              <w:rPr>
                <w:rFonts w:cstheme="minorHAnsi"/>
                <w:sz w:val="20"/>
                <w:szCs w:val="20"/>
              </w:rPr>
              <w:t xml:space="preserve"> (0.85)</w:t>
            </w:r>
          </w:p>
          <w:p w14:paraId="1DD7CC0B" w14:textId="77777777" w:rsidR="00A8747D" w:rsidRPr="00B2604C" w:rsidRDefault="00A8747D" w:rsidP="00A70A0C">
            <w:pPr>
              <w:rPr>
                <w:sz w:val="20"/>
                <w:szCs w:val="20"/>
                <w:lang w:eastAsia="en-GB"/>
              </w:rPr>
            </w:pPr>
            <w:r w:rsidRPr="00B2604C">
              <w:rPr>
                <w:rFonts w:cstheme="minorHAnsi"/>
                <w:sz w:val="20"/>
                <w:szCs w:val="20"/>
              </w:rPr>
              <w:t>1.0 – 5.0</w:t>
            </w:r>
          </w:p>
        </w:tc>
        <w:tc>
          <w:tcPr>
            <w:tcW w:w="1134" w:type="dxa"/>
          </w:tcPr>
          <w:p w14:paraId="7ABB7EC2" w14:textId="77777777" w:rsidR="00A8747D" w:rsidRPr="00B2604C" w:rsidRDefault="00A8747D" w:rsidP="00A70A0C">
            <w:pPr>
              <w:rPr>
                <w:sz w:val="20"/>
                <w:szCs w:val="20"/>
                <w:lang w:eastAsia="en-GB"/>
              </w:rPr>
            </w:pPr>
            <w:r w:rsidRPr="00B2604C">
              <w:rPr>
                <w:rFonts w:cstheme="minorHAnsi"/>
                <w:sz w:val="20"/>
                <w:szCs w:val="20"/>
              </w:rPr>
              <w:t>0.912</w:t>
            </w:r>
          </w:p>
        </w:tc>
      </w:tr>
      <w:tr w:rsidR="00A8747D" w14:paraId="464901D4" w14:textId="77777777" w:rsidTr="00D922A6">
        <w:tc>
          <w:tcPr>
            <w:tcW w:w="3256" w:type="dxa"/>
            <w:tcBorders>
              <w:bottom w:val="single" w:sz="4" w:space="0" w:color="auto"/>
            </w:tcBorders>
          </w:tcPr>
          <w:p w14:paraId="05206879" w14:textId="77777777" w:rsidR="00A8747D" w:rsidRPr="00B2604C" w:rsidRDefault="00A8747D" w:rsidP="00A70A0C">
            <w:pPr>
              <w:rPr>
                <w:sz w:val="20"/>
                <w:szCs w:val="20"/>
                <w:lang w:eastAsia="en-GB"/>
              </w:rPr>
            </w:pPr>
            <w:r w:rsidRPr="00B2604C">
              <w:rPr>
                <w:rFonts w:cstheme="minorHAnsi"/>
                <w:sz w:val="20"/>
                <w:szCs w:val="20"/>
              </w:rPr>
              <w:t>Washing hands with soap and water</w:t>
            </w:r>
          </w:p>
        </w:tc>
        <w:tc>
          <w:tcPr>
            <w:tcW w:w="1134" w:type="dxa"/>
            <w:tcBorders>
              <w:bottom w:val="single" w:sz="4" w:space="0" w:color="auto"/>
            </w:tcBorders>
          </w:tcPr>
          <w:p w14:paraId="4754A7D9" w14:textId="77777777" w:rsidR="00A8747D" w:rsidRPr="00B2604C" w:rsidRDefault="00A8747D" w:rsidP="00A70A0C">
            <w:pPr>
              <w:rPr>
                <w:rFonts w:cstheme="minorHAnsi"/>
                <w:sz w:val="20"/>
                <w:szCs w:val="20"/>
              </w:rPr>
            </w:pPr>
            <w:r w:rsidRPr="00D85074">
              <w:rPr>
                <w:rFonts w:cstheme="minorHAnsi"/>
                <w:b/>
                <w:bCs/>
                <w:sz w:val="20"/>
                <w:szCs w:val="20"/>
              </w:rPr>
              <w:t>2.7</w:t>
            </w:r>
            <w:r w:rsidRPr="00B2604C">
              <w:rPr>
                <w:rFonts w:cstheme="minorHAnsi"/>
                <w:sz w:val="20"/>
                <w:szCs w:val="20"/>
              </w:rPr>
              <w:t xml:space="preserve"> (0.54)</w:t>
            </w:r>
          </w:p>
          <w:p w14:paraId="15B80B06" w14:textId="77777777" w:rsidR="00A8747D" w:rsidRPr="00B2604C" w:rsidRDefault="00A8747D" w:rsidP="00A70A0C">
            <w:pPr>
              <w:rPr>
                <w:sz w:val="20"/>
                <w:szCs w:val="20"/>
                <w:lang w:eastAsia="en-GB"/>
              </w:rPr>
            </w:pPr>
            <w:r w:rsidRPr="00B2604C">
              <w:rPr>
                <w:rFonts w:cstheme="minorHAnsi"/>
                <w:sz w:val="20"/>
                <w:szCs w:val="20"/>
              </w:rPr>
              <w:t>1.0 – 3.7</w:t>
            </w:r>
          </w:p>
        </w:tc>
        <w:tc>
          <w:tcPr>
            <w:tcW w:w="1134" w:type="dxa"/>
            <w:tcBorders>
              <w:bottom w:val="single" w:sz="4" w:space="0" w:color="auto"/>
            </w:tcBorders>
          </w:tcPr>
          <w:p w14:paraId="508B9AD4" w14:textId="77777777" w:rsidR="00A8747D" w:rsidRPr="00B2604C" w:rsidRDefault="00A8747D" w:rsidP="00A70A0C">
            <w:pPr>
              <w:rPr>
                <w:rFonts w:cstheme="minorHAnsi"/>
                <w:sz w:val="20"/>
                <w:szCs w:val="20"/>
              </w:rPr>
            </w:pPr>
            <w:r w:rsidRPr="00D85074">
              <w:rPr>
                <w:rFonts w:cstheme="minorHAnsi"/>
                <w:b/>
                <w:bCs/>
                <w:sz w:val="20"/>
                <w:szCs w:val="20"/>
              </w:rPr>
              <w:t>2.6</w:t>
            </w:r>
            <w:r w:rsidRPr="00B2604C">
              <w:rPr>
                <w:rFonts w:cstheme="minorHAnsi"/>
                <w:sz w:val="20"/>
                <w:szCs w:val="20"/>
              </w:rPr>
              <w:t xml:space="preserve"> (0.54)</w:t>
            </w:r>
          </w:p>
          <w:p w14:paraId="16BF92F5" w14:textId="77777777" w:rsidR="00A8747D" w:rsidRPr="00B2604C" w:rsidRDefault="00A8747D" w:rsidP="00A70A0C">
            <w:pPr>
              <w:rPr>
                <w:sz w:val="20"/>
                <w:szCs w:val="20"/>
                <w:lang w:eastAsia="en-GB"/>
              </w:rPr>
            </w:pPr>
            <w:r w:rsidRPr="00B2604C">
              <w:rPr>
                <w:rFonts w:cstheme="minorHAnsi"/>
                <w:sz w:val="20"/>
                <w:szCs w:val="20"/>
              </w:rPr>
              <w:t>1.0 – 3.7</w:t>
            </w:r>
          </w:p>
        </w:tc>
        <w:tc>
          <w:tcPr>
            <w:tcW w:w="1134" w:type="dxa"/>
            <w:tcBorders>
              <w:bottom w:val="single" w:sz="4" w:space="0" w:color="auto"/>
            </w:tcBorders>
          </w:tcPr>
          <w:p w14:paraId="4E756F9C" w14:textId="77777777" w:rsidR="00A8747D" w:rsidRPr="00B2604C" w:rsidRDefault="00A8747D" w:rsidP="00A70A0C">
            <w:pPr>
              <w:rPr>
                <w:rFonts w:cstheme="minorHAnsi"/>
                <w:sz w:val="20"/>
                <w:szCs w:val="20"/>
              </w:rPr>
            </w:pPr>
            <w:r w:rsidRPr="00D85074">
              <w:rPr>
                <w:rFonts w:cstheme="minorHAnsi"/>
                <w:b/>
                <w:bCs/>
                <w:sz w:val="20"/>
                <w:szCs w:val="20"/>
              </w:rPr>
              <w:t>2.7</w:t>
            </w:r>
            <w:r w:rsidRPr="00B2604C">
              <w:rPr>
                <w:rFonts w:cstheme="minorHAnsi"/>
                <w:sz w:val="20"/>
                <w:szCs w:val="20"/>
              </w:rPr>
              <w:t xml:space="preserve"> (0.55)</w:t>
            </w:r>
          </w:p>
          <w:p w14:paraId="0A478CC4" w14:textId="77777777" w:rsidR="00A8747D" w:rsidRPr="00B2604C" w:rsidRDefault="00A8747D" w:rsidP="00A70A0C">
            <w:pPr>
              <w:rPr>
                <w:sz w:val="20"/>
                <w:szCs w:val="20"/>
                <w:lang w:eastAsia="en-GB"/>
              </w:rPr>
            </w:pPr>
            <w:r w:rsidRPr="00B2604C">
              <w:rPr>
                <w:rFonts w:cstheme="minorHAnsi"/>
                <w:sz w:val="20"/>
                <w:szCs w:val="20"/>
              </w:rPr>
              <w:t>1.0 – 3.7</w:t>
            </w:r>
          </w:p>
        </w:tc>
        <w:tc>
          <w:tcPr>
            <w:tcW w:w="1134" w:type="dxa"/>
            <w:tcBorders>
              <w:bottom w:val="single" w:sz="4" w:space="0" w:color="auto"/>
            </w:tcBorders>
          </w:tcPr>
          <w:p w14:paraId="75EFED8D" w14:textId="77777777" w:rsidR="00A8747D" w:rsidRPr="00B2604C" w:rsidRDefault="00A8747D" w:rsidP="00A70A0C">
            <w:pPr>
              <w:rPr>
                <w:rFonts w:cstheme="minorHAnsi"/>
                <w:sz w:val="20"/>
                <w:szCs w:val="20"/>
              </w:rPr>
            </w:pPr>
            <w:r w:rsidRPr="00D85074">
              <w:rPr>
                <w:rFonts w:cstheme="minorHAnsi"/>
                <w:b/>
                <w:bCs/>
                <w:sz w:val="20"/>
                <w:szCs w:val="20"/>
              </w:rPr>
              <w:t>2.7</w:t>
            </w:r>
            <w:r w:rsidRPr="00B2604C">
              <w:rPr>
                <w:rFonts w:cstheme="minorHAnsi"/>
                <w:sz w:val="20"/>
                <w:szCs w:val="20"/>
              </w:rPr>
              <w:t xml:space="preserve"> (0.50)</w:t>
            </w:r>
          </w:p>
          <w:p w14:paraId="10793CD3" w14:textId="77777777" w:rsidR="00A8747D" w:rsidRPr="00B2604C" w:rsidRDefault="00A8747D" w:rsidP="00A70A0C">
            <w:pPr>
              <w:rPr>
                <w:sz w:val="20"/>
                <w:szCs w:val="20"/>
                <w:lang w:eastAsia="en-GB"/>
              </w:rPr>
            </w:pPr>
            <w:r w:rsidRPr="00B2604C">
              <w:rPr>
                <w:rFonts w:cstheme="minorHAnsi"/>
                <w:sz w:val="20"/>
                <w:szCs w:val="20"/>
              </w:rPr>
              <w:t>1.3 – 3.7</w:t>
            </w:r>
          </w:p>
        </w:tc>
        <w:tc>
          <w:tcPr>
            <w:tcW w:w="1134" w:type="dxa"/>
            <w:tcBorders>
              <w:bottom w:val="single" w:sz="4" w:space="0" w:color="auto"/>
            </w:tcBorders>
          </w:tcPr>
          <w:p w14:paraId="161F3535" w14:textId="77777777" w:rsidR="00A8747D" w:rsidRPr="00B2604C" w:rsidRDefault="00A8747D" w:rsidP="00A70A0C">
            <w:pPr>
              <w:rPr>
                <w:sz w:val="20"/>
                <w:szCs w:val="20"/>
                <w:lang w:eastAsia="en-GB"/>
              </w:rPr>
            </w:pPr>
            <w:r w:rsidRPr="00B2604C">
              <w:rPr>
                <w:rFonts w:cstheme="minorHAnsi"/>
                <w:sz w:val="20"/>
                <w:szCs w:val="20"/>
              </w:rPr>
              <w:t>0.708</w:t>
            </w:r>
          </w:p>
        </w:tc>
      </w:tr>
    </w:tbl>
    <w:p w14:paraId="2578AF5A" w14:textId="77777777" w:rsidR="002467FB" w:rsidRDefault="002467FB" w:rsidP="002467FB">
      <w:pPr>
        <w:pStyle w:val="Caption"/>
        <w:keepNext/>
      </w:pPr>
    </w:p>
    <w:p w14:paraId="52349C6C" w14:textId="1DF1E60D" w:rsidR="001D1BFD" w:rsidRDefault="002467FB" w:rsidP="001D1BFD">
      <w:pPr>
        <w:pStyle w:val="Caption"/>
        <w:keepNext/>
        <w:rPr>
          <w:b w:val="0"/>
          <w:bCs/>
        </w:rPr>
      </w:pPr>
      <w:r w:rsidRPr="00A8747D">
        <w:t xml:space="preserve">Table </w:t>
      </w:r>
      <w:r w:rsidR="007205ED">
        <w:t>4</w:t>
      </w:r>
      <w:r w:rsidRPr="00A04AFA">
        <w:t>.</w:t>
      </w:r>
      <w:r w:rsidRPr="00A04AFA">
        <w:rPr>
          <w:b w:val="0"/>
          <w:bCs/>
        </w:rPr>
        <w:t xml:space="preserve"> Summary statistics of hygiene </w:t>
      </w:r>
      <w:r>
        <w:rPr>
          <w:b w:val="0"/>
          <w:bCs/>
        </w:rPr>
        <w:t>factor</w:t>
      </w:r>
      <w:r w:rsidRPr="00A04AFA">
        <w:rPr>
          <w:b w:val="0"/>
          <w:bCs/>
        </w:rPr>
        <w:t xml:space="preserve">s by timepoint; mean (SD), minimum - maximum values. </w:t>
      </w:r>
      <w:r w:rsidR="001D1BFD" w:rsidRPr="001D1BFD">
        <w:rPr>
          <w:b w:val="0"/>
          <w:bCs/>
        </w:rPr>
        <w:t xml:space="preserve">A higher mean score indicated a greater frequency of such behaviour. </w:t>
      </w:r>
    </w:p>
    <w:p w14:paraId="79D7F81B" w14:textId="07C2AB5C" w:rsidR="00A8747D" w:rsidRPr="001D1BFD" w:rsidRDefault="00A8747D" w:rsidP="001D1BFD">
      <w:pPr>
        <w:pStyle w:val="Caption"/>
        <w:keepNext/>
        <w:rPr>
          <w:b w:val="0"/>
          <w:bCs/>
        </w:rPr>
      </w:pPr>
      <w:r w:rsidRPr="001D1BFD">
        <w:rPr>
          <w:rFonts w:ascii="Calibri (Body)" w:hAnsi="Calibri (Body)" w:cs="Calibri"/>
          <w:b w:val="0"/>
          <w:bCs/>
          <w:color w:val="000000"/>
          <w:szCs w:val="20"/>
        </w:rPr>
        <w:t>Abbreviation: T, timepoint</w:t>
      </w:r>
    </w:p>
    <w:p w14:paraId="6D5618B2" w14:textId="77777777" w:rsidR="00A8747D" w:rsidRDefault="00A8747D" w:rsidP="00A8747D">
      <w:pPr>
        <w:spacing w:after="160" w:line="278" w:lineRule="auto"/>
        <w:rPr>
          <w:color w:val="4472C4" w:themeColor="accent1"/>
        </w:rPr>
      </w:pPr>
    </w:p>
    <w:p w14:paraId="7A5EAD59" w14:textId="77777777" w:rsidR="001126B3" w:rsidRDefault="001126B3" w:rsidP="001126B3">
      <w:pPr>
        <w:spacing w:line="480" w:lineRule="auto"/>
        <w:ind w:firstLine="720"/>
      </w:pPr>
    </w:p>
    <w:p w14:paraId="1D2D396D" w14:textId="77777777" w:rsidR="001126B3" w:rsidRDefault="001126B3" w:rsidP="001126B3">
      <w:pPr>
        <w:spacing w:line="480" w:lineRule="auto"/>
        <w:ind w:firstLine="720"/>
      </w:pPr>
    </w:p>
    <w:p w14:paraId="1820C20C" w14:textId="77777777" w:rsidR="002467FB" w:rsidRDefault="002467FB" w:rsidP="00556F19">
      <w:pPr>
        <w:spacing w:line="480" w:lineRule="auto"/>
      </w:pPr>
    </w:p>
    <w:p w14:paraId="24568DBC" w14:textId="77777777" w:rsidR="00EC6A79" w:rsidRPr="00712EA8" w:rsidRDefault="00EC6A79" w:rsidP="00EC6A79"/>
    <w:tbl>
      <w:tblPr>
        <w:tblStyle w:val="TableGrid6"/>
        <w:tblW w:w="4167" w:type="pct"/>
        <w:tblLayout w:type="fixed"/>
        <w:tblCellMar>
          <w:left w:w="0" w:type="dxa"/>
          <w:right w:w="0" w:type="dxa"/>
        </w:tblCellMar>
        <w:tblLook w:val="04A0" w:firstRow="1" w:lastRow="0" w:firstColumn="1" w:lastColumn="0" w:noHBand="0" w:noVBand="1"/>
      </w:tblPr>
      <w:tblGrid>
        <w:gridCol w:w="1985"/>
        <w:gridCol w:w="1275"/>
        <w:gridCol w:w="1276"/>
        <w:gridCol w:w="852"/>
        <w:gridCol w:w="1135"/>
        <w:gridCol w:w="999"/>
      </w:tblGrid>
      <w:tr w:rsidR="00EC6A79" w:rsidRPr="00994D02" w14:paraId="45C5FFED" w14:textId="77777777" w:rsidTr="00D922A6">
        <w:tc>
          <w:tcPr>
            <w:tcW w:w="3260" w:type="dxa"/>
            <w:gridSpan w:val="2"/>
            <w:tcBorders>
              <w:top w:val="single" w:sz="4" w:space="0" w:color="auto"/>
              <w:left w:val="nil"/>
              <w:bottom w:val="single" w:sz="4" w:space="0" w:color="auto"/>
              <w:right w:val="nil"/>
            </w:tcBorders>
            <w:vAlign w:val="center"/>
            <w:hideMark/>
          </w:tcPr>
          <w:p w14:paraId="27882DE7" w14:textId="77777777" w:rsidR="00EC6A79" w:rsidRPr="00550070" w:rsidRDefault="00EC6A79" w:rsidP="00A70A0C">
            <w:pPr>
              <w:rPr>
                <w:rFonts w:cstheme="minorHAnsi"/>
                <w:b/>
                <w:sz w:val="20"/>
                <w:szCs w:val="20"/>
              </w:rPr>
            </w:pPr>
          </w:p>
        </w:tc>
        <w:tc>
          <w:tcPr>
            <w:tcW w:w="1276" w:type="dxa"/>
            <w:tcBorders>
              <w:top w:val="single" w:sz="4" w:space="0" w:color="auto"/>
              <w:left w:val="nil"/>
              <w:bottom w:val="single" w:sz="4" w:space="0" w:color="auto"/>
              <w:right w:val="nil"/>
            </w:tcBorders>
          </w:tcPr>
          <w:p w14:paraId="2E55D122" w14:textId="77777777" w:rsidR="00EC6A79" w:rsidRPr="00550070" w:rsidRDefault="00EC6A79" w:rsidP="00A70A0C">
            <w:pPr>
              <w:rPr>
                <w:rFonts w:cstheme="minorHAnsi"/>
                <w:b/>
                <w:sz w:val="20"/>
                <w:szCs w:val="20"/>
              </w:rPr>
            </w:pPr>
            <w:r w:rsidRPr="00550070">
              <w:rPr>
                <w:rFonts w:cstheme="minorHAnsi"/>
                <w:b/>
                <w:sz w:val="20"/>
                <w:szCs w:val="20"/>
              </w:rPr>
              <w:t>n (%)</w:t>
            </w:r>
          </w:p>
        </w:tc>
        <w:tc>
          <w:tcPr>
            <w:tcW w:w="852" w:type="dxa"/>
            <w:tcBorders>
              <w:top w:val="single" w:sz="4" w:space="0" w:color="auto"/>
              <w:left w:val="nil"/>
              <w:bottom w:val="single" w:sz="4" w:space="0" w:color="auto"/>
              <w:right w:val="nil"/>
            </w:tcBorders>
            <w:vAlign w:val="center"/>
            <w:hideMark/>
          </w:tcPr>
          <w:p w14:paraId="2D44D381" w14:textId="77777777" w:rsidR="00EC6A79" w:rsidRPr="00550070" w:rsidRDefault="00EC6A79" w:rsidP="00A70A0C">
            <w:pPr>
              <w:rPr>
                <w:rFonts w:cstheme="minorHAnsi"/>
                <w:b/>
                <w:sz w:val="20"/>
                <w:szCs w:val="20"/>
              </w:rPr>
            </w:pPr>
            <w:r w:rsidRPr="00550070">
              <w:rPr>
                <w:rFonts w:cstheme="minorHAnsi"/>
                <w:b/>
                <w:sz w:val="20"/>
                <w:szCs w:val="20"/>
              </w:rPr>
              <w:t>OR</w:t>
            </w:r>
          </w:p>
        </w:tc>
        <w:tc>
          <w:tcPr>
            <w:tcW w:w="1135" w:type="dxa"/>
            <w:tcBorders>
              <w:top w:val="single" w:sz="4" w:space="0" w:color="auto"/>
              <w:left w:val="nil"/>
              <w:bottom w:val="single" w:sz="4" w:space="0" w:color="auto"/>
              <w:right w:val="nil"/>
            </w:tcBorders>
            <w:vAlign w:val="center"/>
          </w:tcPr>
          <w:p w14:paraId="4472C0A6" w14:textId="77777777" w:rsidR="00EC6A79" w:rsidRPr="00550070" w:rsidRDefault="00EC6A79" w:rsidP="00A70A0C">
            <w:pPr>
              <w:rPr>
                <w:rFonts w:cstheme="minorHAnsi"/>
                <w:b/>
                <w:sz w:val="20"/>
                <w:szCs w:val="20"/>
              </w:rPr>
            </w:pPr>
            <w:r w:rsidRPr="00550070">
              <w:rPr>
                <w:rFonts w:cstheme="minorHAnsi"/>
                <w:b/>
                <w:bCs/>
                <w:color w:val="000000" w:themeColor="text1"/>
                <w:sz w:val="20"/>
                <w:szCs w:val="20"/>
              </w:rPr>
              <w:t>95% CI</w:t>
            </w:r>
          </w:p>
        </w:tc>
        <w:tc>
          <w:tcPr>
            <w:tcW w:w="999" w:type="dxa"/>
            <w:tcBorders>
              <w:top w:val="single" w:sz="4" w:space="0" w:color="auto"/>
              <w:left w:val="nil"/>
              <w:bottom w:val="single" w:sz="4" w:space="0" w:color="auto"/>
              <w:right w:val="nil"/>
            </w:tcBorders>
          </w:tcPr>
          <w:p w14:paraId="01557068" w14:textId="77777777" w:rsidR="00EC6A79" w:rsidRPr="00550070" w:rsidRDefault="00EC6A79" w:rsidP="00A70A0C">
            <w:pPr>
              <w:rPr>
                <w:rFonts w:cstheme="minorHAnsi"/>
                <w:b/>
                <w:bCs/>
                <w:color w:val="000000" w:themeColor="text1"/>
                <w:sz w:val="20"/>
                <w:szCs w:val="20"/>
              </w:rPr>
            </w:pPr>
            <w:r w:rsidRPr="00550070">
              <w:rPr>
                <w:rFonts w:cstheme="minorHAnsi"/>
                <w:b/>
                <w:bCs/>
                <w:color w:val="000000" w:themeColor="text1"/>
                <w:sz w:val="20"/>
                <w:szCs w:val="20"/>
              </w:rPr>
              <w:t>p-value</w:t>
            </w:r>
          </w:p>
        </w:tc>
      </w:tr>
      <w:tr w:rsidR="00EC6A79" w:rsidRPr="00994D02" w14:paraId="6003D76D" w14:textId="77777777" w:rsidTr="002467FB">
        <w:tc>
          <w:tcPr>
            <w:tcW w:w="7522" w:type="dxa"/>
            <w:gridSpan w:val="6"/>
            <w:tcBorders>
              <w:top w:val="single" w:sz="4" w:space="0" w:color="auto"/>
              <w:left w:val="nil"/>
              <w:bottom w:val="nil"/>
              <w:right w:val="nil"/>
            </w:tcBorders>
            <w:vAlign w:val="center"/>
          </w:tcPr>
          <w:p w14:paraId="57F7FF23" w14:textId="77777777" w:rsidR="00EC6A79" w:rsidRPr="00550070" w:rsidRDefault="00EC6A79" w:rsidP="00A70A0C">
            <w:pPr>
              <w:rPr>
                <w:rFonts w:cstheme="minorHAnsi"/>
                <w:b/>
                <w:bCs/>
                <w:color w:val="000000" w:themeColor="text1"/>
                <w:sz w:val="20"/>
                <w:szCs w:val="20"/>
              </w:rPr>
            </w:pPr>
            <w:r w:rsidRPr="00550070">
              <w:rPr>
                <w:rFonts w:cstheme="minorHAnsi"/>
                <w:b/>
                <w:sz w:val="20"/>
                <w:szCs w:val="20"/>
              </w:rPr>
              <w:t>Demographics</w:t>
            </w:r>
          </w:p>
        </w:tc>
      </w:tr>
      <w:tr w:rsidR="00EC6A79" w:rsidRPr="00994D02" w14:paraId="78E6A972" w14:textId="77777777" w:rsidTr="00D922A6">
        <w:tc>
          <w:tcPr>
            <w:tcW w:w="1985" w:type="dxa"/>
            <w:vMerge w:val="restart"/>
            <w:tcBorders>
              <w:top w:val="nil"/>
              <w:left w:val="nil"/>
              <w:bottom w:val="nil"/>
              <w:right w:val="nil"/>
            </w:tcBorders>
            <w:hideMark/>
          </w:tcPr>
          <w:p w14:paraId="0E6C5827" w14:textId="77777777" w:rsidR="00EC6A79" w:rsidRPr="00550070" w:rsidRDefault="00EC6A79" w:rsidP="00A70A0C">
            <w:pPr>
              <w:rPr>
                <w:rFonts w:cstheme="minorHAnsi"/>
                <w:sz w:val="20"/>
                <w:szCs w:val="20"/>
              </w:rPr>
            </w:pPr>
            <w:bookmarkStart w:id="2" w:name="_Hlk188193425"/>
            <w:r w:rsidRPr="00550070">
              <w:rPr>
                <w:rFonts w:cstheme="minorHAnsi"/>
                <w:sz w:val="20"/>
                <w:szCs w:val="20"/>
              </w:rPr>
              <w:t>Age (years)</w:t>
            </w:r>
          </w:p>
        </w:tc>
        <w:tc>
          <w:tcPr>
            <w:tcW w:w="1275" w:type="dxa"/>
            <w:tcBorders>
              <w:top w:val="nil"/>
              <w:left w:val="nil"/>
              <w:bottom w:val="nil"/>
              <w:right w:val="nil"/>
            </w:tcBorders>
            <w:vAlign w:val="center"/>
            <w:hideMark/>
          </w:tcPr>
          <w:p w14:paraId="6D7E84B1" w14:textId="77777777" w:rsidR="00EC6A79" w:rsidRPr="00550070" w:rsidRDefault="00EC6A79" w:rsidP="00A70A0C">
            <w:pPr>
              <w:rPr>
                <w:rFonts w:cstheme="minorHAnsi"/>
                <w:sz w:val="20"/>
                <w:szCs w:val="20"/>
              </w:rPr>
            </w:pPr>
            <w:r w:rsidRPr="00550070">
              <w:rPr>
                <w:rFonts w:cstheme="minorHAnsi"/>
                <w:sz w:val="20"/>
                <w:szCs w:val="20"/>
              </w:rPr>
              <w:t>&lt;30</w:t>
            </w:r>
          </w:p>
        </w:tc>
        <w:tc>
          <w:tcPr>
            <w:tcW w:w="1276" w:type="dxa"/>
            <w:tcBorders>
              <w:top w:val="nil"/>
              <w:left w:val="nil"/>
              <w:bottom w:val="nil"/>
              <w:right w:val="nil"/>
            </w:tcBorders>
          </w:tcPr>
          <w:p w14:paraId="29B560CE" w14:textId="77777777" w:rsidR="00EC6A79" w:rsidRPr="00550070" w:rsidRDefault="00EC6A79" w:rsidP="00A70A0C">
            <w:pPr>
              <w:rPr>
                <w:rFonts w:cstheme="minorHAnsi"/>
                <w:sz w:val="20"/>
                <w:szCs w:val="20"/>
              </w:rPr>
            </w:pPr>
            <w:r w:rsidRPr="00550070">
              <w:rPr>
                <w:rFonts w:cstheme="minorHAnsi"/>
                <w:sz w:val="20"/>
                <w:szCs w:val="20"/>
              </w:rPr>
              <w:t>20 (13%)</w:t>
            </w:r>
          </w:p>
        </w:tc>
        <w:tc>
          <w:tcPr>
            <w:tcW w:w="852" w:type="dxa"/>
            <w:tcBorders>
              <w:top w:val="nil"/>
              <w:left w:val="nil"/>
              <w:bottom w:val="nil"/>
              <w:right w:val="nil"/>
            </w:tcBorders>
            <w:vAlign w:val="center"/>
          </w:tcPr>
          <w:p w14:paraId="2E4F84E5"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3BAA18AA"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0780F293" w14:textId="77777777" w:rsidR="00EC6A79" w:rsidRPr="00550070" w:rsidRDefault="00EC6A79" w:rsidP="00A70A0C">
            <w:pPr>
              <w:rPr>
                <w:rFonts w:cstheme="minorHAnsi"/>
                <w:sz w:val="20"/>
                <w:szCs w:val="20"/>
              </w:rPr>
            </w:pPr>
          </w:p>
        </w:tc>
      </w:tr>
      <w:tr w:rsidR="00EC6A79" w:rsidRPr="00994D02" w14:paraId="165F9A15" w14:textId="77777777" w:rsidTr="00D922A6">
        <w:tc>
          <w:tcPr>
            <w:tcW w:w="1985" w:type="dxa"/>
            <w:vMerge/>
            <w:tcBorders>
              <w:top w:val="nil"/>
              <w:left w:val="nil"/>
              <w:bottom w:val="nil"/>
              <w:right w:val="nil"/>
            </w:tcBorders>
            <w:hideMark/>
          </w:tcPr>
          <w:p w14:paraId="43FF7585"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3A4C59F1" w14:textId="77777777" w:rsidR="00EC6A79" w:rsidRPr="00550070" w:rsidRDefault="00EC6A79" w:rsidP="00A70A0C">
            <w:pPr>
              <w:rPr>
                <w:rFonts w:cstheme="minorHAnsi"/>
                <w:sz w:val="20"/>
                <w:szCs w:val="20"/>
              </w:rPr>
            </w:pPr>
            <w:r w:rsidRPr="00550070">
              <w:rPr>
                <w:rFonts w:cstheme="minorHAnsi"/>
                <w:sz w:val="20"/>
                <w:szCs w:val="20"/>
              </w:rPr>
              <w:t>30-39</w:t>
            </w:r>
          </w:p>
        </w:tc>
        <w:tc>
          <w:tcPr>
            <w:tcW w:w="1276" w:type="dxa"/>
            <w:tcBorders>
              <w:top w:val="nil"/>
              <w:left w:val="nil"/>
              <w:bottom w:val="nil"/>
              <w:right w:val="nil"/>
            </w:tcBorders>
          </w:tcPr>
          <w:p w14:paraId="1E23383D" w14:textId="77777777" w:rsidR="00EC6A79" w:rsidRPr="00550070" w:rsidRDefault="00EC6A79" w:rsidP="00A70A0C">
            <w:pPr>
              <w:rPr>
                <w:rFonts w:cstheme="minorHAnsi"/>
                <w:sz w:val="20"/>
                <w:szCs w:val="20"/>
              </w:rPr>
            </w:pPr>
            <w:r w:rsidRPr="00550070">
              <w:rPr>
                <w:rFonts w:cstheme="minorHAnsi"/>
                <w:sz w:val="20"/>
                <w:szCs w:val="20"/>
              </w:rPr>
              <w:t>130 (81%)</w:t>
            </w:r>
          </w:p>
        </w:tc>
        <w:tc>
          <w:tcPr>
            <w:tcW w:w="852" w:type="dxa"/>
            <w:tcBorders>
              <w:top w:val="nil"/>
              <w:left w:val="nil"/>
              <w:bottom w:val="nil"/>
              <w:right w:val="nil"/>
            </w:tcBorders>
            <w:vAlign w:val="center"/>
          </w:tcPr>
          <w:p w14:paraId="48312CCA" w14:textId="77777777" w:rsidR="00EC6A79" w:rsidRPr="00550070" w:rsidRDefault="00EC6A79" w:rsidP="00A70A0C">
            <w:pPr>
              <w:rPr>
                <w:rFonts w:cstheme="minorHAnsi"/>
                <w:sz w:val="20"/>
                <w:szCs w:val="20"/>
              </w:rPr>
            </w:pPr>
            <w:r w:rsidRPr="00550070">
              <w:rPr>
                <w:rFonts w:cstheme="minorHAnsi"/>
                <w:sz w:val="20"/>
                <w:szCs w:val="20"/>
              </w:rPr>
              <w:t>1.3</w:t>
            </w:r>
          </w:p>
        </w:tc>
        <w:tc>
          <w:tcPr>
            <w:tcW w:w="1135" w:type="dxa"/>
            <w:tcBorders>
              <w:top w:val="nil"/>
              <w:left w:val="nil"/>
              <w:bottom w:val="nil"/>
              <w:right w:val="nil"/>
            </w:tcBorders>
            <w:vAlign w:val="center"/>
          </w:tcPr>
          <w:p w14:paraId="219016CE" w14:textId="77777777" w:rsidR="00EC6A79" w:rsidRPr="00550070" w:rsidRDefault="00EC6A79" w:rsidP="00A70A0C">
            <w:pPr>
              <w:rPr>
                <w:rFonts w:cstheme="minorHAnsi"/>
                <w:sz w:val="20"/>
                <w:szCs w:val="20"/>
              </w:rPr>
            </w:pPr>
            <w:r w:rsidRPr="00550070">
              <w:rPr>
                <w:rFonts w:cstheme="minorHAnsi"/>
                <w:sz w:val="20"/>
                <w:szCs w:val="20"/>
              </w:rPr>
              <w:t>0.37, 5.0</w:t>
            </w:r>
          </w:p>
        </w:tc>
        <w:tc>
          <w:tcPr>
            <w:tcW w:w="999" w:type="dxa"/>
            <w:tcBorders>
              <w:top w:val="nil"/>
              <w:left w:val="nil"/>
              <w:bottom w:val="nil"/>
              <w:right w:val="nil"/>
            </w:tcBorders>
          </w:tcPr>
          <w:p w14:paraId="2FC79303" w14:textId="77777777" w:rsidR="00EC6A79" w:rsidRPr="00550070" w:rsidRDefault="00EC6A79" w:rsidP="00A70A0C">
            <w:pPr>
              <w:rPr>
                <w:rFonts w:cstheme="minorHAnsi"/>
                <w:sz w:val="20"/>
                <w:szCs w:val="20"/>
              </w:rPr>
            </w:pPr>
            <w:r w:rsidRPr="00550070">
              <w:rPr>
                <w:rFonts w:cstheme="minorHAnsi"/>
                <w:sz w:val="20"/>
                <w:szCs w:val="20"/>
              </w:rPr>
              <w:t>0.652</w:t>
            </w:r>
          </w:p>
        </w:tc>
      </w:tr>
      <w:tr w:rsidR="00EC6A79" w:rsidRPr="00994D02" w14:paraId="25305776" w14:textId="77777777" w:rsidTr="00D922A6">
        <w:tc>
          <w:tcPr>
            <w:tcW w:w="1985" w:type="dxa"/>
            <w:vMerge/>
            <w:tcBorders>
              <w:top w:val="nil"/>
              <w:left w:val="nil"/>
              <w:bottom w:val="nil"/>
              <w:right w:val="nil"/>
            </w:tcBorders>
            <w:hideMark/>
          </w:tcPr>
          <w:p w14:paraId="6CA6CFBF"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567CD476" w14:textId="77777777" w:rsidR="00EC6A79" w:rsidRPr="00550070" w:rsidRDefault="00EC6A79" w:rsidP="00A70A0C">
            <w:pPr>
              <w:rPr>
                <w:rFonts w:cstheme="minorHAnsi"/>
                <w:sz w:val="20"/>
                <w:szCs w:val="20"/>
              </w:rPr>
            </w:pPr>
            <w:r w:rsidRPr="00550070">
              <w:rPr>
                <w:rFonts w:cstheme="minorHAnsi"/>
                <w:sz w:val="20"/>
                <w:szCs w:val="20"/>
              </w:rPr>
              <w:t>&gt;39</w:t>
            </w:r>
          </w:p>
        </w:tc>
        <w:tc>
          <w:tcPr>
            <w:tcW w:w="1276" w:type="dxa"/>
            <w:tcBorders>
              <w:top w:val="nil"/>
              <w:left w:val="nil"/>
              <w:bottom w:val="nil"/>
              <w:right w:val="nil"/>
            </w:tcBorders>
          </w:tcPr>
          <w:p w14:paraId="0DEF994C" w14:textId="77777777" w:rsidR="00EC6A79" w:rsidRPr="00550070" w:rsidRDefault="00EC6A79" w:rsidP="00A70A0C">
            <w:pPr>
              <w:rPr>
                <w:rFonts w:cstheme="minorHAnsi"/>
                <w:sz w:val="20"/>
                <w:szCs w:val="20"/>
              </w:rPr>
            </w:pPr>
            <w:r w:rsidRPr="00550070">
              <w:rPr>
                <w:rFonts w:cstheme="minorHAnsi"/>
                <w:sz w:val="20"/>
                <w:szCs w:val="20"/>
              </w:rPr>
              <w:t>10 (6%)</w:t>
            </w:r>
          </w:p>
        </w:tc>
        <w:tc>
          <w:tcPr>
            <w:tcW w:w="852" w:type="dxa"/>
            <w:tcBorders>
              <w:top w:val="nil"/>
              <w:left w:val="nil"/>
              <w:bottom w:val="nil"/>
              <w:right w:val="nil"/>
            </w:tcBorders>
            <w:vAlign w:val="center"/>
          </w:tcPr>
          <w:p w14:paraId="3BD8B7B3" w14:textId="77777777" w:rsidR="00EC6A79" w:rsidRPr="00550070" w:rsidRDefault="00EC6A79" w:rsidP="00A70A0C">
            <w:pPr>
              <w:rPr>
                <w:rFonts w:cstheme="minorHAnsi"/>
                <w:sz w:val="20"/>
                <w:szCs w:val="20"/>
              </w:rPr>
            </w:pPr>
            <w:r w:rsidRPr="00550070">
              <w:rPr>
                <w:rFonts w:cstheme="minorHAnsi"/>
                <w:sz w:val="20"/>
                <w:szCs w:val="20"/>
              </w:rPr>
              <w:t>3.8</w:t>
            </w:r>
          </w:p>
        </w:tc>
        <w:tc>
          <w:tcPr>
            <w:tcW w:w="1135" w:type="dxa"/>
            <w:tcBorders>
              <w:top w:val="nil"/>
              <w:left w:val="nil"/>
              <w:bottom w:val="nil"/>
              <w:right w:val="nil"/>
            </w:tcBorders>
            <w:vAlign w:val="center"/>
          </w:tcPr>
          <w:p w14:paraId="040C259F" w14:textId="77777777" w:rsidR="00EC6A79" w:rsidRPr="00550070" w:rsidRDefault="00EC6A79" w:rsidP="00A70A0C">
            <w:pPr>
              <w:rPr>
                <w:rFonts w:cstheme="minorHAnsi"/>
                <w:sz w:val="20"/>
                <w:szCs w:val="20"/>
              </w:rPr>
            </w:pPr>
            <w:r w:rsidRPr="00550070">
              <w:rPr>
                <w:rFonts w:cstheme="minorHAnsi"/>
                <w:sz w:val="20"/>
                <w:szCs w:val="20"/>
              </w:rPr>
              <w:t>0.65, 22.0</w:t>
            </w:r>
          </w:p>
        </w:tc>
        <w:tc>
          <w:tcPr>
            <w:tcW w:w="999" w:type="dxa"/>
            <w:tcBorders>
              <w:top w:val="nil"/>
              <w:left w:val="nil"/>
              <w:bottom w:val="nil"/>
              <w:right w:val="nil"/>
            </w:tcBorders>
          </w:tcPr>
          <w:p w14:paraId="610C0533" w14:textId="77777777" w:rsidR="00EC6A79" w:rsidRPr="00550070" w:rsidRDefault="00EC6A79" w:rsidP="00A70A0C">
            <w:pPr>
              <w:rPr>
                <w:rFonts w:cstheme="minorHAnsi"/>
                <w:sz w:val="20"/>
                <w:szCs w:val="20"/>
              </w:rPr>
            </w:pPr>
            <w:r w:rsidRPr="00550070">
              <w:rPr>
                <w:rFonts w:cstheme="minorHAnsi"/>
                <w:sz w:val="20"/>
                <w:szCs w:val="20"/>
              </w:rPr>
              <w:t>0.139</w:t>
            </w:r>
          </w:p>
        </w:tc>
      </w:tr>
      <w:tr w:rsidR="00EC6A79" w:rsidRPr="00994D02" w14:paraId="3701A5D0" w14:textId="77777777" w:rsidTr="002467FB">
        <w:tc>
          <w:tcPr>
            <w:tcW w:w="1985" w:type="dxa"/>
            <w:vMerge w:val="restart"/>
            <w:tcBorders>
              <w:top w:val="nil"/>
              <w:left w:val="nil"/>
              <w:bottom w:val="nil"/>
              <w:right w:val="nil"/>
            </w:tcBorders>
            <w:hideMark/>
          </w:tcPr>
          <w:p w14:paraId="4A980CDA" w14:textId="77777777" w:rsidR="00EC6A79" w:rsidRPr="00550070" w:rsidRDefault="00EC6A79" w:rsidP="00A70A0C">
            <w:pPr>
              <w:rPr>
                <w:rFonts w:cstheme="minorHAnsi"/>
                <w:sz w:val="20"/>
                <w:szCs w:val="20"/>
              </w:rPr>
            </w:pPr>
            <w:r w:rsidRPr="00550070">
              <w:rPr>
                <w:rFonts w:cstheme="minorHAnsi"/>
                <w:sz w:val="20"/>
                <w:szCs w:val="20"/>
              </w:rPr>
              <w:t>Ethnicity</w:t>
            </w:r>
          </w:p>
        </w:tc>
        <w:tc>
          <w:tcPr>
            <w:tcW w:w="1275" w:type="dxa"/>
            <w:tcBorders>
              <w:top w:val="nil"/>
              <w:left w:val="nil"/>
              <w:bottom w:val="nil"/>
              <w:right w:val="nil"/>
            </w:tcBorders>
            <w:vAlign w:val="center"/>
            <w:hideMark/>
          </w:tcPr>
          <w:p w14:paraId="4631EFDF" w14:textId="77777777" w:rsidR="00EC6A79" w:rsidRPr="00550070" w:rsidRDefault="00EC6A79" w:rsidP="00A70A0C">
            <w:pPr>
              <w:rPr>
                <w:rFonts w:cstheme="minorHAnsi"/>
                <w:sz w:val="20"/>
                <w:szCs w:val="20"/>
              </w:rPr>
            </w:pPr>
            <w:r w:rsidRPr="00550070">
              <w:rPr>
                <w:rFonts w:cstheme="minorHAnsi"/>
                <w:sz w:val="20"/>
                <w:szCs w:val="20"/>
              </w:rPr>
              <w:t>White British</w:t>
            </w:r>
          </w:p>
        </w:tc>
        <w:tc>
          <w:tcPr>
            <w:tcW w:w="1276" w:type="dxa"/>
            <w:tcBorders>
              <w:top w:val="nil"/>
              <w:left w:val="nil"/>
              <w:bottom w:val="nil"/>
              <w:right w:val="nil"/>
            </w:tcBorders>
          </w:tcPr>
          <w:p w14:paraId="04CC0E57" w14:textId="77777777" w:rsidR="00EC6A79" w:rsidRPr="00550070" w:rsidRDefault="00EC6A79" w:rsidP="00A70A0C">
            <w:pPr>
              <w:rPr>
                <w:rFonts w:cstheme="minorHAnsi"/>
                <w:sz w:val="20"/>
                <w:szCs w:val="20"/>
              </w:rPr>
            </w:pPr>
            <w:r w:rsidRPr="00550070">
              <w:rPr>
                <w:rFonts w:cstheme="minorHAnsi"/>
                <w:sz w:val="20"/>
                <w:szCs w:val="20"/>
              </w:rPr>
              <w:t>69 (43%)</w:t>
            </w:r>
          </w:p>
        </w:tc>
        <w:tc>
          <w:tcPr>
            <w:tcW w:w="852" w:type="dxa"/>
            <w:tcBorders>
              <w:top w:val="nil"/>
              <w:left w:val="nil"/>
              <w:bottom w:val="nil"/>
              <w:right w:val="nil"/>
            </w:tcBorders>
            <w:vAlign w:val="center"/>
          </w:tcPr>
          <w:p w14:paraId="234EC84B"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2066B0ED"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1E9E391C" w14:textId="77777777" w:rsidR="00EC6A79" w:rsidRPr="00550070" w:rsidRDefault="00EC6A79" w:rsidP="00A70A0C">
            <w:pPr>
              <w:rPr>
                <w:rFonts w:cstheme="minorHAnsi"/>
                <w:sz w:val="20"/>
                <w:szCs w:val="20"/>
              </w:rPr>
            </w:pPr>
          </w:p>
        </w:tc>
      </w:tr>
      <w:tr w:rsidR="00EC6A79" w:rsidRPr="00994D02" w14:paraId="74EABC90" w14:textId="77777777" w:rsidTr="002467FB">
        <w:tc>
          <w:tcPr>
            <w:tcW w:w="1985" w:type="dxa"/>
            <w:vMerge/>
            <w:tcBorders>
              <w:top w:val="nil"/>
              <w:left w:val="nil"/>
              <w:bottom w:val="nil"/>
              <w:right w:val="nil"/>
            </w:tcBorders>
            <w:hideMark/>
          </w:tcPr>
          <w:p w14:paraId="5542F0B5"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041928EC" w14:textId="77777777" w:rsidR="00EC6A79" w:rsidRPr="00550070" w:rsidRDefault="00EC6A79" w:rsidP="00A70A0C">
            <w:pPr>
              <w:rPr>
                <w:rFonts w:cstheme="minorHAnsi"/>
                <w:sz w:val="20"/>
                <w:szCs w:val="20"/>
              </w:rPr>
            </w:pPr>
            <w:r w:rsidRPr="00550070">
              <w:rPr>
                <w:rFonts w:cstheme="minorHAnsi"/>
                <w:sz w:val="20"/>
                <w:szCs w:val="20"/>
              </w:rPr>
              <w:t>White Other</w:t>
            </w:r>
          </w:p>
        </w:tc>
        <w:tc>
          <w:tcPr>
            <w:tcW w:w="1276" w:type="dxa"/>
            <w:tcBorders>
              <w:top w:val="nil"/>
              <w:left w:val="nil"/>
              <w:bottom w:val="nil"/>
              <w:right w:val="nil"/>
            </w:tcBorders>
          </w:tcPr>
          <w:p w14:paraId="54439F0E" w14:textId="77777777" w:rsidR="00EC6A79" w:rsidRPr="00550070" w:rsidRDefault="00EC6A79" w:rsidP="00A70A0C">
            <w:pPr>
              <w:rPr>
                <w:rFonts w:cstheme="minorHAnsi"/>
                <w:sz w:val="20"/>
                <w:szCs w:val="20"/>
              </w:rPr>
            </w:pPr>
            <w:r w:rsidRPr="00550070">
              <w:rPr>
                <w:rFonts w:cstheme="minorHAnsi"/>
                <w:sz w:val="20"/>
                <w:szCs w:val="20"/>
              </w:rPr>
              <w:t>39 (24%)</w:t>
            </w:r>
          </w:p>
        </w:tc>
        <w:tc>
          <w:tcPr>
            <w:tcW w:w="852" w:type="dxa"/>
            <w:tcBorders>
              <w:top w:val="nil"/>
              <w:left w:val="nil"/>
              <w:bottom w:val="nil"/>
              <w:right w:val="nil"/>
            </w:tcBorders>
          </w:tcPr>
          <w:p w14:paraId="4139B434" w14:textId="77777777" w:rsidR="00EC6A79" w:rsidRPr="00550070" w:rsidRDefault="00EC6A79" w:rsidP="00A70A0C">
            <w:pPr>
              <w:rPr>
                <w:rFonts w:cstheme="minorHAnsi"/>
                <w:sz w:val="20"/>
                <w:szCs w:val="20"/>
              </w:rPr>
            </w:pPr>
            <w:r w:rsidRPr="00550070">
              <w:rPr>
                <w:rFonts w:cstheme="minorHAnsi"/>
                <w:color w:val="010205"/>
                <w:sz w:val="20"/>
                <w:szCs w:val="20"/>
              </w:rPr>
              <w:t>0.5</w:t>
            </w:r>
          </w:p>
        </w:tc>
        <w:tc>
          <w:tcPr>
            <w:tcW w:w="1135" w:type="dxa"/>
            <w:tcBorders>
              <w:top w:val="nil"/>
              <w:left w:val="nil"/>
              <w:bottom w:val="nil"/>
              <w:right w:val="nil"/>
            </w:tcBorders>
            <w:vAlign w:val="center"/>
          </w:tcPr>
          <w:p w14:paraId="5DC2F9BE" w14:textId="77777777" w:rsidR="00EC6A79" w:rsidRPr="00550070" w:rsidRDefault="00EC6A79" w:rsidP="00A70A0C">
            <w:pPr>
              <w:rPr>
                <w:rFonts w:cstheme="minorHAnsi"/>
                <w:sz w:val="20"/>
                <w:szCs w:val="20"/>
              </w:rPr>
            </w:pPr>
            <w:r w:rsidRPr="00550070">
              <w:rPr>
                <w:rFonts w:cstheme="minorHAnsi"/>
                <w:sz w:val="20"/>
                <w:szCs w:val="20"/>
              </w:rPr>
              <w:t>0.17, 1.32</w:t>
            </w:r>
          </w:p>
        </w:tc>
        <w:tc>
          <w:tcPr>
            <w:tcW w:w="999" w:type="dxa"/>
            <w:tcBorders>
              <w:top w:val="nil"/>
              <w:left w:val="nil"/>
              <w:bottom w:val="nil"/>
              <w:right w:val="nil"/>
            </w:tcBorders>
          </w:tcPr>
          <w:p w14:paraId="1BF3D979" w14:textId="77777777" w:rsidR="00EC6A79" w:rsidRPr="00550070" w:rsidRDefault="00EC6A79" w:rsidP="00A70A0C">
            <w:pPr>
              <w:rPr>
                <w:rFonts w:cstheme="minorHAnsi"/>
                <w:sz w:val="20"/>
                <w:szCs w:val="20"/>
              </w:rPr>
            </w:pPr>
            <w:r w:rsidRPr="00550070">
              <w:rPr>
                <w:rFonts w:cstheme="minorHAnsi"/>
                <w:sz w:val="20"/>
                <w:szCs w:val="20"/>
              </w:rPr>
              <w:t>0.156</w:t>
            </w:r>
          </w:p>
        </w:tc>
      </w:tr>
      <w:tr w:rsidR="00EC6A79" w:rsidRPr="00994D02" w14:paraId="59070879" w14:textId="77777777" w:rsidTr="002467FB">
        <w:trPr>
          <w:trHeight w:val="198"/>
        </w:trPr>
        <w:tc>
          <w:tcPr>
            <w:tcW w:w="1985" w:type="dxa"/>
            <w:vMerge/>
            <w:tcBorders>
              <w:top w:val="nil"/>
              <w:left w:val="nil"/>
              <w:bottom w:val="nil"/>
              <w:right w:val="nil"/>
            </w:tcBorders>
            <w:hideMark/>
          </w:tcPr>
          <w:p w14:paraId="6C50D6B2"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74496A90" w14:textId="77777777" w:rsidR="00EC6A79" w:rsidRPr="00550070" w:rsidRDefault="00EC6A79" w:rsidP="00A70A0C">
            <w:pPr>
              <w:rPr>
                <w:rFonts w:cstheme="minorHAnsi"/>
                <w:sz w:val="20"/>
                <w:szCs w:val="20"/>
              </w:rPr>
            </w:pPr>
            <w:r w:rsidRPr="00550070">
              <w:rPr>
                <w:rFonts w:cstheme="minorHAnsi"/>
                <w:sz w:val="20"/>
                <w:szCs w:val="20"/>
              </w:rPr>
              <w:t>South Asian</w:t>
            </w:r>
          </w:p>
        </w:tc>
        <w:tc>
          <w:tcPr>
            <w:tcW w:w="1276" w:type="dxa"/>
            <w:tcBorders>
              <w:top w:val="nil"/>
              <w:left w:val="nil"/>
              <w:bottom w:val="nil"/>
              <w:right w:val="nil"/>
            </w:tcBorders>
          </w:tcPr>
          <w:p w14:paraId="3F8A18EA" w14:textId="77777777" w:rsidR="00EC6A79" w:rsidRPr="00550070" w:rsidRDefault="00EC6A79" w:rsidP="00A70A0C">
            <w:pPr>
              <w:rPr>
                <w:rFonts w:cstheme="minorHAnsi"/>
                <w:sz w:val="20"/>
                <w:szCs w:val="20"/>
              </w:rPr>
            </w:pPr>
            <w:r w:rsidRPr="00550070">
              <w:rPr>
                <w:rFonts w:cstheme="minorHAnsi"/>
                <w:sz w:val="20"/>
                <w:szCs w:val="20"/>
              </w:rPr>
              <w:t>23 (14%)</w:t>
            </w:r>
          </w:p>
        </w:tc>
        <w:tc>
          <w:tcPr>
            <w:tcW w:w="852" w:type="dxa"/>
            <w:tcBorders>
              <w:top w:val="nil"/>
              <w:left w:val="nil"/>
              <w:bottom w:val="nil"/>
              <w:right w:val="nil"/>
            </w:tcBorders>
          </w:tcPr>
          <w:p w14:paraId="2FEA9390" w14:textId="77777777" w:rsidR="00EC6A79" w:rsidRPr="00550070" w:rsidRDefault="00EC6A79" w:rsidP="00A70A0C">
            <w:pPr>
              <w:rPr>
                <w:rFonts w:cstheme="minorHAnsi"/>
                <w:sz w:val="20"/>
                <w:szCs w:val="20"/>
              </w:rPr>
            </w:pPr>
            <w:r w:rsidRPr="00550070">
              <w:rPr>
                <w:rFonts w:cstheme="minorHAnsi"/>
                <w:color w:val="010205"/>
                <w:sz w:val="20"/>
                <w:szCs w:val="20"/>
              </w:rPr>
              <w:t>0.3</w:t>
            </w:r>
          </w:p>
        </w:tc>
        <w:tc>
          <w:tcPr>
            <w:tcW w:w="1135" w:type="dxa"/>
            <w:tcBorders>
              <w:top w:val="nil"/>
              <w:left w:val="nil"/>
              <w:bottom w:val="nil"/>
              <w:right w:val="nil"/>
            </w:tcBorders>
            <w:vAlign w:val="center"/>
          </w:tcPr>
          <w:p w14:paraId="552BCAE3" w14:textId="77777777" w:rsidR="00EC6A79" w:rsidRPr="00550070" w:rsidRDefault="00EC6A79" w:rsidP="00A70A0C">
            <w:pPr>
              <w:rPr>
                <w:rFonts w:cstheme="minorHAnsi"/>
                <w:sz w:val="20"/>
                <w:szCs w:val="20"/>
              </w:rPr>
            </w:pPr>
            <w:r w:rsidRPr="00550070">
              <w:rPr>
                <w:rFonts w:cstheme="minorHAnsi"/>
                <w:sz w:val="20"/>
                <w:szCs w:val="20"/>
              </w:rPr>
              <w:t>0.05, 1.17</w:t>
            </w:r>
          </w:p>
        </w:tc>
        <w:tc>
          <w:tcPr>
            <w:tcW w:w="999" w:type="dxa"/>
            <w:tcBorders>
              <w:top w:val="nil"/>
              <w:left w:val="nil"/>
              <w:bottom w:val="nil"/>
              <w:right w:val="nil"/>
            </w:tcBorders>
          </w:tcPr>
          <w:p w14:paraId="0C133C90" w14:textId="77777777" w:rsidR="00EC6A79" w:rsidRPr="00550070" w:rsidRDefault="00EC6A79" w:rsidP="00A70A0C">
            <w:pPr>
              <w:rPr>
                <w:rFonts w:cstheme="minorHAnsi"/>
                <w:sz w:val="20"/>
                <w:szCs w:val="20"/>
              </w:rPr>
            </w:pPr>
            <w:r w:rsidRPr="00550070">
              <w:rPr>
                <w:rFonts w:cstheme="minorHAnsi"/>
                <w:sz w:val="20"/>
                <w:szCs w:val="20"/>
              </w:rPr>
              <w:t>0.079</w:t>
            </w:r>
          </w:p>
        </w:tc>
      </w:tr>
      <w:tr w:rsidR="00EC6A79" w:rsidRPr="00994D02" w14:paraId="392FA61C" w14:textId="77777777" w:rsidTr="002467FB">
        <w:tc>
          <w:tcPr>
            <w:tcW w:w="1985" w:type="dxa"/>
            <w:vMerge/>
            <w:tcBorders>
              <w:top w:val="nil"/>
              <w:left w:val="nil"/>
              <w:bottom w:val="nil"/>
              <w:right w:val="nil"/>
            </w:tcBorders>
            <w:hideMark/>
          </w:tcPr>
          <w:p w14:paraId="7DDCF194"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202CC2FD" w14:textId="77777777" w:rsidR="00EC6A79" w:rsidRPr="00550070" w:rsidRDefault="00EC6A79" w:rsidP="00A70A0C">
            <w:pPr>
              <w:rPr>
                <w:rFonts w:cstheme="minorHAnsi"/>
                <w:sz w:val="20"/>
                <w:szCs w:val="20"/>
              </w:rPr>
            </w:pPr>
            <w:r w:rsidRPr="00550070">
              <w:rPr>
                <w:rFonts w:cstheme="minorHAnsi"/>
                <w:sz w:val="20"/>
                <w:szCs w:val="20"/>
              </w:rPr>
              <w:t>Asian Other</w:t>
            </w:r>
          </w:p>
        </w:tc>
        <w:tc>
          <w:tcPr>
            <w:tcW w:w="1276" w:type="dxa"/>
            <w:tcBorders>
              <w:top w:val="nil"/>
              <w:left w:val="nil"/>
              <w:bottom w:val="nil"/>
              <w:right w:val="nil"/>
            </w:tcBorders>
          </w:tcPr>
          <w:p w14:paraId="70412013" w14:textId="77777777" w:rsidR="00EC6A79" w:rsidRPr="00550070" w:rsidRDefault="00EC6A79" w:rsidP="00A70A0C">
            <w:pPr>
              <w:rPr>
                <w:rFonts w:cstheme="minorHAnsi"/>
                <w:sz w:val="20"/>
                <w:szCs w:val="20"/>
              </w:rPr>
            </w:pPr>
            <w:r w:rsidRPr="00550070">
              <w:rPr>
                <w:rFonts w:cstheme="minorHAnsi"/>
                <w:sz w:val="20"/>
                <w:szCs w:val="20"/>
              </w:rPr>
              <w:t>9 (6%)</w:t>
            </w:r>
          </w:p>
        </w:tc>
        <w:tc>
          <w:tcPr>
            <w:tcW w:w="852" w:type="dxa"/>
            <w:tcBorders>
              <w:top w:val="nil"/>
              <w:left w:val="nil"/>
              <w:bottom w:val="nil"/>
              <w:right w:val="nil"/>
            </w:tcBorders>
          </w:tcPr>
          <w:p w14:paraId="0D7873A3" w14:textId="77777777" w:rsidR="00EC6A79" w:rsidRPr="00550070" w:rsidRDefault="00EC6A79" w:rsidP="00A70A0C">
            <w:pPr>
              <w:rPr>
                <w:rFonts w:cstheme="minorHAnsi"/>
                <w:sz w:val="20"/>
                <w:szCs w:val="20"/>
              </w:rPr>
            </w:pPr>
            <w:r w:rsidRPr="00550070">
              <w:rPr>
                <w:rFonts w:cstheme="minorHAnsi"/>
                <w:color w:val="010205"/>
                <w:sz w:val="20"/>
                <w:szCs w:val="20"/>
              </w:rPr>
              <w:t>1.3</w:t>
            </w:r>
          </w:p>
        </w:tc>
        <w:tc>
          <w:tcPr>
            <w:tcW w:w="1135" w:type="dxa"/>
            <w:tcBorders>
              <w:top w:val="nil"/>
              <w:left w:val="nil"/>
              <w:bottom w:val="nil"/>
              <w:right w:val="nil"/>
            </w:tcBorders>
            <w:vAlign w:val="center"/>
          </w:tcPr>
          <w:p w14:paraId="60F8FC12" w14:textId="77777777" w:rsidR="00EC6A79" w:rsidRPr="00550070" w:rsidRDefault="00EC6A79" w:rsidP="00A70A0C">
            <w:pPr>
              <w:rPr>
                <w:rFonts w:cstheme="minorHAnsi"/>
                <w:sz w:val="20"/>
                <w:szCs w:val="20"/>
              </w:rPr>
            </w:pPr>
            <w:r w:rsidRPr="00550070">
              <w:rPr>
                <w:rFonts w:cstheme="minorHAnsi"/>
                <w:sz w:val="20"/>
                <w:szCs w:val="20"/>
              </w:rPr>
              <w:t>0.30, 5.80</w:t>
            </w:r>
          </w:p>
        </w:tc>
        <w:tc>
          <w:tcPr>
            <w:tcW w:w="999" w:type="dxa"/>
            <w:tcBorders>
              <w:top w:val="nil"/>
              <w:left w:val="nil"/>
              <w:bottom w:val="nil"/>
              <w:right w:val="nil"/>
            </w:tcBorders>
          </w:tcPr>
          <w:p w14:paraId="4AEB1FCC" w14:textId="77777777" w:rsidR="00EC6A79" w:rsidRPr="00550070" w:rsidRDefault="00EC6A79" w:rsidP="00A70A0C">
            <w:pPr>
              <w:rPr>
                <w:rFonts w:cstheme="minorHAnsi"/>
                <w:sz w:val="20"/>
                <w:szCs w:val="20"/>
              </w:rPr>
            </w:pPr>
            <w:r w:rsidRPr="00550070">
              <w:rPr>
                <w:rFonts w:cstheme="minorHAnsi"/>
                <w:sz w:val="20"/>
                <w:szCs w:val="20"/>
              </w:rPr>
              <w:t>0.717</w:t>
            </w:r>
          </w:p>
        </w:tc>
      </w:tr>
      <w:tr w:rsidR="00EC6A79" w:rsidRPr="00994D02" w14:paraId="13BDA6C9" w14:textId="77777777" w:rsidTr="002467FB">
        <w:tc>
          <w:tcPr>
            <w:tcW w:w="1985" w:type="dxa"/>
            <w:vMerge/>
            <w:tcBorders>
              <w:top w:val="nil"/>
              <w:left w:val="nil"/>
              <w:bottom w:val="nil"/>
              <w:right w:val="nil"/>
            </w:tcBorders>
            <w:hideMark/>
          </w:tcPr>
          <w:p w14:paraId="74044135"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62468191" w14:textId="77777777" w:rsidR="00EC6A79" w:rsidRPr="00550070" w:rsidRDefault="00EC6A79" w:rsidP="00A70A0C">
            <w:pPr>
              <w:rPr>
                <w:rFonts w:cstheme="minorHAnsi"/>
                <w:sz w:val="20"/>
                <w:szCs w:val="20"/>
              </w:rPr>
            </w:pPr>
            <w:r w:rsidRPr="00550070">
              <w:rPr>
                <w:rFonts w:cstheme="minorHAnsi"/>
                <w:sz w:val="20"/>
                <w:szCs w:val="20"/>
              </w:rPr>
              <w:t>Black</w:t>
            </w:r>
          </w:p>
        </w:tc>
        <w:tc>
          <w:tcPr>
            <w:tcW w:w="1276" w:type="dxa"/>
            <w:tcBorders>
              <w:top w:val="nil"/>
              <w:left w:val="nil"/>
              <w:bottom w:val="nil"/>
              <w:right w:val="nil"/>
            </w:tcBorders>
          </w:tcPr>
          <w:p w14:paraId="45E5867F" w14:textId="77777777" w:rsidR="00EC6A79" w:rsidRPr="00550070" w:rsidRDefault="00EC6A79" w:rsidP="00A70A0C">
            <w:pPr>
              <w:rPr>
                <w:rFonts w:cstheme="minorHAnsi"/>
                <w:sz w:val="20"/>
                <w:szCs w:val="20"/>
              </w:rPr>
            </w:pPr>
            <w:r w:rsidRPr="00550070">
              <w:rPr>
                <w:rFonts w:cstheme="minorHAnsi"/>
                <w:sz w:val="20"/>
                <w:szCs w:val="20"/>
              </w:rPr>
              <w:t>8 (5%)</w:t>
            </w:r>
          </w:p>
        </w:tc>
        <w:tc>
          <w:tcPr>
            <w:tcW w:w="852" w:type="dxa"/>
            <w:tcBorders>
              <w:top w:val="nil"/>
              <w:left w:val="nil"/>
              <w:bottom w:val="nil"/>
              <w:right w:val="nil"/>
            </w:tcBorders>
          </w:tcPr>
          <w:p w14:paraId="1165826B" w14:textId="77777777" w:rsidR="00EC6A79" w:rsidRPr="00550070" w:rsidRDefault="00EC6A79" w:rsidP="00A70A0C">
            <w:pPr>
              <w:rPr>
                <w:rFonts w:cstheme="minorHAnsi"/>
                <w:sz w:val="20"/>
                <w:szCs w:val="20"/>
              </w:rPr>
            </w:pPr>
            <w:r w:rsidRPr="00550070">
              <w:rPr>
                <w:rFonts w:cstheme="minorHAnsi"/>
                <w:color w:val="010205"/>
                <w:sz w:val="20"/>
                <w:szCs w:val="20"/>
              </w:rPr>
              <w:t>0.9</w:t>
            </w:r>
          </w:p>
        </w:tc>
        <w:tc>
          <w:tcPr>
            <w:tcW w:w="1135" w:type="dxa"/>
            <w:tcBorders>
              <w:top w:val="nil"/>
              <w:left w:val="nil"/>
              <w:bottom w:val="nil"/>
              <w:right w:val="nil"/>
            </w:tcBorders>
            <w:vAlign w:val="center"/>
          </w:tcPr>
          <w:p w14:paraId="7E48F2E6" w14:textId="77777777" w:rsidR="00EC6A79" w:rsidRPr="00550070" w:rsidRDefault="00EC6A79" w:rsidP="00A70A0C">
            <w:pPr>
              <w:rPr>
                <w:rFonts w:cstheme="minorHAnsi"/>
                <w:sz w:val="20"/>
                <w:szCs w:val="20"/>
              </w:rPr>
            </w:pPr>
            <w:r w:rsidRPr="00550070">
              <w:rPr>
                <w:rFonts w:cstheme="minorHAnsi"/>
                <w:sz w:val="20"/>
                <w:szCs w:val="20"/>
              </w:rPr>
              <w:t>0.16, 4.73</w:t>
            </w:r>
          </w:p>
        </w:tc>
        <w:tc>
          <w:tcPr>
            <w:tcW w:w="999" w:type="dxa"/>
            <w:tcBorders>
              <w:top w:val="nil"/>
              <w:left w:val="nil"/>
              <w:bottom w:val="nil"/>
              <w:right w:val="nil"/>
            </w:tcBorders>
          </w:tcPr>
          <w:p w14:paraId="4F9B4BF4" w14:textId="77777777" w:rsidR="00EC6A79" w:rsidRPr="00550070" w:rsidRDefault="00EC6A79" w:rsidP="00A70A0C">
            <w:pPr>
              <w:rPr>
                <w:rFonts w:cstheme="minorHAnsi"/>
                <w:sz w:val="20"/>
                <w:szCs w:val="20"/>
              </w:rPr>
            </w:pPr>
            <w:r w:rsidRPr="00550070">
              <w:rPr>
                <w:rFonts w:cstheme="minorHAnsi"/>
                <w:sz w:val="20"/>
                <w:szCs w:val="20"/>
              </w:rPr>
              <w:t>0.879</w:t>
            </w:r>
          </w:p>
        </w:tc>
      </w:tr>
      <w:tr w:rsidR="00EC6A79" w:rsidRPr="00994D02" w14:paraId="68B88FA1" w14:textId="77777777" w:rsidTr="002467FB">
        <w:trPr>
          <w:trHeight w:val="205"/>
        </w:trPr>
        <w:tc>
          <w:tcPr>
            <w:tcW w:w="1985" w:type="dxa"/>
            <w:vMerge/>
            <w:tcBorders>
              <w:top w:val="nil"/>
              <w:left w:val="nil"/>
              <w:bottom w:val="nil"/>
              <w:right w:val="nil"/>
            </w:tcBorders>
            <w:hideMark/>
          </w:tcPr>
          <w:p w14:paraId="6DB42A02"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33BC8963" w14:textId="77777777" w:rsidR="00EC6A79" w:rsidRPr="00550070" w:rsidRDefault="00EC6A79" w:rsidP="00A70A0C">
            <w:pPr>
              <w:rPr>
                <w:rFonts w:cstheme="minorHAnsi"/>
                <w:sz w:val="20"/>
                <w:szCs w:val="20"/>
              </w:rPr>
            </w:pPr>
            <w:r w:rsidRPr="00550070">
              <w:rPr>
                <w:rFonts w:cstheme="minorHAnsi"/>
                <w:sz w:val="20"/>
                <w:szCs w:val="20"/>
              </w:rPr>
              <w:t>Mixed/Other</w:t>
            </w:r>
          </w:p>
        </w:tc>
        <w:tc>
          <w:tcPr>
            <w:tcW w:w="1276" w:type="dxa"/>
            <w:tcBorders>
              <w:top w:val="nil"/>
              <w:left w:val="nil"/>
              <w:bottom w:val="nil"/>
              <w:right w:val="nil"/>
            </w:tcBorders>
          </w:tcPr>
          <w:p w14:paraId="62EF5BC7" w14:textId="77777777" w:rsidR="00EC6A79" w:rsidRPr="00550070" w:rsidRDefault="00EC6A79" w:rsidP="00A70A0C">
            <w:pPr>
              <w:rPr>
                <w:rFonts w:cstheme="minorHAnsi"/>
                <w:sz w:val="20"/>
                <w:szCs w:val="20"/>
              </w:rPr>
            </w:pPr>
            <w:r w:rsidRPr="00550070">
              <w:rPr>
                <w:rFonts w:cstheme="minorHAnsi"/>
                <w:sz w:val="20"/>
                <w:szCs w:val="20"/>
              </w:rPr>
              <w:t>12 (8%)</w:t>
            </w:r>
          </w:p>
        </w:tc>
        <w:tc>
          <w:tcPr>
            <w:tcW w:w="852" w:type="dxa"/>
            <w:tcBorders>
              <w:top w:val="nil"/>
              <w:left w:val="nil"/>
              <w:bottom w:val="nil"/>
              <w:right w:val="nil"/>
            </w:tcBorders>
          </w:tcPr>
          <w:p w14:paraId="13A0BFB5" w14:textId="77777777" w:rsidR="00EC6A79" w:rsidRPr="00550070" w:rsidRDefault="00EC6A79" w:rsidP="00A70A0C">
            <w:pPr>
              <w:rPr>
                <w:rFonts w:cstheme="minorHAnsi"/>
                <w:sz w:val="20"/>
                <w:szCs w:val="20"/>
              </w:rPr>
            </w:pPr>
            <w:r w:rsidRPr="00550070">
              <w:rPr>
                <w:rFonts w:cstheme="minorHAnsi"/>
                <w:color w:val="010205"/>
                <w:sz w:val="20"/>
                <w:szCs w:val="20"/>
              </w:rPr>
              <w:t>0</w:t>
            </w:r>
          </w:p>
        </w:tc>
        <w:tc>
          <w:tcPr>
            <w:tcW w:w="1135" w:type="dxa"/>
            <w:tcBorders>
              <w:top w:val="nil"/>
              <w:left w:val="nil"/>
              <w:bottom w:val="nil"/>
              <w:right w:val="nil"/>
            </w:tcBorders>
            <w:vAlign w:val="center"/>
          </w:tcPr>
          <w:p w14:paraId="18E73123" w14:textId="77777777" w:rsidR="00EC6A79" w:rsidRPr="00550070" w:rsidRDefault="00EC6A79" w:rsidP="00A70A0C">
            <w:pPr>
              <w:rPr>
                <w:rFonts w:cstheme="minorHAnsi"/>
                <w:sz w:val="20"/>
                <w:szCs w:val="20"/>
              </w:rPr>
            </w:pPr>
            <w:r w:rsidRPr="00550070">
              <w:rPr>
                <w:rFonts w:cstheme="minorHAnsi"/>
                <w:sz w:val="20"/>
                <w:szCs w:val="20"/>
              </w:rPr>
              <w:t>0</w:t>
            </w:r>
          </w:p>
        </w:tc>
        <w:tc>
          <w:tcPr>
            <w:tcW w:w="999" w:type="dxa"/>
            <w:tcBorders>
              <w:top w:val="nil"/>
              <w:left w:val="nil"/>
              <w:bottom w:val="nil"/>
              <w:right w:val="nil"/>
            </w:tcBorders>
          </w:tcPr>
          <w:p w14:paraId="7854CFE5" w14:textId="77777777" w:rsidR="00EC6A79" w:rsidRPr="00550070" w:rsidRDefault="00EC6A79" w:rsidP="00A70A0C">
            <w:pPr>
              <w:rPr>
                <w:rFonts w:cstheme="minorHAnsi"/>
                <w:sz w:val="20"/>
                <w:szCs w:val="20"/>
              </w:rPr>
            </w:pPr>
            <w:r w:rsidRPr="00550070">
              <w:rPr>
                <w:rFonts w:cstheme="minorHAnsi"/>
                <w:sz w:val="20"/>
                <w:szCs w:val="20"/>
              </w:rPr>
              <w:t>0.999</w:t>
            </w:r>
          </w:p>
        </w:tc>
      </w:tr>
      <w:tr w:rsidR="00EC6A79" w:rsidRPr="00994D02" w14:paraId="37B5272F" w14:textId="77777777" w:rsidTr="00D922A6">
        <w:tc>
          <w:tcPr>
            <w:tcW w:w="1985" w:type="dxa"/>
            <w:vMerge w:val="restart"/>
            <w:tcBorders>
              <w:top w:val="nil"/>
              <w:left w:val="nil"/>
              <w:bottom w:val="nil"/>
              <w:right w:val="nil"/>
            </w:tcBorders>
            <w:hideMark/>
          </w:tcPr>
          <w:p w14:paraId="0B6B150B" w14:textId="77777777" w:rsidR="00EC6A79" w:rsidRPr="00550070" w:rsidRDefault="00EC6A79" w:rsidP="00A70A0C">
            <w:pPr>
              <w:rPr>
                <w:rFonts w:cstheme="minorHAnsi"/>
                <w:sz w:val="20"/>
                <w:szCs w:val="20"/>
              </w:rPr>
            </w:pPr>
            <w:r w:rsidRPr="00550070">
              <w:rPr>
                <w:rFonts w:cstheme="minorHAnsi"/>
                <w:sz w:val="20"/>
                <w:szCs w:val="20"/>
              </w:rPr>
              <w:t>Born in UK</w:t>
            </w:r>
          </w:p>
        </w:tc>
        <w:tc>
          <w:tcPr>
            <w:tcW w:w="1275" w:type="dxa"/>
            <w:tcBorders>
              <w:top w:val="nil"/>
              <w:left w:val="nil"/>
              <w:bottom w:val="nil"/>
              <w:right w:val="nil"/>
            </w:tcBorders>
            <w:vAlign w:val="center"/>
            <w:hideMark/>
          </w:tcPr>
          <w:p w14:paraId="2612FCA6" w14:textId="77777777" w:rsidR="00EC6A79" w:rsidRPr="00550070" w:rsidRDefault="00EC6A79" w:rsidP="00A70A0C">
            <w:pPr>
              <w:rPr>
                <w:rFonts w:cstheme="minorHAnsi"/>
                <w:sz w:val="20"/>
                <w:szCs w:val="20"/>
              </w:rPr>
            </w:pPr>
            <w:r w:rsidRPr="00550070">
              <w:rPr>
                <w:rFonts w:cstheme="minorHAnsi"/>
                <w:sz w:val="20"/>
                <w:szCs w:val="20"/>
              </w:rPr>
              <w:t>No</w:t>
            </w:r>
          </w:p>
        </w:tc>
        <w:tc>
          <w:tcPr>
            <w:tcW w:w="1276" w:type="dxa"/>
            <w:tcBorders>
              <w:top w:val="nil"/>
              <w:left w:val="nil"/>
              <w:bottom w:val="nil"/>
              <w:right w:val="nil"/>
            </w:tcBorders>
          </w:tcPr>
          <w:p w14:paraId="417321E1" w14:textId="77777777" w:rsidR="00EC6A79" w:rsidRPr="00550070" w:rsidRDefault="00EC6A79" w:rsidP="00A70A0C">
            <w:pPr>
              <w:rPr>
                <w:rFonts w:cstheme="minorHAnsi"/>
                <w:sz w:val="20"/>
                <w:szCs w:val="20"/>
              </w:rPr>
            </w:pPr>
            <w:r w:rsidRPr="00550070">
              <w:rPr>
                <w:rFonts w:cstheme="minorHAnsi"/>
                <w:sz w:val="20"/>
                <w:szCs w:val="20"/>
              </w:rPr>
              <w:t>70 (44%)</w:t>
            </w:r>
          </w:p>
        </w:tc>
        <w:tc>
          <w:tcPr>
            <w:tcW w:w="852" w:type="dxa"/>
            <w:tcBorders>
              <w:top w:val="nil"/>
              <w:left w:val="nil"/>
              <w:bottom w:val="nil"/>
              <w:right w:val="nil"/>
            </w:tcBorders>
            <w:vAlign w:val="center"/>
          </w:tcPr>
          <w:p w14:paraId="78E789B4"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659ABDD7"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7C71E041" w14:textId="77777777" w:rsidR="00EC6A79" w:rsidRPr="00550070" w:rsidRDefault="00EC6A79" w:rsidP="00A70A0C">
            <w:pPr>
              <w:rPr>
                <w:rFonts w:cstheme="minorHAnsi"/>
                <w:sz w:val="20"/>
                <w:szCs w:val="20"/>
              </w:rPr>
            </w:pPr>
          </w:p>
        </w:tc>
      </w:tr>
      <w:tr w:rsidR="00EC6A79" w:rsidRPr="00994D02" w14:paraId="5B72DE24" w14:textId="77777777" w:rsidTr="00D922A6">
        <w:tc>
          <w:tcPr>
            <w:tcW w:w="1985" w:type="dxa"/>
            <w:vMerge/>
            <w:tcBorders>
              <w:top w:val="nil"/>
              <w:left w:val="nil"/>
              <w:bottom w:val="nil"/>
              <w:right w:val="nil"/>
            </w:tcBorders>
            <w:hideMark/>
          </w:tcPr>
          <w:p w14:paraId="3BACFC6F"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765CF74D" w14:textId="77777777" w:rsidR="00EC6A79" w:rsidRPr="00550070" w:rsidRDefault="00EC6A79" w:rsidP="00A70A0C">
            <w:pPr>
              <w:rPr>
                <w:rFonts w:cstheme="minorHAnsi"/>
                <w:sz w:val="20"/>
                <w:szCs w:val="20"/>
              </w:rPr>
            </w:pPr>
            <w:r w:rsidRPr="00550070">
              <w:rPr>
                <w:rFonts w:cstheme="minorHAnsi"/>
                <w:sz w:val="20"/>
                <w:szCs w:val="20"/>
              </w:rPr>
              <w:t>Yes</w:t>
            </w:r>
          </w:p>
        </w:tc>
        <w:tc>
          <w:tcPr>
            <w:tcW w:w="1276" w:type="dxa"/>
            <w:tcBorders>
              <w:top w:val="nil"/>
              <w:left w:val="nil"/>
              <w:bottom w:val="nil"/>
              <w:right w:val="nil"/>
            </w:tcBorders>
          </w:tcPr>
          <w:p w14:paraId="67884207" w14:textId="77777777" w:rsidR="00EC6A79" w:rsidRPr="00550070" w:rsidRDefault="00EC6A79" w:rsidP="00A70A0C">
            <w:pPr>
              <w:rPr>
                <w:rFonts w:cstheme="minorHAnsi"/>
                <w:sz w:val="20"/>
                <w:szCs w:val="20"/>
              </w:rPr>
            </w:pPr>
            <w:r w:rsidRPr="00550070">
              <w:rPr>
                <w:rFonts w:cstheme="minorHAnsi"/>
                <w:sz w:val="20"/>
                <w:szCs w:val="20"/>
              </w:rPr>
              <w:t>90 (56%)</w:t>
            </w:r>
          </w:p>
        </w:tc>
        <w:tc>
          <w:tcPr>
            <w:tcW w:w="852" w:type="dxa"/>
            <w:tcBorders>
              <w:top w:val="nil"/>
              <w:left w:val="nil"/>
              <w:bottom w:val="nil"/>
              <w:right w:val="nil"/>
            </w:tcBorders>
            <w:vAlign w:val="center"/>
          </w:tcPr>
          <w:p w14:paraId="7159E686" w14:textId="77777777" w:rsidR="00EC6A79" w:rsidRPr="00550070" w:rsidRDefault="00EC6A79" w:rsidP="00A70A0C">
            <w:pPr>
              <w:rPr>
                <w:rFonts w:cstheme="minorHAnsi"/>
                <w:sz w:val="20"/>
                <w:szCs w:val="20"/>
              </w:rPr>
            </w:pPr>
            <w:r w:rsidRPr="00550070">
              <w:rPr>
                <w:rFonts w:cstheme="minorHAnsi"/>
                <w:sz w:val="20"/>
                <w:szCs w:val="20"/>
              </w:rPr>
              <w:t>1.0</w:t>
            </w:r>
          </w:p>
        </w:tc>
        <w:tc>
          <w:tcPr>
            <w:tcW w:w="1135" w:type="dxa"/>
            <w:tcBorders>
              <w:top w:val="nil"/>
              <w:left w:val="nil"/>
              <w:bottom w:val="nil"/>
              <w:right w:val="nil"/>
            </w:tcBorders>
            <w:vAlign w:val="center"/>
          </w:tcPr>
          <w:p w14:paraId="20ED96AC" w14:textId="77777777" w:rsidR="00EC6A79" w:rsidRPr="00550070" w:rsidRDefault="00EC6A79" w:rsidP="00A70A0C">
            <w:pPr>
              <w:rPr>
                <w:rFonts w:cstheme="minorHAnsi"/>
                <w:sz w:val="20"/>
                <w:szCs w:val="20"/>
              </w:rPr>
            </w:pPr>
            <w:r w:rsidRPr="00550070">
              <w:rPr>
                <w:rFonts w:cstheme="minorHAnsi"/>
                <w:sz w:val="20"/>
                <w:szCs w:val="20"/>
              </w:rPr>
              <w:t>0.46, 2.18</w:t>
            </w:r>
          </w:p>
        </w:tc>
        <w:tc>
          <w:tcPr>
            <w:tcW w:w="999" w:type="dxa"/>
            <w:tcBorders>
              <w:top w:val="nil"/>
              <w:left w:val="nil"/>
              <w:bottom w:val="nil"/>
              <w:right w:val="nil"/>
            </w:tcBorders>
          </w:tcPr>
          <w:p w14:paraId="55B9FEDA" w14:textId="77777777" w:rsidR="00EC6A79" w:rsidRPr="00550070" w:rsidRDefault="00EC6A79" w:rsidP="00A70A0C">
            <w:pPr>
              <w:rPr>
                <w:rFonts w:cstheme="minorHAnsi"/>
                <w:sz w:val="20"/>
                <w:szCs w:val="20"/>
              </w:rPr>
            </w:pPr>
            <w:r w:rsidRPr="00550070">
              <w:rPr>
                <w:rFonts w:cstheme="minorHAnsi"/>
                <w:sz w:val="20"/>
                <w:szCs w:val="20"/>
              </w:rPr>
              <w:t>1.000</w:t>
            </w:r>
          </w:p>
        </w:tc>
      </w:tr>
      <w:tr w:rsidR="00EC6A79" w:rsidRPr="00994D02" w14:paraId="011FDB8A" w14:textId="77777777" w:rsidTr="002467FB">
        <w:tc>
          <w:tcPr>
            <w:tcW w:w="1985" w:type="dxa"/>
            <w:vMerge w:val="restart"/>
            <w:tcBorders>
              <w:top w:val="nil"/>
              <w:left w:val="nil"/>
              <w:bottom w:val="nil"/>
              <w:right w:val="nil"/>
            </w:tcBorders>
            <w:hideMark/>
          </w:tcPr>
          <w:p w14:paraId="60C0E8F6" w14:textId="77777777" w:rsidR="00EC6A79" w:rsidRPr="00550070" w:rsidRDefault="00EC6A79" w:rsidP="00A70A0C">
            <w:pPr>
              <w:rPr>
                <w:rFonts w:cstheme="minorHAnsi"/>
                <w:sz w:val="20"/>
                <w:szCs w:val="20"/>
              </w:rPr>
            </w:pPr>
            <w:r w:rsidRPr="00550070">
              <w:rPr>
                <w:rFonts w:cstheme="minorHAnsi"/>
                <w:sz w:val="20"/>
                <w:szCs w:val="20"/>
              </w:rPr>
              <w:t>Duration in UK (years)</w:t>
            </w:r>
          </w:p>
        </w:tc>
        <w:tc>
          <w:tcPr>
            <w:tcW w:w="1275" w:type="dxa"/>
            <w:tcBorders>
              <w:top w:val="nil"/>
              <w:left w:val="nil"/>
              <w:bottom w:val="nil"/>
              <w:right w:val="nil"/>
            </w:tcBorders>
            <w:vAlign w:val="center"/>
            <w:hideMark/>
          </w:tcPr>
          <w:p w14:paraId="63B6160F" w14:textId="77777777" w:rsidR="00EC6A79" w:rsidRPr="00550070" w:rsidRDefault="00EC6A79" w:rsidP="00A70A0C">
            <w:pPr>
              <w:rPr>
                <w:rFonts w:cstheme="minorHAnsi"/>
                <w:sz w:val="20"/>
                <w:szCs w:val="20"/>
              </w:rPr>
            </w:pPr>
            <w:r w:rsidRPr="00550070">
              <w:rPr>
                <w:rFonts w:cstheme="minorHAnsi"/>
                <w:sz w:val="20"/>
                <w:szCs w:val="20"/>
              </w:rPr>
              <w:t xml:space="preserve">&lt;5 </w:t>
            </w:r>
          </w:p>
        </w:tc>
        <w:tc>
          <w:tcPr>
            <w:tcW w:w="1276" w:type="dxa"/>
            <w:tcBorders>
              <w:top w:val="nil"/>
              <w:left w:val="nil"/>
              <w:bottom w:val="nil"/>
              <w:right w:val="nil"/>
            </w:tcBorders>
          </w:tcPr>
          <w:p w14:paraId="5B791E7B" w14:textId="77777777" w:rsidR="00EC6A79" w:rsidRPr="00550070" w:rsidRDefault="00EC6A79" w:rsidP="00A70A0C">
            <w:pPr>
              <w:rPr>
                <w:rFonts w:cstheme="minorHAnsi"/>
                <w:sz w:val="20"/>
                <w:szCs w:val="20"/>
              </w:rPr>
            </w:pPr>
            <w:r w:rsidRPr="00550070">
              <w:rPr>
                <w:rFonts w:cstheme="minorHAnsi"/>
                <w:sz w:val="20"/>
                <w:szCs w:val="20"/>
              </w:rPr>
              <w:t>14 (9%)</w:t>
            </w:r>
          </w:p>
        </w:tc>
        <w:tc>
          <w:tcPr>
            <w:tcW w:w="852" w:type="dxa"/>
            <w:tcBorders>
              <w:top w:val="nil"/>
              <w:left w:val="nil"/>
              <w:bottom w:val="nil"/>
              <w:right w:val="nil"/>
            </w:tcBorders>
            <w:vAlign w:val="center"/>
          </w:tcPr>
          <w:p w14:paraId="50933724"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3AB72D7B"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20589383" w14:textId="77777777" w:rsidR="00EC6A79" w:rsidRPr="00550070" w:rsidRDefault="00EC6A79" w:rsidP="00A70A0C">
            <w:pPr>
              <w:rPr>
                <w:rFonts w:cstheme="minorHAnsi"/>
                <w:sz w:val="20"/>
                <w:szCs w:val="20"/>
              </w:rPr>
            </w:pPr>
          </w:p>
        </w:tc>
      </w:tr>
      <w:tr w:rsidR="00EC6A79" w:rsidRPr="00994D02" w14:paraId="19EC44F6" w14:textId="77777777" w:rsidTr="002467FB">
        <w:tc>
          <w:tcPr>
            <w:tcW w:w="1985" w:type="dxa"/>
            <w:vMerge/>
            <w:tcBorders>
              <w:top w:val="nil"/>
              <w:left w:val="nil"/>
              <w:bottom w:val="nil"/>
              <w:right w:val="nil"/>
            </w:tcBorders>
            <w:hideMark/>
          </w:tcPr>
          <w:p w14:paraId="3E35F388"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36CC7D4D" w14:textId="77777777" w:rsidR="00EC6A79" w:rsidRPr="00550070" w:rsidRDefault="00EC6A79" w:rsidP="00A70A0C">
            <w:pPr>
              <w:rPr>
                <w:rFonts w:cstheme="minorHAnsi"/>
                <w:sz w:val="20"/>
                <w:szCs w:val="20"/>
              </w:rPr>
            </w:pPr>
            <w:r w:rsidRPr="00550070">
              <w:rPr>
                <w:rFonts w:cstheme="minorHAnsi"/>
                <w:sz w:val="20"/>
                <w:szCs w:val="20"/>
              </w:rPr>
              <w:t xml:space="preserve">5-15 </w:t>
            </w:r>
          </w:p>
        </w:tc>
        <w:tc>
          <w:tcPr>
            <w:tcW w:w="1276" w:type="dxa"/>
            <w:tcBorders>
              <w:top w:val="nil"/>
              <w:left w:val="nil"/>
              <w:bottom w:val="nil"/>
              <w:right w:val="nil"/>
            </w:tcBorders>
          </w:tcPr>
          <w:p w14:paraId="5DEFD08E" w14:textId="77777777" w:rsidR="00EC6A79" w:rsidRPr="00550070" w:rsidRDefault="00EC6A79" w:rsidP="00A70A0C">
            <w:pPr>
              <w:rPr>
                <w:rFonts w:cstheme="minorHAnsi"/>
                <w:sz w:val="20"/>
                <w:szCs w:val="20"/>
              </w:rPr>
            </w:pPr>
            <w:r w:rsidRPr="00550070">
              <w:rPr>
                <w:rFonts w:cstheme="minorHAnsi"/>
                <w:sz w:val="20"/>
                <w:szCs w:val="20"/>
              </w:rPr>
              <w:t>44 (28%)</w:t>
            </w:r>
          </w:p>
        </w:tc>
        <w:tc>
          <w:tcPr>
            <w:tcW w:w="852" w:type="dxa"/>
            <w:tcBorders>
              <w:top w:val="nil"/>
              <w:left w:val="nil"/>
              <w:bottom w:val="nil"/>
              <w:right w:val="nil"/>
            </w:tcBorders>
            <w:vAlign w:val="center"/>
          </w:tcPr>
          <w:p w14:paraId="5420D2C4" w14:textId="77777777" w:rsidR="00EC6A79" w:rsidRPr="00550070" w:rsidRDefault="00EC6A79" w:rsidP="00A70A0C">
            <w:pPr>
              <w:rPr>
                <w:rFonts w:cstheme="minorHAnsi"/>
                <w:sz w:val="20"/>
                <w:szCs w:val="20"/>
              </w:rPr>
            </w:pPr>
            <w:r w:rsidRPr="00550070">
              <w:rPr>
                <w:rFonts w:cstheme="minorHAnsi"/>
                <w:sz w:val="20"/>
                <w:szCs w:val="20"/>
              </w:rPr>
              <w:t>1.8</w:t>
            </w:r>
          </w:p>
        </w:tc>
        <w:tc>
          <w:tcPr>
            <w:tcW w:w="1135" w:type="dxa"/>
            <w:tcBorders>
              <w:top w:val="nil"/>
              <w:left w:val="nil"/>
              <w:bottom w:val="nil"/>
              <w:right w:val="nil"/>
            </w:tcBorders>
            <w:vAlign w:val="center"/>
          </w:tcPr>
          <w:p w14:paraId="0A429AB9" w14:textId="77777777" w:rsidR="00EC6A79" w:rsidRPr="00550070" w:rsidRDefault="00EC6A79" w:rsidP="00A70A0C">
            <w:pPr>
              <w:rPr>
                <w:rFonts w:cstheme="minorHAnsi"/>
                <w:sz w:val="20"/>
                <w:szCs w:val="20"/>
              </w:rPr>
            </w:pPr>
            <w:r w:rsidRPr="00550070">
              <w:rPr>
                <w:rFonts w:cstheme="minorHAnsi"/>
                <w:sz w:val="20"/>
                <w:szCs w:val="20"/>
              </w:rPr>
              <w:t>0.34, 9.23</w:t>
            </w:r>
          </w:p>
        </w:tc>
        <w:tc>
          <w:tcPr>
            <w:tcW w:w="999" w:type="dxa"/>
            <w:tcBorders>
              <w:top w:val="nil"/>
              <w:left w:val="nil"/>
              <w:bottom w:val="nil"/>
              <w:right w:val="nil"/>
            </w:tcBorders>
          </w:tcPr>
          <w:p w14:paraId="383665CD" w14:textId="77777777" w:rsidR="00EC6A79" w:rsidRPr="00550070" w:rsidRDefault="00EC6A79" w:rsidP="00A70A0C">
            <w:pPr>
              <w:rPr>
                <w:rFonts w:cstheme="minorHAnsi"/>
                <w:sz w:val="20"/>
                <w:szCs w:val="20"/>
              </w:rPr>
            </w:pPr>
            <w:r w:rsidRPr="00550070">
              <w:rPr>
                <w:rFonts w:cstheme="minorHAnsi"/>
                <w:sz w:val="20"/>
                <w:szCs w:val="20"/>
              </w:rPr>
              <w:t>0.501</w:t>
            </w:r>
          </w:p>
        </w:tc>
      </w:tr>
      <w:tr w:rsidR="00EC6A79" w:rsidRPr="00994D02" w14:paraId="3CB9890A" w14:textId="77777777" w:rsidTr="002467FB">
        <w:tc>
          <w:tcPr>
            <w:tcW w:w="1985" w:type="dxa"/>
            <w:vMerge/>
            <w:tcBorders>
              <w:top w:val="nil"/>
              <w:left w:val="nil"/>
              <w:bottom w:val="nil"/>
              <w:right w:val="nil"/>
            </w:tcBorders>
            <w:hideMark/>
          </w:tcPr>
          <w:p w14:paraId="181E62E4"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60C49047" w14:textId="77777777" w:rsidR="00EC6A79" w:rsidRPr="00550070" w:rsidRDefault="00EC6A79" w:rsidP="00A70A0C">
            <w:pPr>
              <w:rPr>
                <w:rFonts w:cstheme="minorHAnsi"/>
                <w:sz w:val="20"/>
                <w:szCs w:val="20"/>
              </w:rPr>
            </w:pPr>
            <w:r w:rsidRPr="00550070">
              <w:rPr>
                <w:rFonts w:cstheme="minorHAnsi"/>
                <w:sz w:val="20"/>
                <w:szCs w:val="20"/>
              </w:rPr>
              <w:t>&gt;15</w:t>
            </w:r>
          </w:p>
        </w:tc>
        <w:tc>
          <w:tcPr>
            <w:tcW w:w="1276" w:type="dxa"/>
            <w:tcBorders>
              <w:top w:val="nil"/>
              <w:left w:val="nil"/>
              <w:bottom w:val="nil"/>
              <w:right w:val="nil"/>
            </w:tcBorders>
          </w:tcPr>
          <w:p w14:paraId="6FDFF09F" w14:textId="77777777" w:rsidR="00EC6A79" w:rsidRPr="00550070" w:rsidRDefault="00EC6A79" w:rsidP="00A70A0C">
            <w:pPr>
              <w:rPr>
                <w:rFonts w:cstheme="minorHAnsi"/>
                <w:sz w:val="20"/>
                <w:szCs w:val="20"/>
              </w:rPr>
            </w:pPr>
            <w:r w:rsidRPr="00550070">
              <w:rPr>
                <w:rFonts w:cstheme="minorHAnsi"/>
                <w:sz w:val="20"/>
                <w:szCs w:val="20"/>
              </w:rPr>
              <w:t>102 (64%)</w:t>
            </w:r>
          </w:p>
        </w:tc>
        <w:tc>
          <w:tcPr>
            <w:tcW w:w="852" w:type="dxa"/>
            <w:tcBorders>
              <w:top w:val="nil"/>
              <w:left w:val="nil"/>
              <w:bottom w:val="nil"/>
              <w:right w:val="nil"/>
            </w:tcBorders>
            <w:vAlign w:val="center"/>
          </w:tcPr>
          <w:p w14:paraId="7D1EF520" w14:textId="77777777" w:rsidR="00EC6A79" w:rsidRPr="00550070" w:rsidRDefault="00EC6A79" w:rsidP="00A70A0C">
            <w:pPr>
              <w:rPr>
                <w:rFonts w:cstheme="minorHAnsi"/>
                <w:sz w:val="20"/>
                <w:szCs w:val="20"/>
              </w:rPr>
            </w:pPr>
            <w:r w:rsidRPr="00550070">
              <w:rPr>
                <w:rFonts w:cstheme="minorHAnsi"/>
                <w:sz w:val="20"/>
                <w:szCs w:val="20"/>
              </w:rPr>
              <w:t>1.5</w:t>
            </w:r>
          </w:p>
        </w:tc>
        <w:tc>
          <w:tcPr>
            <w:tcW w:w="1135" w:type="dxa"/>
            <w:tcBorders>
              <w:top w:val="nil"/>
              <w:left w:val="nil"/>
              <w:bottom w:val="nil"/>
              <w:right w:val="nil"/>
            </w:tcBorders>
            <w:vAlign w:val="center"/>
          </w:tcPr>
          <w:p w14:paraId="27AEC616" w14:textId="77777777" w:rsidR="00EC6A79" w:rsidRPr="00550070" w:rsidRDefault="00EC6A79" w:rsidP="00A70A0C">
            <w:pPr>
              <w:rPr>
                <w:rFonts w:cstheme="minorHAnsi"/>
                <w:sz w:val="20"/>
                <w:szCs w:val="20"/>
              </w:rPr>
            </w:pPr>
            <w:r w:rsidRPr="00550070">
              <w:rPr>
                <w:rFonts w:cstheme="minorHAnsi"/>
                <w:sz w:val="20"/>
                <w:szCs w:val="20"/>
              </w:rPr>
              <w:t>0.30, 7.07</w:t>
            </w:r>
          </w:p>
        </w:tc>
        <w:tc>
          <w:tcPr>
            <w:tcW w:w="999" w:type="dxa"/>
            <w:tcBorders>
              <w:top w:val="nil"/>
              <w:left w:val="nil"/>
              <w:bottom w:val="nil"/>
              <w:right w:val="nil"/>
            </w:tcBorders>
          </w:tcPr>
          <w:p w14:paraId="76F1FE66" w14:textId="77777777" w:rsidR="00EC6A79" w:rsidRPr="00550070" w:rsidRDefault="00EC6A79" w:rsidP="00A70A0C">
            <w:pPr>
              <w:rPr>
                <w:rFonts w:cstheme="minorHAnsi"/>
                <w:sz w:val="20"/>
                <w:szCs w:val="20"/>
              </w:rPr>
            </w:pPr>
            <w:r w:rsidRPr="00550070">
              <w:rPr>
                <w:rFonts w:cstheme="minorHAnsi"/>
                <w:sz w:val="20"/>
                <w:szCs w:val="20"/>
              </w:rPr>
              <w:t>0.636</w:t>
            </w:r>
          </w:p>
        </w:tc>
      </w:tr>
      <w:tr w:rsidR="00EC6A79" w:rsidRPr="00994D02" w14:paraId="78958B68" w14:textId="77777777" w:rsidTr="00D922A6">
        <w:tc>
          <w:tcPr>
            <w:tcW w:w="1985" w:type="dxa"/>
            <w:vMerge w:val="restart"/>
            <w:tcBorders>
              <w:top w:val="nil"/>
              <w:left w:val="nil"/>
              <w:bottom w:val="nil"/>
              <w:right w:val="nil"/>
            </w:tcBorders>
            <w:hideMark/>
          </w:tcPr>
          <w:p w14:paraId="34CB1362" w14:textId="77777777" w:rsidR="00EC6A79" w:rsidRPr="00550070" w:rsidRDefault="00EC6A79" w:rsidP="00A70A0C">
            <w:pPr>
              <w:rPr>
                <w:rFonts w:cstheme="minorHAnsi"/>
                <w:sz w:val="20"/>
                <w:szCs w:val="20"/>
              </w:rPr>
            </w:pPr>
            <w:r w:rsidRPr="00550070">
              <w:rPr>
                <w:rFonts w:cstheme="minorHAnsi"/>
                <w:sz w:val="20"/>
                <w:szCs w:val="20"/>
              </w:rPr>
              <w:t>Highest education</w:t>
            </w:r>
          </w:p>
        </w:tc>
        <w:tc>
          <w:tcPr>
            <w:tcW w:w="1275" w:type="dxa"/>
            <w:tcBorders>
              <w:top w:val="nil"/>
              <w:left w:val="nil"/>
              <w:bottom w:val="nil"/>
              <w:right w:val="nil"/>
            </w:tcBorders>
            <w:vAlign w:val="center"/>
            <w:hideMark/>
          </w:tcPr>
          <w:p w14:paraId="6DB36CC4" w14:textId="77777777" w:rsidR="00EC6A79" w:rsidRPr="00550070" w:rsidRDefault="00EC6A79" w:rsidP="00A70A0C">
            <w:pPr>
              <w:rPr>
                <w:rFonts w:cstheme="minorHAnsi"/>
                <w:sz w:val="20"/>
                <w:szCs w:val="20"/>
              </w:rPr>
            </w:pPr>
            <w:r w:rsidRPr="00550070">
              <w:rPr>
                <w:rFonts w:cstheme="minorHAnsi"/>
                <w:sz w:val="20"/>
                <w:szCs w:val="20"/>
              </w:rPr>
              <w:t>A-level/GCSE</w:t>
            </w:r>
          </w:p>
        </w:tc>
        <w:tc>
          <w:tcPr>
            <w:tcW w:w="1276" w:type="dxa"/>
            <w:tcBorders>
              <w:top w:val="nil"/>
              <w:left w:val="nil"/>
              <w:bottom w:val="nil"/>
              <w:right w:val="nil"/>
            </w:tcBorders>
          </w:tcPr>
          <w:p w14:paraId="17609710" w14:textId="77777777" w:rsidR="00EC6A79" w:rsidRPr="00550070" w:rsidRDefault="00EC6A79" w:rsidP="00A70A0C">
            <w:pPr>
              <w:rPr>
                <w:rFonts w:cstheme="minorHAnsi"/>
                <w:sz w:val="20"/>
                <w:szCs w:val="20"/>
              </w:rPr>
            </w:pPr>
            <w:r w:rsidRPr="00550070">
              <w:rPr>
                <w:rFonts w:cstheme="minorHAnsi"/>
                <w:sz w:val="20"/>
                <w:szCs w:val="20"/>
              </w:rPr>
              <w:t>23 (14%)</w:t>
            </w:r>
          </w:p>
        </w:tc>
        <w:tc>
          <w:tcPr>
            <w:tcW w:w="852" w:type="dxa"/>
            <w:tcBorders>
              <w:top w:val="nil"/>
              <w:left w:val="nil"/>
              <w:bottom w:val="nil"/>
              <w:right w:val="nil"/>
            </w:tcBorders>
            <w:vAlign w:val="center"/>
          </w:tcPr>
          <w:p w14:paraId="6F8FFE07"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02113BBF"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6A2DC2C2" w14:textId="77777777" w:rsidR="00EC6A79" w:rsidRPr="00550070" w:rsidRDefault="00EC6A79" w:rsidP="00A70A0C">
            <w:pPr>
              <w:rPr>
                <w:rFonts w:cstheme="minorHAnsi"/>
                <w:sz w:val="20"/>
                <w:szCs w:val="20"/>
              </w:rPr>
            </w:pPr>
          </w:p>
        </w:tc>
      </w:tr>
      <w:tr w:rsidR="00EC6A79" w:rsidRPr="00994D02" w14:paraId="3E14BD8D" w14:textId="77777777" w:rsidTr="00D922A6">
        <w:tc>
          <w:tcPr>
            <w:tcW w:w="1985" w:type="dxa"/>
            <w:vMerge/>
            <w:tcBorders>
              <w:top w:val="nil"/>
              <w:left w:val="nil"/>
              <w:bottom w:val="nil"/>
              <w:right w:val="nil"/>
            </w:tcBorders>
            <w:hideMark/>
          </w:tcPr>
          <w:p w14:paraId="1C11FA16"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78B3E7A5" w14:textId="77777777" w:rsidR="00EC6A79" w:rsidRPr="00550070" w:rsidRDefault="00EC6A79" w:rsidP="00A70A0C">
            <w:pPr>
              <w:rPr>
                <w:rFonts w:cstheme="minorHAnsi"/>
                <w:sz w:val="20"/>
                <w:szCs w:val="20"/>
              </w:rPr>
            </w:pPr>
            <w:r w:rsidRPr="00550070">
              <w:rPr>
                <w:rFonts w:cstheme="minorHAnsi"/>
                <w:sz w:val="20"/>
                <w:szCs w:val="20"/>
              </w:rPr>
              <w:t>Diploma</w:t>
            </w:r>
          </w:p>
        </w:tc>
        <w:tc>
          <w:tcPr>
            <w:tcW w:w="1276" w:type="dxa"/>
            <w:tcBorders>
              <w:top w:val="nil"/>
              <w:left w:val="nil"/>
              <w:bottom w:val="nil"/>
              <w:right w:val="nil"/>
            </w:tcBorders>
          </w:tcPr>
          <w:p w14:paraId="28CA93FD" w14:textId="77777777" w:rsidR="00EC6A79" w:rsidRPr="00550070" w:rsidRDefault="00EC6A79" w:rsidP="00A70A0C">
            <w:pPr>
              <w:rPr>
                <w:rFonts w:cstheme="minorHAnsi"/>
                <w:sz w:val="20"/>
                <w:szCs w:val="20"/>
              </w:rPr>
            </w:pPr>
            <w:r w:rsidRPr="00550070">
              <w:rPr>
                <w:rFonts w:cstheme="minorHAnsi"/>
                <w:sz w:val="20"/>
                <w:szCs w:val="20"/>
              </w:rPr>
              <w:t>28 (18%)</w:t>
            </w:r>
          </w:p>
        </w:tc>
        <w:tc>
          <w:tcPr>
            <w:tcW w:w="852" w:type="dxa"/>
            <w:tcBorders>
              <w:top w:val="nil"/>
              <w:left w:val="nil"/>
              <w:bottom w:val="nil"/>
              <w:right w:val="nil"/>
            </w:tcBorders>
            <w:vAlign w:val="center"/>
          </w:tcPr>
          <w:p w14:paraId="7E9C0BE0" w14:textId="77777777" w:rsidR="00EC6A79" w:rsidRPr="00550070" w:rsidRDefault="00EC6A79" w:rsidP="00A70A0C">
            <w:pPr>
              <w:rPr>
                <w:rFonts w:cstheme="minorHAnsi"/>
                <w:sz w:val="20"/>
                <w:szCs w:val="20"/>
              </w:rPr>
            </w:pPr>
            <w:r w:rsidRPr="00550070">
              <w:rPr>
                <w:rFonts w:cstheme="minorHAnsi"/>
                <w:sz w:val="20"/>
                <w:szCs w:val="20"/>
              </w:rPr>
              <w:t>2.2</w:t>
            </w:r>
          </w:p>
        </w:tc>
        <w:tc>
          <w:tcPr>
            <w:tcW w:w="1135" w:type="dxa"/>
            <w:tcBorders>
              <w:top w:val="nil"/>
              <w:left w:val="nil"/>
              <w:bottom w:val="nil"/>
              <w:right w:val="nil"/>
            </w:tcBorders>
            <w:vAlign w:val="center"/>
          </w:tcPr>
          <w:p w14:paraId="43808EB4" w14:textId="77777777" w:rsidR="00EC6A79" w:rsidRPr="00550070" w:rsidRDefault="00EC6A79" w:rsidP="00A70A0C">
            <w:pPr>
              <w:rPr>
                <w:rFonts w:cstheme="minorHAnsi"/>
                <w:sz w:val="20"/>
                <w:szCs w:val="20"/>
              </w:rPr>
            </w:pPr>
            <w:r w:rsidRPr="00550070">
              <w:rPr>
                <w:rFonts w:cstheme="minorHAnsi"/>
                <w:sz w:val="20"/>
                <w:szCs w:val="20"/>
              </w:rPr>
              <w:t>0.50, 9.81</w:t>
            </w:r>
          </w:p>
        </w:tc>
        <w:tc>
          <w:tcPr>
            <w:tcW w:w="999" w:type="dxa"/>
            <w:tcBorders>
              <w:top w:val="nil"/>
              <w:left w:val="nil"/>
              <w:bottom w:val="nil"/>
              <w:right w:val="nil"/>
            </w:tcBorders>
          </w:tcPr>
          <w:p w14:paraId="35EF72D2" w14:textId="77777777" w:rsidR="00EC6A79" w:rsidRPr="00550070" w:rsidRDefault="00EC6A79" w:rsidP="00A70A0C">
            <w:pPr>
              <w:rPr>
                <w:rFonts w:cstheme="minorHAnsi"/>
                <w:sz w:val="20"/>
                <w:szCs w:val="20"/>
              </w:rPr>
            </w:pPr>
            <w:r w:rsidRPr="00550070">
              <w:rPr>
                <w:rFonts w:cstheme="minorHAnsi"/>
                <w:sz w:val="20"/>
                <w:szCs w:val="20"/>
              </w:rPr>
              <w:t>0.292</w:t>
            </w:r>
          </w:p>
        </w:tc>
      </w:tr>
      <w:tr w:rsidR="00EC6A79" w:rsidRPr="00994D02" w14:paraId="435BA0A7" w14:textId="77777777" w:rsidTr="00D922A6">
        <w:tc>
          <w:tcPr>
            <w:tcW w:w="1985" w:type="dxa"/>
            <w:vMerge/>
            <w:tcBorders>
              <w:top w:val="nil"/>
              <w:left w:val="nil"/>
              <w:bottom w:val="nil"/>
              <w:right w:val="nil"/>
            </w:tcBorders>
            <w:hideMark/>
          </w:tcPr>
          <w:p w14:paraId="3CB8AD34"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13D97BB6" w14:textId="77777777" w:rsidR="00EC6A79" w:rsidRPr="00550070" w:rsidRDefault="00EC6A79" w:rsidP="00A70A0C">
            <w:pPr>
              <w:rPr>
                <w:rFonts w:cstheme="minorHAnsi"/>
                <w:sz w:val="20"/>
                <w:szCs w:val="20"/>
              </w:rPr>
            </w:pPr>
            <w:r w:rsidRPr="00550070">
              <w:rPr>
                <w:rFonts w:cstheme="minorHAnsi"/>
                <w:sz w:val="20"/>
                <w:szCs w:val="20"/>
              </w:rPr>
              <w:t>1</w:t>
            </w:r>
            <w:r w:rsidRPr="00550070">
              <w:rPr>
                <w:rFonts w:cstheme="minorHAnsi"/>
                <w:sz w:val="20"/>
                <w:szCs w:val="20"/>
                <w:vertAlign w:val="superscript"/>
              </w:rPr>
              <w:t>st</w:t>
            </w:r>
            <w:r w:rsidRPr="00550070">
              <w:rPr>
                <w:rFonts w:cstheme="minorHAnsi"/>
                <w:sz w:val="20"/>
                <w:szCs w:val="20"/>
              </w:rPr>
              <w:t xml:space="preserve"> degree</w:t>
            </w:r>
          </w:p>
        </w:tc>
        <w:tc>
          <w:tcPr>
            <w:tcW w:w="1276" w:type="dxa"/>
            <w:tcBorders>
              <w:top w:val="nil"/>
              <w:left w:val="nil"/>
              <w:bottom w:val="nil"/>
              <w:right w:val="nil"/>
            </w:tcBorders>
          </w:tcPr>
          <w:p w14:paraId="196BA41A" w14:textId="77777777" w:rsidR="00EC6A79" w:rsidRPr="00550070" w:rsidRDefault="00EC6A79" w:rsidP="00A70A0C">
            <w:pPr>
              <w:rPr>
                <w:rFonts w:cstheme="minorHAnsi"/>
                <w:sz w:val="20"/>
                <w:szCs w:val="20"/>
              </w:rPr>
            </w:pPr>
            <w:r w:rsidRPr="00550070">
              <w:rPr>
                <w:rFonts w:cstheme="minorHAnsi"/>
                <w:sz w:val="20"/>
                <w:szCs w:val="20"/>
              </w:rPr>
              <w:t>59 (37%)</w:t>
            </w:r>
          </w:p>
        </w:tc>
        <w:tc>
          <w:tcPr>
            <w:tcW w:w="852" w:type="dxa"/>
            <w:tcBorders>
              <w:top w:val="nil"/>
              <w:left w:val="nil"/>
              <w:bottom w:val="nil"/>
              <w:right w:val="nil"/>
            </w:tcBorders>
            <w:vAlign w:val="center"/>
          </w:tcPr>
          <w:p w14:paraId="518328A6" w14:textId="77777777" w:rsidR="00EC6A79" w:rsidRPr="00550070" w:rsidRDefault="00EC6A79" w:rsidP="00A70A0C">
            <w:pPr>
              <w:rPr>
                <w:rFonts w:cstheme="minorHAnsi"/>
                <w:sz w:val="20"/>
                <w:szCs w:val="20"/>
              </w:rPr>
            </w:pPr>
            <w:r w:rsidRPr="00550070">
              <w:rPr>
                <w:rFonts w:cstheme="minorHAnsi"/>
                <w:sz w:val="20"/>
                <w:szCs w:val="20"/>
              </w:rPr>
              <w:t>1.7</w:t>
            </w:r>
          </w:p>
        </w:tc>
        <w:tc>
          <w:tcPr>
            <w:tcW w:w="1135" w:type="dxa"/>
            <w:tcBorders>
              <w:top w:val="nil"/>
              <w:left w:val="nil"/>
              <w:bottom w:val="nil"/>
              <w:right w:val="nil"/>
            </w:tcBorders>
            <w:vAlign w:val="center"/>
          </w:tcPr>
          <w:p w14:paraId="2FBB52C7" w14:textId="77777777" w:rsidR="00EC6A79" w:rsidRPr="00550070" w:rsidRDefault="00EC6A79" w:rsidP="00A70A0C">
            <w:pPr>
              <w:rPr>
                <w:rFonts w:cstheme="minorHAnsi"/>
                <w:sz w:val="20"/>
                <w:szCs w:val="20"/>
              </w:rPr>
            </w:pPr>
            <w:r w:rsidRPr="00550070">
              <w:rPr>
                <w:rFonts w:cstheme="minorHAnsi"/>
                <w:sz w:val="20"/>
                <w:szCs w:val="20"/>
              </w:rPr>
              <w:t>0.43, 6.69</w:t>
            </w:r>
          </w:p>
        </w:tc>
        <w:tc>
          <w:tcPr>
            <w:tcW w:w="999" w:type="dxa"/>
            <w:tcBorders>
              <w:top w:val="nil"/>
              <w:left w:val="nil"/>
              <w:bottom w:val="nil"/>
              <w:right w:val="nil"/>
            </w:tcBorders>
          </w:tcPr>
          <w:p w14:paraId="40637A67" w14:textId="77777777" w:rsidR="00EC6A79" w:rsidRPr="00550070" w:rsidRDefault="00EC6A79" w:rsidP="00A70A0C">
            <w:pPr>
              <w:rPr>
                <w:rFonts w:cstheme="minorHAnsi"/>
                <w:sz w:val="20"/>
                <w:szCs w:val="20"/>
              </w:rPr>
            </w:pPr>
            <w:r w:rsidRPr="00550070">
              <w:rPr>
                <w:rFonts w:cstheme="minorHAnsi"/>
                <w:sz w:val="20"/>
                <w:szCs w:val="20"/>
              </w:rPr>
              <w:t>0.446</w:t>
            </w:r>
          </w:p>
        </w:tc>
      </w:tr>
      <w:tr w:rsidR="00EC6A79" w:rsidRPr="00994D02" w14:paraId="74C5EA48" w14:textId="77777777" w:rsidTr="00D922A6">
        <w:tc>
          <w:tcPr>
            <w:tcW w:w="1985" w:type="dxa"/>
            <w:vMerge/>
            <w:tcBorders>
              <w:top w:val="nil"/>
              <w:left w:val="nil"/>
              <w:bottom w:val="nil"/>
              <w:right w:val="nil"/>
            </w:tcBorders>
            <w:hideMark/>
          </w:tcPr>
          <w:p w14:paraId="2D2EFB57"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7E6CF5D2" w14:textId="77777777" w:rsidR="00EC6A79" w:rsidRPr="00550070" w:rsidRDefault="00EC6A79" w:rsidP="00A70A0C">
            <w:pPr>
              <w:rPr>
                <w:rFonts w:cstheme="minorHAnsi"/>
                <w:sz w:val="20"/>
                <w:szCs w:val="20"/>
              </w:rPr>
            </w:pPr>
            <w:r w:rsidRPr="00550070">
              <w:rPr>
                <w:rFonts w:cstheme="minorHAnsi"/>
                <w:sz w:val="20"/>
                <w:szCs w:val="20"/>
              </w:rPr>
              <w:t>PhD/Masters</w:t>
            </w:r>
          </w:p>
        </w:tc>
        <w:tc>
          <w:tcPr>
            <w:tcW w:w="1276" w:type="dxa"/>
            <w:tcBorders>
              <w:top w:val="nil"/>
              <w:left w:val="nil"/>
              <w:bottom w:val="nil"/>
              <w:right w:val="nil"/>
            </w:tcBorders>
          </w:tcPr>
          <w:p w14:paraId="351F627D" w14:textId="77777777" w:rsidR="00EC6A79" w:rsidRPr="00550070" w:rsidRDefault="00EC6A79" w:rsidP="00A70A0C">
            <w:pPr>
              <w:rPr>
                <w:rFonts w:cstheme="minorHAnsi"/>
                <w:sz w:val="20"/>
                <w:szCs w:val="20"/>
              </w:rPr>
            </w:pPr>
            <w:r w:rsidRPr="00550070">
              <w:rPr>
                <w:rFonts w:cstheme="minorHAnsi"/>
                <w:sz w:val="20"/>
                <w:szCs w:val="20"/>
              </w:rPr>
              <w:t>50 (31%)</w:t>
            </w:r>
          </w:p>
        </w:tc>
        <w:tc>
          <w:tcPr>
            <w:tcW w:w="852" w:type="dxa"/>
            <w:tcBorders>
              <w:top w:val="nil"/>
              <w:left w:val="nil"/>
              <w:bottom w:val="nil"/>
              <w:right w:val="nil"/>
            </w:tcBorders>
            <w:vAlign w:val="center"/>
          </w:tcPr>
          <w:p w14:paraId="10123027" w14:textId="77777777" w:rsidR="00EC6A79" w:rsidRPr="00550070" w:rsidRDefault="00EC6A79" w:rsidP="00A70A0C">
            <w:pPr>
              <w:rPr>
                <w:rFonts w:cstheme="minorHAnsi"/>
                <w:sz w:val="20"/>
                <w:szCs w:val="20"/>
              </w:rPr>
            </w:pPr>
            <w:r w:rsidRPr="00550070">
              <w:rPr>
                <w:rFonts w:cstheme="minorHAnsi"/>
                <w:sz w:val="20"/>
                <w:szCs w:val="20"/>
              </w:rPr>
              <w:t>1.7</w:t>
            </w:r>
          </w:p>
        </w:tc>
        <w:tc>
          <w:tcPr>
            <w:tcW w:w="1135" w:type="dxa"/>
            <w:tcBorders>
              <w:top w:val="nil"/>
              <w:left w:val="nil"/>
              <w:bottom w:val="nil"/>
              <w:right w:val="nil"/>
            </w:tcBorders>
            <w:vAlign w:val="center"/>
          </w:tcPr>
          <w:p w14:paraId="24CDFA5F" w14:textId="77777777" w:rsidR="00EC6A79" w:rsidRPr="00550070" w:rsidRDefault="00EC6A79" w:rsidP="00A70A0C">
            <w:pPr>
              <w:rPr>
                <w:rFonts w:cstheme="minorHAnsi"/>
                <w:sz w:val="20"/>
                <w:szCs w:val="20"/>
              </w:rPr>
            </w:pPr>
            <w:r w:rsidRPr="00550070">
              <w:rPr>
                <w:rFonts w:cstheme="minorHAnsi"/>
                <w:sz w:val="20"/>
                <w:szCs w:val="20"/>
              </w:rPr>
              <w:t>0.41, 6.74</w:t>
            </w:r>
          </w:p>
        </w:tc>
        <w:tc>
          <w:tcPr>
            <w:tcW w:w="999" w:type="dxa"/>
            <w:tcBorders>
              <w:top w:val="nil"/>
              <w:left w:val="nil"/>
              <w:bottom w:val="nil"/>
              <w:right w:val="nil"/>
            </w:tcBorders>
          </w:tcPr>
          <w:p w14:paraId="0D0ADCD1" w14:textId="77777777" w:rsidR="00EC6A79" w:rsidRPr="00550070" w:rsidRDefault="00EC6A79" w:rsidP="00A70A0C">
            <w:pPr>
              <w:rPr>
                <w:rFonts w:cstheme="minorHAnsi"/>
                <w:sz w:val="20"/>
                <w:szCs w:val="20"/>
              </w:rPr>
            </w:pPr>
            <w:r w:rsidRPr="00550070">
              <w:rPr>
                <w:rFonts w:cstheme="minorHAnsi"/>
                <w:sz w:val="20"/>
                <w:szCs w:val="20"/>
              </w:rPr>
              <w:t>0.474</w:t>
            </w:r>
          </w:p>
        </w:tc>
      </w:tr>
      <w:tr w:rsidR="00EC6A79" w:rsidRPr="00994D02" w14:paraId="23C0DB12" w14:textId="77777777" w:rsidTr="002467FB">
        <w:tc>
          <w:tcPr>
            <w:tcW w:w="1985" w:type="dxa"/>
            <w:vMerge w:val="restart"/>
            <w:tcBorders>
              <w:top w:val="nil"/>
              <w:left w:val="nil"/>
              <w:bottom w:val="nil"/>
              <w:right w:val="nil"/>
            </w:tcBorders>
            <w:hideMark/>
          </w:tcPr>
          <w:p w14:paraId="67B9BA60" w14:textId="77777777" w:rsidR="00EC6A79" w:rsidRPr="00550070" w:rsidRDefault="00EC6A79" w:rsidP="00A70A0C">
            <w:pPr>
              <w:rPr>
                <w:rFonts w:cstheme="minorHAnsi"/>
                <w:sz w:val="20"/>
                <w:szCs w:val="20"/>
              </w:rPr>
            </w:pPr>
            <w:r w:rsidRPr="00550070">
              <w:rPr>
                <w:rFonts w:cstheme="minorHAnsi"/>
                <w:sz w:val="20"/>
                <w:szCs w:val="20"/>
              </w:rPr>
              <w:t>No. of pregnancies</w:t>
            </w:r>
          </w:p>
        </w:tc>
        <w:tc>
          <w:tcPr>
            <w:tcW w:w="1275" w:type="dxa"/>
            <w:tcBorders>
              <w:top w:val="nil"/>
              <w:left w:val="nil"/>
              <w:bottom w:val="nil"/>
              <w:right w:val="nil"/>
            </w:tcBorders>
            <w:vAlign w:val="center"/>
            <w:hideMark/>
          </w:tcPr>
          <w:p w14:paraId="5B2FD635" w14:textId="77777777" w:rsidR="00EC6A79" w:rsidRPr="00550070" w:rsidRDefault="00EC6A79" w:rsidP="00A70A0C">
            <w:pPr>
              <w:rPr>
                <w:rFonts w:cstheme="minorHAnsi"/>
                <w:sz w:val="20"/>
                <w:szCs w:val="20"/>
              </w:rPr>
            </w:pPr>
            <w:r w:rsidRPr="00550070">
              <w:rPr>
                <w:rFonts w:cstheme="minorHAnsi"/>
                <w:sz w:val="20"/>
                <w:szCs w:val="20"/>
              </w:rPr>
              <w:t>2</w:t>
            </w:r>
          </w:p>
        </w:tc>
        <w:tc>
          <w:tcPr>
            <w:tcW w:w="1276" w:type="dxa"/>
            <w:tcBorders>
              <w:top w:val="nil"/>
              <w:left w:val="nil"/>
              <w:bottom w:val="nil"/>
              <w:right w:val="nil"/>
            </w:tcBorders>
          </w:tcPr>
          <w:p w14:paraId="55398738" w14:textId="77777777" w:rsidR="00EC6A79" w:rsidRPr="00550070" w:rsidRDefault="00EC6A79" w:rsidP="00A70A0C">
            <w:pPr>
              <w:rPr>
                <w:rFonts w:cstheme="minorHAnsi"/>
                <w:sz w:val="20"/>
                <w:szCs w:val="20"/>
              </w:rPr>
            </w:pPr>
            <w:r w:rsidRPr="00550070">
              <w:rPr>
                <w:rFonts w:cstheme="minorHAnsi"/>
                <w:sz w:val="20"/>
                <w:szCs w:val="20"/>
              </w:rPr>
              <w:t>88 (55%)</w:t>
            </w:r>
          </w:p>
        </w:tc>
        <w:tc>
          <w:tcPr>
            <w:tcW w:w="852" w:type="dxa"/>
            <w:tcBorders>
              <w:top w:val="nil"/>
              <w:left w:val="nil"/>
              <w:bottom w:val="nil"/>
              <w:right w:val="nil"/>
            </w:tcBorders>
            <w:vAlign w:val="center"/>
          </w:tcPr>
          <w:p w14:paraId="1B0552A0"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363F9174"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3FBBD400" w14:textId="77777777" w:rsidR="00EC6A79" w:rsidRPr="00550070" w:rsidRDefault="00EC6A79" w:rsidP="00A70A0C">
            <w:pPr>
              <w:rPr>
                <w:rFonts w:cstheme="minorHAnsi"/>
                <w:sz w:val="20"/>
                <w:szCs w:val="20"/>
              </w:rPr>
            </w:pPr>
          </w:p>
        </w:tc>
      </w:tr>
      <w:tr w:rsidR="00EC6A79" w:rsidRPr="00994D02" w14:paraId="4E73BAE4" w14:textId="77777777" w:rsidTr="002467FB">
        <w:tc>
          <w:tcPr>
            <w:tcW w:w="1985" w:type="dxa"/>
            <w:vMerge/>
            <w:tcBorders>
              <w:top w:val="nil"/>
              <w:left w:val="nil"/>
              <w:bottom w:val="nil"/>
              <w:right w:val="nil"/>
            </w:tcBorders>
            <w:hideMark/>
          </w:tcPr>
          <w:p w14:paraId="38A0F790"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124627BB" w14:textId="77777777" w:rsidR="00EC6A79" w:rsidRPr="00550070" w:rsidRDefault="00EC6A79" w:rsidP="00A70A0C">
            <w:pPr>
              <w:rPr>
                <w:rFonts w:cstheme="minorHAnsi"/>
                <w:sz w:val="20"/>
                <w:szCs w:val="20"/>
              </w:rPr>
            </w:pPr>
            <w:r w:rsidRPr="00550070">
              <w:rPr>
                <w:rFonts w:cstheme="minorHAnsi"/>
                <w:sz w:val="20"/>
                <w:szCs w:val="20"/>
              </w:rPr>
              <w:t>3</w:t>
            </w:r>
          </w:p>
        </w:tc>
        <w:tc>
          <w:tcPr>
            <w:tcW w:w="1276" w:type="dxa"/>
            <w:tcBorders>
              <w:top w:val="nil"/>
              <w:left w:val="nil"/>
              <w:bottom w:val="nil"/>
              <w:right w:val="nil"/>
            </w:tcBorders>
          </w:tcPr>
          <w:p w14:paraId="286EF14C" w14:textId="77777777" w:rsidR="00EC6A79" w:rsidRPr="00550070" w:rsidRDefault="00EC6A79" w:rsidP="00A70A0C">
            <w:pPr>
              <w:rPr>
                <w:rFonts w:cstheme="minorHAnsi"/>
                <w:sz w:val="20"/>
                <w:szCs w:val="20"/>
              </w:rPr>
            </w:pPr>
            <w:r w:rsidRPr="00550070">
              <w:rPr>
                <w:rFonts w:cstheme="minorHAnsi"/>
                <w:sz w:val="20"/>
                <w:szCs w:val="20"/>
              </w:rPr>
              <w:t>35 (22%)</w:t>
            </w:r>
          </w:p>
        </w:tc>
        <w:tc>
          <w:tcPr>
            <w:tcW w:w="852" w:type="dxa"/>
            <w:tcBorders>
              <w:top w:val="nil"/>
              <w:left w:val="nil"/>
              <w:bottom w:val="nil"/>
              <w:right w:val="nil"/>
            </w:tcBorders>
            <w:vAlign w:val="center"/>
          </w:tcPr>
          <w:p w14:paraId="432BCB93" w14:textId="77777777" w:rsidR="00EC6A79" w:rsidRPr="00550070" w:rsidRDefault="00EC6A79" w:rsidP="00A70A0C">
            <w:pPr>
              <w:rPr>
                <w:rFonts w:cstheme="minorHAnsi"/>
                <w:sz w:val="20"/>
                <w:szCs w:val="20"/>
              </w:rPr>
            </w:pPr>
            <w:r w:rsidRPr="00550070">
              <w:rPr>
                <w:rFonts w:cstheme="minorHAnsi"/>
                <w:sz w:val="20"/>
                <w:szCs w:val="20"/>
              </w:rPr>
              <w:t>1.7</w:t>
            </w:r>
          </w:p>
        </w:tc>
        <w:tc>
          <w:tcPr>
            <w:tcW w:w="1135" w:type="dxa"/>
            <w:tcBorders>
              <w:top w:val="nil"/>
              <w:left w:val="nil"/>
              <w:bottom w:val="nil"/>
              <w:right w:val="nil"/>
            </w:tcBorders>
            <w:vAlign w:val="center"/>
          </w:tcPr>
          <w:p w14:paraId="022D8D83" w14:textId="77777777" w:rsidR="00EC6A79" w:rsidRPr="00550070" w:rsidRDefault="00EC6A79" w:rsidP="00A70A0C">
            <w:pPr>
              <w:rPr>
                <w:rFonts w:cstheme="minorHAnsi"/>
                <w:sz w:val="20"/>
                <w:szCs w:val="20"/>
              </w:rPr>
            </w:pPr>
            <w:r w:rsidRPr="00550070">
              <w:rPr>
                <w:rFonts w:cstheme="minorHAnsi"/>
                <w:sz w:val="20"/>
                <w:szCs w:val="20"/>
              </w:rPr>
              <w:t>0.69, 4.00</w:t>
            </w:r>
          </w:p>
        </w:tc>
        <w:tc>
          <w:tcPr>
            <w:tcW w:w="999" w:type="dxa"/>
            <w:tcBorders>
              <w:top w:val="nil"/>
              <w:left w:val="nil"/>
              <w:bottom w:val="nil"/>
              <w:right w:val="nil"/>
            </w:tcBorders>
          </w:tcPr>
          <w:p w14:paraId="289A9C87" w14:textId="77777777" w:rsidR="00EC6A79" w:rsidRPr="00550070" w:rsidRDefault="00EC6A79" w:rsidP="00A70A0C">
            <w:pPr>
              <w:rPr>
                <w:rFonts w:cstheme="minorHAnsi"/>
                <w:sz w:val="20"/>
                <w:szCs w:val="20"/>
              </w:rPr>
            </w:pPr>
            <w:r w:rsidRPr="00550070">
              <w:rPr>
                <w:rFonts w:cstheme="minorHAnsi"/>
                <w:sz w:val="20"/>
                <w:szCs w:val="20"/>
              </w:rPr>
              <w:t>0.254</w:t>
            </w:r>
          </w:p>
        </w:tc>
      </w:tr>
      <w:tr w:rsidR="00EC6A79" w:rsidRPr="00994D02" w14:paraId="49F12384" w14:textId="77777777" w:rsidTr="002467FB">
        <w:tc>
          <w:tcPr>
            <w:tcW w:w="1985" w:type="dxa"/>
            <w:vMerge/>
            <w:tcBorders>
              <w:top w:val="nil"/>
              <w:left w:val="nil"/>
              <w:bottom w:val="nil"/>
              <w:right w:val="nil"/>
            </w:tcBorders>
            <w:hideMark/>
          </w:tcPr>
          <w:p w14:paraId="48D5911F"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442D395D" w14:textId="77777777" w:rsidR="00EC6A79" w:rsidRPr="00550070" w:rsidRDefault="00EC6A79" w:rsidP="00A70A0C">
            <w:pPr>
              <w:rPr>
                <w:rFonts w:cstheme="minorHAnsi"/>
                <w:sz w:val="20"/>
                <w:szCs w:val="20"/>
              </w:rPr>
            </w:pPr>
            <w:r w:rsidRPr="00550070">
              <w:rPr>
                <w:rFonts w:cstheme="minorHAnsi"/>
                <w:sz w:val="20"/>
                <w:szCs w:val="20"/>
              </w:rPr>
              <w:t>&gt;3</w:t>
            </w:r>
          </w:p>
        </w:tc>
        <w:tc>
          <w:tcPr>
            <w:tcW w:w="1276" w:type="dxa"/>
            <w:tcBorders>
              <w:top w:val="nil"/>
              <w:left w:val="nil"/>
              <w:bottom w:val="nil"/>
              <w:right w:val="nil"/>
            </w:tcBorders>
          </w:tcPr>
          <w:p w14:paraId="15FE7C3B" w14:textId="77777777" w:rsidR="00EC6A79" w:rsidRPr="00550070" w:rsidRDefault="00EC6A79" w:rsidP="00A70A0C">
            <w:pPr>
              <w:rPr>
                <w:rFonts w:cstheme="minorHAnsi"/>
                <w:sz w:val="20"/>
                <w:szCs w:val="20"/>
              </w:rPr>
            </w:pPr>
            <w:r w:rsidRPr="00550070">
              <w:rPr>
                <w:rFonts w:cstheme="minorHAnsi"/>
                <w:sz w:val="20"/>
                <w:szCs w:val="20"/>
              </w:rPr>
              <w:t>37 (23%)</w:t>
            </w:r>
          </w:p>
        </w:tc>
        <w:tc>
          <w:tcPr>
            <w:tcW w:w="852" w:type="dxa"/>
            <w:tcBorders>
              <w:top w:val="nil"/>
              <w:left w:val="nil"/>
              <w:bottom w:val="nil"/>
              <w:right w:val="nil"/>
            </w:tcBorders>
            <w:vAlign w:val="center"/>
          </w:tcPr>
          <w:p w14:paraId="5EF095EF" w14:textId="77777777" w:rsidR="00EC6A79" w:rsidRPr="00550070" w:rsidRDefault="00EC6A79" w:rsidP="00A70A0C">
            <w:pPr>
              <w:rPr>
                <w:rFonts w:cstheme="minorHAnsi"/>
                <w:sz w:val="20"/>
                <w:szCs w:val="20"/>
              </w:rPr>
            </w:pPr>
            <w:r w:rsidRPr="00550070">
              <w:rPr>
                <w:rFonts w:cstheme="minorHAnsi"/>
                <w:sz w:val="20"/>
                <w:szCs w:val="20"/>
              </w:rPr>
              <w:t>0.2</w:t>
            </w:r>
          </w:p>
        </w:tc>
        <w:tc>
          <w:tcPr>
            <w:tcW w:w="1135" w:type="dxa"/>
            <w:tcBorders>
              <w:top w:val="nil"/>
              <w:left w:val="nil"/>
              <w:bottom w:val="nil"/>
              <w:right w:val="nil"/>
            </w:tcBorders>
            <w:vAlign w:val="center"/>
          </w:tcPr>
          <w:p w14:paraId="4EB4DBFF" w14:textId="77777777" w:rsidR="00EC6A79" w:rsidRPr="00550070" w:rsidRDefault="00EC6A79" w:rsidP="00A70A0C">
            <w:pPr>
              <w:rPr>
                <w:rFonts w:cstheme="minorHAnsi"/>
                <w:sz w:val="20"/>
                <w:szCs w:val="20"/>
              </w:rPr>
            </w:pPr>
            <w:r w:rsidRPr="00550070">
              <w:rPr>
                <w:rFonts w:cstheme="minorHAnsi"/>
                <w:sz w:val="20"/>
                <w:szCs w:val="20"/>
              </w:rPr>
              <w:t>0.05, 0.94</w:t>
            </w:r>
          </w:p>
        </w:tc>
        <w:tc>
          <w:tcPr>
            <w:tcW w:w="999" w:type="dxa"/>
            <w:tcBorders>
              <w:top w:val="nil"/>
              <w:left w:val="nil"/>
              <w:bottom w:val="nil"/>
              <w:right w:val="nil"/>
            </w:tcBorders>
          </w:tcPr>
          <w:p w14:paraId="0B68AE3D" w14:textId="77777777" w:rsidR="00EC6A79" w:rsidRPr="00550070" w:rsidRDefault="00EC6A79" w:rsidP="00A70A0C">
            <w:pPr>
              <w:rPr>
                <w:rFonts w:cstheme="minorHAnsi"/>
                <w:sz w:val="20"/>
                <w:szCs w:val="20"/>
              </w:rPr>
            </w:pPr>
            <w:r w:rsidRPr="00550070">
              <w:rPr>
                <w:rFonts w:cstheme="minorHAnsi"/>
                <w:sz w:val="20"/>
                <w:szCs w:val="20"/>
              </w:rPr>
              <w:t>0.042</w:t>
            </w:r>
          </w:p>
        </w:tc>
      </w:tr>
      <w:tr w:rsidR="00EC6A79" w:rsidRPr="00994D02" w14:paraId="584CD652" w14:textId="77777777" w:rsidTr="00D922A6">
        <w:tc>
          <w:tcPr>
            <w:tcW w:w="1985" w:type="dxa"/>
            <w:vMerge w:val="restart"/>
            <w:tcBorders>
              <w:top w:val="nil"/>
              <w:left w:val="nil"/>
              <w:bottom w:val="nil"/>
              <w:right w:val="nil"/>
            </w:tcBorders>
          </w:tcPr>
          <w:p w14:paraId="42EC5220" w14:textId="77777777" w:rsidR="00EC6A79" w:rsidRPr="00550070" w:rsidRDefault="00EC6A79" w:rsidP="00A70A0C">
            <w:pPr>
              <w:rPr>
                <w:rFonts w:cstheme="minorHAnsi"/>
                <w:sz w:val="20"/>
                <w:szCs w:val="20"/>
              </w:rPr>
            </w:pPr>
            <w:r w:rsidRPr="00550070">
              <w:rPr>
                <w:rFonts w:cstheme="minorHAnsi"/>
                <w:sz w:val="20"/>
                <w:szCs w:val="20"/>
              </w:rPr>
              <w:t>No.  of children</w:t>
            </w:r>
          </w:p>
        </w:tc>
        <w:tc>
          <w:tcPr>
            <w:tcW w:w="1275" w:type="dxa"/>
            <w:tcBorders>
              <w:top w:val="nil"/>
              <w:left w:val="nil"/>
              <w:bottom w:val="nil"/>
              <w:right w:val="nil"/>
            </w:tcBorders>
            <w:vAlign w:val="center"/>
          </w:tcPr>
          <w:p w14:paraId="7F1760ED" w14:textId="77777777" w:rsidR="00EC6A79" w:rsidRPr="00550070" w:rsidRDefault="00EC6A79" w:rsidP="00A70A0C">
            <w:pPr>
              <w:rPr>
                <w:rFonts w:cstheme="minorHAnsi"/>
                <w:sz w:val="20"/>
                <w:szCs w:val="20"/>
              </w:rPr>
            </w:pPr>
            <w:r w:rsidRPr="00550070">
              <w:rPr>
                <w:rFonts w:cstheme="minorHAnsi"/>
                <w:sz w:val="20"/>
                <w:szCs w:val="20"/>
              </w:rPr>
              <w:t>1</w:t>
            </w:r>
          </w:p>
        </w:tc>
        <w:tc>
          <w:tcPr>
            <w:tcW w:w="1276" w:type="dxa"/>
            <w:tcBorders>
              <w:top w:val="nil"/>
              <w:left w:val="nil"/>
              <w:bottom w:val="nil"/>
              <w:right w:val="nil"/>
            </w:tcBorders>
          </w:tcPr>
          <w:p w14:paraId="3EEE52FE" w14:textId="77777777" w:rsidR="00EC6A79" w:rsidRPr="00550070" w:rsidRDefault="00EC6A79" w:rsidP="00A70A0C">
            <w:pPr>
              <w:rPr>
                <w:rFonts w:cstheme="minorHAnsi"/>
                <w:sz w:val="20"/>
                <w:szCs w:val="20"/>
              </w:rPr>
            </w:pPr>
            <w:r w:rsidRPr="00550070">
              <w:rPr>
                <w:rFonts w:cstheme="minorHAnsi"/>
                <w:sz w:val="20"/>
                <w:szCs w:val="20"/>
              </w:rPr>
              <w:t>125 (78%)</w:t>
            </w:r>
          </w:p>
        </w:tc>
        <w:tc>
          <w:tcPr>
            <w:tcW w:w="852" w:type="dxa"/>
            <w:tcBorders>
              <w:top w:val="nil"/>
              <w:left w:val="nil"/>
              <w:bottom w:val="nil"/>
              <w:right w:val="nil"/>
            </w:tcBorders>
            <w:vAlign w:val="center"/>
          </w:tcPr>
          <w:p w14:paraId="57F2AD85"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13F79997"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1CCBFA44" w14:textId="77777777" w:rsidR="00EC6A79" w:rsidRPr="00550070" w:rsidRDefault="00EC6A79" w:rsidP="00A70A0C">
            <w:pPr>
              <w:rPr>
                <w:rFonts w:cstheme="minorHAnsi"/>
                <w:sz w:val="20"/>
                <w:szCs w:val="20"/>
              </w:rPr>
            </w:pPr>
          </w:p>
        </w:tc>
      </w:tr>
      <w:tr w:rsidR="00EC6A79" w:rsidRPr="00994D02" w14:paraId="06046966" w14:textId="77777777" w:rsidTr="00D922A6">
        <w:tc>
          <w:tcPr>
            <w:tcW w:w="1985" w:type="dxa"/>
            <w:vMerge/>
            <w:tcBorders>
              <w:top w:val="nil"/>
              <w:left w:val="nil"/>
              <w:bottom w:val="nil"/>
              <w:right w:val="nil"/>
            </w:tcBorders>
          </w:tcPr>
          <w:p w14:paraId="16C6FCE8"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tcPr>
          <w:p w14:paraId="6AE10015" w14:textId="77777777" w:rsidR="00EC6A79" w:rsidRPr="00550070" w:rsidRDefault="00EC6A79" w:rsidP="00A70A0C">
            <w:pPr>
              <w:rPr>
                <w:rFonts w:cstheme="minorHAnsi"/>
                <w:sz w:val="20"/>
                <w:szCs w:val="20"/>
              </w:rPr>
            </w:pPr>
            <w:r w:rsidRPr="00550070">
              <w:rPr>
                <w:rFonts w:cstheme="minorHAnsi"/>
                <w:sz w:val="20"/>
                <w:szCs w:val="20"/>
              </w:rPr>
              <w:t>2</w:t>
            </w:r>
          </w:p>
        </w:tc>
        <w:tc>
          <w:tcPr>
            <w:tcW w:w="1276" w:type="dxa"/>
            <w:tcBorders>
              <w:top w:val="nil"/>
              <w:left w:val="nil"/>
              <w:bottom w:val="nil"/>
              <w:right w:val="nil"/>
            </w:tcBorders>
          </w:tcPr>
          <w:p w14:paraId="54CD217C" w14:textId="77777777" w:rsidR="00EC6A79" w:rsidRPr="00550070" w:rsidRDefault="00EC6A79" w:rsidP="00A70A0C">
            <w:pPr>
              <w:rPr>
                <w:rFonts w:cstheme="minorHAnsi"/>
                <w:sz w:val="20"/>
                <w:szCs w:val="20"/>
              </w:rPr>
            </w:pPr>
            <w:r w:rsidRPr="00550070">
              <w:rPr>
                <w:rFonts w:cstheme="minorHAnsi"/>
                <w:sz w:val="20"/>
                <w:szCs w:val="20"/>
              </w:rPr>
              <w:t>26 (16%)</w:t>
            </w:r>
          </w:p>
        </w:tc>
        <w:tc>
          <w:tcPr>
            <w:tcW w:w="852" w:type="dxa"/>
            <w:tcBorders>
              <w:top w:val="nil"/>
              <w:left w:val="nil"/>
              <w:bottom w:val="nil"/>
              <w:right w:val="nil"/>
            </w:tcBorders>
            <w:vAlign w:val="center"/>
          </w:tcPr>
          <w:p w14:paraId="5C8A75A0" w14:textId="77777777" w:rsidR="00EC6A79" w:rsidRPr="00550070" w:rsidRDefault="00EC6A79" w:rsidP="00A70A0C">
            <w:pPr>
              <w:rPr>
                <w:rFonts w:cstheme="minorHAnsi"/>
                <w:sz w:val="20"/>
                <w:szCs w:val="20"/>
              </w:rPr>
            </w:pPr>
            <w:r w:rsidRPr="00550070">
              <w:rPr>
                <w:rFonts w:cstheme="minorHAnsi"/>
                <w:sz w:val="20"/>
                <w:szCs w:val="20"/>
              </w:rPr>
              <w:t>1.0</w:t>
            </w:r>
          </w:p>
        </w:tc>
        <w:tc>
          <w:tcPr>
            <w:tcW w:w="1135" w:type="dxa"/>
            <w:tcBorders>
              <w:top w:val="nil"/>
              <w:left w:val="nil"/>
              <w:bottom w:val="nil"/>
              <w:right w:val="nil"/>
            </w:tcBorders>
            <w:vAlign w:val="center"/>
          </w:tcPr>
          <w:p w14:paraId="46CF6453" w14:textId="77777777" w:rsidR="00EC6A79" w:rsidRPr="00550070" w:rsidRDefault="00EC6A79" w:rsidP="00A70A0C">
            <w:pPr>
              <w:rPr>
                <w:rFonts w:cstheme="minorHAnsi"/>
                <w:sz w:val="20"/>
                <w:szCs w:val="20"/>
              </w:rPr>
            </w:pPr>
            <w:r w:rsidRPr="00550070">
              <w:rPr>
                <w:rFonts w:cstheme="minorHAnsi"/>
                <w:sz w:val="20"/>
                <w:szCs w:val="20"/>
              </w:rPr>
              <w:t>0.33, 2.77</w:t>
            </w:r>
          </w:p>
        </w:tc>
        <w:tc>
          <w:tcPr>
            <w:tcW w:w="999" w:type="dxa"/>
            <w:tcBorders>
              <w:top w:val="nil"/>
              <w:left w:val="nil"/>
              <w:bottom w:val="nil"/>
              <w:right w:val="nil"/>
            </w:tcBorders>
          </w:tcPr>
          <w:p w14:paraId="1D489EE5" w14:textId="77777777" w:rsidR="00EC6A79" w:rsidRPr="00550070" w:rsidRDefault="00EC6A79" w:rsidP="00A70A0C">
            <w:pPr>
              <w:rPr>
                <w:rFonts w:cstheme="minorHAnsi"/>
                <w:sz w:val="20"/>
                <w:szCs w:val="20"/>
              </w:rPr>
            </w:pPr>
            <w:r w:rsidRPr="00550070">
              <w:rPr>
                <w:rFonts w:cstheme="minorHAnsi"/>
                <w:sz w:val="20"/>
                <w:szCs w:val="20"/>
              </w:rPr>
              <w:t>0.929</w:t>
            </w:r>
          </w:p>
        </w:tc>
      </w:tr>
      <w:tr w:rsidR="00EC6A79" w:rsidRPr="00994D02" w14:paraId="74F986F1" w14:textId="77777777" w:rsidTr="00D922A6">
        <w:tc>
          <w:tcPr>
            <w:tcW w:w="1985" w:type="dxa"/>
            <w:vMerge/>
            <w:tcBorders>
              <w:top w:val="nil"/>
              <w:left w:val="nil"/>
              <w:bottom w:val="nil"/>
              <w:right w:val="nil"/>
            </w:tcBorders>
          </w:tcPr>
          <w:p w14:paraId="724C15FD"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tcPr>
          <w:p w14:paraId="6BF483FE" w14:textId="77777777" w:rsidR="00EC6A79" w:rsidRPr="00550070" w:rsidRDefault="00EC6A79" w:rsidP="00A70A0C">
            <w:pPr>
              <w:rPr>
                <w:rFonts w:cstheme="minorHAnsi"/>
                <w:sz w:val="20"/>
                <w:szCs w:val="20"/>
              </w:rPr>
            </w:pPr>
            <w:r w:rsidRPr="00550070">
              <w:rPr>
                <w:rFonts w:cstheme="minorHAnsi"/>
                <w:sz w:val="20"/>
                <w:szCs w:val="20"/>
              </w:rPr>
              <w:t>&gt;2</w:t>
            </w:r>
          </w:p>
        </w:tc>
        <w:tc>
          <w:tcPr>
            <w:tcW w:w="1276" w:type="dxa"/>
            <w:tcBorders>
              <w:top w:val="nil"/>
              <w:left w:val="nil"/>
              <w:bottom w:val="nil"/>
              <w:right w:val="nil"/>
            </w:tcBorders>
          </w:tcPr>
          <w:p w14:paraId="1E78957F" w14:textId="77777777" w:rsidR="00EC6A79" w:rsidRPr="00550070" w:rsidRDefault="00EC6A79" w:rsidP="00A70A0C">
            <w:pPr>
              <w:rPr>
                <w:rFonts w:cstheme="minorHAnsi"/>
                <w:sz w:val="20"/>
                <w:szCs w:val="20"/>
              </w:rPr>
            </w:pPr>
            <w:r w:rsidRPr="00550070">
              <w:rPr>
                <w:rFonts w:cstheme="minorHAnsi"/>
                <w:sz w:val="20"/>
                <w:szCs w:val="20"/>
              </w:rPr>
              <w:t>9 (6%)</w:t>
            </w:r>
          </w:p>
        </w:tc>
        <w:tc>
          <w:tcPr>
            <w:tcW w:w="852" w:type="dxa"/>
            <w:tcBorders>
              <w:top w:val="nil"/>
              <w:left w:val="nil"/>
              <w:bottom w:val="nil"/>
              <w:right w:val="nil"/>
            </w:tcBorders>
            <w:vAlign w:val="center"/>
          </w:tcPr>
          <w:p w14:paraId="130BE41C" w14:textId="77777777" w:rsidR="00EC6A79" w:rsidRPr="00550070" w:rsidRDefault="00EC6A79" w:rsidP="00A70A0C">
            <w:pPr>
              <w:rPr>
                <w:rFonts w:cstheme="minorHAnsi"/>
                <w:sz w:val="20"/>
                <w:szCs w:val="20"/>
              </w:rPr>
            </w:pPr>
            <w:r w:rsidRPr="00550070">
              <w:rPr>
                <w:rFonts w:cstheme="minorHAnsi"/>
                <w:sz w:val="20"/>
                <w:szCs w:val="20"/>
              </w:rPr>
              <w:t>1.1</w:t>
            </w:r>
          </w:p>
        </w:tc>
        <w:tc>
          <w:tcPr>
            <w:tcW w:w="1135" w:type="dxa"/>
            <w:tcBorders>
              <w:top w:val="nil"/>
              <w:left w:val="nil"/>
              <w:bottom w:val="nil"/>
              <w:right w:val="nil"/>
            </w:tcBorders>
            <w:vAlign w:val="center"/>
          </w:tcPr>
          <w:p w14:paraId="4A3AB7C6" w14:textId="77777777" w:rsidR="00EC6A79" w:rsidRPr="00550070" w:rsidRDefault="00EC6A79" w:rsidP="00A70A0C">
            <w:pPr>
              <w:rPr>
                <w:rFonts w:cstheme="minorHAnsi"/>
                <w:sz w:val="20"/>
                <w:szCs w:val="20"/>
              </w:rPr>
            </w:pPr>
            <w:r w:rsidRPr="00550070">
              <w:rPr>
                <w:rFonts w:cstheme="minorHAnsi"/>
                <w:sz w:val="20"/>
                <w:szCs w:val="20"/>
              </w:rPr>
              <w:t>0.22, 5.84</w:t>
            </w:r>
          </w:p>
        </w:tc>
        <w:tc>
          <w:tcPr>
            <w:tcW w:w="999" w:type="dxa"/>
            <w:tcBorders>
              <w:top w:val="nil"/>
              <w:left w:val="nil"/>
              <w:bottom w:val="nil"/>
              <w:right w:val="nil"/>
            </w:tcBorders>
          </w:tcPr>
          <w:p w14:paraId="49A90A36" w14:textId="77777777" w:rsidR="00EC6A79" w:rsidRPr="00550070" w:rsidRDefault="00EC6A79" w:rsidP="00A70A0C">
            <w:pPr>
              <w:rPr>
                <w:rFonts w:cstheme="minorHAnsi"/>
                <w:sz w:val="20"/>
                <w:szCs w:val="20"/>
              </w:rPr>
            </w:pPr>
            <w:r w:rsidRPr="00550070">
              <w:rPr>
                <w:rFonts w:cstheme="minorHAnsi"/>
                <w:sz w:val="20"/>
                <w:szCs w:val="20"/>
              </w:rPr>
              <w:t>0.873</w:t>
            </w:r>
          </w:p>
        </w:tc>
      </w:tr>
      <w:tr w:rsidR="00EC6A79" w:rsidRPr="00994D02" w14:paraId="2DDD3FA5" w14:textId="77777777" w:rsidTr="002467FB">
        <w:trPr>
          <w:trHeight w:val="73"/>
        </w:trPr>
        <w:tc>
          <w:tcPr>
            <w:tcW w:w="1985" w:type="dxa"/>
            <w:vMerge w:val="restart"/>
            <w:tcBorders>
              <w:top w:val="nil"/>
              <w:left w:val="nil"/>
              <w:bottom w:val="nil"/>
              <w:right w:val="nil"/>
            </w:tcBorders>
            <w:hideMark/>
          </w:tcPr>
          <w:p w14:paraId="23BAB6C6" w14:textId="77777777" w:rsidR="00EC6A79" w:rsidRPr="00550070" w:rsidRDefault="00EC6A79" w:rsidP="00A70A0C">
            <w:pPr>
              <w:rPr>
                <w:rFonts w:cstheme="minorHAnsi"/>
                <w:sz w:val="20"/>
                <w:szCs w:val="20"/>
              </w:rPr>
            </w:pPr>
            <w:r w:rsidRPr="00550070">
              <w:rPr>
                <w:rFonts w:cstheme="minorHAnsi"/>
                <w:sz w:val="20"/>
                <w:szCs w:val="20"/>
              </w:rPr>
              <w:t xml:space="preserve">Children aged 1 year </w:t>
            </w:r>
          </w:p>
        </w:tc>
        <w:tc>
          <w:tcPr>
            <w:tcW w:w="1275" w:type="dxa"/>
            <w:tcBorders>
              <w:top w:val="nil"/>
              <w:left w:val="nil"/>
              <w:bottom w:val="nil"/>
              <w:right w:val="nil"/>
            </w:tcBorders>
            <w:vAlign w:val="center"/>
            <w:hideMark/>
          </w:tcPr>
          <w:p w14:paraId="4D02A112" w14:textId="77777777" w:rsidR="00EC6A79" w:rsidRPr="00550070" w:rsidRDefault="00EC6A79" w:rsidP="00A70A0C">
            <w:pPr>
              <w:rPr>
                <w:rFonts w:cstheme="minorHAnsi"/>
                <w:sz w:val="20"/>
                <w:szCs w:val="20"/>
              </w:rPr>
            </w:pPr>
            <w:r w:rsidRPr="00550070">
              <w:rPr>
                <w:rFonts w:cstheme="minorHAnsi"/>
                <w:sz w:val="20"/>
                <w:szCs w:val="20"/>
              </w:rPr>
              <w:t>No</w:t>
            </w:r>
          </w:p>
        </w:tc>
        <w:tc>
          <w:tcPr>
            <w:tcW w:w="1276" w:type="dxa"/>
            <w:tcBorders>
              <w:top w:val="nil"/>
              <w:left w:val="nil"/>
              <w:bottom w:val="nil"/>
              <w:right w:val="nil"/>
            </w:tcBorders>
          </w:tcPr>
          <w:p w14:paraId="78EA12E4" w14:textId="77777777" w:rsidR="00EC6A79" w:rsidRPr="00550070" w:rsidRDefault="00EC6A79" w:rsidP="00A70A0C">
            <w:pPr>
              <w:rPr>
                <w:rFonts w:cstheme="minorHAnsi"/>
                <w:sz w:val="20"/>
                <w:szCs w:val="20"/>
              </w:rPr>
            </w:pPr>
            <w:r w:rsidRPr="00550070">
              <w:rPr>
                <w:rFonts w:cstheme="minorHAnsi"/>
                <w:sz w:val="20"/>
                <w:szCs w:val="20"/>
              </w:rPr>
              <w:t>104 (65%)</w:t>
            </w:r>
          </w:p>
        </w:tc>
        <w:tc>
          <w:tcPr>
            <w:tcW w:w="852" w:type="dxa"/>
            <w:tcBorders>
              <w:top w:val="nil"/>
              <w:left w:val="nil"/>
              <w:bottom w:val="nil"/>
              <w:right w:val="nil"/>
            </w:tcBorders>
            <w:vAlign w:val="center"/>
          </w:tcPr>
          <w:p w14:paraId="46E3AF7C"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27D00F3A"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73E4DC1D" w14:textId="77777777" w:rsidR="00EC6A79" w:rsidRPr="00550070" w:rsidRDefault="00EC6A79" w:rsidP="00A70A0C">
            <w:pPr>
              <w:rPr>
                <w:rFonts w:cstheme="minorHAnsi"/>
                <w:sz w:val="20"/>
                <w:szCs w:val="20"/>
              </w:rPr>
            </w:pPr>
          </w:p>
        </w:tc>
      </w:tr>
      <w:tr w:rsidR="00EC6A79" w:rsidRPr="00994D02" w14:paraId="13B7F54C" w14:textId="77777777" w:rsidTr="002467FB">
        <w:trPr>
          <w:trHeight w:val="73"/>
        </w:trPr>
        <w:tc>
          <w:tcPr>
            <w:tcW w:w="1985" w:type="dxa"/>
            <w:vMerge/>
            <w:tcBorders>
              <w:top w:val="nil"/>
              <w:left w:val="nil"/>
              <w:bottom w:val="nil"/>
              <w:right w:val="nil"/>
            </w:tcBorders>
            <w:hideMark/>
          </w:tcPr>
          <w:p w14:paraId="1BDF6134"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63A0CD92" w14:textId="77777777" w:rsidR="00EC6A79" w:rsidRPr="00550070" w:rsidRDefault="00EC6A79" w:rsidP="00A70A0C">
            <w:pPr>
              <w:rPr>
                <w:rFonts w:cstheme="minorHAnsi"/>
                <w:sz w:val="20"/>
                <w:szCs w:val="20"/>
              </w:rPr>
            </w:pPr>
            <w:r w:rsidRPr="00550070">
              <w:rPr>
                <w:rFonts w:cstheme="minorHAnsi"/>
                <w:sz w:val="20"/>
                <w:szCs w:val="20"/>
              </w:rPr>
              <w:t>Yes</w:t>
            </w:r>
          </w:p>
        </w:tc>
        <w:tc>
          <w:tcPr>
            <w:tcW w:w="1276" w:type="dxa"/>
            <w:tcBorders>
              <w:top w:val="nil"/>
              <w:left w:val="nil"/>
              <w:bottom w:val="nil"/>
              <w:right w:val="nil"/>
            </w:tcBorders>
          </w:tcPr>
          <w:p w14:paraId="2AFB5765" w14:textId="77777777" w:rsidR="00EC6A79" w:rsidRPr="00550070" w:rsidRDefault="00EC6A79" w:rsidP="00A70A0C">
            <w:pPr>
              <w:rPr>
                <w:rFonts w:cstheme="minorHAnsi"/>
                <w:sz w:val="20"/>
                <w:szCs w:val="20"/>
              </w:rPr>
            </w:pPr>
            <w:r w:rsidRPr="00550070">
              <w:rPr>
                <w:rFonts w:cstheme="minorHAnsi"/>
                <w:sz w:val="20"/>
                <w:szCs w:val="20"/>
              </w:rPr>
              <w:t>56 (35%)</w:t>
            </w:r>
          </w:p>
        </w:tc>
        <w:tc>
          <w:tcPr>
            <w:tcW w:w="852" w:type="dxa"/>
            <w:tcBorders>
              <w:top w:val="nil"/>
              <w:left w:val="nil"/>
              <w:bottom w:val="nil"/>
              <w:right w:val="nil"/>
            </w:tcBorders>
            <w:vAlign w:val="center"/>
          </w:tcPr>
          <w:p w14:paraId="0754931D" w14:textId="77777777" w:rsidR="00EC6A79" w:rsidRPr="00550070" w:rsidRDefault="00EC6A79" w:rsidP="00A70A0C">
            <w:pPr>
              <w:rPr>
                <w:rFonts w:cstheme="minorHAnsi"/>
                <w:sz w:val="20"/>
                <w:szCs w:val="20"/>
              </w:rPr>
            </w:pPr>
            <w:r w:rsidRPr="00550070">
              <w:rPr>
                <w:rFonts w:cstheme="minorHAnsi"/>
                <w:sz w:val="20"/>
                <w:szCs w:val="20"/>
              </w:rPr>
              <w:t>1.0</w:t>
            </w:r>
          </w:p>
        </w:tc>
        <w:tc>
          <w:tcPr>
            <w:tcW w:w="1135" w:type="dxa"/>
            <w:tcBorders>
              <w:top w:val="nil"/>
              <w:left w:val="nil"/>
              <w:bottom w:val="nil"/>
              <w:right w:val="nil"/>
            </w:tcBorders>
            <w:vAlign w:val="center"/>
          </w:tcPr>
          <w:p w14:paraId="529C75B5" w14:textId="77777777" w:rsidR="00EC6A79" w:rsidRPr="00550070" w:rsidRDefault="00EC6A79" w:rsidP="00A70A0C">
            <w:pPr>
              <w:rPr>
                <w:rFonts w:cstheme="minorHAnsi"/>
                <w:sz w:val="20"/>
                <w:szCs w:val="20"/>
              </w:rPr>
            </w:pPr>
            <w:r w:rsidRPr="00550070">
              <w:rPr>
                <w:rFonts w:cstheme="minorHAnsi"/>
                <w:sz w:val="20"/>
                <w:szCs w:val="20"/>
              </w:rPr>
              <w:t>0.43, 2.18</w:t>
            </w:r>
          </w:p>
        </w:tc>
        <w:tc>
          <w:tcPr>
            <w:tcW w:w="999" w:type="dxa"/>
            <w:tcBorders>
              <w:top w:val="nil"/>
              <w:left w:val="nil"/>
              <w:bottom w:val="nil"/>
              <w:right w:val="nil"/>
            </w:tcBorders>
          </w:tcPr>
          <w:p w14:paraId="575C871B" w14:textId="77777777" w:rsidR="00EC6A79" w:rsidRPr="00550070" w:rsidRDefault="00EC6A79" w:rsidP="00A70A0C">
            <w:pPr>
              <w:rPr>
                <w:rFonts w:cstheme="minorHAnsi"/>
                <w:sz w:val="20"/>
                <w:szCs w:val="20"/>
              </w:rPr>
            </w:pPr>
            <w:r w:rsidRPr="00550070">
              <w:rPr>
                <w:rFonts w:cstheme="minorHAnsi"/>
                <w:sz w:val="20"/>
                <w:szCs w:val="20"/>
              </w:rPr>
              <w:t>0.934</w:t>
            </w:r>
          </w:p>
        </w:tc>
      </w:tr>
      <w:tr w:rsidR="00EC6A79" w:rsidRPr="00994D02" w14:paraId="52160654" w14:textId="77777777" w:rsidTr="00D922A6">
        <w:trPr>
          <w:trHeight w:val="73"/>
        </w:trPr>
        <w:tc>
          <w:tcPr>
            <w:tcW w:w="1985" w:type="dxa"/>
            <w:vMerge w:val="restart"/>
            <w:tcBorders>
              <w:top w:val="nil"/>
              <w:left w:val="nil"/>
              <w:bottom w:val="nil"/>
              <w:right w:val="nil"/>
            </w:tcBorders>
            <w:hideMark/>
          </w:tcPr>
          <w:p w14:paraId="134A19F6" w14:textId="77777777" w:rsidR="00EC6A79" w:rsidRPr="00550070" w:rsidRDefault="00EC6A79" w:rsidP="00A70A0C">
            <w:pPr>
              <w:rPr>
                <w:rFonts w:cstheme="minorHAnsi"/>
                <w:sz w:val="20"/>
                <w:szCs w:val="20"/>
              </w:rPr>
            </w:pPr>
            <w:r w:rsidRPr="00550070">
              <w:rPr>
                <w:rFonts w:cstheme="minorHAnsi"/>
                <w:sz w:val="20"/>
                <w:szCs w:val="20"/>
              </w:rPr>
              <w:t>Children aged 2 years</w:t>
            </w:r>
          </w:p>
        </w:tc>
        <w:tc>
          <w:tcPr>
            <w:tcW w:w="1275" w:type="dxa"/>
            <w:tcBorders>
              <w:top w:val="nil"/>
              <w:left w:val="nil"/>
              <w:bottom w:val="nil"/>
              <w:right w:val="nil"/>
            </w:tcBorders>
            <w:vAlign w:val="center"/>
            <w:hideMark/>
          </w:tcPr>
          <w:p w14:paraId="1CD2B26F" w14:textId="77777777" w:rsidR="00EC6A79" w:rsidRPr="00550070" w:rsidRDefault="00EC6A79" w:rsidP="00A70A0C">
            <w:pPr>
              <w:rPr>
                <w:rFonts w:cstheme="minorHAnsi"/>
                <w:sz w:val="20"/>
                <w:szCs w:val="20"/>
              </w:rPr>
            </w:pPr>
            <w:r w:rsidRPr="00550070">
              <w:rPr>
                <w:rFonts w:cstheme="minorHAnsi"/>
                <w:sz w:val="20"/>
                <w:szCs w:val="20"/>
              </w:rPr>
              <w:t>No</w:t>
            </w:r>
          </w:p>
        </w:tc>
        <w:tc>
          <w:tcPr>
            <w:tcW w:w="1276" w:type="dxa"/>
            <w:tcBorders>
              <w:top w:val="nil"/>
              <w:left w:val="nil"/>
              <w:bottom w:val="nil"/>
              <w:right w:val="nil"/>
            </w:tcBorders>
          </w:tcPr>
          <w:p w14:paraId="5A140B6A" w14:textId="77777777" w:rsidR="00EC6A79" w:rsidRPr="00550070" w:rsidRDefault="00EC6A79" w:rsidP="00A70A0C">
            <w:pPr>
              <w:rPr>
                <w:rFonts w:cstheme="minorHAnsi"/>
                <w:sz w:val="20"/>
                <w:szCs w:val="20"/>
              </w:rPr>
            </w:pPr>
            <w:r w:rsidRPr="00550070">
              <w:rPr>
                <w:rFonts w:cstheme="minorHAnsi"/>
                <w:sz w:val="20"/>
                <w:szCs w:val="20"/>
              </w:rPr>
              <w:t>88 (55%)</w:t>
            </w:r>
          </w:p>
        </w:tc>
        <w:tc>
          <w:tcPr>
            <w:tcW w:w="852" w:type="dxa"/>
            <w:tcBorders>
              <w:top w:val="nil"/>
              <w:left w:val="nil"/>
              <w:bottom w:val="nil"/>
              <w:right w:val="nil"/>
            </w:tcBorders>
            <w:vAlign w:val="center"/>
          </w:tcPr>
          <w:p w14:paraId="4E06B919"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72F7DAE2"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2994F209" w14:textId="77777777" w:rsidR="00EC6A79" w:rsidRPr="00550070" w:rsidRDefault="00EC6A79" w:rsidP="00A70A0C">
            <w:pPr>
              <w:rPr>
                <w:rFonts w:cstheme="minorHAnsi"/>
                <w:sz w:val="20"/>
                <w:szCs w:val="20"/>
              </w:rPr>
            </w:pPr>
          </w:p>
        </w:tc>
      </w:tr>
      <w:tr w:rsidR="00EC6A79" w:rsidRPr="00994D02" w14:paraId="50249BD2" w14:textId="77777777" w:rsidTr="00D922A6">
        <w:trPr>
          <w:trHeight w:val="73"/>
        </w:trPr>
        <w:tc>
          <w:tcPr>
            <w:tcW w:w="1985" w:type="dxa"/>
            <w:vMerge/>
            <w:tcBorders>
              <w:top w:val="nil"/>
              <w:left w:val="nil"/>
              <w:bottom w:val="nil"/>
              <w:right w:val="nil"/>
            </w:tcBorders>
            <w:hideMark/>
          </w:tcPr>
          <w:p w14:paraId="31FDB429"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6CF55518" w14:textId="77777777" w:rsidR="00EC6A79" w:rsidRPr="00550070" w:rsidRDefault="00EC6A79" w:rsidP="00A70A0C">
            <w:pPr>
              <w:rPr>
                <w:rFonts w:cstheme="minorHAnsi"/>
                <w:sz w:val="20"/>
                <w:szCs w:val="20"/>
              </w:rPr>
            </w:pPr>
            <w:r w:rsidRPr="00550070">
              <w:rPr>
                <w:rFonts w:cstheme="minorHAnsi"/>
                <w:sz w:val="20"/>
                <w:szCs w:val="20"/>
              </w:rPr>
              <w:t>Yes</w:t>
            </w:r>
          </w:p>
        </w:tc>
        <w:tc>
          <w:tcPr>
            <w:tcW w:w="1276" w:type="dxa"/>
            <w:tcBorders>
              <w:top w:val="nil"/>
              <w:left w:val="nil"/>
              <w:bottom w:val="nil"/>
              <w:right w:val="nil"/>
            </w:tcBorders>
          </w:tcPr>
          <w:p w14:paraId="1ACE6F82" w14:textId="77777777" w:rsidR="00EC6A79" w:rsidRPr="00550070" w:rsidRDefault="00EC6A79" w:rsidP="00A70A0C">
            <w:pPr>
              <w:rPr>
                <w:rFonts w:cstheme="minorHAnsi"/>
                <w:sz w:val="20"/>
                <w:szCs w:val="20"/>
              </w:rPr>
            </w:pPr>
            <w:r w:rsidRPr="00550070">
              <w:rPr>
                <w:rFonts w:cstheme="minorHAnsi"/>
                <w:sz w:val="20"/>
                <w:szCs w:val="20"/>
              </w:rPr>
              <w:t>72 (45%)</w:t>
            </w:r>
          </w:p>
        </w:tc>
        <w:tc>
          <w:tcPr>
            <w:tcW w:w="852" w:type="dxa"/>
            <w:tcBorders>
              <w:top w:val="nil"/>
              <w:left w:val="nil"/>
              <w:bottom w:val="nil"/>
              <w:right w:val="nil"/>
            </w:tcBorders>
            <w:vAlign w:val="center"/>
          </w:tcPr>
          <w:p w14:paraId="7C989661" w14:textId="77777777" w:rsidR="00EC6A79" w:rsidRPr="00550070" w:rsidRDefault="00EC6A79" w:rsidP="00A70A0C">
            <w:pPr>
              <w:rPr>
                <w:rFonts w:cstheme="minorHAnsi"/>
                <w:sz w:val="20"/>
                <w:szCs w:val="20"/>
              </w:rPr>
            </w:pPr>
            <w:r w:rsidRPr="00550070">
              <w:rPr>
                <w:rFonts w:cstheme="minorHAnsi"/>
                <w:sz w:val="20"/>
                <w:szCs w:val="20"/>
              </w:rPr>
              <w:t>1.8</w:t>
            </w:r>
          </w:p>
        </w:tc>
        <w:tc>
          <w:tcPr>
            <w:tcW w:w="1135" w:type="dxa"/>
            <w:tcBorders>
              <w:top w:val="nil"/>
              <w:left w:val="nil"/>
              <w:bottom w:val="nil"/>
              <w:right w:val="nil"/>
            </w:tcBorders>
            <w:vAlign w:val="center"/>
          </w:tcPr>
          <w:p w14:paraId="04CE045F" w14:textId="77777777" w:rsidR="00EC6A79" w:rsidRPr="00550070" w:rsidRDefault="00EC6A79" w:rsidP="00A70A0C">
            <w:pPr>
              <w:rPr>
                <w:rFonts w:cstheme="minorHAnsi"/>
                <w:sz w:val="20"/>
                <w:szCs w:val="20"/>
              </w:rPr>
            </w:pPr>
            <w:r w:rsidRPr="00550070">
              <w:rPr>
                <w:rFonts w:cstheme="minorHAnsi"/>
                <w:sz w:val="20"/>
                <w:szCs w:val="20"/>
              </w:rPr>
              <w:t>0.81, 3.85</w:t>
            </w:r>
          </w:p>
        </w:tc>
        <w:tc>
          <w:tcPr>
            <w:tcW w:w="999" w:type="dxa"/>
            <w:tcBorders>
              <w:top w:val="nil"/>
              <w:left w:val="nil"/>
              <w:bottom w:val="nil"/>
              <w:right w:val="nil"/>
            </w:tcBorders>
          </w:tcPr>
          <w:p w14:paraId="6E8A712C" w14:textId="77777777" w:rsidR="00EC6A79" w:rsidRPr="00550070" w:rsidRDefault="00EC6A79" w:rsidP="00A70A0C">
            <w:pPr>
              <w:rPr>
                <w:rFonts w:cstheme="minorHAnsi"/>
                <w:sz w:val="20"/>
                <w:szCs w:val="20"/>
              </w:rPr>
            </w:pPr>
            <w:r w:rsidRPr="00550070">
              <w:rPr>
                <w:rFonts w:cstheme="minorHAnsi"/>
                <w:sz w:val="20"/>
                <w:szCs w:val="20"/>
              </w:rPr>
              <w:t>0.156</w:t>
            </w:r>
          </w:p>
        </w:tc>
      </w:tr>
      <w:tr w:rsidR="00EC6A79" w:rsidRPr="00994D02" w14:paraId="536D9B43" w14:textId="77777777" w:rsidTr="002467FB">
        <w:trPr>
          <w:trHeight w:val="73"/>
        </w:trPr>
        <w:tc>
          <w:tcPr>
            <w:tcW w:w="1985" w:type="dxa"/>
            <w:vMerge w:val="restart"/>
            <w:tcBorders>
              <w:top w:val="nil"/>
              <w:left w:val="nil"/>
              <w:bottom w:val="nil"/>
              <w:right w:val="nil"/>
            </w:tcBorders>
            <w:hideMark/>
          </w:tcPr>
          <w:p w14:paraId="277AA46D" w14:textId="77777777" w:rsidR="00EC6A79" w:rsidRPr="00550070" w:rsidRDefault="00EC6A79" w:rsidP="00A70A0C">
            <w:pPr>
              <w:rPr>
                <w:rFonts w:cstheme="minorHAnsi"/>
                <w:sz w:val="20"/>
                <w:szCs w:val="20"/>
              </w:rPr>
            </w:pPr>
            <w:r w:rsidRPr="00550070">
              <w:rPr>
                <w:rFonts w:cstheme="minorHAnsi"/>
                <w:sz w:val="20"/>
                <w:szCs w:val="20"/>
              </w:rPr>
              <w:t>Children aged 3 years</w:t>
            </w:r>
          </w:p>
        </w:tc>
        <w:tc>
          <w:tcPr>
            <w:tcW w:w="1275" w:type="dxa"/>
            <w:tcBorders>
              <w:top w:val="nil"/>
              <w:left w:val="nil"/>
              <w:bottom w:val="nil"/>
              <w:right w:val="nil"/>
            </w:tcBorders>
            <w:vAlign w:val="center"/>
            <w:hideMark/>
          </w:tcPr>
          <w:p w14:paraId="2702BAF9" w14:textId="77777777" w:rsidR="00EC6A79" w:rsidRPr="00550070" w:rsidRDefault="00EC6A79" w:rsidP="00A70A0C">
            <w:pPr>
              <w:rPr>
                <w:rFonts w:cstheme="minorHAnsi"/>
                <w:sz w:val="20"/>
                <w:szCs w:val="20"/>
              </w:rPr>
            </w:pPr>
            <w:r w:rsidRPr="00550070">
              <w:rPr>
                <w:rFonts w:cstheme="minorHAnsi"/>
                <w:sz w:val="20"/>
                <w:szCs w:val="20"/>
              </w:rPr>
              <w:t>No</w:t>
            </w:r>
          </w:p>
        </w:tc>
        <w:tc>
          <w:tcPr>
            <w:tcW w:w="1276" w:type="dxa"/>
            <w:tcBorders>
              <w:top w:val="nil"/>
              <w:left w:val="nil"/>
              <w:bottom w:val="nil"/>
              <w:right w:val="nil"/>
            </w:tcBorders>
          </w:tcPr>
          <w:p w14:paraId="2ECB9FF9" w14:textId="77777777" w:rsidR="00EC6A79" w:rsidRPr="00550070" w:rsidRDefault="00EC6A79" w:rsidP="00A70A0C">
            <w:pPr>
              <w:rPr>
                <w:rFonts w:cstheme="minorHAnsi"/>
                <w:sz w:val="20"/>
                <w:szCs w:val="20"/>
              </w:rPr>
            </w:pPr>
            <w:r w:rsidRPr="00550070">
              <w:rPr>
                <w:rFonts w:cstheme="minorHAnsi"/>
                <w:sz w:val="20"/>
                <w:szCs w:val="20"/>
              </w:rPr>
              <w:t>128 (80%)</w:t>
            </w:r>
          </w:p>
        </w:tc>
        <w:tc>
          <w:tcPr>
            <w:tcW w:w="852" w:type="dxa"/>
            <w:tcBorders>
              <w:top w:val="nil"/>
              <w:left w:val="nil"/>
              <w:bottom w:val="nil"/>
              <w:right w:val="nil"/>
            </w:tcBorders>
            <w:vAlign w:val="center"/>
          </w:tcPr>
          <w:p w14:paraId="54C4F22A"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228B25E1"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4F38DC70" w14:textId="77777777" w:rsidR="00EC6A79" w:rsidRPr="00550070" w:rsidRDefault="00EC6A79" w:rsidP="00A70A0C">
            <w:pPr>
              <w:rPr>
                <w:rFonts w:cstheme="minorHAnsi"/>
                <w:sz w:val="20"/>
                <w:szCs w:val="20"/>
              </w:rPr>
            </w:pPr>
          </w:p>
        </w:tc>
      </w:tr>
      <w:tr w:rsidR="00EC6A79" w:rsidRPr="00994D02" w14:paraId="426FBC8E" w14:textId="77777777" w:rsidTr="002467FB">
        <w:trPr>
          <w:trHeight w:val="74"/>
        </w:trPr>
        <w:tc>
          <w:tcPr>
            <w:tcW w:w="1985" w:type="dxa"/>
            <w:vMerge/>
            <w:tcBorders>
              <w:top w:val="nil"/>
              <w:left w:val="nil"/>
              <w:bottom w:val="nil"/>
              <w:right w:val="nil"/>
            </w:tcBorders>
            <w:hideMark/>
          </w:tcPr>
          <w:p w14:paraId="2EEA4CBB"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6D8E7148" w14:textId="77777777" w:rsidR="00EC6A79" w:rsidRPr="00550070" w:rsidRDefault="00EC6A79" w:rsidP="00A70A0C">
            <w:pPr>
              <w:rPr>
                <w:rFonts w:cstheme="minorHAnsi"/>
                <w:sz w:val="20"/>
                <w:szCs w:val="20"/>
              </w:rPr>
            </w:pPr>
            <w:r w:rsidRPr="00550070">
              <w:rPr>
                <w:rFonts w:cstheme="minorHAnsi"/>
                <w:sz w:val="20"/>
                <w:szCs w:val="20"/>
              </w:rPr>
              <w:t>Yes</w:t>
            </w:r>
          </w:p>
        </w:tc>
        <w:tc>
          <w:tcPr>
            <w:tcW w:w="1276" w:type="dxa"/>
            <w:tcBorders>
              <w:top w:val="nil"/>
              <w:left w:val="nil"/>
              <w:bottom w:val="nil"/>
              <w:right w:val="nil"/>
            </w:tcBorders>
          </w:tcPr>
          <w:p w14:paraId="0C9CBEB6" w14:textId="77777777" w:rsidR="00EC6A79" w:rsidRPr="00550070" w:rsidRDefault="00EC6A79" w:rsidP="00A70A0C">
            <w:pPr>
              <w:rPr>
                <w:rFonts w:cstheme="minorHAnsi"/>
                <w:sz w:val="20"/>
                <w:szCs w:val="20"/>
              </w:rPr>
            </w:pPr>
            <w:r w:rsidRPr="00550070">
              <w:rPr>
                <w:rFonts w:cstheme="minorHAnsi"/>
                <w:sz w:val="20"/>
                <w:szCs w:val="20"/>
              </w:rPr>
              <w:t>32 (20%)</w:t>
            </w:r>
          </w:p>
        </w:tc>
        <w:tc>
          <w:tcPr>
            <w:tcW w:w="852" w:type="dxa"/>
            <w:tcBorders>
              <w:top w:val="nil"/>
              <w:left w:val="nil"/>
              <w:bottom w:val="nil"/>
              <w:right w:val="nil"/>
            </w:tcBorders>
            <w:vAlign w:val="center"/>
          </w:tcPr>
          <w:p w14:paraId="744D00CA" w14:textId="77777777" w:rsidR="00EC6A79" w:rsidRPr="00550070" w:rsidRDefault="00EC6A79" w:rsidP="00A70A0C">
            <w:pPr>
              <w:rPr>
                <w:rFonts w:cstheme="minorHAnsi"/>
                <w:sz w:val="20"/>
                <w:szCs w:val="20"/>
              </w:rPr>
            </w:pPr>
            <w:r w:rsidRPr="00550070">
              <w:rPr>
                <w:rFonts w:cstheme="minorHAnsi"/>
                <w:sz w:val="20"/>
                <w:szCs w:val="20"/>
              </w:rPr>
              <w:t>0.4</w:t>
            </w:r>
          </w:p>
        </w:tc>
        <w:tc>
          <w:tcPr>
            <w:tcW w:w="1135" w:type="dxa"/>
            <w:tcBorders>
              <w:top w:val="nil"/>
              <w:left w:val="nil"/>
              <w:bottom w:val="nil"/>
              <w:right w:val="nil"/>
            </w:tcBorders>
            <w:vAlign w:val="center"/>
          </w:tcPr>
          <w:p w14:paraId="492439D2" w14:textId="77777777" w:rsidR="00EC6A79" w:rsidRPr="00550070" w:rsidRDefault="00EC6A79" w:rsidP="00A70A0C">
            <w:pPr>
              <w:rPr>
                <w:rFonts w:cstheme="minorHAnsi"/>
                <w:sz w:val="20"/>
                <w:szCs w:val="20"/>
              </w:rPr>
            </w:pPr>
            <w:r w:rsidRPr="00550070">
              <w:rPr>
                <w:rFonts w:cstheme="minorHAnsi"/>
                <w:sz w:val="20"/>
                <w:szCs w:val="20"/>
              </w:rPr>
              <w:t>0.10, 1.24</w:t>
            </w:r>
          </w:p>
        </w:tc>
        <w:tc>
          <w:tcPr>
            <w:tcW w:w="999" w:type="dxa"/>
            <w:tcBorders>
              <w:top w:val="nil"/>
              <w:left w:val="nil"/>
              <w:bottom w:val="nil"/>
              <w:right w:val="nil"/>
            </w:tcBorders>
          </w:tcPr>
          <w:p w14:paraId="0DCB119F" w14:textId="77777777" w:rsidR="00EC6A79" w:rsidRPr="00550070" w:rsidRDefault="00EC6A79" w:rsidP="00A70A0C">
            <w:pPr>
              <w:rPr>
                <w:rFonts w:cstheme="minorHAnsi"/>
                <w:sz w:val="20"/>
                <w:szCs w:val="20"/>
              </w:rPr>
            </w:pPr>
            <w:r w:rsidRPr="00550070">
              <w:rPr>
                <w:rFonts w:cstheme="minorHAnsi"/>
                <w:sz w:val="20"/>
                <w:szCs w:val="20"/>
              </w:rPr>
              <w:t>0.105</w:t>
            </w:r>
          </w:p>
        </w:tc>
      </w:tr>
      <w:tr w:rsidR="00EC6A79" w:rsidRPr="00994D02" w14:paraId="38511414" w14:textId="77777777" w:rsidTr="00D922A6">
        <w:tc>
          <w:tcPr>
            <w:tcW w:w="1985" w:type="dxa"/>
            <w:vMerge w:val="restart"/>
            <w:tcBorders>
              <w:top w:val="nil"/>
              <w:left w:val="nil"/>
              <w:bottom w:val="nil"/>
              <w:right w:val="nil"/>
            </w:tcBorders>
            <w:hideMark/>
          </w:tcPr>
          <w:p w14:paraId="53A16B7A" w14:textId="77777777" w:rsidR="00EC6A79" w:rsidRPr="00550070" w:rsidRDefault="00EC6A79" w:rsidP="00A70A0C">
            <w:pPr>
              <w:rPr>
                <w:rFonts w:cstheme="minorHAnsi"/>
                <w:sz w:val="20"/>
                <w:szCs w:val="20"/>
              </w:rPr>
            </w:pPr>
            <w:r w:rsidRPr="00550070">
              <w:rPr>
                <w:rFonts w:cstheme="minorHAnsi"/>
                <w:sz w:val="20"/>
                <w:szCs w:val="20"/>
              </w:rPr>
              <w:t>Work regularly with children</w:t>
            </w:r>
          </w:p>
        </w:tc>
        <w:tc>
          <w:tcPr>
            <w:tcW w:w="1275" w:type="dxa"/>
            <w:tcBorders>
              <w:top w:val="nil"/>
              <w:left w:val="nil"/>
              <w:bottom w:val="nil"/>
              <w:right w:val="nil"/>
            </w:tcBorders>
            <w:vAlign w:val="center"/>
            <w:hideMark/>
          </w:tcPr>
          <w:p w14:paraId="72A503A1" w14:textId="77777777" w:rsidR="00EC6A79" w:rsidRPr="00550070" w:rsidRDefault="00EC6A79" w:rsidP="00A70A0C">
            <w:pPr>
              <w:rPr>
                <w:rFonts w:cstheme="minorHAnsi"/>
                <w:sz w:val="20"/>
                <w:szCs w:val="20"/>
              </w:rPr>
            </w:pPr>
            <w:r w:rsidRPr="00550070">
              <w:rPr>
                <w:rFonts w:cstheme="minorHAnsi"/>
                <w:sz w:val="20"/>
                <w:szCs w:val="20"/>
              </w:rPr>
              <w:t>No</w:t>
            </w:r>
          </w:p>
        </w:tc>
        <w:tc>
          <w:tcPr>
            <w:tcW w:w="1276" w:type="dxa"/>
            <w:tcBorders>
              <w:top w:val="nil"/>
              <w:left w:val="nil"/>
              <w:bottom w:val="nil"/>
              <w:right w:val="nil"/>
            </w:tcBorders>
          </w:tcPr>
          <w:p w14:paraId="3F892F4D" w14:textId="77777777" w:rsidR="00EC6A79" w:rsidRPr="00550070" w:rsidRDefault="00EC6A79" w:rsidP="00A70A0C">
            <w:pPr>
              <w:rPr>
                <w:rFonts w:cstheme="minorHAnsi"/>
                <w:sz w:val="20"/>
                <w:szCs w:val="20"/>
              </w:rPr>
            </w:pPr>
            <w:r w:rsidRPr="00550070">
              <w:rPr>
                <w:rFonts w:cstheme="minorHAnsi"/>
                <w:sz w:val="20"/>
                <w:szCs w:val="20"/>
              </w:rPr>
              <w:t>133 (83%)</w:t>
            </w:r>
          </w:p>
        </w:tc>
        <w:tc>
          <w:tcPr>
            <w:tcW w:w="852" w:type="dxa"/>
            <w:tcBorders>
              <w:top w:val="nil"/>
              <w:left w:val="nil"/>
              <w:bottom w:val="nil"/>
              <w:right w:val="nil"/>
            </w:tcBorders>
            <w:vAlign w:val="center"/>
          </w:tcPr>
          <w:p w14:paraId="0CE86189"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49F27FF6"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7723ED3C" w14:textId="77777777" w:rsidR="00EC6A79" w:rsidRPr="00550070" w:rsidRDefault="00EC6A79" w:rsidP="00A70A0C">
            <w:pPr>
              <w:rPr>
                <w:rFonts w:cstheme="minorHAnsi"/>
                <w:sz w:val="20"/>
                <w:szCs w:val="20"/>
              </w:rPr>
            </w:pPr>
          </w:p>
        </w:tc>
      </w:tr>
      <w:tr w:rsidR="00EC6A79" w:rsidRPr="00994D02" w14:paraId="0F4CB868" w14:textId="77777777" w:rsidTr="00D922A6">
        <w:tc>
          <w:tcPr>
            <w:tcW w:w="1985" w:type="dxa"/>
            <w:vMerge/>
            <w:tcBorders>
              <w:top w:val="nil"/>
              <w:left w:val="nil"/>
              <w:bottom w:val="nil"/>
              <w:right w:val="nil"/>
            </w:tcBorders>
            <w:hideMark/>
          </w:tcPr>
          <w:p w14:paraId="197C11B8"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47C07A23" w14:textId="77777777" w:rsidR="00EC6A79" w:rsidRPr="00550070" w:rsidRDefault="00EC6A79" w:rsidP="00A70A0C">
            <w:pPr>
              <w:rPr>
                <w:rFonts w:cstheme="minorHAnsi"/>
                <w:sz w:val="20"/>
                <w:szCs w:val="20"/>
              </w:rPr>
            </w:pPr>
            <w:r w:rsidRPr="00550070">
              <w:rPr>
                <w:rFonts w:cstheme="minorHAnsi"/>
                <w:sz w:val="20"/>
                <w:szCs w:val="20"/>
              </w:rPr>
              <w:t>Yes</w:t>
            </w:r>
          </w:p>
        </w:tc>
        <w:tc>
          <w:tcPr>
            <w:tcW w:w="1276" w:type="dxa"/>
            <w:tcBorders>
              <w:top w:val="nil"/>
              <w:left w:val="nil"/>
              <w:bottom w:val="nil"/>
              <w:right w:val="nil"/>
            </w:tcBorders>
          </w:tcPr>
          <w:p w14:paraId="3E1A76B1" w14:textId="77777777" w:rsidR="00EC6A79" w:rsidRPr="00550070" w:rsidRDefault="00EC6A79" w:rsidP="00A70A0C">
            <w:pPr>
              <w:rPr>
                <w:rFonts w:cstheme="minorHAnsi"/>
                <w:sz w:val="20"/>
                <w:szCs w:val="20"/>
              </w:rPr>
            </w:pPr>
            <w:r w:rsidRPr="00550070">
              <w:rPr>
                <w:rFonts w:cstheme="minorHAnsi"/>
                <w:sz w:val="20"/>
                <w:szCs w:val="20"/>
              </w:rPr>
              <w:t>27 (17%)</w:t>
            </w:r>
          </w:p>
        </w:tc>
        <w:tc>
          <w:tcPr>
            <w:tcW w:w="852" w:type="dxa"/>
            <w:tcBorders>
              <w:top w:val="nil"/>
              <w:left w:val="nil"/>
              <w:bottom w:val="nil"/>
              <w:right w:val="nil"/>
            </w:tcBorders>
            <w:vAlign w:val="center"/>
          </w:tcPr>
          <w:p w14:paraId="1848464F" w14:textId="77777777" w:rsidR="00EC6A79" w:rsidRPr="00550070" w:rsidRDefault="00EC6A79" w:rsidP="00A70A0C">
            <w:pPr>
              <w:rPr>
                <w:rFonts w:cstheme="minorHAnsi"/>
                <w:sz w:val="20"/>
                <w:szCs w:val="20"/>
              </w:rPr>
            </w:pPr>
            <w:r w:rsidRPr="00550070">
              <w:rPr>
                <w:rFonts w:cstheme="minorHAnsi"/>
                <w:sz w:val="20"/>
                <w:szCs w:val="20"/>
              </w:rPr>
              <w:t>1.5</w:t>
            </w:r>
          </w:p>
        </w:tc>
        <w:tc>
          <w:tcPr>
            <w:tcW w:w="1135" w:type="dxa"/>
            <w:tcBorders>
              <w:top w:val="nil"/>
              <w:left w:val="nil"/>
              <w:bottom w:val="nil"/>
              <w:right w:val="nil"/>
            </w:tcBorders>
            <w:vAlign w:val="center"/>
          </w:tcPr>
          <w:p w14:paraId="27BE0EA8" w14:textId="77777777" w:rsidR="00EC6A79" w:rsidRPr="00550070" w:rsidRDefault="00EC6A79" w:rsidP="00A70A0C">
            <w:pPr>
              <w:rPr>
                <w:rFonts w:cstheme="minorHAnsi"/>
                <w:sz w:val="20"/>
                <w:szCs w:val="20"/>
              </w:rPr>
            </w:pPr>
            <w:r w:rsidRPr="00550070">
              <w:rPr>
                <w:rFonts w:cstheme="minorHAnsi"/>
                <w:sz w:val="20"/>
                <w:szCs w:val="20"/>
              </w:rPr>
              <w:t>0.58, 3.97</w:t>
            </w:r>
          </w:p>
        </w:tc>
        <w:tc>
          <w:tcPr>
            <w:tcW w:w="999" w:type="dxa"/>
            <w:tcBorders>
              <w:top w:val="nil"/>
              <w:left w:val="nil"/>
              <w:bottom w:val="nil"/>
              <w:right w:val="nil"/>
            </w:tcBorders>
          </w:tcPr>
          <w:p w14:paraId="41450139" w14:textId="77777777" w:rsidR="00EC6A79" w:rsidRPr="00550070" w:rsidRDefault="00EC6A79" w:rsidP="00A70A0C">
            <w:pPr>
              <w:rPr>
                <w:rFonts w:cstheme="minorHAnsi"/>
                <w:sz w:val="20"/>
                <w:szCs w:val="20"/>
              </w:rPr>
            </w:pPr>
            <w:r w:rsidRPr="00550070">
              <w:rPr>
                <w:rFonts w:cstheme="minorHAnsi"/>
                <w:sz w:val="20"/>
                <w:szCs w:val="20"/>
              </w:rPr>
              <w:t>0.401</w:t>
            </w:r>
          </w:p>
        </w:tc>
      </w:tr>
      <w:tr w:rsidR="00EC6A79" w:rsidRPr="00994D02" w14:paraId="377DD959" w14:textId="77777777" w:rsidTr="002467FB">
        <w:tc>
          <w:tcPr>
            <w:tcW w:w="1985" w:type="dxa"/>
            <w:vMerge w:val="restart"/>
            <w:tcBorders>
              <w:top w:val="nil"/>
              <w:left w:val="nil"/>
              <w:bottom w:val="nil"/>
              <w:right w:val="nil"/>
            </w:tcBorders>
            <w:hideMark/>
          </w:tcPr>
          <w:p w14:paraId="0D4B3950" w14:textId="77777777" w:rsidR="00EC6A79" w:rsidRPr="00550070" w:rsidRDefault="00EC6A79" w:rsidP="00A70A0C">
            <w:pPr>
              <w:rPr>
                <w:rFonts w:cstheme="minorHAnsi"/>
                <w:sz w:val="20"/>
                <w:szCs w:val="20"/>
              </w:rPr>
            </w:pPr>
            <w:r w:rsidRPr="00550070">
              <w:rPr>
                <w:rFonts w:cstheme="minorHAnsi"/>
                <w:sz w:val="20"/>
                <w:szCs w:val="20"/>
              </w:rPr>
              <w:t>No. of households</w:t>
            </w:r>
          </w:p>
        </w:tc>
        <w:tc>
          <w:tcPr>
            <w:tcW w:w="1275" w:type="dxa"/>
            <w:tcBorders>
              <w:top w:val="nil"/>
              <w:left w:val="nil"/>
              <w:bottom w:val="nil"/>
              <w:right w:val="nil"/>
            </w:tcBorders>
            <w:vAlign w:val="center"/>
            <w:hideMark/>
          </w:tcPr>
          <w:p w14:paraId="19E26923" w14:textId="77777777" w:rsidR="00EC6A79" w:rsidRPr="00550070" w:rsidRDefault="00EC6A79" w:rsidP="00A70A0C">
            <w:pPr>
              <w:rPr>
                <w:rFonts w:cstheme="minorHAnsi"/>
                <w:sz w:val="20"/>
                <w:szCs w:val="20"/>
              </w:rPr>
            </w:pPr>
            <w:r w:rsidRPr="00550070">
              <w:rPr>
                <w:rFonts w:cstheme="minorHAnsi"/>
                <w:sz w:val="20"/>
                <w:szCs w:val="20"/>
              </w:rPr>
              <w:t>&lt;=3</w:t>
            </w:r>
          </w:p>
        </w:tc>
        <w:tc>
          <w:tcPr>
            <w:tcW w:w="1276" w:type="dxa"/>
            <w:tcBorders>
              <w:top w:val="nil"/>
              <w:left w:val="nil"/>
              <w:bottom w:val="nil"/>
              <w:right w:val="nil"/>
            </w:tcBorders>
          </w:tcPr>
          <w:p w14:paraId="1DE82A99" w14:textId="77777777" w:rsidR="00EC6A79" w:rsidRPr="00550070" w:rsidRDefault="00EC6A79" w:rsidP="00A70A0C">
            <w:pPr>
              <w:rPr>
                <w:rFonts w:cstheme="minorHAnsi"/>
                <w:sz w:val="20"/>
                <w:szCs w:val="20"/>
              </w:rPr>
            </w:pPr>
            <w:r w:rsidRPr="00550070">
              <w:rPr>
                <w:rFonts w:cstheme="minorHAnsi"/>
                <w:sz w:val="20"/>
                <w:szCs w:val="20"/>
              </w:rPr>
              <w:t>116 (73%)</w:t>
            </w:r>
          </w:p>
        </w:tc>
        <w:tc>
          <w:tcPr>
            <w:tcW w:w="852" w:type="dxa"/>
            <w:tcBorders>
              <w:top w:val="nil"/>
              <w:left w:val="nil"/>
              <w:bottom w:val="nil"/>
              <w:right w:val="nil"/>
            </w:tcBorders>
            <w:vAlign w:val="center"/>
          </w:tcPr>
          <w:p w14:paraId="6EB702FA" w14:textId="77777777" w:rsidR="00EC6A79" w:rsidRPr="00550070" w:rsidRDefault="00EC6A79" w:rsidP="00A70A0C">
            <w:pPr>
              <w:rPr>
                <w:rFonts w:cstheme="minorHAnsi"/>
                <w:sz w:val="20"/>
                <w:szCs w:val="20"/>
              </w:rPr>
            </w:pPr>
            <w:r>
              <w:rPr>
                <w:rFonts w:cstheme="minorHAnsi"/>
                <w:sz w:val="20"/>
                <w:szCs w:val="20"/>
              </w:rPr>
              <w:t>ref</w:t>
            </w:r>
          </w:p>
        </w:tc>
        <w:tc>
          <w:tcPr>
            <w:tcW w:w="1135" w:type="dxa"/>
            <w:tcBorders>
              <w:top w:val="nil"/>
              <w:left w:val="nil"/>
              <w:bottom w:val="nil"/>
              <w:right w:val="nil"/>
            </w:tcBorders>
            <w:vAlign w:val="center"/>
          </w:tcPr>
          <w:p w14:paraId="7DFA1106" w14:textId="77777777" w:rsidR="00EC6A79" w:rsidRPr="00550070" w:rsidRDefault="00EC6A79" w:rsidP="00A70A0C">
            <w:pPr>
              <w:rPr>
                <w:rFonts w:cstheme="minorHAnsi"/>
                <w:sz w:val="20"/>
                <w:szCs w:val="20"/>
              </w:rPr>
            </w:pPr>
          </w:p>
        </w:tc>
        <w:tc>
          <w:tcPr>
            <w:tcW w:w="999" w:type="dxa"/>
            <w:tcBorders>
              <w:top w:val="nil"/>
              <w:left w:val="nil"/>
              <w:bottom w:val="nil"/>
              <w:right w:val="nil"/>
            </w:tcBorders>
          </w:tcPr>
          <w:p w14:paraId="7D6C1C12" w14:textId="77777777" w:rsidR="00EC6A79" w:rsidRPr="00550070" w:rsidRDefault="00EC6A79" w:rsidP="00A70A0C">
            <w:pPr>
              <w:rPr>
                <w:rFonts w:cstheme="minorHAnsi"/>
                <w:sz w:val="20"/>
                <w:szCs w:val="20"/>
              </w:rPr>
            </w:pPr>
          </w:p>
        </w:tc>
      </w:tr>
      <w:tr w:rsidR="00EC6A79" w:rsidRPr="00994D02" w14:paraId="77EDE16B" w14:textId="77777777" w:rsidTr="002467FB">
        <w:tc>
          <w:tcPr>
            <w:tcW w:w="1985" w:type="dxa"/>
            <w:vMerge/>
            <w:tcBorders>
              <w:top w:val="nil"/>
              <w:left w:val="nil"/>
              <w:bottom w:val="nil"/>
              <w:right w:val="nil"/>
            </w:tcBorders>
            <w:vAlign w:val="center"/>
            <w:hideMark/>
          </w:tcPr>
          <w:p w14:paraId="7207FA14" w14:textId="77777777" w:rsidR="00EC6A79" w:rsidRPr="00550070" w:rsidRDefault="00EC6A79" w:rsidP="00A70A0C">
            <w:pPr>
              <w:rPr>
                <w:rFonts w:cstheme="minorHAnsi"/>
                <w:sz w:val="20"/>
                <w:szCs w:val="20"/>
              </w:rPr>
            </w:pPr>
          </w:p>
        </w:tc>
        <w:tc>
          <w:tcPr>
            <w:tcW w:w="1275" w:type="dxa"/>
            <w:tcBorders>
              <w:top w:val="nil"/>
              <w:left w:val="nil"/>
              <w:bottom w:val="nil"/>
              <w:right w:val="nil"/>
            </w:tcBorders>
            <w:vAlign w:val="center"/>
            <w:hideMark/>
          </w:tcPr>
          <w:p w14:paraId="3711CDCC" w14:textId="77777777" w:rsidR="00EC6A79" w:rsidRPr="00550070" w:rsidRDefault="00EC6A79" w:rsidP="00A70A0C">
            <w:pPr>
              <w:rPr>
                <w:rFonts w:cstheme="minorHAnsi"/>
                <w:sz w:val="20"/>
                <w:szCs w:val="20"/>
              </w:rPr>
            </w:pPr>
            <w:r w:rsidRPr="00550070">
              <w:rPr>
                <w:rFonts w:cstheme="minorHAnsi"/>
                <w:sz w:val="20"/>
                <w:szCs w:val="20"/>
              </w:rPr>
              <w:t>&gt;3</w:t>
            </w:r>
          </w:p>
        </w:tc>
        <w:tc>
          <w:tcPr>
            <w:tcW w:w="1276" w:type="dxa"/>
            <w:tcBorders>
              <w:top w:val="nil"/>
              <w:left w:val="nil"/>
              <w:bottom w:val="nil"/>
              <w:right w:val="nil"/>
            </w:tcBorders>
          </w:tcPr>
          <w:p w14:paraId="4110E0C1" w14:textId="77777777" w:rsidR="00EC6A79" w:rsidRPr="00550070" w:rsidRDefault="00EC6A79" w:rsidP="00A70A0C">
            <w:pPr>
              <w:rPr>
                <w:rFonts w:cstheme="minorHAnsi"/>
                <w:sz w:val="20"/>
                <w:szCs w:val="20"/>
              </w:rPr>
            </w:pPr>
            <w:r w:rsidRPr="00550070">
              <w:rPr>
                <w:rFonts w:cstheme="minorHAnsi"/>
                <w:sz w:val="20"/>
                <w:szCs w:val="20"/>
              </w:rPr>
              <w:t>44 (28%)</w:t>
            </w:r>
          </w:p>
        </w:tc>
        <w:tc>
          <w:tcPr>
            <w:tcW w:w="852" w:type="dxa"/>
            <w:tcBorders>
              <w:top w:val="nil"/>
              <w:left w:val="nil"/>
              <w:bottom w:val="nil"/>
              <w:right w:val="nil"/>
            </w:tcBorders>
            <w:vAlign w:val="center"/>
          </w:tcPr>
          <w:p w14:paraId="3F8B1731" w14:textId="77777777" w:rsidR="00EC6A79" w:rsidRPr="00550070" w:rsidRDefault="00EC6A79" w:rsidP="00A70A0C">
            <w:pPr>
              <w:rPr>
                <w:rFonts w:cstheme="minorHAnsi"/>
                <w:sz w:val="20"/>
                <w:szCs w:val="20"/>
              </w:rPr>
            </w:pPr>
            <w:r w:rsidRPr="00550070">
              <w:rPr>
                <w:rFonts w:cstheme="minorHAnsi"/>
                <w:sz w:val="20"/>
                <w:szCs w:val="20"/>
              </w:rPr>
              <w:t>1.0</w:t>
            </w:r>
          </w:p>
        </w:tc>
        <w:tc>
          <w:tcPr>
            <w:tcW w:w="1135" w:type="dxa"/>
            <w:tcBorders>
              <w:top w:val="nil"/>
              <w:left w:val="nil"/>
              <w:bottom w:val="nil"/>
              <w:right w:val="nil"/>
            </w:tcBorders>
            <w:vAlign w:val="center"/>
          </w:tcPr>
          <w:p w14:paraId="56058CCA" w14:textId="77777777" w:rsidR="00EC6A79" w:rsidRPr="00550070" w:rsidRDefault="00EC6A79" w:rsidP="00A70A0C">
            <w:pPr>
              <w:rPr>
                <w:rFonts w:cstheme="minorHAnsi"/>
                <w:sz w:val="20"/>
                <w:szCs w:val="20"/>
              </w:rPr>
            </w:pPr>
            <w:r w:rsidRPr="00550070">
              <w:rPr>
                <w:rFonts w:cstheme="minorHAnsi"/>
                <w:sz w:val="20"/>
                <w:szCs w:val="20"/>
              </w:rPr>
              <w:t>0.44, 2.46</w:t>
            </w:r>
          </w:p>
        </w:tc>
        <w:tc>
          <w:tcPr>
            <w:tcW w:w="999" w:type="dxa"/>
            <w:tcBorders>
              <w:top w:val="nil"/>
              <w:left w:val="nil"/>
              <w:bottom w:val="nil"/>
              <w:right w:val="nil"/>
            </w:tcBorders>
          </w:tcPr>
          <w:p w14:paraId="2DF700FE" w14:textId="77777777" w:rsidR="00EC6A79" w:rsidRPr="00550070" w:rsidRDefault="00EC6A79" w:rsidP="00A70A0C">
            <w:pPr>
              <w:rPr>
                <w:rFonts w:cstheme="minorHAnsi"/>
                <w:sz w:val="20"/>
                <w:szCs w:val="20"/>
              </w:rPr>
            </w:pPr>
            <w:r w:rsidRPr="00550070">
              <w:rPr>
                <w:rFonts w:cstheme="minorHAnsi"/>
                <w:sz w:val="20"/>
                <w:szCs w:val="20"/>
              </w:rPr>
              <w:t>0.929</w:t>
            </w:r>
          </w:p>
        </w:tc>
      </w:tr>
      <w:bookmarkEnd w:id="2"/>
      <w:tr w:rsidR="00EC6A79" w:rsidRPr="00994D02" w14:paraId="6A33CB79" w14:textId="77777777" w:rsidTr="002467FB">
        <w:tc>
          <w:tcPr>
            <w:tcW w:w="7522" w:type="dxa"/>
            <w:gridSpan w:val="6"/>
            <w:tcBorders>
              <w:top w:val="nil"/>
              <w:left w:val="nil"/>
              <w:bottom w:val="nil"/>
              <w:right w:val="nil"/>
            </w:tcBorders>
          </w:tcPr>
          <w:p w14:paraId="7BEDBB35" w14:textId="77777777" w:rsidR="00EC6A79" w:rsidRPr="00550070" w:rsidRDefault="00EC6A79" w:rsidP="00A70A0C">
            <w:pPr>
              <w:rPr>
                <w:rFonts w:cstheme="minorHAnsi"/>
                <w:b/>
                <w:bCs/>
                <w:sz w:val="20"/>
                <w:szCs w:val="20"/>
              </w:rPr>
            </w:pPr>
            <w:r w:rsidRPr="00550070">
              <w:rPr>
                <w:rFonts w:cstheme="minorHAnsi"/>
                <w:b/>
                <w:bCs/>
                <w:sz w:val="20"/>
                <w:szCs w:val="20"/>
              </w:rPr>
              <w:t xml:space="preserve">Hygiene </w:t>
            </w:r>
            <w:r>
              <w:rPr>
                <w:rFonts w:cstheme="minorHAnsi"/>
                <w:b/>
                <w:bCs/>
                <w:sz w:val="20"/>
                <w:szCs w:val="20"/>
              </w:rPr>
              <w:t>factor</w:t>
            </w:r>
            <w:r w:rsidRPr="00550070">
              <w:rPr>
                <w:rFonts w:cstheme="minorHAnsi"/>
                <w:b/>
                <w:bCs/>
                <w:sz w:val="20"/>
                <w:szCs w:val="20"/>
              </w:rPr>
              <w:t>s</w:t>
            </w:r>
          </w:p>
        </w:tc>
      </w:tr>
      <w:tr w:rsidR="00EC6A79" w:rsidRPr="00994D02" w14:paraId="33C01B55" w14:textId="77777777" w:rsidTr="00D922A6">
        <w:tc>
          <w:tcPr>
            <w:tcW w:w="3260" w:type="dxa"/>
            <w:gridSpan w:val="2"/>
            <w:tcBorders>
              <w:top w:val="nil"/>
              <w:left w:val="nil"/>
              <w:bottom w:val="nil"/>
              <w:right w:val="nil"/>
            </w:tcBorders>
          </w:tcPr>
          <w:p w14:paraId="6011DE76" w14:textId="77777777" w:rsidR="00EC6A79" w:rsidRPr="00550070" w:rsidRDefault="00EC6A79" w:rsidP="00A70A0C">
            <w:pPr>
              <w:rPr>
                <w:rFonts w:cstheme="minorHAnsi"/>
                <w:sz w:val="20"/>
                <w:szCs w:val="20"/>
              </w:rPr>
            </w:pPr>
            <w:r w:rsidRPr="00550070">
              <w:rPr>
                <w:rFonts w:cstheme="minorHAnsi"/>
                <w:sz w:val="20"/>
                <w:szCs w:val="20"/>
              </w:rPr>
              <w:t>Washing hands with gel</w:t>
            </w:r>
          </w:p>
        </w:tc>
        <w:tc>
          <w:tcPr>
            <w:tcW w:w="1276" w:type="dxa"/>
            <w:tcBorders>
              <w:top w:val="nil"/>
              <w:left w:val="nil"/>
              <w:bottom w:val="nil"/>
              <w:right w:val="nil"/>
            </w:tcBorders>
          </w:tcPr>
          <w:p w14:paraId="28903839" w14:textId="77777777" w:rsidR="00EC6A79" w:rsidRPr="00550070" w:rsidRDefault="00EC6A79" w:rsidP="00A70A0C">
            <w:pPr>
              <w:rPr>
                <w:rFonts w:cstheme="minorHAnsi"/>
                <w:sz w:val="20"/>
                <w:szCs w:val="20"/>
              </w:rPr>
            </w:pPr>
            <w:r w:rsidRPr="00550070">
              <w:rPr>
                <w:rFonts w:cstheme="minorHAnsi"/>
                <w:sz w:val="20"/>
                <w:szCs w:val="20"/>
              </w:rPr>
              <w:t>154</w:t>
            </w:r>
          </w:p>
        </w:tc>
        <w:tc>
          <w:tcPr>
            <w:tcW w:w="852" w:type="dxa"/>
            <w:tcBorders>
              <w:top w:val="nil"/>
              <w:left w:val="nil"/>
              <w:bottom w:val="nil"/>
              <w:right w:val="nil"/>
            </w:tcBorders>
            <w:vAlign w:val="center"/>
          </w:tcPr>
          <w:p w14:paraId="3FC9B700" w14:textId="77777777" w:rsidR="00EC6A79" w:rsidRPr="00550070" w:rsidRDefault="00EC6A79" w:rsidP="00A70A0C">
            <w:pPr>
              <w:rPr>
                <w:rFonts w:cstheme="minorHAnsi"/>
                <w:sz w:val="20"/>
                <w:szCs w:val="20"/>
              </w:rPr>
            </w:pPr>
            <w:r w:rsidRPr="00550070">
              <w:rPr>
                <w:rFonts w:cstheme="minorHAnsi"/>
                <w:sz w:val="20"/>
                <w:szCs w:val="20"/>
              </w:rPr>
              <w:t>1.3</w:t>
            </w:r>
          </w:p>
        </w:tc>
        <w:tc>
          <w:tcPr>
            <w:tcW w:w="1135" w:type="dxa"/>
            <w:tcBorders>
              <w:top w:val="nil"/>
              <w:left w:val="nil"/>
              <w:bottom w:val="nil"/>
              <w:right w:val="nil"/>
            </w:tcBorders>
            <w:vAlign w:val="center"/>
          </w:tcPr>
          <w:p w14:paraId="387E621A" w14:textId="77777777" w:rsidR="00EC6A79" w:rsidRPr="00550070" w:rsidRDefault="00EC6A79" w:rsidP="00A70A0C">
            <w:pPr>
              <w:rPr>
                <w:rFonts w:cstheme="minorHAnsi"/>
                <w:sz w:val="20"/>
                <w:szCs w:val="20"/>
              </w:rPr>
            </w:pPr>
            <w:r w:rsidRPr="00550070">
              <w:rPr>
                <w:rFonts w:cstheme="minorHAnsi"/>
                <w:sz w:val="20"/>
                <w:szCs w:val="20"/>
              </w:rPr>
              <w:t>0.90, 1.98</w:t>
            </w:r>
          </w:p>
        </w:tc>
        <w:tc>
          <w:tcPr>
            <w:tcW w:w="999" w:type="dxa"/>
            <w:tcBorders>
              <w:top w:val="nil"/>
              <w:left w:val="nil"/>
              <w:bottom w:val="nil"/>
              <w:right w:val="nil"/>
            </w:tcBorders>
          </w:tcPr>
          <w:p w14:paraId="638656E3" w14:textId="77777777" w:rsidR="00EC6A79" w:rsidRPr="00550070" w:rsidRDefault="00EC6A79" w:rsidP="00A70A0C">
            <w:pPr>
              <w:rPr>
                <w:rFonts w:cstheme="minorHAnsi"/>
                <w:sz w:val="20"/>
                <w:szCs w:val="20"/>
              </w:rPr>
            </w:pPr>
            <w:r w:rsidRPr="00550070">
              <w:rPr>
                <w:rFonts w:cstheme="minorHAnsi"/>
                <w:sz w:val="20"/>
                <w:szCs w:val="20"/>
              </w:rPr>
              <w:t>0.145</w:t>
            </w:r>
          </w:p>
        </w:tc>
      </w:tr>
      <w:tr w:rsidR="00EC6A79" w:rsidRPr="00994D02" w14:paraId="6D0D69DA" w14:textId="77777777" w:rsidTr="002467FB">
        <w:tc>
          <w:tcPr>
            <w:tcW w:w="3260" w:type="dxa"/>
            <w:gridSpan w:val="2"/>
            <w:tcBorders>
              <w:top w:val="nil"/>
              <w:left w:val="nil"/>
              <w:bottom w:val="nil"/>
              <w:right w:val="nil"/>
            </w:tcBorders>
          </w:tcPr>
          <w:p w14:paraId="6BE54FB0" w14:textId="77777777" w:rsidR="00EC6A79" w:rsidRPr="00550070" w:rsidRDefault="00EC6A79" w:rsidP="00A70A0C">
            <w:pPr>
              <w:rPr>
                <w:rFonts w:cstheme="minorHAnsi"/>
                <w:sz w:val="20"/>
                <w:szCs w:val="20"/>
              </w:rPr>
            </w:pPr>
            <w:r w:rsidRPr="00550070">
              <w:rPr>
                <w:rFonts w:cstheme="minorHAnsi"/>
                <w:sz w:val="20"/>
                <w:szCs w:val="20"/>
              </w:rPr>
              <w:t>Saliva contact</w:t>
            </w:r>
          </w:p>
        </w:tc>
        <w:tc>
          <w:tcPr>
            <w:tcW w:w="1276" w:type="dxa"/>
            <w:tcBorders>
              <w:top w:val="nil"/>
              <w:left w:val="nil"/>
              <w:bottom w:val="nil"/>
              <w:right w:val="nil"/>
            </w:tcBorders>
          </w:tcPr>
          <w:p w14:paraId="572EFB89" w14:textId="77777777" w:rsidR="00EC6A79" w:rsidRPr="00550070" w:rsidRDefault="00EC6A79" w:rsidP="00A70A0C">
            <w:pPr>
              <w:rPr>
                <w:rFonts w:cstheme="minorHAnsi"/>
                <w:sz w:val="20"/>
                <w:szCs w:val="20"/>
              </w:rPr>
            </w:pPr>
            <w:r w:rsidRPr="00550070">
              <w:rPr>
                <w:rFonts w:cstheme="minorHAnsi"/>
                <w:sz w:val="20"/>
                <w:szCs w:val="20"/>
              </w:rPr>
              <w:t>154</w:t>
            </w:r>
          </w:p>
        </w:tc>
        <w:tc>
          <w:tcPr>
            <w:tcW w:w="852" w:type="dxa"/>
            <w:tcBorders>
              <w:top w:val="nil"/>
              <w:left w:val="nil"/>
              <w:bottom w:val="nil"/>
              <w:right w:val="nil"/>
            </w:tcBorders>
            <w:vAlign w:val="center"/>
          </w:tcPr>
          <w:p w14:paraId="4074A67D" w14:textId="77777777" w:rsidR="00EC6A79" w:rsidRPr="00550070" w:rsidRDefault="00EC6A79" w:rsidP="00A70A0C">
            <w:pPr>
              <w:rPr>
                <w:rFonts w:cstheme="minorHAnsi"/>
                <w:sz w:val="20"/>
                <w:szCs w:val="20"/>
              </w:rPr>
            </w:pPr>
            <w:r w:rsidRPr="00550070">
              <w:rPr>
                <w:rFonts w:cstheme="minorHAnsi"/>
                <w:sz w:val="20"/>
                <w:szCs w:val="20"/>
              </w:rPr>
              <w:t>0.7</w:t>
            </w:r>
          </w:p>
        </w:tc>
        <w:tc>
          <w:tcPr>
            <w:tcW w:w="1135" w:type="dxa"/>
            <w:tcBorders>
              <w:top w:val="nil"/>
              <w:left w:val="nil"/>
              <w:bottom w:val="nil"/>
              <w:right w:val="nil"/>
            </w:tcBorders>
            <w:vAlign w:val="center"/>
          </w:tcPr>
          <w:p w14:paraId="5623DC94" w14:textId="77777777" w:rsidR="00EC6A79" w:rsidRPr="00550070" w:rsidRDefault="00EC6A79" w:rsidP="00A70A0C">
            <w:pPr>
              <w:rPr>
                <w:rFonts w:cstheme="minorHAnsi"/>
                <w:sz w:val="20"/>
                <w:szCs w:val="20"/>
              </w:rPr>
            </w:pPr>
            <w:r w:rsidRPr="00550070">
              <w:rPr>
                <w:rFonts w:cstheme="minorHAnsi"/>
                <w:sz w:val="20"/>
                <w:szCs w:val="20"/>
              </w:rPr>
              <w:t>0.46, 1.19</w:t>
            </w:r>
          </w:p>
        </w:tc>
        <w:tc>
          <w:tcPr>
            <w:tcW w:w="999" w:type="dxa"/>
            <w:tcBorders>
              <w:top w:val="nil"/>
              <w:left w:val="nil"/>
              <w:bottom w:val="nil"/>
              <w:right w:val="nil"/>
            </w:tcBorders>
          </w:tcPr>
          <w:p w14:paraId="38D20B6F" w14:textId="77777777" w:rsidR="00EC6A79" w:rsidRPr="00550070" w:rsidRDefault="00EC6A79" w:rsidP="00A70A0C">
            <w:pPr>
              <w:rPr>
                <w:rFonts w:cstheme="minorHAnsi"/>
                <w:sz w:val="20"/>
                <w:szCs w:val="20"/>
              </w:rPr>
            </w:pPr>
            <w:r w:rsidRPr="00550070">
              <w:rPr>
                <w:rFonts w:cstheme="minorHAnsi"/>
                <w:sz w:val="20"/>
                <w:szCs w:val="20"/>
              </w:rPr>
              <w:t>0.210</w:t>
            </w:r>
          </w:p>
        </w:tc>
      </w:tr>
      <w:tr w:rsidR="00EC6A79" w:rsidRPr="00994D02" w14:paraId="31EFAE94" w14:textId="77777777" w:rsidTr="00D922A6">
        <w:tc>
          <w:tcPr>
            <w:tcW w:w="3260" w:type="dxa"/>
            <w:gridSpan w:val="2"/>
            <w:tcBorders>
              <w:top w:val="nil"/>
              <w:left w:val="nil"/>
              <w:bottom w:val="nil"/>
              <w:right w:val="nil"/>
            </w:tcBorders>
          </w:tcPr>
          <w:p w14:paraId="36A2C9CE" w14:textId="77777777" w:rsidR="00EC6A79" w:rsidRPr="00550070" w:rsidRDefault="00EC6A79" w:rsidP="00A70A0C">
            <w:pPr>
              <w:rPr>
                <w:rFonts w:cstheme="minorHAnsi"/>
                <w:sz w:val="20"/>
                <w:szCs w:val="20"/>
              </w:rPr>
            </w:pPr>
            <w:r w:rsidRPr="00550070">
              <w:rPr>
                <w:rFonts w:cstheme="minorHAnsi"/>
                <w:sz w:val="20"/>
                <w:szCs w:val="20"/>
              </w:rPr>
              <w:t>Washing hands with water only</w:t>
            </w:r>
          </w:p>
        </w:tc>
        <w:tc>
          <w:tcPr>
            <w:tcW w:w="1276" w:type="dxa"/>
            <w:tcBorders>
              <w:top w:val="nil"/>
              <w:left w:val="nil"/>
              <w:bottom w:val="nil"/>
              <w:right w:val="nil"/>
            </w:tcBorders>
          </w:tcPr>
          <w:p w14:paraId="1E24B62F" w14:textId="77777777" w:rsidR="00EC6A79" w:rsidRPr="00550070" w:rsidRDefault="00EC6A79" w:rsidP="00A70A0C">
            <w:pPr>
              <w:rPr>
                <w:rFonts w:cstheme="minorHAnsi"/>
                <w:sz w:val="20"/>
                <w:szCs w:val="20"/>
              </w:rPr>
            </w:pPr>
            <w:r w:rsidRPr="00550070">
              <w:rPr>
                <w:rFonts w:cstheme="minorHAnsi"/>
                <w:sz w:val="20"/>
                <w:szCs w:val="20"/>
              </w:rPr>
              <w:t>154</w:t>
            </w:r>
          </w:p>
        </w:tc>
        <w:tc>
          <w:tcPr>
            <w:tcW w:w="852" w:type="dxa"/>
            <w:tcBorders>
              <w:top w:val="nil"/>
              <w:left w:val="nil"/>
              <w:bottom w:val="nil"/>
              <w:right w:val="nil"/>
            </w:tcBorders>
            <w:vAlign w:val="center"/>
          </w:tcPr>
          <w:p w14:paraId="016DF475" w14:textId="77777777" w:rsidR="00EC6A79" w:rsidRPr="00550070" w:rsidRDefault="00EC6A79" w:rsidP="00A70A0C">
            <w:pPr>
              <w:rPr>
                <w:rFonts w:cstheme="minorHAnsi"/>
                <w:sz w:val="20"/>
                <w:szCs w:val="20"/>
              </w:rPr>
            </w:pPr>
            <w:r w:rsidRPr="00550070">
              <w:rPr>
                <w:rFonts w:cstheme="minorHAnsi"/>
                <w:sz w:val="20"/>
                <w:szCs w:val="20"/>
              </w:rPr>
              <w:t>1.1</w:t>
            </w:r>
          </w:p>
        </w:tc>
        <w:tc>
          <w:tcPr>
            <w:tcW w:w="1135" w:type="dxa"/>
            <w:tcBorders>
              <w:top w:val="nil"/>
              <w:left w:val="nil"/>
              <w:bottom w:val="nil"/>
              <w:right w:val="nil"/>
            </w:tcBorders>
            <w:vAlign w:val="center"/>
          </w:tcPr>
          <w:p w14:paraId="7247D5A3" w14:textId="77777777" w:rsidR="00EC6A79" w:rsidRPr="00550070" w:rsidRDefault="00EC6A79" w:rsidP="00A70A0C">
            <w:pPr>
              <w:rPr>
                <w:rFonts w:cstheme="minorHAnsi"/>
                <w:sz w:val="20"/>
                <w:szCs w:val="20"/>
              </w:rPr>
            </w:pPr>
            <w:r w:rsidRPr="00550070">
              <w:rPr>
                <w:rFonts w:cstheme="minorHAnsi"/>
                <w:sz w:val="20"/>
                <w:szCs w:val="20"/>
              </w:rPr>
              <w:t>0.69, 1.68</w:t>
            </w:r>
          </w:p>
        </w:tc>
        <w:tc>
          <w:tcPr>
            <w:tcW w:w="999" w:type="dxa"/>
            <w:tcBorders>
              <w:top w:val="nil"/>
              <w:left w:val="nil"/>
              <w:bottom w:val="nil"/>
              <w:right w:val="nil"/>
            </w:tcBorders>
          </w:tcPr>
          <w:p w14:paraId="48DBC3B4" w14:textId="77777777" w:rsidR="00EC6A79" w:rsidRPr="00550070" w:rsidRDefault="00EC6A79" w:rsidP="00A70A0C">
            <w:pPr>
              <w:rPr>
                <w:rFonts w:cstheme="minorHAnsi"/>
                <w:sz w:val="20"/>
                <w:szCs w:val="20"/>
              </w:rPr>
            </w:pPr>
            <w:r w:rsidRPr="00550070">
              <w:rPr>
                <w:rFonts w:cstheme="minorHAnsi"/>
                <w:sz w:val="20"/>
                <w:szCs w:val="20"/>
              </w:rPr>
              <w:t>0.740</w:t>
            </w:r>
          </w:p>
        </w:tc>
      </w:tr>
      <w:tr w:rsidR="00EC6A79" w:rsidRPr="00994D02" w14:paraId="1DE520F8" w14:textId="77777777" w:rsidTr="002467FB">
        <w:tc>
          <w:tcPr>
            <w:tcW w:w="3260" w:type="dxa"/>
            <w:gridSpan w:val="2"/>
            <w:tcBorders>
              <w:top w:val="nil"/>
              <w:left w:val="nil"/>
              <w:bottom w:val="single" w:sz="4" w:space="0" w:color="auto"/>
              <w:right w:val="nil"/>
            </w:tcBorders>
          </w:tcPr>
          <w:p w14:paraId="5309239B" w14:textId="77777777" w:rsidR="00EC6A79" w:rsidRPr="00550070" w:rsidRDefault="00EC6A79" w:rsidP="00A70A0C">
            <w:pPr>
              <w:rPr>
                <w:rFonts w:cstheme="minorHAnsi"/>
                <w:sz w:val="20"/>
                <w:szCs w:val="20"/>
              </w:rPr>
            </w:pPr>
            <w:r w:rsidRPr="00550070">
              <w:rPr>
                <w:rFonts w:cstheme="minorHAnsi"/>
                <w:sz w:val="20"/>
                <w:szCs w:val="20"/>
              </w:rPr>
              <w:t>Washing hands with soap</w:t>
            </w:r>
            <w:r>
              <w:rPr>
                <w:rFonts w:cstheme="minorHAnsi"/>
                <w:sz w:val="20"/>
                <w:szCs w:val="20"/>
              </w:rPr>
              <w:t xml:space="preserve"> and water</w:t>
            </w:r>
          </w:p>
        </w:tc>
        <w:tc>
          <w:tcPr>
            <w:tcW w:w="1276" w:type="dxa"/>
            <w:tcBorders>
              <w:top w:val="nil"/>
              <w:left w:val="nil"/>
              <w:bottom w:val="single" w:sz="4" w:space="0" w:color="auto"/>
              <w:right w:val="nil"/>
            </w:tcBorders>
          </w:tcPr>
          <w:p w14:paraId="20A7C1DC" w14:textId="77777777" w:rsidR="00EC6A79" w:rsidRPr="00550070" w:rsidRDefault="00EC6A79" w:rsidP="00A70A0C">
            <w:pPr>
              <w:rPr>
                <w:rFonts w:cstheme="minorHAnsi"/>
                <w:sz w:val="20"/>
                <w:szCs w:val="20"/>
              </w:rPr>
            </w:pPr>
            <w:r w:rsidRPr="00550070">
              <w:rPr>
                <w:rFonts w:cstheme="minorHAnsi"/>
                <w:sz w:val="20"/>
                <w:szCs w:val="20"/>
              </w:rPr>
              <w:t>154</w:t>
            </w:r>
          </w:p>
        </w:tc>
        <w:tc>
          <w:tcPr>
            <w:tcW w:w="852" w:type="dxa"/>
            <w:tcBorders>
              <w:top w:val="nil"/>
              <w:left w:val="nil"/>
              <w:bottom w:val="single" w:sz="4" w:space="0" w:color="auto"/>
              <w:right w:val="nil"/>
            </w:tcBorders>
            <w:vAlign w:val="center"/>
          </w:tcPr>
          <w:p w14:paraId="5EC4D283" w14:textId="77777777" w:rsidR="00EC6A79" w:rsidRPr="00550070" w:rsidRDefault="00EC6A79" w:rsidP="00A70A0C">
            <w:pPr>
              <w:rPr>
                <w:rFonts w:cstheme="minorHAnsi"/>
                <w:sz w:val="20"/>
                <w:szCs w:val="20"/>
              </w:rPr>
            </w:pPr>
            <w:r w:rsidRPr="00550070">
              <w:rPr>
                <w:rFonts w:cstheme="minorHAnsi"/>
                <w:sz w:val="20"/>
                <w:szCs w:val="20"/>
              </w:rPr>
              <w:t>1.8</w:t>
            </w:r>
          </w:p>
        </w:tc>
        <w:tc>
          <w:tcPr>
            <w:tcW w:w="1135" w:type="dxa"/>
            <w:tcBorders>
              <w:top w:val="nil"/>
              <w:left w:val="nil"/>
              <w:bottom w:val="single" w:sz="4" w:space="0" w:color="auto"/>
              <w:right w:val="nil"/>
            </w:tcBorders>
            <w:vAlign w:val="center"/>
          </w:tcPr>
          <w:p w14:paraId="3FCCD145" w14:textId="77777777" w:rsidR="00EC6A79" w:rsidRPr="00550070" w:rsidRDefault="00EC6A79" w:rsidP="00A70A0C">
            <w:pPr>
              <w:rPr>
                <w:rFonts w:cstheme="minorHAnsi"/>
                <w:sz w:val="20"/>
                <w:szCs w:val="20"/>
              </w:rPr>
            </w:pPr>
            <w:r w:rsidRPr="00550070">
              <w:rPr>
                <w:rFonts w:cstheme="minorHAnsi"/>
                <w:sz w:val="20"/>
                <w:szCs w:val="20"/>
              </w:rPr>
              <w:t>0.81, 3.84</w:t>
            </w:r>
          </w:p>
        </w:tc>
        <w:tc>
          <w:tcPr>
            <w:tcW w:w="999" w:type="dxa"/>
            <w:tcBorders>
              <w:top w:val="nil"/>
              <w:left w:val="nil"/>
              <w:bottom w:val="single" w:sz="4" w:space="0" w:color="auto"/>
              <w:right w:val="nil"/>
            </w:tcBorders>
          </w:tcPr>
          <w:p w14:paraId="2F850A33" w14:textId="77777777" w:rsidR="00EC6A79" w:rsidRPr="00550070" w:rsidRDefault="00EC6A79" w:rsidP="00A70A0C">
            <w:pPr>
              <w:rPr>
                <w:rFonts w:cstheme="minorHAnsi"/>
                <w:sz w:val="20"/>
                <w:szCs w:val="20"/>
              </w:rPr>
            </w:pPr>
            <w:r w:rsidRPr="00550070">
              <w:rPr>
                <w:rFonts w:cstheme="minorHAnsi"/>
                <w:sz w:val="20"/>
                <w:szCs w:val="20"/>
              </w:rPr>
              <w:t>0.149</w:t>
            </w:r>
          </w:p>
        </w:tc>
      </w:tr>
    </w:tbl>
    <w:p w14:paraId="4B8FACC2" w14:textId="64133D90" w:rsidR="002467FB" w:rsidRDefault="002467FB" w:rsidP="002467FB">
      <w:pPr>
        <w:pStyle w:val="Caption"/>
        <w:keepNext/>
        <w:rPr>
          <w:rFonts w:cstheme="minorHAnsi"/>
          <w:b w:val="0"/>
          <w:bCs/>
          <w:szCs w:val="20"/>
        </w:rPr>
      </w:pPr>
      <w:r w:rsidRPr="00A8747D">
        <w:t xml:space="preserve">Table </w:t>
      </w:r>
      <w:r w:rsidR="007205ED">
        <w:t>5</w:t>
      </w:r>
      <w:r w:rsidRPr="00A04AFA">
        <w:t>.</w:t>
      </w:r>
      <w:r>
        <w:rPr>
          <w:b w:val="0"/>
          <w:bCs/>
        </w:rPr>
        <w:t xml:space="preserve"> </w:t>
      </w:r>
      <w:r w:rsidRPr="00EC6A79">
        <w:rPr>
          <w:rFonts w:cstheme="minorHAnsi"/>
          <w:b w:val="0"/>
          <w:bCs/>
          <w:szCs w:val="20"/>
        </w:rPr>
        <w:t xml:space="preserve">Associations of risk factors with the presence of </w:t>
      </w:r>
      <w:r>
        <w:rPr>
          <w:rFonts w:cstheme="minorHAnsi"/>
          <w:b w:val="0"/>
          <w:bCs/>
          <w:szCs w:val="20"/>
        </w:rPr>
        <w:t>HCMV</w:t>
      </w:r>
      <w:r w:rsidRPr="00EC6A79">
        <w:rPr>
          <w:rFonts w:cstheme="minorHAnsi"/>
          <w:b w:val="0"/>
          <w:bCs/>
          <w:szCs w:val="20"/>
        </w:rPr>
        <w:t xml:space="preserve"> shedding in any sample over timepoint 1 to 4, univariate simple logistic regression</w:t>
      </w:r>
      <w:r w:rsidR="009679BA">
        <w:rPr>
          <w:rFonts w:cstheme="minorHAnsi"/>
          <w:b w:val="0"/>
          <w:bCs/>
          <w:szCs w:val="20"/>
        </w:rPr>
        <w:t>.</w:t>
      </w:r>
    </w:p>
    <w:p w14:paraId="565A74CC" w14:textId="65116786" w:rsidR="009679BA" w:rsidRDefault="009679BA" w:rsidP="009679BA">
      <w:r>
        <w:rPr>
          <w:rFonts w:ascii="Calibri (Body)" w:hAnsi="Calibri (Body)" w:cs="Calibri"/>
          <w:color w:val="000000"/>
          <w:sz w:val="20"/>
          <w:szCs w:val="20"/>
        </w:rPr>
        <w:t xml:space="preserve">Abbreviations: </w:t>
      </w:r>
      <w:r w:rsidRPr="00BA7C0B">
        <w:rPr>
          <w:rFonts w:ascii="Calibri (Body)" w:hAnsi="Calibri (Body)" w:cs="Calibri"/>
          <w:color w:val="000000"/>
          <w:sz w:val="20"/>
          <w:szCs w:val="20"/>
        </w:rPr>
        <w:t xml:space="preserve">A-level, Advanced level; CI, confidence interval; GCSE, General Certificate of Secondary Education; HCMV, human cytomegalovirus; OR, odds ratio; </w:t>
      </w:r>
      <w:r>
        <w:rPr>
          <w:rFonts w:ascii="Calibri (Body)" w:hAnsi="Calibri (Body)" w:cs="Calibri"/>
          <w:color w:val="000000"/>
          <w:sz w:val="20"/>
          <w:szCs w:val="20"/>
        </w:rPr>
        <w:t xml:space="preserve">p, p-value; </w:t>
      </w:r>
      <w:r w:rsidRPr="00BA7C0B">
        <w:rPr>
          <w:rFonts w:ascii="Calibri (Body)" w:hAnsi="Calibri (Body)" w:cs="Calibri"/>
          <w:color w:val="000000"/>
          <w:sz w:val="20"/>
          <w:szCs w:val="20"/>
        </w:rPr>
        <w:t>PhD, Doctor of Philosophy</w:t>
      </w:r>
      <w:r>
        <w:rPr>
          <w:rFonts w:ascii="Calibri (Body)" w:hAnsi="Calibri (Body)" w:cs="Calibri"/>
          <w:color w:val="000000"/>
          <w:sz w:val="20"/>
          <w:szCs w:val="20"/>
        </w:rPr>
        <w:t xml:space="preserve">; ref, reference; </w:t>
      </w:r>
      <w:r w:rsidRPr="00BA7C0B">
        <w:rPr>
          <w:rFonts w:ascii="Calibri (Body)" w:hAnsi="Calibri (Body)" w:cs="Calibri"/>
          <w:color w:val="000000"/>
          <w:sz w:val="20"/>
          <w:szCs w:val="20"/>
        </w:rPr>
        <w:t>UK; United Kingdom</w:t>
      </w:r>
      <w:r>
        <w:rPr>
          <w:rFonts w:ascii="Calibri (Body)" w:hAnsi="Calibri (Body)" w:cs="Calibri"/>
          <w:color w:val="000000"/>
          <w:sz w:val="20"/>
          <w:szCs w:val="20"/>
        </w:rPr>
        <w:t>.</w:t>
      </w:r>
    </w:p>
    <w:p w14:paraId="5258203F" w14:textId="77777777" w:rsidR="009679BA" w:rsidRPr="009679BA" w:rsidRDefault="009679BA" w:rsidP="009679BA">
      <w:pPr>
        <w:rPr>
          <w:lang w:eastAsia="en-GB"/>
        </w:rPr>
      </w:pPr>
    </w:p>
    <w:p w14:paraId="790D9D3A" w14:textId="77777777" w:rsidR="00EC6A79" w:rsidRDefault="00EC6A79" w:rsidP="00E466C8">
      <w:pPr>
        <w:spacing w:line="480" w:lineRule="auto"/>
        <w:rPr>
          <w:b/>
          <w:bCs/>
          <w:iCs/>
        </w:rPr>
      </w:pPr>
    </w:p>
    <w:p w14:paraId="19CD9987" w14:textId="77777777" w:rsidR="00EC6A79" w:rsidRDefault="00EC6A79" w:rsidP="00E466C8">
      <w:pPr>
        <w:spacing w:line="480" w:lineRule="auto"/>
        <w:rPr>
          <w:b/>
          <w:bCs/>
          <w:iCs/>
        </w:rPr>
      </w:pPr>
    </w:p>
    <w:p w14:paraId="26D13DD7" w14:textId="77777777" w:rsidR="00DD08A6" w:rsidRDefault="00DD08A6" w:rsidP="00E466C8">
      <w:pPr>
        <w:spacing w:line="480" w:lineRule="auto"/>
        <w:rPr>
          <w:b/>
          <w:bCs/>
          <w:iCs/>
        </w:rPr>
      </w:pPr>
    </w:p>
    <w:p w14:paraId="33C618DF" w14:textId="77777777" w:rsidR="00EC6A79" w:rsidRDefault="00EC6A79" w:rsidP="00E466C8">
      <w:pPr>
        <w:spacing w:line="480" w:lineRule="auto"/>
        <w:rPr>
          <w:b/>
          <w:bCs/>
          <w:iCs/>
        </w:rPr>
      </w:pPr>
    </w:p>
    <w:p w14:paraId="0D6A1DAF" w14:textId="77777777" w:rsidR="00DD08A6" w:rsidRPr="00722CFA" w:rsidRDefault="00DD08A6" w:rsidP="00DD08A6">
      <w:pPr>
        <w:spacing w:line="480" w:lineRule="auto"/>
        <w:rPr>
          <w:b/>
          <w:bCs/>
          <w:iCs/>
        </w:rPr>
      </w:pPr>
      <w:r>
        <w:rPr>
          <w:b/>
          <w:bCs/>
          <w:iCs/>
        </w:rPr>
        <w:lastRenderedPageBreak/>
        <w:t xml:space="preserve">T-cell immune responses </w:t>
      </w:r>
    </w:p>
    <w:p w14:paraId="3B018244" w14:textId="273D3D5A" w:rsidR="00DD08A6" w:rsidRDefault="00DD08A6" w:rsidP="00DD08A6">
      <w:pPr>
        <w:spacing w:line="480" w:lineRule="auto"/>
        <w:ind w:firstLine="720"/>
      </w:pPr>
      <w:r>
        <w:rPr>
          <w:rFonts w:cstheme="minorHAnsi"/>
        </w:rPr>
        <w:t>Over the four timepoints,</w:t>
      </w:r>
      <w:r>
        <w:t xml:space="preserve"> 55.6% (89/160) and 41.9% (67/160) of participants provided </w:t>
      </w:r>
      <w:r w:rsidRPr="00CA24DD">
        <w:t>QuantiFERON-CMV and T-SPOT.CMV samples</w:t>
      </w:r>
      <w:r w:rsidR="00C216E7" w:rsidRPr="00CA24DD">
        <w:t>,</w:t>
      </w:r>
      <w:r w:rsidR="003D5937" w:rsidRPr="00CA24DD">
        <w:t xml:space="preserve"> </w:t>
      </w:r>
      <w:r w:rsidR="00C216E7" w:rsidRPr="00CA24DD">
        <w:t>respectively</w:t>
      </w:r>
      <w:r>
        <w:t>.</w:t>
      </w:r>
      <w:r w:rsidR="00C216E7">
        <w:t xml:space="preserve"> Of the 89 participants who provided QuantiFERON-CMV samples, 28 provided </w:t>
      </w:r>
      <w:r w:rsidR="00200B0D">
        <w:t>one sample</w:t>
      </w:r>
      <w:r w:rsidR="00C216E7">
        <w:t xml:space="preserve"> and </w:t>
      </w:r>
      <w:r w:rsidR="00200B0D">
        <w:t>61 provided more than one</w:t>
      </w:r>
      <w:r w:rsidR="00C216E7">
        <w:t xml:space="preserve"> sample</w:t>
      </w:r>
      <w:r w:rsidR="00200B0D">
        <w:t xml:space="preserve"> </w:t>
      </w:r>
      <w:r w:rsidR="003D5937">
        <w:t>(</w:t>
      </w:r>
      <w:r w:rsidR="003D5937" w:rsidRPr="00E81894">
        <w:rPr>
          <w:i/>
          <w:iCs/>
        </w:rPr>
        <w:t>Supplementary Figure 8</w:t>
      </w:r>
      <w:r w:rsidR="003D5937">
        <w:t>)</w:t>
      </w:r>
      <w:r w:rsidR="00C216E7">
        <w:t xml:space="preserve">. </w:t>
      </w:r>
      <w:r w:rsidR="003D5937">
        <w:t xml:space="preserve">For T-SPOT.CMV ELISPOT, 36 </w:t>
      </w:r>
      <w:r w:rsidR="00CE0C21">
        <w:t xml:space="preserve">and 31 </w:t>
      </w:r>
      <w:r w:rsidR="003D5937">
        <w:t xml:space="preserve">participants provided </w:t>
      </w:r>
      <w:r w:rsidR="008349AB">
        <w:t>one</w:t>
      </w:r>
      <w:r w:rsidR="00CE0C21">
        <w:t xml:space="preserve"> and </w:t>
      </w:r>
      <w:r w:rsidR="008349AB">
        <w:t>more than one</w:t>
      </w:r>
      <w:r w:rsidR="003D5937">
        <w:t xml:space="preserve"> sample</w:t>
      </w:r>
      <w:r w:rsidR="00CE0C21">
        <w:t>, respectively</w:t>
      </w:r>
      <w:r w:rsidR="003D5937">
        <w:t xml:space="preserve"> (</w:t>
      </w:r>
      <w:r w:rsidR="003D5937" w:rsidRPr="00CE5477">
        <w:rPr>
          <w:i/>
          <w:iCs/>
        </w:rPr>
        <w:t xml:space="preserve">Supplementary Figure </w:t>
      </w:r>
      <w:r w:rsidR="003D5937">
        <w:rPr>
          <w:i/>
          <w:iCs/>
        </w:rPr>
        <w:t>9</w:t>
      </w:r>
      <w:r w:rsidR="003D5937">
        <w:t xml:space="preserve">). </w:t>
      </w:r>
    </w:p>
    <w:p w14:paraId="43EF2D51" w14:textId="73676C80" w:rsidR="00DD08A6" w:rsidRPr="00FA64D0" w:rsidRDefault="00DD08A6" w:rsidP="00DD08A6">
      <w:pPr>
        <w:spacing w:line="480" w:lineRule="auto"/>
        <w:ind w:firstLine="720"/>
      </w:pPr>
      <w:r>
        <w:t>The prevalence of T-cell immune responses as assessed by QuantiFERON-CMV was between 55.6% and 75.0</w:t>
      </w:r>
      <w:r w:rsidRPr="00FA64D0">
        <w:t>% (</w:t>
      </w:r>
      <w:r w:rsidRPr="00FA64D0">
        <w:rPr>
          <w:i/>
          <w:iCs/>
        </w:rPr>
        <w:t xml:space="preserve">Table </w:t>
      </w:r>
      <w:r w:rsidR="00A6661A">
        <w:rPr>
          <w:i/>
          <w:iCs/>
        </w:rPr>
        <w:t>6</w:t>
      </w:r>
      <w:r w:rsidRPr="00FA64D0">
        <w:t>)</w:t>
      </w:r>
      <w:r>
        <w:t>, and 25%</w:t>
      </w:r>
      <w:r w:rsidRPr="00FA64D0">
        <w:t xml:space="preserve"> to 33.3% of participants did not have a detectable IFN</w:t>
      </w:r>
      <w:r w:rsidRPr="00FA64D0">
        <w:rPr>
          <w:rFonts w:cstheme="minorHAnsi"/>
        </w:rPr>
        <w:t>γ</w:t>
      </w:r>
      <w:r w:rsidRPr="00FA64D0">
        <w:t xml:space="preserve"> response. </w:t>
      </w:r>
      <w:r>
        <w:t>Conversely</w:t>
      </w:r>
      <w:r w:rsidRPr="00FA64D0">
        <w:t>, the prevalence of T-cell immune response</w:t>
      </w:r>
      <w:r>
        <w:t>s</w:t>
      </w:r>
      <w:r w:rsidRPr="00FA64D0">
        <w:t xml:space="preserve"> as assessed </w:t>
      </w:r>
      <w:r>
        <w:t>using the</w:t>
      </w:r>
      <w:r w:rsidRPr="00FA64D0">
        <w:t xml:space="preserve"> </w:t>
      </w:r>
      <w:r>
        <w:t>T-SPOT.CMV assay</w:t>
      </w:r>
      <w:r w:rsidRPr="00FA64D0">
        <w:t xml:space="preserve"> was </w:t>
      </w:r>
      <w:r>
        <w:t>approximately</w:t>
      </w:r>
      <w:r w:rsidRPr="00FA64D0">
        <w:t xml:space="preserve"> 100%</w:t>
      </w:r>
      <w:r>
        <w:t xml:space="preserve">. </w:t>
      </w:r>
      <w:r w:rsidRPr="00FA64D0">
        <w:rPr>
          <w:lang w:val="en-MY"/>
        </w:rPr>
        <w:t xml:space="preserve">At each timepoint, the median quantity of </w:t>
      </w:r>
      <w:r w:rsidRPr="00FA64D0">
        <w:t>IFN</w:t>
      </w:r>
      <w:r w:rsidRPr="00FA64D0">
        <w:rPr>
          <w:rFonts w:cstheme="minorHAnsi"/>
        </w:rPr>
        <w:t>γ</w:t>
      </w:r>
      <w:r w:rsidRPr="00FA64D0">
        <w:rPr>
          <w:lang w:val="en-MY"/>
        </w:rPr>
        <w:t xml:space="preserve"> released in </w:t>
      </w:r>
      <w:r>
        <w:rPr>
          <w:lang w:val="en-MY"/>
        </w:rPr>
        <w:t>QuantiFERON-CMV</w:t>
      </w:r>
      <w:r w:rsidRPr="00FA64D0">
        <w:rPr>
          <w:lang w:val="en-MY"/>
        </w:rPr>
        <w:t xml:space="preserve"> was similar (range 2.1 to 3.0 IU/ml)</w:t>
      </w:r>
      <w:r>
        <w:rPr>
          <w:lang w:val="en-MY"/>
        </w:rPr>
        <w:t xml:space="preserve">, and </w:t>
      </w:r>
      <w:r w:rsidRPr="00FA64D0">
        <w:rPr>
          <w:lang w:val="en-MY"/>
        </w:rPr>
        <w:t xml:space="preserve">the median quantity of </w:t>
      </w:r>
      <w:r w:rsidRPr="00FA64D0">
        <w:t>IFN</w:t>
      </w:r>
      <w:r w:rsidRPr="00FA64D0">
        <w:rPr>
          <w:rFonts w:cstheme="minorHAnsi"/>
        </w:rPr>
        <w:t>γ</w:t>
      </w:r>
      <w:r w:rsidRPr="00FA64D0">
        <w:rPr>
          <w:lang w:val="en-MY"/>
        </w:rPr>
        <w:t xml:space="preserve"> released </w:t>
      </w:r>
      <w:r>
        <w:rPr>
          <w:lang w:val="en-MY"/>
        </w:rPr>
        <w:t>in T-SPOT.CMV was greater</w:t>
      </w:r>
      <w:r w:rsidRPr="00FA64D0">
        <w:rPr>
          <w:lang w:val="en-MY"/>
        </w:rPr>
        <w:t xml:space="preserve"> in culture media stimulated with pp65 antigen than with IE1 antigen</w:t>
      </w:r>
      <w:r>
        <w:rPr>
          <w:lang w:val="en-MY"/>
        </w:rPr>
        <w:t>.</w:t>
      </w:r>
    </w:p>
    <w:p w14:paraId="49AA4242" w14:textId="587D4099" w:rsidR="00DD08A6" w:rsidRPr="00FA64D0" w:rsidRDefault="00DD08A6" w:rsidP="00DD08A6">
      <w:pPr>
        <w:spacing w:line="480" w:lineRule="auto"/>
        <w:ind w:firstLine="720"/>
      </w:pPr>
      <w:r>
        <w:t>Using</w:t>
      </w:r>
      <w:r w:rsidRPr="00FA64D0">
        <w:t xml:space="preserve"> </w:t>
      </w:r>
      <w:r>
        <w:t>QuantiFERON-CMV,</w:t>
      </w:r>
      <w:r w:rsidRPr="00FA64D0">
        <w:t xml:space="preserve"> T-cells immune responses for women who had more than one sample were </w:t>
      </w:r>
      <w:r>
        <w:t xml:space="preserve">mainly </w:t>
      </w:r>
      <w:r w:rsidRPr="00FA64D0">
        <w:t>always positive</w:t>
      </w:r>
      <w:r>
        <w:t xml:space="preserve"> or</w:t>
      </w:r>
      <w:r w:rsidRPr="00FA64D0">
        <w:t xml:space="preserve"> always negative</w:t>
      </w:r>
      <w:r>
        <w:t xml:space="preserve"> </w:t>
      </w:r>
      <w:r w:rsidRPr="00FA64D0">
        <w:t>(</w:t>
      </w:r>
      <w:r w:rsidR="00A6661A">
        <w:rPr>
          <w:i/>
          <w:iCs/>
          <w:color w:val="000000" w:themeColor="text1"/>
        </w:rPr>
        <w:t>Supplementary Figure 8</w:t>
      </w:r>
      <w:r w:rsidRPr="00D85074">
        <w:rPr>
          <w:i/>
          <w:iCs/>
          <w:color w:val="000000" w:themeColor="text1"/>
        </w:rPr>
        <w:t xml:space="preserve">, </w:t>
      </w:r>
      <w:r>
        <w:rPr>
          <w:i/>
          <w:iCs/>
          <w:color w:val="000000" w:themeColor="text1"/>
        </w:rPr>
        <w:t>qualitative results</w:t>
      </w:r>
      <w:r w:rsidRPr="00FA64D0">
        <w:t xml:space="preserve">). For most women, the magnitude of </w:t>
      </w:r>
      <w:r w:rsidRPr="00FA64D0">
        <w:rPr>
          <w:color w:val="000000" w:themeColor="text1"/>
        </w:rPr>
        <w:t>quantitative IFN</w:t>
      </w:r>
      <w:r w:rsidRPr="00FA64D0">
        <w:rPr>
          <w:rFonts w:cstheme="minorHAnsi"/>
          <w:color w:val="000000" w:themeColor="text1"/>
        </w:rPr>
        <w:t>γ</w:t>
      </w:r>
      <w:r w:rsidRPr="00FA64D0">
        <w:rPr>
          <w:color w:val="000000" w:themeColor="text1"/>
        </w:rPr>
        <w:t xml:space="preserve"> </w:t>
      </w:r>
      <w:r w:rsidRPr="00FA64D0">
        <w:t xml:space="preserve">responses </w:t>
      </w:r>
      <w:r w:rsidRPr="00FA64D0">
        <w:rPr>
          <w:lang w:val="en-MY"/>
        </w:rPr>
        <w:t>remained similar over time (</w:t>
      </w:r>
      <w:r w:rsidR="00A6661A">
        <w:rPr>
          <w:i/>
          <w:iCs/>
          <w:color w:val="000000" w:themeColor="text1"/>
        </w:rPr>
        <w:t>Supplementary Figure</w:t>
      </w:r>
      <w:r w:rsidR="006C7A21">
        <w:rPr>
          <w:i/>
          <w:iCs/>
          <w:color w:val="000000" w:themeColor="text1"/>
        </w:rPr>
        <w:t xml:space="preserve"> </w:t>
      </w:r>
      <w:r w:rsidR="00A6661A">
        <w:rPr>
          <w:i/>
          <w:iCs/>
          <w:color w:val="000000" w:themeColor="text1"/>
        </w:rPr>
        <w:t>8</w:t>
      </w:r>
      <w:r w:rsidRPr="00D85074">
        <w:rPr>
          <w:i/>
          <w:iCs/>
          <w:color w:val="000000" w:themeColor="text1"/>
        </w:rPr>
        <w:t>,</w:t>
      </w:r>
      <w:r>
        <w:rPr>
          <w:i/>
          <w:iCs/>
          <w:color w:val="000000" w:themeColor="text1"/>
        </w:rPr>
        <w:t xml:space="preserve"> quantitative results). </w:t>
      </w:r>
      <w:r w:rsidRPr="00FA64D0">
        <w:rPr>
          <w:lang w:val="en-MY"/>
        </w:rPr>
        <w:t>N</w:t>
      </w:r>
      <w:r w:rsidRPr="00D85074">
        <w:t xml:space="preserve">either qualitative (positive or negative) </w:t>
      </w:r>
      <w:r w:rsidRPr="00C17E01">
        <w:t xml:space="preserve">nor quantitative (low, medium, </w:t>
      </w:r>
      <w:r w:rsidRPr="00C17E01">
        <w:rPr>
          <w:color w:val="000000" w:themeColor="text1"/>
        </w:rPr>
        <w:t>or high level) IFN</w:t>
      </w:r>
      <w:r w:rsidRPr="00C17E01">
        <w:rPr>
          <w:rFonts w:cstheme="minorHAnsi"/>
          <w:color w:val="000000" w:themeColor="text1"/>
        </w:rPr>
        <w:t>γ</w:t>
      </w:r>
      <w:r w:rsidRPr="00C17E01">
        <w:rPr>
          <w:color w:val="000000" w:themeColor="text1"/>
        </w:rPr>
        <w:t xml:space="preserve"> responses appeared to consistently correlate with HCMV shedding or not shedding (</w:t>
      </w:r>
      <w:r w:rsidR="00A6661A">
        <w:rPr>
          <w:i/>
          <w:iCs/>
          <w:color w:val="000000" w:themeColor="text1"/>
        </w:rPr>
        <w:t>Supplementary Figure 8</w:t>
      </w:r>
      <w:r w:rsidRPr="00C17E01">
        <w:rPr>
          <w:i/>
          <w:iCs/>
          <w:color w:val="000000" w:themeColor="text1"/>
        </w:rPr>
        <w:t>, PCR data</w:t>
      </w:r>
      <w:r w:rsidRPr="00C17E01">
        <w:rPr>
          <w:color w:val="000000" w:themeColor="text1"/>
        </w:rPr>
        <w:t>)</w:t>
      </w:r>
      <w:r>
        <w:rPr>
          <w:color w:val="000000" w:themeColor="text1"/>
        </w:rPr>
        <w:t>.</w:t>
      </w:r>
    </w:p>
    <w:p w14:paraId="23BCC2E8" w14:textId="09EF11E5" w:rsidR="00DD08A6" w:rsidRDefault="00DD08A6" w:rsidP="00DD08A6">
      <w:pPr>
        <w:spacing w:line="480" w:lineRule="auto"/>
        <w:ind w:firstLine="720"/>
        <w:rPr>
          <w:color w:val="000000" w:themeColor="text1"/>
        </w:rPr>
      </w:pPr>
      <w:r>
        <w:t>Using</w:t>
      </w:r>
      <w:r w:rsidRPr="00FA64D0">
        <w:t xml:space="preserve"> </w:t>
      </w:r>
      <w:r>
        <w:t>T-SPOT.CMV</w:t>
      </w:r>
      <w:r w:rsidRPr="00FA64D0">
        <w:t>, T-cell immune responses were always positive for almost all women who had more than one sample (</w:t>
      </w:r>
      <w:r w:rsidR="00B225C6">
        <w:rPr>
          <w:i/>
          <w:iCs/>
          <w:color w:val="000000" w:themeColor="text1"/>
        </w:rPr>
        <w:t>Supplementary Figure 9</w:t>
      </w:r>
      <w:r w:rsidRPr="00D85074">
        <w:rPr>
          <w:i/>
          <w:iCs/>
          <w:color w:val="000000" w:themeColor="text1"/>
        </w:rPr>
        <w:t xml:space="preserve">, </w:t>
      </w:r>
      <w:r>
        <w:rPr>
          <w:i/>
          <w:iCs/>
          <w:color w:val="000000" w:themeColor="text1"/>
        </w:rPr>
        <w:t>qualitative results</w:t>
      </w:r>
      <w:r w:rsidRPr="00D85074">
        <w:rPr>
          <w:color w:val="000000" w:themeColor="text1"/>
        </w:rPr>
        <w:t xml:space="preserve">). </w:t>
      </w:r>
      <w:r w:rsidRPr="00D85074">
        <w:t xml:space="preserve">Unlike </w:t>
      </w:r>
      <w:r>
        <w:t>QuantiFERON-CMV</w:t>
      </w:r>
      <w:r w:rsidRPr="00D85074">
        <w:t xml:space="preserve">, a persistently negative T-cell immune response was not observed </w:t>
      </w:r>
      <w:r>
        <w:t>using the</w:t>
      </w:r>
      <w:r w:rsidRPr="00D85074">
        <w:t xml:space="preserve"> </w:t>
      </w:r>
      <w:r>
        <w:t>T-SPOT.CMV assay</w:t>
      </w:r>
      <w:r w:rsidRPr="00D85074">
        <w:t xml:space="preserve">. </w:t>
      </w:r>
      <w:r>
        <w:t>S</w:t>
      </w:r>
      <w:r w:rsidRPr="00D85074">
        <w:t xml:space="preserve">imilar to </w:t>
      </w:r>
      <w:r>
        <w:t>QuantiFERON-CMV</w:t>
      </w:r>
      <w:r w:rsidRPr="00D85074">
        <w:t>,</w:t>
      </w:r>
      <w:r>
        <w:t xml:space="preserve"> </w:t>
      </w:r>
      <w:r w:rsidRPr="00FA64D0">
        <w:t xml:space="preserve">the magnitude of </w:t>
      </w:r>
      <w:r w:rsidRPr="00FA64D0">
        <w:rPr>
          <w:color w:val="000000" w:themeColor="text1"/>
        </w:rPr>
        <w:t>IFN</w:t>
      </w:r>
      <w:r w:rsidRPr="00FA64D0">
        <w:rPr>
          <w:rFonts w:cstheme="minorHAnsi"/>
          <w:color w:val="000000" w:themeColor="text1"/>
        </w:rPr>
        <w:t>γ</w:t>
      </w:r>
      <w:r w:rsidRPr="00FA64D0">
        <w:rPr>
          <w:color w:val="000000" w:themeColor="text1"/>
        </w:rPr>
        <w:t xml:space="preserve"> </w:t>
      </w:r>
      <w:r w:rsidRPr="00FA64D0">
        <w:t xml:space="preserve">responses </w:t>
      </w:r>
      <w:r w:rsidRPr="00FA64D0">
        <w:rPr>
          <w:lang w:val="en-MY"/>
        </w:rPr>
        <w:lastRenderedPageBreak/>
        <w:t>remained similar over time for most women</w:t>
      </w:r>
      <w:r w:rsidRPr="00D85074">
        <w:rPr>
          <w:color w:val="000000" w:themeColor="text1"/>
        </w:rPr>
        <w:t>, and</w:t>
      </w:r>
      <w:r w:rsidRPr="00FA64D0">
        <w:rPr>
          <w:i/>
          <w:iCs/>
          <w:color w:val="000000" w:themeColor="text1"/>
        </w:rPr>
        <w:t xml:space="preserve"> </w:t>
      </w:r>
      <w:r w:rsidRPr="00D85074">
        <w:t>neither qualitative nor quantitative IFN</w:t>
      </w:r>
      <w:r w:rsidRPr="00D85074">
        <w:rPr>
          <w:rFonts w:cstheme="minorHAnsi"/>
        </w:rPr>
        <w:t>γ</w:t>
      </w:r>
      <w:r w:rsidRPr="00D85074">
        <w:t xml:space="preserve"> responses from either IE1 or pp65 appear</w:t>
      </w:r>
      <w:r>
        <w:t>ed</w:t>
      </w:r>
      <w:r w:rsidRPr="00D85074">
        <w:t xml:space="preserve"> to consistently correlate with shedding or not </w:t>
      </w:r>
      <w:r w:rsidRPr="00D85074">
        <w:rPr>
          <w:color w:val="000000" w:themeColor="text1"/>
        </w:rPr>
        <w:t>shedding (</w:t>
      </w:r>
      <w:r w:rsidR="00B225C6">
        <w:rPr>
          <w:i/>
          <w:iCs/>
          <w:color w:val="000000" w:themeColor="text1"/>
        </w:rPr>
        <w:t>Supplementary Figure 9</w:t>
      </w:r>
      <w:r w:rsidRPr="00FA64D0">
        <w:t xml:space="preserve">). </w:t>
      </w:r>
      <w:r>
        <w:t xml:space="preserve">The median </w:t>
      </w:r>
      <w:r>
        <w:rPr>
          <w:color w:val="000000" w:themeColor="text1"/>
        </w:rPr>
        <w:t>s</w:t>
      </w:r>
      <w:r w:rsidRPr="00FA64D0">
        <w:rPr>
          <w:color w:val="000000" w:themeColor="text1"/>
        </w:rPr>
        <w:t xml:space="preserve">pot counts </w:t>
      </w:r>
      <w:r>
        <w:rPr>
          <w:color w:val="000000" w:themeColor="text1"/>
        </w:rPr>
        <w:t xml:space="preserve">were always higher </w:t>
      </w:r>
      <w:r w:rsidRPr="00FA64D0">
        <w:rPr>
          <w:color w:val="000000" w:themeColor="text1"/>
        </w:rPr>
        <w:t>for pp65 than that for IE1</w:t>
      </w:r>
      <w:r>
        <w:rPr>
          <w:color w:val="000000" w:themeColor="text1"/>
        </w:rPr>
        <w:t>.</w:t>
      </w:r>
    </w:p>
    <w:p w14:paraId="1B8E0B76" w14:textId="4C340FC7" w:rsidR="00DD08A6" w:rsidRPr="00D85074" w:rsidRDefault="00DD08A6" w:rsidP="00DD08A6">
      <w:pPr>
        <w:spacing w:line="480" w:lineRule="auto"/>
        <w:ind w:firstLine="720"/>
      </w:pPr>
      <w:r>
        <w:t>While there</w:t>
      </w:r>
      <w:r w:rsidRPr="005C0396">
        <w:t xml:space="preserve"> </w:t>
      </w:r>
      <w:r>
        <w:t>was</w:t>
      </w:r>
      <w:r w:rsidRPr="005C0396">
        <w:t xml:space="preserve"> weak evidence that a </w:t>
      </w:r>
      <w:r>
        <w:t xml:space="preserve">lower </w:t>
      </w:r>
      <w:r w:rsidRPr="005C0396">
        <w:t>pp65 count</w:t>
      </w:r>
      <w:r>
        <w:t>, as measured by T-SPOT.CMV,</w:t>
      </w:r>
      <w:r w:rsidRPr="005C0396">
        <w:t xml:space="preserve"> </w:t>
      </w:r>
      <w:r>
        <w:t>wa</w:t>
      </w:r>
      <w:r w:rsidRPr="005C0396">
        <w:t xml:space="preserve">s associated with </w:t>
      </w:r>
      <w:r>
        <w:t>higher</w:t>
      </w:r>
      <w:r w:rsidRPr="005C0396">
        <w:t xml:space="preserve"> odds of </w:t>
      </w:r>
      <w:r>
        <w:t>shedding detection across all timepoints [OR 0.23</w:t>
      </w:r>
      <w:r w:rsidRPr="005C0396">
        <w:t>,</w:t>
      </w:r>
      <w:r>
        <w:t xml:space="preserve"> 95% CI: 0.05-1.23, p</w:t>
      </w:r>
      <w:r w:rsidRPr="005C0396">
        <w:t>=.055</w:t>
      </w:r>
      <w:r>
        <w:t>], this was not statistically significant</w:t>
      </w:r>
      <w:r w:rsidR="00F34A6C">
        <w:t xml:space="preserve"> (</w:t>
      </w:r>
      <w:r w:rsidR="00F34A6C" w:rsidRPr="00E81894">
        <w:rPr>
          <w:i/>
          <w:iCs/>
        </w:rPr>
        <w:t>Table 7</w:t>
      </w:r>
      <w:r w:rsidR="00F34A6C">
        <w:t>)</w:t>
      </w:r>
      <w:r>
        <w:t>.</w:t>
      </w:r>
      <w:r w:rsidRPr="005C0396">
        <w:t xml:space="preserve"> </w:t>
      </w:r>
      <w:r>
        <w:t>T-cell immune responses as measured by T-SPOT.CMV using IE1 and QuantiFERON-CMV were not</w:t>
      </w:r>
      <w:r w:rsidRPr="005C0396">
        <w:t xml:space="preserve"> associat</w:t>
      </w:r>
      <w:r>
        <w:t>ed</w:t>
      </w:r>
      <w:r w:rsidRPr="005C0396">
        <w:t xml:space="preserve"> with shedding</w:t>
      </w:r>
      <w:r>
        <w:t xml:space="preserve"> detection</w:t>
      </w:r>
      <w:r w:rsidRPr="005C0396">
        <w:t>.</w:t>
      </w:r>
    </w:p>
    <w:p w14:paraId="335A64CA" w14:textId="0D4652BB" w:rsidR="00DD08A6" w:rsidRDefault="00DD08A6" w:rsidP="00DD08A6">
      <w:pPr>
        <w:spacing w:line="480" w:lineRule="auto"/>
        <w:ind w:firstLine="720"/>
      </w:pPr>
      <w:r w:rsidRPr="00FA64D0">
        <w:t xml:space="preserve">The agreement between the </w:t>
      </w:r>
      <w:r>
        <w:t xml:space="preserve">QuantiFERON-CMV </w:t>
      </w:r>
      <w:r w:rsidRPr="00FA64D0">
        <w:t xml:space="preserve">and </w:t>
      </w:r>
      <w:r>
        <w:t>T-SPOT.CMV</w:t>
      </w:r>
      <w:r w:rsidRPr="00FA64D0" w:rsidDel="00A34792">
        <w:t xml:space="preserve"> </w:t>
      </w:r>
      <w:r w:rsidRPr="00FA64D0">
        <w:t>for detecting T-cell immune response</w:t>
      </w:r>
      <w:r>
        <w:t>s</w:t>
      </w:r>
      <w:r w:rsidRPr="00FA64D0" w:rsidDel="00A34792">
        <w:t xml:space="preserve"> </w:t>
      </w:r>
      <w:r w:rsidRPr="00FA64D0">
        <w:t xml:space="preserve">during pregnancy and postpartum was 72.0% </w:t>
      </w:r>
      <w:r>
        <w:t>[</w:t>
      </w:r>
      <w:r w:rsidRPr="00FA64D0">
        <w:t>77/107, 95% CI: 62.8-79.6</w:t>
      </w:r>
      <w:r>
        <w:t>]</w:t>
      </w:r>
      <w:r w:rsidRPr="00FA64D0">
        <w:t xml:space="preserve"> (</w:t>
      </w:r>
      <w:r w:rsidR="00DA5681" w:rsidRPr="00D85074">
        <w:rPr>
          <w:i/>
          <w:iCs/>
          <w:color w:val="000000" w:themeColor="text1"/>
        </w:rPr>
        <w:t>Supplementary F</w:t>
      </w:r>
      <w:r w:rsidR="00DA5681">
        <w:rPr>
          <w:i/>
          <w:iCs/>
          <w:color w:val="000000" w:themeColor="text1"/>
        </w:rPr>
        <w:t>igure</w:t>
      </w:r>
      <w:r w:rsidR="00DA5681" w:rsidRPr="00D85074">
        <w:rPr>
          <w:i/>
          <w:iCs/>
          <w:color w:val="000000" w:themeColor="text1"/>
        </w:rPr>
        <w:t xml:space="preserve"> </w:t>
      </w:r>
      <w:r w:rsidR="00DA5681">
        <w:rPr>
          <w:i/>
          <w:iCs/>
          <w:color w:val="000000" w:themeColor="text1"/>
        </w:rPr>
        <w:t>10</w:t>
      </w:r>
      <w:r w:rsidRPr="00FA64D0">
        <w:t>). The agreement remained similar when results were stratified by shedding status (</w:t>
      </w:r>
      <w:r w:rsidRPr="00D85074">
        <w:rPr>
          <w:i/>
          <w:iCs/>
          <w:color w:val="000000" w:themeColor="text1"/>
        </w:rPr>
        <w:t>Supplementary F</w:t>
      </w:r>
      <w:r>
        <w:rPr>
          <w:i/>
          <w:iCs/>
          <w:color w:val="000000" w:themeColor="text1"/>
        </w:rPr>
        <w:t>igure</w:t>
      </w:r>
      <w:r w:rsidRPr="00D85074">
        <w:rPr>
          <w:i/>
          <w:iCs/>
          <w:color w:val="000000" w:themeColor="text1"/>
        </w:rPr>
        <w:t xml:space="preserve"> </w:t>
      </w:r>
      <w:r w:rsidR="00DA5681">
        <w:rPr>
          <w:i/>
          <w:iCs/>
          <w:color w:val="000000" w:themeColor="text1"/>
        </w:rPr>
        <w:t>11</w:t>
      </w:r>
      <w:r w:rsidRPr="00FA64D0">
        <w:t xml:space="preserve">). </w:t>
      </w:r>
    </w:p>
    <w:p w14:paraId="46006696" w14:textId="62B44E68" w:rsidR="00F54E4F" w:rsidRDefault="00F54E4F" w:rsidP="008044D1">
      <w:pPr>
        <w:spacing w:line="480" w:lineRule="auto"/>
        <w:ind w:firstLine="720"/>
      </w:pPr>
    </w:p>
    <w:p w14:paraId="0EF433BD" w14:textId="77777777" w:rsidR="009679BA" w:rsidRDefault="009679BA" w:rsidP="008044D1">
      <w:pPr>
        <w:spacing w:line="480" w:lineRule="auto"/>
        <w:ind w:firstLine="720"/>
      </w:pPr>
    </w:p>
    <w:p w14:paraId="38B51E4D" w14:textId="77777777" w:rsidR="009679BA" w:rsidRDefault="009679BA" w:rsidP="008044D1">
      <w:pPr>
        <w:spacing w:line="480" w:lineRule="auto"/>
        <w:ind w:firstLine="720"/>
      </w:pPr>
    </w:p>
    <w:p w14:paraId="407C11C9" w14:textId="77777777" w:rsidR="009679BA" w:rsidRDefault="009679BA" w:rsidP="008044D1">
      <w:pPr>
        <w:spacing w:line="480" w:lineRule="auto"/>
        <w:ind w:firstLine="720"/>
      </w:pPr>
    </w:p>
    <w:p w14:paraId="1A0AFE84" w14:textId="77777777" w:rsidR="009679BA" w:rsidRDefault="009679BA" w:rsidP="008044D1">
      <w:pPr>
        <w:spacing w:line="480" w:lineRule="auto"/>
        <w:ind w:firstLine="720"/>
      </w:pPr>
    </w:p>
    <w:p w14:paraId="7EEC358E" w14:textId="77777777" w:rsidR="009679BA" w:rsidRDefault="009679BA" w:rsidP="008044D1">
      <w:pPr>
        <w:spacing w:line="480" w:lineRule="auto"/>
        <w:ind w:firstLine="720"/>
      </w:pPr>
    </w:p>
    <w:p w14:paraId="67EE0C08" w14:textId="77777777" w:rsidR="00DD08A6" w:rsidRDefault="00DD08A6" w:rsidP="008044D1">
      <w:pPr>
        <w:spacing w:line="480" w:lineRule="auto"/>
        <w:ind w:firstLine="720"/>
      </w:pPr>
    </w:p>
    <w:p w14:paraId="07CE67D9" w14:textId="77777777" w:rsidR="00DD08A6" w:rsidRDefault="00DD08A6" w:rsidP="008044D1">
      <w:pPr>
        <w:spacing w:line="480" w:lineRule="auto"/>
        <w:ind w:firstLine="720"/>
      </w:pPr>
    </w:p>
    <w:p w14:paraId="6476A2C3" w14:textId="77777777" w:rsidR="009679BA" w:rsidRDefault="009679BA" w:rsidP="008044D1">
      <w:pPr>
        <w:spacing w:line="480" w:lineRule="auto"/>
        <w:ind w:firstLine="720"/>
      </w:pPr>
    </w:p>
    <w:p w14:paraId="76AC2C09" w14:textId="77777777" w:rsidR="00720063" w:rsidRDefault="00720063" w:rsidP="00D85074">
      <w:pPr>
        <w:tabs>
          <w:tab w:val="left" w:pos="924"/>
        </w:tabs>
        <w:spacing w:line="480" w:lineRule="auto"/>
        <w:rPr>
          <w:rFonts w:cstheme="minorHAnsi"/>
        </w:rPr>
      </w:pPr>
    </w:p>
    <w:p w14:paraId="3287612B" w14:textId="6DCB419E" w:rsidR="00320596" w:rsidRPr="00D85074" w:rsidRDefault="00320596" w:rsidP="00320596">
      <w:pPr>
        <w:rPr>
          <w:color w:val="000000" w:themeColor="text1"/>
          <w:sz w:val="20"/>
          <w:szCs w:val="20"/>
        </w:rPr>
      </w:pPr>
    </w:p>
    <w:tbl>
      <w:tblPr>
        <w:tblW w:w="0" w:type="auto"/>
        <w:jc w:val="center"/>
        <w:tblLook w:val="04A0" w:firstRow="1" w:lastRow="0" w:firstColumn="1" w:lastColumn="0" w:noHBand="0" w:noVBand="1"/>
      </w:tblPr>
      <w:tblGrid>
        <w:gridCol w:w="1134"/>
        <w:gridCol w:w="1704"/>
        <w:gridCol w:w="1557"/>
        <w:gridCol w:w="1559"/>
        <w:gridCol w:w="1525"/>
        <w:gridCol w:w="1547"/>
      </w:tblGrid>
      <w:tr w:rsidR="00E30CF9" w:rsidRPr="00AC7721" w14:paraId="25A9E77D" w14:textId="77777777" w:rsidTr="00D922A6">
        <w:trPr>
          <w:trHeight w:val="312"/>
          <w:jc w:val="center"/>
        </w:trPr>
        <w:tc>
          <w:tcPr>
            <w:tcW w:w="1134" w:type="dxa"/>
            <w:tcBorders>
              <w:top w:val="single" w:sz="4" w:space="0" w:color="auto"/>
              <w:bottom w:val="single" w:sz="4" w:space="0" w:color="auto"/>
            </w:tcBorders>
            <w:tcMar>
              <w:left w:w="57" w:type="dxa"/>
              <w:right w:w="57" w:type="dxa"/>
            </w:tcMar>
          </w:tcPr>
          <w:p w14:paraId="5B60455C" w14:textId="3A329F4C" w:rsidR="00E466C8" w:rsidRPr="00E466C8" w:rsidRDefault="0047610E" w:rsidP="004F5D24">
            <w:pPr>
              <w:snapToGrid w:val="0"/>
              <w:spacing w:line="276" w:lineRule="auto"/>
              <w:rPr>
                <w:rFonts w:ascii="Calibri" w:eastAsia="DengXian" w:hAnsi="Calibri" w:cs="Calibri"/>
                <w:b/>
                <w:bCs/>
                <w:color w:val="000000"/>
                <w:kern w:val="2"/>
                <w:sz w:val="16"/>
                <w:szCs w:val="16"/>
                <w:lang w:eastAsia="zh-CN"/>
                <w14:ligatures w14:val="standardContextual"/>
              </w:rPr>
            </w:pPr>
            <w:r>
              <w:rPr>
                <w:rFonts w:ascii="Calibri" w:eastAsia="DengXian" w:hAnsi="Calibri" w:cs="Calibri"/>
                <w:b/>
                <w:bCs/>
                <w:color w:val="000000"/>
                <w:kern w:val="2"/>
                <w:sz w:val="16"/>
                <w:szCs w:val="16"/>
                <w:lang w:eastAsia="zh-CN"/>
                <w14:ligatures w14:val="standardContextual"/>
              </w:rPr>
              <w:lastRenderedPageBreak/>
              <w:t>Assay</w:t>
            </w:r>
          </w:p>
        </w:tc>
        <w:tc>
          <w:tcPr>
            <w:tcW w:w="1704" w:type="dxa"/>
            <w:tcBorders>
              <w:top w:val="single" w:sz="4" w:space="0" w:color="auto"/>
              <w:bottom w:val="single" w:sz="4" w:space="0" w:color="auto"/>
            </w:tcBorders>
            <w:tcMar>
              <w:left w:w="57" w:type="dxa"/>
              <w:right w:w="57" w:type="dxa"/>
            </w:tcMar>
            <w:hideMark/>
          </w:tcPr>
          <w:p w14:paraId="1751BEE7" w14:textId="633EC16B" w:rsidR="00E466C8" w:rsidRPr="00E466C8" w:rsidRDefault="00E466C8" w:rsidP="004F5D24">
            <w:pPr>
              <w:snapToGrid w:val="0"/>
              <w:spacing w:line="276" w:lineRule="auto"/>
              <w:rPr>
                <w:rFonts w:ascii="Calibri" w:eastAsia="DengXian" w:hAnsi="Calibri" w:cs="Calibri"/>
                <w:b/>
                <w:bCs/>
                <w:color w:val="000000"/>
                <w:kern w:val="2"/>
                <w:sz w:val="16"/>
                <w:szCs w:val="16"/>
                <w:lang w:eastAsia="zh-CN"/>
                <w14:ligatures w14:val="standardContextual"/>
              </w:rPr>
            </w:pPr>
          </w:p>
        </w:tc>
        <w:tc>
          <w:tcPr>
            <w:tcW w:w="1557" w:type="dxa"/>
            <w:tcBorders>
              <w:top w:val="single" w:sz="4" w:space="0" w:color="auto"/>
              <w:bottom w:val="single" w:sz="4" w:space="0" w:color="auto"/>
            </w:tcBorders>
            <w:tcMar>
              <w:left w:w="57" w:type="dxa"/>
              <w:right w:w="57" w:type="dxa"/>
            </w:tcMar>
            <w:hideMark/>
          </w:tcPr>
          <w:p w14:paraId="36156DA6" w14:textId="77777777" w:rsidR="00E466C8" w:rsidRPr="00E466C8" w:rsidRDefault="00E466C8" w:rsidP="004F5D24">
            <w:pPr>
              <w:snapToGrid w:val="0"/>
              <w:spacing w:line="276" w:lineRule="auto"/>
              <w:rPr>
                <w:rFonts w:ascii="Calibri" w:eastAsia="DengXian" w:hAnsi="Calibri" w:cs="Calibri"/>
                <w:b/>
                <w:bCs/>
                <w:color w:val="000000"/>
                <w:kern w:val="2"/>
                <w:sz w:val="16"/>
                <w:szCs w:val="16"/>
                <w:lang w:eastAsia="zh-CN"/>
                <w14:ligatures w14:val="standardContextual"/>
              </w:rPr>
            </w:pPr>
            <w:r w:rsidRPr="00E466C8">
              <w:rPr>
                <w:rFonts w:ascii="Calibri" w:eastAsia="DengXian" w:hAnsi="Calibri" w:cs="Calibri"/>
                <w:b/>
                <w:bCs/>
                <w:color w:val="000000"/>
                <w:kern w:val="2"/>
                <w:sz w:val="16"/>
                <w:szCs w:val="16"/>
                <w:lang w:eastAsia="zh-CN"/>
                <w14:ligatures w14:val="standardContextual"/>
              </w:rPr>
              <w:t>T1</w:t>
            </w:r>
          </w:p>
        </w:tc>
        <w:tc>
          <w:tcPr>
            <w:tcW w:w="1559" w:type="dxa"/>
            <w:tcBorders>
              <w:top w:val="single" w:sz="4" w:space="0" w:color="auto"/>
              <w:bottom w:val="single" w:sz="4" w:space="0" w:color="auto"/>
            </w:tcBorders>
            <w:tcMar>
              <w:left w:w="57" w:type="dxa"/>
              <w:right w:w="57" w:type="dxa"/>
            </w:tcMar>
            <w:hideMark/>
          </w:tcPr>
          <w:p w14:paraId="6F1C48F3" w14:textId="77777777" w:rsidR="00E466C8" w:rsidRPr="00E466C8" w:rsidRDefault="00E466C8" w:rsidP="004F5D24">
            <w:pPr>
              <w:snapToGrid w:val="0"/>
              <w:spacing w:line="276" w:lineRule="auto"/>
              <w:rPr>
                <w:rFonts w:ascii="Calibri" w:eastAsia="DengXian" w:hAnsi="Calibri" w:cs="Calibri"/>
                <w:b/>
                <w:bCs/>
                <w:color w:val="000000"/>
                <w:kern w:val="2"/>
                <w:sz w:val="16"/>
                <w:szCs w:val="16"/>
                <w:lang w:eastAsia="zh-CN"/>
                <w14:ligatures w14:val="standardContextual"/>
              </w:rPr>
            </w:pPr>
            <w:r w:rsidRPr="00E466C8">
              <w:rPr>
                <w:rFonts w:ascii="Calibri" w:eastAsia="DengXian" w:hAnsi="Calibri" w:cs="Calibri"/>
                <w:b/>
                <w:bCs/>
                <w:color w:val="000000"/>
                <w:kern w:val="2"/>
                <w:sz w:val="16"/>
                <w:szCs w:val="16"/>
                <w:lang w:eastAsia="zh-CN"/>
                <w14:ligatures w14:val="standardContextual"/>
              </w:rPr>
              <w:t>T2</w:t>
            </w:r>
          </w:p>
        </w:tc>
        <w:tc>
          <w:tcPr>
            <w:tcW w:w="1525" w:type="dxa"/>
            <w:tcBorders>
              <w:top w:val="single" w:sz="4" w:space="0" w:color="auto"/>
              <w:bottom w:val="single" w:sz="4" w:space="0" w:color="auto"/>
            </w:tcBorders>
            <w:tcMar>
              <w:left w:w="57" w:type="dxa"/>
              <w:right w:w="57" w:type="dxa"/>
            </w:tcMar>
            <w:hideMark/>
          </w:tcPr>
          <w:p w14:paraId="2B2795B4" w14:textId="77777777" w:rsidR="00E466C8" w:rsidRPr="00E466C8" w:rsidRDefault="00E466C8" w:rsidP="004F5D24">
            <w:pPr>
              <w:snapToGrid w:val="0"/>
              <w:spacing w:line="276" w:lineRule="auto"/>
              <w:rPr>
                <w:rFonts w:ascii="Calibri" w:eastAsia="DengXian" w:hAnsi="Calibri" w:cs="Calibri"/>
                <w:b/>
                <w:bCs/>
                <w:color w:val="000000"/>
                <w:kern w:val="2"/>
                <w:sz w:val="16"/>
                <w:szCs w:val="16"/>
                <w:lang w:eastAsia="zh-CN"/>
                <w14:ligatures w14:val="standardContextual"/>
              </w:rPr>
            </w:pPr>
            <w:r w:rsidRPr="00E466C8">
              <w:rPr>
                <w:rFonts w:ascii="Calibri" w:eastAsia="DengXian" w:hAnsi="Calibri" w:cs="Calibri"/>
                <w:b/>
                <w:bCs/>
                <w:color w:val="000000"/>
                <w:kern w:val="2"/>
                <w:sz w:val="16"/>
                <w:szCs w:val="16"/>
                <w:lang w:eastAsia="zh-CN"/>
                <w14:ligatures w14:val="standardContextual"/>
              </w:rPr>
              <w:t>T3</w:t>
            </w:r>
          </w:p>
        </w:tc>
        <w:tc>
          <w:tcPr>
            <w:tcW w:w="1547" w:type="dxa"/>
            <w:tcBorders>
              <w:top w:val="single" w:sz="4" w:space="0" w:color="auto"/>
              <w:bottom w:val="single" w:sz="4" w:space="0" w:color="auto"/>
            </w:tcBorders>
            <w:tcMar>
              <w:left w:w="57" w:type="dxa"/>
              <w:right w:w="57" w:type="dxa"/>
            </w:tcMar>
            <w:hideMark/>
          </w:tcPr>
          <w:p w14:paraId="28A6E4F2" w14:textId="77777777" w:rsidR="00E466C8" w:rsidRPr="00E466C8" w:rsidRDefault="00E466C8" w:rsidP="004F5D24">
            <w:pPr>
              <w:snapToGrid w:val="0"/>
              <w:spacing w:line="276" w:lineRule="auto"/>
              <w:rPr>
                <w:rFonts w:ascii="Calibri" w:eastAsia="DengXian" w:hAnsi="Calibri" w:cs="Calibri"/>
                <w:b/>
                <w:bCs/>
                <w:color w:val="000000"/>
                <w:kern w:val="2"/>
                <w:sz w:val="16"/>
                <w:szCs w:val="16"/>
                <w:lang w:eastAsia="zh-CN"/>
                <w14:ligatures w14:val="standardContextual"/>
              </w:rPr>
            </w:pPr>
            <w:r w:rsidRPr="00E466C8">
              <w:rPr>
                <w:rFonts w:ascii="Calibri" w:eastAsia="DengXian" w:hAnsi="Calibri" w:cs="Calibri"/>
                <w:b/>
                <w:bCs/>
                <w:color w:val="000000"/>
                <w:kern w:val="2"/>
                <w:sz w:val="16"/>
                <w:szCs w:val="16"/>
                <w:lang w:eastAsia="zh-CN"/>
                <w14:ligatures w14:val="standardContextual"/>
              </w:rPr>
              <w:t>T4</w:t>
            </w:r>
          </w:p>
        </w:tc>
      </w:tr>
      <w:tr w:rsidR="00AC7721" w:rsidRPr="00AC7721" w14:paraId="0E1EF1B7" w14:textId="77777777" w:rsidTr="00D85074">
        <w:trPr>
          <w:trHeight w:val="75"/>
          <w:jc w:val="center"/>
        </w:trPr>
        <w:tc>
          <w:tcPr>
            <w:tcW w:w="1134" w:type="dxa"/>
            <w:vMerge w:val="restart"/>
            <w:tcBorders>
              <w:top w:val="single" w:sz="4" w:space="0" w:color="auto"/>
            </w:tcBorders>
            <w:tcMar>
              <w:left w:w="57" w:type="dxa"/>
              <w:right w:w="57" w:type="dxa"/>
            </w:tcMar>
          </w:tcPr>
          <w:p w14:paraId="02227C82" w14:textId="798F2180" w:rsidR="00E466C8" w:rsidRPr="00E466C8" w:rsidRDefault="00320596" w:rsidP="00E30CF9">
            <w:pPr>
              <w:snapToGrid w:val="0"/>
              <w:spacing w:line="276" w:lineRule="auto"/>
              <w:rPr>
                <w:rFonts w:ascii="Calibri" w:eastAsia="DengXian" w:hAnsi="Calibri" w:cs="Calibri"/>
                <w:color w:val="000000"/>
                <w:kern w:val="2"/>
                <w:sz w:val="16"/>
                <w:szCs w:val="16"/>
                <w:lang w:eastAsia="zh-CN"/>
                <w14:ligatures w14:val="standardContextual"/>
              </w:rPr>
            </w:pPr>
            <w:r>
              <w:rPr>
                <w:rFonts w:ascii="Calibri" w:eastAsia="DengXian" w:hAnsi="Calibri" w:cs="Calibri"/>
                <w:color w:val="000000"/>
                <w:kern w:val="2"/>
                <w:sz w:val="16"/>
                <w:szCs w:val="16"/>
                <w:lang w:eastAsia="zh-CN"/>
                <w14:ligatures w14:val="standardContextual"/>
              </w:rPr>
              <w:t>QFN</w:t>
            </w:r>
            <w:r w:rsidR="00EF503E">
              <w:rPr>
                <w:rFonts w:ascii="Calibri" w:eastAsia="DengXian" w:hAnsi="Calibri" w:cs="Calibri"/>
                <w:color w:val="000000"/>
                <w:kern w:val="2"/>
                <w:sz w:val="16"/>
                <w:szCs w:val="16"/>
                <w:lang w:eastAsia="zh-CN"/>
                <w14:ligatures w14:val="standardContextual"/>
              </w:rPr>
              <w:t>*</w:t>
            </w:r>
          </w:p>
        </w:tc>
        <w:tc>
          <w:tcPr>
            <w:tcW w:w="1704" w:type="dxa"/>
            <w:tcBorders>
              <w:top w:val="single" w:sz="4" w:space="0" w:color="auto"/>
            </w:tcBorders>
            <w:noWrap/>
            <w:tcMar>
              <w:left w:w="57" w:type="dxa"/>
              <w:right w:w="57" w:type="dxa"/>
            </w:tcMar>
            <w:hideMark/>
          </w:tcPr>
          <w:p w14:paraId="000F2F64" w14:textId="03052078"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Positive</w:t>
            </w:r>
            <w:r w:rsidRPr="00E466C8">
              <w:rPr>
                <w:rFonts w:ascii="Calibri" w:eastAsia="DengXian" w:hAnsi="Calibri" w:cs="Calibri"/>
                <w:color w:val="000000"/>
                <w:kern w:val="2"/>
                <w:sz w:val="16"/>
                <w:szCs w:val="16"/>
                <w:lang w:eastAsia="zh-CN"/>
                <w14:ligatures w14:val="standardContextual"/>
              </w:rPr>
              <w:t xml:space="preserve"> / n</w:t>
            </w:r>
          </w:p>
        </w:tc>
        <w:tc>
          <w:tcPr>
            <w:tcW w:w="1557" w:type="dxa"/>
            <w:tcBorders>
              <w:top w:val="single" w:sz="4" w:space="0" w:color="auto"/>
            </w:tcBorders>
            <w:noWrap/>
            <w:tcMar>
              <w:left w:w="57" w:type="dxa"/>
              <w:right w:w="57" w:type="dxa"/>
            </w:tcMar>
            <w:hideMark/>
          </w:tcPr>
          <w:p w14:paraId="6199D097"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50/72</w:t>
            </w:r>
          </w:p>
        </w:tc>
        <w:tc>
          <w:tcPr>
            <w:tcW w:w="1559" w:type="dxa"/>
            <w:tcBorders>
              <w:top w:val="single" w:sz="4" w:space="0" w:color="auto"/>
            </w:tcBorders>
            <w:noWrap/>
            <w:tcMar>
              <w:left w:w="57" w:type="dxa"/>
              <w:right w:w="57" w:type="dxa"/>
            </w:tcMar>
            <w:hideMark/>
          </w:tcPr>
          <w:p w14:paraId="64E429B5"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39/52</w:t>
            </w:r>
          </w:p>
        </w:tc>
        <w:tc>
          <w:tcPr>
            <w:tcW w:w="1525" w:type="dxa"/>
            <w:tcBorders>
              <w:top w:val="single" w:sz="4" w:space="0" w:color="auto"/>
            </w:tcBorders>
            <w:noWrap/>
            <w:tcMar>
              <w:left w:w="57" w:type="dxa"/>
              <w:right w:w="57" w:type="dxa"/>
            </w:tcMar>
            <w:hideMark/>
          </w:tcPr>
          <w:p w14:paraId="2020F380"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31/43</w:t>
            </w:r>
          </w:p>
        </w:tc>
        <w:tc>
          <w:tcPr>
            <w:tcW w:w="1547" w:type="dxa"/>
            <w:tcBorders>
              <w:top w:val="single" w:sz="4" w:space="0" w:color="auto"/>
            </w:tcBorders>
            <w:noWrap/>
            <w:tcMar>
              <w:left w:w="57" w:type="dxa"/>
              <w:right w:w="57" w:type="dxa"/>
            </w:tcMar>
            <w:hideMark/>
          </w:tcPr>
          <w:p w14:paraId="2B2A3ACF"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10/18</w:t>
            </w:r>
          </w:p>
        </w:tc>
      </w:tr>
      <w:tr w:rsidR="00AC7721" w:rsidRPr="00AC7721" w14:paraId="516BFD67" w14:textId="77777777" w:rsidTr="00D85074">
        <w:trPr>
          <w:trHeight w:val="85"/>
          <w:jc w:val="center"/>
        </w:trPr>
        <w:tc>
          <w:tcPr>
            <w:tcW w:w="1134" w:type="dxa"/>
            <w:vMerge/>
            <w:tcMar>
              <w:left w:w="57" w:type="dxa"/>
              <w:right w:w="57" w:type="dxa"/>
            </w:tcMar>
          </w:tcPr>
          <w:p w14:paraId="542BBD24"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tcMar>
              <w:left w:w="57" w:type="dxa"/>
              <w:right w:w="57" w:type="dxa"/>
            </w:tcMar>
            <w:hideMark/>
          </w:tcPr>
          <w:p w14:paraId="2D03E8BE" w14:textId="76BB3D89"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Positive</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[95% CI]</w:t>
            </w:r>
          </w:p>
        </w:tc>
        <w:tc>
          <w:tcPr>
            <w:tcW w:w="1557" w:type="dxa"/>
            <w:tcMar>
              <w:left w:w="57" w:type="dxa"/>
              <w:right w:w="57" w:type="dxa"/>
            </w:tcMar>
            <w:hideMark/>
          </w:tcPr>
          <w:p w14:paraId="0A0492A0" w14:textId="378F438E"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69.4%</w:t>
            </w:r>
            <w:r w:rsidR="00AC7721">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[57.3%,</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79.5%]</w:t>
            </w:r>
          </w:p>
        </w:tc>
        <w:tc>
          <w:tcPr>
            <w:tcW w:w="1559" w:type="dxa"/>
            <w:tcMar>
              <w:left w:w="57" w:type="dxa"/>
              <w:right w:w="57" w:type="dxa"/>
            </w:tcMar>
            <w:hideMark/>
          </w:tcPr>
          <w:p w14:paraId="6C79B02E" w14:textId="4229FE25"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75.0%</w:t>
            </w:r>
            <w:r w:rsidR="00AC7721">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[60.8%, 85.5%]</w:t>
            </w:r>
          </w:p>
        </w:tc>
        <w:tc>
          <w:tcPr>
            <w:tcW w:w="1525" w:type="dxa"/>
            <w:tcMar>
              <w:left w:w="57" w:type="dxa"/>
              <w:right w:w="57" w:type="dxa"/>
            </w:tcMar>
            <w:hideMark/>
          </w:tcPr>
          <w:p w14:paraId="1368CD6C" w14:textId="502A3C4F"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72.1%</w:t>
            </w:r>
            <w:r w:rsidR="00AC7721">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[56.1%, 84.2%]</w:t>
            </w:r>
          </w:p>
        </w:tc>
        <w:tc>
          <w:tcPr>
            <w:tcW w:w="1547" w:type="dxa"/>
            <w:tcMar>
              <w:left w:w="57" w:type="dxa"/>
              <w:right w:w="57" w:type="dxa"/>
            </w:tcMar>
            <w:hideMark/>
          </w:tcPr>
          <w:p w14:paraId="369D73B0" w14:textId="658095FF"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55.6%</w:t>
            </w:r>
            <w:r w:rsidR="00AC7721">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[31.4%, 77.6%]</w:t>
            </w:r>
          </w:p>
        </w:tc>
      </w:tr>
      <w:tr w:rsidR="00AC7721" w:rsidRPr="00AC7721" w14:paraId="6CC84130" w14:textId="77777777" w:rsidTr="00D85074">
        <w:trPr>
          <w:trHeight w:val="85"/>
          <w:jc w:val="center"/>
        </w:trPr>
        <w:tc>
          <w:tcPr>
            <w:tcW w:w="1134" w:type="dxa"/>
            <w:vMerge/>
            <w:tcMar>
              <w:left w:w="57" w:type="dxa"/>
              <w:right w:w="57" w:type="dxa"/>
            </w:tcMar>
          </w:tcPr>
          <w:p w14:paraId="36E549C9"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tcMar>
              <w:left w:w="57" w:type="dxa"/>
              <w:right w:w="57" w:type="dxa"/>
            </w:tcMar>
            <w:hideMark/>
          </w:tcPr>
          <w:p w14:paraId="154C770B" w14:textId="77777777" w:rsidR="00E466C8" w:rsidRPr="00E466C8" w:rsidRDefault="00E466C8" w:rsidP="004F5D24">
            <w:pPr>
              <w:snapToGrid w:val="0"/>
              <w:spacing w:line="276" w:lineRule="auto"/>
              <w:rPr>
                <w:rFonts w:ascii="Calibri" w:eastAsia="DengXian" w:hAnsi="Calibri" w:cs="Calibri"/>
                <w:color w:val="000000"/>
                <w:kern w:val="2"/>
                <w:sz w:val="16"/>
                <w:szCs w:val="16"/>
                <w:lang w:val="it-IT" w:eastAsia="zh-CN"/>
                <w14:ligatures w14:val="standardContextual"/>
              </w:rPr>
            </w:pPr>
            <w:r w:rsidRPr="00E466C8">
              <w:rPr>
                <w:rFonts w:ascii="Calibri" w:eastAsia="DengXian" w:hAnsi="Calibri" w:cs="Calibri"/>
                <w:color w:val="000000"/>
                <w:kern w:val="2"/>
                <w:sz w:val="16"/>
                <w:szCs w:val="16"/>
                <w:lang w:val="it-IT" w:eastAsia="zh-CN"/>
                <w14:ligatures w14:val="standardContextual"/>
              </w:rPr>
              <w:t>Quantity (IU/ml)</w:t>
            </w:r>
            <w:r w:rsidRPr="00E466C8">
              <w:rPr>
                <w:rFonts w:ascii="Calibri" w:eastAsia="DengXian" w:hAnsi="Calibri" w:cs="Calibri"/>
                <w:color w:val="000000"/>
                <w:kern w:val="2"/>
                <w:sz w:val="16"/>
                <w:szCs w:val="16"/>
                <w:lang w:val="it-IT" w:eastAsia="zh-CN"/>
                <w14:ligatures w14:val="standardContextual"/>
              </w:rPr>
              <w:br/>
              <w:t>Median [LQ, UQ]</w:t>
            </w:r>
          </w:p>
        </w:tc>
        <w:tc>
          <w:tcPr>
            <w:tcW w:w="1557" w:type="dxa"/>
            <w:tcMar>
              <w:left w:w="57" w:type="dxa"/>
              <w:right w:w="57" w:type="dxa"/>
            </w:tcMar>
            <w:hideMark/>
          </w:tcPr>
          <w:p w14:paraId="317F9E5D"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2.96</w:t>
            </w:r>
            <w:r w:rsidRPr="00E466C8">
              <w:rPr>
                <w:rFonts w:ascii="Calibri" w:eastAsia="DengXian" w:hAnsi="Calibri" w:cs="Calibri"/>
                <w:color w:val="000000"/>
                <w:kern w:val="2"/>
                <w:sz w:val="16"/>
                <w:szCs w:val="16"/>
                <w:lang w:eastAsia="zh-CN"/>
                <w14:ligatures w14:val="standardContextual"/>
              </w:rPr>
              <w:br/>
              <w:t>[0.75, 7.99]</w:t>
            </w:r>
          </w:p>
        </w:tc>
        <w:tc>
          <w:tcPr>
            <w:tcW w:w="1559" w:type="dxa"/>
            <w:tcMar>
              <w:left w:w="57" w:type="dxa"/>
              <w:right w:w="57" w:type="dxa"/>
            </w:tcMar>
            <w:hideMark/>
          </w:tcPr>
          <w:p w14:paraId="07EB2690"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2.80</w:t>
            </w:r>
            <w:r w:rsidRPr="00E466C8">
              <w:rPr>
                <w:rFonts w:ascii="Calibri" w:eastAsia="DengXian" w:hAnsi="Calibri" w:cs="Calibri"/>
                <w:color w:val="000000"/>
                <w:kern w:val="2"/>
                <w:sz w:val="16"/>
                <w:szCs w:val="16"/>
                <w:lang w:eastAsia="zh-CN"/>
                <w14:ligatures w14:val="standardContextual"/>
              </w:rPr>
              <w:br/>
              <w:t>[0.68, 6.00]</w:t>
            </w:r>
          </w:p>
        </w:tc>
        <w:tc>
          <w:tcPr>
            <w:tcW w:w="1525" w:type="dxa"/>
            <w:tcMar>
              <w:left w:w="57" w:type="dxa"/>
              <w:right w:w="57" w:type="dxa"/>
            </w:tcMar>
            <w:hideMark/>
          </w:tcPr>
          <w:p w14:paraId="092088E9" w14:textId="77777777" w:rsidR="004F5D24"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2.71</w:t>
            </w:r>
          </w:p>
          <w:p w14:paraId="63330E72" w14:textId="5DE08378"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[0.89, 6.92]</w:t>
            </w:r>
          </w:p>
        </w:tc>
        <w:tc>
          <w:tcPr>
            <w:tcW w:w="1547" w:type="dxa"/>
            <w:tcMar>
              <w:left w:w="57" w:type="dxa"/>
              <w:right w:w="57" w:type="dxa"/>
            </w:tcMar>
            <w:hideMark/>
          </w:tcPr>
          <w:p w14:paraId="51BE0B09" w14:textId="77777777" w:rsidR="004F5D24"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2.12</w:t>
            </w:r>
          </w:p>
          <w:p w14:paraId="38BE04BB" w14:textId="52CE5C76"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[1.17, 4.12]</w:t>
            </w:r>
          </w:p>
        </w:tc>
      </w:tr>
      <w:tr w:rsidR="00E30CF9" w:rsidRPr="00AC7721" w14:paraId="0AD62789" w14:textId="77777777" w:rsidTr="00D922A6">
        <w:trPr>
          <w:trHeight w:val="85"/>
          <w:jc w:val="center"/>
        </w:trPr>
        <w:tc>
          <w:tcPr>
            <w:tcW w:w="1134" w:type="dxa"/>
            <w:vMerge/>
            <w:tcMar>
              <w:left w:w="57" w:type="dxa"/>
              <w:right w:w="57" w:type="dxa"/>
            </w:tcMar>
          </w:tcPr>
          <w:p w14:paraId="5979C4AC"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noWrap/>
            <w:tcMar>
              <w:left w:w="57" w:type="dxa"/>
              <w:right w:w="57" w:type="dxa"/>
            </w:tcMar>
            <w:hideMark/>
          </w:tcPr>
          <w:p w14:paraId="2F7AEC9A" w14:textId="0834957B"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Negative</w:t>
            </w:r>
            <w:r w:rsidRPr="00E466C8">
              <w:rPr>
                <w:rFonts w:ascii="Calibri" w:eastAsia="DengXian" w:hAnsi="Calibri" w:cs="Calibri"/>
                <w:color w:val="000000"/>
                <w:kern w:val="2"/>
                <w:sz w:val="16"/>
                <w:szCs w:val="16"/>
                <w:lang w:eastAsia="zh-CN"/>
                <w14:ligatures w14:val="standardContextual"/>
              </w:rPr>
              <w:t xml:space="preserve"> / n</w:t>
            </w:r>
          </w:p>
        </w:tc>
        <w:tc>
          <w:tcPr>
            <w:tcW w:w="1557" w:type="dxa"/>
            <w:noWrap/>
            <w:tcMar>
              <w:left w:w="57" w:type="dxa"/>
              <w:right w:w="57" w:type="dxa"/>
            </w:tcMar>
            <w:hideMark/>
          </w:tcPr>
          <w:p w14:paraId="19D39BED"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22/72</w:t>
            </w:r>
          </w:p>
        </w:tc>
        <w:tc>
          <w:tcPr>
            <w:tcW w:w="1559" w:type="dxa"/>
            <w:noWrap/>
            <w:tcMar>
              <w:left w:w="57" w:type="dxa"/>
              <w:right w:w="57" w:type="dxa"/>
            </w:tcMar>
            <w:hideMark/>
          </w:tcPr>
          <w:p w14:paraId="66118D9D"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13/52</w:t>
            </w:r>
          </w:p>
        </w:tc>
        <w:tc>
          <w:tcPr>
            <w:tcW w:w="1525" w:type="dxa"/>
            <w:noWrap/>
            <w:tcMar>
              <w:left w:w="57" w:type="dxa"/>
              <w:right w:w="57" w:type="dxa"/>
            </w:tcMar>
            <w:hideMark/>
          </w:tcPr>
          <w:p w14:paraId="4A72BAEB"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11/43</w:t>
            </w:r>
          </w:p>
        </w:tc>
        <w:tc>
          <w:tcPr>
            <w:tcW w:w="1547" w:type="dxa"/>
            <w:noWrap/>
            <w:tcMar>
              <w:left w:w="57" w:type="dxa"/>
              <w:right w:w="57" w:type="dxa"/>
            </w:tcMar>
            <w:hideMark/>
          </w:tcPr>
          <w:p w14:paraId="2E799F04"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6/18</w:t>
            </w:r>
          </w:p>
        </w:tc>
      </w:tr>
      <w:tr w:rsidR="00E30CF9" w:rsidRPr="00AC7721" w14:paraId="3DB3B4B5" w14:textId="77777777" w:rsidTr="00D922A6">
        <w:trPr>
          <w:trHeight w:val="85"/>
          <w:jc w:val="center"/>
        </w:trPr>
        <w:tc>
          <w:tcPr>
            <w:tcW w:w="1134" w:type="dxa"/>
            <w:vMerge/>
            <w:tcMar>
              <w:left w:w="57" w:type="dxa"/>
              <w:right w:w="57" w:type="dxa"/>
            </w:tcMar>
          </w:tcPr>
          <w:p w14:paraId="54B76665"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tcMar>
              <w:left w:w="57" w:type="dxa"/>
              <w:right w:w="57" w:type="dxa"/>
            </w:tcMar>
            <w:hideMark/>
          </w:tcPr>
          <w:p w14:paraId="1AE0104D" w14:textId="645738AB"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Negative</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[95% CI]</w:t>
            </w:r>
          </w:p>
        </w:tc>
        <w:tc>
          <w:tcPr>
            <w:tcW w:w="1557" w:type="dxa"/>
            <w:tcMar>
              <w:left w:w="57" w:type="dxa"/>
              <w:right w:w="57" w:type="dxa"/>
            </w:tcMar>
            <w:hideMark/>
          </w:tcPr>
          <w:p w14:paraId="20DE2B1F" w14:textId="15BF65AB"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30.6%</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[20.5%, 42.7%]</w:t>
            </w:r>
          </w:p>
        </w:tc>
        <w:tc>
          <w:tcPr>
            <w:tcW w:w="1559" w:type="dxa"/>
            <w:tcMar>
              <w:left w:w="57" w:type="dxa"/>
              <w:right w:w="57" w:type="dxa"/>
            </w:tcMar>
            <w:hideMark/>
          </w:tcPr>
          <w:p w14:paraId="0629133D" w14:textId="6DEA7A15"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25.0%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[14.5%, 39.2%]</w:t>
            </w:r>
          </w:p>
        </w:tc>
        <w:tc>
          <w:tcPr>
            <w:tcW w:w="1525" w:type="dxa"/>
            <w:tcMar>
              <w:left w:w="57" w:type="dxa"/>
              <w:right w:w="57" w:type="dxa"/>
            </w:tcMar>
            <w:hideMark/>
          </w:tcPr>
          <w:p w14:paraId="70D3CFDE" w14:textId="62E68151"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25.6%</w:t>
            </w:r>
            <w:r w:rsidR="00AC7721">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[14.0%, 41.5%]</w:t>
            </w:r>
          </w:p>
        </w:tc>
        <w:tc>
          <w:tcPr>
            <w:tcW w:w="1547" w:type="dxa"/>
            <w:tcMar>
              <w:left w:w="57" w:type="dxa"/>
              <w:right w:w="57" w:type="dxa"/>
            </w:tcMar>
            <w:hideMark/>
          </w:tcPr>
          <w:p w14:paraId="08DA6725" w14:textId="3074BFA9"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33.3%</w:t>
            </w:r>
            <w:r w:rsidR="00AC7721">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[14.4%, 58.9%]</w:t>
            </w:r>
          </w:p>
        </w:tc>
      </w:tr>
      <w:tr w:rsidR="00E30CF9" w:rsidRPr="00AC7721" w14:paraId="2C6DE79D" w14:textId="77777777" w:rsidTr="00D922A6">
        <w:trPr>
          <w:trHeight w:val="85"/>
          <w:jc w:val="center"/>
        </w:trPr>
        <w:tc>
          <w:tcPr>
            <w:tcW w:w="1134" w:type="dxa"/>
            <w:vMerge/>
            <w:tcBorders>
              <w:bottom w:val="single" w:sz="4" w:space="0" w:color="auto"/>
            </w:tcBorders>
            <w:tcMar>
              <w:left w:w="57" w:type="dxa"/>
              <w:right w:w="57" w:type="dxa"/>
            </w:tcMar>
          </w:tcPr>
          <w:p w14:paraId="32285B6C"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tcBorders>
              <w:bottom w:val="single" w:sz="4" w:space="0" w:color="auto"/>
            </w:tcBorders>
            <w:tcMar>
              <w:left w:w="57" w:type="dxa"/>
              <w:right w:w="57" w:type="dxa"/>
            </w:tcMar>
            <w:hideMark/>
          </w:tcPr>
          <w:p w14:paraId="514805A4" w14:textId="77777777" w:rsidR="00E466C8" w:rsidRPr="00E466C8" w:rsidRDefault="00E466C8" w:rsidP="004F5D24">
            <w:pPr>
              <w:snapToGrid w:val="0"/>
              <w:spacing w:line="276" w:lineRule="auto"/>
              <w:rPr>
                <w:rFonts w:ascii="Calibri" w:eastAsia="DengXian" w:hAnsi="Calibri" w:cs="Calibri"/>
                <w:color w:val="000000"/>
                <w:kern w:val="2"/>
                <w:sz w:val="16"/>
                <w:szCs w:val="16"/>
                <w:lang w:val="it-IT" w:eastAsia="zh-CN"/>
                <w14:ligatures w14:val="standardContextual"/>
              </w:rPr>
            </w:pPr>
            <w:r w:rsidRPr="00E466C8">
              <w:rPr>
                <w:rFonts w:ascii="Calibri" w:eastAsia="DengXian" w:hAnsi="Calibri" w:cs="Calibri"/>
                <w:color w:val="000000"/>
                <w:kern w:val="2"/>
                <w:sz w:val="16"/>
                <w:szCs w:val="16"/>
                <w:lang w:val="it-IT" w:eastAsia="zh-CN"/>
                <w14:ligatures w14:val="standardContextual"/>
              </w:rPr>
              <w:t>Quantity (IU/ml)</w:t>
            </w:r>
            <w:r w:rsidRPr="00E466C8">
              <w:rPr>
                <w:rFonts w:ascii="Calibri" w:eastAsia="DengXian" w:hAnsi="Calibri" w:cs="Calibri"/>
                <w:color w:val="000000"/>
                <w:kern w:val="2"/>
                <w:sz w:val="16"/>
                <w:szCs w:val="16"/>
                <w:lang w:val="it-IT" w:eastAsia="zh-CN"/>
                <w14:ligatures w14:val="standardContextual"/>
              </w:rPr>
              <w:br/>
              <w:t>Median [LQ, UQ]</w:t>
            </w:r>
          </w:p>
        </w:tc>
        <w:tc>
          <w:tcPr>
            <w:tcW w:w="1557" w:type="dxa"/>
            <w:tcBorders>
              <w:bottom w:val="single" w:sz="4" w:space="0" w:color="auto"/>
            </w:tcBorders>
            <w:tcMar>
              <w:left w:w="57" w:type="dxa"/>
              <w:right w:w="57" w:type="dxa"/>
            </w:tcMar>
            <w:hideMark/>
          </w:tcPr>
          <w:p w14:paraId="530D4263"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0.03</w:t>
            </w:r>
            <w:r w:rsidRPr="00E466C8">
              <w:rPr>
                <w:rFonts w:ascii="Calibri" w:eastAsia="DengXian" w:hAnsi="Calibri" w:cs="Calibri"/>
                <w:color w:val="000000"/>
                <w:kern w:val="2"/>
                <w:sz w:val="16"/>
                <w:szCs w:val="16"/>
                <w:lang w:eastAsia="zh-CN"/>
                <w14:ligatures w14:val="standardContextual"/>
              </w:rPr>
              <w:br/>
              <w:t>[0.00, 0.09]</w:t>
            </w:r>
          </w:p>
        </w:tc>
        <w:tc>
          <w:tcPr>
            <w:tcW w:w="1559" w:type="dxa"/>
            <w:tcBorders>
              <w:bottom w:val="single" w:sz="4" w:space="0" w:color="auto"/>
            </w:tcBorders>
            <w:tcMar>
              <w:left w:w="57" w:type="dxa"/>
              <w:right w:w="57" w:type="dxa"/>
            </w:tcMar>
            <w:hideMark/>
          </w:tcPr>
          <w:p w14:paraId="3EB8B9B0"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0.03</w:t>
            </w:r>
            <w:r w:rsidRPr="00E466C8">
              <w:rPr>
                <w:rFonts w:ascii="Calibri" w:eastAsia="DengXian" w:hAnsi="Calibri" w:cs="Calibri"/>
                <w:color w:val="000000"/>
                <w:kern w:val="2"/>
                <w:sz w:val="16"/>
                <w:szCs w:val="16"/>
                <w:lang w:eastAsia="zh-CN"/>
                <w14:ligatures w14:val="standardContextual"/>
              </w:rPr>
              <w:br/>
              <w:t>[0.00, 0.07]</w:t>
            </w:r>
          </w:p>
        </w:tc>
        <w:tc>
          <w:tcPr>
            <w:tcW w:w="1525" w:type="dxa"/>
            <w:tcBorders>
              <w:bottom w:val="single" w:sz="4" w:space="0" w:color="auto"/>
            </w:tcBorders>
            <w:tcMar>
              <w:left w:w="57" w:type="dxa"/>
              <w:right w:w="57" w:type="dxa"/>
            </w:tcMar>
            <w:hideMark/>
          </w:tcPr>
          <w:p w14:paraId="4FB87A17"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0.06</w:t>
            </w:r>
            <w:r w:rsidRPr="00E466C8">
              <w:rPr>
                <w:rFonts w:ascii="Calibri" w:eastAsia="DengXian" w:hAnsi="Calibri" w:cs="Calibri"/>
                <w:color w:val="000000"/>
                <w:kern w:val="2"/>
                <w:sz w:val="16"/>
                <w:szCs w:val="16"/>
                <w:lang w:eastAsia="zh-CN"/>
                <w14:ligatures w14:val="standardContextual"/>
              </w:rPr>
              <w:br/>
              <w:t>[0.01, 0.11]</w:t>
            </w:r>
          </w:p>
        </w:tc>
        <w:tc>
          <w:tcPr>
            <w:tcW w:w="1547" w:type="dxa"/>
            <w:tcBorders>
              <w:bottom w:val="single" w:sz="4" w:space="0" w:color="auto"/>
            </w:tcBorders>
            <w:tcMar>
              <w:left w:w="57" w:type="dxa"/>
              <w:right w:w="57" w:type="dxa"/>
            </w:tcMar>
            <w:hideMark/>
          </w:tcPr>
          <w:p w14:paraId="7330A66F"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0.01</w:t>
            </w:r>
            <w:r w:rsidRPr="00E466C8">
              <w:rPr>
                <w:rFonts w:ascii="Calibri" w:eastAsia="DengXian" w:hAnsi="Calibri" w:cs="Calibri"/>
                <w:color w:val="000000"/>
                <w:kern w:val="2"/>
                <w:sz w:val="16"/>
                <w:szCs w:val="16"/>
                <w:lang w:eastAsia="zh-CN"/>
                <w14:ligatures w14:val="standardContextual"/>
              </w:rPr>
              <w:br/>
              <w:t>[0.00, 0.02]</w:t>
            </w:r>
          </w:p>
        </w:tc>
      </w:tr>
      <w:tr w:rsidR="00AC7721" w:rsidRPr="00AC7721" w14:paraId="6A652FA1" w14:textId="77777777" w:rsidTr="00D85074">
        <w:trPr>
          <w:trHeight w:val="75"/>
          <w:jc w:val="center"/>
        </w:trPr>
        <w:tc>
          <w:tcPr>
            <w:tcW w:w="1134" w:type="dxa"/>
            <w:tcBorders>
              <w:top w:val="single" w:sz="4" w:space="0" w:color="auto"/>
            </w:tcBorders>
            <w:noWrap/>
            <w:tcMar>
              <w:left w:w="57" w:type="dxa"/>
              <w:right w:w="57" w:type="dxa"/>
            </w:tcMar>
          </w:tcPr>
          <w:p w14:paraId="0F5B2C1C" w14:textId="0125DFAD" w:rsidR="00E466C8" w:rsidRPr="00E466C8" w:rsidRDefault="00320596" w:rsidP="00E30CF9">
            <w:pPr>
              <w:snapToGrid w:val="0"/>
              <w:spacing w:line="276" w:lineRule="auto"/>
              <w:rPr>
                <w:rFonts w:ascii="Calibri" w:eastAsia="DengXian" w:hAnsi="Calibri" w:cs="Calibri"/>
                <w:color w:val="000000"/>
                <w:kern w:val="2"/>
                <w:sz w:val="16"/>
                <w:szCs w:val="16"/>
                <w:lang w:eastAsia="zh-CN"/>
                <w14:ligatures w14:val="standardContextual"/>
              </w:rPr>
            </w:pPr>
            <w:r>
              <w:rPr>
                <w:rFonts w:ascii="Calibri" w:eastAsia="DengXian" w:hAnsi="Calibri" w:cs="Calibri"/>
                <w:color w:val="000000"/>
                <w:kern w:val="2"/>
                <w:sz w:val="16"/>
                <w:szCs w:val="16"/>
                <w:lang w:eastAsia="zh-CN"/>
                <w14:ligatures w14:val="standardContextual"/>
              </w:rPr>
              <w:t>T-SPOT</w:t>
            </w:r>
          </w:p>
        </w:tc>
        <w:tc>
          <w:tcPr>
            <w:tcW w:w="1704" w:type="dxa"/>
            <w:tcBorders>
              <w:top w:val="single" w:sz="4" w:space="0" w:color="auto"/>
            </w:tcBorders>
            <w:noWrap/>
            <w:tcMar>
              <w:left w:w="57" w:type="dxa"/>
              <w:right w:w="57" w:type="dxa"/>
            </w:tcMar>
          </w:tcPr>
          <w:p w14:paraId="37B7D8E2"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p>
        </w:tc>
        <w:tc>
          <w:tcPr>
            <w:tcW w:w="1557" w:type="dxa"/>
            <w:tcBorders>
              <w:top w:val="single" w:sz="4" w:space="0" w:color="auto"/>
            </w:tcBorders>
            <w:noWrap/>
            <w:tcMar>
              <w:left w:w="57" w:type="dxa"/>
              <w:right w:w="57" w:type="dxa"/>
            </w:tcMar>
          </w:tcPr>
          <w:p w14:paraId="23081E1C"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p>
        </w:tc>
        <w:tc>
          <w:tcPr>
            <w:tcW w:w="1559" w:type="dxa"/>
            <w:tcBorders>
              <w:top w:val="single" w:sz="4" w:space="0" w:color="auto"/>
            </w:tcBorders>
            <w:noWrap/>
            <w:tcMar>
              <w:left w:w="57" w:type="dxa"/>
              <w:right w:w="57" w:type="dxa"/>
            </w:tcMar>
          </w:tcPr>
          <w:p w14:paraId="0977E101"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p>
        </w:tc>
        <w:tc>
          <w:tcPr>
            <w:tcW w:w="1525" w:type="dxa"/>
            <w:tcBorders>
              <w:top w:val="single" w:sz="4" w:space="0" w:color="auto"/>
            </w:tcBorders>
            <w:noWrap/>
            <w:tcMar>
              <w:left w:w="57" w:type="dxa"/>
              <w:right w:w="57" w:type="dxa"/>
            </w:tcMar>
          </w:tcPr>
          <w:p w14:paraId="56FFAC1E"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p>
        </w:tc>
        <w:tc>
          <w:tcPr>
            <w:tcW w:w="1547" w:type="dxa"/>
            <w:tcBorders>
              <w:top w:val="single" w:sz="4" w:space="0" w:color="auto"/>
            </w:tcBorders>
            <w:noWrap/>
            <w:tcMar>
              <w:left w:w="57" w:type="dxa"/>
              <w:right w:w="57" w:type="dxa"/>
            </w:tcMar>
          </w:tcPr>
          <w:p w14:paraId="297AE30D"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p>
        </w:tc>
      </w:tr>
      <w:tr w:rsidR="00AC7721" w:rsidRPr="00AC7721" w14:paraId="2DCE7AC0" w14:textId="77777777" w:rsidTr="00D85074">
        <w:trPr>
          <w:trHeight w:val="85"/>
          <w:jc w:val="center"/>
        </w:trPr>
        <w:tc>
          <w:tcPr>
            <w:tcW w:w="1134" w:type="dxa"/>
            <w:vMerge w:val="restart"/>
            <w:noWrap/>
            <w:tcMar>
              <w:left w:w="57" w:type="dxa"/>
              <w:right w:w="57" w:type="dxa"/>
            </w:tcMar>
            <w:hideMark/>
          </w:tcPr>
          <w:p w14:paraId="46E11F63"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Global</w:t>
            </w:r>
          </w:p>
        </w:tc>
        <w:tc>
          <w:tcPr>
            <w:tcW w:w="1704" w:type="dxa"/>
            <w:noWrap/>
            <w:tcMar>
              <w:left w:w="57" w:type="dxa"/>
              <w:right w:w="57" w:type="dxa"/>
            </w:tcMar>
            <w:hideMark/>
          </w:tcPr>
          <w:p w14:paraId="457DE205" w14:textId="2502A460"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Positive</w:t>
            </w:r>
            <w:r w:rsidRPr="00E466C8">
              <w:rPr>
                <w:rFonts w:ascii="Calibri" w:eastAsia="DengXian" w:hAnsi="Calibri" w:cs="Calibri"/>
                <w:color w:val="000000"/>
                <w:kern w:val="2"/>
                <w:sz w:val="16"/>
                <w:szCs w:val="16"/>
                <w:lang w:eastAsia="zh-CN"/>
                <w14:ligatures w14:val="standardContextual"/>
              </w:rPr>
              <w:t xml:space="preserve"> / n</w:t>
            </w:r>
          </w:p>
        </w:tc>
        <w:tc>
          <w:tcPr>
            <w:tcW w:w="1557" w:type="dxa"/>
            <w:noWrap/>
            <w:tcMar>
              <w:left w:w="57" w:type="dxa"/>
              <w:right w:w="57" w:type="dxa"/>
            </w:tcMar>
            <w:hideMark/>
          </w:tcPr>
          <w:p w14:paraId="0954B77B"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49/49</w:t>
            </w:r>
          </w:p>
        </w:tc>
        <w:tc>
          <w:tcPr>
            <w:tcW w:w="1559" w:type="dxa"/>
            <w:noWrap/>
            <w:tcMar>
              <w:left w:w="57" w:type="dxa"/>
              <w:right w:w="57" w:type="dxa"/>
            </w:tcMar>
            <w:hideMark/>
          </w:tcPr>
          <w:p w14:paraId="120F9F1C"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24/25</w:t>
            </w:r>
          </w:p>
        </w:tc>
        <w:tc>
          <w:tcPr>
            <w:tcW w:w="1525" w:type="dxa"/>
            <w:noWrap/>
            <w:tcMar>
              <w:left w:w="57" w:type="dxa"/>
              <w:right w:w="57" w:type="dxa"/>
            </w:tcMar>
            <w:hideMark/>
          </w:tcPr>
          <w:p w14:paraId="7C57BC33"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25/26</w:t>
            </w:r>
          </w:p>
        </w:tc>
        <w:tc>
          <w:tcPr>
            <w:tcW w:w="1547" w:type="dxa"/>
            <w:noWrap/>
            <w:tcMar>
              <w:left w:w="57" w:type="dxa"/>
              <w:right w:w="57" w:type="dxa"/>
            </w:tcMar>
            <w:hideMark/>
          </w:tcPr>
          <w:p w14:paraId="4CDBF839"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8/8</w:t>
            </w:r>
          </w:p>
        </w:tc>
      </w:tr>
      <w:tr w:rsidR="00AC7721" w:rsidRPr="00AC7721" w14:paraId="6B20AC7F" w14:textId="77777777" w:rsidTr="00D85074">
        <w:trPr>
          <w:trHeight w:val="85"/>
          <w:jc w:val="center"/>
        </w:trPr>
        <w:tc>
          <w:tcPr>
            <w:tcW w:w="1134" w:type="dxa"/>
            <w:vMerge/>
            <w:tcMar>
              <w:left w:w="57" w:type="dxa"/>
              <w:right w:w="57" w:type="dxa"/>
            </w:tcMar>
            <w:hideMark/>
          </w:tcPr>
          <w:p w14:paraId="6547DBA2"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tcMar>
              <w:left w:w="57" w:type="dxa"/>
              <w:right w:w="57" w:type="dxa"/>
            </w:tcMar>
            <w:hideMark/>
          </w:tcPr>
          <w:p w14:paraId="10C1C56C" w14:textId="5941E603"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w:t>
            </w:r>
            <w:r w:rsidR="00570B3F">
              <w:rPr>
                <w:rFonts w:ascii="Calibri" w:eastAsia="DengXian" w:hAnsi="Calibri" w:cs="Calibri"/>
                <w:color w:val="000000"/>
                <w:kern w:val="2"/>
                <w:sz w:val="16"/>
                <w:szCs w:val="16"/>
                <w:lang w:eastAsia="zh-CN"/>
                <w14:ligatures w14:val="standardContextual"/>
              </w:rPr>
              <w:t xml:space="preserve"> Positive</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[95% CI]</w:t>
            </w:r>
          </w:p>
        </w:tc>
        <w:tc>
          <w:tcPr>
            <w:tcW w:w="1557" w:type="dxa"/>
            <w:tcMar>
              <w:left w:w="57" w:type="dxa"/>
              <w:right w:w="57" w:type="dxa"/>
            </w:tcMar>
            <w:hideMark/>
          </w:tcPr>
          <w:p w14:paraId="74BF8577" w14:textId="702C808D"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100%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[90.9%, 100%]</w:t>
            </w:r>
          </w:p>
        </w:tc>
        <w:tc>
          <w:tcPr>
            <w:tcW w:w="1559" w:type="dxa"/>
            <w:tcMar>
              <w:left w:w="57" w:type="dxa"/>
              <w:right w:w="57" w:type="dxa"/>
            </w:tcMar>
            <w:hideMark/>
          </w:tcPr>
          <w:p w14:paraId="72702023" w14:textId="5AFC4AD0"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96.0%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[77.7%, 99.8%]</w:t>
            </w:r>
          </w:p>
        </w:tc>
        <w:tc>
          <w:tcPr>
            <w:tcW w:w="1525" w:type="dxa"/>
            <w:tcMar>
              <w:left w:w="57" w:type="dxa"/>
              <w:right w:w="57" w:type="dxa"/>
            </w:tcMar>
            <w:hideMark/>
          </w:tcPr>
          <w:p w14:paraId="528DCCEF" w14:textId="540C78CE"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96.2%</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[78.4%, 99.8%]</w:t>
            </w:r>
          </w:p>
        </w:tc>
        <w:tc>
          <w:tcPr>
            <w:tcW w:w="1547" w:type="dxa"/>
            <w:tcMar>
              <w:left w:w="57" w:type="dxa"/>
              <w:right w:w="57" w:type="dxa"/>
            </w:tcMar>
            <w:hideMark/>
          </w:tcPr>
          <w:p w14:paraId="24FBCE28" w14:textId="040EFF44"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100%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[59.8%, 100%]</w:t>
            </w:r>
          </w:p>
        </w:tc>
      </w:tr>
      <w:tr w:rsidR="00E30CF9" w:rsidRPr="00AC7721" w14:paraId="13CC2C08" w14:textId="77777777" w:rsidTr="00D922A6">
        <w:trPr>
          <w:trHeight w:val="85"/>
          <w:jc w:val="center"/>
        </w:trPr>
        <w:tc>
          <w:tcPr>
            <w:tcW w:w="1134" w:type="dxa"/>
            <w:vMerge w:val="restart"/>
            <w:noWrap/>
            <w:tcMar>
              <w:left w:w="57" w:type="dxa"/>
              <w:right w:w="57" w:type="dxa"/>
            </w:tcMar>
            <w:hideMark/>
          </w:tcPr>
          <w:p w14:paraId="5F86676A"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IE1 Ag</w:t>
            </w:r>
          </w:p>
        </w:tc>
        <w:tc>
          <w:tcPr>
            <w:tcW w:w="1704" w:type="dxa"/>
            <w:noWrap/>
            <w:tcMar>
              <w:left w:w="57" w:type="dxa"/>
              <w:right w:w="57" w:type="dxa"/>
            </w:tcMar>
            <w:hideMark/>
          </w:tcPr>
          <w:p w14:paraId="423A4146" w14:textId="5021E352"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Positive</w:t>
            </w:r>
            <w:r w:rsidRPr="00E466C8">
              <w:rPr>
                <w:rFonts w:ascii="Calibri" w:eastAsia="DengXian" w:hAnsi="Calibri" w:cs="Calibri"/>
                <w:color w:val="000000"/>
                <w:kern w:val="2"/>
                <w:sz w:val="16"/>
                <w:szCs w:val="16"/>
                <w:lang w:eastAsia="zh-CN"/>
                <w14:ligatures w14:val="standardContextual"/>
              </w:rPr>
              <w:t xml:space="preserve"> / n</w:t>
            </w:r>
          </w:p>
        </w:tc>
        <w:tc>
          <w:tcPr>
            <w:tcW w:w="1557" w:type="dxa"/>
            <w:noWrap/>
            <w:tcMar>
              <w:left w:w="57" w:type="dxa"/>
              <w:right w:w="57" w:type="dxa"/>
            </w:tcMar>
            <w:hideMark/>
          </w:tcPr>
          <w:p w14:paraId="4FE6E642"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44/49</w:t>
            </w:r>
          </w:p>
        </w:tc>
        <w:tc>
          <w:tcPr>
            <w:tcW w:w="1559" w:type="dxa"/>
            <w:noWrap/>
            <w:tcMar>
              <w:left w:w="57" w:type="dxa"/>
              <w:right w:w="57" w:type="dxa"/>
            </w:tcMar>
            <w:hideMark/>
          </w:tcPr>
          <w:p w14:paraId="681C44EC"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22/25</w:t>
            </w:r>
          </w:p>
        </w:tc>
        <w:tc>
          <w:tcPr>
            <w:tcW w:w="1525" w:type="dxa"/>
            <w:noWrap/>
            <w:tcMar>
              <w:left w:w="57" w:type="dxa"/>
              <w:right w:w="57" w:type="dxa"/>
            </w:tcMar>
            <w:hideMark/>
          </w:tcPr>
          <w:p w14:paraId="1F8CEE7F"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22/26</w:t>
            </w:r>
          </w:p>
        </w:tc>
        <w:tc>
          <w:tcPr>
            <w:tcW w:w="1547" w:type="dxa"/>
            <w:noWrap/>
            <w:tcMar>
              <w:left w:w="57" w:type="dxa"/>
              <w:right w:w="57" w:type="dxa"/>
            </w:tcMar>
            <w:hideMark/>
          </w:tcPr>
          <w:p w14:paraId="7CA65307"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7/8</w:t>
            </w:r>
          </w:p>
        </w:tc>
      </w:tr>
      <w:tr w:rsidR="00E30CF9" w:rsidRPr="00AC7721" w14:paraId="40D9C9FF" w14:textId="77777777" w:rsidTr="00D922A6">
        <w:trPr>
          <w:trHeight w:val="85"/>
          <w:jc w:val="center"/>
        </w:trPr>
        <w:tc>
          <w:tcPr>
            <w:tcW w:w="1134" w:type="dxa"/>
            <w:vMerge/>
            <w:tcMar>
              <w:left w:w="57" w:type="dxa"/>
              <w:right w:w="57" w:type="dxa"/>
            </w:tcMar>
            <w:hideMark/>
          </w:tcPr>
          <w:p w14:paraId="1AC1E562"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tcMar>
              <w:left w:w="57" w:type="dxa"/>
              <w:right w:w="57" w:type="dxa"/>
            </w:tcMar>
            <w:hideMark/>
          </w:tcPr>
          <w:p w14:paraId="1B89961A" w14:textId="3F1A9FA6"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Positive</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[95% CI]</w:t>
            </w:r>
          </w:p>
        </w:tc>
        <w:tc>
          <w:tcPr>
            <w:tcW w:w="1557" w:type="dxa"/>
            <w:tcMar>
              <w:left w:w="57" w:type="dxa"/>
              <w:right w:w="57" w:type="dxa"/>
            </w:tcMar>
            <w:hideMark/>
          </w:tcPr>
          <w:p w14:paraId="08503173" w14:textId="00167F91"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89.8%</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[77.0%, 96.2%]</w:t>
            </w:r>
          </w:p>
        </w:tc>
        <w:tc>
          <w:tcPr>
            <w:tcW w:w="1559" w:type="dxa"/>
            <w:tcMar>
              <w:left w:w="57" w:type="dxa"/>
              <w:right w:w="57" w:type="dxa"/>
            </w:tcMar>
            <w:hideMark/>
          </w:tcPr>
          <w:p w14:paraId="0785BFA1" w14:textId="047E3D59"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88.0%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[67.7%, 96.9%]</w:t>
            </w:r>
          </w:p>
        </w:tc>
        <w:tc>
          <w:tcPr>
            <w:tcW w:w="1525" w:type="dxa"/>
            <w:tcMar>
              <w:left w:w="57" w:type="dxa"/>
              <w:right w:w="57" w:type="dxa"/>
            </w:tcMar>
            <w:hideMark/>
          </w:tcPr>
          <w:p w14:paraId="31153577" w14:textId="72BC9B55"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84.6%</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[64.3%, 95.0%]</w:t>
            </w:r>
          </w:p>
        </w:tc>
        <w:tc>
          <w:tcPr>
            <w:tcW w:w="1547" w:type="dxa"/>
            <w:tcMar>
              <w:left w:w="57" w:type="dxa"/>
              <w:right w:w="57" w:type="dxa"/>
            </w:tcMar>
            <w:hideMark/>
          </w:tcPr>
          <w:p w14:paraId="15B0F5FE" w14:textId="26654E0B"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87.5%</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[46.7%, 99.3%]</w:t>
            </w:r>
          </w:p>
        </w:tc>
      </w:tr>
      <w:tr w:rsidR="00E30CF9" w:rsidRPr="00AC7721" w14:paraId="0C719104" w14:textId="77777777" w:rsidTr="00D922A6">
        <w:trPr>
          <w:trHeight w:val="85"/>
          <w:jc w:val="center"/>
        </w:trPr>
        <w:tc>
          <w:tcPr>
            <w:tcW w:w="1134" w:type="dxa"/>
            <w:vMerge/>
            <w:tcMar>
              <w:left w:w="57" w:type="dxa"/>
              <w:right w:w="57" w:type="dxa"/>
            </w:tcMar>
            <w:hideMark/>
          </w:tcPr>
          <w:p w14:paraId="7E27025E"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p>
        </w:tc>
        <w:tc>
          <w:tcPr>
            <w:tcW w:w="1704" w:type="dxa"/>
            <w:tcMar>
              <w:left w:w="57" w:type="dxa"/>
              <w:right w:w="57" w:type="dxa"/>
            </w:tcMar>
            <w:hideMark/>
          </w:tcPr>
          <w:p w14:paraId="3992BBF9" w14:textId="77777777" w:rsidR="00E466C8" w:rsidRPr="00C738D2" w:rsidRDefault="00E466C8" w:rsidP="004F5D24">
            <w:pPr>
              <w:snapToGrid w:val="0"/>
              <w:spacing w:line="276" w:lineRule="auto"/>
              <w:rPr>
                <w:rFonts w:ascii="Calibri" w:eastAsia="DengXian" w:hAnsi="Calibri" w:cs="Calibri"/>
                <w:color w:val="000000"/>
                <w:kern w:val="2"/>
                <w:sz w:val="16"/>
                <w:szCs w:val="16"/>
                <w:lang w:val="it-IT" w:eastAsia="zh-CN"/>
                <w14:ligatures w14:val="standardContextual"/>
              </w:rPr>
            </w:pPr>
            <w:r w:rsidRPr="00C738D2">
              <w:rPr>
                <w:rFonts w:ascii="Calibri" w:eastAsia="DengXian" w:hAnsi="Calibri" w:cs="Calibri"/>
                <w:color w:val="000000"/>
                <w:kern w:val="2"/>
                <w:sz w:val="16"/>
                <w:szCs w:val="16"/>
                <w:lang w:val="it-IT" w:eastAsia="zh-CN"/>
                <w14:ligatures w14:val="standardContextual"/>
              </w:rPr>
              <w:t>Quantity (SC)</w:t>
            </w:r>
            <w:r w:rsidRPr="00C738D2">
              <w:rPr>
                <w:rFonts w:ascii="Calibri" w:eastAsia="DengXian" w:hAnsi="Calibri" w:cs="Calibri"/>
                <w:color w:val="000000"/>
                <w:kern w:val="2"/>
                <w:sz w:val="16"/>
                <w:szCs w:val="16"/>
                <w:lang w:val="it-IT" w:eastAsia="zh-CN"/>
                <w14:ligatures w14:val="standardContextual"/>
              </w:rPr>
              <w:br/>
              <w:t>Median [LQ, UQ]</w:t>
            </w:r>
          </w:p>
        </w:tc>
        <w:tc>
          <w:tcPr>
            <w:tcW w:w="1557" w:type="dxa"/>
            <w:tcMar>
              <w:left w:w="57" w:type="dxa"/>
              <w:right w:w="57" w:type="dxa"/>
            </w:tcMar>
            <w:hideMark/>
          </w:tcPr>
          <w:p w14:paraId="4D42019E"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44</w:t>
            </w:r>
            <w:r w:rsidRPr="00E466C8">
              <w:rPr>
                <w:rFonts w:ascii="Calibri" w:eastAsia="DengXian" w:hAnsi="Calibri" w:cs="Calibri"/>
                <w:color w:val="000000"/>
                <w:kern w:val="2"/>
                <w:sz w:val="16"/>
                <w:szCs w:val="16"/>
                <w:lang w:eastAsia="zh-CN"/>
                <w14:ligatures w14:val="standardContextual"/>
              </w:rPr>
              <w:br/>
              <w:t>[11, 167]</w:t>
            </w:r>
          </w:p>
        </w:tc>
        <w:tc>
          <w:tcPr>
            <w:tcW w:w="1559" w:type="dxa"/>
            <w:tcMar>
              <w:left w:w="57" w:type="dxa"/>
              <w:right w:w="57" w:type="dxa"/>
            </w:tcMar>
            <w:hideMark/>
          </w:tcPr>
          <w:p w14:paraId="7844F325"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93</w:t>
            </w:r>
            <w:r w:rsidRPr="00E466C8">
              <w:rPr>
                <w:rFonts w:ascii="Calibri" w:eastAsia="DengXian" w:hAnsi="Calibri" w:cs="Calibri"/>
                <w:color w:val="000000"/>
                <w:kern w:val="2"/>
                <w:sz w:val="16"/>
                <w:szCs w:val="16"/>
                <w:lang w:eastAsia="zh-CN"/>
                <w14:ligatures w14:val="standardContextual"/>
              </w:rPr>
              <w:br/>
              <w:t>[28, 177]</w:t>
            </w:r>
          </w:p>
        </w:tc>
        <w:tc>
          <w:tcPr>
            <w:tcW w:w="1525" w:type="dxa"/>
            <w:tcMar>
              <w:left w:w="57" w:type="dxa"/>
              <w:right w:w="57" w:type="dxa"/>
            </w:tcMar>
            <w:hideMark/>
          </w:tcPr>
          <w:p w14:paraId="0830D01A"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54</w:t>
            </w:r>
            <w:r w:rsidRPr="00E466C8">
              <w:rPr>
                <w:rFonts w:ascii="Calibri" w:eastAsia="DengXian" w:hAnsi="Calibri" w:cs="Calibri"/>
                <w:color w:val="000000"/>
                <w:kern w:val="2"/>
                <w:sz w:val="16"/>
                <w:szCs w:val="16"/>
                <w:lang w:eastAsia="zh-CN"/>
                <w14:ligatures w14:val="standardContextual"/>
              </w:rPr>
              <w:br/>
              <w:t>[16, 98]</w:t>
            </w:r>
          </w:p>
        </w:tc>
        <w:tc>
          <w:tcPr>
            <w:tcW w:w="1547" w:type="dxa"/>
            <w:tcMar>
              <w:left w:w="57" w:type="dxa"/>
              <w:right w:w="57" w:type="dxa"/>
            </w:tcMar>
            <w:hideMark/>
          </w:tcPr>
          <w:p w14:paraId="53AC1A16"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42</w:t>
            </w:r>
            <w:r w:rsidRPr="00E466C8">
              <w:rPr>
                <w:rFonts w:ascii="Calibri" w:eastAsia="DengXian" w:hAnsi="Calibri" w:cs="Calibri"/>
                <w:color w:val="000000"/>
                <w:kern w:val="2"/>
                <w:sz w:val="16"/>
                <w:szCs w:val="16"/>
                <w:lang w:eastAsia="zh-CN"/>
                <w14:ligatures w14:val="standardContextual"/>
              </w:rPr>
              <w:br/>
              <w:t>[36, 78]</w:t>
            </w:r>
          </w:p>
        </w:tc>
      </w:tr>
      <w:tr w:rsidR="00AC7721" w:rsidRPr="00AC7721" w14:paraId="534E737C" w14:textId="77777777" w:rsidTr="00D85074">
        <w:trPr>
          <w:trHeight w:val="85"/>
          <w:jc w:val="center"/>
        </w:trPr>
        <w:tc>
          <w:tcPr>
            <w:tcW w:w="1134" w:type="dxa"/>
            <w:vMerge w:val="restart"/>
            <w:noWrap/>
            <w:tcMar>
              <w:left w:w="57" w:type="dxa"/>
              <w:right w:w="57" w:type="dxa"/>
            </w:tcMar>
            <w:hideMark/>
          </w:tcPr>
          <w:p w14:paraId="7BD503D1" w14:textId="77777777" w:rsidR="00E466C8" w:rsidRPr="00E466C8" w:rsidRDefault="00E466C8" w:rsidP="004F5D24">
            <w:pPr>
              <w:snapToGrid w:val="0"/>
              <w:spacing w:line="276" w:lineRule="auto"/>
              <w:jc w:val="center"/>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pp65 Ag</w:t>
            </w:r>
          </w:p>
        </w:tc>
        <w:tc>
          <w:tcPr>
            <w:tcW w:w="1704" w:type="dxa"/>
            <w:noWrap/>
            <w:tcMar>
              <w:left w:w="57" w:type="dxa"/>
              <w:right w:w="57" w:type="dxa"/>
            </w:tcMar>
            <w:hideMark/>
          </w:tcPr>
          <w:p w14:paraId="36006010" w14:textId="7B6B7B7E"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Positive</w:t>
            </w:r>
            <w:r w:rsidRPr="00E466C8">
              <w:rPr>
                <w:rFonts w:ascii="Calibri" w:eastAsia="DengXian" w:hAnsi="Calibri" w:cs="Calibri"/>
                <w:color w:val="000000"/>
                <w:kern w:val="2"/>
                <w:sz w:val="16"/>
                <w:szCs w:val="16"/>
                <w:lang w:eastAsia="zh-CN"/>
                <w14:ligatures w14:val="standardContextual"/>
              </w:rPr>
              <w:t xml:space="preserve"> / n</w:t>
            </w:r>
          </w:p>
        </w:tc>
        <w:tc>
          <w:tcPr>
            <w:tcW w:w="1557" w:type="dxa"/>
            <w:noWrap/>
            <w:tcMar>
              <w:left w:w="57" w:type="dxa"/>
              <w:right w:w="57" w:type="dxa"/>
            </w:tcMar>
            <w:hideMark/>
          </w:tcPr>
          <w:p w14:paraId="47721875"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49/49</w:t>
            </w:r>
          </w:p>
        </w:tc>
        <w:tc>
          <w:tcPr>
            <w:tcW w:w="1559" w:type="dxa"/>
            <w:noWrap/>
            <w:tcMar>
              <w:left w:w="57" w:type="dxa"/>
              <w:right w:w="57" w:type="dxa"/>
            </w:tcMar>
            <w:hideMark/>
          </w:tcPr>
          <w:p w14:paraId="7F2127C0"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24/25</w:t>
            </w:r>
          </w:p>
        </w:tc>
        <w:tc>
          <w:tcPr>
            <w:tcW w:w="1525" w:type="dxa"/>
            <w:noWrap/>
            <w:tcMar>
              <w:left w:w="57" w:type="dxa"/>
              <w:right w:w="57" w:type="dxa"/>
            </w:tcMar>
            <w:hideMark/>
          </w:tcPr>
          <w:p w14:paraId="35FEFC7E"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25/26</w:t>
            </w:r>
          </w:p>
        </w:tc>
        <w:tc>
          <w:tcPr>
            <w:tcW w:w="1547" w:type="dxa"/>
            <w:noWrap/>
            <w:tcMar>
              <w:left w:w="57" w:type="dxa"/>
              <w:right w:w="57" w:type="dxa"/>
            </w:tcMar>
            <w:hideMark/>
          </w:tcPr>
          <w:p w14:paraId="12293E79"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8/8</w:t>
            </w:r>
          </w:p>
        </w:tc>
      </w:tr>
      <w:tr w:rsidR="00AC7721" w:rsidRPr="00AC7721" w14:paraId="7ABCC2D3" w14:textId="77777777" w:rsidTr="00D85074">
        <w:trPr>
          <w:trHeight w:val="85"/>
          <w:jc w:val="center"/>
        </w:trPr>
        <w:tc>
          <w:tcPr>
            <w:tcW w:w="1134" w:type="dxa"/>
            <w:vMerge/>
            <w:tcMar>
              <w:left w:w="57" w:type="dxa"/>
              <w:right w:w="57" w:type="dxa"/>
            </w:tcMar>
            <w:hideMark/>
          </w:tcPr>
          <w:p w14:paraId="03B1397D"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p>
        </w:tc>
        <w:tc>
          <w:tcPr>
            <w:tcW w:w="1704" w:type="dxa"/>
            <w:tcMar>
              <w:left w:w="57" w:type="dxa"/>
              <w:right w:w="57" w:type="dxa"/>
            </w:tcMar>
            <w:hideMark/>
          </w:tcPr>
          <w:p w14:paraId="40F710EE" w14:textId="656D88F5"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 xml:space="preserve">% </w:t>
            </w:r>
            <w:r w:rsidR="00570B3F">
              <w:rPr>
                <w:rFonts w:ascii="Calibri" w:eastAsia="DengXian" w:hAnsi="Calibri" w:cs="Calibri"/>
                <w:color w:val="000000"/>
                <w:kern w:val="2"/>
                <w:sz w:val="16"/>
                <w:szCs w:val="16"/>
                <w:lang w:eastAsia="zh-CN"/>
                <w14:ligatures w14:val="standardContextual"/>
              </w:rPr>
              <w:t>Positive</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[95% CI]</w:t>
            </w:r>
          </w:p>
        </w:tc>
        <w:tc>
          <w:tcPr>
            <w:tcW w:w="1557" w:type="dxa"/>
            <w:tcMar>
              <w:left w:w="57" w:type="dxa"/>
              <w:right w:w="57" w:type="dxa"/>
            </w:tcMar>
            <w:hideMark/>
          </w:tcPr>
          <w:p w14:paraId="61514DDB" w14:textId="5B2EAAEE"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100%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[90.9%, 100%]</w:t>
            </w:r>
          </w:p>
        </w:tc>
        <w:tc>
          <w:tcPr>
            <w:tcW w:w="1559" w:type="dxa"/>
            <w:tcMar>
              <w:left w:w="57" w:type="dxa"/>
              <w:right w:w="57" w:type="dxa"/>
            </w:tcMar>
            <w:hideMark/>
          </w:tcPr>
          <w:p w14:paraId="0724AAC5" w14:textId="75DCE44F"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96.0%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[77.7%, 99.8%]</w:t>
            </w:r>
          </w:p>
        </w:tc>
        <w:tc>
          <w:tcPr>
            <w:tcW w:w="1525" w:type="dxa"/>
            <w:tcMar>
              <w:left w:w="57" w:type="dxa"/>
              <w:right w:w="57" w:type="dxa"/>
            </w:tcMar>
            <w:hideMark/>
          </w:tcPr>
          <w:p w14:paraId="24B803BC" w14:textId="2E99E602"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96.2%</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[78.4%, 99.8%]</w:t>
            </w:r>
          </w:p>
        </w:tc>
        <w:tc>
          <w:tcPr>
            <w:tcW w:w="1547" w:type="dxa"/>
            <w:tcMar>
              <w:left w:w="57" w:type="dxa"/>
              <w:right w:w="57" w:type="dxa"/>
            </w:tcMar>
            <w:hideMark/>
          </w:tcPr>
          <w:p w14:paraId="427417AB" w14:textId="6A1C2B8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D85074">
              <w:rPr>
                <w:rFonts w:ascii="Calibri" w:eastAsia="DengXian" w:hAnsi="Calibri" w:cs="Calibri"/>
                <w:b/>
                <w:bCs/>
                <w:color w:val="000000"/>
                <w:kern w:val="2"/>
                <w:sz w:val="16"/>
                <w:szCs w:val="16"/>
                <w:lang w:eastAsia="zh-CN"/>
                <w14:ligatures w14:val="standardContextual"/>
              </w:rPr>
              <w:t>100%</w:t>
            </w:r>
            <w:r w:rsidR="004F5D24">
              <w:rPr>
                <w:rFonts w:ascii="Calibri" w:eastAsia="DengXian" w:hAnsi="Calibri" w:cs="Calibri"/>
                <w:color w:val="000000"/>
                <w:kern w:val="2"/>
                <w:sz w:val="16"/>
                <w:szCs w:val="16"/>
                <w:lang w:eastAsia="zh-CN"/>
                <w14:ligatures w14:val="standardContextual"/>
              </w:rPr>
              <w:t xml:space="preserve"> </w:t>
            </w:r>
            <w:r w:rsidRPr="00E466C8">
              <w:rPr>
                <w:rFonts w:ascii="Calibri" w:eastAsia="DengXian" w:hAnsi="Calibri" w:cs="Calibri"/>
                <w:color w:val="000000"/>
                <w:kern w:val="2"/>
                <w:sz w:val="16"/>
                <w:szCs w:val="16"/>
                <w:lang w:eastAsia="zh-CN"/>
                <w14:ligatures w14:val="standardContextual"/>
              </w:rPr>
              <w:t>[59.8%, 100%]</w:t>
            </w:r>
          </w:p>
        </w:tc>
      </w:tr>
      <w:tr w:rsidR="00AC7721" w:rsidRPr="00AC7721" w14:paraId="1D541846" w14:textId="77777777" w:rsidTr="00D85074">
        <w:trPr>
          <w:trHeight w:val="85"/>
          <w:jc w:val="center"/>
        </w:trPr>
        <w:tc>
          <w:tcPr>
            <w:tcW w:w="1134" w:type="dxa"/>
            <w:vMerge/>
            <w:tcBorders>
              <w:bottom w:val="single" w:sz="4" w:space="0" w:color="auto"/>
            </w:tcBorders>
            <w:tcMar>
              <w:left w:w="57" w:type="dxa"/>
              <w:right w:w="57" w:type="dxa"/>
            </w:tcMar>
            <w:hideMark/>
          </w:tcPr>
          <w:p w14:paraId="368B1256"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p>
        </w:tc>
        <w:tc>
          <w:tcPr>
            <w:tcW w:w="1704" w:type="dxa"/>
            <w:tcBorders>
              <w:bottom w:val="single" w:sz="4" w:space="0" w:color="auto"/>
            </w:tcBorders>
            <w:tcMar>
              <w:left w:w="57" w:type="dxa"/>
              <w:right w:w="57" w:type="dxa"/>
            </w:tcMar>
            <w:hideMark/>
          </w:tcPr>
          <w:p w14:paraId="104B467C" w14:textId="77777777" w:rsidR="00E466C8" w:rsidRPr="00C738D2" w:rsidRDefault="00E466C8" w:rsidP="004F5D24">
            <w:pPr>
              <w:snapToGrid w:val="0"/>
              <w:spacing w:line="276" w:lineRule="auto"/>
              <w:rPr>
                <w:rFonts w:ascii="Calibri" w:eastAsia="DengXian" w:hAnsi="Calibri" w:cs="Calibri"/>
                <w:color w:val="000000"/>
                <w:kern w:val="2"/>
                <w:sz w:val="16"/>
                <w:szCs w:val="16"/>
                <w:lang w:val="it-IT" w:eastAsia="zh-CN"/>
                <w14:ligatures w14:val="standardContextual"/>
              </w:rPr>
            </w:pPr>
            <w:r w:rsidRPr="00C738D2">
              <w:rPr>
                <w:rFonts w:ascii="Calibri" w:eastAsia="DengXian" w:hAnsi="Calibri" w:cs="Calibri"/>
                <w:color w:val="000000"/>
                <w:kern w:val="2"/>
                <w:sz w:val="16"/>
                <w:szCs w:val="16"/>
                <w:lang w:val="it-IT" w:eastAsia="zh-CN"/>
                <w14:ligatures w14:val="standardContextual"/>
              </w:rPr>
              <w:t>Quantity (SC)</w:t>
            </w:r>
            <w:r w:rsidRPr="00C738D2">
              <w:rPr>
                <w:rFonts w:ascii="Calibri" w:eastAsia="DengXian" w:hAnsi="Calibri" w:cs="Calibri"/>
                <w:color w:val="000000"/>
                <w:kern w:val="2"/>
                <w:sz w:val="16"/>
                <w:szCs w:val="16"/>
                <w:lang w:val="it-IT" w:eastAsia="zh-CN"/>
                <w14:ligatures w14:val="standardContextual"/>
              </w:rPr>
              <w:br/>
              <w:t>Median [LQ, UQ]</w:t>
            </w:r>
          </w:p>
        </w:tc>
        <w:tc>
          <w:tcPr>
            <w:tcW w:w="1557" w:type="dxa"/>
            <w:tcBorders>
              <w:bottom w:val="single" w:sz="4" w:space="0" w:color="auto"/>
            </w:tcBorders>
            <w:tcMar>
              <w:left w:w="57" w:type="dxa"/>
              <w:right w:w="57" w:type="dxa"/>
            </w:tcMar>
            <w:hideMark/>
          </w:tcPr>
          <w:p w14:paraId="32DBC356"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149</w:t>
            </w:r>
            <w:r w:rsidRPr="00E466C8">
              <w:rPr>
                <w:rFonts w:ascii="Calibri" w:eastAsia="DengXian" w:hAnsi="Calibri" w:cs="Calibri"/>
                <w:color w:val="000000"/>
                <w:kern w:val="2"/>
                <w:sz w:val="16"/>
                <w:szCs w:val="16"/>
                <w:lang w:eastAsia="zh-CN"/>
                <w14:ligatures w14:val="standardContextual"/>
              </w:rPr>
              <w:br/>
              <w:t>[73, 260]</w:t>
            </w:r>
          </w:p>
        </w:tc>
        <w:tc>
          <w:tcPr>
            <w:tcW w:w="1559" w:type="dxa"/>
            <w:tcBorders>
              <w:bottom w:val="single" w:sz="4" w:space="0" w:color="auto"/>
            </w:tcBorders>
            <w:tcMar>
              <w:left w:w="57" w:type="dxa"/>
              <w:right w:w="57" w:type="dxa"/>
            </w:tcMar>
            <w:hideMark/>
          </w:tcPr>
          <w:p w14:paraId="33E18E3D"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135</w:t>
            </w:r>
            <w:r w:rsidRPr="00E466C8">
              <w:rPr>
                <w:rFonts w:ascii="Calibri" w:eastAsia="DengXian" w:hAnsi="Calibri" w:cs="Calibri"/>
                <w:color w:val="000000"/>
                <w:kern w:val="2"/>
                <w:sz w:val="16"/>
                <w:szCs w:val="16"/>
                <w:lang w:eastAsia="zh-CN"/>
                <w14:ligatures w14:val="standardContextual"/>
              </w:rPr>
              <w:br/>
              <w:t>[100, 199]</w:t>
            </w:r>
          </w:p>
        </w:tc>
        <w:tc>
          <w:tcPr>
            <w:tcW w:w="1525" w:type="dxa"/>
            <w:tcBorders>
              <w:bottom w:val="single" w:sz="4" w:space="0" w:color="auto"/>
            </w:tcBorders>
            <w:tcMar>
              <w:left w:w="57" w:type="dxa"/>
              <w:right w:w="57" w:type="dxa"/>
            </w:tcMar>
            <w:hideMark/>
          </w:tcPr>
          <w:p w14:paraId="6F1A8563"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146</w:t>
            </w:r>
            <w:r w:rsidRPr="00E466C8">
              <w:rPr>
                <w:rFonts w:ascii="Calibri" w:eastAsia="DengXian" w:hAnsi="Calibri" w:cs="Calibri"/>
                <w:color w:val="000000"/>
                <w:kern w:val="2"/>
                <w:sz w:val="16"/>
                <w:szCs w:val="16"/>
                <w:lang w:eastAsia="zh-CN"/>
                <w14:ligatures w14:val="standardContextual"/>
              </w:rPr>
              <w:br/>
              <w:t>[53, 243]</w:t>
            </w:r>
          </w:p>
        </w:tc>
        <w:tc>
          <w:tcPr>
            <w:tcW w:w="1547" w:type="dxa"/>
            <w:tcBorders>
              <w:bottom w:val="single" w:sz="4" w:space="0" w:color="auto"/>
            </w:tcBorders>
            <w:tcMar>
              <w:left w:w="57" w:type="dxa"/>
              <w:right w:w="57" w:type="dxa"/>
            </w:tcMar>
            <w:hideMark/>
          </w:tcPr>
          <w:p w14:paraId="677C0EE3" w14:textId="77777777" w:rsidR="00E466C8" w:rsidRPr="00E466C8" w:rsidRDefault="00E466C8" w:rsidP="004F5D24">
            <w:pPr>
              <w:snapToGrid w:val="0"/>
              <w:spacing w:line="276" w:lineRule="auto"/>
              <w:rPr>
                <w:rFonts w:ascii="Calibri" w:eastAsia="DengXian" w:hAnsi="Calibri" w:cs="Calibri"/>
                <w:color w:val="000000"/>
                <w:kern w:val="2"/>
                <w:sz w:val="16"/>
                <w:szCs w:val="16"/>
                <w:lang w:eastAsia="zh-CN"/>
                <w14:ligatures w14:val="standardContextual"/>
              </w:rPr>
            </w:pPr>
            <w:r w:rsidRPr="00E466C8">
              <w:rPr>
                <w:rFonts w:ascii="Calibri" w:eastAsia="DengXian" w:hAnsi="Calibri" w:cs="Calibri"/>
                <w:color w:val="000000"/>
                <w:kern w:val="2"/>
                <w:sz w:val="16"/>
                <w:szCs w:val="16"/>
                <w:lang w:eastAsia="zh-CN"/>
                <w14:ligatures w14:val="standardContextual"/>
              </w:rPr>
              <w:t>93</w:t>
            </w:r>
            <w:r w:rsidRPr="00E466C8">
              <w:rPr>
                <w:rFonts w:ascii="Calibri" w:eastAsia="DengXian" w:hAnsi="Calibri" w:cs="Calibri"/>
                <w:color w:val="000000"/>
                <w:kern w:val="2"/>
                <w:sz w:val="16"/>
                <w:szCs w:val="16"/>
                <w:lang w:eastAsia="zh-CN"/>
                <w14:ligatures w14:val="standardContextual"/>
              </w:rPr>
              <w:br/>
              <w:t>[49, 137]</w:t>
            </w:r>
          </w:p>
        </w:tc>
      </w:tr>
    </w:tbl>
    <w:p w14:paraId="063E5E89" w14:textId="77777777" w:rsidR="009679BA" w:rsidRDefault="009679BA" w:rsidP="009679BA">
      <w:pPr>
        <w:pStyle w:val="Caption"/>
        <w:keepNext/>
        <w:rPr>
          <w:bCs/>
          <w:iCs w:val="0"/>
          <w:szCs w:val="20"/>
        </w:rPr>
      </w:pPr>
    </w:p>
    <w:p w14:paraId="763D891C" w14:textId="5DE09983" w:rsidR="009679BA" w:rsidRPr="00642A01" w:rsidRDefault="009679BA" w:rsidP="009679BA">
      <w:pPr>
        <w:pStyle w:val="Caption"/>
        <w:keepNext/>
        <w:rPr>
          <w:b w:val="0"/>
          <w:szCs w:val="20"/>
        </w:rPr>
      </w:pPr>
      <w:r w:rsidRPr="00642A01">
        <w:rPr>
          <w:bCs/>
          <w:iCs w:val="0"/>
          <w:szCs w:val="20"/>
        </w:rPr>
        <w:t xml:space="preserve">Table </w:t>
      </w:r>
      <w:r w:rsidR="00A6661A">
        <w:rPr>
          <w:bCs/>
          <w:iCs w:val="0"/>
          <w:szCs w:val="20"/>
        </w:rPr>
        <w:t>6</w:t>
      </w:r>
      <w:r w:rsidRPr="00642A01">
        <w:rPr>
          <w:b w:val="0"/>
          <w:szCs w:val="20"/>
        </w:rPr>
        <w:t>.</w:t>
      </w:r>
      <w:r w:rsidRPr="00642A01">
        <w:rPr>
          <w:b w:val="0"/>
          <w:iCs w:val="0"/>
          <w:szCs w:val="20"/>
        </w:rPr>
        <w:t xml:space="preserve"> </w:t>
      </w:r>
      <w:r w:rsidRPr="00642A01">
        <w:rPr>
          <w:b w:val="0"/>
          <w:szCs w:val="20"/>
        </w:rPr>
        <w:t>P</w:t>
      </w:r>
      <w:r w:rsidRPr="00642A01">
        <w:rPr>
          <w:b w:val="0"/>
          <w:iCs w:val="0"/>
          <w:szCs w:val="20"/>
        </w:rPr>
        <w:t>revalence and quantity of HCMV-specific T-cell immune response</w:t>
      </w:r>
      <w:r w:rsidR="008801EB">
        <w:rPr>
          <w:b w:val="0"/>
          <w:iCs w:val="0"/>
          <w:szCs w:val="20"/>
        </w:rPr>
        <w:t>s</w:t>
      </w:r>
      <w:r w:rsidRPr="00642A01">
        <w:rPr>
          <w:b w:val="0"/>
          <w:iCs w:val="0"/>
          <w:szCs w:val="20"/>
        </w:rPr>
        <w:t xml:space="preserve"> </w:t>
      </w:r>
      <w:r w:rsidRPr="00642A01">
        <w:rPr>
          <w:b w:val="0"/>
          <w:szCs w:val="20"/>
        </w:rPr>
        <w:t xml:space="preserve">according to assay type and timepoint </w:t>
      </w:r>
    </w:p>
    <w:p w14:paraId="2BF14D2C" w14:textId="4B31CFB9" w:rsidR="00320596" w:rsidRPr="00642A01" w:rsidRDefault="00320596" w:rsidP="00320596">
      <w:pPr>
        <w:rPr>
          <w:rFonts w:ascii="Calibri (Body)" w:hAnsi="Calibri (Body)" w:cs="Calibri"/>
          <w:color w:val="000000"/>
          <w:sz w:val="20"/>
          <w:szCs w:val="20"/>
        </w:rPr>
      </w:pPr>
      <w:r w:rsidRPr="00642A01">
        <w:rPr>
          <w:rFonts w:ascii="Calibri (Body)" w:hAnsi="Calibri (Body)" w:cs="Calibri"/>
          <w:color w:val="000000"/>
          <w:sz w:val="20"/>
          <w:szCs w:val="20"/>
        </w:rPr>
        <w:t xml:space="preserve">Abbreviations: CI, confidence interval; </w:t>
      </w:r>
      <w:r w:rsidR="009679BA" w:rsidRPr="00642A01">
        <w:rPr>
          <w:rFonts w:ascii="Calibri (Body)" w:hAnsi="Calibri (Body)" w:cs="Calibri"/>
          <w:color w:val="000000"/>
          <w:sz w:val="20"/>
          <w:szCs w:val="20"/>
        </w:rPr>
        <w:t xml:space="preserve">HCMV, human cytomegalovirus; </w:t>
      </w:r>
      <w:r w:rsidRPr="00642A01">
        <w:rPr>
          <w:rFonts w:ascii="Calibri (Body)" w:hAnsi="Calibri (Body)" w:cs="Calibri"/>
          <w:color w:val="000000"/>
          <w:sz w:val="20"/>
          <w:szCs w:val="20"/>
        </w:rPr>
        <w:t xml:space="preserve">IE1 Ag, intermediate-early 1 antigen; LQ, lower quartile; n, number of participants; pp65 Ag, phosphoprotein 65 antigen; QFN, </w:t>
      </w:r>
      <w:r w:rsidR="005366DA" w:rsidRPr="00642A01">
        <w:rPr>
          <w:rFonts w:ascii="Calibri (Body)" w:hAnsi="Calibri (Body)" w:cs="Calibri"/>
          <w:color w:val="000000"/>
          <w:sz w:val="20"/>
          <w:szCs w:val="20"/>
        </w:rPr>
        <w:t xml:space="preserve">QuantiFERON-CMV </w:t>
      </w:r>
      <w:r w:rsidRPr="00642A01">
        <w:rPr>
          <w:rFonts w:ascii="Calibri (Body)" w:hAnsi="Calibri (Body)" w:cs="Calibri"/>
          <w:color w:val="000000"/>
          <w:sz w:val="20"/>
          <w:szCs w:val="20"/>
        </w:rPr>
        <w:t xml:space="preserve"> ELISA; SC, spot count; T, timepoint; T-SPOT, </w:t>
      </w:r>
      <w:r w:rsidR="005366DA" w:rsidRPr="00642A01">
        <w:rPr>
          <w:rFonts w:ascii="Calibri (Body)" w:hAnsi="Calibri (Body)" w:cs="Calibri"/>
          <w:color w:val="000000"/>
          <w:sz w:val="20"/>
          <w:szCs w:val="20"/>
        </w:rPr>
        <w:t>T-SPOT.CMV</w:t>
      </w:r>
      <w:r w:rsidRPr="00642A01">
        <w:rPr>
          <w:rFonts w:ascii="Calibri (Body)" w:hAnsi="Calibri (Body)" w:cs="Calibri"/>
          <w:color w:val="000000"/>
          <w:sz w:val="20"/>
          <w:szCs w:val="20"/>
        </w:rPr>
        <w:t xml:space="preserve"> ELISPOT; UQ, upper quartile. </w:t>
      </w:r>
    </w:p>
    <w:p w14:paraId="632A6C18" w14:textId="24B0F100" w:rsidR="00320596" w:rsidRPr="00642A01" w:rsidRDefault="00320596" w:rsidP="00320596">
      <w:pPr>
        <w:rPr>
          <w:b/>
          <w:bCs/>
          <w:sz w:val="20"/>
          <w:szCs w:val="20"/>
        </w:rPr>
      </w:pPr>
      <w:r w:rsidRPr="00642A01">
        <w:rPr>
          <w:rFonts w:ascii="Calibri (Body)" w:hAnsi="Calibri (Body)" w:cs="Calibri"/>
          <w:color w:val="000000"/>
          <w:sz w:val="20"/>
          <w:szCs w:val="20"/>
        </w:rPr>
        <w:t xml:space="preserve">* One participant had an indeterminate result due to a low mitogen response (&lt; 0.5 IU/ml) at T3 and T4. One participant had an indeterminate result due to a low mitogen response at T4.  </w:t>
      </w:r>
    </w:p>
    <w:p w14:paraId="5EDD4609" w14:textId="0C6E1EAB" w:rsidR="00A90279" w:rsidRDefault="00A90279" w:rsidP="005D0757">
      <w:pPr>
        <w:rPr>
          <w:rFonts w:cstheme="minorHAnsi"/>
        </w:rPr>
      </w:pPr>
    </w:p>
    <w:p w14:paraId="6F586AB3" w14:textId="77777777" w:rsidR="0041325C" w:rsidRDefault="0041325C" w:rsidP="005D0757">
      <w:pPr>
        <w:rPr>
          <w:rFonts w:cstheme="minorHAnsi"/>
          <w:b/>
          <w:bCs/>
          <w:color w:val="000000" w:themeColor="text1"/>
          <w:sz w:val="20"/>
          <w:szCs w:val="20"/>
        </w:rPr>
      </w:pPr>
    </w:p>
    <w:p w14:paraId="3E3BDCE7" w14:textId="77777777" w:rsidR="0041325C" w:rsidRDefault="0041325C" w:rsidP="005D0757">
      <w:pPr>
        <w:rPr>
          <w:rFonts w:cstheme="minorHAnsi"/>
          <w:b/>
          <w:bCs/>
          <w:color w:val="000000" w:themeColor="text1"/>
          <w:sz w:val="20"/>
          <w:szCs w:val="20"/>
        </w:rPr>
      </w:pPr>
    </w:p>
    <w:p w14:paraId="7A5CA5F3" w14:textId="77777777" w:rsidR="0041325C" w:rsidRDefault="0041325C" w:rsidP="005D0757">
      <w:pPr>
        <w:rPr>
          <w:rFonts w:cstheme="minorHAnsi"/>
          <w:b/>
          <w:bCs/>
          <w:color w:val="000000" w:themeColor="text1"/>
          <w:sz w:val="20"/>
          <w:szCs w:val="20"/>
        </w:rPr>
      </w:pPr>
    </w:p>
    <w:p w14:paraId="0B49340E" w14:textId="77777777" w:rsidR="0041325C" w:rsidRDefault="0041325C" w:rsidP="005D0757">
      <w:pPr>
        <w:rPr>
          <w:rFonts w:cstheme="minorHAnsi"/>
          <w:b/>
          <w:bCs/>
          <w:color w:val="000000" w:themeColor="text1"/>
          <w:sz w:val="20"/>
          <w:szCs w:val="20"/>
        </w:rPr>
      </w:pPr>
    </w:p>
    <w:p w14:paraId="16C60D81" w14:textId="77777777" w:rsidR="0041325C" w:rsidRDefault="0041325C" w:rsidP="005D0757">
      <w:pPr>
        <w:rPr>
          <w:rFonts w:cstheme="minorHAnsi"/>
          <w:b/>
          <w:bCs/>
          <w:color w:val="000000" w:themeColor="text1"/>
          <w:sz w:val="20"/>
          <w:szCs w:val="20"/>
        </w:rPr>
      </w:pPr>
    </w:p>
    <w:p w14:paraId="3455EE84" w14:textId="77777777" w:rsidR="0041325C" w:rsidRDefault="0041325C" w:rsidP="005D0757">
      <w:pPr>
        <w:rPr>
          <w:rFonts w:cstheme="minorHAnsi"/>
          <w:b/>
          <w:bCs/>
          <w:color w:val="000000" w:themeColor="text1"/>
          <w:sz w:val="20"/>
          <w:szCs w:val="20"/>
        </w:rPr>
      </w:pPr>
    </w:p>
    <w:p w14:paraId="56D9370E" w14:textId="77777777" w:rsidR="0041325C" w:rsidRDefault="0041325C" w:rsidP="005D0757">
      <w:pPr>
        <w:rPr>
          <w:rFonts w:cstheme="minorHAnsi"/>
          <w:b/>
          <w:bCs/>
          <w:color w:val="000000" w:themeColor="text1"/>
          <w:sz w:val="20"/>
          <w:szCs w:val="20"/>
        </w:rPr>
      </w:pPr>
    </w:p>
    <w:p w14:paraId="13CA5F91" w14:textId="77777777" w:rsidR="0041325C" w:rsidRDefault="0041325C" w:rsidP="005D0757">
      <w:pPr>
        <w:rPr>
          <w:rFonts w:cstheme="minorHAnsi"/>
          <w:b/>
          <w:bCs/>
          <w:color w:val="000000" w:themeColor="text1"/>
          <w:sz w:val="20"/>
          <w:szCs w:val="20"/>
        </w:rPr>
      </w:pPr>
    </w:p>
    <w:p w14:paraId="75284DD6" w14:textId="77777777" w:rsidR="0041325C" w:rsidRDefault="0041325C" w:rsidP="005D0757">
      <w:pPr>
        <w:rPr>
          <w:rFonts w:cstheme="minorHAnsi"/>
          <w:b/>
          <w:bCs/>
          <w:color w:val="000000" w:themeColor="text1"/>
          <w:sz w:val="20"/>
          <w:szCs w:val="20"/>
        </w:rPr>
      </w:pPr>
    </w:p>
    <w:p w14:paraId="664F40BE" w14:textId="77777777" w:rsidR="0041325C" w:rsidRDefault="0041325C" w:rsidP="005D0757">
      <w:pPr>
        <w:rPr>
          <w:rFonts w:cstheme="minorHAnsi"/>
          <w:b/>
          <w:bCs/>
          <w:color w:val="000000" w:themeColor="text1"/>
          <w:sz w:val="20"/>
          <w:szCs w:val="20"/>
        </w:rPr>
      </w:pPr>
    </w:p>
    <w:p w14:paraId="3896E306" w14:textId="77777777" w:rsidR="0041325C" w:rsidRDefault="0041325C" w:rsidP="005D0757">
      <w:pPr>
        <w:rPr>
          <w:rFonts w:cstheme="minorHAnsi"/>
          <w:b/>
          <w:bCs/>
          <w:color w:val="000000" w:themeColor="text1"/>
          <w:sz w:val="20"/>
          <w:szCs w:val="20"/>
        </w:rPr>
      </w:pPr>
    </w:p>
    <w:p w14:paraId="3F901FA0" w14:textId="77777777" w:rsidR="0041325C" w:rsidRDefault="0041325C" w:rsidP="005D0757">
      <w:pPr>
        <w:rPr>
          <w:rFonts w:cstheme="minorHAnsi"/>
          <w:b/>
          <w:bCs/>
          <w:color w:val="000000" w:themeColor="text1"/>
          <w:sz w:val="20"/>
          <w:szCs w:val="20"/>
        </w:rPr>
      </w:pPr>
    </w:p>
    <w:p w14:paraId="6B472FD1" w14:textId="77777777" w:rsidR="0041325C" w:rsidRDefault="0041325C" w:rsidP="005D0757">
      <w:pPr>
        <w:rPr>
          <w:rFonts w:cstheme="minorHAnsi"/>
          <w:b/>
          <w:bCs/>
          <w:color w:val="000000" w:themeColor="text1"/>
          <w:sz w:val="20"/>
          <w:szCs w:val="20"/>
        </w:rPr>
      </w:pPr>
    </w:p>
    <w:p w14:paraId="69072A2E" w14:textId="77777777" w:rsidR="0041325C" w:rsidRDefault="0041325C" w:rsidP="005D0757">
      <w:pPr>
        <w:rPr>
          <w:rFonts w:cstheme="minorHAnsi"/>
          <w:b/>
          <w:bCs/>
          <w:color w:val="000000" w:themeColor="text1"/>
          <w:sz w:val="20"/>
          <w:szCs w:val="20"/>
        </w:rPr>
      </w:pPr>
    </w:p>
    <w:p w14:paraId="05071886" w14:textId="77777777" w:rsidR="0041325C" w:rsidRDefault="0041325C" w:rsidP="005D0757">
      <w:pPr>
        <w:rPr>
          <w:rFonts w:cstheme="minorHAnsi"/>
          <w:b/>
          <w:bCs/>
          <w:color w:val="000000" w:themeColor="text1"/>
          <w:sz w:val="20"/>
          <w:szCs w:val="20"/>
        </w:rPr>
      </w:pPr>
    </w:p>
    <w:p w14:paraId="77B56886" w14:textId="77777777" w:rsidR="0041325C" w:rsidRDefault="0041325C" w:rsidP="005D0757">
      <w:pPr>
        <w:rPr>
          <w:rFonts w:cstheme="minorHAnsi"/>
          <w:b/>
          <w:bCs/>
          <w:color w:val="000000" w:themeColor="text1"/>
          <w:sz w:val="20"/>
          <w:szCs w:val="20"/>
        </w:rPr>
      </w:pPr>
    </w:p>
    <w:p w14:paraId="4ADF7FC3" w14:textId="77777777" w:rsidR="0041325C" w:rsidRDefault="0041325C" w:rsidP="005D0757">
      <w:pPr>
        <w:rPr>
          <w:rFonts w:cstheme="minorHAnsi"/>
          <w:b/>
          <w:bCs/>
          <w:color w:val="000000" w:themeColor="text1"/>
          <w:sz w:val="20"/>
          <w:szCs w:val="20"/>
        </w:rPr>
      </w:pPr>
    </w:p>
    <w:p w14:paraId="7D8B0F65" w14:textId="77777777" w:rsidR="0041325C" w:rsidRDefault="0041325C" w:rsidP="005D0757">
      <w:pPr>
        <w:rPr>
          <w:rFonts w:cstheme="minorHAnsi"/>
          <w:b/>
          <w:bCs/>
          <w:color w:val="000000" w:themeColor="text1"/>
          <w:sz w:val="20"/>
          <w:szCs w:val="20"/>
        </w:rPr>
      </w:pPr>
    </w:p>
    <w:p w14:paraId="607B38A8" w14:textId="77777777" w:rsidR="0041325C" w:rsidRDefault="0041325C" w:rsidP="005D0757">
      <w:pPr>
        <w:rPr>
          <w:rFonts w:cstheme="minorHAnsi"/>
          <w:b/>
          <w:bCs/>
          <w:color w:val="000000" w:themeColor="text1"/>
          <w:sz w:val="20"/>
          <w:szCs w:val="20"/>
        </w:rPr>
      </w:pPr>
    </w:p>
    <w:p w14:paraId="30A204E5" w14:textId="77777777" w:rsidR="0041325C" w:rsidRDefault="0041325C" w:rsidP="005D0757">
      <w:pPr>
        <w:rPr>
          <w:rFonts w:cstheme="minorHAnsi"/>
          <w:b/>
          <w:bCs/>
          <w:color w:val="000000" w:themeColor="text1"/>
          <w:sz w:val="20"/>
          <w:szCs w:val="20"/>
        </w:rPr>
      </w:pPr>
    </w:p>
    <w:p w14:paraId="0BC49372" w14:textId="77777777" w:rsidR="0041325C" w:rsidRDefault="0041325C" w:rsidP="005D0757">
      <w:pPr>
        <w:rPr>
          <w:rFonts w:cstheme="minorHAnsi"/>
          <w:b/>
          <w:bCs/>
          <w:color w:val="000000" w:themeColor="text1"/>
          <w:sz w:val="20"/>
          <w:szCs w:val="20"/>
        </w:rPr>
      </w:pPr>
    </w:p>
    <w:p w14:paraId="583782C5" w14:textId="77777777" w:rsidR="0041325C" w:rsidRDefault="0041325C" w:rsidP="005D0757">
      <w:pPr>
        <w:rPr>
          <w:rFonts w:cstheme="minorHAnsi"/>
          <w:b/>
          <w:bCs/>
          <w:color w:val="000000" w:themeColor="text1"/>
          <w:sz w:val="20"/>
          <w:szCs w:val="20"/>
        </w:rPr>
      </w:pPr>
    </w:p>
    <w:p w14:paraId="417C7A58" w14:textId="77777777" w:rsidR="0041325C" w:rsidRDefault="0041325C" w:rsidP="005D0757">
      <w:pPr>
        <w:rPr>
          <w:rFonts w:cstheme="minorHAnsi"/>
          <w:b/>
          <w:bCs/>
          <w:color w:val="000000" w:themeColor="text1"/>
          <w:sz w:val="20"/>
          <w:szCs w:val="20"/>
        </w:rPr>
      </w:pPr>
    </w:p>
    <w:p w14:paraId="1FFD7025" w14:textId="77777777" w:rsidR="0041325C" w:rsidRDefault="0041325C" w:rsidP="005D0757">
      <w:pPr>
        <w:rPr>
          <w:rFonts w:cstheme="minorHAnsi"/>
          <w:color w:val="000000" w:themeColor="text1"/>
          <w:sz w:val="20"/>
          <w:szCs w:val="20"/>
        </w:rPr>
      </w:pPr>
    </w:p>
    <w:p w14:paraId="073796B6" w14:textId="77777777" w:rsidR="00875035" w:rsidRDefault="00875035" w:rsidP="005D0757">
      <w:pPr>
        <w:rPr>
          <w:rFonts w:cstheme="minorHAnsi"/>
          <w:color w:val="000000" w:themeColor="text1"/>
          <w:sz w:val="20"/>
          <w:szCs w:val="20"/>
        </w:rPr>
      </w:pPr>
    </w:p>
    <w:p w14:paraId="1821D909" w14:textId="083CF783" w:rsidR="00952A13" w:rsidRPr="00235153" w:rsidRDefault="00952A13" w:rsidP="00235153">
      <w:pPr>
        <w:spacing w:line="480" w:lineRule="auto"/>
        <w:rPr>
          <w:rFonts w:cstheme="minorHAnsi"/>
          <w:sz w:val="20"/>
          <w:szCs w:val="20"/>
        </w:rPr>
      </w:pPr>
    </w:p>
    <w:p w14:paraId="311FA9F3" w14:textId="77777777" w:rsidR="00A9434F" w:rsidRDefault="00A9434F" w:rsidP="00A9434F">
      <w:pPr>
        <w:rPr>
          <w:rFonts w:cstheme="minorHAnsi"/>
          <w:b/>
          <w:bCs/>
          <w:color w:val="000000" w:themeColor="text1"/>
          <w:sz w:val="20"/>
          <w:szCs w:val="20"/>
        </w:rPr>
      </w:pPr>
    </w:p>
    <w:tbl>
      <w:tblPr>
        <w:tblW w:w="6883" w:type="dxa"/>
        <w:jc w:val="center"/>
        <w:tblLook w:val="04A0" w:firstRow="1" w:lastRow="0" w:firstColumn="1" w:lastColumn="0" w:noHBand="0" w:noVBand="1"/>
      </w:tblPr>
      <w:tblGrid>
        <w:gridCol w:w="2127"/>
        <w:gridCol w:w="1787"/>
        <w:gridCol w:w="1883"/>
        <w:gridCol w:w="1086"/>
      </w:tblGrid>
      <w:tr w:rsidR="00A9434F" w:rsidRPr="005406C5" w14:paraId="4BB3242D" w14:textId="77777777" w:rsidTr="00D922A6">
        <w:trPr>
          <w:trHeight w:val="176"/>
          <w:jc w:val="center"/>
        </w:trPr>
        <w:tc>
          <w:tcPr>
            <w:tcW w:w="2127" w:type="dxa"/>
            <w:tcBorders>
              <w:top w:val="single" w:sz="4" w:space="0" w:color="auto"/>
              <w:left w:val="nil"/>
              <w:bottom w:val="single" w:sz="4" w:space="0" w:color="auto"/>
              <w:right w:val="nil"/>
            </w:tcBorders>
            <w:noWrap/>
            <w:hideMark/>
          </w:tcPr>
          <w:p w14:paraId="26C799AF" w14:textId="77777777" w:rsidR="00A9434F" w:rsidRPr="005406C5" w:rsidRDefault="00A9434F" w:rsidP="00286388">
            <w:pPr>
              <w:rPr>
                <w:rFonts w:eastAsia="Times New Roman" w:cstheme="minorHAnsi"/>
                <w:b/>
                <w:bCs/>
                <w:color w:val="000000"/>
              </w:rPr>
            </w:pPr>
            <w:r w:rsidRPr="005406C5">
              <w:rPr>
                <w:rFonts w:eastAsia="Times New Roman" w:cstheme="minorHAnsi"/>
                <w:b/>
                <w:bCs/>
                <w:color w:val="000000"/>
              </w:rPr>
              <w:lastRenderedPageBreak/>
              <w:t>IGRA</w:t>
            </w:r>
          </w:p>
        </w:tc>
        <w:tc>
          <w:tcPr>
            <w:tcW w:w="1787" w:type="dxa"/>
            <w:tcBorders>
              <w:top w:val="single" w:sz="4" w:space="0" w:color="auto"/>
              <w:left w:val="nil"/>
              <w:bottom w:val="single" w:sz="4" w:space="0" w:color="auto"/>
              <w:right w:val="nil"/>
            </w:tcBorders>
            <w:noWrap/>
            <w:hideMark/>
          </w:tcPr>
          <w:p w14:paraId="525F9036" w14:textId="77777777" w:rsidR="00A9434F" w:rsidRPr="005406C5" w:rsidRDefault="00A9434F" w:rsidP="00286388">
            <w:pPr>
              <w:rPr>
                <w:rFonts w:eastAsia="Times New Roman" w:cstheme="minorHAnsi"/>
                <w:b/>
                <w:bCs/>
                <w:color w:val="000000"/>
              </w:rPr>
            </w:pPr>
            <w:r w:rsidRPr="005406C5">
              <w:rPr>
                <w:rFonts w:eastAsia="Times New Roman" w:cstheme="minorHAnsi"/>
                <w:b/>
                <w:bCs/>
                <w:color w:val="000000"/>
              </w:rPr>
              <w:t>n, obs</w:t>
            </w:r>
            <w:r>
              <w:rPr>
                <w:rFonts w:eastAsia="Times New Roman" w:cstheme="minorHAnsi"/>
                <w:b/>
                <w:bCs/>
                <w:color w:val="000000"/>
              </w:rPr>
              <w:t>ervations</w:t>
            </w:r>
          </w:p>
        </w:tc>
        <w:tc>
          <w:tcPr>
            <w:tcW w:w="1883" w:type="dxa"/>
            <w:tcBorders>
              <w:top w:val="single" w:sz="4" w:space="0" w:color="auto"/>
              <w:left w:val="nil"/>
              <w:bottom w:val="single" w:sz="4" w:space="0" w:color="auto"/>
              <w:right w:val="nil"/>
            </w:tcBorders>
            <w:noWrap/>
            <w:hideMark/>
          </w:tcPr>
          <w:p w14:paraId="372C45F4" w14:textId="26043E1C" w:rsidR="00A9434F" w:rsidRPr="005406C5" w:rsidRDefault="00A9434F" w:rsidP="00286388">
            <w:pPr>
              <w:rPr>
                <w:rFonts w:eastAsia="Times New Roman" w:cstheme="minorHAnsi"/>
                <w:b/>
                <w:bCs/>
                <w:color w:val="000000"/>
              </w:rPr>
            </w:pPr>
            <w:r w:rsidRPr="005406C5">
              <w:rPr>
                <w:rFonts w:eastAsia="Times New Roman" w:cstheme="minorHAnsi"/>
                <w:b/>
                <w:bCs/>
                <w:color w:val="000000"/>
              </w:rPr>
              <w:t>OR (95% CI)</w:t>
            </w:r>
            <w:r w:rsidR="00F113A2">
              <w:rPr>
                <w:rFonts w:eastAsia="Times New Roman" w:cstheme="minorHAnsi"/>
                <w:b/>
                <w:bCs/>
                <w:color w:val="000000"/>
              </w:rPr>
              <w:t>*</w:t>
            </w:r>
          </w:p>
        </w:tc>
        <w:tc>
          <w:tcPr>
            <w:tcW w:w="1086" w:type="dxa"/>
            <w:tcBorders>
              <w:top w:val="single" w:sz="4" w:space="0" w:color="auto"/>
              <w:left w:val="nil"/>
              <w:bottom w:val="single" w:sz="4" w:space="0" w:color="auto"/>
              <w:right w:val="nil"/>
            </w:tcBorders>
            <w:noWrap/>
            <w:hideMark/>
          </w:tcPr>
          <w:p w14:paraId="38846F6B" w14:textId="77777777" w:rsidR="00A9434F" w:rsidRPr="005406C5" w:rsidRDefault="00A9434F" w:rsidP="00286388">
            <w:pPr>
              <w:rPr>
                <w:rFonts w:eastAsia="Times New Roman" w:cstheme="minorHAnsi"/>
                <w:b/>
                <w:bCs/>
                <w:color w:val="000000"/>
              </w:rPr>
            </w:pPr>
            <w:r w:rsidRPr="005406C5">
              <w:rPr>
                <w:rFonts w:eastAsia="Times New Roman" w:cstheme="minorHAnsi"/>
                <w:b/>
                <w:bCs/>
                <w:color w:val="000000"/>
              </w:rPr>
              <w:t>p-value</w:t>
            </w:r>
          </w:p>
        </w:tc>
      </w:tr>
      <w:tr w:rsidR="00A9434F" w:rsidRPr="005406C5" w14:paraId="17F12E64" w14:textId="77777777" w:rsidTr="00D922A6">
        <w:trPr>
          <w:trHeight w:val="74"/>
          <w:jc w:val="center"/>
        </w:trPr>
        <w:tc>
          <w:tcPr>
            <w:tcW w:w="2127" w:type="dxa"/>
            <w:tcBorders>
              <w:top w:val="nil"/>
              <w:left w:val="nil"/>
              <w:bottom w:val="nil"/>
              <w:right w:val="nil"/>
            </w:tcBorders>
            <w:noWrap/>
            <w:hideMark/>
          </w:tcPr>
          <w:p w14:paraId="327FB70D" w14:textId="77777777" w:rsidR="00A9434F" w:rsidRPr="005406C5" w:rsidRDefault="00A9434F" w:rsidP="00286388">
            <w:pPr>
              <w:rPr>
                <w:rFonts w:eastAsia="Times New Roman" w:cstheme="minorHAnsi"/>
                <w:color w:val="000000"/>
              </w:rPr>
            </w:pPr>
            <w:r w:rsidRPr="005406C5">
              <w:rPr>
                <w:rFonts w:eastAsia="Times New Roman" w:cstheme="minorHAnsi"/>
                <w:color w:val="000000"/>
              </w:rPr>
              <w:t>QuantiFERON-CMV</w:t>
            </w:r>
          </w:p>
        </w:tc>
        <w:tc>
          <w:tcPr>
            <w:tcW w:w="1787" w:type="dxa"/>
            <w:tcBorders>
              <w:top w:val="nil"/>
              <w:left w:val="nil"/>
              <w:bottom w:val="nil"/>
              <w:right w:val="nil"/>
            </w:tcBorders>
            <w:noWrap/>
            <w:hideMark/>
          </w:tcPr>
          <w:p w14:paraId="689E4C5B" w14:textId="77777777" w:rsidR="00A9434F" w:rsidRPr="005406C5" w:rsidRDefault="00A9434F" w:rsidP="00286388">
            <w:pPr>
              <w:rPr>
                <w:rFonts w:eastAsia="Times New Roman" w:cstheme="minorHAnsi"/>
                <w:color w:val="000000" w:themeColor="text1"/>
              </w:rPr>
            </w:pPr>
            <w:r w:rsidRPr="005406C5">
              <w:rPr>
                <w:rFonts w:eastAsia="Times New Roman" w:cstheme="minorHAnsi"/>
                <w:color w:val="000000" w:themeColor="text1"/>
              </w:rPr>
              <w:t>88, 179</w:t>
            </w:r>
          </w:p>
        </w:tc>
        <w:tc>
          <w:tcPr>
            <w:tcW w:w="1883" w:type="dxa"/>
            <w:tcBorders>
              <w:top w:val="nil"/>
              <w:left w:val="nil"/>
              <w:bottom w:val="nil"/>
              <w:right w:val="nil"/>
            </w:tcBorders>
            <w:noWrap/>
            <w:hideMark/>
          </w:tcPr>
          <w:p w14:paraId="1BE428B6" w14:textId="77777777" w:rsidR="00A9434F" w:rsidRPr="005406C5" w:rsidRDefault="00A9434F" w:rsidP="00286388">
            <w:pPr>
              <w:rPr>
                <w:rFonts w:eastAsia="Times New Roman" w:cstheme="minorHAnsi"/>
                <w:color w:val="000000" w:themeColor="text1"/>
              </w:rPr>
            </w:pPr>
            <w:r w:rsidRPr="005406C5">
              <w:rPr>
                <w:rFonts w:eastAsia="Times New Roman" w:cstheme="minorHAnsi"/>
                <w:color w:val="000000" w:themeColor="text1"/>
              </w:rPr>
              <w:t>1.01 (0.88, 1.16)</w:t>
            </w:r>
          </w:p>
        </w:tc>
        <w:tc>
          <w:tcPr>
            <w:tcW w:w="1086" w:type="dxa"/>
            <w:tcBorders>
              <w:top w:val="nil"/>
              <w:left w:val="nil"/>
              <w:bottom w:val="nil"/>
              <w:right w:val="nil"/>
            </w:tcBorders>
            <w:noWrap/>
            <w:hideMark/>
          </w:tcPr>
          <w:p w14:paraId="1AFA85F1" w14:textId="77777777" w:rsidR="00A9434F" w:rsidRPr="005406C5" w:rsidRDefault="00A9434F" w:rsidP="00286388">
            <w:pPr>
              <w:rPr>
                <w:rFonts w:eastAsia="Times New Roman" w:cstheme="minorHAnsi"/>
                <w:color w:val="000000"/>
              </w:rPr>
            </w:pPr>
            <w:r w:rsidRPr="005406C5">
              <w:rPr>
                <w:rFonts w:eastAsia="Times New Roman" w:cstheme="minorHAnsi"/>
                <w:color w:val="000000"/>
              </w:rPr>
              <w:t>0.918</w:t>
            </w:r>
          </w:p>
        </w:tc>
      </w:tr>
      <w:tr w:rsidR="00A9434F" w:rsidRPr="005406C5" w14:paraId="2E40B90D" w14:textId="77777777" w:rsidTr="00D922A6">
        <w:trPr>
          <w:trHeight w:val="74"/>
          <w:jc w:val="center"/>
        </w:trPr>
        <w:tc>
          <w:tcPr>
            <w:tcW w:w="2127" w:type="dxa"/>
            <w:tcBorders>
              <w:top w:val="nil"/>
              <w:left w:val="nil"/>
              <w:right w:val="nil"/>
            </w:tcBorders>
            <w:noWrap/>
            <w:hideMark/>
          </w:tcPr>
          <w:p w14:paraId="1A8D82E1" w14:textId="77777777" w:rsidR="00A9434F" w:rsidRPr="005406C5" w:rsidRDefault="00A9434F" w:rsidP="00286388">
            <w:pPr>
              <w:rPr>
                <w:rFonts w:eastAsia="Times New Roman" w:cstheme="minorHAnsi"/>
                <w:color w:val="000000"/>
              </w:rPr>
            </w:pPr>
            <w:r w:rsidRPr="005406C5">
              <w:rPr>
                <w:rFonts w:eastAsia="Times New Roman" w:cstheme="minorHAnsi"/>
                <w:color w:val="000000"/>
              </w:rPr>
              <w:t> T-SPOT.CMV: IE1</w:t>
            </w:r>
          </w:p>
        </w:tc>
        <w:tc>
          <w:tcPr>
            <w:tcW w:w="1787" w:type="dxa"/>
            <w:tcBorders>
              <w:top w:val="nil"/>
              <w:left w:val="nil"/>
              <w:right w:val="nil"/>
            </w:tcBorders>
            <w:noWrap/>
            <w:hideMark/>
          </w:tcPr>
          <w:p w14:paraId="41E2AF54" w14:textId="77777777" w:rsidR="00A9434F" w:rsidRPr="005406C5" w:rsidRDefault="00A9434F" w:rsidP="00286388">
            <w:pPr>
              <w:rPr>
                <w:rFonts w:eastAsia="Times New Roman" w:cstheme="minorHAnsi"/>
                <w:color w:val="000000" w:themeColor="text1"/>
              </w:rPr>
            </w:pPr>
            <w:r w:rsidRPr="005406C5">
              <w:rPr>
                <w:rFonts w:eastAsia="Times New Roman" w:cstheme="minorHAnsi"/>
                <w:color w:val="000000" w:themeColor="text1"/>
              </w:rPr>
              <w:t>66, 104</w:t>
            </w:r>
          </w:p>
        </w:tc>
        <w:tc>
          <w:tcPr>
            <w:tcW w:w="1883" w:type="dxa"/>
            <w:tcBorders>
              <w:top w:val="nil"/>
              <w:left w:val="nil"/>
              <w:right w:val="nil"/>
            </w:tcBorders>
            <w:noWrap/>
            <w:hideMark/>
          </w:tcPr>
          <w:p w14:paraId="306D0F32" w14:textId="77777777" w:rsidR="00A9434F" w:rsidRPr="005406C5" w:rsidRDefault="00A9434F" w:rsidP="00286388">
            <w:pPr>
              <w:rPr>
                <w:rFonts w:eastAsia="Times New Roman" w:cstheme="minorHAnsi"/>
                <w:color w:val="000000" w:themeColor="text1"/>
              </w:rPr>
            </w:pPr>
            <w:r w:rsidRPr="005406C5">
              <w:rPr>
                <w:rFonts w:eastAsia="Times New Roman" w:cstheme="minorHAnsi"/>
                <w:color w:val="000000" w:themeColor="text1"/>
              </w:rPr>
              <w:t>1.00 (0.99, 1.01)</w:t>
            </w:r>
          </w:p>
        </w:tc>
        <w:tc>
          <w:tcPr>
            <w:tcW w:w="1086" w:type="dxa"/>
            <w:tcBorders>
              <w:top w:val="nil"/>
              <w:left w:val="nil"/>
              <w:right w:val="nil"/>
            </w:tcBorders>
            <w:noWrap/>
            <w:hideMark/>
          </w:tcPr>
          <w:p w14:paraId="62ECB74C" w14:textId="77777777" w:rsidR="00A9434F" w:rsidRPr="005406C5" w:rsidRDefault="00A9434F" w:rsidP="00286388">
            <w:pPr>
              <w:rPr>
                <w:rFonts w:eastAsia="Times New Roman" w:cstheme="minorHAnsi"/>
                <w:color w:val="000000"/>
              </w:rPr>
            </w:pPr>
            <w:r w:rsidRPr="005406C5">
              <w:rPr>
                <w:rFonts w:eastAsia="Times New Roman" w:cstheme="minorHAnsi"/>
                <w:color w:val="000000"/>
              </w:rPr>
              <w:t>0.866</w:t>
            </w:r>
          </w:p>
        </w:tc>
      </w:tr>
      <w:tr w:rsidR="00A9434F" w:rsidRPr="005406C5" w14:paraId="0B1742B9" w14:textId="77777777" w:rsidTr="00D922A6">
        <w:trPr>
          <w:trHeight w:val="74"/>
          <w:jc w:val="center"/>
        </w:trPr>
        <w:tc>
          <w:tcPr>
            <w:tcW w:w="2127" w:type="dxa"/>
            <w:tcBorders>
              <w:top w:val="nil"/>
              <w:left w:val="nil"/>
              <w:bottom w:val="single" w:sz="4" w:space="0" w:color="auto"/>
              <w:right w:val="nil"/>
            </w:tcBorders>
            <w:noWrap/>
            <w:hideMark/>
          </w:tcPr>
          <w:p w14:paraId="0407E46B" w14:textId="77777777" w:rsidR="00A9434F" w:rsidRPr="005406C5" w:rsidRDefault="00A9434F" w:rsidP="00286388">
            <w:pPr>
              <w:rPr>
                <w:rFonts w:eastAsia="Times New Roman" w:cstheme="minorHAnsi"/>
                <w:color w:val="000000"/>
              </w:rPr>
            </w:pPr>
            <w:r w:rsidRPr="005406C5">
              <w:rPr>
                <w:rFonts w:eastAsia="Times New Roman" w:cstheme="minorHAnsi"/>
                <w:color w:val="000000"/>
              </w:rPr>
              <w:t> T-SPOT.CMV: pp65</w:t>
            </w:r>
          </w:p>
        </w:tc>
        <w:tc>
          <w:tcPr>
            <w:tcW w:w="1787" w:type="dxa"/>
            <w:tcBorders>
              <w:top w:val="nil"/>
              <w:left w:val="nil"/>
              <w:bottom w:val="single" w:sz="4" w:space="0" w:color="auto"/>
              <w:right w:val="nil"/>
            </w:tcBorders>
            <w:noWrap/>
            <w:hideMark/>
          </w:tcPr>
          <w:p w14:paraId="3DD2954B" w14:textId="77777777" w:rsidR="00A9434F" w:rsidRPr="005406C5" w:rsidRDefault="00A9434F" w:rsidP="00286388">
            <w:pPr>
              <w:rPr>
                <w:rFonts w:eastAsia="Times New Roman" w:cstheme="minorHAnsi"/>
                <w:color w:val="000000" w:themeColor="text1"/>
              </w:rPr>
            </w:pPr>
            <w:r w:rsidRPr="005406C5">
              <w:rPr>
                <w:rFonts w:eastAsia="Times New Roman" w:cstheme="minorHAnsi"/>
                <w:color w:val="000000" w:themeColor="text1"/>
              </w:rPr>
              <w:t>66, 104</w:t>
            </w:r>
          </w:p>
        </w:tc>
        <w:tc>
          <w:tcPr>
            <w:tcW w:w="1883" w:type="dxa"/>
            <w:tcBorders>
              <w:top w:val="nil"/>
              <w:left w:val="nil"/>
              <w:bottom w:val="single" w:sz="4" w:space="0" w:color="auto"/>
              <w:right w:val="nil"/>
            </w:tcBorders>
            <w:noWrap/>
            <w:hideMark/>
          </w:tcPr>
          <w:p w14:paraId="52B62F78" w14:textId="77777777" w:rsidR="00A9434F" w:rsidRPr="005406C5" w:rsidRDefault="00A9434F" w:rsidP="00286388">
            <w:pPr>
              <w:rPr>
                <w:rFonts w:eastAsia="Times New Roman" w:cstheme="minorHAnsi"/>
                <w:color w:val="000000" w:themeColor="text1"/>
              </w:rPr>
            </w:pPr>
            <w:r w:rsidRPr="005406C5">
              <w:rPr>
                <w:rFonts w:eastAsia="Times New Roman" w:cstheme="minorHAnsi"/>
                <w:color w:val="000000" w:themeColor="text1"/>
              </w:rPr>
              <w:t>0.23 (0.05, 1.03)</w:t>
            </w:r>
          </w:p>
        </w:tc>
        <w:tc>
          <w:tcPr>
            <w:tcW w:w="1086" w:type="dxa"/>
            <w:tcBorders>
              <w:top w:val="nil"/>
              <w:left w:val="nil"/>
              <w:bottom w:val="single" w:sz="4" w:space="0" w:color="auto"/>
              <w:right w:val="nil"/>
            </w:tcBorders>
            <w:noWrap/>
            <w:hideMark/>
          </w:tcPr>
          <w:p w14:paraId="3247E48A" w14:textId="77777777" w:rsidR="00A9434F" w:rsidRPr="005406C5" w:rsidRDefault="00A9434F" w:rsidP="00286388">
            <w:pPr>
              <w:rPr>
                <w:rFonts w:eastAsia="Times New Roman" w:cstheme="minorHAnsi"/>
                <w:color w:val="000000"/>
              </w:rPr>
            </w:pPr>
            <w:r w:rsidRPr="005406C5">
              <w:rPr>
                <w:rFonts w:eastAsia="Times New Roman" w:cstheme="minorHAnsi"/>
                <w:color w:val="000000"/>
              </w:rPr>
              <w:t>0.055</w:t>
            </w:r>
          </w:p>
        </w:tc>
      </w:tr>
    </w:tbl>
    <w:p w14:paraId="16677CB7" w14:textId="77777777" w:rsidR="00A9434F" w:rsidRDefault="00A9434F" w:rsidP="00A9434F">
      <w:pPr>
        <w:rPr>
          <w:rFonts w:cstheme="minorHAnsi"/>
          <w:b/>
          <w:bCs/>
          <w:color w:val="000000" w:themeColor="text1"/>
          <w:sz w:val="20"/>
          <w:szCs w:val="20"/>
        </w:rPr>
      </w:pPr>
    </w:p>
    <w:p w14:paraId="1B28333A" w14:textId="25AB2344" w:rsidR="00A9434F" w:rsidRPr="005406C5" w:rsidRDefault="00A9434F" w:rsidP="00A9434F">
      <w:pPr>
        <w:rPr>
          <w:rFonts w:eastAsia="Times New Roman" w:cstheme="minorHAnsi"/>
          <w:color w:val="000000"/>
          <w:sz w:val="20"/>
          <w:szCs w:val="20"/>
        </w:rPr>
      </w:pPr>
      <w:r w:rsidRPr="006647C1">
        <w:rPr>
          <w:rFonts w:cstheme="minorHAnsi"/>
          <w:b/>
          <w:bCs/>
          <w:color w:val="000000" w:themeColor="text1"/>
          <w:sz w:val="20"/>
          <w:szCs w:val="20"/>
        </w:rPr>
        <w:t xml:space="preserve">Table </w:t>
      </w:r>
      <w:r w:rsidR="00F34A6C">
        <w:rPr>
          <w:rFonts w:cstheme="minorHAnsi"/>
          <w:b/>
          <w:bCs/>
          <w:color w:val="000000" w:themeColor="text1"/>
          <w:sz w:val="20"/>
          <w:szCs w:val="20"/>
        </w:rPr>
        <w:t>7</w:t>
      </w:r>
      <w:r w:rsidRPr="006647C1">
        <w:rPr>
          <w:rFonts w:cstheme="minorHAnsi"/>
          <w:b/>
          <w:bCs/>
          <w:color w:val="000000" w:themeColor="text1"/>
          <w:sz w:val="20"/>
          <w:szCs w:val="20"/>
        </w:rPr>
        <w:t>.</w:t>
      </w:r>
      <w:r w:rsidRPr="006647C1">
        <w:rPr>
          <w:rFonts w:cstheme="minorHAnsi"/>
          <w:color w:val="000000" w:themeColor="text1"/>
          <w:sz w:val="20"/>
          <w:szCs w:val="20"/>
        </w:rPr>
        <w:t xml:space="preserve"> </w:t>
      </w:r>
      <w:r w:rsidRPr="006647C1">
        <w:rPr>
          <w:color w:val="000000" w:themeColor="text1"/>
          <w:sz w:val="20"/>
          <w:szCs w:val="20"/>
        </w:rPr>
        <w:t>Association</w:t>
      </w:r>
      <w:r w:rsidRPr="005406C5">
        <w:rPr>
          <w:color w:val="000000" w:themeColor="text1"/>
          <w:sz w:val="20"/>
          <w:szCs w:val="20"/>
        </w:rPr>
        <w:t xml:space="preserve"> of HCMV-specific T-cell immune responses, as quantitatively measured by QuantiFERON-CMV and T-SPOT.CMV IGRAs, with HCMV shedding detection in any sample type, mixed-effects logistic regression.</w:t>
      </w:r>
      <w:r w:rsidRPr="005406C5">
        <w:rPr>
          <w:rFonts w:cstheme="minorHAnsi"/>
          <w:color w:val="000000" w:themeColor="text1"/>
          <w:sz w:val="20"/>
          <w:szCs w:val="20"/>
        </w:rPr>
        <w:t xml:space="preserve"> QuantiFERON-CMV measures IFN-γ as international units</w:t>
      </w:r>
      <w:r w:rsidR="00F113A2">
        <w:rPr>
          <w:rFonts w:cstheme="minorHAnsi"/>
          <w:color w:val="000000" w:themeColor="text1"/>
          <w:sz w:val="20"/>
          <w:szCs w:val="20"/>
        </w:rPr>
        <w:t>/ml</w:t>
      </w:r>
      <w:r w:rsidRPr="005406C5">
        <w:rPr>
          <w:rFonts w:cstheme="minorHAnsi"/>
          <w:color w:val="000000" w:themeColor="text1"/>
          <w:sz w:val="20"/>
          <w:szCs w:val="20"/>
        </w:rPr>
        <w:t>. T-SPOT.CMV measures IFN-y producing T-cells as spot-forming colonies produced per 250,000 PBMCs according to two HCMV-specific antigens, pp65 and IE1, separately. HCMV shedding was detected using quantitative PCR in saliva, urine, and</w:t>
      </w:r>
      <w:r>
        <w:rPr>
          <w:rFonts w:cstheme="minorHAnsi"/>
          <w:color w:val="000000" w:themeColor="text1"/>
          <w:sz w:val="20"/>
          <w:szCs w:val="20"/>
        </w:rPr>
        <w:t>/or</w:t>
      </w:r>
      <w:r w:rsidRPr="005406C5">
        <w:rPr>
          <w:rFonts w:cstheme="minorHAnsi"/>
          <w:color w:val="000000" w:themeColor="text1"/>
          <w:sz w:val="20"/>
          <w:szCs w:val="20"/>
        </w:rPr>
        <w:t xml:space="preserve"> vaginal secretion samples.</w:t>
      </w:r>
    </w:p>
    <w:p w14:paraId="7041FB21" w14:textId="77DBB6FE" w:rsidR="00A9434F" w:rsidRPr="005406C5" w:rsidRDefault="00A9434F" w:rsidP="00A9434F">
      <w:pPr>
        <w:rPr>
          <w:rFonts w:cstheme="minorHAnsi"/>
          <w:color w:val="000000" w:themeColor="text1"/>
          <w:sz w:val="20"/>
          <w:szCs w:val="20"/>
        </w:rPr>
      </w:pPr>
      <w:r w:rsidRPr="005406C5">
        <w:rPr>
          <w:rFonts w:cstheme="minorHAnsi"/>
          <w:color w:val="000000"/>
          <w:sz w:val="20"/>
          <w:szCs w:val="20"/>
        </w:rPr>
        <w:t>Abbreviations: HCMV, human cytomegalovirus;</w:t>
      </w:r>
      <w:r w:rsidRPr="005406C5">
        <w:rPr>
          <w:rFonts w:cstheme="minorHAnsi"/>
          <w:color w:val="000000" w:themeColor="text1"/>
          <w:sz w:val="20"/>
          <w:szCs w:val="20"/>
        </w:rPr>
        <w:t xml:space="preserve"> IE1, intermediate-early 1 antigen; I</w:t>
      </w:r>
      <w:r w:rsidRPr="005406C5">
        <w:rPr>
          <w:rFonts w:cstheme="minorHAnsi"/>
          <w:color w:val="000000"/>
          <w:sz w:val="20"/>
          <w:szCs w:val="20"/>
        </w:rPr>
        <w:t>GRA, interferon gamma release assay, n, number of samples</w:t>
      </w:r>
      <w:r w:rsidR="00D36BAA">
        <w:rPr>
          <w:rFonts w:cstheme="minorHAnsi"/>
          <w:color w:val="000000"/>
          <w:sz w:val="20"/>
          <w:szCs w:val="20"/>
        </w:rPr>
        <w:t>,</w:t>
      </w:r>
      <w:r w:rsidRPr="005406C5">
        <w:rPr>
          <w:rFonts w:cstheme="minorHAnsi"/>
          <w:color w:val="000000"/>
          <w:sz w:val="20"/>
          <w:szCs w:val="20"/>
        </w:rPr>
        <w:t xml:space="preserve"> </w:t>
      </w:r>
      <w:r w:rsidR="00053B78">
        <w:rPr>
          <w:rFonts w:cstheme="minorHAnsi"/>
          <w:color w:val="000000"/>
          <w:sz w:val="20"/>
          <w:szCs w:val="20"/>
        </w:rPr>
        <w:t xml:space="preserve">OR, odds ratio; </w:t>
      </w:r>
      <w:r w:rsidR="00ED35B5">
        <w:rPr>
          <w:rFonts w:ascii="Calibri (Body)" w:hAnsi="Calibri (Body)" w:cs="Calibri"/>
          <w:color w:val="000000"/>
          <w:sz w:val="20"/>
          <w:szCs w:val="20"/>
        </w:rPr>
        <w:t xml:space="preserve">p, p-value; </w:t>
      </w:r>
      <w:r w:rsidRPr="005406C5">
        <w:rPr>
          <w:rFonts w:cstheme="minorHAnsi"/>
          <w:color w:val="000000"/>
          <w:sz w:val="20"/>
          <w:szCs w:val="20"/>
        </w:rPr>
        <w:t xml:space="preserve">PBMC, peripheral blood mononuclear cell; </w:t>
      </w:r>
      <w:r w:rsidRPr="005406C5">
        <w:rPr>
          <w:rFonts w:cstheme="minorHAnsi"/>
          <w:color w:val="000000" w:themeColor="text1"/>
          <w:sz w:val="20"/>
          <w:szCs w:val="20"/>
        </w:rPr>
        <w:t>pp65, phosphoprotein 65 antigen</w:t>
      </w:r>
      <w:r w:rsidR="006647C1">
        <w:rPr>
          <w:rFonts w:cstheme="minorHAnsi"/>
          <w:color w:val="000000" w:themeColor="text1"/>
          <w:sz w:val="20"/>
          <w:szCs w:val="20"/>
        </w:rPr>
        <w:t>.</w:t>
      </w:r>
    </w:p>
    <w:p w14:paraId="2E4C10A2" w14:textId="77777777" w:rsidR="00A9434F" w:rsidRPr="005406C5" w:rsidRDefault="00A9434F" w:rsidP="00A9434F">
      <w:pPr>
        <w:rPr>
          <w:rFonts w:cstheme="minorHAnsi"/>
          <w:color w:val="000000"/>
          <w:sz w:val="20"/>
          <w:szCs w:val="20"/>
        </w:rPr>
      </w:pPr>
      <w:r w:rsidRPr="005406C5">
        <w:rPr>
          <w:rFonts w:cstheme="minorHAnsi"/>
          <w:color w:val="000000"/>
          <w:sz w:val="20"/>
          <w:szCs w:val="20"/>
        </w:rPr>
        <w:t>*Variable standardised to improve model identifiability</w:t>
      </w:r>
    </w:p>
    <w:p w14:paraId="69E71F40" w14:textId="77777777" w:rsidR="00A9434F" w:rsidRDefault="00A9434F" w:rsidP="00A9434F">
      <w:pPr>
        <w:spacing w:line="480" w:lineRule="auto"/>
        <w:rPr>
          <w:b/>
          <w:bCs/>
          <w:sz w:val="28"/>
          <w:szCs w:val="28"/>
        </w:rPr>
      </w:pPr>
    </w:p>
    <w:p w14:paraId="5044B2B4" w14:textId="77777777" w:rsidR="006647C1" w:rsidRDefault="006647C1" w:rsidP="00A9434F">
      <w:pPr>
        <w:spacing w:line="480" w:lineRule="auto"/>
        <w:rPr>
          <w:b/>
          <w:bCs/>
          <w:sz w:val="28"/>
          <w:szCs w:val="28"/>
        </w:rPr>
      </w:pPr>
    </w:p>
    <w:p w14:paraId="5E237AA6" w14:textId="77777777" w:rsidR="006647C1" w:rsidRDefault="006647C1" w:rsidP="00A9434F">
      <w:pPr>
        <w:spacing w:line="480" w:lineRule="auto"/>
        <w:rPr>
          <w:b/>
          <w:bCs/>
          <w:sz w:val="28"/>
          <w:szCs w:val="28"/>
        </w:rPr>
      </w:pPr>
    </w:p>
    <w:p w14:paraId="26C7770A" w14:textId="77777777" w:rsidR="006647C1" w:rsidRDefault="006647C1" w:rsidP="00A9434F">
      <w:pPr>
        <w:spacing w:line="480" w:lineRule="auto"/>
        <w:rPr>
          <w:b/>
          <w:bCs/>
          <w:sz w:val="28"/>
          <w:szCs w:val="28"/>
        </w:rPr>
      </w:pPr>
    </w:p>
    <w:p w14:paraId="2303A841" w14:textId="77777777" w:rsidR="006647C1" w:rsidRDefault="006647C1" w:rsidP="00A9434F">
      <w:pPr>
        <w:spacing w:line="480" w:lineRule="auto"/>
        <w:rPr>
          <w:b/>
          <w:bCs/>
          <w:sz w:val="28"/>
          <w:szCs w:val="28"/>
        </w:rPr>
      </w:pPr>
    </w:p>
    <w:p w14:paraId="0B6CF23A" w14:textId="77777777" w:rsidR="006647C1" w:rsidRDefault="006647C1" w:rsidP="00A9434F">
      <w:pPr>
        <w:spacing w:line="480" w:lineRule="auto"/>
        <w:rPr>
          <w:b/>
          <w:bCs/>
          <w:sz w:val="28"/>
          <w:szCs w:val="28"/>
        </w:rPr>
      </w:pPr>
    </w:p>
    <w:p w14:paraId="179C255C" w14:textId="77777777" w:rsidR="006647C1" w:rsidRDefault="006647C1" w:rsidP="00A9434F">
      <w:pPr>
        <w:spacing w:line="480" w:lineRule="auto"/>
        <w:rPr>
          <w:b/>
          <w:bCs/>
          <w:sz w:val="28"/>
          <w:szCs w:val="28"/>
        </w:rPr>
      </w:pPr>
    </w:p>
    <w:p w14:paraId="0E0AA858" w14:textId="77777777" w:rsidR="006647C1" w:rsidRDefault="006647C1" w:rsidP="00A9434F">
      <w:pPr>
        <w:spacing w:line="480" w:lineRule="auto"/>
        <w:rPr>
          <w:b/>
          <w:bCs/>
          <w:sz w:val="28"/>
          <w:szCs w:val="28"/>
        </w:rPr>
      </w:pPr>
    </w:p>
    <w:p w14:paraId="57E78C4F" w14:textId="77777777" w:rsidR="0041325C" w:rsidRDefault="0041325C" w:rsidP="00A9434F">
      <w:pPr>
        <w:spacing w:line="480" w:lineRule="auto"/>
        <w:rPr>
          <w:b/>
          <w:bCs/>
          <w:sz w:val="28"/>
          <w:szCs w:val="28"/>
        </w:rPr>
      </w:pPr>
    </w:p>
    <w:p w14:paraId="542E5787" w14:textId="77777777" w:rsidR="006647C1" w:rsidRDefault="006647C1" w:rsidP="00A9434F">
      <w:pPr>
        <w:spacing w:line="480" w:lineRule="auto"/>
        <w:rPr>
          <w:b/>
          <w:bCs/>
          <w:sz w:val="28"/>
          <w:szCs w:val="28"/>
        </w:rPr>
      </w:pPr>
    </w:p>
    <w:p w14:paraId="65A1E970" w14:textId="77777777" w:rsidR="006647C1" w:rsidRDefault="006647C1" w:rsidP="00A9434F">
      <w:pPr>
        <w:spacing w:line="480" w:lineRule="auto"/>
        <w:rPr>
          <w:b/>
          <w:bCs/>
          <w:sz w:val="28"/>
          <w:szCs w:val="28"/>
        </w:rPr>
      </w:pPr>
    </w:p>
    <w:p w14:paraId="7EDA5B09" w14:textId="77777777" w:rsidR="006647C1" w:rsidRDefault="006647C1" w:rsidP="00A9434F">
      <w:pPr>
        <w:spacing w:line="480" w:lineRule="auto"/>
        <w:rPr>
          <w:b/>
          <w:bCs/>
          <w:sz w:val="28"/>
          <w:szCs w:val="28"/>
        </w:rPr>
      </w:pPr>
    </w:p>
    <w:p w14:paraId="6C4A19FD" w14:textId="77777777" w:rsidR="006647C1" w:rsidRDefault="006647C1" w:rsidP="00A9434F">
      <w:pPr>
        <w:spacing w:line="480" w:lineRule="auto"/>
        <w:rPr>
          <w:b/>
          <w:bCs/>
          <w:sz w:val="28"/>
          <w:szCs w:val="28"/>
        </w:rPr>
      </w:pPr>
    </w:p>
    <w:p w14:paraId="3708FB0A" w14:textId="77777777" w:rsidR="006647C1" w:rsidRDefault="006647C1" w:rsidP="00A9434F">
      <w:pPr>
        <w:spacing w:line="480" w:lineRule="auto"/>
        <w:rPr>
          <w:b/>
          <w:bCs/>
          <w:sz w:val="28"/>
          <w:szCs w:val="28"/>
        </w:rPr>
      </w:pPr>
    </w:p>
    <w:p w14:paraId="64FF8B18" w14:textId="77777777" w:rsidR="006647C1" w:rsidRDefault="006647C1" w:rsidP="00A9434F">
      <w:pPr>
        <w:spacing w:line="480" w:lineRule="auto"/>
        <w:rPr>
          <w:b/>
          <w:bCs/>
          <w:sz w:val="28"/>
          <w:szCs w:val="28"/>
        </w:rPr>
      </w:pPr>
    </w:p>
    <w:p w14:paraId="04F45E1A" w14:textId="726CF120" w:rsidR="008777F9" w:rsidRPr="009B5CFF" w:rsidRDefault="00A30F04" w:rsidP="00134754">
      <w:pPr>
        <w:spacing w:line="480" w:lineRule="auto"/>
        <w:rPr>
          <w:b/>
          <w:bCs/>
          <w:sz w:val="28"/>
          <w:szCs w:val="28"/>
        </w:rPr>
      </w:pPr>
      <w:r>
        <w:rPr>
          <w:b/>
          <w:bCs/>
          <w:sz w:val="28"/>
          <w:szCs w:val="28"/>
        </w:rPr>
        <w:lastRenderedPageBreak/>
        <w:t>Discussion</w:t>
      </w:r>
    </w:p>
    <w:p w14:paraId="040C3F05" w14:textId="052906CD" w:rsidR="00DD08A6" w:rsidRDefault="00DD08A6" w:rsidP="00DD08A6">
      <w:pPr>
        <w:spacing w:line="480" w:lineRule="auto"/>
        <w:ind w:firstLine="720"/>
      </w:pPr>
      <w:r>
        <w:t xml:space="preserve">The prevalence of HCMV shedding in seropositive women during pregnancy and postpartum in this study was approximately 20%, </w:t>
      </w:r>
      <w:r>
        <w:rPr>
          <w:rFonts w:cstheme="minorHAnsi"/>
        </w:rPr>
        <w:t>similar to</w:t>
      </w:r>
      <w:r w:rsidRPr="00E30162">
        <w:rPr>
          <w:rFonts w:cstheme="minorHAnsi"/>
        </w:rPr>
        <w:t xml:space="preserve"> </w:t>
      </w:r>
      <w:r>
        <w:rPr>
          <w:rFonts w:cstheme="minorHAnsi"/>
        </w:rPr>
        <w:t>the results of our recent meta-analysis of HCMV shedding during pregnancy (22%)</w:t>
      </w:r>
      <w:r>
        <w:rPr>
          <w:rFonts w:cstheme="minorHAnsi"/>
        </w:rPr>
        <w:fldChar w:fldCharType="begin">
          <w:fldData xml:space="preserve">PEVuZE5vdGU+PENpdGU+PEF1dGhvcj5TYXB1YW48L0F1dGhvcj48WWVhcj4yMDIyPC9ZZWFyPjxS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</w:fldData>
        </w:fldChar>
      </w:r>
      <w:r w:rsidR="00B44D43">
        <w:rPr>
          <w:rFonts w:cstheme="minorHAnsi"/>
        </w:rPr>
        <w:instrText xml:space="preserve"> ADDIN EN.CITE </w:instrText>
      </w:r>
      <w:r w:rsidR="00B44D43">
        <w:rPr>
          <w:rFonts w:cstheme="minorHAnsi"/>
        </w:rPr>
        <w:fldChar w:fldCharType="begin">
          <w:fldData xml:space="preserve">PEVuZE5vdGU+PENpdGU+PEF1dGhvcj5TYXB1YW48L0F1dGhvcj48WWVhcj4yMDIyPC9ZZWFyPjxS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</w:fldData>
        </w:fldChar>
      </w:r>
      <w:r w:rsidR="00B44D43">
        <w:rPr>
          <w:rFonts w:cstheme="minorHAnsi"/>
        </w:rPr>
        <w:instrText xml:space="preserve"> ADDIN EN.CITE.DATA </w:instrText>
      </w:r>
      <w:r w:rsidR="00B44D43">
        <w:rPr>
          <w:rFonts w:cstheme="minorHAnsi"/>
        </w:rPr>
      </w:r>
      <w:r w:rsidR="00B44D43">
        <w:rPr>
          <w:rFonts w:cstheme="minorHAnsi"/>
        </w:rPr>
        <w:fldChar w:fldCharType="end"/>
      </w:r>
      <w:r>
        <w:rPr>
          <w:rFonts w:cstheme="minorHAnsi"/>
        </w:rPr>
      </w:r>
      <w:r>
        <w:rPr>
          <w:rFonts w:cstheme="minorHAnsi"/>
        </w:rPr>
        <w:fldChar w:fldCharType="separate"/>
      </w:r>
      <w:r w:rsidR="00B44D43" w:rsidRPr="00B44D43">
        <w:rPr>
          <w:rFonts w:cstheme="minorHAnsi"/>
          <w:noProof/>
          <w:vertAlign w:val="superscript"/>
        </w:rPr>
        <w:t>29</w:t>
      </w:r>
      <w:r>
        <w:rPr>
          <w:rFonts w:cstheme="minorHAnsi"/>
        </w:rPr>
        <w:fldChar w:fldCharType="end"/>
      </w:r>
      <w:r>
        <w:t xml:space="preserve">. </w:t>
      </w:r>
      <w:r>
        <w:rPr>
          <w:rFonts w:cstheme="minorHAnsi"/>
        </w:rPr>
        <w:t>The maternal seroprevalence observed here (54%) was also consistent with a recently completed study in London</w:t>
      </w:r>
      <w:r w:rsidRPr="00D85074">
        <w:rPr>
          <w:rFonts w:cstheme="minorHAnsi"/>
          <w:color w:val="000000" w:themeColor="text1"/>
          <w:vertAlign w:val="superscript"/>
        </w:rPr>
        <w:fldChar w:fldCharType="begin">
          <w:fldData xml:space="preserve">PEVuZE5vdGU+PENpdGU+PEF1dGhvcj5DYWx2ZXJ0PC9BdXRob3I+PFllYXI+MjAyMTwvWWVhcj48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==
</w:fldData>
        </w:fldChar>
      </w:r>
      <w:r w:rsidR="00B44D43">
        <w:rPr>
          <w:rFonts w:cstheme="minorHAnsi"/>
          <w:color w:val="000000" w:themeColor="text1"/>
          <w:vertAlign w:val="superscript"/>
        </w:rPr>
        <w:instrText xml:space="preserve"> ADDIN EN.CITE </w:instrText>
      </w:r>
      <w:r w:rsidR="00B44D43">
        <w:rPr>
          <w:rFonts w:cstheme="minorHAnsi"/>
          <w:color w:val="000000" w:themeColor="text1"/>
          <w:vertAlign w:val="superscript"/>
        </w:rPr>
        <w:fldChar w:fldCharType="begin">
          <w:fldData xml:space="preserve">PEVuZE5vdGU+PENpdGU+PEF1dGhvcj5DYWx2ZXJ0PC9BdXRob3I+PFllYXI+MjAyMTwvWWVhcj48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==
</w:fldData>
        </w:fldChar>
      </w:r>
      <w:r w:rsidR="00B44D43">
        <w:rPr>
          <w:rFonts w:cstheme="minorHAnsi"/>
          <w:color w:val="000000" w:themeColor="text1"/>
          <w:vertAlign w:val="superscript"/>
        </w:rPr>
        <w:instrText xml:space="preserve"> ADDIN EN.CITE.DATA </w:instrText>
      </w:r>
      <w:r w:rsidR="00B44D43">
        <w:rPr>
          <w:rFonts w:cstheme="minorHAnsi"/>
          <w:color w:val="000000" w:themeColor="text1"/>
          <w:vertAlign w:val="superscript"/>
        </w:rPr>
      </w:r>
      <w:r w:rsidR="00B44D43">
        <w:rPr>
          <w:rFonts w:cstheme="minorHAnsi"/>
          <w:color w:val="000000" w:themeColor="text1"/>
          <w:vertAlign w:val="superscript"/>
        </w:rPr>
        <w:fldChar w:fldCharType="end"/>
      </w:r>
      <w:r w:rsidRPr="00D85074">
        <w:rPr>
          <w:rFonts w:cstheme="minorHAnsi"/>
          <w:color w:val="000000" w:themeColor="text1"/>
          <w:vertAlign w:val="superscript"/>
        </w:rPr>
      </w:r>
      <w:r w:rsidRPr="00D85074">
        <w:rPr>
          <w:rFonts w:cstheme="minorHAnsi"/>
          <w:color w:val="000000" w:themeColor="text1"/>
          <w:vertAlign w:val="superscript"/>
        </w:rPr>
        <w:fldChar w:fldCharType="separate"/>
      </w:r>
      <w:r w:rsidR="00B44D43">
        <w:rPr>
          <w:rFonts w:cstheme="minorHAnsi"/>
          <w:noProof/>
          <w:color w:val="000000" w:themeColor="text1"/>
          <w:vertAlign w:val="superscript"/>
        </w:rPr>
        <w:t>30</w:t>
      </w:r>
      <w:r w:rsidRPr="00D85074">
        <w:rPr>
          <w:rFonts w:cstheme="minorHAnsi"/>
          <w:color w:val="000000" w:themeColor="text1"/>
          <w:vertAlign w:val="superscript"/>
        </w:rPr>
        <w:fldChar w:fldCharType="end"/>
      </w:r>
      <w:r>
        <w:rPr>
          <w:rFonts w:cstheme="minorHAnsi"/>
        </w:rPr>
        <w:t xml:space="preserve">, and with a meta-analysis of seroprevalence in women of reproductive age in the United </w:t>
      </w:r>
      <w:r w:rsidRPr="00D85074">
        <w:rPr>
          <w:rFonts w:cstheme="minorHAnsi"/>
          <w:color w:val="000000" w:themeColor="text1"/>
        </w:rPr>
        <w:t>Kingdom</w:t>
      </w:r>
      <w:r w:rsidRPr="00D85074">
        <w:rPr>
          <w:rFonts w:cstheme="minorHAnsi"/>
          <w:color w:val="000000" w:themeColor="text1"/>
          <w:vertAlign w:val="superscript"/>
        </w:rPr>
        <w:fldChar w:fldCharType="begin">
          <w:fldData xml:space="preserve">PEVuZE5vdGU+PENpdGU+PEF1dGhvcj5adWhhaXI8L0F1dGhvcj48WWVhcj4yMDE5PC9ZZWFyPjxS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</w:fldData>
        </w:fldChar>
      </w:r>
      <w:r w:rsidR="00B44D43">
        <w:rPr>
          <w:rFonts w:cstheme="minorHAnsi"/>
          <w:color w:val="000000" w:themeColor="text1"/>
          <w:vertAlign w:val="superscript"/>
        </w:rPr>
        <w:instrText xml:space="preserve"> ADDIN EN.CITE </w:instrText>
      </w:r>
      <w:r w:rsidR="00B44D43">
        <w:rPr>
          <w:rFonts w:cstheme="minorHAnsi"/>
          <w:color w:val="000000" w:themeColor="text1"/>
          <w:vertAlign w:val="superscript"/>
        </w:rPr>
        <w:fldChar w:fldCharType="begin">
          <w:fldData xml:space="preserve">PEVuZE5vdGU+PENpdGU+PEF1dGhvcj5adWhhaXI8L0F1dGhvcj48WWVhcj4yMDE5PC9ZZWFyPjxS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</w:fldData>
        </w:fldChar>
      </w:r>
      <w:r w:rsidR="00B44D43">
        <w:rPr>
          <w:rFonts w:cstheme="minorHAnsi"/>
          <w:color w:val="000000" w:themeColor="text1"/>
          <w:vertAlign w:val="superscript"/>
        </w:rPr>
        <w:instrText xml:space="preserve"> ADDIN EN.CITE.DATA </w:instrText>
      </w:r>
      <w:r w:rsidR="00B44D43">
        <w:rPr>
          <w:rFonts w:cstheme="minorHAnsi"/>
          <w:color w:val="000000" w:themeColor="text1"/>
          <w:vertAlign w:val="superscript"/>
        </w:rPr>
      </w:r>
      <w:r w:rsidR="00B44D43">
        <w:rPr>
          <w:rFonts w:cstheme="minorHAnsi"/>
          <w:color w:val="000000" w:themeColor="text1"/>
          <w:vertAlign w:val="superscript"/>
        </w:rPr>
        <w:fldChar w:fldCharType="end"/>
      </w:r>
      <w:r w:rsidRPr="00D85074">
        <w:rPr>
          <w:rFonts w:cstheme="minorHAnsi"/>
          <w:color w:val="000000" w:themeColor="text1"/>
          <w:vertAlign w:val="superscript"/>
        </w:rPr>
      </w:r>
      <w:r w:rsidRPr="00D85074">
        <w:rPr>
          <w:rFonts w:cstheme="minorHAnsi"/>
          <w:color w:val="000000" w:themeColor="text1"/>
          <w:vertAlign w:val="superscript"/>
        </w:rPr>
        <w:fldChar w:fldCharType="separate"/>
      </w:r>
      <w:r w:rsidR="00B44D43">
        <w:rPr>
          <w:rFonts w:cstheme="minorHAnsi"/>
          <w:noProof/>
          <w:color w:val="000000" w:themeColor="text1"/>
          <w:vertAlign w:val="superscript"/>
        </w:rPr>
        <w:t>31</w:t>
      </w:r>
      <w:r w:rsidRPr="00D85074">
        <w:rPr>
          <w:rFonts w:cstheme="minorHAnsi"/>
          <w:color w:val="000000" w:themeColor="text1"/>
          <w:vertAlign w:val="superscript"/>
        </w:rPr>
        <w:fldChar w:fldCharType="end"/>
      </w:r>
      <w:r w:rsidRPr="00D85074">
        <w:rPr>
          <w:rFonts w:cstheme="minorHAnsi"/>
          <w:color w:val="000000" w:themeColor="text1"/>
        </w:rPr>
        <w:t xml:space="preserve">. </w:t>
      </w:r>
    </w:p>
    <w:p w14:paraId="260DD9DA" w14:textId="0F5ABA5D" w:rsidR="00DD08A6" w:rsidRDefault="00DD08A6" w:rsidP="008E565A">
      <w:pPr>
        <w:spacing w:line="480" w:lineRule="auto"/>
        <w:ind w:firstLine="720"/>
        <w:rPr>
          <w:rFonts w:cstheme="minorHAnsi"/>
        </w:rPr>
      </w:pPr>
      <w:r>
        <w:rPr>
          <w:rFonts w:cstheme="minorHAnsi"/>
        </w:rPr>
        <w:t>Approximately 80%</w:t>
      </w:r>
      <w:r w:rsidRPr="00E30162">
        <w:rPr>
          <w:rFonts w:cstheme="minorHAnsi"/>
        </w:rPr>
        <w:t xml:space="preserve"> of </w:t>
      </w:r>
      <w:r>
        <w:rPr>
          <w:rFonts w:cstheme="minorHAnsi"/>
        </w:rPr>
        <w:t>HCMV-seropositiv</w:t>
      </w:r>
      <w:r w:rsidRPr="00E30162">
        <w:rPr>
          <w:rFonts w:cstheme="minorHAnsi"/>
        </w:rPr>
        <w:t xml:space="preserve">e pregnant </w:t>
      </w:r>
      <w:r w:rsidRPr="00B73DE1">
        <w:rPr>
          <w:rFonts w:cstheme="minorHAnsi"/>
        </w:rPr>
        <w:t xml:space="preserve">women </w:t>
      </w:r>
      <w:r>
        <w:rPr>
          <w:rFonts w:cstheme="minorHAnsi"/>
        </w:rPr>
        <w:t xml:space="preserve">in our study </w:t>
      </w:r>
      <w:r w:rsidRPr="00B73DE1">
        <w:rPr>
          <w:rFonts w:cstheme="minorHAnsi"/>
        </w:rPr>
        <w:t>did not shed</w:t>
      </w:r>
      <w:r>
        <w:rPr>
          <w:rFonts w:cstheme="minorHAnsi"/>
        </w:rPr>
        <w:t xml:space="preserve"> HCMV, marginally more than what was found in studies performed in Brazil (60%; </w:t>
      </w:r>
      <w:r w:rsidRPr="00A66139">
        <w:rPr>
          <w:rFonts w:cstheme="minorHAnsi"/>
        </w:rPr>
        <w:t>seroprevalence 98%)</w:t>
      </w:r>
      <w:r w:rsidRPr="00A66139">
        <w:rPr>
          <w:rFonts w:cstheme="minorHAnsi"/>
        </w:rPr>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B44D43">
        <w:rPr>
          <w:rFonts w:cstheme="minorHAnsi"/>
        </w:rPr>
        <w:instrText xml:space="preserve"> ADDIN EN.CITE </w:instrText>
      </w:r>
      <w:r w:rsidR="00B44D43">
        <w:rPr>
          <w:rFonts w:cstheme="minorHAnsi"/>
        </w:rPr>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B44D43">
        <w:rPr>
          <w:rFonts w:cstheme="minorHAnsi"/>
        </w:rPr>
        <w:instrText xml:space="preserve"> ADDIN EN.CITE.DATA </w:instrText>
      </w:r>
      <w:r w:rsidR="00B44D43">
        <w:rPr>
          <w:rFonts w:cstheme="minorHAnsi"/>
        </w:rPr>
      </w:r>
      <w:r w:rsidR="00B44D43">
        <w:rPr>
          <w:rFonts w:cstheme="minorHAnsi"/>
        </w:rPr>
        <w:fldChar w:fldCharType="end"/>
      </w:r>
      <w:r w:rsidRPr="00A66139">
        <w:rPr>
          <w:rFonts w:cstheme="minorHAnsi"/>
        </w:rPr>
      </w:r>
      <w:r w:rsidRPr="00A66139">
        <w:rPr>
          <w:rFonts w:cstheme="minorHAnsi"/>
        </w:rPr>
        <w:fldChar w:fldCharType="separate"/>
      </w:r>
      <w:r w:rsidR="00B44D43" w:rsidRPr="00B44D43">
        <w:rPr>
          <w:rFonts w:cstheme="minorHAnsi"/>
          <w:noProof/>
          <w:vertAlign w:val="superscript"/>
        </w:rPr>
        <w:t>27</w:t>
      </w:r>
      <w:r w:rsidRPr="00A66139">
        <w:rPr>
          <w:rFonts w:cstheme="minorHAnsi"/>
        </w:rPr>
        <w:fldChar w:fldCharType="end"/>
      </w:r>
      <w:r w:rsidRPr="00A66139">
        <w:rPr>
          <w:rFonts w:cstheme="minorHAnsi"/>
        </w:rPr>
        <w:t xml:space="preserve"> and Italy (65%; seroprevalence 68%)</w:t>
      </w:r>
      <w:r w:rsidRPr="00A66139">
        <w:rPr>
          <w:rFonts w:cstheme="minorHAnsi"/>
        </w:rPr>
        <w:fldChar w:fldCharType="begin">
          <w:fldData xml:space="preserve">PEVuZE5vdGU+PENpdGU+PEF1dGhvcj5aZWxpbmk8L0F1dGhvcj48WWVhcj4yMDIyPC9ZZWFyPjxS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==
</w:fldData>
        </w:fldChar>
      </w:r>
      <w:r w:rsidR="00B44D43">
        <w:rPr>
          <w:rFonts w:cstheme="minorHAnsi"/>
        </w:rPr>
        <w:instrText xml:space="preserve"> ADDIN EN.CITE </w:instrText>
      </w:r>
      <w:r w:rsidR="00B44D43">
        <w:rPr>
          <w:rFonts w:cstheme="minorHAnsi"/>
        </w:rPr>
        <w:fldChar w:fldCharType="begin">
          <w:fldData xml:space="preserve">PEVuZE5vdGU+PENpdGU+PEF1dGhvcj5aZWxpbmk8L0F1dGhvcj48WWVhcj4yMDIyPC9ZZWFyPjxS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==
</w:fldData>
        </w:fldChar>
      </w:r>
      <w:r w:rsidR="00B44D43">
        <w:rPr>
          <w:rFonts w:cstheme="minorHAnsi"/>
        </w:rPr>
        <w:instrText xml:space="preserve"> ADDIN EN.CITE.DATA </w:instrText>
      </w:r>
      <w:r w:rsidR="00B44D43">
        <w:rPr>
          <w:rFonts w:cstheme="minorHAnsi"/>
        </w:rPr>
      </w:r>
      <w:r w:rsidR="00B44D43">
        <w:rPr>
          <w:rFonts w:cstheme="minorHAnsi"/>
        </w:rPr>
        <w:fldChar w:fldCharType="end"/>
      </w:r>
      <w:r w:rsidRPr="00A66139">
        <w:rPr>
          <w:rFonts w:cstheme="minorHAnsi"/>
        </w:rPr>
      </w:r>
      <w:r w:rsidRPr="00A66139">
        <w:rPr>
          <w:rFonts w:cstheme="minorHAnsi"/>
        </w:rPr>
        <w:fldChar w:fldCharType="separate"/>
      </w:r>
      <w:r w:rsidR="00B44D43" w:rsidRPr="00B44D43">
        <w:rPr>
          <w:rFonts w:cstheme="minorHAnsi"/>
          <w:noProof/>
          <w:vertAlign w:val="superscript"/>
        </w:rPr>
        <w:t>32</w:t>
      </w:r>
      <w:r w:rsidRPr="00A66139">
        <w:rPr>
          <w:rFonts w:cstheme="minorHAnsi"/>
        </w:rPr>
        <w:fldChar w:fldCharType="end"/>
      </w:r>
      <w:r w:rsidRPr="00A66139">
        <w:rPr>
          <w:rFonts w:cstheme="minorHAnsi"/>
        </w:rPr>
        <w:t xml:space="preserve">. For those that shed, approximately two-thirds of participants shed only once, and in only one </w:t>
      </w:r>
      <w:r w:rsidRPr="002A6088">
        <w:rPr>
          <w:rFonts w:cstheme="minorHAnsi"/>
        </w:rPr>
        <w:t xml:space="preserve">bodily fluid. </w:t>
      </w:r>
      <w:r w:rsidRPr="002A6088">
        <w:rPr>
          <w:rStyle w:val="CommentReference"/>
          <w:rFonts w:cstheme="minorHAnsi"/>
          <w:color w:val="000000" w:themeColor="text1"/>
          <w:sz w:val="24"/>
          <w:szCs w:val="24"/>
        </w:rPr>
        <w:t>Like the Italian study</w:t>
      </w:r>
      <w:r w:rsidRPr="002A6088">
        <w:rPr>
          <w:rFonts w:cstheme="minorHAnsi"/>
        </w:rPr>
        <w:fldChar w:fldCharType="begin">
          <w:fldData xml:space="preserve">PEVuZE5vdGU+PENpdGU+PEF1dGhvcj5aZWxpbmk8L0F1dGhvcj48WWVhcj4yMDIyPC9ZZWFyPjxS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==
</w:fldData>
        </w:fldChar>
      </w:r>
      <w:r w:rsidR="00B44D43">
        <w:rPr>
          <w:rFonts w:cstheme="minorHAnsi"/>
        </w:rPr>
        <w:instrText xml:space="preserve"> ADDIN EN.CITE </w:instrText>
      </w:r>
      <w:r w:rsidR="00B44D43">
        <w:rPr>
          <w:rFonts w:cstheme="minorHAnsi"/>
        </w:rPr>
        <w:fldChar w:fldCharType="begin">
          <w:fldData xml:space="preserve">PEVuZE5vdGU+PENpdGU+PEF1dGhvcj5aZWxpbmk8L0F1dGhvcj48WWVhcj4yMDIyPC9ZZWFyPjxS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==
</w:fldData>
        </w:fldChar>
      </w:r>
      <w:r w:rsidR="00B44D43">
        <w:rPr>
          <w:rFonts w:cstheme="minorHAnsi"/>
        </w:rPr>
        <w:instrText xml:space="preserve"> ADDIN EN.CITE.DATA </w:instrText>
      </w:r>
      <w:r w:rsidR="00B44D43">
        <w:rPr>
          <w:rFonts w:cstheme="minorHAnsi"/>
        </w:rPr>
      </w:r>
      <w:r w:rsidR="00B44D43">
        <w:rPr>
          <w:rFonts w:cstheme="minorHAnsi"/>
        </w:rPr>
        <w:fldChar w:fldCharType="end"/>
      </w:r>
      <w:r w:rsidRPr="002A6088">
        <w:rPr>
          <w:rFonts w:cstheme="minorHAnsi"/>
        </w:rPr>
      </w:r>
      <w:r w:rsidRPr="002A6088">
        <w:rPr>
          <w:rFonts w:cstheme="minorHAnsi"/>
        </w:rPr>
        <w:fldChar w:fldCharType="separate"/>
      </w:r>
      <w:r w:rsidR="00B44D43" w:rsidRPr="00B44D43">
        <w:rPr>
          <w:rFonts w:cstheme="minorHAnsi"/>
          <w:noProof/>
          <w:vertAlign w:val="superscript"/>
        </w:rPr>
        <w:t>32</w:t>
      </w:r>
      <w:r w:rsidRPr="002A6088">
        <w:rPr>
          <w:rFonts w:cstheme="minorHAnsi"/>
        </w:rPr>
        <w:fldChar w:fldCharType="end"/>
      </w:r>
      <w:r w:rsidRPr="002A6088">
        <w:rPr>
          <w:rStyle w:val="CommentReference"/>
          <w:rFonts w:cstheme="minorHAnsi"/>
          <w:color w:val="000000" w:themeColor="text1"/>
          <w:sz w:val="24"/>
          <w:szCs w:val="24"/>
        </w:rPr>
        <w:t xml:space="preserve">, our </w:t>
      </w:r>
      <w:r w:rsidRPr="002A6088">
        <w:rPr>
          <w:rStyle w:val="CommentReference"/>
          <w:rFonts w:cstheme="minorHAnsi"/>
          <w:sz w:val="24"/>
          <w:szCs w:val="24"/>
        </w:rPr>
        <w:t>study found shedding prevalence to be highest in vaginal secretions and lowest in saliva, while the quantity of shedding did not significantly differ between these fluids. A change in shedding prevalence over time in any bodily fluids was not observed. It was noteworthy that the prevalence of shedding has also been reported to be higher in vaginal secretions than saliva or urine in postpartum and non-pregnant women in other studies</w:t>
      </w:r>
      <w:r w:rsidRPr="002A6088">
        <w:rPr>
          <w:rStyle w:val="CommentReference"/>
          <w:rFonts w:cstheme="minorHAnsi"/>
          <w:sz w:val="24"/>
          <w:szCs w:val="24"/>
        </w:rPr>
        <w:fldChar w:fldCharType="begin">
          <w:fldData xml:space="preserve">PEVuZE5vdGU+PENpdGU+PEF1dGhvcj5BemVua290PC9BdXRob3I+PFllYXI+MjAxOTwvWWVhcj48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</w:fldData>
        </w:fldChar>
      </w:r>
      <w:r w:rsidR="00B44D43">
        <w:rPr>
          <w:rStyle w:val="CommentReference"/>
          <w:rFonts w:cstheme="minorHAnsi"/>
          <w:sz w:val="24"/>
          <w:szCs w:val="24"/>
        </w:rPr>
        <w:instrText xml:space="preserve"> ADDIN EN.CITE </w:instrText>
      </w:r>
      <w:r w:rsidR="00B44D43">
        <w:rPr>
          <w:rStyle w:val="CommentReference"/>
          <w:rFonts w:cstheme="minorHAnsi"/>
          <w:sz w:val="24"/>
          <w:szCs w:val="24"/>
        </w:rPr>
        <w:fldChar w:fldCharType="begin">
          <w:fldData xml:space="preserve">PEVuZE5vdGU+PENpdGU+PEF1dGhvcj5BemVua290PC9BdXRob3I+PFllYXI+MjAxOTwvWWVhcj48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</w:fldData>
        </w:fldChar>
      </w:r>
      <w:r w:rsidR="00B44D43">
        <w:rPr>
          <w:rStyle w:val="CommentReference"/>
          <w:rFonts w:cstheme="minorHAnsi"/>
          <w:sz w:val="24"/>
          <w:szCs w:val="24"/>
        </w:rPr>
        <w:instrText xml:space="preserve"> ADDIN EN.CITE.DATA </w:instrText>
      </w:r>
      <w:r w:rsidR="00B44D43">
        <w:rPr>
          <w:rStyle w:val="CommentReference"/>
          <w:rFonts w:cstheme="minorHAnsi"/>
          <w:sz w:val="24"/>
          <w:szCs w:val="24"/>
        </w:rPr>
      </w:r>
      <w:r w:rsidR="00B44D43">
        <w:rPr>
          <w:rStyle w:val="CommentReference"/>
          <w:rFonts w:cstheme="minorHAnsi"/>
          <w:sz w:val="24"/>
          <w:szCs w:val="24"/>
        </w:rPr>
        <w:fldChar w:fldCharType="end"/>
      </w:r>
      <w:r w:rsidRPr="002A6088">
        <w:rPr>
          <w:rStyle w:val="CommentReference"/>
          <w:rFonts w:cstheme="minorHAnsi"/>
          <w:sz w:val="24"/>
          <w:szCs w:val="24"/>
        </w:rPr>
      </w:r>
      <w:r w:rsidRPr="002A6088">
        <w:rPr>
          <w:rStyle w:val="CommentReference"/>
          <w:rFonts w:cstheme="minorHAnsi"/>
          <w:sz w:val="24"/>
          <w:szCs w:val="24"/>
        </w:rPr>
        <w:fldChar w:fldCharType="separate"/>
      </w:r>
      <w:r w:rsidR="00B44D43" w:rsidRPr="00B44D43">
        <w:rPr>
          <w:rStyle w:val="CommentReference"/>
          <w:rFonts w:cstheme="minorHAnsi"/>
          <w:noProof/>
          <w:sz w:val="24"/>
          <w:szCs w:val="24"/>
          <w:vertAlign w:val="superscript"/>
        </w:rPr>
        <w:t>33,34</w:t>
      </w:r>
      <w:r w:rsidRPr="002A6088">
        <w:rPr>
          <w:rStyle w:val="CommentReference"/>
          <w:rFonts w:cstheme="minorHAnsi"/>
          <w:sz w:val="24"/>
          <w:szCs w:val="24"/>
        </w:rPr>
        <w:fldChar w:fldCharType="end"/>
      </w:r>
      <w:r w:rsidRPr="002A6088">
        <w:rPr>
          <w:rStyle w:val="CommentReference"/>
          <w:rFonts w:cstheme="minorHAnsi"/>
          <w:sz w:val="24"/>
          <w:szCs w:val="24"/>
        </w:rPr>
        <w:t>. In agreement with the Brazilian study</w:t>
      </w:r>
      <w:r w:rsidRPr="002A6088">
        <w:rPr>
          <w:rFonts w:cstheme="minorHAnsi"/>
        </w:rPr>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B44D43">
        <w:rPr>
          <w:rFonts w:cstheme="minorHAnsi"/>
        </w:rPr>
        <w:instrText xml:space="preserve"> ADDIN EN.CITE </w:instrText>
      </w:r>
      <w:r w:rsidR="00B44D43">
        <w:rPr>
          <w:rFonts w:cstheme="minorHAnsi"/>
        </w:rPr>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B44D43">
        <w:rPr>
          <w:rFonts w:cstheme="minorHAnsi"/>
        </w:rPr>
        <w:instrText xml:space="preserve"> ADDIN EN.CITE.DATA </w:instrText>
      </w:r>
      <w:r w:rsidR="00B44D43">
        <w:rPr>
          <w:rFonts w:cstheme="minorHAnsi"/>
        </w:rPr>
      </w:r>
      <w:r w:rsidR="00B44D43">
        <w:rPr>
          <w:rFonts w:cstheme="minorHAnsi"/>
        </w:rPr>
        <w:fldChar w:fldCharType="end"/>
      </w:r>
      <w:r w:rsidRPr="002A6088">
        <w:rPr>
          <w:rFonts w:cstheme="minorHAnsi"/>
        </w:rPr>
      </w:r>
      <w:r w:rsidRPr="002A6088">
        <w:rPr>
          <w:rFonts w:cstheme="minorHAnsi"/>
        </w:rPr>
        <w:fldChar w:fldCharType="separate"/>
      </w:r>
      <w:r w:rsidR="00B44D43" w:rsidRPr="00B44D43">
        <w:rPr>
          <w:rFonts w:cstheme="minorHAnsi"/>
          <w:noProof/>
          <w:vertAlign w:val="superscript"/>
        </w:rPr>
        <w:t>27</w:t>
      </w:r>
      <w:r w:rsidRPr="002A6088">
        <w:rPr>
          <w:rFonts w:cstheme="minorHAnsi"/>
        </w:rPr>
        <w:fldChar w:fldCharType="end"/>
      </w:r>
      <w:r w:rsidRPr="002A6088">
        <w:rPr>
          <w:rStyle w:val="CommentReference"/>
          <w:rFonts w:cstheme="minorHAnsi"/>
          <w:sz w:val="24"/>
          <w:szCs w:val="24"/>
        </w:rPr>
        <w:t>, shedding prevalence in our cohort did not vary during pregnancy, and was similar between vaginal secretions and urine. In contrast, the Brazilian group reported that shedding prevalence was highest in saliva.</w:t>
      </w:r>
      <w:r w:rsidRPr="00A66139">
        <w:rPr>
          <w:rStyle w:val="CommentReference"/>
          <w:rFonts w:cstheme="minorHAnsi"/>
          <w:sz w:val="24"/>
          <w:szCs w:val="24"/>
        </w:rPr>
        <w:t xml:space="preserve"> </w:t>
      </w:r>
      <w:r w:rsidR="001C158C">
        <w:rPr>
          <w:rStyle w:val="CommentReference"/>
          <w:rFonts w:cstheme="minorHAnsi"/>
          <w:sz w:val="24"/>
          <w:szCs w:val="24"/>
        </w:rPr>
        <w:t>However, i</w:t>
      </w:r>
      <w:r w:rsidRPr="00A66139">
        <w:rPr>
          <w:rStyle w:val="CommentReference"/>
          <w:rFonts w:cstheme="minorHAnsi"/>
          <w:sz w:val="24"/>
          <w:szCs w:val="24"/>
        </w:rPr>
        <w:t xml:space="preserve">t is challenging to </w:t>
      </w:r>
      <w:r w:rsidR="00244588">
        <w:rPr>
          <w:rStyle w:val="CommentReference"/>
          <w:rFonts w:cstheme="minorHAnsi"/>
          <w:sz w:val="24"/>
          <w:szCs w:val="24"/>
        </w:rPr>
        <w:t xml:space="preserve">directly </w:t>
      </w:r>
      <w:r w:rsidRPr="00A66139">
        <w:rPr>
          <w:rStyle w:val="CommentReference"/>
          <w:rFonts w:cstheme="minorHAnsi"/>
          <w:sz w:val="24"/>
          <w:szCs w:val="24"/>
        </w:rPr>
        <w:t>compare shedding prevalence between studies for several reasons. Firstly, because of the different populations and demographics</w:t>
      </w:r>
      <w:r w:rsidRPr="00A66139">
        <w:rPr>
          <w:rStyle w:val="CommentReference"/>
          <w:rFonts w:cstheme="minorHAnsi"/>
          <w:sz w:val="24"/>
          <w:szCs w:val="24"/>
        </w:rPr>
        <w:fldChar w:fldCharType="begin">
          <w:fldData xml:space="preserve">PEVuZE5vdGU+PENpdGU+PEF1dGhvcj5CYXJib3NhPC9BdXRob3I+PFllYXI+MjAxODwvWWVhcj48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</w:fldData>
        </w:fldChar>
      </w:r>
      <w:r w:rsidR="00B44D43">
        <w:rPr>
          <w:rStyle w:val="CommentReference"/>
          <w:rFonts w:cstheme="minorHAnsi"/>
          <w:sz w:val="24"/>
          <w:szCs w:val="24"/>
        </w:rPr>
        <w:instrText xml:space="preserve"> ADDIN EN.CITE </w:instrText>
      </w:r>
      <w:r w:rsidR="00B44D43">
        <w:rPr>
          <w:rStyle w:val="CommentReference"/>
          <w:rFonts w:cstheme="minorHAnsi"/>
          <w:sz w:val="24"/>
          <w:szCs w:val="24"/>
        </w:rPr>
        <w:fldChar w:fldCharType="begin">
          <w:fldData xml:space="preserve">PEVuZE5vdGU+PENpdGU+PEF1dGhvcj5CYXJib3NhPC9BdXRob3I+PFllYXI+MjAxODwvWWVhcj48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</w:fldData>
        </w:fldChar>
      </w:r>
      <w:r w:rsidR="00B44D43">
        <w:rPr>
          <w:rStyle w:val="CommentReference"/>
          <w:rFonts w:cstheme="minorHAnsi"/>
          <w:sz w:val="24"/>
          <w:szCs w:val="24"/>
        </w:rPr>
        <w:instrText xml:space="preserve"> ADDIN EN.CITE.DATA </w:instrText>
      </w:r>
      <w:r w:rsidR="00B44D43">
        <w:rPr>
          <w:rStyle w:val="CommentReference"/>
          <w:rFonts w:cstheme="minorHAnsi"/>
          <w:sz w:val="24"/>
          <w:szCs w:val="24"/>
        </w:rPr>
      </w:r>
      <w:r w:rsidR="00B44D43">
        <w:rPr>
          <w:rStyle w:val="CommentReference"/>
          <w:rFonts w:cstheme="minorHAnsi"/>
          <w:sz w:val="24"/>
          <w:szCs w:val="24"/>
        </w:rPr>
        <w:fldChar w:fldCharType="end"/>
      </w:r>
      <w:r w:rsidRPr="00A66139">
        <w:rPr>
          <w:rStyle w:val="CommentReference"/>
          <w:rFonts w:cstheme="minorHAnsi"/>
          <w:sz w:val="24"/>
          <w:szCs w:val="24"/>
        </w:rPr>
      </w:r>
      <w:r w:rsidRPr="00A66139">
        <w:rPr>
          <w:rStyle w:val="CommentReference"/>
          <w:rFonts w:cstheme="minorHAnsi"/>
          <w:sz w:val="24"/>
          <w:szCs w:val="24"/>
        </w:rPr>
        <w:fldChar w:fldCharType="separate"/>
      </w:r>
      <w:r w:rsidR="00B44D43" w:rsidRPr="00B44D43">
        <w:rPr>
          <w:rStyle w:val="CommentReference"/>
          <w:rFonts w:cstheme="minorHAnsi"/>
          <w:noProof/>
          <w:sz w:val="24"/>
          <w:szCs w:val="24"/>
          <w:vertAlign w:val="superscript"/>
        </w:rPr>
        <w:t>27,32-36</w:t>
      </w:r>
      <w:r w:rsidRPr="00A66139">
        <w:rPr>
          <w:rStyle w:val="CommentReference"/>
          <w:rFonts w:cstheme="minorHAnsi"/>
          <w:sz w:val="24"/>
          <w:szCs w:val="24"/>
        </w:rPr>
        <w:fldChar w:fldCharType="end"/>
      </w:r>
      <w:r w:rsidRPr="00A66139">
        <w:rPr>
          <w:rStyle w:val="CommentReference"/>
          <w:rFonts w:cstheme="minorHAnsi"/>
          <w:sz w:val="24"/>
          <w:szCs w:val="24"/>
        </w:rPr>
        <w:t>. Secondly, the hygiene practices and frequency of contact with children in these studies may be different. Thirdly, HCMV IgG avidity and IgM tests were not performed in some studies</w:t>
      </w:r>
      <w:r w:rsidRPr="00A66139">
        <w:rPr>
          <w:rStyle w:val="CommentReference"/>
          <w:rFonts w:cstheme="minorHAnsi"/>
          <w:sz w:val="24"/>
          <w:szCs w:val="24"/>
        </w:rPr>
        <w:fldChar w:fldCharType="begin">
          <w:fldData xml:space="preserve">PEVuZE5vdGU+PENpdGU+PEF1dGhvcj5CYXJib3NhPC9BdXRob3I+PFllYXI+MjAxODwvWWVhcj48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</w:fldData>
        </w:fldChar>
      </w:r>
      <w:r w:rsidR="00B44D43">
        <w:rPr>
          <w:rStyle w:val="CommentReference"/>
          <w:rFonts w:cstheme="minorHAnsi"/>
          <w:sz w:val="24"/>
          <w:szCs w:val="24"/>
        </w:rPr>
        <w:instrText xml:space="preserve"> ADDIN EN.CITE </w:instrText>
      </w:r>
      <w:r w:rsidR="00B44D43">
        <w:rPr>
          <w:rStyle w:val="CommentReference"/>
          <w:rFonts w:cstheme="minorHAnsi"/>
          <w:sz w:val="24"/>
          <w:szCs w:val="24"/>
        </w:rPr>
        <w:fldChar w:fldCharType="begin">
          <w:fldData xml:space="preserve">PEVuZE5vdGU+PENpdGU+PEF1dGhvcj5CYXJib3NhPC9BdXRob3I+PFllYXI+MjAxODwvWWVhcj48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</w:fldData>
        </w:fldChar>
      </w:r>
      <w:r w:rsidR="00B44D43">
        <w:rPr>
          <w:rStyle w:val="CommentReference"/>
          <w:rFonts w:cstheme="minorHAnsi"/>
          <w:sz w:val="24"/>
          <w:szCs w:val="24"/>
        </w:rPr>
        <w:instrText xml:space="preserve"> ADDIN EN.CITE.DATA </w:instrText>
      </w:r>
      <w:r w:rsidR="00B44D43">
        <w:rPr>
          <w:rStyle w:val="CommentReference"/>
          <w:rFonts w:cstheme="minorHAnsi"/>
          <w:sz w:val="24"/>
          <w:szCs w:val="24"/>
        </w:rPr>
      </w:r>
      <w:r w:rsidR="00B44D43">
        <w:rPr>
          <w:rStyle w:val="CommentReference"/>
          <w:rFonts w:cstheme="minorHAnsi"/>
          <w:sz w:val="24"/>
          <w:szCs w:val="24"/>
        </w:rPr>
        <w:fldChar w:fldCharType="end"/>
      </w:r>
      <w:r w:rsidRPr="00A66139">
        <w:rPr>
          <w:rStyle w:val="CommentReference"/>
          <w:rFonts w:cstheme="minorHAnsi"/>
          <w:sz w:val="24"/>
          <w:szCs w:val="24"/>
        </w:rPr>
      </w:r>
      <w:r w:rsidRPr="00A66139">
        <w:rPr>
          <w:rStyle w:val="CommentReference"/>
          <w:rFonts w:cstheme="minorHAnsi"/>
          <w:sz w:val="24"/>
          <w:szCs w:val="24"/>
        </w:rPr>
        <w:fldChar w:fldCharType="separate"/>
      </w:r>
      <w:r w:rsidR="00B44D43" w:rsidRPr="00B44D43">
        <w:rPr>
          <w:rStyle w:val="CommentReference"/>
          <w:rFonts w:cstheme="minorHAnsi"/>
          <w:noProof/>
          <w:sz w:val="24"/>
          <w:szCs w:val="24"/>
          <w:vertAlign w:val="superscript"/>
        </w:rPr>
        <w:t>27,35</w:t>
      </w:r>
      <w:r w:rsidRPr="00A66139">
        <w:rPr>
          <w:rStyle w:val="CommentReference"/>
          <w:rFonts w:cstheme="minorHAnsi"/>
          <w:sz w:val="24"/>
          <w:szCs w:val="24"/>
        </w:rPr>
        <w:fldChar w:fldCharType="end"/>
      </w:r>
      <w:r w:rsidRPr="00A66139">
        <w:rPr>
          <w:rStyle w:val="CommentReference"/>
          <w:rFonts w:cstheme="minorHAnsi"/>
          <w:sz w:val="24"/>
          <w:szCs w:val="24"/>
        </w:rPr>
        <w:t xml:space="preserve"> and therefore, the inclusion of</w:t>
      </w:r>
      <w:r w:rsidRPr="00A66139">
        <w:rPr>
          <w:rFonts w:cstheme="minorHAnsi"/>
        </w:rPr>
        <w:t xml:space="preserve"> seropositive women with a recent primary </w:t>
      </w:r>
      <w:r w:rsidRPr="00A66139">
        <w:rPr>
          <w:rFonts w:cstheme="minorHAnsi"/>
        </w:rPr>
        <w:lastRenderedPageBreak/>
        <w:t>infection cannot be</w:t>
      </w:r>
      <w:r w:rsidRPr="00A66139">
        <w:rPr>
          <w:rFonts w:cstheme="minorHAnsi"/>
          <w:color w:val="000000" w:themeColor="text1"/>
        </w:rPr>
        <w:t xml:space="preserve"> excluded</w:t>
      </w:r>
      <w:r w:rsidRPr="00A66139">
        <w:rPr>
          <w:rFonts w:cstheme="minorHAnsi"/>
          <w:color w:val="000000" w:themeColor="text1"/>
        </w:rPr>
        <w:fldChar w:fldCharType="begin">
          <w:fldData xml:space="preserve">PEVuZE5vdGU+PENpdGU+PEF1dGhvcj5MZXJ1ZXotVmlsbGU8L0F1dGhvcj48WWVhcj4yMDI0PC9Z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</w:fldData>
        </w:fldChar>
      </w:r>
      <w:r w:rsidR="009B3C60">
        <w:rPr>
          <w:rFonts w:cstheme="minorHAnsi"/>
          <w:color w:val="000000" w:themeColor="text1"/>
        </w:rPr>
        <w:instrText xml:space="preserve"> ADDIN EN.CITE </w:instrText>
      </w:r>
      <w:r w:rsidR="009B3C60">
        <w:rPr>
          <w:rFonts w:cstheme="minorHAnsi"/>
          <w:color w:val="000000" w:themeColor="text1"/>
        </w:rPr>
        <w:fldChar w:fldCharType="begin">
          <w:fldData xml:space="preserve">PEVuZE5vdGU+PENpdGU+PEF1dGhvcj5MZXJ1ZXotVmlsbGU8L0F1dGhvcj48WWVhcj4yMDI0PC9Z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</w:fldData>
        </w:fldChar>
      </w:r>
      <w:r w:rsidR="009B3C60">
        <w:rPr>
          <w:rFonts w:cstheme="minorHAnsi"/>
          <w:color w:val="000000" w:themeColor="text1"/>
        </w:rPr>
        <w:instrText xml:space="preserve"> ADDIN EN.CITE.DATA </w:instrText>
      </w:r>
      <w:r w:rsidR="009B3C60">
        <w:rPr>
          <w:rFonts w:cstheme="minorHAnsi"/>
          <w:color w:val="000000" w:themeColor="text1"/>
        </w:rPr>
      </w:r>
      <w:r w:rsidR="009B3C60">
        <w:rPr>
          <w:rFonts w:cstheme="minorHAnsi"/>
          <w:color w:val="000000" w:themeColor="text1"/>
        </w:rPr>
        <w:fldChar w:fldCharType="end"/>
      </w:r>
      <w:r w:rsidRPr="00A66139">
        <w:rPr>
          <w:rFonts w:cstheme="minorHAnsi"/>
          <w:color w:val="000000" w:themeColor="text1"/>
        </w:rPr>
      </w:r>
      <w:r w:rsidRPr="00A66139">
        <w:rPr>
          <w:rFonts w:cstheme="minorHAnsi"/>
          <w:color w:val="000000" w:themeColor="text1"/>
        </w:rPr>
        <w:fldChar w:fldCharType="separate"/>
      </w:r>
      <w:r w:rsidR="009B3C60" w:rsidRPr="009B3C60">
        <w:rPr>
          <w:rFonts w:cstheme="minorHAnsi"/>
          <w:noProof/>
          <w:color w:val="000000" w:themeColor="text1"/>
          <w:vertAlign w:val="superscript"/>
        </w:rPr>
        <w:t>12</w:t>
      </w:r>
      <w:r w:rsidRPr="00A66139">
        <w:rPr>
          <w:rFonts w:cstheme="minorHAnsi"/>
          <w:color w:val="000000" w:themeColor="text1"/>
        </w:rPr>
        <w:fldChar w:fldCharType="end"/>
      </w:r>
      <w:r w:rsidRPr="00A66139">
        <w:rPr>
          <w:rFonts w:cstheme="minorHAnsi"/>
        </w:rPr>
        <w:t>. Finally, variations in, and a lack of full reporting</w:t>
      </w:r>
      <w:r>
        <w:rPr>
          <w:rFonts w:cstheme="minorHAnsi"/>
        </w:rPr>
        <w:t xml:space="preserve"> of, sampling and </w:t>
      </w:r>
      <w:r w:rsidRPr="00D85074">
        <w:rPr>
          <w:rFonts w:cstheme="minorHAnsi"/>
          <w:color w:val="000000" w:themeColor="text1"/>
        </w:rPr>
        <w:t>laboratory methods</w:t>
      </w:r>
      <w:r>
        <w:rPr>
          <w:rFonts w:cstheme="minorHAnsi"/>
          <w:color w:val="000000" w:themeColor="text1"/>
        </w:rPr>
        <w:t xml:space="preserve"> make comparison of studies problematic</w:t>
      </w:r>
      <w:r w:rsidRPr="00D85074">
        <w:rPr>
          <w:rFonts w:cstheme="minorHAnsi"/>
          <w:color w:val="000000" w:themeColor="text1"/>
        </w:rPr>
        <w:fldChar w:fldCharType="begin">
          <w:fldData xml:space="preserve">PEVuZE5vdGU+PENpdGU+PEF1dGhvcj5aZWxpbmk8L0F1dGhvcj48WWVhcj4yMDIyPC9ZZWFyPjxS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</w:fldData>
        </w:fldChar>
      </w:r>
      <w:r w:rsidR="00B44D43">
        <w:rPr>
          <w:rFonts w:cstheme="minorHAnsi"/>
          <w:color w:val="000000" w:themeColor="text1"/>
        </w:rPr>
        <w:instrText xml:space="preserve"> ADDIN EN.CITE </w:instrText>
      </w:r>
      <w:r w:rsidR="00B44D43">
        <w:rPr>
          <w:rFonts w:cstheme="minorHAnsi"/>
          <w:color w:val="000000" w:themeColor="text1"/>
        </w:rPr>
        <w:fldChar w:fldCharType="begin">
          <w:fldData xml:space="preserve">PEVuZE5vdGU+PENpdGU+PEF1dGhvcj5aZWxpbmk8L0F1dGhvcj48WWVhcj4yMDIyPC9ZZWFyPjxS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</w:fldData>
        </w:fldChar>
      </w:r>
      <w:r w:rsidR="00B44D43">
        <w:rPr>
          <w:rFonts w:cstheme="minorHAnsi"/>
          <w:color w:val="000000" w:themeColor="text1"/>
        </w:rPr>
        <w:instrText xml:space="preserve"> ADDIN EN.CITE.DATA </w:instrText>
      </w:r>
      <w:r w:rsidR="00B44D43">
        <w:rPr>
          <w:rFonts w:cstheme="minorHAnsi"/>
          <w:color w:val="000000" w:themeColor="text1"/>
        </w:rPr>
      </w:r>
      <w:r w:rsidR="00B44D43">
        <w:rPr>
          <w:rFonts w:cstheme="minorHAnsi"/>
          <w:color w:val="000000" w:themeColor="text1"/>
        </w:rPr>
        <w:fldChar w:fldCharType="end"/>
      </w:r>
      <w:r w:rsidRPr="00D85074">
        <w:rPr>
          <w:rFonts w:cstheme="minorHAnsi"/>
          <w:color w:val="000000" w:themeColor="text1"/>
        </w:rPr>
      </w:r>
      <w:r w:rsidRPr="00D85074">
        <w:rPr>
          <w:rFonts w:cstheme="minorHAnsi"/>
          <w:color w:val="000000" w:themeColor="text1"/>
        </w:rPr>
        <w:fldChar w:fldCharType="separate"/>
      </w:r>
      <w:r w:rsidR="00B44D43" w:rsidRPr="00B44D43">
        <w:rPr>
          <w:rFonts w:cstheme="minorHAnsi"/>
          <w:noProof/>
          <w:color w:val="000000" w:themeColor="text1"/>
          <w:vertAlign w:val="superscript"/>
        </w:rPr>
        <w:t>27,32-34,36</w:t>
      </w:r>
      <w:r w:rsidRPr="00D85074">
        <w:rPr>
          <w:rFonts w:cstheme="minorHAnsi"/>
          <w:color w:val="000000" w:themeColor="text1"/>
        </w:rPr>
        <w:fldChar w:fldCharType="end"/>
      </w:r>
      <w:r w:rsidRPr="00D85074">
        <w:rPr>
          <w:rFonts w:cstheme="minorHAnsi"/>
          <w:color w:val="000000" w:themeColor="text1"/>
        </w:rPr>
        <w:t xml:space="preserve">. </w:t>
      </w:r>
      <w:r>
        <w:rPr>
          <w:rFonts w:cstheme="minorHAnsi"/>
        </w:rPr>
        <w:t>Our recent studies of HCMV DNA detection</w:t>
      </w:r>
      <w:r w:rsidRPr="00294A0F">
        <w:rPr>
          <w:rFonts w:cstheme="minorHAnsi"/>
          <w:color w:val="000000" w:themeColor="text1"/>
        </w:rPr>
        <w:t xml:space="preserve"> ha</w:t>
      </w:r>
      <w:r w:rsidR="00294A0F" w:rsidRPr="00294A0F">
        <w:rPr>
          <w:rFonts w:cstheme="minorHAnsi"/>
          <w:color w:val="000000" w:themeColor="text1"/>
        </w:rPr>
        <w:t>ve</w:t>
      </w:r>
      <w:r w:rsidRPr="00294A0F">
        <w:rPr>
          <w:rFonts w:cstheme="minorHAnsi"/>
          <w:color w:val="000000" w:themeColor="text1"/>
        </w:rPr>
        <w:t xml:space="preserve"> </w:t>
      </w:r>
      <w:r>
        <w:rPr>
          <w:rFonts w:cstheme="minorHAnsi"/>
        </w:rPr>
        <w:t>demonstrated that the detection and recovery of HCMV DNA are dependent on fluid type, the use of validated collection devices and preservation media, plus the duration and temperature of storage</w:t>
      </w:r>
      <w:r>
        <w:rPr>
          <w:rFonts w:cstheme="minorHAnsi"/>
        </w:rPr>
        <w:fldChar w:fldCharType="begin">
          <w:fldData xml:space="preserve">PEVuZE5vdGU+PENpdGU+PEF1dGhvcj5UYW48L0F1dGhvcj48WWVhcj4yMDIyPC9ZZWFyPjxSZWNO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</w:fldData>
        </w:fldChar>
      </w:r>
      <w:r w:rsidR="005E014C">
        <w:rPr>
          <w:rFonts w:cstheme="minorHAnsi"/>
        </w:rPr>
        <w:instrText xml:space="preserve"> ADDIN EN.CITE </w:instrText>
      </w:r>
      <w:r w:rsidR="005E014C">
        <w:rPr>
          <w:rFonts w:cstheme="minorHAnsi"/>
        </w:rPr>
        <w:fldChar w:fldCharType="begin">
          <w:fldData xml:space="preserve">PEVuZE5vdGU+PENpdGU+PEF1dGhvcj5UYW48L0F1dGhvcj48WWVhcj4yMDIyPC9ZZWFyPjxSZWNO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</w:fldData>
        </w:fldChar>
      </w:r>
      <w:r w:rsidR="005E014C">
        <w:rPr>
          <w:rFonts w:cstheme="minorHAnsi"/>
        </w:rPr>
        <w:instrText xml:space="preserve"> ADDIN EN.CITE.DATA </w:instrText>
      </w:r>
      <w:r w:rsidR="005E014C">
        <w:rPr>
          <w:rFonts w:cstheme="minorHAnsi"/>
        </w:rPr>
      </w:r>
      <w:r w:rsidR="005E014C">
        <w:rPr>
          <w:rFonts w:cstheme="minorHAnsi"/>
        </w:rPr>
        <w:fldChar w:fldCharType="end"/>
      </w:r>
      <w:r>
        <w:rPr>
          <w:rFonts w:cstheme="minorHAnsi"/>
        </w:rPr>
      </w:r>
      <w:r>
        <w:rPr>
          <w:rFonts w:cstheme="minorHAnsi"/>
        </w:rPr>
        <w:fldChar w:fldCharType="separate"/>
      </w:r>
      <w:r w:rsidR="005E014C" w:rsidRPr="005E014C">
        <w:rPr>
          <w:rFonts w:cstheme="minorHAnsi"/>
          <w:noProof/>
          <w:vertAlign w:val="superscript"/>
        </w:rPr>
        <w:t>22-24</w:t>
      </w:r>
      <w:r>
        <w:rPr>
          <w:rFonts w:cstheme="minorHAnsi"/>
        </w:rPr>
        <w:fldChar w:fldCharType="end"/>
      </w:r>
      <w:r>
        <w:rPr>
          <w:rFonts w:cstheme="minorHAnsi"/>
        </w:rPr>
        <w:t>. As DNA degradation post-collection d</w:t>
      </w:r>
      <w:r>
        <w:rPr>
          <w:rFonts w:cstheme="minorHAnsi"/>
          <w:color w:val="000000" w:themeColor="text1"/>
        </w:rPr>
        <w:t>oes</w:t>
      </w:r>
      <w:r w:rsidRPr="00D85074">
        <w:rPr>
          <w:rFonts w:cstheme="minorHAnsi"/>
          <w:color w:val="000000" w:themeColor="text1"/>
        </w:rPr>
        <w:t xml:space="preserve"> occur</w:t>
      </w:r>
      <w:r w:rsidRPr="00D85074">
        <w:rPr>
          <w:rFonts w:cstheme="minorHAnsi"/>
          <w:color w:val="000000" w:themeColor="text1"/>
          <w:vertAlign w:val="superscript"/>
        </w:rPr>
        <w:fldChar w:fldCharType="begin">
          <w:fldData xml:space="preserve">PEVuZE5vdGU+PENpdGU+PEF1dGhvcj5UYW48L0F1dGhvcj48WWVhcj4yMDIyPC9ZZWFyPjxSZWNO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</w:fldData>
        </w:fldChar>
      </w:r>
      <w:r w:rsidR="00B44D43">
        <w:rPr>
          <w:rFonts w:cstheme="minorHAnsi"/>
          <w:color w:val="000000" w:themeColor="text1"/>
          <w:vertAlign w:val="superscript"/>
        </w:rPr>
        <w:instrText xml:space="preserve"> ADDIN EN.CITE </w:instrText>
      </w:r>
      <w:r w:rsidR="00B44D43">
        <w:rPr>
          <w:rFonts w:cstheme="minorHAnsi"/>
          <w:color w:val="000000" w:themeColor="text1"/>
          <w:vertAlign w:val="superscript"/>
        </w:rPr>
        <w:fldChar w:fldCharType="begin">
          <w:fldData xml:space="preserve">PEVuZE5vdGU+PENpdGU+PEF1dGhvcj5UYW48L0F1dGhvcj48WWVhcj4yMDIyPC9ZZWFyPjxSZWNO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</w:fldData>
        </w:fldChar>
      </w:r>
      <w:r w:rsidR="00B44D43">
        <w:rPr>
          <w:rFonts w:cstheme="minorHAnsi"/>
          <w:color w:val="000000" w:themeColor="text1"/>
          <w:vertAlign w:val="superscript"/>
        </w:rPr>
        <w:instrText xml:space="preserve"> ADDIN EN.CITE.DATA </w:instrText>
      </w:r>
      <w:r w:rsidR="00B44D43">
        <w:rPr>
          <w:rFonts w:cstheme="minorHAnsi"/>
          <w:color w:val="000000" w:themeColor="text1"/>
          <w:vertAlign w:val="superscript"/>
        </w:rPr>
      </w:r>
      <w:r w:rsidR="00B44D43">
        <w:rPr>
          <w:rFonts w:cstheme="minorHAnsi"/>
          <w:color w:val="000000" w:themeColor="text1"/>
          <w:vertAlign w:val="superscript"/>
        </w:rPr>
        <w:fldChar w:fldCharType="end"/>
      </w:r>
      <w:r w:rsidRPr="00D85074">
        <w:rPr>
          <w:rFonts w:cstheme="minorHAnsi"/>
          <w:color w:val="000000" w:themeColor="text1"/>
          <w:vertAlign w:val="superscript"/>
        </w:rPr>
      </w:r>
      <w:r w:rsidRPr="00D85074">
        <w:rPr>
          <w:rFonts w:cstheme="minorHAnsi"/>
          <w:color w:val="000000" w:themeColor="text1"/>
          <w:vertAlign w:val="superscript"/>
        </w:rPr>
        <w:fldChar w:fldCharType="separate"/>
      </w:r>
      <w:r w:rsidR="00B44D43">
        <w:rPr>
          <w:rFonts w:cstheme="minorHAnsi"/>
          <w:noProof/>
          <w:color w:val="000000" w:themeColor="text1"/>
          <w:vertAlign w:val="superscript"/>
        </w:rPr>
        <w:t>22,23,37</w:t>
      </w:r>
      <w:r w:rsidRPr="00D85074">
        <w:rPr>
          <w:rFonts w:cstheme="minorHAnsi"/>
          <w:color w:val="000000" w:themeColor="text1"/>
          <w:vertAlign w:val="superscript"/>
        </w:rPr>
        <w:fldChar w:fldCharType="end"/>
      </w:r>
      <w:r w:rsidRPr="00D85074">
        <w:rPr>
          <w:rFonts w:cstheme="minorHAnsi"/>
          <w:color w:val="000000" w:themeColor="text1"/>
        </w:rPr>
        <w:t xml:space="preserve">, </w:t>
      </w:r>
      <w:r w:rsidRPr="005A0B83">
        <w:rPr>
          <w:rFonts w:cstheme="minorHAnsi"/>
        </w:rPr>
        <w:t xml:space="preserve">it is imperative to </w:t>
      </w:r>
      <w:r>
        <w:rPr>
          <w:rFonts w:cstheme="minorHAnsi"/>
        </w:rPr>
        <w:t>utilise</w:t>
      </w:r>
      <w:r w:rsidRPr="005A0B83">
        <w:rPr>
          <w:rFonts w:cstheme="minorHAnsi"/>
        </w:rPr>
        <w:t xml:space="preserve"> </w:t>
      </w:r>
      <w:r>
        <w:rPr>
          <w:rFonts w:cstheme="minorHAnsi"/>
        </w:rPr>
        <w:t xml:space="preserve">validated </w:t>
      </w:r>
      <w:r w:rsidRPr="005A0B83">
        <w:rPr>
          <w:rFonts w:cstheme="minorHAnsi"/>
        </w:rPr>
        <w:t>sampling</w:t>
      </w:r>
      <w:r>
        <w:rPr>
          <w:rFonts w:cstheme="minorHAnsi"/>
        </w:rPr>
        <w:t>, pre-analytical, and analytical methods</w:t>
      </w:r>
      <w:r w:rsidRPr="005A0B83">
        <w:rPr>
          <w:rFonts w:cstheme="minorHAnsi"/>
        </w:rPr>
        <w:t xml:space="preserve"> </w:t>
      </w:r>
      <w:r>
        <w:rPr>
          <w:rFonts w:cstheme="minorHAnsi"/>
        </w:rPr>
        <w:t xml:space="preserve">in shedding studies. Therefore, it is possible that any differences in detection of HCMV DNA between studies was the direct result of how the samples were handled or that HCMV DNA has degraded before detection. </w:t>
      </w:r>
    </w:p>
    <w:p w14:paraId="7C6B4FB1" w14:textId="39AD9146" w:rsidR="00DD08A6" w:rsidRDefault="00DD08A6" w:rsidP="00DD08A6">
      <w:pPr>
        <w:spacing w:line="480" w:lineRule="auto"/>
        <w:ind w:firstLine="720"/>
      </w:pPr>
      <w:bookmarkStart w:id="3" w:name="_Hlk193652967"/>
      <w:r>
        <w:t>Consistent with the Italian cohort, we found that maternal age and close contact with children or children’s bodily fluids were not risk factors for shedding</w:t>
      </w:r>
      <w:r>
        <w:fldChar w:fldCharType="begin">
          <w:fldData xml:space="preserve">PEVuZE5vdGU+PENpdGU+PEF1dGhvcj5aZWxpbmk8L0F1dGhvcj48WWVhcj4yMDIyPC9ZZWFyPjxS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==
</w:fldData>
        </w:fldChar>
      </w:r>
      <w:r w:rsidR="00B44D43">
        <w:instrText xml:space="preserve"> ADDIN EN.CITE </w:instrText>
      </w:r>
      <w:r w:rsidR="00B44D43">
        <w:fldChar w:fldCharType="begin">
          <w:fldData xml:space="preserve">PEVuZE5vdGU+PENpdGU+PEF1dGhvcj5aZWxpbmk8L0F1dGhvcj48WWVhcj4yMDIyPC9ZZWFyPjxS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==
</w:fldData>
        </w:fldChar>
      </w:r>
      <w:r w:rsidR="00B44D43">
        <w:instrText xml:space="preserve"> ADDIN EN.CITE.DATA </w:instrText>
      </w:r>
      <w:r w:rsidR="00B44D43">
        <w:fldChar w:fldCharType="end"/>
      </w:r>
      <w:r>
        <w:fldChar w:fldCharType="separate"/>
      </w:r>
      <w:r w:rsidR="00B44D43" w:rsidRPr="00B44D43">
        <w:rPr>
          <w:noProof/>
          <w:vertAlign w:val="superscript"/>
        </w:rPr>
        <w:t>32</w:t>
      </w:r>
      <w:r>
        <w:fldChar w:fldCharType="end"/>
      </w:r>
      <w:r w:rsidR="008E565A">
        <w:t>, although we</w:t>
      </w:r>
      <w:r w:rsidR="00B33043">
        <w:t xml:space="preserve"> </w:t>
      </w:r>
      <w:r w:rsidR="008E565A">
        <w:t>f</w:t>
      </w:r>
      <w:r w:rsidR="00B33043">
        <w:t>ou</w:t>
      </w:r>
      <w:r w:rsidR="008E565A">
        <w:t xml:space="preserve">nd that </w:t>
      </w:r>
      <w:r w:rsidR="00B33043">
        <w:t>contact with children’s saliva, specifically, was associated with a higher quantity of shedding</w:t>
      </w:r>
      <w:r>
        <w:t xml:space="preserve">. </w:t>
      </w:r>
      <w:r w:rsidR="00B33043">
        <w:t>This may reflect a higher HCMV DNA level in saliva compared with other fluids</w:t>
      </w:r>
      <w:r w:rsidR="00244588">
        <w:rPr>
          <w:rFonts w:cstheme="minorHAnsi"/>
        </w:rPr>
        <w:fldChar w:fldCharType="begin">
          <w:fldData xml:space="preserve">PEVuZE5vdGU+PENpdGU+PEF1dGhvcj5TdG93ZWxsPC9BdXRob3I+PFllYXI+MjAxNDwvWWVhcj48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</w:fldData>
        </w:fldChar>
      </w:r>
      <w:r w:rsidR="00244588">
        <w:rPr>
          <w:rFonts w:cstheme="minorHAnsi"/>
        </w:rPr>
        <w:instrText xml:space="preserve"> ADDIN EN.CITE </w:instrText>
      </w:r>
      <w:r w:rsidR="00244588">
        <w:rPr>
          <w:rFonts w:cstheme="minorHAnsi"/>
        </w:rPr>
        <w:fldChar w:fldCharType="begin">
          <w:fldData xml:space="preserve">PEVuZE5vdGU+PENpdGU+PEF1dGhvcj5TdG93ZWxsPC9BdXRob3I+PFllYXI+MjAxNDwvWWVhcj48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</w:fldData>
        </w:fldChar>
      </w:r>
      <w:r w:rsidR="00244588">
        <w:rPr>
          <w:rFonts w:cstheme="minorHAnsi"/>
        </w:rPr>
        <w:instrText xml:space="preserve"> ADDIN EN.CITE.DATA </w:instrText>
      </w:r>
      <w:r w:rsidR="00244588">
        <w:rPr>
          <w:rFonts w:cstheme="minorHAnsi"/>
        </w:rPr>
      </w:r>
      <w:r w:rsidR="00244588">
        <w:rPr>
          <w:rFonts w:cstheme="minorHAnsi"/>
        </w:rPr>
        <w:fldChar w:fldCharType="end"/>
      </w:r>
      <w:r w:rsidR="00244588">
        <w:rPr>
          <w:rFonts w:cstheme="minorHAnsi"/>
        </w:rPr>
      </w:r>
      <w:r w:rsidR="00244588">
        <w:rPr>
          <w:rFonts w:cstheme="minorHAnsi"/>
        </w:rPr>
        <w:fldChar w:fldCharType="separate"/>
      </w:r>
      <w:r w:rsidR="00244588" w:rsidRPr="00AF2A86">
        <w:rPr>
          <w:rFonts w:cstheme="minorHAnsi"/>
          <w:noProof/>
          <w:vertAlign w:val="superscript"/>
        </w:rPr>
        <w:t>41,42</w:t>
      </w:r>
      <w:r w:rsidR="00244588">
        <w:rPr>
          <w:rFonts w:cstheme="minorHAnsi"/>
        </w:rPr>
        <w:fldChar w:fldCharType="end"/>
      </w:r>
      <w:r w:rsidR="00B33043">
        <w:t xml:space="preserve">. </w:t>
      </w:r>
      <w:r w:rsidR="00244588">
        <w:t>A</w:t>
      </w:r>
      <w:r w:rsidR="00B33043">
        <w:t xml:space="preserve"> Brazilian study </w:t>
      </w:r>
      <w:r w:rsidR="00244588">
        <w:t>found that</w:t>
      </w:r>
      <w:r>
        <w:t xml:space="preserve"> exposure to children aged 3-6 years and household crowding were associated with shedding</w:t>
      </w:r>
      <w:r>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67310B">
        <w:instrText xml:space="preserve"> ADDIN EN.CITE </w:instrText>
      </w:r>
      <w:r w:rsidR="0067310B">
        <w:fldChar w:fldCharType="begin">
          <w:fldData xml:space="preserve">PEVuZE5vdGU+PENpdGU+PEF1dGhvcj5CYXJib3NhPC9BdXRob3I+PFllYXI+MjAxODwvWWVhcj48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</w:fldData>
        </w:fldChar>
      </w:r>
      <w:r w:rsidR="0067310B">
        <w:instrText xml:space="preserve"> ADDIN EN.CITE.DATA </w:instrText>
      </w:r>
      <w:r w:rsidR="0067310B">
        <w:fldChar w:fldCharType="end"/>
      </w:r>
      <w:r>
        <w:fldChar w:fldCharType="separate"/>
      </w:r>
      <w:r w:rsidR="0067310B" w:rsidRPr="0067310B">
        <w:rPr>
          <w:noProof/>
          <w:vertAlign w:val="superscript"/>
        </w:rPr>
        <w:t>27</w:t>
      </w:r>
      <w:r>
        <w:fldChar w:fldCharType="end"/>
      </w:r>
      <w:r>
        <w:t>. These different associations may reflect</w:t>
      </w:r>
      <w:r>
        <w:rPr>
          <w:rFonts w:cstheme="minorHAnsi"/>
        </w:rPr>
        <w:t xml:space="preserve"> the different populations studied. </w:t>
      </w:r>
      <w:bookmarkEnd w:id="3"/>
      <w:r>
        <w:rPr>
          <w:rFonts w:cstheme="minorHAnsi"/>
        </w:rPr>
        <w:t xml:space="preserve">That said, our observations indicate that </w:t>
      </w:r>
      <w:r>
        <w:t>ethnicity</w:t>
      </w:r>
      <w:r w:rsidR="00D56FB5">
        <w:t xml:space="preserve"> and</w:t>
      </w:r>
      <w:r>
        <w:t xml:space="preserve"> gravidity are likely to be important risk factors in HCMV shedding. </w:t>
      </w:r>
      <w:r>
        <w:rPr>
          <w:rFonts w:cstheme="minorHAnsi"/>
        </w:rPr>
        <w:t>Inaccurate reporting of, and a c</w:t>
      </w:r>
      <w:r w:rsidRPr="003B6DD7">
        <w:rPr>
          <w:rFonts w:cstheme="minorHAnsi"/>
        </w:rPr>
        <w:t>hange in</w:t>
      </w:r>
      <w:r>
        <w:rPr>
          <w:rFonts w:cstheme="minorHAnsi"/>
        </w:rPr>
        <w:t>,</w:t>
      </w:r>
      <w:r w:rsidRPr="003B6DD7">
        <w:rPr>
          <w:rFonts w:cstheme="minorHAnsi"/>
        </w:rPr>
        <w:t xml:space="preserve"> hygiene practice</w:t>
      </w:r>
      <w:r>
        <w:rPr>
          <w:rFonts w:cstheme="minorHAnsi"/>
        </w:rPr>
        <w:t xml:space="preserve"> or </w:t>
      </w:r>
      <w:r w:rsidRPr="003B6DD7">
        <w:rPr>
          <w:rFonts w:cstheme="minorHAnsi"/>
        </w:rPr>
        <w:t xml:space="preserve">behaviour during </w:t>
      </w:r>
      <w:r>
        <w:rPr>
          <w:rFonts w:cstheme="minorHAnsi"/>
        </w:rPr>
        <w:t xml:space="preserve">the </w:t>
      </w:r>
      <w:r w:rsidRPr="003B6DD7">
        <w:rPr>
          <w:rFonts w:cstheme="minorHAnsi"/>
        </w:rPr>
        <w:t>pandemic</w:t>
      </w:r>
      <w:r>
        <w:rPr>
          <w:rFonts w:cstheme="minorHAnsi"/>
        </w:rPr>
        <w:t xml:space="preserve"> may also have confounded our results</w:t>
      </w:r>
      <w:r>
        <w:rPr>
          <w:rFonts w:cstheme="minorHAnsi"/>
        </w:rPr>
        <w:fldChar w:fldCharType="begin">
          <w:fldData xml:space="preserve">PEVuZE5vdGU+PENpdGU+PEF1dGhvcj5WaWxsYXZlcmRlPC9BdXRob3I+PFllYXI+MjAyMjwvWWVh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=
</w:fldData>
        </w:fldChar>
      </w:r>
      <w:r w:rsidR="00B44D43">
        <w:rPr>
          <w:rFonts w:cstheme="minorHAnsi"/>
        </w:rPr>
        <w:instrText xml:space="preserve"> ADDIN EN.CITE </w:instrText>
      </w:r>
      <w:r w:rsidR="00B44D43">
        <w:rPr>
          <w:rFonts w:cstheme="minorHAnsi"/>
        </w:rPr>
        <w:fldChar w:fldCharType="begin">
          <w:fldData xml:space="preserve">PEVuZE5vdGU+PENpdGU+PEF1dGhvcj5WaWxsYXZlcmRlPC9BdXRob3I+PFllYXI+MjAyMjwvWWVh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=
</w:fldData>
        </w:fldChar>
      </w:r>
      <w:r w:rsidR="00B44D43">
        <w:rPr>
          <w:rFonts w:cstheme="minorHAnsi"/>
        </w:rPr>
        <w:instrText xml:space="preserve"> ADDIN EN.CITE.DATA </w:instrText>
      </w:r>
      <w:r w:rsidR="00B44D43">
        <w:rPr>
          <w:rFonts w:cstheme="minorHAnsi"/>
        </w:rPr>
      </w:r>
      <w:r w:rsidR="00B44D43">
        <w:rPr>
          <w:rFonts w:cstheme="minorHAnsi"/>
        </w:rPr>
        <w:fldChar w:fldCharType="end"/>
      </w:r>
      <w:r>
        <w:rPr>
          <w:rFonts w:cstheme="minorHAnsi"/>
        </w:rPr>
      </w:r>
      <w:r>
        <w:rPr>
          <w:rFonts w:cstheme="minorHAnsi"/>
        </w:rPr>
        <w:fldChar w:fldCharType="separate"/>
      </w:r>
      <w:r w:rsidR="00B44D43" w:rsidRPr="00B44D43">
        <w:rPr>
          <w:rFonts w:cstheme="minorHAnsi"/>
          <w:noProof/>
          <w:vertAlign w:val="superscript"/>
        </w:rPr>
        <w:t>38-40</w:t>
      </w:r>
      <w:r>
        <w:rPr>
          <w:rFonts w:cstheme="minorHAnsi"/>
        </w:rPr>
        <w:fldChar w:fldCharType="end"/>
      </w:r>
      <w:r>
        <w:rPr>
          <w:rFonts w:cstheme="minorHAnsi"/>
        </w:rPr>
        <w:t>.</w:t>
      </w:r>
      <w:r w:rsidR="00D56FB5">
        <w:rPr>
          <w:rFonts w:cstheme="minorHAnsi"/>
        </w:rPr>
        <w:t xml:space="preserve"> </w:t>
      </w:r>
    </w:p>
    <w:p w14:paraId="3BDD2ECA" w14:textId="686397EF" w:rsidR="00DD08A6" w:rsidRPr="006761CC" w:rsidRDefault="00DD08A6" w:rsidP="00DD08A6">
      <w:pPr>
        <w:spacing w:line="480" w:lineRule="auto"/>
        <w:ind w:firstLine="720"/>
      </w:pPr>
      <w:r w:rsidRPr="000D1DC9">
        <w:t xml:space="preserve">The agreement between the </w:t>
      </w:r>
      <w:r>
        <w:t xml:space="preserve">QuantiFERON-CMV </w:t>
      </w:r>
      <w:r w:rsidRPr="000D1DC9">
        <w:t xml:space="preserve">and </w:t>
      </w:r>
      <w:r>
        <w:t>T-SPOT.CMV</w:t>
      </w:r>
      <w:r w:rsidDel="00A34792">
        <w:t xml:space="preserve"> </w:t>
      </w:r>
      <w:r w:rsidRPr="000D1DC9">
        <w:t xml:space="preserve">for detecting </w:t>
      </w:r>
      <w:r w:rsidRPr="00A04AFA">
        <w:t>T-cell immune response</w:t>
      </w:r>
      <w:r>
        <w:t>s</w:t>
      </w:r>
      <w:r w:rsidDel="00A34792">
        <w:t xml:space="preserve"> </w:t>
      </w:r>
      <w:r w:rsidRPr="000D1DC9">
        <w:t xml:space="preserve">during pregnancy </w:t>
      </w:r>
      <w:r>
        <w:t>and</w:t>
      </w:r>
      <w:r w:rsidRPr="000D1DC9">
        <w:t xml:space="preserve"> postpartum </w:t>
      </w:r>
      <w:r>
        <w:t xml:space="preserve">in HCMV-seropositive women </w:t>
      </w:r>
      <w:r w:rsidRPr="000D1DC9">
        <w:t xml:space="preserve">was </w:t>
      </w:r>
      <w:r>
        <w:t xml:space="preserve">approximately </w:t>
      </w:r>
      <w:r w:rsidRPr="000D1DC9">
        <w:t>7</w:t>
      </w:r>
      <w:r>
        <w:t>0%. To our knowledge, no other study has made this comparison. The prevalence and quantity of T-cell immune responses over time varied between assays.</w:t>
      </w:r>
      <w:r w:rsidR="00244588">
        <w:t xml:space="preserve"> Overall, </w:t>
      </w:r>
      <w:r w:rsidRPr="00016E88">
        <w:t>IFN</w:t>
      </w:r>
      <w:r w:rsidRPr="00016E88">
        <w:rPr>
          <w:rFonts w:cstheme="minorHAnsi"/>
        </w:rPr>
        <w:t>γ</w:t>
      </w:r>
      <w:r w:rsidRPr="00016E88">
        <w:t xml:space="preserve"> responses </w:t>
      </w:r>
      <w:r>
        <w:t xml:space="preserve">did not </w:t>
      </w:r>
      <w:r w:rsidRPr="00016E88">
        <w:t>appear to correlate with shedding</w:t>
      </w:r>
      <w:r>
        <w:t xml:space="preserve">, </w:t>
      </w:r>
      <w:r w:rsidRPr="00A93CF6">
        <w:t xml:space="preserve">although </w:t>
      </w:r>
      <w:r w:rsidR="00244588">
        <w:t xml:space="preserve">there is </w:t>
      </w:r>
      <w:r w:rsidR="00244588">
        <w:lastRenderedPageBreak/>
        <w:t xml:space="preserve">relatively </w:t>
      </w:r>
      <w:r>
        <w:t>weak evidence of a</w:t>
      </w:r>
      <w:r w:rsidR="00244588">
        <w:t>n association between a</w:t>
      </w:r>
      <w:r>
        <w:t xml:space="preserve"> lower pp65 count </w:t>
      </w:r>
      <w:r w:rsidR="00244588">
        <w:t xml:space="preserve">and </w:t>
      </w:r>
      <w:r>
        <w:t xml:space="preserve">a </w:t>
      </w:r>
      <w:proofErr w:type="gramStart"/>
      <w:r>
        <w:t>higher odds</w:t>
      </w:r>
      <w:proofErr w:type="gramEnd"/>
      <w:r>
        <w:t xml:space="preserve"> of HCMV shedding. </w:t>
      </w:r>
      <w:r w:rsidR="00E02F23">
        <w:t xml:space="preserve">Studies with </w:t>
      </w:r>
      <w:r>
        <w:t>larger sample sizes</w:t>
      </w:r>
      <w:r w:rsidR="00E02F23">
        <w:t xml:space="preserve"> should be undertaken to investigate this further</w:t>
      </w:r>
      <w:r>
        <w:t xml:space="preserve">. </w:t>
      </w:r>
    </w:p>
    <w:p w14:paraId="2F58CE08" w14:textId="6247AF69" w:rsidR="00DD08A6" w:rsidRPr="00D85074" w:rsidRDefault="00DD08A6" w:rsidP="00DD08A6">
      <w:pPr>
        <w:spacing w:line="480" w:lineRule="auto"/>
        <w:ind w:firstLine="720"/>
        <w:rPr>
          <w:rFonts w:cstheme="minorHAnsi"/>
          <w:color w:val="000000" w:themeColor="text1"/>
        </w:rPr>
      </w:pPr>
      <w:r>
        <w:t>Additionally, further caution should be exercised when comparing IGRAs between different studies. Results of IGRAs are not interchangeable a</w:t>
      </w:r>
      <w:r w:rsidRPr="00D85074">
        <w:rPr>
          <w:color w:val="000000" w:themeColor="text1"/>
        </w:rPr>
        <w:t xml:space="preserve">nd should not be compared due to a lack of </w:t>
      </w:r>
      <w:r>
        <w:rPr>
          <w:color w:val="000000" w:themeColor="text1"/>
        </w:rPr>
        <w:t xml:space="preserve">assay </w:t>
      </w:r>
      <w:r w:rsidRPr="00D85074">
        <w:rPr>
          <w:color w:val="000000" w:themeColor="text1"/>
        </w:rPr>
        <w:t>standardisation and methodological differences</w:t>
      </w:r>
      <w:r w:rsidRPr="00D85074">
        <w:rPr>
          <w:color w:val="000000" w:themeColor="text1"/>
          <w:vertAlign w:val="superscript"/>
        </w:rPr>
        <w:fldChar w:fldCharType="begin">
          <w:fldData xml:space="preserve">PEVuZE5vdGU+PENpdGU+PEF1dGhvcj5FbGRhci1ZZWRpZGlhPC9BdXRob3I+PFllYXI+MjAxNjwv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=
</w:fldData>
        </w:fldChar>
      </w:r>
      <w:r w:rsidR="00AF2A86">
        <w:rPr>
          <w:color w:val="000000" w:themeColor="text1"/>
          <w:vertAlign w:val="superscript"/>
        </w:rPr>
        <w:instrText xml:space="preserve"> ADDIN EN.CITE </w:instrText>
      </w:r>
      <w:r w:rsidR="00AF2A86">
        <w:rPr>
          <w:color w:val="000000" w:themeColor="text1"/>
          <w:vertAlign w:val="superscript"/>
        </w:rPr>
        <w:fldChar w:fldCharType="begin">
          <w:fldData xml:space="preserve">PEVuZE5vdGU+PENpdGU+PEF1dGhvcj5FbGRhci1ZZWRpZGlhPC9BdXRob3I+PFllYXI+MjAxNjwv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=
</w:fldData>
        </w:fldChar>
      </w:r>
      <w:r w:rsidR="00AF2A86">
        <w:rPr>
          <w:color w:val="000000" w:themeColor="text1"/>
          <w:vertAlign w:val="superscript"/>
        </w:rPr>
        <w:instrText xml:space="preserve"> ADDIN EN.CITE.DATA </w:instrText>
      </w:r>
      <w:r w:rsidR="00AF2A86">
        <w:rPr>
          <w:color w:val="000000" w:themeColor="text1"/>
          <w:vertAlign w:val="superscript"/>
        </w:rPr>
      </w:r>
      <w:r w:rsidR="00AF2A86">
        <w:rPr>
          <w:color w:val="000000" w:themeColor="text1"/>
          <w:vertAlign w:val="superscript"/>
        </w:rPr>
        <w:fldChar w:fldCharType="end"/>
      </w:r>
      <w:r w:rsidRPr="00D85074">
        <w:rPr>
          <w:color w:val="000000" w:themeColor="text1"/>
          <w:vertAlign w:val="superscript"/>
        </w:rPr>
      </w:r>
      <w:r w:rsidRPr="00D85074">
        <w:rPr>
          <w:color w:val="000000" w:themeColor="text1"/>
          <w:vertAlign w:val="superscript"/>
        </w:rPr>
        <w:fldChar w:fldCharType="separate"/>
      </w:r>
      <w:r w:rsidR="00AF2A86">
        <w:rPr>
          <w:noProof/>
          <w:color w:val="000000" w:themeColor="text1"/>
          <w:vertAlign w:val="superscript"/>
        </w:rPr>
        <w:t>14-16,21,43-45</w:t>
      </w:r>
      <w:r w:rsidRPr="00D85074">
        <w:rPr>
          <w:color w:val="000000" w:themeColor="text1"/>
          <w:vertAlign w:val="superscript"/>
        </w:rPr>
        <w:fldChar w:fldCharType="end"/>
      </w:r>
      <w:r w:rsidRPr="00D85074">
        <w:rPr>
          <w:color w:val="000000" w:themeColor="text1"/>
        </w:rPr>
        <w:t xml:space="preserve">. </w:t>
      </w:r>
      <w:r>
        <w:t xml:space="preserve">Importantly, a lack of </w:t>
      </w:r>
      <w:r w:rsidRPr="00016E88">
        <w:t>IFN</w:t>
      </w:r>
      <w:r w:rsidRPr="00016E88">
        <w:rPr>
          <w:rFonts w:cstheme="minorHAnsi"/>
        </w:rPr>
        <w:t>γ</w:t>
      </w:r>
      <w:r w:rsidDel="00C13162">
        <w:t xml:space="preserve"> </w:t>
      </w:r>
      <w:r>
        <w:t xml:space="preserve">responses in IGRAs in HCMV-seropositive women is not uncommon and may be due to </w:t>
      </w:r>
      <w:r>
        <w:rPr>
          <w:rFonts w:cstheme="minorHAnsi"/>
        </w:rPr>
        <w:t xml:space="preserve">the use of synthetic peptides or </w:t>
      </w:r>
      <w:r w:rsidRPr="00BE4466">
        <w:rPr>
          <w:rFonts w:cstheme="minorHAnsi"/>
        </w:rPr>
        <w:t>uncommon HLA types not detected by the assays</w:t>
      </w:r>
      <w:r>
        <w:rPr>
          <w:rFonts w:cstheme="minorHAnsi"/>
        </w:rPr>
        <w:t>,</w:t>
      </w:r>
      <w:r>
        <w:t xml:space="preserve"> plus the inherent </w:t>
      </w:r>
      <w:r>
        <w:rPr>
          <w:rFonts w:cstheme="minorHAnsi"/>
        </w:rPr>
        <w:t>heterogeneity of different individuals immune responses to HCMV</w:t>
      </w:r>
      <w:r>
        <w:rPr>
          <w:rFonts w:cstheme="minorHAnsi"/>
        </w:rPr>
        <w:fldChar w:fldCharType="begin">
          <w:fldData xml:space="preserve">PEVuZE5vdGU+PENpdGU+PEF1dGhvcj5WYWxsZS1BcnJveW88L0F1dGhvcj48WWVhcj4yMDIwPC9Z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</w:fldData>
        </w:fldChar>
      </w:r>
      <w:r w:rsidR="00AF2A86">
        <w:rPr>
          <w:rFonts w:cstheme="minorHAnsi"/>
        </w:rPr>
        <w:instrText xml:space="preserve"> ADDIN EN.CITE </w:instrText>
      </w:r>
      <w:r w:rsidR="00AF2A86">
        <w:rPr>
          <w:rFonts w:cstheme="minorHAnsi"/>
        </w:rPr>
        <w:fldChar w:fldCharType="begin">
          <w:fldData xml:space="preserve">PEVuZE5vdGU+PENpdGU+PEF1dGhvcj5WYWxsZS1BcnJveW88L0F1dGhvcj48WWVhcj4yMDIwPC9Z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</w:fldData>
        </w:fldChar>
      </w:r>
      <w:r w:rsidR="00AF2A86">
        <w:rPr>
          <w:rFonts w:cstheme="minorHAnsi"/>
        </w:rPr>
        <w:instrText xml:space="preserve"> ADDIN EN.CITE.DATA </w:instrText>
      </w:r>
      <w:r w:rsidR="00AF2A86">
        <w:rPr>
          <w:rFonts w:cstheme="minorHAnsi"/>
        </w:rPr>
      </w:r>
      <w:r w:rsidR="00AF2A86">
        <w:rPr>
          <w:rFonts w:cstheme="minorHAnsi"/>
        </w:rPr>
        <w:fldChar w:fldCharType="end"/>
      </w:r>
      <w:r>
        <w:rPr>
          <w:rFonts w:cstheme="minorHAnsi"/>
        </w:rPr>
      </w:r>
      <w:r>
        <w:rPr>
          <w:rFonts w:cstheme="minorHAnsi"/>
        </w:rPr>
        <w:fldChar w:fldCharType="separate"/>
      </w:r>
      <w:r w:rsidR="00AF2A86" w:rsidRPr="00AF2A86">
        <w:rPr>
          <w:rFonts w:cstheme="minorHAnsi"/>
          <w:noProof/>
          <w:vertAlign w:val="superscript"/>
        </w:rPr>
        <w:t>43,45,46</w:t>
      </w:r>
      <w:r>
        <w:rPr>
          <w:rFonts w:cstheme="minorHAnsi"/>
        </w:rPr>
        <w:fldChar w:fldCharType="end"/>
      </w:r>
      <w:r>
        <w:rPr>
          <w:rFonts w:cstheme="minorHAnsi"/>
        </w:rPr>
        <w:t xml:space="preserve">. These factors may contribute to the disagreement between </w:t>
      </w:r>
      <w:r>
        <w:t xml:space="preserve">QuantiFERON-CMV </w:t>
      </w:r>
      <w:r w:rsidRPr="000D1DC9">
        <w:t xml:space="preserve">and </w:t>
      </w:r>
      <w:r>
        <w:t xml:space="preserve">T-SPOT.CMV results we found in our current study. </w:t>
      </w:r>
    </w:p>
    <w:p w14:paraId="7CE4C9CA" w14:textId="5D51BEAF" w:rsidR="00DD08A6" w:rsidRDefault="00DD08A6" w:rsidP="00DD08A6">
      <w:pPr>
        <w:spacing w:line="480" w:lineRule="auto"/>
        <w:ind w:firstLine="720"/>
      </w:pPr>
      <w:r>
        <w:t>The prevalence and natural history of HCMV shedding in HCMV-seropositive women determined in this study may</w:t>
      </w:r>
      <w:r w:rsidRPr="002F1E81">
        <w:t xml:space="preserve"> contribute to the development of </w:t>
      </w:r>
      <w:r>
        <w:t xml:space="preserve">future </w:t>
      </w:r>
      <w:r w:rsidRPr="002F1E81">
        <w:t>disease burden models and therapeutic or preventative strategies against</w:t>
      </w:r>
      <w:r>
        <w:t xml:space="preserve"> cCMV</w:t>
      </w:r>
      <w:r w:rsidRPr="002F1E81">
        <w:t xml:space="preserve"> </w:t>
      </w:r>
      <w:r>
        <w:t>infection in the context of non-primary maternal infectio</w:t>
      </w:r>
      <w:r w:rsidRPr="002F1E81">
        <w:t>n</w:t>
      </w:r>
      <w:r>
        <w:t xml:space="preserve">. The inconsistent association between maternal risk factors and shedding found in our study and previous reports requires further evaluation and would benefit from larger </w:t>
      </w:r>
      <w:r w:rsidR="00E02F23">
        <w:t xml:space="preserve">studies </w:t>
      </w:r>
      <w:r>
        <w:t xml:space="preserve">and the addition of HCMV </w:t>
      </w:r>
      <w:r w:rsidRPr="00572923">
        <w:t>genom</w:t>
      </w:r>
      <w:r>
        <w:t>ic</w:t>
      </w:r>
      <w:r w:rsidRPr="00572923">
        <w:t xml:space="preserve"> sequencing</w:t>
      </w:r>
      <w:r>
        <w:t xml:space="preserve"> to accurately determine the molecular basis of HCMV interaction with the host</w:t>
      </w:r>
      <w:r w:rsidRPr="00572923">
        <w:t>.</w:t>
      </w:r>
      <w:r>
        <w:t xml:space="preserve"> Moreover, further work is required to investigate the utility of IGRAs for studying T-cell immune responses in HCMV-seropositive women. The findings from our current study highlights the need for future larger-scale trials from diverse populations to investigate the relationship between HCMV shedding, T-cell immune responses and their association with cCMV in HCMV-seropositive pregnant women. </w:t>
      </w:r>
    </w:p>
    <w:p w14:paraId="308073A8" w14:textId="73555BC4" w:rsidR="004A1C65" w:rsidRDefault="0080373F" w:rsidP="00561033">
      <w:pPr>
        <w:spacing w:line="480" w:lineRule="auto"/>
        <w:ind w:firstLine="720"/>
      </w:pPr>
      <w:r>
        <w:t xml:space="preserve"> </w:t>
      </w:r>
    </w:p>
    <w:p w14:paraId="6BF889CD" w14:textId="5121472B" w:rsidR="002F1E81" w:rsidRDefault="002F1E81" w:rsidP="004C4E55">
      <w:pPr>
        <w:spacing w:line="480" w:lineRule="auto"/>
        <w:ind w:firstLine="720"/>
      </w:pPr>
    </w:p>
    <w:p w14:paraId="00D30CD2" w14:textId="0DDFBBA9" w:rsidR="00B35601" w:rsidRPr="00906C2D" w:rsidRDefault="00B35601" w:rsidP="008853EB">
      <w:pPr>
        <w:spacing w:line="480" w:lineRule="auto"/>
        <w:rPr>
          <w:b/>
          <w:bCs/>
        </w:rPr>
      </w:pPr>
      <w:r w:rsidRPr="00906C2D">
        <w:rPr>
          <w:b/>
          <w:bCs/>
        </w:rPr>
        <w:t>Acknowledgements</w:t>
      </w:r>
    </w:p>
    <w:p w14:paraId="3F112E1D" w14:textId="4BC896AF" w:rsidR="00A0595B" w:rsidRDefault="00906C2D" w:rsidP="00A0595B">
      <w:pPr>
        <w:spacing w:line="480" w:lineRule="auto"/>
        <w:ind w:firstLine="720"/>
      </w:pPr>
      <w:r w:rsidRPr="00906C2D">
        <w:t>The authors thank the women participating in this study</w:t>
      </w:r>
      <w:r w:rsidR="00A0595B">
        <w:t xml:space="preserve">, and all members of the </w:t>
      </w:r>
      <w:r w:rsidR="0006119F" w:rsidRPr="00CB0448">
        <w:rPr>
          <w:rFonts w:cstheme="minorHAnsi"/>
          <w:color w:val="000000" w:themeColor="text1"/>
        </w:rPr>
        <w:t>Centre for Neonatal and Paediatric Infection</w:t>
      </w:r>
      <w:r w:rsidR="0006119F">
        <w:t xml:space="preserve"> </w:t>
      </w:r>
      <w:r w:rsidR="00A0595B">
        <w:t xml:space="preserve">research team for their assistance. The authors </w:t>
      </w:r>
      <w:r w:rsidR="00C00AE7">
        <w:t>are very grateful</w:t>
      </w:r>
      <w:r w:rsidR="00211407">
        <w:t xml:space="preserve"> to</w:t>
      </w:r>
      <w:r w:rsidR="00A0595B">
        <w:t xml:space="preserve"> </w:t>
      </w:r>
      <w:r w:rsidR="007A4E3E">
        <w:t>Prof</w:t>
      </w:r>
      <w:r w:rsidR="00F04CA5">
        <w:t>.</w:t>
      </w:r>
      <w:r w:rsidR="007A4E3E">
        <w:t xml:space="preserve"> </w:t>
      </w:r>
      <w:r w:rsidR="00A0595B">
        <w:t xml:space="preserve">Merryn Voysey (University of Oxford) for guidance regarding statistical analysis. </w:t>
      </w:r>
    </w:p>
    <w:p w14:paraId="7D28BC39" w14:textId="77777777" w:rsidR="00D1289E" w:rsidRPr="00B35601" w:rsidRDefault="00D1289E" w:rsidP="008853EB">
      <w:pPr>
        <w:spacing w:line="480" w:lineRule="auto"/>
        <w:ind w:firstLine="720"/>
      </w:pPr>
    </w:p>
    <w:p w14:paraId="4A00BE0E" w14:textId="302E3EBE" w:rsidR="00B35601" w:rsidRDefault="00B35601" w:rsidP="008853EB">
      <w:pPr>
        <w:spacing w:line="480" w:lineRule="auto"/>
      </w:pPr>
      <w:r w:rsidRPr="00906C2D">
        <w:rPr>
          <w:b/>
          <w:bCs/>
        </w:rPr>
        <w:t>Author contributions</w:t>
      </w:r>
      <w:r w:rsidRPr="00B35601">
        <w:t xml:space="preserve"> </w:t>
      </w:r>
    </w:p>
    <w:p w14:paraId="357BB3E5" w14:textId="723B7231" w:rsidR="00906C2D" w:rsidRDefault="00906C2D" w:rsidP="00630B6C">
      <w:pPr>
        <w:spacing w:line="480" w:lineRule="auto"/>
        <w:ind w:left="720"/>
      </w:pPr>
      <w:r>
        <w:t>SS</w:t>
      </w:r>
      <w:r w:rsidRPr="00906C2D">
        <w:t xml:space="preserve">: Conceptualisation, Investigation, Methodology, </w:t>
      </w:r>
      <w:r w:rsidR="00D92B6A">
        <w:t xml:space="preserve">Data Curation, </w:t>
      </w:r>
      <w:r w:rsidRPr="00906C2D">
        <w:t>Formal Analysis, Writing - Original Draft Preparation, Writing - Review and Editing</w:t>
      </w:r>
      <w:r w:rsidR="00630B6C">
        <w:t>, Funding Acquisition.</w:t>
      </w:r>
    </w:p>
    <w:p w14:paraId="6D674396" w14:textId="7CBE27CF" w:rsidR="00906C2D" w:rsidRDefault="00906C2D" w:rsidP="008853EB">
      <w:pPr>
        <w:spacing w:line="480" w:lineRule="auto"/>
        <w:ind w:left="720"/>
      </w:pPr>
      <w:r>
        <w:t>N</w:t>
      </w:r>
      <w:r w:rsidR="00BD4619">
        <w:t>K</w:t>
      </w:r>
      <w:r>
        <w:t xml:space="preserve">T: </w:t>
      </w:r>
      <w:r w:rsidRPr="00906C2D">
        <w:t xml:space="preserve">Investigation, Methodology, </w:t>
      </w:r>
      <w:r w:rsidR="00D92B6A">
        <w:t xml:space="preserve">Data Curation, </w:t>
      </w:r>
      <w:r w:rsidR="00A11132">
        <w:t xml:space="preserve">Formal Analysis, </w:t>
      </w:r>
      <w:r w:rsidRPr="00906C2D">
        <w:t>Writing - Original Draft Preparation, Writing - Review and Editing.</w:t>
      </w:r>
    </w:p>
    <w:p w14:paraId="50188A68" w14:textId="36CF442D" w:rsidR="00560DDE" w:rsidRDefault="00560DDE" w:rsidP="008853EB">
      <w:pPr>
        <w:spacing w:line="480" w:lineRule="auto"/>
        <w:ind w:left="720"/>
      </w:pPr>
      <w:r w:rsidRPr="00560DDE">
        <w:t>DC: Conceptualisation, Supervision, Methodology, Writing - Review and Editing, Project Administration.</w:t>
      </w:r>
    </w:p>
    <w:p w14:paraId="1C3ECDB5" w14:textId="0B5DBBD4" w:rsidR="00D1289E" w:rsidRDefault="00D1289E" w:rsidP="008853EB">
      <w:pPr>
        <w:spacing w:line="480" w:lineRule="auto"/>
        <w:ind w:left="720"/>
      </w:pPr>
      <w:r>
        <w:t xml:space="preserve">VG: </w:t>
      </w:r>
      <w:r w:rsidRPr="00D1289E">
        <w:t xml:space="preserve">Investigation, </w:t>
      </w:r>
      <w:r w:rsidR="00F70601">
        <w:t xml:space="preserve">Data Curation, </w:t>
      </w:r>
      <w:r w:rsidRPr="00D1289E">
        <w:t>Writing - Review and Editing.</w:t>
      </w:r>
    </w:p>
    <w:p w14:paraId="53C4ECAC" w14:textId="0FD70091" w:rsidR="00906C2D" w:rsidRDefault="00906C2D" w:rsidP="008853EB">
      <w:pPr>
        <w:spacing w:line="480" w:lineRule="auto"/>
        <w:ind w:left="720"/>
      </w:pPr>
      <w:r>
        <w:t>C</w:t>
      </w:r>
      <w:r w:rsidR="00F70601">
        <w:t>E</w:t>
      </w:r>
      <w:r>
        <w:t>J</w:t>
      </w:r>
      <w:r w:rsidRPr="00906C2D">
        <w:t xml:space="preserve">: </w:t>
      </w:r>
      <w:r w:rsidR="00D1289E">
        <w:t xml:space="preserve">Conceptualisation, </w:t>
      </w:r>
      <w:r w:rsidRPr="00906C2D">
        <w:t xml:space="preserve">Supervision, </w:t>
      </w:r>
      <w:bookmarkStart w:id="4" w:name="_Hlk128653924"/>
      <w:r w:rsidR="00D1289E">
        <w:t xml:space="preserve">Methodology, </w:t>
      </w:r>
      <w:r w:rsidRPr="00906C2D">
        <w:t>Writing - Review and Editing, Project Administration</w:t>
      </w:r>
      <w:bookmarkEnd w:id="4"/>
      <w:r w:rsidRPr="00906C2D">
        <w:t>.</w:t>
      </w:r>
    </w:p>
    <w:p w14:paraId="0FC7D031" w14:textId="42B919EA" w:rsidR="00D1289E" w:rsidRDefault="00D1289E" w:rsidP="008853EB">
      <w:pPr>
        <w:spacing w:line="480" w:lineRule="auto"/>
        <w:ind w:left="720"/>
      </w:pPr>
      <w:r w:rsidRPr="00D1289E">
        <w:t xml:space="preserve">AK: </w:t>
      </w:r>
      <w:r>
        <w:t xml:space="preserve">Conceptualisation, </w:t>
      </w:r>
      <w:r w:rsidRPr="00D1289E">
        <w:t>Writing - Review and Editing, Project Administration</w:t>
      </w:r>
    </w:p>
    <w:p w14:paraId="623BD594" w14:textId="7B590040" w:rsidR="00D1289E" w:rsidRDefault="00D1289E" w:rsidP="008853EB">
      <w:pPr>
        <w:spacing w:line="480" w:lineRule="auto"/>
        <w:ind w:left="720"/>
      </w:pPr>
      <w:r>
        <w:t>C</w:t>
      </w:r>
      <w:r w:rsidR="00313CA1">
        <w:t>F</w:t>
      </w:r>
      <w:r>
        <w:t>P:</w:t>
      </w:r>
      <w:r w:rsidRPr="00D1289E">
        <w:t xml:space="preserve"> Supervision</w:t>
      </w:r>
      <w:r>
        <w:t>,</w:t>
      </w:r>
      <w:r w:rsidRPr="00D1289E">
        <w:t xml:space="preserve"> Writing - Review and Editing, Project Administration.</w:t>
      </w:r>
    </w:p>
    <w:p w14:paraId="4A7D1827" w14:textId="5F289F40" w:rsidR="00560DDE" w:rsidRDefault="00560DDE" w:rsidP="008853EB">
      <w:pPr>
        <w:spacing w:line="480" w:lineRule="auto"/>
        <w:ind w:left="720"/>
      </w:pPr>
      <w:r w:rsidRPr="00560DDE">
        <w:t>B</w:t>
      </w:r>
      <w:r w:rsidR="00F70601">
        <w:t>L</w:t>
      </w:r>
      <w:r w:rsidRPr="00560DDE">
        <w:t>S: Supervision, Methodology,</w:t>
      </w:r>
      <w:r w:rsidR="0050226E">
        <w:t xml:space="preserve"> </w:t>
      </w:r>
      <w:r w:rsidR="0050226E" w:rsidRPr="00906C2D">
        <w:t>Writing - Original Draft Preparation</w:t>
      </w:r>
      <w:r w:rsidR="0050226E">
        <w:t>,</w:t>
      </w:r>
      <w:r w:rsidR="0050226E" w:rsidRPr="00560DDE">
        <w:t xml:space="preserve"> </w:t>
      </w:r>
      <w:r w:rsidRPr="00560DDE">
        <w:t>Writing - Review and Editing, Project Administration.</w:t>
      </w:r>
    </w:p>
    <w:p w14:paraId="71098210" w14:textId="2E865F7C" w:rsidR="00484B05" w:rsidRDefault="00484B05" w:rsidP="008853EB">
      <w:pPr>
        <w:spacing w:line="480" w:lineRule="auto"/>
        <w:ind w:left="720"/>
      </w:pPr>
      <w:r>
        <w:t xml:space="preserve">SW: Formal Analysis, </w:t>
      </w:r>
      <w:r w:rsidRPr="00906C2D">
        <w:t>Writing - Review and Editing.</w:t>
      </w:r>
    </w:p>
    <w:p w14:paraId="6128AD48" w14:textId="17DA0E51" w:rsidR="00906C2D" w:rsidRDefault="00906C2D" w:rsidP="008853EB">
      <w:pPr>
        <w:spacing w:line="480" w:lineRule="auto"/>
        <w:ind w:left="720"/>
      </w:pPr>
      <w:r>
        <w:lastRenderedPageBreak/>
        <w:t>P</w:t>
      </w:r>
      <w:r w:rsidR="00F70601">
        <w:t>T</w:t>
      </w:r>
      <w:r>
        <w:t>H</w:t>
      </w:r>
      <w:r w:rsidRPr="00906C2D">
        <w:t>:</w:t>
      </w:r>
      <w:r w:rsidR="00D1289E">
        <w:t xml:space="preserve"> </w:t>
      </w:r>
      <w:r w:rsidRPr="00906C2D">
        <w:t xml:space="preserve">Conceptualisation, </w:t>
      </w:r>
      <w:r w:rsidR="00D1289E" w:rsidRPr="00D1289E">
        <w:t>Methodology</w:t>
      </w:r>
      <w:r w:rsidR="00D1289E">
        <w:t xml:space="preserve">, </w:t>
      </w:r>
      <w:r w:rsidRPr="00906C2D">
        <w:t>Supervision, Writing - Original Draft Preparation, Writing - Review and Editing, Project Administration</w:t>
      </w:r>
      <w:r w:rsidR="00F70601">
        <w:t>, Funding Acquisition</w:t>
      </w:r>
      <w:r>
        <w:t>.</w:t>
      </w:r>
    </w:p>
    <w:p w14:paraId="04254EAF" w14:textId="77777777" w:rsidR="00D1289E" w:rsidRDefault="00D1289E" w:rsidP="008853EB">
      <w:pPr>
        <w:spacing w:line="480" w:lineRule="auto"/>
      </w:pPr>
    </w:p>
    <w:p w14:paraId="4188C74F" w14:textId="08803FA6" w:rsidR="00906C2D" w:rsidRPr="00906C2D" w:rsidRDefault="00D1289E" w:rsidP="008853EB">
      <w:pPr>
        <w:spacing w:line="480" w:lineRule="auto"/>
        <w:rPr>
          <w:b/>
          <w:bCs/>
        </w:rPr>
      </w:pPr>
      <w:r>
        <w:rPr>
          <w:b/>
          <w:bCs/>
        </w:rPr>
        <w:t xml:space="preserve">Funding </w:t>
      </w:r>
    </w:p>
    <w:p w14:paraId="55DC0A88" w14:textId="491D0EFF" w:rsidR="00D1289E" w:rsidRDefault="00D1289E" w:rsidP="008853EB">
      <w:pPr>
        <w:spacing w:line="480" w:lineRule="auto"/>
        <w:ind w:firstLine="720"/>
      </w:pPr>
      <w:r w:rsidRPr="00D1289E">
        <w:t xml:space="preserve">This study was funded by Merck Sharpe &amp; Dohme </w:t>
      </w:r>
      <w:r w:rsidR="0006119F">
        <w:t>via</w:t>
      </w:r>
      <w:r w:rsidR="0006119F" w:rsidRPr="00D1289E">
        <w:t xml:space="preserve"> </w:t>
      </w:r>
      <w:r w:rsidRPr="00D1289E">
        <w:t xml:space="preserve">the Merck Investigator Studies Program (grant protocol number 58414). The funder had no role in the design of the study, the collection, analysis, and interpretation of data, </w:t>
      </w:r>
      <w:r w:rsidR="00236AE7">
        <w:t>or</w:t>
      </w:r>
      <w:r w:rsidRPr="00D1289E">
        <w:t xml:space="preserve"> in the writing of the manuscript.</w:t>
      </w:r>
    </w:p>
    <w:p w14:paraId="4C65A48F" w14:textId="77777777" w:rsidR="00D1289E" w:rsidRDefault="00D1289E" w:rsidP="008853EB">
      <w:pPr>
        <w:spacing w:line="480" w:lineRule="auto"/>
        <w:ind w:firstLine="720"/>
      </w:pPr>
    </w:p>
    <w:p w14:paraId="149BD119" w14:textId="48F1CC02" w:rsidR="00B35601" w:rsidRPr="00906C2D" w:rsidRDefault="00A62234" w:rsidP="008853EB">
      <w:pPr>
        <w:spacing w:line="480" w:lineRule="auto"/>
        <w:rPr>
          <w:b/>
          <w:bCs/>
        </w:rPr>
      </w:pPr>
      <w:r>
        <w:rPr>
          <w:b/>
          <w:bCs/>
        </w:rPr>
        <w:t>C</w:t>
      </w:r>
      <w:r w:rsidR="00B35601" w:rsidRPr="00906C2D">
        <w:rPr>
          <w:b/>
          <w:bCs/>
        </w:rPr>
        <w:t>onflict of interest</w:t>
      </w:r>
    </w:p>
    <w:p w14:paraId="0DBCAFF5" w14:textId="25E66D40" w:rsidR="00906C2D" w:rsidRDefault="00906C2D" w:rsidP="008853EB">
      <w:pPr>
        <w:spacing w:line="480" w:lineRule="auto"/>
        <w:ind w:firstLine="720"/>
      </w:pPr>
      <w:r>
        <w:t xml:space="preserve">The authors </w:t>
      </w:r>
      <w:r w:rsidR="00962317">
        <w:t>know</w:t>
      </w:r>
      <w:r w:rsidR="0043214B">
        <w:t xml:space="preserve"> of no</w:t>
      </w:r>
      <w:r w:rsidR="00962317">
        <w:t xml:space="preserve"> </w:t>
      </w:r>
      <w:r>
        <w:t>conflict</w:t>
      </w:r>
      <w:r w:rsidR="00962317">
        <w:t>s</w:t>
      </w:r>
      <w:r>
        <w:t xml:space="preserve"> of </w:t>
      </w:r>
      <w:r w:rsidR="00D1289E">
        <w:t>interest.</w:t>
      </w:r>
    </w:p>
    <w:p w14:paraId="6568A1C1" w14:textId="77777777" w:rsidR="00D1289E" w:rsidRPr="00B35601" w:rsidRDefault="00D1289E" w:rsidP="008853EB">
      <w:pPr>
        <w:spacing w:line="480" w:lineRule="auto"/>
        <w:ind w:firstLine="720"/>
      </w:pPr>
    </w:p>
    <w:p w14:paraId="5A40003C" w14:textId="6D85A5AA" w:rsidR="00B35601" w:rsidRPr="00906C2D" w:rsidRDefault="00B35601" w:rsidP="008853EB">
      <w:pPr>
        <w:spacing w:line="480" w:lineRule="auto"/>
        <w:rPr>
          <w:b/>
          <w:bCs/>
        </w:rPr>
      </w:pPr>
      <w:r w:rsidRPr="00906C2D">
        <w:rPr>
          <w:b/>
          <w:bCs/>
        </w:rPr>
        <w:t>Statement of data availability</w:t>
      </w:r>
    </w:p>
    <w:p w14:paraId="3B314B91" w14:textId="01110529" w:rsidR="00B35601" w:rsidRDefault="00906C2D" w:rsidP="008853EB">
      <w:pPr>
        <w:spacing w:line="480" w:lineRule="auto"/>
        <w:ind w:firstLine="720"/>
      </w:pPr>
      <w:r w:rsidRPr="00906C2D">
        <w:t xml:space="preserve">Access to the </w:t>
      </w:r>
      <w:r>
        <w:t>data</w:t>
      </w:r>
      <w:r w:rsidRPr="00906C2D">
        <w:t xml:space="preserve"> will be granted </w:t>
      </w:r>
      <w:r w:rsidR="00236AE7">
        <w:t xml:space="preserve">by the </w:t>
      </w:r>
      <w:r w:rsidR="00236AE7" w:rsidRPr="00906C2D">
        <w:t xml:space="preserve">corresponding author </w:t>
      </w:r>
      <w:r w:rsidRPr="00906C2D">
        <w:t xml:space="preserve">upon </w:t>
      </w:r>
      <w:r w:rsidR="00236AE7">
        <w:t xml:space="preserve">reasonable </w:t>
      </w:r>
      <w:r w:rsidRPr="00906C2D">
        <w:t>request.</w:t>
      </w:r>
    </w:p>
    <w:p w14:paraId="276A45EB" w14:textId="77777777" w:rsidR="00906C2D" w:rsidRDefault="00906C2D" w:rsidP="0089395C">
      <w:pPr>
        <w:spacing w:line="480" w:lineRule="auto"/>
        <w:ind w:firstLine="720"/>
      </w:pPr>
    </w:p>
    <w:p w14:paraId="332ABA06" w14:textId="77777777" w:rsidR="0041325C" w:rsidRDefault="0041325C" w:rsidP="0089395C">
      <w:pPr>
        <w:spacing w:line="480" w:lineRule="auto"/>
        <w:ind w:firstLine="720"/>
      </w:pPr>
    </w:p>
    <w:p w14:paraId="0AE20293" w14:textId="77777777" w:rsidR="0041325C" w:rsidRDefault="0041325C" w:rsidP="0089395C">
      <w:pPr>
        <w:spacing w:line="480" w:lineRule="auto"/>
        <w:ind w:firstLine="720"/>
      </w:pPr>
    </w:p>
    <w:p w14:paraId="1398B729" w14:textId="77777777" w:rsidR="0041325C" w:rsidRDefault="0041325C" w:rsidP="0089395C">
      <w:pPr>
        <w:spacing w:line="480" w:lineRule="auto"/>
        <w:ind w:firstLine="720"/>
      </w:pPr>
    </w:p>
    <w:p w14:paraId="2CC410D2" w14:textId="77777777" w:rsidR="0041325C" w:rsidRDefault="0041325C" w:rsidP="0089395C">
      <w:pPr>
        <w:spacing w:line="480" w:lineRule="auto"/>
        <w:ind w:firstLine="720"/>
      </w:pPr>
    </w:p>
    <w:p w14:paraId="32273236" w14:textId="77777777" w:rsidR="00412954" w:rsidRDefault="00412954" w:rsidP="0089395C">
      <w:pPr>
        <w:spacing w:line="480" w:lineRule="auto"/>
        <w:ind w:firstLine="720"/>
      </w:pPr>
    </w:p>
    <w:p w14:paraId="4C5C00D1" w14:textId="77777777" w:rsidR="00556F19" w:rsidRDefault="00556F19" w:rsidP="0089395C">
      <w:pPr>
        <w:spacing w:line="480" w:lineRule="auto"/>
        <w:ind w:firstLine="720"/>
      </w:pPr>
    </w:p>
    <w:p w14:paraId="23B86C58" w14:textId="77777777" w:rsidR="00556F19" w:rsidRDefault="00556F19" w:rsidP="0089395C">
      <w:pPr>
        <w:spacing w:line="480" w:lineRule="auto"/>
        <w:ind w:firstLine="720"/>
      </w:pPr>
    </w:p>
    <w:p w14:paraId="4FD48778" w14:textId="77777777" w:rsidR="00556F19" w:rsidRDefault="00556F19" w:rsidP="0089395C">
      <w:pPr>
        <w:spacing w:line="480" w:lineRule="auto"/>
        <w:ind w:firstLine="720"/>
      </w:pPr>
    </w:p>
    <w:p w14:paraId="43D19215" w14:textId="379DB4BE" w:rsidR="003D0CA6" w:rsidRPr="00180AF2" w:rsidRDefault="005B62C1" w:rsidP="0089395C">
      <w:pPr>
        <w:spacing w:line="480" w:lineRule="auto"/>
        <w:rPr>
          <w:rFonts w:eastAsia="Times New Roman" w:cstheme="minorHAnsi"/>
        </w:rPr>
      </w:pPr>
      <w:r w:rsidRPr="00B35601">
        <w:rPr>
          <w:b/>
          <w:bCs/>
          <w:sz w:val="28"/>
          <w:szCs w:val="28"/>
        </w:rPr>
        <w:lastRenderedPageBreak/>
        <w:t>References</w:t>
      </w:r>
    </w:p>
    <w:p w14:paraId="697C4F41" w14:textId="77777777" w:rsidR="00015D0C" w:rsidRDefault="00015D0C" w:rsidP="0089395C">
      <w:pPr>
        <w:spacing w:line="480" w:lineRule="auto"/>
        <w:rPr>
          <w:rFonts w:eastAsia="Times New Roman" w:cstheme="minorHAnsi"/>
          <w:sz w:val="20"/>
          <w:szCs w:val="20"/>
        </w:rPr>
      </w:pPr>
    </w:p>
    <w:p w14:paraId="46532B05" w14:textId="77777777" w:rsidR="00623886" w:rsidRPr="00E81894" w:rsidRDefault="00015D0C" w:rsidP="00623886">
      <w:pPr>
        <w:pStyle w:val="EndNoteBibliography"/>
        <w:ind w:left="720" w:hanging="720"/>
        <w:rPr>
          <w:lang w:val="da-DK"/>
        </w:rPr>
      </w:pPr>
      <w:r>
        <w:rPr>
          <w:rFonts w:eastAsia="Times New Roman" w:cstheme="minorHAnsi"/>
          <w:sz w:val="20"/>
          <w:szCs w:val="20"/>
        </w:rPr>
        <w:fldChar w:fldCharType="begin"/>
      </w:r>
      <w:r w:rsidRPr="005E37C4">
        <w:rPr>
          <w:rFonts w:eastAsia="Times New Roman" w:cstheme="minorHAnsi"/>
          <w:sz w:val="20"/>
          <w:szCs w:val="20"/>
        </w:rPr>
        <w:instrText xml:space="preserve"> ADDIN EN.REFLIST </w:instrText>
      </w:r>
      <w:r>
        <w:rPr>
          <w:rFonts w:eastAsia="Times New Roman" w:cstheme="minorHAnsi"/>
          <w:sz w:val="20"/>
          <w:szCs w:val="20"/>
        </w:rPr>
        <w:fldChar w:fldCharType="separate"/>
      </w:r>
      <w:r w:rsidR="00623886" w:rsidRPr="00623886">
        <w:rPr>
          <w:b/>
        </w:rPr>
        <w:t>1.</w:t>
      </w:r>
      <w:r w:rsidR="00623886" w:rsidRPr="00623886">
        <w:tab/>
        <w:t xml:space="preserve">Korndewal MJ, Oudesluys-Murphy AM, Kroes ACM, van der Sande MAB, de Melker HE, Vossen A. Long-term impairment attributable to congenital cytomegalovirus infection: a retrospective cohort study. </w:t>
      </w:r>
      <w:r w:rsidR="00623886" w:rsidRPr="00E81894">
        <w:rPr>
          <w:i/>
          <w:lang w:val="da-DK"/>
        </w:rPr>
        <w:t xml:space="preserve">Dev Med Child Neurol. </w:t>
      </w:r>
      <w:r w:rsidR="00623886" w:rsidRPr="00E81894">
        <w:rPr>
          <w:lang w:val="da-DK"/>
        </w:rPr>
        <w:t>Dec 2017;59(12):1261-1268.</w:t>
      </w:r>
    </w:p>
    <w:p w14:paraId="12061215" w14:textId="77777777" w:rsidR="00623886" w:rsidRPr="00623886" w:rsidRDefault="00623886" w:rsidP="00623886">
      <w:pPr>
        <w:pStyle w:val="EndNoteBibliography"/>
        <w:ind w:left="720" w:hanging="720"/>
      </w:pPr>
      <w:r w:rsidRPr="00E81894">
        <w:rPr>
          <w:b/>
          <w:lang w:val="da-DK"/>
        </w:rPr>
        <w:t>2.</w:t>
      </w:r>
      <w:r w:rsidRPr="00E81894">
        <w:rPr>
          <w:lang w:val="da-DK"/>
        </w:rPr>
        <w:tab/>
        <w:t xml:space="preserve">Retzler J, Hex N, Bartlett C, et al. </w:t>
      </w:r>
      <w:r w:rsidRPr="00623886">
        <w:t xml:space="preserve">Economic cost of congenital CMV in the UK. </w:t>
      </w:r>
      <w:r w:rsidRPr="00623886">
        <w:rPr>
          <w:i/>
        </w:rPr>
        <w:t xml:space="preserve">Arch Dis Child. </w:t>
      </w:r>
      <w:r w:rsidRPr="00623886">
        <w:t>Jun 2019;104(6):559-563.</w:t>
      </w:r>
    </w:p>
    <w:p w14:paraId="5DDF0509" w14:textId="77777777" w:rsidR="00623886" w:rsidRPr="00623886" w:rsidRDefault="00623886" w:rsidP="00623886">
      <w:pPr>
        <w:pStyle w:val="EndNoteBibliography"/>
        <w:ind w:left="720" w:hanging="720"/>
      </w:pPr>
      <w:r w:rsidRPr="00623886">
        <w:rPr>
          <w:b/>
        </w:rPr>
        <w:t>3.</w:t>
      </w:r>
      <w:r w:rsidRPr="00623886">
        <w:tab/>
        <w:t xml:space="preserve">Luck SE, Wieringa JW, Blazquez-Gamero D, et al. Congenital Cytomegalovirus: A European Expert Consensus Statement on Diagnosis and Management. </w:t>
      </w:r>
      <w:r w:rsidRPr="00623886">
        <w:rPr>
          <w:i/>
        </w:rPr>
        <w:t xml:space="preserve">Pediatr Infect Dis J. </w:t>
      </w:r>
      <w:r w:rsidRPr="00623886">
        <w:t>Dec 2017;36(12):1205-1213.</w:t>
      </w:r>
    </w:p>
    <w:p w14:paraId="2035BC3E" w14:textId="77777777" w:rsidR="00623886" w:rsidRPr="00623886" w:rsidRDefault="00623886" w:rsidP="00623886">
      <w:pPr>
        <w:pStyle w:val="EndNoteBibliography"/>
        <w:ind w:left="720" w:hanging="720"/>
      </w:pPr>
      <w:r w:rsidRPr="00623886">
        <w:rPr>
          <w:b/>
        </w:rPr>
        <w:t>4.</w:t>
      </w:r>
      <w:r w:rsidRPr="00623886">
        <w:tab/>
        <w:t xml:space="preserve">Boppana SB, Rivera LB, Fowler KB, Mach M, Britt WJ. Intrauterine transmission of cytomegalovirus to infants of women with preconceptional immunity. </w:t>
      </w:r>
      <w:r w:rsidRPr="00623886">
        <w:rPr>
          <w:i/>
        </w:rPr>
        <w:t xml:space="preserve">N Engl J Med. </w:t>
      </w:r>
      <w:r w:rsidRPr="00623886">
        <w:t>May 3 2001;344(18):1366-1371.</w:t>
      </w:r>
    </w:p>
    <w:p w14:paraId="32C35303" w14:textId="77777777" w:rsidR="00623886" w:rsidRPr="00623886" w:rsidRDefault="00623886" w:rsidP="00623886">
      <w:pPr>
        <w:pStyle w:val="EndNoteBibliography"/>
        <w:ind w:left="720" w:hanging="720"/>
      </w:pPr>
      <w:r w:rsidRPr="00623886">
        <w:rPr>
          <w:b/>
        </w:rPr>
        <w:t>5.</w:t>
      </w:r>
      <w:r w:rsidRPr="00623886">
        <w:tab/>
        <w:t xml:space="preserve">Fowler KB, Stagno S, Pass RF, Britt WJ, Boll TJ, Alford CA. The outcome of congenital cytomegalovirus infection in relation to maternal antibody status. </w:t>
      </w:r>
      <w:r w:rsidRPr="00623886">
        <w:rPr>
          <w:i/>
        </w:rPr>
        <w:t xml:space="preserve">N Engl J Med. </w:t>
      </w:r>
      <w:r w:rsidRPr="00623886">
        <w:t>Mar 5 1992;326(10):663-667.</w:t>
      </w:r>
    </w:p>
    <w:p w14:paraId="668B9A35" w14:textId="77777777" w:rsidR="00623886" w:rsidRPr="00623886" w:rsidRDefault="00623886" w:rsidP="00623886">
      <w:pPr>
        <w:pStyle w:val="EndNoteBibliography"/>
        <w:ind w:left="720" w:hanging="720"/>
      </w:pPr>
      <w:r w:rsidRPr="00623886">
        <w:rPr>
          <w:b/>
        </w:rPr>
        <w:t>6.</w:t>
      </w:r>
      <w:r w:rsidRPr="00623886">
        <w:tab/>
        <w:t xml:space="preserve">Yamamoto AY, Mussi-Pinhata MM, Boppana SB, et al. Human cytomegalovirus reinfection is associated with intrauterine transmission in a highly cytomegalovirus-immune maternal population. </w:t>
      </w:r>
      <w:r w:rsidRPr="00623886">
        <w:rPr>
          <w:i/>
        </w:rPr>
        <w:t xml:space="preserve">Am J Obstet Gynecol. </w:t>
      </w:r>
      <w:r w:rsidRPr="00623886">
        <w:t>Mar 2010;202(3):297 e291-298.</w:t>
      </w:r>
    </w:p>
    <w:p w14:paraId="0878FF06" w14:textId="77777777" w:rsidR="00623886" w:rsidRPr="00623886" w:rsidRDefault="00623886" w:rsidP="00623886">
      <w:pPr>
        <w:pStyle w:val="EndNoteBibliography"/>
        <w:ind w:left="720" w:hanging="720"/>
      </w:pPr>
      <w:r w:rsidRPr="00623886">
        <w:rPr>
          <w:b/>
        </w:rPr>
        <w:t>7.</w:t>
      </w:r>
      <w:r w:rsidRPr="00623886">
        <w:tab/>
        <w:t xml:space="preserve">Cannon MJ, Hyde TB, Schmid DS. Review of cytomegalovirus shedding in bodily fluids and relevance to congenital cytomegalovirus infection. </w:t>
      </w:r>
      <w:r w:rsidRPr="00623886">
        <w:rPr>
          <w:i/>
        </w:rPr>
        <w:t xml:space="preserve">Rev Med Virol. </w:t>
      </w:r>
      <w:r w:rsidRPr="00623886">
        <w:t>Jul 2011;21(4):240-255.</w:t>
      </w:r>
    </w:p>
    <w:p w14:paraId="1003B78A" w14:textId="77777777" w:rsidR="00623886" w:rsidRPr="00623886" w:rsidRDefault="00623886" w:rsidP="00623886">
      <w:pPr>
        <w:pStyle w:val="EndNoteBibliography"/>
        <w:ind w:left="720" w:hanging="720"/>
      </w:pPr>
      <w:r w:rsidRPr="00623886">
        <w:rPr>
          <w:b/>
        </w:rPr>
        <w:t>8.</w:t>
      </w:r>
      <w:r w:rsidRPr="00623886">
        <w:tab/>
        <w:t xml:space="preserve">Kenneson A, Cannon MJ. Review and meta-analysis of the epidemiology of congenital cytomegalovirus (CMV) infection. </w:t>
      </w:r>
      <w:r w:rsidRPr="00623886">
        <w:rPr>
          <w:i/>
        </w:rPr>
        <w:t xml:space="preserve">Rev Med Virol. </w:t>
      </w:r>
      <w:r w:rsidRPr="00623886">
        <w:t>Jul-Aug 2007;17(4):253-276.</w:t>
      </w:r>
    </w:p>
    <w:p w14:paraId="447DD09B" w14:textId="77777777" w:rsidR="00623886" w:rsidRPr="00623886" w:rsidRDefault="00623886" w:rsidP="00623886">
      <w:pPr>
        <w:pStyle w:val="EndNoteBibliography"/>
        <w:ind w:left="720" w:hanging="720"/>
      </w:pPr>
      <w:r w:rsidRPr="00623886">
        <w:rPr>
          <w:b/>
        </w:rPr>
        <w:t>9.</w:t>
      </w:r>
      <w:r w:rsidRPr="00623886">
        <w:tab/>
        <w:t xml:space="preserve">Chatzakis C, Ville Y, Makrydimas G, Dinas K, Zavlanos A, Sotiriadis A. Timing of primary maternal cytomegalovirus infection and rates of vertical transmission and fetal consequences. </w:t>
      </w:r>
      <w:r w:rsidRPr="00623886">
        <w:rPr>
          <w:i/>
        </w:rPr>
        <w:t xml:space="preserve">Am J Obstet Gynecol. </w:t>
      </w:r>
      <w:r w:rsidRPr="00623886">
        <w:t>Dec 2020;223(6):870-883 e811.</w:t>
      </w:r>
    </w:p>
    <w:p w14:paraId="779A13EF" w14:textId="77777777" w:rsidR="00623886" w:rsidRPr="00623886" w:rsidRDefault="00623886" w:rsidP="00623886">
      <w:pPr>
        <w:pStyle w:val="EndNoteBibliography"/>
        <w:ind w:left="720" w:hanging="720"/>
      </w:pPr>
      <w:r w:rsidRPr="00FD300E">
        <w:rPr>
          <w:b/>
        </w:rPr>
        <w:t>10.</w:t>
      </w:r>
      <w:r w:rsidRPr="00FD300E">
        <w:tab/>
        <w:t xml:space="preserve">Faure-Bardon V, Millischer AE, Deloison B, et al. </w:t>
      </w:r>
      <w:r w:rsidRPr="00623886">
        <w:t xml:space="preserve">Refining the prognosis of fetuses infected with Cytomegalovirus in the first trimester of pregnancy by serial prenatal assessment: a single-centre retrospective study. </w:t>
      </w:r>
      <w:r w:rsidRPr="00623886">
        <w:rPr>
          <w:i/>
        </w:rPr>
        <w:t xml:space="preserve">BJOG. </w:t>
      </w:r>
      <w:r w:rsidRPr="00623886">
        <w:t>Feb 2020;127(3):355-362.</w:t>
      </w:r>
    </w:p>
    <w:p w14:paraId="09973C3A" w14:textId="77777777" w:rsidR="00623886" w:rsidRPr="00E81894" w:rsidRDefault="00623886" w:rsidP="00623886">
      <w:pPr>
        <w:pStyle w:val="EndNoteBibliography"/>
        <w:ind w:left="720" w:hanging="720"/>
        <w:rPr>
          <w:lang w:val="da-DK"/>
        </w:rPr>
      </w:pPr>
      <w:r w:rsidRPr="00623886">
        <w:rPr>
          <w:b/>
        </w:rPr>
        <w:t>11.</w:t>
      </w:r>
      <w:r w:rsidRPr="00623886">
        <w:tab/>
        <w:t xml:space="preserve">de Vries JJ, van Zwet EW, Dekker FW, Kroes AC, Verkerk PH, Vossen AC. The apparent paradox of maternal seropositivity as a risk factor for congenital cytomegalovirus infection: a population-based prediction model. </w:t>
      </w:r>
      <w:r w:rsidRPr="00E81894">
        <w:rPr>
          <w:i/>
          <w:lang w:val="da-DK"/>
        </w:rPr>
        <w:t xml:space="preserve">Rev Med Virol. </w:t>
      </w:r>
      <w:r w:rsidRPr="00E81894">
        <w:rPr>
          <w:lang w:val="da-DK"/>
        </w:rPr>
        <w:t>Jul 2013;23(4):241-249.</w:t>
      </w:r>
    </w:p>
    <w:p w14:paraId="46609CDA" w14:textId="77777777" w:rsidR="00623886" w:rsidRPr="00623886" w:rsidRDefault="00623886" w:rsidP="00623886">
      <w:pPr>
        <w:pStyle w:val="EndNoteBibliography"/>
        <w:ind w:left="720" w:hanging="720"/>
      </w:pPr>
      <w:r w:rsidRPr="00E81894">
        <w:rPr>
          <w:b/>
          <w:lang w:val="da-DK"/>
        </w:rPr>
        <w:t>12.</w:t>
      </w:r>
      <w:r w:rsidRPr="00E81894">
        <w:rPr>
          <w:lang w:val="da-DK"/>
        </w:rPr>
        <w:tab/>
        <w:t xml:space="preserve">Leruez-Ville M, Chatzakis C, Lilleri D, et al. </w:t>
      </w:r>
      <w:r w:rsidRPr="00FD300E">
        <w:rPr>
          <w:lang w:val="en-GB"/>
        </w:rPr>
        <w:t xml:space="preserve">Consensus recommendation for prenatal, neonatal and postnatal management of congenital cytomegalovirus infection from the European congenital infection initiative (ECCI). </w:t>
      </w:r>
      <w:r w:rsidRPr="00FD300E">
        <w:rPr>
          <w:i/>
          <w:lang w:val="en-GB"/>
        </w:rPr>
        <w:t xml:space="preserve">Lancet Reg Health Eur. </w:t>
      </w:r>
      <w:r w:rsidRPr="00623886">
        <w:t>May 2024;40:100892.</w:t>
      </w:r>
    </w:p>
    <w:p w14:paraId="346A82CE" w14:textId="77777777" w:rsidR="00623886" w:rsidRPr="00623886" w:rsidRDefault="00623886" w:rsidP="00623886">
      <w:pPr>
        <w:pStyle w:val="EndNoteBibliography"/>
        <w:ind w:left="720" w:hanging="720"/>
      </w:pPr>
      <w:r w:rsidRPr="00FD300E">
        <w:rPr>
          <w:b/>
          <w:lang w:val="en-GB"/>
        </w:rPr>
        <w:t>13.</w:t>
      </w:r>
      <w:r w:rsidRPr="00FD300E">
        <w:rPr>
          <w:lang w:val="en-GB"/>
        </w:rPr>
        <w:tab/>
        <w:t xml:space="preserve">Mussi-Pinhata MM, Yamamoto AY. </w:t>
      </w:r>
      <w:r w:rsidRPr="00623886">
        <w:t xml:space="preserve">Natural History of Congenital Cytomegalovirus Infection in Highly Seropositive Populations. </w:t>
      </w:r>
      <w:r w:rsidRPr="00623886">
        <w:rPr>
          <w:i/>
        </w:rPr>
        <w:t xml:space="preserve">J Infect Dis. </w:t>
      </w:r>
      <w:r w:rsidRPr="00623886">
        <w:t>Mar 5 2020;221(Suppl 1):S15-S22.</w:t>
      </w:r>
    </w:p>
    <w:p w14:paraId="13DE4B0E" w14:textId="77777777" w:rsidR="00623886" w:rsidRPr="00623886" w:rsidRDefault="00623886" w:rsidP="00623886">
      <w:pPr>
        <w:pStyle w:val="EndNoteBibliography"/>
        <w:ind w:left="720" w:hanging="720"/>
      </w:pPr>
      <w:r w:rsidRPr="00623886">
        <w:rPr>
          <w:b/>
        </w:rPr>
        <w:t>14.</w:t>
      </w:r>
      <w:r w:rsidRPr="00623886">
        <w:tab/>
        <w:t xml:space="preserve">Saldan A, Forner G, Mengoli C, et al. Comparison of the Cytomegalovirus (CMV) Enzyme-Linked Immunosorbent Spot and CMV QuantiFERON Cell-Mediated Immune </w:t>
      </w:r>
      <w:r w:rsidRPr="00623886">
        <w:lastRenderedPageBreak/>
        <w:t xml:space="preserve">Assays in CMV-Seropositive and -Seronegative Pregnant and Nonpregnant Women. </w:t>
      </w:r>
      <w:r w:rsidRPr="00623886">
        <w:rPr>
          <w:i/>
        </w:rPr>
        <w:t xml:space="preserve">J Clin Microbiol. </w:t>
      </w:r>
      <w:r w:rsidRPr="00623886">
        <w:t>May 2016;54(5):1352-1356.</w:t>
      </w:r>
    </w:p>
    <w:p w14:paraId="77773C9A" w14:textId="77777777" w:rsidR="00623886" w:rsidRPr="00623886" w:rsidRDefault="00623886" w:rsidP="00623886">
      <w:pPr>
        <w:pStyle w:val="EndNoteBibliography"/>
        <w:ind w:left="720" w:hanging="720"/>
      </w:pPr>
      <w:r w:rsidRPr="00623886">
        <w:rPr>
          <w:b/>
        </w:rPr>
        <w:t>15.</w:t>
      </w:r>
      <w:r w:rsidRPr="00623886">
        <w:tab/>
        <w:t xml:space="preserve">Saldan A, Forner G, Mengoli C, Gussetti N, Palu G, Abate D. Strong Cell-Mediated Immune Response to Human Cytomegalovirus Is Associated With Increased Risk of Fetal Infection in Primarily Infected Pregnant Women. </w:t>
      </w:r>
      <w:r w:rsidRPr="00623886">
        <w:rPr>
          <w:i/>
        </w:rPr>
        <w:t xml:space="preserve">Clin Infect Dis. </w:t>
      </w:r>
      <w:r w:rsidRPr="00623886">
        <w:t>Oct 15 2015;61(8):1228-1234.</w:t>
      </w:r>
    </w:p>
    <w:p w14:paraId="0CE29DE3" w14:textId="77777777" w:rsidR="00623886" w:rsidRPr="00E81894" w:rsidRDefault="00623886" w:rsidP="00623886">
      <w:pPr>
        <w:pStyle w:val="EndNoteBibliography"/>
        <w:ind w:left="720" w:hanging="720"/>
        <w:rPr>
          <w:lang w:val="it-IT"/>
        </w:rPr>
      </w:pPr>
      <w:r w:rsidRPr="00623886">
        <w:rPr>
          <w:b/>
        </w:rPr>
        <w:t>16.</w:t>
      </w:r>
      <w:r w:rsidRPr="00623886">
        <w:tab/>
        <w:t xml:space="preserve">Eldar-Yedidia Y, Bar-Meir M, Hillel M, et al. Low Interferon Relative-Response to Cytomegalovirus Is Associated with Low Likelihood of Intrauterine Transmission of the Virus. </w:t>
      </w:r>
      <w:r w:rsidRPr="00E81894">
        <w:rPr>
          <w:i/>
          <w:lang w:val="it-IT"/>
        </w:rPr>
        <w:t xml:space="preserve">PLoS One. </w:t>
      </w:r>
      <w:r w:rsidRPr="00E81894">
        <w:rPr>
          <w:lang w:val="it-IT"/>
        </w:rPr>
        <w:t>2016;11(2):e0147883.</w:t>
      </w:r>
    </w:p>
    <w:p w14:paraId="475A2CA1" w14:textId="77777777" w:rsidR="00623886" w:rsidRPr="00623886" w:rsidRDefault="00623886" w:rsidP="00623886">
      <w:pPr>
        <w:pStyle w:val="EndNoteBibliography"/>
        <w:ind w:left="720" w:hanging="720"/>
      </w:pPr>
      <w:r w:rsidRPr="00E81894">
        <w:rPr>
          <w:b/>
          <w:lang w:val="it-IT"/>
        </w:rPr>
        <w:t>17.</w:t>
      </w:r>
      <w:r w:rsidRPr="00E81894">
        <w:rPr>
          <w:lang w:val="it-IT"/>
        </w:rPr>
        <w:tab/>
        <w:t xml:space="preserve">Fornara C, Cassaniti I, Zavattoni M, et al. </w:t>
      </w:r>
      <w:r w:rsidRPr="00623886">
        <w:t xml:space="preserve">Human Cytomegalovirus-Specific Memory CD4+ T-Cell Response and Its Correlation With Virus Transmission to the Fetus in Pregnant Women With Primary Infection. </w:t>
      </w:r>
      <w:r w:rsidRPr="00623886">
        <w:rPr>
          <w:i/>
        </w:rPr>
        <w:t xml:space="preserve">Clin Infect Dis. </w:t>
      </w:r>
      <w:r w:rsidRPr="00623886">
        <w:t>Oct 30 2017;65(10):1659-1665.</w:t>
      </w:r>
    </w:p>
    <w:p w14:paraId="2A3F7DD3" w14:textId="77777777" w:rsidR="00623886" w:rsidRPr="00FD300E" w:rsidRDefault="00623886" w:rsidP="00623886">
      <w:pPr>
        <w:pStyle w:val="EndNoteBibliography"/>
        <w:ind w:left="720" w:hanging="720"/>
      </w:pPr>
      <w:r w:rsidRPr="00623886">
        <w:rPr>
          <w:b/>
        </w:rPr>
        <w:t>18.</w:t>
      </w:r>
      <w:r w:rsidRPr="00623886">
        <w:tab/>
        <w:t xml:space="preserve">Fornara C, Furione M, Arossa A, Gerna G, Lilleri D. Comparative magnitude and kinetics of human cytomegalovirus-specific CD4(+) and CD8(+) T-cell responses in pregnant women with primary versus remote infection and in transmitting versus non-transmitting mothers: Its utility for dating primary infection in pregnancy. </w:t>
      </w:r>
      <w:r w:rsidRPr="00FD300E">
        <w:rPr>
          <w:i/>
        </w:rPr>
        <w:t xml:space="preserve">J Med Virol. </w:t>
      </w:r>
      <w:r w:rsidRPr="00FD300E">
        <w:t>Jul 2016;88(7):1238-1246.</w:t>
      </w:r>
    </w:p>
    <w:p w14:paraId="5D9925BA" w14:textId="77777777" w:rsidR="00623886" w:rsidRPr="00FD300E" w:rsidRDefault="00623886" w:rsidP="00623886">
      <w:pPr>
        <w:pStyle w:val="EndNoteBibliography"/>
        <w:ind w:left="720" w:hanging="720"/>
      </w:pPr>
      <w:r w:rsidRPr="00FD300E">
        <w:rPr>
          <w:b/>
        </w:rPr>
        <w:t>19.</w:t>
      </w:r>
      <w:r w:rsidRPr="00FD300E">
        <w:tab/>
        <w:t xml:space="preserve">Fornara C, Lilleri D, Revello MG, et al. </w:t>
      </w:r>
      <w:r w:rsidRPr="00623886">
        <w:t xml:space="preserve">Kinetics of effector functions and phenotype of virus-specific and gammadelta T lymphocytes in primary human cytomegalovirus infection during pregnancy. </w:t>
      </w:r>
      <w:r w:rsidRPr="00FD300E">
        <w:rPr>
          <w:i/>
        </w:rPr>
        <w:t xml:space="preserve">J Clin Immunol. </w:t>
      </w:r>
      <w:r w:rsidRPr="00FD300E">
        <w:t>Dec 2011;31(6):1054-1064.</w:t>
      </w:r>
    </w:p>
    <w:p w14:paraId="5A957C8A" w14:textId="77777777" w:rsidR="00623886" w:rsidRPr="00623886" w:rsidRDefault="00623886" w:rsidP="00623886">
      <w:pPr>
        <w:pStyle w:val="EndNoteBibliography"/>
        <w:ind w:left="720" w:hanging="720"/>
      </w:pPr>
      <w:r w:rsidRPr="00FD300E">
        <w:rPr>
          <w:b/>
        </w:rPr>
        <w:t>20.</w:t>
      </w:r>
      <w:r w:rsidRPr="00FD300E">
        <w:tab/>
        <w:t xml:space="preserve">Soriano-Ramos M, Esquivel-De la Fuente E, Albert Vicent E, et al. </w:t>
      </w:r>
      <w:r w:rsidRPr="00623886">
        <w:t xml:space="preserve">The role of the T-cell mediated immune response to Cytomegalovirus infection in intrauterine transmission. </w:t>
      </w:r>
      <w:r w:rsidRPr="00623886">
        <w:rPr>
          <w:i/>
        </w:rPr>
        <w:t xml:space="preserve">PLoS One. </w:t>
      </w:r>
      <w:r w:rsidRPr="00623886">
        <w:t>2023;18(2):e0281341.</w:t>
      </w:r>
    </w:p>
    <w:p w14:paraId="05F0426D" w14:textId="77777777" w:rsidR="00623886" w:rsidRPr="00623886" w:rsidRDefault="00623886" w:rsidP="00623886">
      <w:pPr>
        <w:pStyle w:val="EndNoteBibliography"/>
        <w:ind w:left="720" w:hanging="720"/>
      </w:pPr>
      <w:r w:rsidRPr="00623886">
        <w:rPr>
          <w:b/>
        </w:rPr>
        <w:t>21.</w:t>
      </w:r>
      <w:r w:rsidRPr="00623886">
        <w:tab/>
        <w:t xml:space="preserve">Forner G, Saldan A, Mengoli C, Gussetti N, Palu G, Abate D. Cytomegalovirus (CMV) Enzyme-Linked Immunosorbent Spot Assay but Not CMV QuantiFERON Assay Is a Novel Biomarker To Determine Risk of Congenital CMV Infection in Pregnant Women. </w:t>
      </w:r>
      <w:r w:rsidRPr="00623886">
        <w:rPr>
          <w:i/>
        </w:rPr>
        <w:t xml:space="preserve">J Clin Microbiol. </w:t>
      </w:r>
      <w:r w:rsidRPr="00623886">
        <w:t>Aug 2016;54(8):2149-2154.</w:t>
      </w:r>
    </w:p>
    <w:p w14:paraId="02112324" w14:textId="77777777" w:rsidR="00623886" w:rsidRPr="00623886" w:rsidRDefault="00623886" w:rsidP="00623886">
      <w:pPr>
        <w:pStyle w:val="EndNoteBibliography"/>
        <w:ind w:left="720" w:hanging="720"/>
      </w:pPr>
      <w:r w:rsidRPr="00623886">
        <w:rPr>
          <w:b/>
        </w:rPr>
        <w:t>22.</w:t>
      </w:r>
      <w:r w:rsidRPr="00623886">
        <w:tab/>
        <w:t xml:space="preserve">Tan NK, Pope CF, Carrington D. Screening for cytomegalovirus shedding in vagina and saliva: Significant differences between biological fluids, swab types and storage durations in DNA recovery. </w:t>
      </w:r>
      <w:r w:rsidRPr="00623886">
        <w:rPr>
          <w:i/>
        </w:rPr>
        <w:t xml:space="preserve">J Clin Virol. </w:t>
      </w:r>
      <w:r w:rsidRPr="00623886">
        <w:t>Jan 2022;146:105055.</w:t>
      </w:r>
    </w:p>
    <w:p w14:paraId="07356CEA" w14:textId="77777777" w:rsidR="00623886" w:rsidRPr="00623886" w:rsidRDefault="00623886" w:rsidP="00623886">
      <w:pPr>
        <w:pStyle w:val="EndNoteBibliography"/>
        <w:ind w:left="720" w:hanging="720"/>
      </w:pPr>
      <w:r w:rsidRPr="00623886">
        <w:rPr>
          <w:b/>
        </w:rPr>
        <w:t>23.</w:t>
      </w:r>
      <w:r w:rsidRPr="00623886">
        <w:tab/>
        <w:t xml:space="preserve">Tan NK, Carrington D, Pope CF. Detecting human cytomegalovirus in urine, vagina and saliva: Impact of biological fluids and storage durations and temperatures on CMV DNA recovery. </w:t>
      </w:r>
      <w:r w:rsidRPr="00623886">
        <w:rPr>
          <w:i/>
        </w:rPr>
        <w:t xml:space="preserve">J Med Virol. </w:t>
      </w:r>
      <w:r w:rsidRPr="00623886">
        <w:t>Sep 2023;95(9):e29081.</w:t>
      </w:r>
    </w:p>
    <w:p w14:paraId="1F9AEB7C" w14:textId="77777777" w:rsidR="00623886" w:rsidRPr="00FD300E" w:rsidRDefault="00623886" w:rsidP="00623886">
      <w:pPr>
        <w:pStyle w:val="EndNoteBibliography"/>
        <w:ind w:left="720" w:hanging="720"/>
      </w:pPr>
      <w:r w:rsidRPr="00623886">
        <w:rPr>
          <w:b/>
        </w:rPr>
        <w:t>24.</w:t>
      </w:r>
      <w:r w:rsidRPr="00623886">
        <w:tab/>
        <w:t xml:space="preserve">Tan NK, Pope CF, Carrington D. Performance evaluation of fully automated cobas(R) 6800 CMV PCR for the detection and quantification of cytomegalovirus DNA in neonatal urine and saliva, and adult urine, saliva, and vaginal secretion. </w:t>
      </w:r>
      <w:r w:rsidRPr="00FD300E">
        <w:rPr>
          <w:i/>
        </w:rPr>
        <w:t xml:space="preserve">J Med Virol. </w:t>
      </w:r>
      <w:r w:rsidRPr="00FD300E">
        <w:t>Nov 2023;95(11):e29223.</w:t>
      </w:r>
    </w:p>
    <w:p w14:paraId="019BA97B" w14:textId="77777777" w:rsidR="00623886" w:rsidRPr="00623886" w:rsidRDefault="00623886" w:rsidP="00623886">
      <w:pPr>
        <w:pStyle w:val="EndNoteBibliography"/>
        <w:ind w:left="720" w:hanging="720"/>
      </w:pPr>
      <w:r w:rsidRPr="00FD300E">
        <w:rPr>
          <w:b/>
        </w:rPr>
        <w:t>25.</w:t>
      </w:r>
      <w:r w:rsidRPr="00FD300E">
        <w:tab/>
        <w:t xml:space="preserve">Qiagen. QuantiFERON-CMV ELISA package insert. </w:t>
      </w:r>
      <w:r w:rsidRPr="00623886">
        <w:t>1075110 Rev. 05 ed. Hilden, Germany: Qiagen GmbH; 2018:1 - 52.</w:t>
      </w:r>
    </w:p>
    <w:p w14:paraId="5A87C046" w14:textId="77777777" w:rsidR="00623886" w:rsidRPr="00FD300E" w:rsidRDefault="00623886" w:rsidP="00623886">
      <w:pPr>
        <w:pStyle w:val="EndNoteBibliography"/>
        <w:ind w:left="720" w:hanging="720"/>
        <w:rPr>
          <w:lang w:val="it-IT"/>
        </w:rPr>
      </w:pPr>
      <w:r w:rsidRPr="00623886">
        <w:rPr>
          <w:b/>
        </w:rPr>
        <w:t>26.</w:t>
      </w:r>
      <w:r w:rsidRPr="00623886">
        <w:tab/>
        <w:t xml:space="preserve">Oxford_Immunotec. </w:t>
      </w:r>
      <w:r w:rsidRPr="00FD300E">
        <w:rPr>
          <w:lang w:val="de-DE"/>
        </w:rPr>
        <w:t xml:space="preserve">T-SPOT.CMV package insert. </w:t>
      </w:r>
      <w:r w:rsidRPr="00E81894">
        <w:rPr>
          <w:lang w:val="it-IT"/>
        </w:rPr>
        <w:t xml:space="preserve">PI-CMV-IVD-UK-V3 ed. </w:t>
      </w:r>
      <w:r w:rsidRPr="00FD300E">
        <w:rPr>
          <w:lang w:val="it-IT"/>
        </w:rPr>
        <w:t>Abingdon, UK: Oxford Immunotec Ltd; 2023:1 - 12.</w:t>
      </w:r>
    </w:p>
    <w:p w14:paraId="52B2D922" w14:textId="77777777" w:rsidR="00623886" w:rsidRPr="00623886" w:rsidRDefault="00623886" w:rsidP="00623886">
      <w:pPr>
        <w:pStyle w:val="EndNoteBibliography"/>
        <w:ind w:left="720" w:hanging="720"/>
      </w:pPr>
      <w:r w:rsidRPr="00FD300E">
        <w:rPr>
          <w:b/>
          <w:lang w:val="it-IT"/>
        </w:rPr>
        <w:t>27.</w:t>
      </w:r>
      <w:r w:rsidRPr="00FD300E">
        <w:rPr>
          <w:lang w:val="it-IT"/>
        </w:rPr>
        <w:tab/>
        <w:t xml:space="preserve">Barbosa NG, Yamamoto AY, Duarte G, et al. </w:t>
      </w:r>
      <w:r w:rsidRPr="00623886">
        <w:t xml:space="preserve">Cytomegalovirus Shedding in Seropositive Pregnant Women From a High-Seroprevalence Population: The Brazilian Cytomegalovirus Hearing and Maternal Secondary Infection Study. </w:t>
      </w:r>
      <w:r w:rsidRPr="00623886">
        <w:rPr>
          <w:i/>
        </w:rPr>
        <w:t xml:space="preserve">Clin Infect Dis. </w:t>
      </w:r>
      <w:r w:rsidRPr="00623886">
        <w:t>Aug 16 2018;67(5):743-750.</w:t>
      </w:r>
    </w:p>
    <w:p w14:paraId="7F4D7C77" w14:textId="77777777" w:rsidR="00623886" w:rsidRPr="00623886" w:rsidRDefault="00623886" w:rsidP="00623886">
      <w:pPr>
        <w:pStyle w:val="EndNoteBibliography"/>
        <w:ind w:left="720" w:hanging="720"/>
      </w:pPr>
      <w:r w:rsidRPr="00623886">
        <w:rPr>
          <w:b/>
        </w:rPr>
        <w:lastRenderedPageBreak/>
        <w:t>28.</w:t>
      </w:r>
      <w:r w:rsidRPr="00623886">
        <w:tab/>
        <w:t xml:space="preserve">Harris PA, Taylor R, Thielke R, Payne J, Gonzalez N, Conde JG. Research electronic data capture (REDCap)--a metadata-driven methodology and workflow process for providing translational research informatics support. </w:t>
      </w:r>
      <w:r w:rsidRPr="00623886">
        <w:rPr>
          <w:i/>
        </w:rPr>
        <w:t xml:space="preserve">J Biomed Inform. </w:t>
      </w:r>
      <w:r w:rsidRPr="00623886">
        <w:t>Apr 2009;42(2):377-381.</w:t>
      </w:r>
    </w:p>
    <w:p w14:paraId="4844465B" w14:textId="77777777" w:rsidR="00623886" w:rsidRPr="00623886" w:rsidRDefault="00623886" w:rsidP="00623886">
      <w:pPr>
        <w:pStyle w:val="EndNoteBibliography"/>
        <w:ind w:left="720" w:hanging="720"/>
      </w:pPr>
      <w:r w:rsidRPr="00623886">
        <w:rPr>
          <w:b/>
        </w:rPr>
        <w:t>29.</w:t>
      </w:r>
      <w:r w:rsidRPr="00623886">
        <w:tab/>
        <w:t xml:space="preserve">Sapuan S, Theodosiou AA, Strang BL, Heath PT, Jones CE. A systematic review and meta-analysis of the prevalence of human cytomegalovirus shedding in seropositive pregnant women. </w:t>
      </w:r>
      <w:r w:rsidRPr="00623886">
        <w:rPr>
          <w:i/>
        </w:rPr>
        <w:t xml:space="preserve">Rev Med Virol. </w:t>
      </w:r>
      <w:r w:rsidRPr="00623886">
        <w:t>Nov 2022;32(6):e2399.</w:t>
      </w:r>
    </w:p>
    <w:p w14:paraId="435DC4ED" w14:textId="77777777" w:rsidR="00623886" w:rsidRPr="00623886" w:rsidRDefault="00623886" w:rsidP="00623886">
      <w:pPr>
        <w:pStyle w:val="EndNoteBibliography"/>
        <w:ind w:left="720" w:hanging="720"/>
      </w:pPr>
      <w:r w:rsidRPr="00623886">
        <w:rPr>
          <w:b/>
        </w:rPr>
        <w:t>30.</w:t>
      </w:r>
      <w:r w:rsidRPr="00623886">
        <w:tab/>
        <w:t xml:space="preserve">Calvert A, Vandrevala T, Parsons R, et al. Changing knowledge, attitudes and behaviours towards cytomegalovirus in pregnancy through film-based antenatal education: a feasibility randomised controlled trial of a digital educational intervention. </w:t>
      </w:r>
      <w:r w:rsidRPr="00623886">
        <w:rPr>
          <w:i/>
        </w:rPr>
        <w:t xml:space="preserve">BMC Pregnancy Childbirth. </w:t>
      </w:r>
      <w:r w:rsidRPr="00623886">
        <w:t>Aug 18 2021;21(1):565.</w:t>
      </w:r>
    </w:p>
    <w:p w14:paraId="6D68458F" w14:textId="77777777" w:rsidR="00623886" w:rsidRPr="00FD300E" w:rsidRDefault="00623886" w:rsidP="00623886">
      <w:pPr>
        <w:pStyle w:val="EndNoteBibliography"/>
        <w:ind w:left="720" w:hanging="720"/>
      </w:pPr>
      <w:r w:rsidRPr="00623886">
        <w:rPr>
          <w:b/>
        </w:rPr>
        <w:t>31.</w:t>
      </w:r>
      <w:r w:rsidRPr="00623886">
        <w:tab/>
        <w:t xml:space="preserve">Zuhair M, Smit GSA, Wallis G, et al. Estimation of the worldwide seroprevalence of cytomegalovirus: A systematic review and meta-analysis. </w:t>
      </w:r>
      <w:r w:rsidRPr="00FD300E">
        <w:rPr>
          <w:i/>
        </w:rPr>
        <w:t xml:space="preserve">Rev Med Virol. </w:t>
      </w:r>
      <w:r w:rsidRPr="00FD300E">
        <w:t>May 2019;29(3):e2034.</w:t>
      </w:r>
    </w:p>
    <w:p w14:paraId="717F8021" w14:textId="77777777" w:rsidR="00623886" w:rsidRPr="00623886" w:rsidRDefault="00623886" w:rsidP="00623886">
      <w:pPr>
        <w:pStyle w:val="EndNoteBibliography"/>
        <w:ind w:left="720" w:hanging="720"/>
      </w:pPr>
      <w:r w:rsidRPr="00FD300E">
        <w:rPr>
          <w:b/>
        </w:rPr>
        <w:t>32.</w:t>
      </w:r>
      <w:r w:rsidRPr="00FD300E">
        <w:tab/>
        <w:t xml:space="preserve">Zelini P, d'Angelo P, De Cicco M, et al. </w:t>
      </w:r>
      <w:r w:rsidRPr="00623886">
        <w:t xml:space="preserve">Human cytomegalovirus non-primary infection during pregnancy: antibody response, risk factors and newborn outcome. </w:t>
      </w:r>
      <w:r w:rsidRPr="00623886">
        <w:rPr>
          <w:i/>
        </w:rPr>
        <w:t xml:space="preserve">Clin Microbiol Infect. </w:t>
      </w:r>
      <w:r w:rsidRPr="00623886">
        <w:t>Oct 2022;28(10):1375-1381.</w:t>
      </w:r>
    </w:p>
    <w:p w14:paraId="58B91834" w14:textId="77777777" w:rsidR="00623886" w:rsidRPr="00623886" w:rsidRDefault="00623886" w:rsidP="00623886">
      <w:pPr>
        <w:pStyle w:val="EndNoteBibliography"/>
        <w:ind w:left="720" w:hanging="720"/>
      </w:pPr>
      <w:r w:rsidRPr="00623886">
        <w:rPr>
          <w:b/>
        </w:rPr>
        <w:t>33.</w:t>
      </w:r>
      <w:r w:rsidRPr="00623886">
        <w:tab/>
        <w:t xml:space="preserve">Azenkot T, Zaniello B, Green ML, et al. Cytomegalovirus shedding from breastmilk and mucosal sites in healthy postpartum women: A pilot study. </w:t>
      </w:r>
      <w:r w:rsidRPr="00623886">
        <w:rPr>
          <w:i/>
        </w:rPr>
        <w:t xml:space="preserve">J Med Virol. </w:t>
      </w:r>
      <w:r w:rsidRPr="00623886">
        <w:t>May 2019;91(5):894-898.</w:t>
      </w:r>
    </w:p>
    <w:p w14:paraId="3A42E126" w14:textId="77777777" w:rsidR="00623886" w:rsidRPr="00623886" w:rsidRDefault="00623886" w:rsidP="00623886">
      <w:pPr>
        <w:pStyle w:val="EndNoteBibliography"/>
        <w:ind w:left="720" w:hanging="720"/>
      </w:pPr>
      <w:r w:rsidRPr="00623886">
        <w:rPr>
          <w:b/>
        </w:rPr>
        <w:t>34.</w:t>
      </w:r>
      <w:r w:rsidRPr="00623886">
        <w:tab/>
        <w:t xml:space="preserve">Ju D, Li XZ, Shi YF, Li Y, Guo LQ, Zhang Y. Cytomegalovirus shedding in seropositive healthy women of reproductive age in Tianjin, China. </w:t>
      </w:r>
      <w:r w:rsidRPr="00623886">
        <w:rPr>
          <w:i/>
        </w:rPr>
        <w:t xml:space="preserve">Epidemiol Infect. </w:t>
      </w:r>
      <w:r w:rsidRPr="00623886">
        <w:t>Feb 19 2020;148:e34.</w:t>
      </w:r>
    </w:p>
    <w:p w14:paraId="66413C60" w14:textId="77777777" w:rsidR="00623886" w:rsidRPr="00623886" w:rsidRDefault="00623886" w:rsidP="00623886">
      <w:pPr>
        <w:pStyle w:val="EndNoteBibliography"/>
        <w:ind w:left="720" w:hanging="720"/>
      </w:pPr>
      <w:r w:rsidRPr="00623886">
        <w:rPr>
          <w:b/>
        </w:rPr>
        <w:t>35.</w:t>
      </w:r>
      <w:r w:rsidRPr="00623886">
        <w:tab/>
        <w:t xml:space="preserve">Gatta LA, Rochat E, Weber JM, et al. Clinical factors associated with cytomegalovirus shedding among seropositive pregnant women. </w:t>
      </w:r>
      <w:r w:rsidRPr="00623886">
        <w:rPr>
          <w:i/>
        </w:rPr>
        <w:t xml:space="preserve">Am J Obstet Gynecol MFM. </w:t>
      </w:r>
      <w:r w:rsidRPr="00623886">
        <w:t>Mar 2022;4(2):100560.</w:t>
      </w:r>
    </w:p>
    <w:p w14:paraId="24C95349" w14:textId="77777777" w:rsidR="00623886" w:rsidRPr="00623886" w:rsidRDefault="00623886" w:rsidP="00623886">
      <w:pPr>
        <w:pStyle w:val="EndNoteBibliography"/>
        <w:ind w:left="720" w:hanging="720"/>
      </w:pPr>
      <w:r w:rsidRPr="00623886">
        <w:rPr>
          <w:b/>
        </w:rPr>
        <w:t>36.</w:t>
      </w:r>
      <w:r w:rsidRPr="00623886">
        <w:tab/>
        <w:t xml:space="preserve">Huang Y, Guo X, Song Q, et al. Cytomegalovirus Shedding in Healthy Seropositive Female College Students: A 6-Month Longitudinal Study. </w:t>
      </w:r>
      <w:r w:rsidRPr="00623886">
        <w:rPr>
          <w:i/>
        </w:rPr>
        <w:t xml:space="preserve">J Infect Dis. </w:t>
      </w:r>
      <w:r w:rsidRPr="00623886">
        <w:t>Mar 13 2018;217(7):1069-1073.</w:t>
      </w:r>
    </w:p>
    <w:p w14:paraId="23586FA8" w14:textId="77777777" w:rsidR="00623886" w:rsidRPr="00E81894" w:rsidRDefault="00623886" w:rsidP="00623886">
      <w:pPr>
        <w:pStyle w:val="EndNoteBibliography"/>
        <w:ind w:left="720" w:hanging="720"/>
        <w:rPr>
          <w:lang w:val="pt-BR"/>
        </w:rPr>
      </w:pPr>
      <w:r w:rsidRPr="00623886">
        <w:rPr>
          <w:b/>
        </w:rPr>
        <w:t>37.</w:t>
      </w:r>
      <w:r w:rsidRPr="00623886">
        <w:tab/>
        <w:t xml:space="preserve">Lilleri D, Tassis B, Pugni L, et al. Prevalence, Outcome, and Prevention of Congenital Cytomegalovirus Infection in Neonates Born to Women With Preconception Immunity (CHILd Study). </w:t>
      </w:r>
      <w:r w:rsidRPr="00E81894">
        <w:rPr>
          <w:i/>
          <w:lang w:val="pt-BR"/>
        </w:rPr>
        <w:t xml:space="preserve">Clin Infect Dis. </w:t>
      </w:r>
      <w:r w:rsidRPr="00E81894">
        <w:rPr>
          <w:lang w:val="pt-BR"/>
        </w:rPr>
        <w:t>Feb 8 2023;76(3):513-520.</w:t>
      </w:r>
    </w:p>
    <w:p w14:paraId="72A75258" w14:textId="77777777" w:rsidR="00623886" w:rsidRPr="00623886" w:rsidRDefault="00623886" w:rsidP="00623886">
      <w:pPr>
        <w:pStyle w:val="EndNoteBibliography"/>
        <w:ind w:left="720" w:hanging="720"/>
      </w:pPr>
      <w:r w:rsidRPr="00E81894">
        <w:rPr>
          <w:b/>
          <w:lang w:val="pt-BR"/>
        </w:rPr>
        <w:t>38.</w:t>
      </w:r>
      <w:r w:rsidRPr="00E81894">
        <w:rPr>
          <w:lang w:val="pt-BR"/>
        </w:rPr>
        <w:tab/>
        <w:t xml:space="preserve">Villaverde S, Esquivel E, Baquero-Artigao F, et al. </w:t>
      </w:r>
      <w:r w:rsidRPr="00623886">
        <w:t xml:space="preserve">Impact of the COVID-19 Pandemic on the Diagnosis of Congenital Cytomegalovirus Infection in Spain. </w:t>
      </w:r>
      <w:r w:rsidRPr="00623886">
        <w:rPr>
          <w:i/>
        </w:rPr>
        <w:t xml:space="preserve">Pediatr Infect Dis J. </w:t>
      </w:r>
      <w:r w:rsidRPr="00623886">
        <w:t>Jul 1 2022;41(7):590-592.</w:t>
      </w:r>
    </w:p>
    <w:p w14:paraId="74C4A220" w14:textId="77777777" w:rsidR="00623886" w:rsidRPr="00FD300E" w:rsidRDefault="00623886" w:rsidP="00623886">
      <w:pPr>
        <w:pStyle w:val="EndNoteBibliography"/>
        <w:ind w:left="720" w:hanging="720"/>
      </w:pPr>
      <w:r w:rsidRPr="00623886">
        <w:rPr>
          <w:b/>
        </w:rPr>
        <w:t>39.</w:t>
      </w:r>
      <w:r w:rsidRPr="00623886">
        <w:tab/>
        <w:t xml:space="preserve">Schleiss MR, Rosendahl S, McCann M, Dollard SC, Lanzieri TM. Assessment of Congenital Cytomegalovirus Prevalence Among Newborns in Minnesota During the COVID-19 Pandemic. </w:t>
      </w:r>
      <w:r w:rsidRPr="00FD300E">
        <w:rPr>
          <w:i/>
        </w:rPr>
        <w:t xml:space="preserve">JAMA Netw Open. </w:t>
      </w:r>
      <w:r w:rsidRPr="00FD300E">
        <w:t>Sep 1 2022;5(9):e2230020.</w:t>
      </w:r>
    </w:p>
    <w:p w14:paraId="51F95763" w14:textId="77777777" w:rsidR="00623886" w:rsidRPr="00E81894" w:rsidRDefault="00623886" w:rsidP="00623886">
      <w:pPr>
        <w:pStyle w:val="EndNoteBibliography"/>
        <w:ind w:left="720" w:hanging="720"/>
        <w:rPr>
          <w:lang w:val="da-DK"/>
        </w:rPr>
      </w:pPr>
      <w:r w:rsidRPr="00FD300E">
        <w:rPr>
          <w:b/>
        </w:rPr>
        <w:t>40.</w:t>
      </w:r>
      <w:r w:rsidRPr="00FD300E">
        <w:tab/>
        <w:t xml:space="preserve">Toriyabe K, Kitamura A, Hagimoto-Akasaka M, et al. </w:t>
      </w:r>
      <w:r w:rsidRPr="00623886">
        <w:t xml:space="preserve">Transient Decrease in Incidence Rate of Maternal Primary Cytomegalovirus Infection during the COVID-19 Pandemic in Japan. </w:t>
      </w:r>
      <w:r w:rsidRPr="00E81894">
        <w:rPr>
          <w:i/>
          <w:lang w:val="da-DK"/>
        </w:rPr>
        <w:t xml:space="preserve">Viruses. </w:t>
      </w:r>
      <w:r w:rsidRPr="00E81894">
        <w:rPr>
          <w:lang w:val="da-DK"/>
        </w:rPr>
        <w:t>Apr 29 2023;15(5).</w:t>
      </w:r>
    </w:p>
    <w:p w14:paraId="29A58186" w14:textId="77777777" w:rsidR="00623886" w:rsidRPr="00623886" w:rsidRDefault="00623886" w:rsidP="00623886">
      <w:pPr>
        <w:pStyle w:val="EndNoteBibliography"/>
        <w:ind w:left="720" w:hanging="720"/>
      </w:pPr>
      <w:r w:rsidRPr="00E81894">
        <w:rPr>
          <w:b/>
          <w:lang w:val="da-DK"/>
        </w:rPr>
        <w:t>41.</w:t>
      </w:r>
      <w:r w:rsidRPr="00E81894">
        <w:rPr>
          <w:lang w:val="da-DK"/>
        </w:rPr>
        <w:tab/>
        <w:t xml:space="preserve">Stowell JD, Mask K, Amin M, et al. </w:t>
      </w:r>
      <w:r w:rsidRPr="00623886">
        <w:t xml:space="preserve">Cross-sectional study of cytomegalovirus shedding and immunological markers among seropositive children and their mothers. </w:t>
      </w:r>
      <w:r w:rsidRPr="00623886">
        <w:rPr>
          <w:i/>
        </w:rPr>
        <w:t xml:space="preserve">BMC Infect Dis. </w:t>
      </w:r>
      <w:r w:rsidRPr="00623886">
        <w:t>Nov 12 2014;14:568.</w:t>
      </w:r>
    </w:p>
    <w:p w14:paraId="246B84AC" w14:textId="77777777" w:rsidR="00623886" w:rsidRPr="00623886" w:rsidRDefault="00623886" w:rsidP="00623886">
      <w:pPr>
        <w:pStyle w:val="EndNoteBibliography"/>
        <w:ind w:left="720" w:hanging="720"/>
      </w:pPr>
      <w:r w:rsidRPr="00623886">
        <w:rPr>
          <w:b/>
        </w:rPr>
        <w:t>42.</w:t>
      </w:r>
      <w:r w:rsidRPr="00623886">
        <w:tab/>
        <w:t xml:space="preserve">Cannon MJ, Stowell JD, Clark R, et al. Repeated measures study of weekly and daily cytomegalovirus shedding patterns in saliva and urine of healthy cytomegalovirus-seropositive children. </w:t>
      </w:r>
      <w:r w:rsidRPr="00623886">
        <w:rPr>
          <w:i/>
        </w:rPr>
        <w:t xml:space="preserve">BMC Infect Dis. </w:t>
      </w:r>
      <w:r w:rsidRPr="00623886">
        <w:t>Nov 13 2014;14:569.</w:t>
      </w:r>
    </w:p>
    <w:p w14:paraId="26EE5AC7" w14:textId="77777777" w:rsidR="00623886" w:rsidRPr="00623886" w:rsidRDefault="00623886" w:rsidP="00623886">
      <w:pPr>
        <w:pStyle w:val="EndNoteBibliography"/>
        <w:ind w:left="720" w:hanging="720"/>
      </w:pPr>
      <w:r w:rsidRPr="00623886">
        <w:rPr>
          <w:b/>
        </w:rPr>
        <w:lastRenderedPageBreak/>
        <w:t>43.</w:t>
      </w:r>
      <w:r w:rsidRPr="00623886">
        <w:tab/>
        <w:t xml:space="preserve">Reuschel E, Barabas S, Zeman F, et al. Functional impairment of CMV-reactive cellular immunity during pregnancy. </w:t>
      </w:r>
      <w:r w:rsidRPr="00623886">
        <w:rPr>
          <w:i/>
        </w:rPr>
        <w:t xml:space="preserve">J Med Virol. </w:t>
      </w:r>
      <w:r w:rsidRPr="00623886">
        <w:t>Feb 2017;89(2):324-331.</w:t>
      </w:r>
    </w:p>
    <w:p w14:paraId="03EF81B0" w14:textId="77777777" w:rsidR="00623886" w:rsidRPr="00623886" w:rsidRDefault="00623886" w:rsidP="00623886">
      <w:pPr>
        <w:pStyle w:val="EndNoteBibliography"/>
        <w:ind w:left="720" w:hanging="720"/>
      </w:pPr>
      <w:r w:rsidRPr="00623886">
        <w:rPr>
          <w:b/>
        </w:rPr>
        <w:t>44.</w:t>
      </w:r>
      <w:r w:rsidRPr="00623886">
        <w:tab/>
        <w:t xml:space="preserve">Callens R, Colman S, Delie A, et al. Immunologic Monitoring after Allogeneic Stem Cell Transplantation: T-SPOT.CMV and QuantiFERON-CMV, Are They the Same? </w:t>
      </w:r>
      <w:r w:rsidRPr="00623886">
        <w:rPr>
          <w:i/>
        </w:rPr>
        <w:t xml:space="preserve">Transplant Cell Ther. </w:t>
      </w:r>
      <w:r w:rsidRPr="00623886">
        <w:t>Jun 2023;29(6):392 e391-392 e397.</w:t>
      </w:r>
    </w:p>
    <w:p w14:paraId="656DF18F" w14:textId="77777777" w:rsidR="00623886" w:rsidRPr="00FD300E" w:rsidRDefault="00623886" w:rsidP="00623886">
      <w:pPr>
        <w:pStyle w:val="EndNoteBibliography"/>
        <w:ind w:left="720" w:hanging="720"/>
      </w:pPr>
      <w:r w:rsidRPr="00623886">
        <w:rPr>
          <w:b/>
        </w:rPr>
        <w:t>45.</w:t>
      </w:r>
      <w:r w:rsidRPr="00623886">
        <w:tab/>
        <w:t xml:space="preserve">Abate D, Saldan A, Forner G, Tinto D, Bianchin A, Palu G. Optimization of interferon gamma ELISPOT assay to detect human cytomegalovirus specific T-cell responses in solid organ transplants. </w:t>
      </w:r>
      <w:r w:rsidRPr="00FD300E">
        <w:rPr>
          <w:i/>
        </w:rPr>
        <w:t xml:space="preserve">J Virol Methods. </w:t>
      </w:r>
      <w:r w:rsidRPr="00FD300E">
        <w:t>Feb 2014;196:157-162.</w:t>
      </w:r>
    </w:p>
    <w:p w14:paraId="663643AE" w14:textId="77777777" w:rsidR="00623886" w:rsidRPr="00623886" w:rsidRDefault="00623886" w:rsidP="00623886">
      <w:pPr>
        <w:pStyle w:val="EndNoteBibliography"/>
        <w:ind w:left="720" w:hanging="720"/>
      </w:pPr>
      <w:r w:rsidRPr="00FD300E">
        <w:rPr>
          <w:b/>
        </w:rPr>
        <w:t>46.</w:t>
      </w:r>
      <w:r w:rsidRPr="00FD300E">
        <w:tab/>
        <w:t xml:space="preserve">Valle-Arroyo J, Aguado R, Paez-Vega A, et al. </w:t>
      </w:r>
      <w:r w:rsidRPr="00623886">
        <w:t xml:space="preserve">Lack of cytomegalovirus (CMV)-specific cell-mediated immune response using QuantiFERON-CMV assay in CMV-seropositive healthy volunteers: fact not artifact. </w:t>
      </w:r>
      <w:r w:rsidRPr="00623886">
        <w:rPr>
          <w:i/>
        </w:rPr>
        <w:t xml:space="preserve">Sci Rep. </w:t>
      </w:r>
      <w:r w:rsidRPr="00623886">
        <w:t>Apr 28 2020;10(1):7194.</w:t>
      </w:r>
    </w:p>
    <w:p w14:paraId="4C13CAAE" w14:textId="2FEE5B6D" w:rsidR="00D62A79" w:rsidRDefault="00015D0C" w:rsidP="00E23CE8">
      <w:pPr>
        <w:spacing w:after="240" w:line="480" w:lineRule="auto"/>
        <w:rPr>
          <w:rFonts w:eastAsia="Times New Roman" w:cstheme="minorHAnsi"/>
          <w:sz w:val="20"/>
          <w:szCs w:val="20"/>
        </w:rPr>
      </w:pPr>
      <w:r>
        <w:rPr>
          <w:rFonts w:eastAsia="Times New Roman" w:cstheme="minorHAnsi"/>
          <w:sz w:val="20"/>
          <w:szCs w:val="20"/>
        </w:rPr>
        <w:fldChar w:fldCharType="end"/>
      </w:r>
    </w:p>
    <w:p w14:paraId="2C5B539C" w14:textId="77777777" w:rsidR="00D62A79" w:rsidRDefault="00D62A79" w:rsidP="00E23CE8">
      <w:pPr>
        <w:spacing w:after="240" w:line="480" w:lineRule="auto"/>
        <w:rPr>
          <w:rFonts w:eastAsia="Times New Roman" w:cstheme="minorHAnsi"/>
          <w:sz w:val="20"/>
          <w:szCs w:val="20"/>
        </w:rPr>
      </w:pPr>
    </w:p>
    <w:p w14:paraId="7EBA1AAC" w14:textId="77777777" w:rsidR="00C54F0A" w:rsidRDefault="00C54F0A" w:rsidP="00E23CE8">
      <w:pPr>
        <w:spacing w:after="240" w:line="480" w:lineRule="auto"/>
        <w:rPr>
          <w:rFonts w:eastAsia="Times New Roman" w:cstheme="minorHAnsi"/>
          <w:sz w:val="20"/>
          <w:szCs w:val="20"/>
        </w:rPr>
      </w:pPr>
    </w:p>
    <w:p w14:paraId="67359AE7" w14:textId="77777777" w:rsidR="0041325C" w:rsidRDefault="0041325C" w:rsidP="00E23CE8">
      <w:pPr>
        <w:spacing w:after="240" w:line="480" w:lineRule="auto"/>
        <w:rPr>
          <w:rFonts w:eastAsia="Times New Roman" w:cstheme="minorHAnsi"/>
          <w:sz w:val="20"/>
          <w:szCs w:val="20"/>
        </w:rPr>
      </w:pPr>
    </w:p>
    <w:p w14:paraId="5EB964A3" w14:textId="77777777" w:rsidR="0041325C" w:rsidRDefault="0041325C" w:rsidP="00E23CE8">
      <w:pPr>
        <w:spacing w:after="240" w:line="480" w:lineRule="auto"/>
        <w:rPr>
          <w:rFonts w:eastAsia="Times New Roman" w:cstheme="minorHAnsi"/>
          <w:sz w:val="20"/>
          <w:szCs w:val="20"/>
        </w:rPr>
      </w:pPr>
    </w:p>
    <w:p w14:paraId="5539EE2F" w14:textId="77777777" w:rsidR="0041325C" w:rsidRDefault="0041325C" w:rsidP="00E23CE8">
      <w:pPr>
        <w:spacing w:after="240" w:line="480" w:lineRule="auto"/>
        <w:rPr>
          <w:rFonts w:eastAsia="Times New Roman" w:cstheme="minorHAnsi"/>
          <w:sz w:val="20"/>
          <w:szCs w:val="20"/>
        </w:rPr>
      </w:pPr>
    </w:p>
    <w:p w14:paraId="5DF43EE5" w14:textId="77777777" w:rsidR="0041325C" w:rsidRDefault="0041325C" w:rsidP="00E23CE8">
      <w:pPr>
        <w:spacing w:after="240" w:line="480" w:lineRule="auto"/>
        <w:rPr>
          <w:rFonts w:eastAsia="Times New Roman" w:cstheme="minorHAnsi"/>
          <w:sz w:val="20"/>
          <w:szCs w:val="20"/>
        </w:rPr>
      </w:pPr>
    </w:p>
    <w:p w14:paraId="6118FA18" w14:textId="77777777" w:rsidR="0041325C" w:rsidRDefault="0041325C" w:rsidP="00E23CE8">
      <w:pPr>
        <w:spacing w:after="240" w:line="480" w:lineRule="auto"/>
        <w:rPr>
          <w:rFonts w:eastAsia="Times New Roman" w:cstheme="minorHAnsi"/>
          <w:sz w:val="20"/>
          <w:szCs w:val="20"/>
        </w:rPr>
      </w:pPr>
    </w:p>
    <w:p w14:paraId="7F5B4B40" w14:textId="77777777" w:rsidR="0041325C" w:rsidRDefault="0041325C" w:rsidP="00E23CE8">
      <w:pPr>
        <w:spacing w:after="240" w:line="480" w:lineRule="auto"/>
        <w:rPr>
          <w:rFonts w:eastAsia="Times New Roman" w:cstheme="minorHAnsi"/>
          <w:sz w:val="20"/>
          <w:szCs w:val="20"/>
        </w:rPr>
      </w:pPr>
    </w:p>
    <w:p w14:paraId="0F7151AB" w14:textId="77777777" w:rsidR="0041325C" w:rsidRDefault="0041325C" w:rsidP="00E23CE8">
      <w:pPr>
        <w:spacing w:after="240" w:line="480" w:lineRule="auto"/>
        <w:rPr>
          <w:rFonts w:eastAsia="Times New Roman" w:cstheme="minorHAnsi"/>
          <w:sz w:val="20"/>
          <w:szCs w:val="20"/>
        </w:rPr>
      </w:pPr>
    </w:p>
    <w:p w14:paraId="4655E704" w14:textId="77777777" w:rsidR="0041325C" w:rsidRDefault="0041325C" w:rsidP="00E23CE8">
      <w:pPr>
        <w:spacing w:after="240" w:line="480" w:lineRule="auto"/>
        <w:rPr>
          <w:rFonts w:eastAsia="Times New Roman" w:cstheme="minorHAnsi"/>
          <w:sz w:val="20"/>
          <w:szCs w:val="20"/>
        </w:rPr>
      </w:pPr>
    </w:p>
    <w:p w14:paraId="3FFEB395" w14:textId="77777777" w:rsidR="0041325C" w:rsidRDefault="0041325C" w:rsidP="00E23CE8">
      <w:pPr>
        <w:spacing w:after="240" w:line="480" w:lineRule="auto"/>
        <w:rPr>
          <w:rFonts w:eastAsia="Times New Roman" w:cstheme="minorHAnsi"/>
          <w:sz w:val="20"/>
          <w:szCs w:val="20"/>
        </w:rPr>
      </w:pPr>
    </w:p>
    <w:p w14:paraId="61040750" w14:textId="77777777" w:rsidR="00C54F0A" w:rsidRDefault="00C54F0A" w:rsidP="00E23CE8">
      <w:pPr>
        <w:spacing w:after="240" w:line="480" w:lineRule="auto"/>
        <w:rPr>
          <w:rFonts w:eastAsia="Times New Roman" w:cstheme="minorHAnsi"/>
          <w:sz w:val="20"/>
          <w:szCs w:val="20"/>
        </w:rPr>
      </w:pPr>
    </w:p>
    <w:p w14:paraId="4BE6D3A4" w14:textId="77777777" w:rsidR="00806BAD" w:rsidRDefault="00806BAD" w:rsidP="00E23CE8">
      <w:pPr>
        <w:spacing w:after="240" w:line="480" w:lineRule="auto"/>
        <w:rPr>
          <w:rFonts w:eastAsia="Times New Roman" w:cstheme="minorHAnsi"/>
          <w:sz w:val="20"/>
          <w:szCs w:val="20"/>
        </w:rPr>
      </w:pPr>
    </w:p>
    <w:p w14:paraId="179EBA40" w14:textId="45FD6B93" w:rsidR="000B431B" w:rsidRPr="00E81894" w:rsidRDefault="000B431B" w:rsidP="00E23CE8">
      <w:pPr>
        <w:spacing w:after="240" w:line="480" w:lineRule="auto"/>
        <w:rPr>
          <w:rFonts w:eastAsia="Times New Roman" w:cstheme="minorHAnsi"/>
        </w:rPr>
      </w:pPr>
      <w:r w:rsidRPr="00E81894">
        <w:rPr>
          <w:b/>
          <w:bCs/>
        </w:rPr>
        <w:lastRenderedPageBreak/>
        <w:t xml:space="preserve">Figure </w:t>
      </w:r>
      <w:r w:rsidRPr="00E81894">
        <w:rPr>
          <w:b/>
          <w:bCs/>
        </w:rPr>
        <w:fldChar w:fldCharType="begin"/>
      </w:r>
      <w:r w:rsidRPr="00E81894">
        <w:rPr>
          <w:b/>
          <w:bCs/>
        </w:rPr>
        <w:instrText xml:space="preserve"> SEQ Figure \* ARABIC </w:instrText>
      </w:r>
      <w:r w:rsidRPr="00E81894">
        <w:rPr>
          <w:b/>
          <w:bCs/>
        </w:rPr>
        <w:fldChar w:fldCharType="separate"/>
      </w:r>
      <w:r w:rsidRPr="00E81894">
        <w:rPr>
          <w:b/>
          <w:bCs/>
          <w:noProof/>
        </w:rPr>
        <w:t>1</w:t>
      </w:r>
      <w:r w:rsidRPr="00E81894">
        <w:rPr>
          <w:b/>
          <w:bCs/>
          <w:noProof/>
        </w:rPr>
        <w:fldChar w:fldCharType="end"/>
      </w:r>
      <w:r w:rsidRPr="00E81894">
        <w:t xml:space="preserve">. Recruitment and follow-up in the </w:t>
      </w:r>
      <w:proofErr w:type="spellStart"/>
      <w:r w:rsidRPr="00E81894">
        <w:t>cCHIPS</w:t>
      </w:r>
      <w:proofErr w:type="spellEnd"/>
      <w:r w:rsidRPr="00E81894">
        <w:t xml:space="preserve"> study. 160 HCMV-seropositive pregnant women were recruited. </w:t>
      </w:r>
      <w:r w:rsidRPr="00E81894">
        <w:rPr>
          <w:rFonts w:cstheme="minorHAnsi"/>
        </w:rPr>
        <w:t xml:space="preserve">The definition of completing a timepoint (T) was the collection of at least one sample of saliva, urine, or vaginal secretions. The definition of completing the study was completing T4. </w:t>
      </w:r>
      <w:r w:rsidRPr="00E81894">
        <w:t>Of the 8 withdrawn after T1, 7 were lost to follow-up (1 prior to and 6 during the COVID-19 restrictions) and 1 completed T1 out of window during the COVID-19 restrictions. Of the 14 who did not complete T2, 1 missed the appointment, 4 had their T1 visit during the T2 window, and 9 declined to freeze their samples at home during the COVID-19</w:t>
      </w:r>
      <w:r w:rsidR="008930B8">
        <w:t xml:space="preserve"> </w:t>
      </w:r>
      <w:r w:rsidR="00EF3BAF" w:rsidRPr="00E81894">
        <w:t>restrictions. Of the 9 withdrawn after T2, 7 were lost to follow-up (4 prior to and 3 during the COVID-19 restrictions) and 2 completed T3 out of window during the COVID-19 restrictions. Of the 7 who did not complete T3, 6 declined to freeze their samples at home during the COVID-19 restrictions and 1 gave birth during the T3 window. Of the 28 withdrawn after T3, 26 were lost to follow-up (6 prior to and 20 during the COVID-19 restrictions) and 2 completed T4 out of window.</w:t>
      </w:r>
    </w:p>
    <w:sectPr w:rsidR="000B431B" w:rsidRPr="00E81894" w:rsidSect="004F24B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3CEF" w14:textId="77777777" w:rsidR="007C6988" w:rsidRDefault="007C6988" w:rsidP="00CA3BBD">
      <w:r>
        <w:separator/>
      </w:r>
    </w:p>
  </w:endnote>
  <w:endnote w:type="continuationSeparator" w:id="0">
    <w:p w14:paraId="091B740A" w14:textId="77777777" w:rsidR="007C6988" w:rsidRDefault="007C6988" w:rsidP="00CA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erama">
    <w:panose1 w:val="020B0504020200020000"/>
    <w:charset w:val="00"/>
    <w:family w:val="swiss"/>
    <w:pitch w:val="variable"/>
    <w:sig w:usb0="A11526FF" w:usb1="D000204B" w:usb2="0001000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3980204"/>
      <w:docPartObj>
        <w:docPartGallery w:val="Page Numbers (Bottom of Page)"/>
        <w:docPartUnique/>
      </w:docPartObj>
    </w:sdtPr>
    <w:sdtContent>
      <w:p w14:paraId="5EEA130B" w14:textId="1CFD84AB" w:rsidR="00AE0819" w:rsidRDefault="00AE0819" w:rsidP="00AE08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2EEA94" w14:textId="77777777" w:rsidR="00AE0819" w:rsidRDefault="00AE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C051" w14:textId="77777777" w:rsidR="007C6988" w:rsidRDefault="007C6988" w:rsidP="00CA3BBD">
      <w:r>
        <w:separator/>
      </w:r>
    </w:p>
  </w:footnote>
  <w:footnote w:type="continuationSeparator" w:id="0">
    <w:p w14:paraId="2B9961CE" w14:textId="77777777" w:rsidR="007C6988" w:rsidRDefault="007C6988" w:rsidP="00CA3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7AD"/>
    <w:multiLevelType w:val="multilevel"/>
    <w:tmpl w:val="11E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41A6"/>
    <w:multiLevelType w:val="hybridMultilevel"/>
    <w:tmpl w:val="0FFEF7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775E2D"/>
    <w:multiLevelType w:val="hybridMultilevel"/>
    <w:tmpl w:val="935233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BA86691"/>
    <w:multiLevelType w:val="hybridMultilevel"/>
    <w:tmpl w:val="465498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B638F"/>
    <w:multiLevelType w:val="hybridMultilevel"/>
    <w:tmpl w:val="D542D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16619"/>
    <w:multiLevelType w:val="hybridMultilevel"/>
    <w:tmpl w:val="335A6924"/>
    <w:lvl w:ilvl="0" w:tplc="3C166FD2">
      <w:start w:val="1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4232"/>
    <w:multiLevelType w:val="hybridMultilevel"/>
    <w:tmpl w:val="F0B261D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E457A"/>
    <w:multiLevelType w:val="hybridMultilevel"/>
    <w:tmpl w:val="5874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C5A24"/>
    <w:multiLevelType w:val="hybridMultilevel"/>
    <w:tmpl w:val="9F5A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F7577"/>
    <w:multiLevelType w:val="hybridMultilevel"/>
    <w:tmpl w:val="40DCA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FF7E45"/>
    <w:multiLevelType w:val="hybridMultilevel"/>
    <w:tmpl w:val="CED447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418527C"/>
    <w:multiLevelType w:val="hybridMultilevel"/>
    <w:tmpl w:val="6AF6FDBA"/>
    <w:lvl w:ilvl="0" w:tplc="5854E2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8B3E73"/>
    <w:multiLevelType w:val="hybridMultilevel"/>
    <w:tmpl w:val="F0B261D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AB7C20"/>
    <w:multiLevelType w:val="hybridMultilevel"/>
    <w:tmpl w:val="F0B261DA"/>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1B0231"/>
    <w:multiLevelType w:val="hybridMultilevel"/>
    <w:tmpl w:val="D48A720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8612E"/>
    <w:multiLevelType w:val="hybridMultilevel"/>
    <w:tmpl w:val="B11E3D76"/>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AC1E86"/>
    <w:multiLevelType w:val="multilevel"/>
    <w:tmpl w:val="6DC4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C7743"/>
    <w:multiLevelType w:val="hybridMultilevel"/>
    <w:tmpl w:val="1F848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56EC7"/>
    <w:multiLevelType w:val="hybridMultilevel"/>
    <w:tmpl w:val="D48ED4BA"/>
    <w:lvl w:ilvl="0" w:tplc="08B428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F031AA"/>
    <w:multiLevelType w:val="hybridMultilevel"/>
    <w:tmpl w:val="5C989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653677"/>
    <w:multiLevelType w:val="hybridMultilevel"/>
    <w:tmpl w:val="9AEA9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840697">
    <w:abstractNumId w:val="8"/>
  </w:num>
  <w:num w:numId="2" w16cid:durableId="881861722">
    <w:abstractNumId w:val="5"/>
  </w:num>
  <w:num w:numId="3" w16cid:durableId="966668964">
    <w:abstractNumId w:val="18"/>
  </w:num>
  <w:num w:numId="4" w16cid:durableId="1180461853">
    <w:abstractNumId w:val="11"/>
  </w:num>
  <w:num w:numId="5" w16cid:durableId="1155878865">
    <w:abstractNumId w:val="2"/>
  </w:num>
  <w:num w:numId="6" w16cid:durableId="476072846">
    <w:abstractNumId w:val="10"/>
  </w:num>
  <w:num w:numId="7" w16cid:durableId="639269123">
    <w:abstractNumId w:val="1"/>
  </w:num>
  <w:num w:numId="8" w16cid:durableId="1942300843">
    <w:abstractNumId w:val="16"/>
  </w:num>
  <w:num w:numId="9" w16cid:durableId="927812306">
    <w:abstractNumId w:val="0"/>
  </w:num>
  <w:num w:numId="10" w16cid:durableId="1748265638">
    <w:abstractNumId w:val="15"/>
  </w:num>
  <w:num w:numId="11" w16cid:durableId="514540553">
    <w:abstractNumId w:val="13"/>
  </w:num>
  <w:num w:numId="12" w16cid:durableId="1943612327">
    <w:abstractNumId w:val="6"/>
  </w:num>
  <w:num w:numId="13" w16cid:durableId="1613004459">
    <w:abstractNumId w:val="19"/>
  </w:num>
  <w:num w:numId="14" w16cid:durableId="773742965">
    <w:abstractNumId w:val="9"/>
  </w:num>
  <w:num w:numId="15" w16cid:durableId="1415972501">
    <w:abstractNumId w:val="14"/>
  </w:num>
  <w:num w:numId="16" w16cid:durableId="82803535">
    <w:abstractNumId w:val="12"/>
  </w:num>
  <w:num w:numId="17" w16cid:durableId="1920945971">
    <w:abstractNumId w:val="3"/>
  </w:num>
  <w:num w:numId="18" w16cid:durableId="874384839">
    <w:abstractNumId w:val="17"/>
  </w:num>
  <w:num w:numId="19" w16cid:durableId="1828353377">
    <w:abstractNumId w:val="20"/>
  </w:num>
  <w:num w:numId="20" w16cid:durableId="1879270234">
    <w:abstractNumId w:val="4"/>
  </w:num>
  <w:num w:numId="21" w16cid:durableId="1352145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v Skin Wound Ca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vxrx5xnrv5r6ext0jvxvv9xd55s5xtsffx&quot;&gt;My EndNote Library&lt;record-ids&gt;&lt;item&gt;4&lt;/item&gt;&lt;item&gt;21&lt;/item&gt;&lt;item&gt;25&lt;/item&gt;&lt;item&gt;26&lt;/item&gt;&lt;item&gt;27&lt;/item&gt;&lt;item&gt;28&lt;/item&gt;&lt;item&gt;39&lt;/item&gt;&lt;item&gt;41&lt;/item&gt;&lt;item&gt;87&lt;/item&gt;&lt;item&gt;88&lt;/item&gt;&lt;item&gt;89&lt;/item&gt;&lt;item&gt;105&lt;/item&gt;&lt;item&gt;109&lt;/item&gt;&lt;item&gt;111&lt;/item&gt;&lt;item&gt;114&lt;/item&gt;&lt;item&gt;124&lt;/item&gt;&lt;item&gt;132&lt;/item&gt;&lt;item&gt;155&lt;/item&gt;&lt;item&gt;156&lt;/item&gt;&lt;item&gt;157&lt;/item&gt;&lt;item&gt;162&lt;/item&gt;&lt;item&gt;179&lt;/item&gt;&lt;item&gt;226&lt;/item&gt;&lt;item&gt;229&lt;/item&gt;&lt;item&gt;232&lt;/item&gt;&lt;item&gt;268&lt;/item&gt;&lt;item&gt;330&lt;/item&gt;&lt;item&gt;377&lt;/item&gt;&lt;item&gt;378&lt;/item&gt;&lt;item&gt;398&lt;/item&gt;&lt;item&gt;414&lt;/item&gt;&lt;item&gt;421&lt;/item&gt;&lt;item&gt;422&lt;/item&gt;&lt;item&gt;423&lt;/item&gt;&lt;item&gt;424&lt;/item&gt;&lt;item&gt;426&lt;/item&gt;&lt;item&gt;434&lt;/item&gt;&lt;item&gt;435&lt;/item&gt;&lt;item&gt;436&lt;/item&gt;&lt;item&gt;438&lt;/item&gt;&lt;item&gt;442&lt;/item&gt;&lt;item&gt;466&lt;/item&gt;&lt;item&gt;479&lt;/item&gt;&lt;item&gt;596&lt;/item&gt;&lt;item&gt;597&lt;/item&gt;&lt;item&gt;617&lt;/item&gt;&lt;item&gt;628&lt;/item&gt;&lt;/record-ids&gt;&lt;/item&gt;&lt;/Libraries&gt;"/>
  </w:docVars>
  <w:rsids>
    <w:rsidRoot w:val="00805C2C"/>
    <w:rsid w:val="0000007C"/>
    <w:rsid w:val="00000438"/>
    <w:rsid w:val="00001C01"/>
    <w:rsid w:val="00002205"/>
    <w:rsid w:val="0000236C"/>
    <w:rsid w:val="00002A30"/>
    <w:rsid w:val="00002AAE"/>
    <w:rsid w:val="0000419A"/>
    <w:rsid w:val="000079D7"/>
    <w:rsid w:val="00007D11"/>
    <w:rsid w:val="00007EBB"/>
    <w:rsid w:val="00007F2B"/>
    <w:rsid w:val="0001018A"/>
    <w:rsid w:val="0001230F"/>
    <w:rsid w:val="000143E5"/>
    <w:rsid w:val="0001446E"/>
    <w:rsid w:val="000144A9"/>
    <w:rsid w:val="00015A4F"/>
    <w:rsid w:val="00015D0C"/>
    <w:rsid w:val="00016BCF"/>
    <w:rsid w:val="00020284"/>
    <w:rsid w:val="000203EF"/>
    <w:rsid w:val="0002048D"/>
    <w:rsid w:val="0002065F"/>
    <w:rsid w:val="00021D9F"/>
    <w:rsid w:val="00023160"/>
    <w:rsid w:val="00023803"/>
    <w:rsid w:val="00023A0B"/>
    <w:rsid w:val="00023F98"/>
    <w:rsid w:val="000247EB"/>
    <w:rsid w:val="00025AB8"/>
    <w:rsid w:val="00026554"/>
    <w:rsid w:val="00026C2A"/>
    <w:rsid w:val="00030034"/>
    <w:rsid w:val="00030218"/>
    <w:rsid w:val="000307D6"/>
    <w:rsid w:val="00031943"/>
    <w:rsid w:val="0003306F"/>
    <w:rsid w:val="0003382B"/>
    <w:rsid w:val="00033A50"/>
    <w:rsid w:val="0003484E"/>
    <w:rsid w:val="000363A2"/>
    <w:rsid w:val="0003691D"/>
    <w:rsid w:val="00036C92"/>
    <w:rsid w:val="00036DD1"/>
    <w:rsid w:val="00037046"/>
    <w:rsid w:val="00037BF6"/>
    <w:rsid w:val="0004022A"/>
    <w:rsid w:val="00043F8D"/>
    <w:rsid w:val="0004483D"/>
    <w:rsid w:val="00045510"/>
    <w:rsid w:val="00045B49"/>
    <w:rsid w:val="00045D61"/>
    <w:rsid w:val="000465D2"/>
    <w:rsid w:val="0004672E"/>
    <w:rsid w:val="0004744E"/>
    <w:rsid w:val="00050B75"/>
    <w:rsid w:val="000512E7"/>
    <w:rsid w:val="00053B78"/>
    <w:rsid w:val="00053C8E"/>
    <w:rsid w:val="00054D46"/>
    <w:rsid w:val="00056536"/>
    <w:rsid w:val="00060C4C"/>
    <w:rsid w:val="00060D3E"/>
    <w:rsid w:val="00060FDB"/>
    <w:rsid w:val="000610D7"/>
    <w:rsid w:val="0006119F"/>
    <w:rsid w:val="0006177D"/>
    <w:rsid w:val="00062ECF"/>
    <w:rsid w:val="0006380C"/>
    <w:rsid w:val="00064736"/>
    <w:rsid w:val="00064A10"/>
    <w:rsid w:val="00064D04"/>
    <w:rsid w:val="00066286"/>
    <w:rsid w:val="0007020D"/>
    <w:rsid w:val="00070288"/>
    <w:rsid w:val="00070508"/>
    <w:rsid w:val="000714A6"/>
    <w:rsid w:val="00073C04"/>
    <w:rsid w:val="00074F26"/>
    <w:rsid w:val="00074FAD"/>
    <w:rsid w:val="0007506D"/>
    <w:rsid w:val="00076D5E"/>
    <w:rsid w:val="000772A6"/>
    <w:rsid w:val="00077E9E"/>
    <w:rsid w:val="00077F17"/>
    <w:rsid w:val="0008066A"/>
    <w:rsid w:val="0008098F"/>
    <w:rsid w:val="00080FFA"/>
    <w:rsid w:val="000826E0"/>
    <w:rsid w:val="00082B34"/>
    <w:rsid w:val="0008392D"/>
    <w:rsid w:val="00083C7C"/>
    <w:rsid w:val="00084AA6"/>
    <w:rsid w:val="00084EFD"/>
    <w:rsid w:val="00085490"/>
    <w:rsid w:val="000902FC"/>
    <w:rsid w:val="00092ADC"/>
    <w:rsid w:val="000947B2"/>
    <w:rsid w:val="00095609"/>
    <w:rsid w:val="000959B7"/>
    <w:rsid w:val="0009666E"/>
    <w:rsid w:val="00096B4A"/>
    <w:rsid w:val="0009708F"/>
    <w:rsid w:val="00097B03"/>
    <w:rsid w:val="000A00BC"/>
    <w:rsid w:val="000A13F8"/>
    <w:rsid w:val="000A15B2"/>
    <w:rsid w:val="000A1E34"/>
    <w:rsid w:val="000A3D0A"/>
    <w:rsid w:val="000A41DB"/>
    <w:rsid w:val="000A5575"/>
    <w:rsid w:val="000A6085"/>
    <w:rsid w:val="000A6915"/>
    <w:rsid w:val="000B00BD"/>
    <w:rsid w:val="000B04BB"/>
    <w:rsid w:val="000B06F9"/>
    <w:rsid w:val="000B234F"/>
    <w:rsid w:val="000B2D66"/>
    <w:rsid w:val="000B3443"/>
    <w:rsid w:val="000B431B"/>
    <w:rsid w:val="000B508D"/>
    <w:rsid w:val="000B527C"/>
    <w:rsid w:val="000B5B4A"/>
    <w:rsid w:val="000C06DF"/>
    <w:rsid w:val="000C0AE9"/>
    <w:rsid w:val="000C1946"/>
    <w:rsid w:val="000C2C82"/>
    <w:rsid w:val="000C47BC"/>
    <w:rsid w:val="000C6E67"/>
    <w:rsid w:val="000C6F87"/>
    <w:rsid w:val="000C72E7"/>
    <w:rsid w:val="000C76BA"/>
    <w:rsid w:val="000C78CC"/>
    <w:rsid w:val="000C7A96"/>
    <w:rsid w:val="000D103A"/>
    <w:rsid w:val="000D1CF7"/>
    <w:rsid w:val="000D1DC9"/>
    <w:rsid w:val="000D1F70"/>
    <w:rsid w:val="000D231E"/>
    <w:rsid w:val="000D3096"/>
    <w:rsid w:val="000D36DA"/>
    <w:rsid w:val="000D3B60"/>
    <w:rsid w:val="000D3BD1"/>
    <w:rsid w:val="000D3E94"/>
    <w:rsid w:val="000D4187"/>
    <w:rsid w:val="000D4602"/>
    <w:rsid w:val="000D4C62"/>
    <w:rsid w:val="000D5F61"/>
    <w:rsid w:val="000D6839"/>
    <w:rsid w:val="000D6B2E"/>
    <w:rsid w:val="000E0DE2"/>
    <w:rsid w:val="000E1034"/>
    <w:rsid w:val="000E18E3"/>
    <w:rsid w:val="000E1A24"/>
    <w:rsid w:val="000E1F87"/>
    <w:rsid w:val="000E2196"/>
    <w:rsid w:val="000E2392"/>
    <w:rsid w:val="000E2928"/>
    <w:rsid w:val="000E2EBE"/>
    <w:rsid w:val="000E30C4"/>
    <w:rsid w:val="000E3E86"/>
    <w:rsid w:val="000E49D9"/>
    <w:rsid w:val="000E50DE"/>
    <w:rsid w:val="000E60A5"/>
    <w:rsid w:val="000E631D"/>
    <w:rsid w:val="000E67AA"/>
    <w:rsid w:val="000E7A46"/>
    <w:rsid w:val="000F2A23"/>
    <w:rsid w:val="000F3672"/>
    <w:rsid w:val="000F4165"/>
    <w:rsid w:val="000F41BE"/>
    <w:rsid w:val="000F4DF0"/>
    <w:rsid w:val="000F50EE"/>
    <w:rsid w:val="001005BF"/>
    <w:rsid w:val="00100CBF"/>
    <w:rsid w:val="0010169F"/>
    <w:rsid w:val="00102144"/>
    <w:rsid w:val="00104303"/>
    <w:rsid w:val="00104571"/>
    <w:rsid w:val="0010498C"/>
    <w:rsid w:val="00105051"/>
    <w:rsid w:val="001064D0"/>
    <w:rsid w:val="00110EF0"/>
    <w:rsid w:val="001117D6"/>
    <w:rsid w:val="0011208D"/>
    <w:rsid w:val="001123FC"/>
    <w:rsid w:val="001126B3"/>
    <w:rsid w:val="001133ED"/>
    <w:rsid w:val="00115013"/>
    <w:rsid w:val="00115340"/>
    <w:rsid w:val="00116743"/>
    <w:rsid w:val="00117417"/>
    <w:rsid w:val="00117887"/>
    <w:rsid w:val="00120653"/>
    <w:rsid w:val="00123292"/>
    <w:rsid w:val="00123455"/>
    <w:rsid w:val="0012392C"/>
    <w:rsid w:val="001252E0"/>
    <w:rsid w:val="00125CFB"/>
    <w:rsid w:val="00126203"/>
    <w:rsid w:val="00126614"/>
    <w:rsid w:val="001271EC"/>
    <w:rsid w:val="001274D8"/>
    <w:rsid w:val="001276C6"/>
    <w:rsid w:val="0013051E"/>
    <w:rsid w:val="00130EFF"/>
    <w:rsid w:val="00130FEA"/>
    <w:rsid w:val="00131DDC"/>
    <w:rsid w:val="00132CDA"/>
    <w:rsid w:val="0013429C"/>
    <w:rsid w:val="00134754"/>
    <w:rsid w:val="00134F9D"/>
    <w:rsid w:val="00135A8B"/>
    <w:rsid w:val="00135AF4"/>
    <w:rsid w:val="001362BF"/>
    <w:rsid w:val="0013651E"/>
    <w:rsid w:val="00141134"/>
    <w:rsid w:val="00141ACF"/>
    <w:rsid w:val="0014414C"/>
    <w:rsid w:val="001441DD"/>
    <w:rsid w:val="00145C5B"/>
    <w:rsid w:val="0014601C"/>
    <w:rsid w:val="0014766C"/>
    <w:rsid w:val="00147AEB"/>
    <w:rsid w:val="00150DBF"/>
    <w:rsid w:val="00151267"/>
    <w:rsid w:val="001519D1"/>
    <w:rsid w:val="00151E04"/>
    <w:rsid w:val="00153D94"/>
    <w:rsid w:val="00153E2E"/>
    <w:rsid w:val="00155238"/>
    <w:rsid w:val="001553BB"/>
    <w:rsid w:val="00155516"/>
    <w:rsid w:val="00155640"/>
    <w:rsid w:val="00155815"/>
    <w:rsid w:val="0016001D"/>
    <w:rsid w:val="001600FE"/>
    <w:rsid w:val="0016036E"/>
    <w:rsid w:val="001611B6"/>
    <w:rsid w:val="00162EBF"/>
    <w:rsid w:val="00163465"/>
    <w:rsid w:val="001634BC"/>
    <w:rsid w:val="00163F57"/>
    <w:rsid w:val="00164E36"/>
    <w:rsid w:val="00164F38"/>
    <w:rsid w:val="00166C02"/>
    <w:rsid w:val="00166C5C"/>
    <w:rsid w:val="00166CEF"/>
    <w:rsid w:val="001670DB"/>
    <w:rsid w:val="00167A2D"/>
    <w:rsid w:val="00167F39"/>
    <w:rsid w:val="00171692"/>
    <w:rsid w:val="00171C58"/>
    <w:rsid w:val="001721C3"/>
    <w:rsid w:val="00172DB5"/>
    <w:rsid w:val="00174086"/>
    <w:rsid w:val="00174341"/>
    <w:rsid w:val="00176543"/>
    <w:rsid w:val="0017748E"/>
    <w:rsid w:val="0018060E"/>
    <w:rsid w:val="00180AF2"/>
    <w:rsid w:val="00180FF0"/>
    <w:rsid w:val="00181790"/>
    <w:rsid w:val="00182A7A"/>
    <w:rsid w:val="0018340D"/>
    <w:rsid w:val="0018358B"/>
    <w:rsid w:val="001835FD"/>
    <w:rsid w:val="0018395C"/>
    <w:rsid w:val="00183D6C"/>
    <w:rsid w:val="001841D3"/>
    <w:rsid w:val="00184405"/>
    <w:rsid w:val="00184CD9"/>
    <w:rsid w:val="0018534F"/>
    <w:rsid w:val="0019047E"/>
    <w:rsid w:val="00190684"/>
    <w:rsid w:val="001912A8"/>
    <w:rsid w:val="001917EF"/>
    <w:rsid w:val="001941C6"/>
    <w:rsid w:val="001948BE"/>
    <w:rsid w:val="0019491E"/>
    <w:rsid w:val="00195886"/>
    <w:rsid w:val="001960CB"/>
    <w:rsid w:val="001967CE"/>
    <w:rsid w:val="00197287"/>
    <w:rsid w:val="00197324"/>
    <w:rsid w:val="001973F0"/>
    <w:rsid w:val="00197ABB"/>
    <w:rsid w:val="001A0575"/>
    <w:rsid w:val="001A07CB"/>
    <w:rsid w:val="001A1BC5"/>
    <w:rsid w:val="001A1C23"/>
    <w:rsid w:val="001A2B9E"/>
    <w:rsid w:val="001A4B1B"/>
    <w:rsid w:val="001A64B8"/>
    <w:rsid w:val="001A6993"/>
    <w:rsid w:val="001B0278"/>
    <w:rsid w:val="001B03BF"/>
    <w:rsid w:val="001B1261"/>
    <w:rsid w:val="001B31F6"/>
    <w:rsid w:val="001B3598"/>
    <w:rsid w:val="001B3CD9"/>
    <w:rsid w:val="001B5773"/>
    <w:rsid w:val="001B5917"/>
    <w:rsid w:val="001B5F85"/>
    <w:rsid w:val="001B7491"/>
    <w:rsid w:val="001C04E3"/>
    <w:rsid w:val="001C114C"/>
    <w:rsid w:val="001C158C"/>
    <w:rsid w:val="001C1CD9"/>
    <w:rsid w:val="001C25D4"/>
    <w:rsid w:val="001C2C73"/>
    <w:rsid w:val="001C43C8"/>
    <w:rsid w:val="001C48C9"/>
    <w:rsid w:val="001C6112"/>
    <w:rsid w:val="001C6386"/>
    <w:rsid w:val="001D03D4"/>
    <w:rsid w:val="001D04AD"/>
    <w:rsid w:val="001D0813"/>
    <w:rsid w:val="001D1BFD"/>
    <w:rsid w:val="001D1CA9"/>
    <w:rsid w:val="001D211E"/>
    <w:rsid w:val="001D2602"/>
    <w:rsid w:val="001D3468"/>
    <w:rsid w:val="001D49A0"/>
    <w:rsid w:val="001D6228"/>
    <w:rsid w:val="001D6831"/>
    <w:rsid w:val="001D68DC"/>
    <w:rsid w:val="001D732B"/>
    <w:rsid w:val="001D7DC8"/>
    <w:rsid w:val="001E0F49"/>
    <w:rsid w:val="001E1367"/>
    <w:rsid w:val="001E160E"/>
    <w:rsid w:val="001E1AB6"/>
    <w:rsid w:val="001E36C7"/>
    <w:rsid w:val="001E38BC"/>
    <w:rsid w:val="001E3EC0"/>
    <w:rsid w:val="001E4DCE"/>
    <w:rsid w:val="001E4DE7"/>
    <w:rsid w:val="001E4FF3"/>
    <w:rsid w:val="001E507C"/>
    <w:rsid w:val="001E7244"/>
    <w:rsid w:val="001F08C4"/>
    <w:rsid w:val="001F1AAF"/>
    <w:rsid w:val="001F1CAD"/>
    <w:rsid w:val="001F2156"/>
    <w:rsid w:val="001F2551"/>
    <w:rsid w:val="001F2A74"/>
    <w:rsid w:val="001F5644"/>
    <w:rsid w:val="001F5722"/>
    <w:rsid w:val="001F616D"/>
    <w:rsid w:val="002008E8"/>
    <w:rsid w:val="002009D8"/>
    <w:rsid w:val="00200B0D"/>
    <w:rsid w:val="00200CDF"/>
    <w:rsid w:val="00200E65"/>
    <w:rsid w:val="00202DA4"/>
    <w:rsid w:val="00202FA9"/>
    <w:rsid w:val="00203B27"/>
    <w:rsid w:val="0020433E"/>
    <w:rsid w:val="00205C36"/>
    <w:rsid w:val="00205C8C"/>
    <w:rsid w:val="0020627C"/>
    <w:rsid w:val="0020697B"/>
    <w:rsid w:val="00210AF1"/>
    <w:rsid w:val="00211156"/>
    <w:rsid w:val="00211407"/>
    <w:rsid w:val="00211814"/>
    <w:rsid w:val="0021198F"/>
    <w:rsid w:val="00213B43"/>
    <w:rsid w:val="00214551"/>
    <w:rsid w:val="002148D2"/>
    <w:rsid w:val="00214EE7"/>
    <w:rsid w:val="00215095"/>
    <w:rsid w:val="002169E5"/>
    <w:rsid w:val="00217DA3"/>
    <w:rsid w:val="002228E6"/>
    <w:rsid w:val="00222A6E"/>
    <w:rsid w:val="0022343E"/>
    <w:rsid w:val="002253DA"/>
    <w:rsid w:val="00230C68"/>
    <w:rsid w:val="002312AB"/>
    <w:rsid w:val="002313A4"/>
    <w:rsid w:val="00231534"/>
    <w:rsid w:val="002331C2"/>
    <w:rsid w:val="00233BA5"/>
    <w:rsid w:val="00235153"/>
    <w:rsid w:val="002352C8"/>
    <w:rsid w:val="00235DB8"/>
    <w:rsid w:val="00236AE7"/>
    <w:rsid w:val="00236BA1"/>
    <w:rsid w:val="00236D3B"/>
    <w:rsid w:val="00241777"/>
    <w:rsid w:val="00241D95"/>
    <w:rsid w:val="00241EBA"/>
    <w:rsid w:val="00242055"/>
    <w:rsid w:val="0024237F"/>
    <w:rsid w:val="00242D88"/>
    <w:rsid w:val="00242D96"/>
    <w:rsid w:val="002434BC"/>
    <w:rsid w:val="00244588"/>
    <w:rsid w:val="00244A14"/>
    <w:rsid w:val="002454E1"/>
    <w:rsid w:val="00245881"/>
    <w:rsid w:val="00245B2D"/>
    <w:rsid w:val="002467FB"/>
    <w:rsid w:val="00246B5D"/>
    <w:rsid w:val="00247D90"/>
    <w:rsid w:val="002508A2"/>
    <w:rsid w:val="00250BE4"/>
    <w:rsid w:val="00250BFE"/>
    <w:rsid w:val="00251C02"/>
    <w:rsid w:val="0025245B"/>
    <w:rsid w:val="002527DC"/>
    <w:rsid w:val="00253C04"/>
    <w:rsid w:val="00254211"/>
    <w:rsid w:val="00255397"/>
    <w:rsid w:val="002561DB"/>
    <w:rsid w:val="002579FB"/>
    <w:rsid w:val="002601CA"/>
    <w:rsid w:val="00260667"/>
    <w:rsid w:val="002606C5"/>
    <w:rsid w:val="0026242D"/>
    <w:rsid w:val="00264191"/>
    <w:rsid w:val="00264EDD"/>
    <w:rsid w:val="00266353"/>
    <w:rsid w:val="00266BE1"/>
    <w:rsid w:val="00271D7C"/>
    <w:rsid w:val="00272837"/>
    <w:rsid w:val="00273DB6"/>
    <w:rsid w:val="002746C4"/>
    <w:rsid w:val="00274733"/>
    <w:rsid w:val="002749FA"/>
    <w:rsid w:val="00274D32"/>
    <w:rsid w:val="0027559A"/>
    <w:rsid w:val="00275AC7"/>
    <w:rsid w:val="00275EBC"/>
    <w:rsid w:val="0027609B"/>
    <w:rsid w:val="0027659C"/>
    <w:rsid w:val="00276700"/>
    <w:rsid w:val="00276F57"/>
    <w:rsid w:val="00276FF0"/>
    <w:rsid w:val="002776EB"/>
    <w:rsid w:val="002816FD"/>
    <w:rsid w:val="002825C2"/>
    <w:rsid w:val="00282F6C"/>
    <w:rsid w:val="00283C33"/>
    <w:rsid w:val="00284C6C"/>
    <w:rsid w:val="0028520D"/>
    <w:rsid w:val="002855C9"/>
    <w:rsid w:val="00286388"/>
    <w:rsid w:val="00292B5A"/>
    <w:rsid w:val="00292F69"/>
    <w:rsid w:val="002939F7"/>
    <w:rsid w:val="002948EA"/>
    <w:rsid w:val="00294A0F"/>
    <w:rsid w:val="00295B5A"/>
    <w:rsid w:val="00295C63"/>
    <w:rsid w:val="00295C9F"/>
    <w:rsid w:val="0029676E"/>
    <w:rsid w:val="00296856"/>
    <w:rsid w:val="002A0B26"/>
    <w:rsid w:val="002A0DC0"/>
    <w:rsid w:val="002A35F3"/>
    <w:rsid w:val="002A5215"/>
    <w:rsid w:val="002A523F"/>
    <w:rsid w:val="002A54A7"/>
    <w:rsid w:val="002A5766"/>
    <w:rsid w:val="002A5D5F"/>
    <w:rsid w:val="002A6088"/>
    <w:rsid w:val="002A6ACA"/>
    <w:rsid w:val="002A7291"/>
    <w:rsid w:val="002A7443"/>
    <w:rsid w:val="002A7E0F"/>
    <w:rsid w:val="002B003A"/>
    <w:rsid w:val="002B2DC2"/>
    <w:rsid w:val="002B320D"/>
    <w:rsid w:val="002B3267"/>
    <w:rsid w:val="002B3428"/>
    <w:rsid w:val="002B3C26"/>
    <w:rsid w:val="002B4E67"/>
    <w:rsid w:val="002B501D"/>
    <w:rsid w:val="002B571B"/>
    <w:rsid w:val="002B6A0A"/>
    <w:rsid w:val="002B7D47"/>
    <w:rsid w:val="002C3445"/>
    <w:rsid w:val="002C362C"/>
    <w:rsid w:val="002C4198"/>
    <w:rsid w:val="002C4CD9"/>
    <w:rsid w:val="002C50E6"/>
    <w:rsid w:val="002C515A"/>
    <w:rsid w:val="002C63AC"/>
    <w:rsid w:val="002C6D7F"/>
    <w:rsid w:val="002D0FA1"/>
    <w:rsid w:val="002D1381"/>
    <w:rsid w:val="002D1AD9"/>
    <w:rsid w:val="002D1DC0"/>
    <w:rsid w:val="002D3305"/>
    <w:rsid w:val="002D412A"/>
    <w:rsid w:val="002D7A76"/>
    <w:rsid w:val="002D7DAC"/>
    <w:rsid w:val="002E379A"/>
    <w:rsid w:val="002E3DC3"/>
    <w:rsid w:val="002E5582"/>
    <w:rsid w:val="002E76B2"/>
    <w:rsid w:val="002F00F7"/>
    <w:rsid w:val="002F0342"/>
    <w:rsid w:val="002F036D"/>
    <w:rsid w:val="002F08D2"/>
    <w:rsid w:val="002F0A9F"/>
    <w:rsid w:val="002F15CF"/>
    <w:rsid w:val="002F1E81"/>
    <w:rsid w:val="002F41A3"/>
    <w:rsid w:val="002F69D8"/>
    <w:rsid w:val="002F6A0B"/>
    <w:rsid w:val="00301456"/>
    <w:rsid w:val="0030184D"/>
    <w:rsid w:val="00302586"/>
    <w:rsid w:val="00302C42"/>
    <w:rsid w:val="00303035"/>
    <w:rsid w:val="0030379A"/>
    <w:rsid w:val="00304116"/>
    <w:rsid w:val="003046EB"/>
    <w:rsid w:val="003047B7"/>
    <w:rsid w:val="003049FE"/>
    <w:rsid w:val="00304E5E"/>
    <w:rsid w:val="00304E6D"/>
    <w:rsid w:val="0030539D"/>
    <w:rsid w:val="00305E25"/>
    <w:rsid w:val="00306D39"/>
    <w:rsid w:val="00307F60"/>
    <w:rsid w:val="003118C9"/>
    <w:rsid w:val="00312048"/>
    <w:rsid w:val="00313272"/>
    <w:rsid w:val="00313CA1"/>
    <w:rsid w:val="00314ADB"/>
    <w:rsid w:val="00314C46"/>
    <w:rsid w:val="00317509"/>
    <w:rsid w:val="00317A31"/>
    <w:rsid w:val="003202C8"/>
    <w:rsid w:val="003203EC"/>
    <w:rsid w:val="00320596"/>
    <w:rsid w:val="00320EFD"/>
    <w:rsid w:val="003212EB"/>
    <w:rsid w:val="00321C94"/>
    <w:rsid w:val="003242C8"/>
    <w:rsid w:val="003252B2"/>
    <w:rsid w:val="00325E60"/>
    <w:rsid w:val="0032658E"/>
    <w:rsid w:val="00327200"/>
    <w:rsid w:val="00327637"/>
    <w:rsid w:val="0033051E"/>
    <w:rsid w:val="00330C32"/>
    <w:rsid w:val="00331522"/>
    <w:rsid w:val="003326DE"/>
    <w:rsid w:val="00334A56"/>
    <w:rsid w:val="00336E3E"/>
    <w:rsid w:val="003407C4"/>
    <w:rsid w:val="00340AA3"/>
    <w:rsid w:val="00340EE4"/>
    <w:rsid w:val="00341B98"/>
    <w:rsid w:val="00341CCC"/>
    <w:rsid w:val="00342F94"/>
    <w:rsid w:val="00343289"/>
    <w:rsid w:val="00343A54"/>
    <w:rsid w:val="00343F9A"/>
    <w:rsid w:val="00345627"/>
    <w:rsid w:val="00345BEC"/>
    <w:rsid w:val="00345DC5"/>
    <w:rsid w:val="00346614"/>
    <w:rsid w:val="00347B6B"/>
    <w:rsid w:val="003500D2"/>
    <w:rsid w:val="00350621"/>
    <w:rsid w:val="00350D4B"/>
    <w:rsid w:val="003511B7"/>
    <w:rsid w:val="00351649"/>
    <w:rsid w:val="003523A3"/>
    <w:rsid w:val="00352417"/>
    <w:rsid w:val="00353231"/>
    <w:rsid w:val="0035395F"/>
    <w:rsid w:val="00354BF2"/>
    <w:rsid w:val="00354C3A"/>
    <w:rsid w:val="00355861"/>
    <w:rsid w:val="00355BFA"/>
    <w:rsid w:val="00355F3F"/>
    <w:rsid w:val="0035602F"/>
    <w:rsid w:val="00357478"/>
    <w:rsid w:val="00357EDA"/>
    <w:rsid w:val="00360CAD"/>
    <w:rsid w:val="00360E89"/>
    <w:rsid w:val="00361973"/>
    <w:rsid w:val="00361C99"/>
    <w:rsid w:val="00363553"/>
    <w:rsid w:val="003637F1"/>
    <w:rsid w:val="00363CFF"/>
    <w:rsid w:val="00367262"/>
    <w:rsid w:val="00370694"/>
    <w:rsid w:val="00371B4F"/>
    <w:rsid w:val="0037232E"/>
    <w:rsid w:val="00372562"/>
    <w:rsid w:val="0037340D"/>
    <w:rsid w:val="003754C7"/>
    <w:rsid w:val="00375753"/>
    <w:rsid w:val="003761D0"/>
    <w:rsid w:val="003763B9"/>
    <w:rsid w:val="003767AB"/>
    <w:rsid w:val="003772F2"/>
    <w:rsid w:val="00380C46"/>
    <w:rsid w:val="00381EE3"/>
    <w:rsid w:val="003829BF"/>
    <w:rsid w:val="00385355"/>
    <w:rsid w:val="00385870"/>
    <w:rsid w:val="00385AFC"/>
    <w:rsid w:val="00386154"/>
    <w:rsid w:val="0038637A"/>
    <w:rsid w:val="00386884"/>
    <w:rsid w:val="00386D82"/>
    <w:rsid w:val="003877B8"/>
    <w:rsid w:val="003879A4"/>
    <w:rsid w:val="00387D69"/>
    <w:rsid w:val="00387F18"/>
    <w:rsid w:val="0039143F"/>
    <w:rsid w:val="00391E28"/>
    <w:rsid w:val="003927C1"/>
    <w:rsid w:val="0039286C"/>
    <w:rsid w:val="003945AD"/>
    <w:rsid w:val="0039491B"/>
    <w:rsid w:val="0039572B"/>
    <w:rsid w:val="00395958"/>
    <w:rsid w:val="0039634B"/>
    <w:rsid w:val="003968DB"/>
    <w:rsid w:val="003A0F2B"/>
    <w:rsid w:val="003A1695"/>
    <w:rsid w:val="003A277D"/>
    <w:rsid w:val="003A41C9"/>
    <w:rsid w:val="003A5F54"/>
    <w:rsid w:val="003A673A"/>
    <w:rsid w:val="003A7B2A"/>
    <w:rsid w:val="003B0794"/>
    <w:rsid w:val="003B0D50"/>
    <w:rsid w:val="003B0DA0"/>
    <w:rsid w:val="003B15E0"/>
    <w:rsid w:val="003B26A7"/>
    <w:rsid w:val="003B2F6F"/>
    <w:rsid w:val="003B3C1A"/>
    <w:rsid w:val="003B403A"/>
    <w:rsid w:val="003B6103"/>
    <w:rsid w:val="003B6ABB"/>
    <w:rsid w:val="003C0715"/>
    <w:rsid w:val="003C0D27"/>
    <w:rsid w:val="003C337D"/>
    <w:rsid w:val="003C3D9A"/>
    <w:rsid w:val="003C3DE5"/>
    <w:rsid w:val="003C5588"/>
    <w:rsid w:val="003C67AF"/>
    <w:rsid w:val="003C6A04"/>
    <w:rsid w:val="003C6A53"/>
    <w:rsid w:val="003C6C18"/>
    <w:rsid w:val="003C6E95"/>
    <w:rsid w:val="003C7648"/>
    <w:rsid w:val="003D0A11"/>
    <w:rsid w:val="003D0CA6"/>
    <w:rsid w:val="003D1EDC"/>
    <w:rsid w:val="003D2C1F"/>
    <w:rsid w:val="003D2F15"/>
    <w:rsid w:val="003D3DD4"/>
    <w:rsid w:val="003D4129"/>
    <w:rsid w:val="003D5937"/>
    <w:rsid w:val="003D59BE"/>
    <w:rsid w:val="003D620B"/>
    <w:rsid w:val="003E1066"/>
    <w:rsid w:val="003E12BF"/>
    <w:rsid w:val="003E17CD"/>
    <w:rsid w:val="003E1C72"/>
    <w:rsid w:val="003E2C5F"/>
    <w:rsid w:val="003E3698"/>
    <w:rsid w:val="003E386C"/>
    <w:rsid w:val="003E570B"/>
    <w:rsid w:val="003E5F2C"/>
    <w:rsid w:val="003E65D1"/>
    <w:rsid w:val="003E68C7"/>
    <w:rsid w:val="003E7187"/>
    <w:rsid w:val="003E74B0"/>
    <w:rsid w:val="003E7B46"/>
    <w:rsid w:val="003F07EC"/>
    <w:rsid w:val="003F0A92"/>
    <w:rsid w:val="003F0D26"/>
    <w:rsid w:val="003F0E43"/>
    <w:rsid w:val="003F17AE"/>
    <w:rsid w:val="003F2607"/>
    <w:rsid w:val="003F264E"/>
    <w:rsid w:val="003F39D3"/>
    <w:rsid w:val="003F49DD"/>
    <w:rsid w:val="003F506B"/>
    <w:rsid w:val="003F546B"/>
    <w:rsid w:val="003F5C04"/>
    <w:rsid w:val="003F6DA8"/>
    <w:rsid w:val="003F6FA8"/>
    <w:rsid w:val="003F7853"/>
    <w:rsid w:val="0040199A"/>
    <w:rsid w:val="00403EC2"/>
    <w:rsid w:val="004045A0"/>
    <w:rsid w:val="00405330"/>
    <w:rsid w:val="00406248"/>
    <w:rsid w:val="004066DB"/>
    <w:rsid w:val="00406899"/>
    <w:rsid w:val="00406C6A"/>
    <w:rsid w:val="00407DCF"/>
    <w:rsid w:val="0041132C"/>
    <w:rsid w:val="00412954"/>
    <w:rsid w:val="0041325C"/>
    <w:rsid w:val="00413E34"/>
    <w:rsid w:val="00413F14"/>
    <w:rsid w:val="00415191"/>
    <w:rsid w:val="004154BD"/>
    <w:rsid w:val="00416414"/>
    <w:rsid w:val="004165CA"/>
    <w:rsid w:val="00420AF6"/>
    <w:rsid w:val="00421393"/>
    <w:rsid w:val="0042228A"/>
    <w:rsid w:val="00424F6B"/>
    <w:rsid w:val="00425465"/>
    <w:rsid w:val="00425C9D"/>
    <w:rsid w:val="00426D2F"/>
    <w:rsid w:val="00430914"/>
    <w:rsid w:val="004311B2"/>
    <w:rsid w:val="004315C1"/>
    <w:rsid w:val="004316E5"/>
    <w:rsid w:val="0043214B"/>
    <w:rsid w:val="00432A69"/>
    <w:rsid w:val="004336DC"/>
    <w:rsid w:val="00433E4C"/>
    <w:rsid w:val="00434885"/>
    <w:rsid w:val="00435365"/>
    <w:rsid w:val="00437E07"/>
    <w:rsid w:val="00442D46"/>
    <w:rsid w:val="004440F6"/>
    <w:rsid w:val="00444D7A"/>
    <w:rsid w:val="004459EB"/>
    <w:rsid w:val="00446BAF"/>
    <w:rsid w:val="00450D02"/>
    <w:rsid w:val="00450EB1"/>
    <w:rsid w:val="004523BD"/>
    <w:rsid w:val="00452440"/>
    <w:rsid w:val="0045316E"/>
    <w:rsid w:val="00453662"/>
    <w:rsid w:val="00453DEA"/>
    <w:rsid w:val="0045428D"/>
    <w:rsid w:val="00454E3C"/>
    <w:rsid w:val="00455B16"/>
    <w:rsid w:val="00456133"/>
    <w:rsid w:val="0045705B"/>
    <w:rsid w:val="004601BC"/>
    <w:rsid w:val="004614FB"/>
    <w:rsid w:val="0046189E"/>
    <w:rsid w:val="0046354B"/>
    <w:rsid w:val="00464535"/>
    <w:rsid w:val="00465B2E"/>
    <w:rsid w:val="00466A09"/>
    <w:rsid w:val="00467151"/>
    <w:rsid w:val="00467D9B"/>
    <w:rsid w:val="00470D37"/>
    <w:rsid w:val="0047162E"/>
    <w:rsid w:val="00471A7D"/>
    <w:rsid w:val="00471BE2"/>
    <w:rsid w:val="004734C9"/>
    <w:rsid w:val="004736E3"/>
    <w:rsid w:val="00473D3F"/>
    <w:rsid w:val="00474BA0"/>
    <w:rsid w:val="00474F9C"/>
    <w:rsid w:val="0047610E"/>
    <w:rsid w:val="004806C3"/>
    <w:rsid w:val="00480E5B"/>
    <w:rsid w:val="004814E0"/>
    <w:rsid w:val="0048259F"/>
    <w:rsid w:val="00484679"/>
    <w:rsid w:val="00484B05"/>
    <w:rsid w:val="0048525B"/>
    <w:rsid w:val="0048621F"/>
    <w:rsid w:val="00486337"/>
    <w:rsid w:val="00486612"/>
    <w:rsid w:val="00487023"/>
    <w:rsid w:val="0048732C"/>
    <w:rsid w:val="004874CA"/>
    <w:rsid w:val="00490C02"/>
    <w:rsid w:val="00490F28"/>
    <w:rsid w:val="0049179F"/>
    <w:rsid w:val="004922C4"/>
    <w:rsid w:val="0049296B"/>
    <w:rsid w:val="004938E9"/>
    <w:rsid w:val="004941E5"/>
    <w:rsid w:val="004A03E1"/>
    <w:rsid w:val="004A1071"/>
    <w:rsid w:val="004A15E8"/>
    <w:rsid w:val="004A1907"/>
    <w:rsid w:val="004A1C65"/>
    <w:rsid w:val="004A1F5C"/>
    <w:rsid w:val="004A2967"/>
    <w:rsid w:val="004A3ACC"/>
    <w:rsid w:val="004A43CB"/>
    <w:rsid w:val="004A6B7C"/>
    <w:rsid w:val="004A70B3"/>
    <w:rsid w:val="004B07BD"/>
    <w:rsid w:val="004B11D4"/>
    <w:rsid w:val="004B12C8"/>
    <w:rsid w:val="004B1A8E"/>
    <w:rsid w:val="004B1BE2"/>
    <w:rsid w:val="004B25CE"/>
    <w:rsid w:val="004B33BC"/>
    <w:rsid w:val="004B448D"/>
    <w:rsid w:val="004B494E"/>
    <w:rsid w:val="004B67CB"/>
    <w:rsid w:val="004B6E7F"/>
    <w:rsid w:val="004B725F"/>
    <w:rsid w:val="004B7979"/>
    <w:rsid w:val="004C02DE"/>
    <w:rsid w:val="004C031E"/>
    <w:rsid w:val="004C2350"/>
    <w:rsid w:val="004C2CB9"/>
    <w:rsid w:val="004C3D3B"/>
    <w:rsid w:val="004C42EF"/>
    <w:rsid w:val="004C4E55"/>
    <w:rsid w:val="004C5B7E"/>
    <w:rsid w:val="004C6445"/>
    <w:rsid w:val="004C6C2C"/>
    <w:rsid w:val="004C709C"/>
    <w:rsid w:val="004C75D8"/>
    <w:rsid w:val="004D1BEA"/>
    <w:rsid w:val="004D1FEE"/>
    <w:rsid w:val="004D3728"/>
    <w:rsid w:val="004D4193"/>
    <w:rsid w:val="004D512C"/>
    <w:rsid w:val="004D567B"/>
    <w:rsid w:val="004D56F3"/>
    <w:rsid w:val="004D6503"/>
    <w:rsid w:val="004D6C99"/>
    <w:rsid w:val="004E08D7"/>
    <w:rsid w:val="004E09AF"/>
    <w:rsid w:val="004E123C"/>
    <w:rsid w:val="004E1F5C"/>
    <w:rsid w:val="004E21D3"/>
    <w:rsid w:val="004E2579"/>
    <w:rsid w:val="004E2B82"/>
    <w:rsid w:val="004E30A3"/>
    <w:rsid w:val="004E315B"/>
    <w:rsid w:val="004E3245"/>
    <w:rsid w:val="004E3717"/>
    <w:rsid w:val="004E44AD"/>
    <w:rsid w:val="004E66DC"/>
    <w:rsid w:val="004F01F6"/>
    <w:rsid w:val="004F02BC"/>
    <w:rsid w:val="004F095A"/>
    <w:rsid w:val="004F145C"/>
    <w:rsid w:val="004F16CF"/>
    <w:rsid w:val="004F2081"/>
    <w:rsid w:val="004F2103"/>
    <w:rsid w:val="004F24B5"/>
    <w:rsid w:val="004F2842"/>
    <w:rsid w:val="004F32B9"/>
    <w:rsid w:val="004F4065"/>
    <w:rsid w:val="004F424F"/>
    <w:rsid w:val="004F47B7"/>
    <w:rsid w:val="004F4BF2"/>
    <w:rsid w:val="004F4DF1"/>
    <w:rsid w:val="004F5CAC"/>
    <w:rsid w:val="004F5D24"/>
    <w:rsid w:val="004F6351"/>
    <w:rsid w:val="004F685C"/>
    <w:rsid w:val="004F6F0F"/>
    <w:rsid w:val="004F7037"/>
    <w:rsid w:val="00501ED6"/>
    <w:rsid w:val="0050226E"/>
    <w:rsid w:val="00502492"/>
    <w:rsid w:val="00503D64"/>
    <w:rsid w:val="00503F5D"/>
    <w:rsid w:val="00504D7D"/>
    <w:rsid w:val="00505195"/>
    <w:rsid w:val="00506B93"/>
    <w:rsid w:val="00507440"/>
    <w:rsid w:val="00507856"/>
    <w:rsid w:val="00507B2F"/>
    <w:rsid w:val="0051272D"/>
    <w:rsid w:val="00513B34"/>
    <w:rsid w:val="00513CF6"/>
    <w:rsid w:val="0051435D"/>
    <w:rsid w:val="0051529A"/>
    <w:rsid w:val="0051585A"/>
    <w:rsid w:val="00515E40"/>
    <w:rsid w:val="005173EF"/>
    <w:rsid w:val="00521029"/>
    <w:rsid w:val="00522098"/>
    <w:rsid w:val="00522CEF"/>
    <w:rsid w:val="0052317E"/>
    <w:rsid w:val="0052323E"/>
    <w:rsid w:val="00523656"/>
    <w:rsid w:val="005241C3"/>
    <w:rsid w:val="00524730"/>
    <w:rsid w:val="00524A48"/>
    <w:rsid w:val="00527825"/>
    <w:rsid w:val="00531CC0"/>
    <w:rsid w:val="0053290C"/>
    <w:rsid w:val="00532D98"/>
    <w:rsid w:val="0053322C"/>
    <w:rsid w:val="005341E2"/>
    <w:rsid w:val="00535128"/>
    <w:rsid w:val="0053590F"/>
    <w:rsid w:val="005363C7"/>
    <w:rsid w:val="005366DA"/>
    <w:rsid w:val="00537F3A"/>
    <w:rsid w:val="0054028C"/>
    <w:rsid w:val="005406C5"/>
    <w:rsid w:val="00540C35"/>
    <w:rsid w:val="00540EA8"/>
    <w:rsid w:val="00541D68"/>
    <w:rsid w:val="00542FCE"/>
    <w:rsid w:val="00544391"/>
    <w:rsid w:val="005455D1"/>
    <w:rsid w:val="00545C96"/>
    <w:rsid w:val="005477A1"/>
    <w:rsid w:val="00547EDF"/>
    <w:rsid w:val="00550332"/>
    <w:rsid w:val="00552B09"/>
    <w:rsid w:val="00552D4F"/>
    <w:rsid w:val="005540F9"/>
    <w:rsid w:val="0055501C"/>
    <w:rsid w:val="00555824"/>
    <w:rsid w:val="005567AF"/>
    <w:rsid w:val="005569A8"/>
    <w:rsid w:val="00556B24"/>
    <w:rsid w:val="00556F19"/>
    <w:rsid w:val="00560DDE"/>
    <w:rsid w:val="00561033"/>
    <w:rsid w:val="0056171F"/>
    <w:rsid w:val="005618C3"/>
    <w:rsid w:val="00562386"/>
    <w:rsid w:val="00564154"/>
    <w:rsid w:val="0056526C"/>
    <w:rsid w:val="005653BC"/>
    <w:rsid w:val="00565B33"/>
    <w:rsid w:val="00566581"/>
    <w:rsid w:val="00567104"/>
    <w:rsid w:val="00567EA7"/>
    <w:rsid w:val="00570911"/>
    <w:rsid w:val="00570A52"/>
    <w:rsid w:val="00570B3F"/>
    <w:rsid w:val="005713A1"/>
    <w:rsid w:val="00571546"/>
    <w:rsid w:val="00571E99"/>
    <w:rsid w:val="00572923"/>
    <w:rsid w:val="00572B5F"/>
    <w:rsid w:val="00573C24"/>
    <w:rsid w:val="00574472"/>
    <w:rsid w:val="005749AD"/>
    <w:rsid w:val="00574D10"/>
    <w:rsid w:val="0057541D"/>
    <w:rsid w:val="005754D3"/>
    <w:rsid w:val="00575F9C"/>
    <w:rsid w:val="00576F91"/>
    <w:rsid w:val="00577667"/>
    <w:rsid w:val="005800FE"/>
    <w:rsid w:val="00580BDA"/>
    <w:rsid w:val="005815DD"/>
    <w:rsid w:val="0058160D"/>
    <w:rsid w:val="0058284F"/>
    <w:rsid w:val="005839FC"/>
    <w:rsid w:val="0058414C"/>
    <w:rsid w:val="0058485C"/>
    <w:rsid w:val="00584C9C"/>
    <w:rsid w:val="0058636E"/>
    <w:rsid w:val="005863D4"/>
    <w:rsid w:val="00587EED"/>
    <w:rsid w:val="0059073A"/>
    <w:rsid w:val="00590D41"/>
    <w:rsid w:val="005929A6"/>
    <w:rsid w:val="00592A29"/>
    <w:rsid w:val="0059553E"/>
    <w:rsid w:val="00595587"/>
    <w:rsid w:val="0059563D"/>
    <w:rsid w:val="005961E0"/>
    <w:rsid w:val="00596720"/>
    <w:rsid w:val="0059749C"/>
    <w:rsid w:val="005975EC"/>
    <w:rsid w:val="00597819"/>
    <w:rsid w:val="00597BD8"/>
    <w:rsid w:val="005A0B83"/>
    <w:rsid w:val="005A0FC7"/>
    <w:rsid w:val="005A1475"/>
    <w:rsid w:val="005A1721"/>
    <w:rsid w:val="005A1A90"/>
    <w:rsid w:val="005A1DFA"/>
    <w:rsid w:val="005A2768"/>
    <w:rsid w:val="005A3072"/>
    <w:rsid w:val="005A40A6"/>
    <w:rsid w:val="005A4117"/>
    <w:rsid w:val="005A4712"/>
    <w:rsid w:val="005A478E"/>
    <w:rsid w:val="005A555C"/>
    <w:rsid w:val="005A5D2C"/>
    <w:rsid w:val="005A6034"/>
    <w:rsid w:val="005A666E"/>
    <w:rsid w:val="005A7621"/>
    <w:rsid w:val="005B0F3A"/>
    <w:rsid w:val="005B1389"/>
    <w:rsid w:val="005B1576"/>
    <w:rsid w:val="005B2FAF"/>
    <w:rsid w:val="005B3630"/>
    <w:rsid w:val="005B58C2"/>
    <w:rsid w:val="005B5C4C"/>
    <w:rsid w:val="005B6251"/>
    <w:rsid w:val="005B62C1"/>
    <w:rsid w:val="005B6534"/>
    <w:rsid w:val="005B7419"/>
    <w:rsid w:val="005C0248"/>
    <w:rsid w:val="005C0396"/>
    <w:rsid w:val="005C094B"/>
    <w:rsid w:val="005C1AF5"/>
    <w:rsid w:val="005C1B98"/>
    <w:rsid w:val="005C2200"/>
    <w:rsid w:val="005C3604"/>
    <w:rsid w:val="005C46A8"/>
    <w:rsid w:val="005C58BF"/>
    <w:rsid w:val="005C5D31"/>
    <w:rsid w:val="005C620E"/>
    <w:rsid w:val="005C66FA"/>
    <w:rsid w:val="005C6A78"/>
    <w:rsid w:val="005C73EA"/>
    <w:rsid w:val="005C7522"/>
    <w:rsid w:val="005D003B"/>
    <w:rsid w:val="005D0757"/>
    <w:rsid w:val="005D122B"/>
    <w:rsid w:val="005D3B50"/>
    <w:rsid w:val="005D3EBB"/>
    <w:rsid w:val="005D43C9"/>
    <w:rsid w:val="005D4489"/>
    <w:rsid w:val="005D7140"/>
    <w:rsid w:val="005E013F"/>
    <w:rsid w:val="005E014C"/>
    <w:rsid w:val="005E02B0"/>
    <w:rsid w:val="005E02CC"/>
    <w:rsid w:val="005E04B8"/>
    <w:rsid w:val="005E053D"/>
    <w:rsid w:val="005E1875"/>
    <w:rsid w:val="005E37C4"/>
    <w:rsid w:val="005E3B28"/>
    <w:rsid w:val="005E4028"/>
    <w:rsid w:val="005E4823"/>
    <w:rsid w:val="005E508C"/>
    <w:rsid w:val="005E5A63"/>
    <w:rsid w:val="005E5C62"/>
    <w:rsid w:val="005E60CA"/>
    <w:rsid w:val="005E704A"/>
    <w:rsid w:val="005F075B"/>
    <w:rsid w:val="005F0F04"/>
    <w:rsid w:val="005F1951"/>
    <w:rsid w:val="005F37D5"/>
    <w:rsid w:val="005F67EF"/>
    <w:rsid w:val="005F6AD5"/>
    <w:rsid w:val="005F6B6F"/>
    <w:rsid w:val="005F79C4"/>
    <w:rsid w:val="005F7FCA"/>
    <w:rsid w:val="006024AE"/>
    <w:rsid w:val="00603280"/>
    <w:rsid w:val="00603325"/>
    <w:rsid w:val="00603734"/>
    <w:rsid w:val="0060557C"/>
    <w:rsid w:val="006070BC"/>
    <w:rsid w:val="006078AB"/>
    <w:rsid w:val="0061090C"/>
    <w:rsid w:val="00611052"/>
    <w:rsid w:val="006115C8"/>
    <w:rsid w:val="00614546"/>
    <w:rsid w:val="006155E9"/>
    <w:rsid w:val="00616FD6"/>
    <w:rsid w:val="00617200"/>
    <w:rsid w:val="0062044F"/>
    <w:rsid w:val="006204E1"/>
    <w:rsid w:val="00621903"/>
    <w:rsid w:val="00621AC5"/>
    <w:rsid w:val="00622971"/>
    <w:rsid w:val="0062367A"/>
    <w:rsid w:val="00623886"/>
    <w:rsid w:val="00623E09"/>
    <w:rsid w:val="0062497E"/>
    <w:rsid w:val="006259AE"/>
    <w:rsid w:val="00626495"/>
    <w:rsid w:val="0062659D"/>
    <w:rsid w:val="006267C3"/>
    <w:rsid w:val="00626CB1"/>
    <w:rsid w:val="00627219"/>
    <w:rsid w:val="00627776"/>
    <w:rsid w:val="00630264"/>
    <w:rsid w:val="00630B6C"/>
    <w:rsid w:val="00631660"/>
    <w:rsid w:val="00631830"/>
    <w:rsid w:val="00632431"/>
    <w:rsid w:val="006349D0"/>
    <w:rsid w:val="00634EFF"/>
    <w:rsid w:val="00636D5E"/>
    <w:rsid w:val="0063738D"/>
    <w:rsid w:val="00637635"/>
    <w:rsid w:val="00640AE9"/>
    <w:rsid w:val="00641463"/>
    <w:rsid w:val="00642A01"/>
    <w:rsid w:val="00643B41"/>
    <w:rsid w:val="00645159"/>
    <w:rsid w:val="006457B5"/>
    <w:rsid w:val="00645D71"/>
    <w:rsid w:val="00645DF5"/>
    <w:rsid w:val="006520B2"/>
    <w:rsid w:val="006521EC"/>
    <w:rsid w:val="00652B84"/>
    <w:rsid w:val="00652C07"/>
    <w:rsid w:val="00652CED"/>
    <w:rsid w:val="00653E77"/>
    <w:rsid w:val="00654960"/>
    <w:rsid w:val="00656179"/>
    <w:rsid w:val="00656205"/>
    <w:rsid w:val="006563BC"/>
    <w:rsid w:val="00657DFC"/>
    <w:rsid w:val="00660182"/>
    <w:rsid w:val="00661759"/>
    <w:rsid w:val="00662653"/>
    <w:rsid w:val="006626B5"/>
    <w:rsid w:val="00662B10"/>
    <w:rsid w:val="00662C8E"/>
    <w:rsid w:val="00663724"/>
    <w:rsid w:val="00663C0C"/>
    <w:rsid w:val="006643C7"/>
    <w:rsid w:val="006647C1"/>
    <w:rsid w:val="00666090"/>
    <w:rsid w:val="0066704C"/>
    <w:rsid w:val="006675FA"/>
    <w:rsid w:val="00670399"/>
    <w:rsid w:val="0067067C"/>
    <w:rsid w:val="006711B3"/>
    <w:rsid w:val="006719DE"/>
    <w:rsid w:val="00672A62"/>
    <w:rsid w:val="0067310B"/>
    <w:rsid w:val="0067380E"/>
    <w:rsid w:val="006739F7"/>
    <w:rsid w:val="006741A4"/>
    <w:rsid w:val="00674547"/>
    <w:rsid w:val="00674B1C"/>
    <w:rsid w:val="006753D5"/>
    <w:rsid w:val="006761CC"/>
    <w:rsid w:val="006763C6"/>
    <w:rsid w:val="00676858"/>
    <w:rsid w:val="006775E1"/>
    <w:rsid w:val="00677B41"/>
    <w:rsid w:val="006837CA"/>
    <w:rsid w:val="006839F3"/>
    <w:rsid w:val="0068487F"/>
    <w:rsid w:val="00686DCE"/>
    <w:rsid w:val="00687D78"/>
    <w:rsid w:val="00691197"/>
    <w:rsid w:val="006913B1"/>
    <w:rsid w:val="00691861"/>
    <w:rsid w:val="0069444E"/>
    <w:rsid w:val="00694D87"/>
    <w:rsid w:val="00695B56"/>
    <w:rsid w:val="006960FE"/>
    <w:rsid w:val="00696C4E"/>
    <w:rsid w:val="00697A59"/>
    <w:rsid w:val="00697CD2"/>
    <w:rsid w:val="006A2FC3"/>
    <w:rsid w:val="006A312C"/>
    <w:rsid w:val="006A343B"/>
    <w:rsid w:val="006A4A70"/>
    <w:rsid w:val="006A561C"/>
    <w:rsid w:val="006A62D3"/>
    <w:rsid w:val="006A732B"/>
    <w:rsid w:val="006B0D3D"/>
    <w:rsid w:val="006B12D0"/>
    <w:rsid w:val="006B1C6A"/>
    <w:rsid w:val="006B247C"/>
    <w:rsid w:val="006B24A1"/>
    <w:rsid w:val="006B3664"/>
    <w:rsid w:val="006B384E"/>
    <w:rsid w:val="006B47EE"/>
    <w:rsid w:val="006B4FB3"/>
    <w:rsid w:val="006B6F11"/>
    <w:rsid w:val="006C080C"/>
    <w:rsid w:val="006C1B8A"/>
    <w:rsid w:val="006C1D1B"/>
    <w:rsid w:val="006C3989"/>
    <w:rsid w:val="006C401D"/>
    <w:rsid w:val="006C4AFD"/>
    <w:rsid w:val="006C52DE"/>
    <w:rsid w:val="006C598C"/>
    <w:rsid w:val="006C5F76"/>
    <w:rsid w:val="006C5F80"/>
    <w:rsid w:val="006C6462"/>
    <w:rsid w:val="006C7430"/>
    <w:rsid w:val="006C7A21"/>
    <w:rsid w:val="006C7DE9"/>
    <w:rsid w:val="006D0512"/>
    <w:rsid w:val="006D19CD"/>
    <w:rsid w:val="006D1BDC"/>
    <w:rsid w:val="006D2F4C"/>
    <w:rsid w:val="006D2FB1"/>
    <w:rsid w:val="006D3260"/>
    <w:rsid w:val="006D38AE"/>
    <w:rsid w:val="006D41A2"/>
    <w:rsid w:val="006D5178"/>
    <w:rsid w:val="006D5614"/>
    <w:rsid w:val="006D6241"/>
    <w:rsid w:val="006D7485"/>
    <w:rsid w:val="006E08CA"/>
    <w:rsid w:val="006E1627"/>
    <w:rsid w:val="006E3770"/>
    <w:rsid w:val="006E4C35"/>
    <w:rsid w:val="006E5A64"/>
    <w:rsid w:val="006E6842"/>
    <w:rsid w:val="006E6F65"/>
    <w:rsid w:val="006E7130"/>
    <w:rsid w:val="006E7FB2"/>
    <w:rsid w:val="006F0A5F"/>
    <w:rsid w:val="006F0BF1"/>
    <w:rsid w:val="006F0E2A"/>
    <w:rsid w:val="006F1E3C"/>
    <w:rsid w:val="006F208A"/>
    <w:rsid w:val="006F21FD"/>
    <w:rsid w:val="006F28E3"/>
    <w:rsid w:val="006F3F91"/>
    <w:rsid w:val="006F4458"/>
    <w:rsid w:val="006F5396"/>
    <w:rsid w:val="006F544A"/>
    <w:rsid w:val="006F62F0"/>
    <w:rsid w:val="006F7826"/>
    <w:rsid w:val="00700340"/>
    <w:rsid w:val="007009A3"/>
    <w:rsid w:val="00701924"/>
    <w:rsid w:val="00701973"/>
    <w:rsid w:val="00701A9E"/>
    <w:rsid w:val="0070230E"/>
    <w:rsid w:val="00702CAD"/>
    <w:rsid w:val="00703E30"/>
    <w:rsid w:val="00705025"/>
    <w:rsid w:val="0070504D"/>
    <w:rsid w:val="00705963"/>
    <w:rsid w:val="00707BF0"/>
    <w:rsid w:val="0071108D"/>
    <w:rsid w:val="007110BA"/>
    <w:rsid w:val="0071274A"/>
    <w:rsid w:val="00712EA8"/>
    <w:rsid w:val="00712FDA"/>
    <w:rsid w:val="0071357F"/>
    <w:rsid w:val="00714273"/>
    <w:rsid w:val="00715087"/>
    <w:rsid w:val="00716C4D"/>
    <w:rsid w:val="00716F7C"/>
    <w:rsid w:val="00717C87"/>
    <w:rsid w:val="00720063"/>
    <w:rsid w:val="00720161"/>
    <w:rsid w:val="00720208"/>
    <w:rsid w:val="0072057C"/>
    <w:rsid w:val="007205ED"/>
    <w:rsid w:val="00720828"/>
    <w:rsid w:val="00721E45"/>
    <w:rsid w:val="00722674"/>
    <w:rsid w:val="00722CFA"/>
    <w:rsid w:val="00723E3B"/>
    <w:rsid w:val="00724C0D"/>
    <w:rsid w:val="00724CBA"/>
    <w:rsid w:val="007254B6"/>
    <w:rsid w:val="007303F0"/>
    <w:rsid w:val="00731088"/>
    <w:rsid w:val="00731387"/>
    <w:rsid w:val="00731CAE"/>
    <w:rsid w:val="00732B10"/>
    <w:rsid w:val="00732DEE"/>
    <w:rsid w:val="00732E7A"/>
    <w:rsid w:val="00733E54"/>
    <w:rsid w:val="007341E6"/>
    <w:rsid w:val="00734D21"/>
    <w:rsid w:val="00735DDB"/>
    <w:rsid w:val="00735E61"/>
    <w:rsid w:val="0073795C"/>
    <w:rsid w:val="00737F04"/>
    <w:rsid w:val="0074106A"/>
    <w:rsid w:val="0074238C"/>
    <w:rsid w:val="00742539"/>
    <w:rsid w:val="00743254"/>
    <w:rsid w:val="007432D2"/>
    <w:rsid w:val="007449BF"/>
    <w:rsid w:val="00746867"/>
    <w:rsid w:val="00746910"/>
    <w:rsid w:val="00746C29"/>
    <w:rsid w:val="00747223"/>
    <w:rsid w:val="0075063C"/>
    <w:rsid w:val="00752C14"/>
    <w:rsid w:val="0075394A"/>
    <w:rsid w:val="00754A17"/>
    <w:rsid w:val="00755E09"/>
    <w:rsid w:val="0075756D"/>
    <w:rsid w:val="00760271"/>
    <w:rsid w:val="0076199E"/>
    <w:rsid w:val="00761C0C"/>
    <w:rsid w:val="007651C2"/>
    <w:rsid w:val="00766B6E"/>
    <w:rsid w:val="00767DC2"/>
    <w:rsid w:val="007711B1"/>
    <w:rsid w:val="00772403"/>
    <w:rsid w:val="007726BA"/>
    <w:rsid w:val="00773762"/>
    <w:rsid w:val="00774545"/>
    <w:rsid w:val="00774CF8"/>
    <w:rsid w:val="007752D5"/>
    <w:rsid w:val="00775E68"/>
    <w:rsid w:val="00777C6E"/>
    <w:rsid w:val="00780D4C"/>
    <w:rsid w:val="0078136F"/>
    <w:rsid w:val="007823A8"/>
    <w:rsid w:val="007835DB"/>
    <w:rsid w:val="0078463F"/>
    <w:rsid w:val="007849DE"/>
    <w:rsid w:val="00786D39"/>
    <w:rsid w:val="007870BC"/>
    <w:rsid w:val="007873DC"/>
    <w:rsid w:val="007879BF"/>
    <w:rsid w:val="0079182E"/>
    <w:rsid w:val="00791DBF"/>
    <w:rsid w:val="00792809"/>
    <w:rsid w:val="00792DBA"/>
    <w:rsid w:val="0079307F"/>
    <w:rsid w:val="00793695"/>
    <w:rsid w:val="00793AB9"/>
    <w:rsid w:val="007940F7"/>
    <w:rsid w:val="007945C4"/>
    <w:rsid w:val="0079623C"/>
    <w:rsid w:val="00796E2C"/>
    <w:rsid w:val="00796F83"/>
    <w:rsid w:val="00797B9E"/>
    <w:rsid w:val="007A2884"/>
    <w:rsid w:val="007A2B6E"/>
    <w:rsid w:val="007A4665"/>
    <w:rsid w:val="007A4E3E"/>
    <w:rsid w:val="007A63EA"/>
    <w:rsid w:val="007A6BD2"/>
    <w:rsid w:val="007A6E03"/>
    <w:rsid w:val="007B089F"/>
    <w:rsid w:val="007B0B58"/>
    <w:rsid w:val="007B0B6E"/>
    <w:rsid w:val="007B0BE8"/>
    <w:rsid w:val="007B10B0"/>
    <w:rsid w:val="007B2446"/>
    <w:rsid w:val="007B2843"/>
    <w:rsid w:val="007B3334"/>
    <w:rsid w:val="007B3603"/>
    <w:rsid w:val="007B5A14"/>
    <w:rsid w:val="007B773F"/>
    <w:rsid w:val="007B78AA"/>
    <w:rsid w:val="007C0A25"/>
    <w:rsid w:val="007C0BA3"/>
    <w:rsid w:val="007C1605"/>
    <w:rsid w:val="007C2C18"/>
    <w:rsid w:val="007C423D"/>
    <w:rsid w:val="007C4AAF"/>
    <w:rsid w:val="007C5BFC"/>
    <w:rsid w:val="007C681E"/>
    <w:rsid w:val="007C6988"/>
    <w:rsid w:val="007C700F"/>
    <w:rsid w:val="007D23E8"/>
    <w:rsid w:val="007D3079"/>
    <w:rsid w:val="007D3297"/>
    <w:rsid w:val="007D36EF"/>
    <w:rsid w:val="007D414B"/>
    <w:rsid w:val="007D41E5"/>
    <w:rsid w:val="007D4A87"/>
    <w:rsid w:val="007D5681"/>
    <w:rsid w:val="007E299E"/>
    <w:rsid w:val="007E31EE"/>
    <w:rsid w:val="007E3D55"/>
    <w:rsid w:val="007E4747"/>
    <w:rsid w:val="007E54B7"/>
    <w:rsid w:val="007E6683"/>
    <w:rsid w:val="007E66D6"/>
    <w:rsid w:val="007E7669"/>
    <w:rsid w:val="007F060B"/>
    <w:rsid w:val="007F1AF5"/>
    <w:rsid w:val="007F21B4"/>
    <w:rsid w:val="007F341B"/>
    <w:rsid w:val="007F3653"/>
    <w:rsid w:val="007F542C"/>
    <w:rsid w:val="007F57ED"/>
    <w:rsid w:val="007F5C40"/>
    <w:rsid w:val="007F5CC4"/>
    <w:rsid w:val="007F6BA6"/>
    <w:rsid w:val="007F70BC"/>
    <w:rsid w:val="007F76EE"/>
    <w:rsid w:val="007F7BA7"/>
    <w:rsid w:val="00801986"/>
    <w:rsid w:val="00801B32"/>
    <w:rsid w:val="00801CD8"/>
    <w:rsid w:val="008023DF"/>
    <w:rsid w:val="008027A9"/>
    <w:rsid w:val="0080373F"/>
    <w:rsid w:val="00804059"/>
    <w:rsid w:val="008041E1"/>
    <w:rsid w:val="008044D1"/>
    <w:rsid w:val="00804688"/>
    <w:rsid w:val="0080524F"/>
    <w:rsid w:val="00805C2C"/>
    <w:rsid w:val="00806BAD"/>
    <w:rsid w:val="00807682"/>
    <w:rsid w:val="008079DE"/>
    <w:rsid w:val="00807C00"/>
    <w:rsid w:val="00807E1D"/>
    <w:rsid w:val="00810E08"/>
    <w:rsid w:val="00812BDA"/>
    <w:rsid w:val="00813929"/>
    <w:rsid w:val="00813CAC"/>
    <w:rsid w:val="008178FA"/>
    <w:rsid w:val="008217F8"/>
    <w:rsid w:val="00821E40"/>
    <w:rsid w:val="008238FA"/>
    <w:rsid w:val="008259CB"/>
    <w:rsid w:val="008261AF"/>
    <w:rsid w:val="008264CB"/>
    <w:rsid w:val="00827EB7"/>
    <w:rsid w:val="00830C4D"/>
    <w:rsid w:val="008313E4"/>
    <w:rsid w:val="008333B1"/>
    <w:rsid w:val="00833FC4"/>
    <w:rsid w:val="008349AB"/>
    <w:rsid w:val="00834AE2"/>
    <w:rsid w:val="00834FF2"/>
    <w:rsid w:val="00836FD3"/>
    <w:rsid w:val="0083766B"/>
    <w:rsid w:val="00837A1F"/>
    <w:rsid w:val="00840B00"/>
    <w:rsid w:val="00840E46"/>
    <w:rsid w:val="00841420"/>
    <w:rsid w:val="00842237"/>
    <w:rsid w:val="00842A02"/>
    <w:rsid w:val="0084391A"/>
    <w:rsid w:val="008445FF"/>
    <w:rsid w:val="00845788"/>
    <w:rsid w:val="0084590B"/>
    <w:rsid w:val="00845C78"/>
    <w:rsid w:val="00846A8F"/>
    <w:rsid w:val="00851427"/>
    <w:rsid w:val="00852A9E"/>
    <w:rsid w:val="00854870"/>
    <w:rsid w:val="00856286"/>
    <w:rsid w:val="00857BB7"/>
    <w:rsid w:val="0086024A"/>
    <w:rsid w:val="00860699"/>
    <w:rsid w:val="00860F1B"/>
    <w:rsid w:val="00861C58"/>
    <w:rsid w:val="00862FA0"/>
    <w:rsid w:val="00863925"/>
    <w:rsid w:val="00864FE8"/>
    <w:rsid w:val="00865459"/>
    <w:rsid w:val="00866751"/>
    <w:rsid w:val="008668D6"/>
    <w:rsid w:val="00866FC7"/>
    <w:rsid w:val="008671A3"/>
    <w:rsid w:val="00871D7B"/>
    <w:rsid w:val="00871DB6"/>
    <w:rsid w:val="00872093"/>
    <w:rsid w:val="00872739"/>
    <w:rsid w:val="0087277A"/>
    <w:rsid w:val="00872EF8"/>
    <w:rsid w:val="00873F28"/>
    <w:rsid w:val="00873F61"/>
    <w:rsid w:val="00874318"/>
    <w:rsid w:val="008749B6"/>
    <w:rsid w:val="00874D02"/>
    <w:rsid w:val="00875035"/>
    <w:rsid w:val="008754C8"/>
    <w:rsid w:val="00875532"/>
    <w:rsid w:val="00876E19"/>
    <w:rsid w:val="008777F9"/>
    <w:rsid w:val="00877850"/>
    <w:rsid w:val="008801EB"/>
    <w:rsid w:val="00880E15"/>
    <w:rsid w:val="00881002"/>
    <w:rsid w:val="0088102A"/>
    <w:rsid w:val="008824A9"/>
    <w:rsid w:val="00883144"/>
    <w:rsid w:val="008837C4"/>
    <w:rsid w:val="008838C6"/>
    <w:rsid w:val="00883D80"/>
    <w:rsid w:val="00884BBC"/>
    <w:rsid w:val="008853EB"/>
    <w:rsid w:val="008863DC"/>
    <w:rsid w:val="008900B5"/>
    <w:rsid w:val="00890A45"/>
    <w:rsid w:val="0089218D"/>
    <w:rsid w:val="008930B8"/>
    <w:rsid w:val="0089392A"/>
    <w:rsid w:val="0089395C"/>
    <w:rsid w:val="00896718"/>
    <w:rsid w:val="00897AB1"/>
    <w:rsid w:val="008A10E0"/>
    <w:rsid w:val="008A1461"/>
    <w:rsid w:val="008A190C"/>
    <w:rsid w:val="008A1B1A"/>
    <w:rsid w:val="008A35F3"/>
    <w:rsid w:val="008A3871"/>
    <w:rsid w:val="008A3967"/>
    <w:rsid w:val="008A50BA"/>
    <w:rsid w:val="008A5373"/>
    <w:rsid w:val="008A5B12"/>
    <w:rsid w:val="008A5D49"/>
    <w:rsid w:val="008A5EE1"/>
    <w:rsid w:val="008A6311"/>
    <w:rsid w:val="008A6DDD"/>
    <w:rsid w:val="008A7349"/>
    <w:rsid w:val="008A7E67"/>
    <w:rsid w:val="008A7FB4"/>
    <w:rsid w:val="008B0B01"/>
    <w:rsid w:val="008B0C90"/>
    <w:rsid w:val="008B0EE8"/>
    <w:rsid w:val="008B2F98"/>
    <w:rsid w:val="008B3EE2"/>
    <w:rsid w:val="008B425D"/>
    <w:rsid w:val="008B7A4F"/>
    <w:rsid w:val="008C12A5"/>
    <w:rsid w:val="008C1F71"/>
    <w:rsid w:val="008C2431"/>
    <w:rsid w:val="008C2806"/>
    <w:rsid w:val="008C2B66"/>
    <w:rsid w:val="008C2EB1"/>
    <w:rsid w:val="008C4A3D"/>
    <w:rsid w:val="008C4ABB"/>
    <w:rsid w:val="008C4B54"/>
    <w:rsid w:val="008C4F50"/>
    <w:rsid w:val="008C52F4"/>
    <w:rsid w:val="008C592A"/>
    <w:rsid w:val="008C5BF7"/>
    <w:rsid w:val="008C5E99"/>
    <w:rsid w:val="008C7434"/>
    <w:rsid w:val="008D040A"/>
    <w:rsid w:val="008D107D"/>
    <w:rsid w:val="008D1419"/>
    <w:rsid w:val="008D1600"/>
    <w:rsid w:val="008D3232"/>
    <w:rsid w:val="008D360D"/>
    <w:rsid w:val="008D479B"/>
    <w:rsid w:val="008D6CD5"/>
    <w:rsid w:val="008D6D43"/>
    <w:rsid w:val="008D7333"/>
    <w:rsid w:val="008D7BC3"/>
    <w:rsid w:val="008E0364"/>
    <w:rsid w:val="008E064A"/>
    <w:rsid w:val="008E0D59"/>
    <w:rsid w:val="008E1013"/>
    <w:rsid w:val="008E1AF7"/>
    <w:rsid w:val="008E3F4C"/>
    <w:rsid w:val="008E565A"/>
    <w:rsid w:val="008E5D03"/>
    <w:rsid w:val="008E6CA7"/>
    <w:rsid w:val="008E7A02"/>
    <w:rsid w:val="008F12B1"/>
    <w:rsid w:val="008F1316"/>
    <w:rsid w:val="008F143F"/>
    <w:rsid w:val="008F1AA3"/>
    <w:rsid w:val="008F1AB9"/>
    <w:rsid w:val="008F1D60"/>
    <w:rsid w:val="008F289B"/>
    <w:rsid w:val="008F2C17"/>
    <w:rsid w:val="008F3C7A"/>
    <w:rsid w:val="008F4225"/>
    <w:rsid w:val="008F4E1C"/>
    <w:rsid w:val="008F4E7D"/>
    <w:rsid w:val="008F51AB"/>
    <w:rsid w:val="008F6EDC"/>
    <w:rsid w:val="008F7790"/>
    <w:rsid w:val="008F7E14"/>
    <w:rsid w:val="009005B4"/>
    <w:rsid w:val="00901E20"/>
    <w:rsid w:val="00902F8F"/>
    <w:rsid w:val="0090310B"/>
    <w:rsid w:val="009034A7"/>
    <w:rsid w:val="00903CBE"/>
    <w:rsid w:val="00906C2D"/>
    <w:rsid w:val="00907D36"/>
    <w:rsid w:val="0091086E"/>
    <w:rsid w:val="00912335"/>
    <w:rsid w:val="0091354D"/>
    <w:rsid w:val="009143C9"/>
    <w:rsid w:val="009144BC"/>
    <w:rsid w:val="00914745"/>
    <w:rsid w:val="009154D4"/>
    <w:rsid w:val="00915F60"/>
    <w:rsid w:val="00920FB1"/>
    <w:rsid w:val="00921A7B"/>
    <w:rsid w:val="00921FF3"/>
    <w:rsid w:val="00922355"/>
    <w:rsid w:val="009223ED"/>
    <w:rsid w:val="00923AC7"/>
    <w:rsid w:val="00925EB0"/>
    <w:rsid w:val="0092699C"/>
    <w:rsid w:val="009277A5"/>
    <w:rsid w:val="0093126F"/>
    <w:rsid w:val="00932192"/>
    <w:rsid w:val="009339E7"/>
    <w:rsid w:val="0093416F"/>
    <w:rsid w:val="00935482"/>
    <w:rsid w:val="00935C48"/>
    <w:rsid w:val="0093652E"/>
    <w:rsid w:val="0093705B"/>
    <w:rsid w:val="0093709A"/>
    <w:rsid w:val="009404A4"/>
    <w:rsid w:val="00941503"/>
    <w:rsid w:val="00944F1B"/>
    <w:rsid w:val="009452CB"/>
    <w:rsid w:val="0094579F"/>
    <w:rsid w:val="00945DAC"/>
    <w:rsid w:val="00946007"/>
    <w:rsid w:val="00946616"/>
    <w:rsid w:val="009470C7"/>
    <w:rsid w:val="00947B2C"/>
    <w:rsid w:val="0095014E"/>
    <w:rsid w:val="00950DD7"/>
    <w:rsid w:val="00951DEA"/>
    <w:rsid w:val="00952A13"/>
    <w:rsid w:val="00953931"/>
    <w:rsid w:val="00955280"/>
    <w:rsid w:val="009557FD"/>
    <w:rsid w:val="00955991"/>
    <w:rsid w:val="00955D53"/>
    <w:rsid w:val="0095675D"/>
    <w:rsid w:val="00956941"/>
    <w:rsid w:val="009579CC"/>
    <w:rsid w:val="00957C40"/>
    <w:rsid w:val="009603AE"/>
    <w:rsid w:val="009613D9"/>
    <w:rsid w:val="009615CC"/>
    <w:rsid w:val="009616AC"/>
    <w:rsid w:val="00961D5D"/>
    <w:rsid w:val="00961FAE"/>
    <w:rsid w:val="00962317"/>
    <w:rsid w:val="00962B0C"/>
    <w:rsid w:val="00963B89"/>
    <w:rsid w:val="009645E4"/>
    <w:rsid w:val="009652D8"/>
    <w:rsid w:val="009661FD"/>
    <w:rsid w:val="009663D1"/>
    <w:rsid w:val="009669E7"/>
    <w:rsid w:val="00967102"/>
    <w:rsid w:val="009679BA"/>
    <w:rsid w:val="00971F8D"/>
    <w:rsid w:val="009727E1"/>
    <w:rsid w:val="00972BBD"/>
    <w:rsid w:val="009737C9"/>
    <w:rsid w:val="009745E7"/>
    <w:rsid w:val="00975058"/>
    <w:rsid w:val="00975395"/>
    <w:rsid w:val="00977864"/>
    <w:rsid w:val="00980253"/>
    <w:rsid w:val="00980C6D"/>
    <w:rsid w:val="0098122D"/>
    <w:rsid w:val="00981D6B"/>
    <w:rsid w:val="00984330"/>
    <w:rsid w:val="00984388"/>
    <w:rsid w:val="00985C64"/>
    <w:rsid w:val="00985E1F"/>
    <w:rsid w:val="0098653E"/>
    <w:rsid w:val="00986734"/>
    <w:rsid w:val="00991DB8"/>
    <w:rsid w:val="00992E44"/>
    <w:rsid w:val="00992E49"/>
    <w:rsid w:val="00993B4C"/>
    <w:rsid w:val="00994022"/>
    <w:rsid w:val="009944B0"/>
    <w:rsid w:val="00995018"/>
    <w:rsid w:val="009953ED"/>
    <w:rsid w:val="00995BD9"/>
    <w:rsid w:val="00996E17"/>
    <w:rsid w:val="00997379"/>
    <w:rsid w:val="00997592"/>
    <w:rsid w:val="00997C0B"/>
    <w:rsid w:val="00997ED1"/>
    <w:rsid w:val="009A07C7"/>
    <w:rsid w:val="009A42BF"/>
    <w:rsid w:val="009A4D95"/>
    <w:rsid w:val="009A60CE"/>
    <w:rsid w:val="009A6B53"/>
    <w:rsid w:val="009B05D8"/>
    <w:rsid w:val="009B1DF3"/>
    <w:rsid w:val="009B26F8"/>
    <w:rsid w:val="009B3660"/>
    <w:rsid w:val="009B3C60"/>
    <w:rsid w:val="009B5CFF"/>
    <w:rsid w:val="009B60B2"/>
    <w:rsid w:val="009C0028"/>
    <w:rsid w:val="009C0614"/>
    <w:rsid w:val="009C0DC9"/>
    <w:rsid w:val="009C2C94"/>
    <w:rsid w:val="009C463A"/>
    <w:rsid w:val="009C68C6"/>
    <w:rsid w:val="009C6D5D"/>
    <w:rsid w:val="009C7FCC"/>
    <w:rsid w:val="009D0285"/>
    <w:rsid w:val="009D0720"/>
    <w:rsid w:val="009D089D"/>
    <w:rsid w:val="009D123F"/>
    <w:rsid w:val="009D12B5"/>
    <w:rsid w:val="009D46C0"/>
    <w:rsid w:val="009D680A"/>
    <w:rsid w:val="009D733E"/>
    <w:rsid w:val="009D78B6"/>
    <w:rsid w:val="009E07D9"/>
    <w:rsid w:val="009E198B"/>
    <w:rsid w:val="009E1E2B"/>
    <w:rsid w:val="009E29B3"/>
    <w:rsid w:val="009E3259"/>
    <w:rsid w:val="009E3F92"/>
    <w:rsid w:val="009E514E"/>
    <w:rsid w:val="009E613D"/>
    <w:rsid w:val="009E6ED7"/>
    <w:rsid w:val="009E756C"/>
    <w:rsid w:val="009F0E64"/>
    <w:rsid w:val="009F185C"/>
    <w:rsid w:val="009F2A9D"/>
    <w:rsid w:val="009F4BAE"/>
    <w:rsid w:val="009F653E"/>
    <w:rsid w:val="009F6CAC"/>
    <w:rsid w:val="009F7BF8"/>
    <w:rsid w:val="00A00874"/>
    <w:rsid w:val="00A01095"/>
    <w:rsid w:val="00A010DC"/>
    <w:rsid w:val="00A019ED"/>
    <w:rsid w:val="00A01ADE"/>
    <w:rsid w:val="00A01E25"/>
    <w:rsid w:val="00A023BE"/>
    <w:rsid w:val="00A03B40"/>
    <w:rsid w:val="00A03D74"/>
    <w:rsid w:val="00A04A23"/>
    <w:rsid w:val="00A05318"/>
    <w:rsid w:val="00A05625"/>
    <w:rsid w:val="00A0595B"/>
    <w:rsid w:val="00A05F91"/>
    <w:rsid w:val="00A06973"/>
    <w:rsid w:val="00A06E33"/>
    <w:rsid w:val="00A104E7"/>
    <w:rsid w:val="00A11132"/>
    <w:rsid w:val="00A115AA"/>
    <w:rsid w:val="00A124D6"/>
    <w:rsid w:val="00A12A34"/>
    <w:rsid w:val="00A12B33"/>
    <w:rsid w:val="00A13379"/>
    <w:rsid w:val="00A133F1"/>
    <w:rsid w:val="00A13594"/>
    <w:rsid w:val="00A14173"/>
    <w:rsid w:val="00A16076"/>
    <w:rsid w:val="00A20C01"/>
    <w:rsid w:val="00A20C8B"/>
    <w:rsid w:val="00A20CBC"/>
    <w:rsid w:val="00A21116"/>
    <w:rsid w:val="00A21414"/>
    <w:rsid w:val="00A21D7E"/>
    <w:rsid w:val="00A22A30"/>
    <w:rsid w:val="00A24FBD"/>
    <w:rsid w:val="00A25ABB"/>
    <w:rsid w:val="00A260CC"/>
    <w:rsid w:val="00A2659B"/>
    <w:rsid w:val="00A26619"/>
    <w:rsid w:val="00A2762A"/>
    <w:rsid w:val="00A276A1"/>
    <w:rsid w:val="00A303A8"/>
    <w:rsid w:val="00A30F04"/>
    <w:rsid w:val="00A3162E"/>
    <w:rsid w:val="00A3188F"/>
    <w:rsid w:val="00A32DED"/>
    <w:rsid w:val="00A3381B"/>
    <w:rsid w:val="00A34727"/>
    <w:rsid w:val="00A34792"/>
    <w:rsid w:val="00A3729C"/>
    <w:rsid w:val="00A374B6"/>
    <w:rsid w:val="00A37940"/>
    <w:rsid w:val="00A405EB"/>
    <w:rsid w:val="00A413FB"/>
    <w:rsid w:val="00A43348"/>
    <w:rsid w:val="00A44B41"/>
    <w:rsid w:val="00A477E9"/>
    <w:rsid w:val="00A47868"/>
    <w:rsid w:val="00A47F09"/>
    <w:rsid w:val="00A516DC"/>
    <w:rsid w:val="00A51B8A"/>
    <w:rsid w:val="00A53ADA"/>
    <w:rsid w:val="00A552DB"/>
    <w:rsid w:val="00A55987"/>
    <w:rsid w:val="00A55C86"/>
    <w:rsid w:val="00A55F9A"/>
    <w:rsid w:val="00A5702B"/>
    <w:rsid w:val="00A57323"/>
    <w:rsid w:val="00A602FC"/>
    <w:rsid w:val="00A60F81"/>
    <w:rsid w:val="00A62234"/>
    <w:rsid w:val="00A6486C"/>
    <w:rsid w:val="00A64E45"/>
    <w:rsid w:val="00A65EC4"/>
    <w:rsid w:val="00A6661A"/>
    <w:rsid w:val="00A67647"/>
    <w:rsid w:val="00A67F93"/>
    <w:rsid w:val="00A7074C"/>
    <w:rsid w:val="00A70893"/>
    <w:rsid w:val="00A70A0C"/>
    <w:rsid w:val="00A713DE"/>
    <w:rsid w:val="00A719BB"/>
    <w:rsid w:val="00A71A11"/>
    <w:rsid w:val="00A724EA"/>
    <w:rsid w:val="00A7256E"/>
    <w:rsid w:val="00A72919"/>
    <w:rsid w:val="00A7547B"/>
    <w:rsid w:val="00A75D53"/>
    <w:rsid w:val="00A766D4"/>
    <w:rsid w:val="00A76FF4"/>
    <w:rsid w:val="00A77B51"/>
    <w:rsid w:val="00A801B9"/>
    <w:rsid w:val="00A817EE"/>
    <w:rsid w:val="00A81D08"/>
    <w:rsid w:val="00A824F3"/>
    <w:rsid w:val="00A8253B"/>
    <w:rsid w:val="00A827DF"/>
    <w:rsid w:val="00A83EAE"/>
    <w:rsid w:val="00A83F59"/>
    <w:rsid w:val="00A841D9"/>
    <w:rsid w:val="00A851D3"/>
    <w:rsid w:val="00A8613B"/>
    <w:rsid w:val="00A86547"/>
    <w:rsid w:val="00A8747D"/>
    <w:rsid w:val="00A877F4"/>
    <w:rsid w:val="00A87833"/>
    <w:rsid w:val="00A901FC"/>
    <w:rsid w:val="00A90279"/>
    <w:rsid w:val="00A906D8"/>
    <w:rsid w:val="00A909E7"/>
    <w:rsid w:val="00A90A42"/>
    <w:rsid w:val="00A91AA1"/>
    <w:rsid w:val="00A92A03"/>
    <w:rsid w:val="00A9434F"/>
    <w:rsid w:val="00A956D9"/>
    <w:rsid w:val="00A95BC0"/>
    <w:rsid w:val="00A9698C"/>
    <w:rsid w:val="00A97012"/>
    <w:rsid w:val="00A9715A"/>
    <w:rsid w:val="00A97E6D"/>
    <w:rsid w:val="00AA0DC5"/>
    <w:rsid w:val="00AA262B"/>
    <w:rsid w:val="00AA4821"/>
    <w:rsid w:val="00AA5A8F"/>
    <w:rsid w:val="00AA68F2"/>
    <w:rsid w:val="00AA6B79"/>
    <w:rsid w:val="00AA74F4"/>
    <w:rsid w:val="00AA785F"/>
    <w:rsid w:val="00AB15D0"/>
    <w:rsid w:val="00AB1851"/>
    <w:rsid w:val="00AB2044"/>
    <w:rsid w:val="00AB4B5C"/>
    <w:rsid w:val="00AB51E6"/>
    <w:rsid w:val="00AB5E0F"/>
    <w:rsid w:val="00AB6078"/>
    <w:rsid w:val="00AC0EE1"/>
    <w:rsid w:val="00AC2C6A"/>
    <w:rsid w:val="00AC3410"/>
    <w:rsid w:val="00AC41AB"/>
    <w:rsid w:val="00AC466B"/>
    <w:rsid w:val="00AC60C7"/>
    <w:rsid w:val="00AC7721"/>
    <w:rsid w:val="00AD1622"/>
    <w:rsid w:val="00AD2517"/>
    <w:rsid w:val="00AD29AC"/>
    <w:rsid w:val="00AD2C07"/>
    <w:rsid w:val="00AD3036"/>
    <w:rsid w:val="00AD4775"/>
    <w:rsid w:val="00AD561E"/>
    <w:rsid w:val="00AE0819"/>
    <w:rsid w:val="00AE4E2B"/>
    <w:rsid w:val="00AE7A09"/>
    <w:rsid w:val="00AE7CAF"/>
    <w:rsid w:val="00AF102E"/>
    <w:rsid w:val="00AF199F"/>
    <w:rsid w:val="00AF1B43"/>
    <w:rsid w:val="00AF289E"/>
    <w:rsid w:val="00AF2A86"/>
    <w:rsid w:val="00AF2F90"/>
    <w:rsid w:val="00AF2FDC"/>
    <w:rsid w:val="00AF2FF1"/>
    <w:rsid w:val="00AF633C"/>
    <w:rsid w:val="00AF6E30"/>
    <w:rsid w:val="00B00FC4"/>
    <w:rsid w:val="00B0170A"/>
    <w:rsid w:val="00B017BD"/>
    <w:rsid w:val="00B0183A"/>
    <w:rsid w:val="00B033C0"/>
    <w:rsid w:val="00B038CC"/>
    <w:rsid w:val="00B04B22"/>
    <w:rsid w:val="00B06770"/>
    <w:rsid w:val="00B10256"/>
    <w:rsid w:val="00B102A6"/>
    <w:rsid w:val="00B1042E"/>
    <w:rsid w:val="00B12FE4"/>
    <w:rsid w:val="00B1310D"/>
    <w:rsid w:val="00B147EB"/>
    <w:rsid w:val="00B168A9"/>
    <w:rsid w:val="00B20EA2"/>
    <w:rsid w:val="00B2237C"/>
    <w:rsid w:val="00B225C6"/>
    <w:rsid w:val="00B228E5"/>
    <w:rsid w:val="00B2297E"/>
    <w:rsid w:val="00B233BA"/>
    <w:rsid w:val="00B23741"/>
    <w:rsid w:val="00B25A64"/>
    <w:rsid w:val="00B25A8E"/>
    <w:rsid w:val="00B25BB0"/>
    <w:rsid w:val="00B27665"/>
    <w:rsid w:val="00B27BA3"/>
    <w:rsid w:val="00B30703"/>
    <w:rsid w:val="00B30C0A"/>
    <w:rsid w:val="00B31503"/>
    <w:rsid w:val="00B3153B"/>
    <w:rsid w:val="00B33043"/>
    <w:rsid w:val="00B333E8"/>
    <w:rsid w:val="00B33A2B"/>
    <w:rsid w:val="00B3435B"/>
    <w:rsid w:val="00B34391"/>
    <w:rsid w:val="00B35601"/>
    <w:rsid w:val="00B37614"/>
    <w:rsid w:val="00B37FC2"/>
    <w:rsid w:val="00B40445"/>
    <w:rsid w:val="00B40891"/>
    <w:rsid w:val="00B41358"/>
    <w:rsid w:val="00B41F26"/>
    <w:rsid w:val="00B42475"/>
    <w:rsid w:val="00B42D4D"/>
    <w:rsid w:val="00B4451A"/>
    <w:rsid w:val="00B44C98"/>
    <w:rsid w:val="00B44D43"/>
    <w:rsid w:val="00B45447"/>
    <w:rsid w:val="00B45FC5"/>
    <w:rsid w:val="00B460E6"/>
    <w:rsid w:val="00B4630E"/>
    <w:rsid w:val="00B47EEE"/>
    <w:rsid w:val="00B50A50"/>
    <w:rsid w:val="00B5341F"/>
    <w:rsid w:val="00B538AE"/>
    <w:rsid w:val="00B53C41"/>
    <w:rsid w:val="00B56ACB"/>
    <w:rsid w:val="00B571B5"/>
    <w:rsid w:val="00B57505"/>
    <w:rsid w:val="00B577A2"/>
    <w:rsid w:val="00B5784B"/>
    <w:rsid w:val="00B57EEC"/>
    <w:rsid w:val="00B607D7"/>
    <w:rsid w:val="00B6084B"/>
    <w:rsid w:val="00B60ED2"/>
    <w:rsid w:val="00B60FF6"/>
    <w:rsid w:val="00B6290A"/>
    <w:rsid w:val="00B63234"/>
    <w:rsid w:val="00B6558E"/>
    <w:rsid w:val="00B6614F"/>
    <w:rsid w:val="00B67586"/>
    <w:rsid w:val="00B679A1"/>
    <w:rsid w:val="00B67D1A"/>
    <w:rsid w:val="00B704EF"/>
    <w:rsid w:val="00B70A42"/>
    <w:rsid w:val="00B71204"/>
    <w:rsid w:val="00B714DE"/>
    <w:rsid w:val="00B7198C"/>
    <w:rsid w:val="00B719E2"/>
    <w:rsid w:val="00B72353"/>
    <w:rsid w:val="00B7309D"/>
    <w:rsid w:val="00B733AB"/>
    <w:rsid w:val="00B73A0E"/>
    <w:rsid w:val="00B73CC9"/>
    <w:rsid w:val="00B74066"/>
    <w:rsid w:val="00B740E8"/>
    <w:rsid w:val="00B744EE"/>
    <w:rsid w:val="00B74741"/>
    <w:rsid w:val="00B75553"/>
    <w:rsid w:val="00B7578D"/>
    <w:rsid w:val="00B759F1"/>
    <w:rsid w:val="00B76FE5"/>
    <w:rsid w:val="00B773E8"/>
    <w:rsid w:val="00B77D8B"/>
    <w:rsid w:val="00B80A2D"/>
    <w:rsid w:val="00B80F69"/>
    <w:rsid w:val="00B81A2B"/>
    <w:rsid w:val="00B8290A"/>
    <w:rsid w:val="00B82E00"/>
    <w:rsid w:val="00B832CC"/>
    <w:rsid w:val="00B8334D"/>
    <w:rsid w:val="00B83F3F"/>
    <w:rsid w:val="00B85BDD"/>
    <w:rsid w:val="00B8666D"/>
    <w:rsid w:val="00B87030"/>
    <w:rsid w:val="00B90FEB"/>
    <w:rsid w:val="00B918F6"/>
    <w:rsid w:val="00B919A2"/>
    <w:rsid w:val="00B91A8A"/>
    <w:rsid w:val="00B91EB2"/>
    <w:rsid w:val="00B9297C"/>
    <w:rsid w:val="00B93889"/>
    <w:rsid w:val="00B93E80"/>
    <w:rsid w:val="00B93F13"/>
    <w:rsid w:val="00B94E0C"/>
    <w:rsid w:val="00B9522A"/>
    <w:rsid w:val="00B96E59"/>
    <w:rsid w:val="00BA0D14"/>
    <w:rsid w:val="00BA2691"/>
    <w:rsid w:val="00BA29F6"/>
    <w:rsid w:val="00BA3707"/>
    <w:rsid w:val="00BA3F9A"/>
    <w:rsid w:val="00BA5850"/>
    <w:rsid w:val="00BA71BD"/>
    <w:rsid w:val="00BA72B8"/>
    <w:rsid w:val="00BA7C0B"/>
    <w:rsid w:val="00BA7CC7"/>
    <w:rsid w:val="00BB07B0"/>
    <w:rsid w:val="00BB1316"/>
    <w:rsid w:val="00BB156E"/>
    <w:rsid w:val="00BB221E"/>
    <w:rsid w:val="00BB324A"/>
    <w:rsid w:val="00BB3800"/>
    <w:rsid w:val="00BB4144"/>
    <w:rsid w:val="00BB53A4"/>
    <w:rsid w:val="00BB5D3E"/>
    <w:rsid w:val="00BB6DEE"/>
    <w:rsid w:val="00BB73A9"/>
    <w:rsid w:val="00BB7A60"/>
    <w:rsid w:val="00BC0586"/>
    <w:rsid w:val="00BC0ED8"/>
    <w:rsid w:val="00BC0F88"/>
    <w:rsid w:val="00BC2163"/>
    <w:rsid w:val="00BC2F0C"/>
    <w:rsid w:val="00BC5023"/>
    <w:rsid w:val="00BC6B72"/>
    <w:rsid w:val="00BC75B6"/>
    <w:rsid w:val="00BD0831"/>
    <w:rsid w:val="00BD2DCB"/>
    <w:rsid w:val="00BD39A8"/>
    <w:rsid w:val="00BD3DE3"/>
    <w:rsid w:val="00BD4619"/>
    <w:rsid w:val="00BD67E5"/>
    <w:rsid w:val="00BD6FFE"/>
    <w:rsid w:val="00BD7F6C"/>
    <w:rsid w:val="00BE08B2"/>
    <w:rsid w:val="00BE0BAF"/>
    <w:rsid w:val="00BE24E3"/>
    <w:rsid w:val="00BE2525"/>
    <w:rsid w:val="00BE2905"/>
    <w:rsid w:val="00BE2BA0"/>
    <w:rsid w:val="00BE32C7"/>
    <w:rsid w:val="00BE3410"/>
    <w:rsid w:val="00BE44A2"/>
    <w:rsid w:val="00BE5543"/>
    <w:rsid w:val="00BE5BC5"/>
    <w:rsid w:val="00BE5E80"/>
    <w:rsid w:val="00BE5EE5"/>
    <w:rsid w:val="00BE7358"/>
    <w:rsid w:val="00BF0F01"/>
    <w:rsid w:val="00BF225E"/>
    <w:rsid w:val="00BF3062"/>
    <w:rsid w:val="00BF3404"/>
    <w:rsid w:val="00BF3EE9"/>
    <w:rsid w:val="00BF50AE"/>
    <w:rsid w:val="00BF69FA"/>
    <w:rsid w:val="00BF7A1D"/>
    <w:rsid w:val="00C00AE7"/>
    <w:rsid w:val="00C014A4"/>
    <w:rsid w:val="00C02C7E"/>
    <w:rsid w:val="00C02FD0"/>
    <w:rsid w:val="00C04039"/>
    <w:rsid w:val="00C04221"/>
    <w:rsid w:val="00C0488C"/>
    <w:rsid w:val="00C108FA"/>
    <w:rsid w:val="00C1138A"/>
    <w:rsid w:val="00C11F23"/>
    <w:rsid w:val="00C12EB8"/>
    <w:rsid w:val="00C12F5A"/>
    <w:rsid w:val="00C13162"/>
    <w:rsid w:val="00C143A6"/>
    <w:rsid w:val="00C1478B"/>
    <w:rsid w:val="00C15312"/>
    <w:rsid w:val="00C15BA1"/>
    <w:rsid w:val="00C16186"/>
    <w:rsid w:val="00C1638F"/>
    <w:rsid w:val="00C16CA3"/>
    <w:rsid w:val="00C17271"/>
    <w:rsid w:val="00C17E01"/>
    <w:rsid w:val="00C20747"/>
    <w:rsid w:val="00C216E7"/>
    <w:rsid w:val="00C2178C"/>
    <w:rsid w:val="00C21A01"/>
    <w:rsid w:val="00C22383"/>
    <w:rsid w:val="00C22A12"/>
    <w:rsid w:val="00C23220"/>
    <w:rsid w:val="00C25389"/>
    <w:rsid w:val="00C26982"/>
    <w:rsid w:val="00C30247"/>
    <w:rsid w:val="00C316AC"/>
    <w:rsid w:val="00C36E65"/>
    <w:rsid w:val="00C37E37"/>
    <w:rsid w:val="00C410F2"/>
    <w:rsid w:val="00C41156"/>
    <w:rsid w:val="00C41F19"/>
    <w:rsid w:val="00C41F4A"/>
    <w:rsid w:val="00C421E5"/>
    <w:rsid w:val="00C422FE"/>
    <w:rsid w:val="00C425B8"/>
    <w:rsid w:val="00C45113"/>
    <w:rsid w:val="00C45C85"/>
    <w:rsid w:val="00C46074"/>
    <w:rsid w:val="00C460AA"/>
    <w:rsid w:val="00C46268"/>
    <w:rsid w:val="00C47809"/>
    <w:rsid w:val="00C47D14"/>
    <w:rsid w:val="00C50105"/>
    <w:rsid w:val="00C51122"/>
    <w:rsid w:val="00C5305F"/>
    <w:rsid w:val="00C53415"/>
    <w:rsid w:val="00C536A8"/>
    <w:rsid w:val="00C5377E"/>
    <w:rsid w:val="00C5431E"/>
    <w:rsid w:val="00C54F0A"/>
    <w:rsid w:val="00C55A8B"/>
    <w:rsid w:val="00C55AB9"/>
    <w:rsid w:val="00C55E8F"/>
    <w:rsid w:val="00C566B6"/>
    <w:rsid w:val="00C6111A"/>
    <w:rsid w:val="00C61DEA"/>
    <w:rsid w:val="00C628BF"/>
    <w:rsid w:val="00C62BB0"/>
    <w:rsid w:val="00C63D03"/>
    <w:rsid w:val="00C64536"/>
    <w:rsid w:val="00C648C1"/>
    <w:rsid w:val="00C64D67"/>
    <w:rsid w:val="00C64FD1"/>
    <w:rsid w:val="00C6589E"/>
    <w:rsid w:val="00C65A52"/>
    <w:rsid w:val="00C65DC0"/>
    <w:rsid w:val="00C67942"/>
    <w:rsid w:val="00C70532"/>
    <w:rsid w:val="00C708DA"/>
    <w:rsid w:val="00C71F22"/>
    <w:rsid w:val="00C721FA"/>
    <w:rsid w:val="00C727CD"/>
    <w:rsid w:val="00C72FD9"/>
    <w:rsid w:val="00C730D3"/>
    <w:rsid w:val="00C738D2"/>
    <w:rsid w:val="00C746CB"/>
    <w:rsid w:val="00C74DFF"/>
    <w:rsid w:val="00C74E48"/>
    <w:rsid w:val="00C75A6E"/>
    <w:rsid w:val="00C75C0B"/>
    <w:rsid w:val="00C7659F"/>
    <w:rsid w:val="00C77203"/>
    <w:rsid w:val="00C772B5"/>
    <w:rsid w:val="00C77C30"/>
    <w:rsid w:val="00C80EED"/>
    <w:rsid w:val="00C81CAB"/>
    <w:rsid w:val="00C81CCB"/>
    <w:rsid w:val="00C81D76"/>
    <w:rsid w:val="00C821E7"/>
    <w:rsid w:val="00C8234F"/>
    <w:rsid w:val="00C84D0E"/>
    <w:rsid w:val="00C85778"/>
    <w:rsid w:val="00C85A40"/>
    <w:rsid w:val="00C8637C"/>
    <w:rsid w:val="00C86583"/>
    <w:rsid w:val="00C87E35"/>
    <w:rsid w:val="00C87F5C"/>
    <w:rsid w:val="00C911CA"/>
    <w:rsid w:val="00C920EC"/>
    <w:rsid w:val="00C93598"/>
    <w:rsid w:val="00C936EE"/>
    <w:rsid w:val="00C9606B"/>
    <w:rsid w:val="00CA08CD"/>
    <w:rsid w:val="00CA0A7F"/>
    <w:rsid w:val="00CA24DD"/>
    <w:rsid w:val="00CA2722"/>
    <w:rsid w:val="00CA2DC2"/>
    <w:rsid w:val="00CA3BBD"/>
    <w:rsid w:val="00CA3BCE"/>
    <w:rsid w:val="00CA6BD4"/>
    <w:rsid w:val="00CA6FA9"/>
    <w:rsid w:val="00CA7DB5"/>
    <w:rsid w:val="00CB00C0"/>
    <w:rsid w:val="00CB0448"/>
    <w:rsid w:val="00CB194E"/>
    <w:rsid w:val="00CB2505"/>
    <w:rsid w:val="00CB2DCD"/>
    <w:rsid w:val="00CB31AB"/>
    <w:rsid w:val="00CB6954"/>
    <w:rsid w:val="00CB73A0"/>
    <w:rsid w:val="00CB7CA4"/>
    <w:rsid w:val="00CC12C5"/>
    <w:rsid w:val="00CC25EA"/>
    <w:rsid w:val="00CC324C"/>
    <w:rsid w:val="00CC38CE"/>
    <w:rsid w:val="00CC4961"/>
    <w:rsid w:val="00CC4B7D"/>
    <w:rsid w:val="00CC4F77"/>
    <w:rsid w:val="00CC52F8"/>
    <w:rsid w:val="00CC5AB0"/>
    <w:rsid w:val="00CC5ABD"/>
    <w:rsid w:val="00CC5BD1"/>
    <w:rsid w:val="00CC6661"/>
    <w:rsid w:val="00CC6D09"/>
    <w:rsid w:val="00CD1738"/>
    <w:rsid w:val="00CD190F"/>
    <w:rsid w:val="00CD1ACC"/>
    <w:rsid w:val="00CD2657"/>
    <w:rsid w:val="00CD2A7C"/>
    <w:rsid w:val="00CD38E6"/>
    <w:rsid w:val="00CD439F"/>
    <w:rsid w:val="00CD7B77"/>
    <w:rsid w:val="00CE0182"/>
    <w:rsid w:val="00CE0C21"/>
    <w:rsid w:val="00CE1B7C"/>
    <w:rsid w:val="00CE221C"/>
    <w:rsid w:val="00CE2FFD"/>
    <w:rsid w:val="00CE3B0F"/>
    <w:rsid w:val="00CE4291"/>
    <w:rsid w:val="00CE4FD3"/>
    <w:rsid w:val="00CE58FC"/>
    <w:rsid w:val="00CE68EB"/>
    <w:rsid w:val="00CE7D15"/>
    <w:rsid w:val="00CF2040"/>
    <w:rsid w:val="00CF21AB"/>
    <w:rsid w:val="00CF3BF3"/>
    <w:rsid w:val="00CF49FB"/>
    <w:rsid w:val="00CF583F"/>
    <w:rsid w:val="00CF662F"/>
    <w:rsid w:val="00D00886"/>
    <w:rsid w:val="00D01A14"/>
    <w:rsid w:val="00D02389"/>
    <w:rsid w:val="00D03899"/>
    <w:rsid w:val="00D048B3"/>
    <w:rsid w:val="00D04D97"/>
    <w:rsid w:val="00D05DD1"/>
    <w:rsid w:val="00D0651C"/>
    <w:rsid w:val="00D10E0E"/>
    <w:rsid w:val="00D10F38"/>
    <w:rsid w:val="00D1289E"/>
    <w:rsid w:val="00D136BE"/>
    <w:rsid w:val="00D14CE8"/>
    <w:rsid w:val="00D16308"/>
    <w:rsid w:val="00D1723B"/>
    <w:rsid w:val="00D17FA1"/>
    <w:rsid w:val="00D17FE2"/>
    <w:rsid w:val="00D22A8B"/>
    <w:rsid w:val="00D22C39"/>
    <w:rsid w:val="00D24387"/>
    <w:rsid w:val="00D247C4"/>
    <w:rsid w:val="00D24BDC"/>
    <w:rsid w:val="00D252DE"/>
    <w:rsid w:val="00D25992"/>
    <w:rsid w:val="00D30D9B"/>
    <w:rsid w:val="00D31584"/>
    <w:rsid w:val="00D31D63"/>
    <w:rsid w:val="00D3207C"/>
    <w:rsid w:val="00D33115"/>
    <w:rsid w:val="00D332EA"/>
    <w:rsid w:val="00D363BF"/>
    <w:rsid w:val="00D36B9A"/>
    <w:rsid w:val="00D36BAA"/>
    <w:rsid w:val="00D401A1"/>
    <w:rsid w:val="00D40A55"/>
    <w:rsid w:val="00D41BFA"/>
    <w:rsid w:val="00D45204"/>
    <w:rsid w:val="00D4522C"/>
    <w:rsid w:val="00D46259"/>
    <w:rsid w:val="00D46A9A"/>
    <w:rsid w:val="00D4792D"/>
    <w:rsid w:val="00D47DD3"/>
    <w:rsid w:val="00D47EBB"/>
    <w:rsid w:val="00D51EB9"/>
    <w:rsid w:val="00D52E2A"/>
    <w:rsid w:val="00D53259"/>
    <w:rsid w:val="00D53787"/>
    <w:rsid w:val="00D53FED"/>
    <w:rsid w:val="00D55A47"/>
    <w:rsid w:val="00D56136"/>
    <w:rsid w:val="00D56BE8"/>
    <w:rsid w:val="00D56FB5"/>
    <w:rsid w:val="00D577A0"/>
    <w:rsid w:val="00D57897"/>
    <w:rsid w:val="00D57F0D"/>
    <w:rsid w:val="00D604A8"/>
    <w:rsid w:val="00D612D4"/>
    <w:rsid w:val="00D61D55"/>
    <w:rsid w:val="00D623EA"/>
    <w:rsid w:val="00D62A79"/>
    <w:rsid w:val="00D63110"/>
    <w:rsid w:val="00D64E28"/>
    <w:rsid w:val="00D6551C"/>
    <w:rsid w:val="00D65CC9"/>
    <w:rsid w:val="00D65D87"/>
    <w:rsid w:val="00D6645F"/>
    <w:rsid w:val="00D666CB"/>
    <w:rsid w:val="00D66BBD"/>
    <w:rsid w:val="00D67C18"/>
    <w:rsid w:val="00D710AF"/>
    <w:rsid w:val="00D7144B"/>
    <w:rsid w:val="00D71EE6"/>
    <w:rsid w:val="00D72A91"/>
    <w:rsid w:val="00D74F86"/>
    <w:rsid w:val="00D76249"/>
    <w:rsid w:val="00D77C29"/>
    <w:rsid w:val="00D802B7"/>
    <w:rsid w:val="00D8058E"/>
    <w:rsid w:val="00D81624"/>
    <w:rsid w:val="00D82F1A"/>
    <w:rsid w:val="00D83611"/>
    <w:rsid w:val="00D842EE"/>
    <w:rsid w:val="00D84CF0"/>
    <w:rsid w:val="00D85074"/>
    <w:rsid w:val="00D87632"/>
    <w:rsid w:val="00D8772C"/>
    <w:rsid w:val="00D879FA"/>
    <w:rsid w:val="00D87A0E"/>
    <w:rsid w:val="00D87C6D"/>
    <w:rsid w:val="00D9071E"/>
    <w:rsid w:val="00D910F3"/>
    <w:rsid w:val="00D9128F"/>
    <w:rsid w:val="00D916AE"/>
    <w:rsid w:val="00D91CCB"/>
    <w:rsid w:val="00D922A6"/>
    <w:rsid w:val="00D9280B"/>
    <w:rsid w:val="00D92B6A"/>
    <w:rsid w:val="00D93829"/>
    <w:rsid w:val="00D93BDA"/>
    <w:rsid w:val="00D9557E"/>
    <w:rsid w:val="00D96012"/>
    <w:rsid w:val="00D9677D"/>
    <w:rsid w:val="00D96E38"/>
    <w:rsid w:val="00DA072E"/>
    <w:rsid w:val="00DA1355"/>
    <w:rsid w:val="00DA3C62"/>
    <w:rsid w:val="00DA5681"/>
    <w:rsid w:val="00DA6A34"/>
    <w:rsid w:val="00DA7394"/>
    <w:rsid w:val="00DA7AD6"/>
    <w:rsid w:val="00DB324B"/>
    <w:rsid w:val="00DB43C0"/>
    <w:rsid w:val="00DB4CFB"/>
    <w:rsid w:val="00DB6524"/>
    <w:rsid w:val="00DB6553"/>
    <w:rsid w:val="00DB6A1E"/>
    <w:rsid w:val="00DC0B10"/>
    <w:rsid w:val="00DC163D"/>
    <w:rsid w:val="00DC184C"/>
    <w:rsid w:val="00DC20D7"/>
    <w:rsid w:val="00DC2E17"/>
    <w:rsid w:val="00DC42D9"/>
    <w:rsid w:val="00DC5C7E"/>
    <w:rsid w:val="00DC74A5"/>
    <w:rsid w:val="00DC7D28"/>
    <w:rsid w:val="00DD00B9"/>
    <w:rsid w:val="00DD03B7"/>
    <w:rsid w:val="00DD08A6"/>
    <w:rsid w:val="00DD0FB7"/>
    <w:rsid w:val="00DD1366"/>
    <w:rsid w:val="00DD2321"/>
    <w:rsid w:val="00DD2ED4"/>
    <w:rsid w:val="00DD3815"/>
    <w:rsid w:val="00DD65C6"/>
    <w:rsid w:val="00DD780B"/>
    <w:rsid w:val="00DD798C"/>
    <w:rsid w:val="00DE03BF"/>
    <w:rsid w:val="00DE122C"/>
    <w:rsid w:val="00DE1348"/>
    <w:rsid w:val="00DE1BBF"/>
    <w:rsid w:val="00DE2703"/>
    <w:rsid w:val="00DE33E7"/>
    <w:rsid w:val="00DE3A71"/>
    <w:rsid w:val="00DE4012"/>
    <w:rsid w:val="00DE4856"/>
    <w:rsid w:val="00DE60BB"/>
    <w:rsid w:val="00DE6E6F"/>
    <w:rsid w:val="00DF28FB"/>
    <w:rsid w:val="00DF37BD"/>
    <w:rsid w:val="00DF5193"/>
    <w:rsid w:val="00DF5B6C"/>
    <w:rsid w:val="00DF6AC4"/>
    <w:rsid w:val="00DF7282"/>
    <w:rsid w:val="00DF7D49"/>
    <w:rsid w:val="00E00188"/>
    <w:rsid w:val="00E00AD3"/>
    <w:rsid w:val="00E00D08"/>
    <w:rsid w:val="00E011BE"/>
    <w:rsid w:val="00E01BE3"/>
    <w:rsid w:val="00E02F23"/>
    <w:rsid w:val="00E03590"/>
    <w:rsid w:val="00E03C96"/>
    <w:rsid w:val="00E04717"/>
    <w:rsid w:val="00E05623"/>
    <w:rsid w:val="00E06319"/>
    <w:rsid w:val="00E06BBA"/>
    <w:rsid w:val="00E076D1"/>
    <w:rsid w:val="00E0793C"/>
    <w:rsid w:val="00E07ECC"/>
    <w:rsid w:val="00E11775"/>
    <w:rsid w:val="00E11944"/>
    <w:rsid w:val="00E12EF3"/>
    <w:rsid w:val="00E13D9B"/>
    <w:rsid w:val="00E16724"/>
    <w:rsid w:val="00E17456"/>
    <w:rsid w:val="00E17480"/>
    <w:rsid w:val="00E20903"/>
    <w:rsid w:val="00E21221"/>
    <w:rsid w:val="00E214B7"/>
    <w:rsid w:val="00E22031"/>
    <w:rsid w:val="00E23636"/>
    <w:rsid w:val="00E23CE8"/>
    <w:rsid w:val="00E2430B"/>
    <w:rsid w:val="00E2440E"/>
    <w:rsid w:val="00E255A3"/>
    <w:rsid w:val="00E258BC"/>
    <w:rsid w:val="00E2621D"/>
    <w:rsid w:val="00E26E06"/>
    <w:rsid w:val="00E273D2"/>
    <w:rsid w:val="00E277F8"/>
    <w:rsid w:val="00E3013A"/>
    <w:rsid w:val="00E30557"/>
    <w:rsid w:val="00E305C0"/>
    <w:rsid w:val="00E30B12"/>
    <w:rsid w:val="00E30CF9"/>
    <w:rsid w:val="00E30FBB"/>
    <w:rsid w:val="00E31DC8"/>
    <w:rsid w:val="00E3255B"/>
    <w:rsid w:val="00E32A24"/>
    <w:rsid w:val="00E32E84"/>
    <w:rsid w:val="00E33028"/>
    <w:rsid w:val="00E3309E"/>
    <w:rsid w:val="00E33192"/>
    <w:rsid w:val="00E34DA0"/>
    <w:rsid w:val="00E3528B"/>
    <w:rsid w:val="00E358C1"/>
    <w:rsid w:val="00E362DC"/>
    <w:rsid w:val="00E3733A"/>
    <w:rsid w:val="00E37ADF"/>
    <w:rsid w:val="00E40589"/>
    <w:rsid w:val="00E41D4F"/>
    <w:rsid w:val="00E43B4E"/>
    <w:rsid w:val="00E44376"/>
    <w:rsid w:val="00E450F8"/>
    <w:rsid w:val="00E4630B"/>
    <w:rsid w:val="00E466C8"/>
    <w:rsid w:val="00E46E6E"/>
    <w:rsid w:val="00E50451"/>
    <w:rsid w:val="00E5090F"/>
    <w:rsid w:val="00E50D6A"/>
    <w:rsid w:val="00E51445"/>
    <w:rsid w:val="00E51BEB"/>
    <w:rsid w:val="00E5351A"/>
    <w:rsid w:val="00E53DD3"/>
    <w:rsid w:val="00E5464A"/>
    <w:rsid w:val="00E55D6C"/>
    <w:rsid w:val="00E56235"/>
    <w:rsid w:val="00E56992"/>
    <w:rsid w:val="00E57E20"/>
    <w:rsid w:val="00E60D9E"/>
    <w:rsid w:val="00E62A17"/>
    <w:rsid w:val="00E62F05"/>
    <w:rsid w:val="00E63142"/>
    <w:rsid w:val="00E63EE8"/>
    <w:rsid w:val="00E63F9A"/>
    <w:rsid w:val="00E64473"/>
    <w:rsid w:val="00E64F97"/>
    <w:rsid w:val="00E653D1"/>
    <w:rsid w:val="00E65BC8"/>
    <w:rsid w:val="00E67174"/>
    <w:rsid w:val="00E709BD"/>
    <w:rsid w:val="00E70BC8"/>
    <w:rsid w:val="00E71AB8"/>
    <w:rsid w:val="00E71D0D"/>
    <w:rsid w:val="00E734EE"/>
    <w:rsid w:val="00E7378D"/>
    <w:rsid w:val="00E75911"/>
    <w:rsid w:val="00E75920"/>
    <w:rsid w:val="00E760BC"/>
    <w:rsid w:val="00E76EB3"/>
    <w:rsid w:val="00E76EF3"/>
    <w:rsid w:val="00E779DF"/>
    <w:rsid w:val="00E77A21"/>
    <w:rsid w:val="00E77BA0"/>
    <w:rsid w:val="00E77EF1"/>
    <w:rsid w:val="00E80E56"/>
    <w:rsid w:val="00E81894"/>
    <w:rsid w:val="00E82C6A"/>
    <w:rsid w:val="00E838B3"/>
    <w:rsid w:val="00E84BF7"/>
    <w:rsid w:val="00E84F1E"/>
    <w:rsid w:val="00E87B05"/>
    <w:rsid w:val="00E90AB5"/>
    <w:rsid w:val="00E919AF"/>
    <w:rsid w:val="00E9265A"/>
    <w:rsid w:val="00E92A8F"/>
    <w:rsid w:val="00E92FE1"/>
    <w:rsid w:val="00E9399D"/>
    <w:rsid w:val="00E949E6"/>
    <w:rsid w:val="00E974F6"/>
    <w:rsid w:val="00EA0A5C"/>
    <w:rsid w:val="00EA0D49"/>
    <w:rsid w:val="00EA18B2"/>
    <w:rsid w:val="00EA21A5"/>
    <w:rsid w:val="00EA34CB"/>
    <w:rsid w:val="00EA3AD2"/>
    <w:rsid w:val="00EA43E0"/>
    <w:rsid w:val="00EA54F4"/>
    <w:rsid w:val="00EA7529"/>
    <w:rsid w:val="00EA7783"/>
    <w:rsid w:val="00EB1EFE"/>
    <w:rsid w:val="00EB23AA"/>
    <w:rsid w:val="00EB4028"/>
    <w:rsid w:val="00EB4824"/>
    <w:rsid w:val="00EB52F0"/>
    <w:rsid w:val="00EB5DD2"/>
    <w:rsid w:val="00EB5E77"/>
    <w:rsid w:val="00EB7D47"/>
    <w:rsid w:val="00EC2EA8"/>
    <w:rsid w:val="00EC3076"/>
    <w:rsid w:val="00EC36B6"/>
    <w:rsid w:val="00EC383D"/>
    <w:rsid w:val="00EC39CD"/>
    <w:rsid w:val="00EC3F34"/>
    <w:rsid w:val="00EC4564"/>
    <w:rsid w:val="00EC5C6E"/>
    <w:rsid w:val="00EC6A79"/>
    <w:rsid w:val="00EC6C7E"/>
    <w:rsid w:val="00EC71EE"/>
    <w:rsid w:val="00EC7C4B"/>
    <w:rsid w:val="00ED0B0A"/>
    <w:rsid w:val="00ED1069"/>
    <w:rsid w:val="00ED18D0"/>
    <w:rsid w:val="00ED2E0F"/>
    <w:rsid w:val="00ED35B5"/>
    <w:rsid w:val="00ED3C04"/>
    <w:rsid w:val="00ED3E71"/>
    <w:rsid w:val="00ED3F76"/>
    <w:rsid w:val="00ED4877"/>
    <w:rsid w:val="00ED4D79"/>
    <w:rsid w:val="00ED4DA4"/>
    <w:rsid w:val="00ED5492"/>
    <w:rsid w:val="00ED5C89"/>
    <w:rsid w:val="00ED688B"/>
    <w:rsid w:val="00ED7790"/>
    <w:rsid w:val="00EE0759"/>
    <w:rsid w:val="00EE0BDD"/>
    <w:rsid w:val="00EE165D"/>
    <w:rsid w:val="00EE183A"/>
    <w:rsid w:val="00EE1B54"/>
    <w:rsid w:val="00EE251E"/>
    <w:rsid w:val="00EE2695"/>
    <w:rsid w:val="00EE4267"/>
    <w:rsid w:val="00EE4510"/>
    <w:rsid w:val="00EE46CF"/>
    <w:rsid w:val="00EE624C"/>
    <w:rsid w:val="00EE6BB1"/>
    <w:rsid w:val="00EF0019"/>
    <w:rsid w:val="00EF00FC"/>
    <w:rsid w:val="00EF05B6"/>
    <w:rsid w:val="00EF0E77"/>
    <w:rsid w:val="00EF0FB4"/>
    <w:rsid w:val="00EF1E66"/>
    <w:rsid w:val="00EF2713"/>
    <w:rsid w:val="00EF3444"/>
    <w:rsid w:val="00EF3BAF"/>
    <w:rsid w:val="00EF44CF"/>
    <w:rsid w:val="00EF503E"/>
    <w:rsid w:val="00EF58A8"/>
    <w:rsid w:val="00EF7CB5"/>
    <w:rsid w:val="00F00DED"/>
    <w:rsid w:val="00F010E6"/>
    <w:rsid w:val="00F01385"/>
    <w:rsid w:val="00F01607"/>
    <w:rsid w:val="00F01AE2"/>
    <w:rsid w:val="00F039C8"/>
    <w:rsid w:val="00F04CA5"/>
    <w:rsid w:val="00F06110"/>
    <w:rsid w:val="00F06864"/>
    <w:rsid w:val="00F06AAC"/>
    <w:rsid w:val="00F07437"/>
    <w:rsid w:val="00F113A2"/>
    <w:rsid w:val="00F1157C"/>
    <w:rsid w:val="00F11DA8"/>
    <w:rsid w:val="00F14F2D"/>
    <w:rsid w:val="00F15C57"/>
    <w:rsid w:val="00F15CF3"/>
    <w:rsid w:val="00F16975"/>
    <w:rsid w:val="00F16A96"/>
    <w:rsid w:val="00F17E71"/>
    <w:rsid w:val="00F2189D"/>
    <w:rsid w:val="00F221FA"/>
    <w:rsid w:val="00F2330C"/>
    <w:rsid w:val="00F24B34"/>
    <w:rsid w:val="00F257A9"/>
    <w:rsid w:val="00F26498"/>
    <w:rsid w:val="00F27497"/>
    <w:rsid w:val="00F278D5"/>
    <w:rsid w:val="00F27AB7"/>
    <w:rsid w:val="00F3084D"/>
    <w:rsid w:val="00F308CC"/>
    <w:rsid w:val="00F30D14"/>
    <w:rsid w:val="00F31F93"/>
    <w:rsid w:val="00F32C4A"/>
    <w:rsid w:val="00F348B1"/>
    <w:rsid w:val="00F34A6C"/>
    <w:rsid w:val="00F36C3A"/>
    <w:rsid w:val="00F36CAA"/>
    <w:rsid w:val="00F37928"/>
    <w:rsid w:val="00F40361"/>
    <w:rsid w:val="00F40DC6"/>
    <w:rsid w:val="00F4197F"/>
    <w:rsid w:val="00F427D9"/>
    <w:rsid w:val="00F43691"/>
    <w:rsid w:val="00F438C7"/>
    <w:rsid w:val="00F44513"/>
    <w:rsid w:val="00F448BC"/>
    <w:rsid w:val="00F451E9"/>
    <w:rsid w:val="00F45FC8"/>
    <w:rsid w:val="00F471E1"/>
    <w:rsid w:val="00F47823"/>
    <w:rsid w:val="00F51215"/>
    <w:rsid w:val="00F51547"/>
    <w:rsid w:val="00F51FCE"/>
    <w:rsid w:val="00F52E75"/>
    <w:rsid w:val="00F538B0"/>
    <w:rsid w:val="00F5425C"/>
    <w:rsid w:val="00F54E4F"/>
    <w:rsid w:val="00F5548F"/>
    <w:rsid w:val="00F5630A"/>
    <w:rsid w:val="00F568C1"/>
    <w:rsid w:val="00F60DE7"/>
    <w:rsid w:val="00F628DC"/>
    <w:rsid w:val="00F6472C"/>
    <w:rsid w:val="00F64838"/>
    <w:rsid w:val="00F651F3"/>
    <w:rsid w:val="00F65257"/>
    <w:rsid w:val="00F65461"/>
    <w:rsid w:val="00F666CC"/>
    <w:rsid w:val="00F6675E"/>
    <w:rsid w:val="00F66AEC"/>
    <w:rsid w:val="00F700AB"/>
    <w:rsid w:val="00F70601"/>
    <w:rsid w:val="00F709B8"/>
    <w:rsid w:val="00F70A6A"/>
    <w:rsid w:val="00F715D0"/>
    <w:rsid w:val="00F71CD1"/>
    <w:rsid w:val="00F72137"/>
    <w:rsid w:val="00F7244C"/>
    <w:rsid w:val="00F73557"/>
    <w:rsid w:val="00F73D15"/>
    <w:rsid w:val="00F747AF"/>
    <w:rsid w:val="00F74ED9"/>
    <w:rsid w:val="00F77F9C"/>
    <w:rsid w:val="00F80C60"/>
    <w:rsid w:val="00F83431"/>
    <w:rsid w:val="00F84469"/>
    <w:rsid w:val="00F846F3"/>
    <w:rsid w:val="00F8757A"/>
    <w:rsid w:val="00F90058"/>
    <w:rsid w:val="00F904E8"/>
    <w:rsid w:val="00F93D65"/>
    <w:rsid w:val="00F95018"/>
    <w:rsid w:val="00F95183"/>
    <w:rsid w:val="00FA0AD2"/>
    <w:rsid w:val="00FA151E"/>
    <w:rsid w:val="00FA1DD6"/>
    <w:rsid w:val="00FA2BF2"/>
    <w:rsid w:val="00FA3FC6"/>
    <w:rsid w:val="00FA4EBD"/>
    <w:rsid w:val="00FA60C0"/>
    <w:rsid w:val="00FA6225"/>
    <w:rsid w:val="00FA64D0"/>
    <w:rsid w:val="00FB0786"/>
    <w:rsid w:val="00FB0FF8"/>
    <w:rsid w:val="00FB1197"/>
    <w:rsid w:val="00FB12ED"/>
    <w:rsid w:val="00FB1582"/>
    <w:rsid w:val="00FB2A4B"/>
    <w:rsid w:val="00FB3E59"/>
    <w:rsid w:val="00FB42CF"/>
    <w:rsid w:val="00FB4777"/>
    <w:rsid w:val="00FC03AB"/>
    <w:rsid w:val="00FC1634"/>
    <w:rsid w:val="00FC19BD"/>
    <w:rsid w:val="00FC2E92"/>
    <w:rsid w:val="00FC3258"/>
    <w:rsid w:val="00FC35EF"/>
    <w:rsid w:val="00FC3993"/>
    <w:rsid w:val="00FC3DAF"/>
    <w:rsid w:val="00FC5C7E"/>
    <w:rsid w:val="00FC5F5C"/>
    <w:rsid w:val="00FC7D84"/>
    <w:rsid w:val="00FD01B5"/>
    <w:rsid w:val="00FD300E"/>
    <w:rsid w:val="00FD3CC3"/>
    <w:rsid w:val="00FD454D"/>
    <w:rsid w:val="00FD6F6A"/>
    <w:rsid w:val="00FD7051"/>
    <w:rsid w:val="00FD725E"/>
    <w:rsid w:val="00FE0E21"/>
    <w:rsid w:val="00FE0F98"/>
    <w:rsid w:val="00FE17BA"/>
    <w:rsid w:val="00FE1EF5"/>
    <w:rsid w:val="00FE48CA"/>
    <w:rsid w:val="00FE7209"/>
    <w:rsid w:val="00FE7992"/>
    <w:rsid w:val="00FE7CDA"/>
    <w:rsid w:val="00FF128B"/>
    <w:rsid w:val="00FF1FA1"/>
    <w:rsid w:val="00FF2E0D"/>
    <w:rsid w:val="00FF30FB"/>
    <w:rsid w:val="00FF359B"/>
    <w:rsid w:val="00FF3EB3"/>
    <w:rsid w:val="00FF4E7A"/>
    <w:rsid w:val="00FF5B11"/>
    <w:rsid w:val="00FF6623"/>
    <w:rsid w:val="00FF6732"/>
    <w:rsid w:val="00FF77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DC9952"/>
  <w15:docId w15:val="{A62B179C-D141-8D46-924B-47FF894C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35601"/>
  </w:style>
  <w:style w:type="paragraph" w:styleId="ListParagraph">
    <w:name w:val="List Paragraph"/>
    <w:basedOn w:val="Normal"/>
    <w:uiPriority w:val="34"/>
    <w:qFormat/>
    <w:rsid w:val="00B35601"/>
    <w:pPr>
      <w:ind w:left="720"/>
      <w:contextualSpacing/>
    </w:pPr>
  </w:style>
  <w:style w:type="table" w:styleId="TableGrid">
    <w:name w:val="Table Grid"/>
    <w:basedOn w:val="TableNormal"/>
    <w:uiPriority w:val="39"/>
    <w:rsid w:val="00EE2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8BF"/>
    <w:rPr>
      <w:sz w:val="16"/>
      <w:szCs w:val="16"/>
    </w:rPr>
  </w:style>
  <w:style w:type="paragraph" w:styleId="CommentText">
    <w:name w:val="annotation text"/>
    <w:basedOn w:val="Normal"/>
    <w:link w:val="CommentTextChar"/>
    <w:uiPriority w:val="99"/>
    <w:unhideWhenUsed/>
    <w:rsid w:val="00C628BF"/>
    <w:rPr>
      <w:sz w:val="20"/>
      <w:szCs w:val="20"/>
    </w:rPr>
  </w:style>
  <w:style w:type="character" w:customStyle="1" w:styleId="CommentTextChar">
    <w:name w:val="Comment Text Char"/>
    <w:basedOn w:val="DefaultParagraphFont"/>
    <w:link w:val="CommentText"/>
    <w:uiPriority w:val="99"/>
    <w:rsid w:val="00C628BF"/>
    <w:rPr>
      <w:sz w:val="20"/>
      <w:szCs w:val="20"/>
    </w:rPr>
  </w:style>
  <w:style w:type="paragraph" w:styleId="CommentSubject">
    <w:name w:val="annotation subject"/>
    <w:basedOn w:val="CommentText"/>
    <w:next w:val="CommentText"/>
    <w:link w:val="CommentSubjectChar"/>
    <w:uiPriority w:val="99"/>
    <w:semiHidden/>
    <w:unhideWhenUsed/>
    <w:rsid w:val="00C628BF"/>
    <w:rPr>
      <w:b/>
      <w:bCs/>
    </w:rPr>
  </w:style>
  <w:style w:type="character" w:customStyle="1" w:styleId="CommentSubjectChar">
    <w:name w:val="Comment Subject Char"/>
    <w:basedOn w:val="CommentTextChar"/>
    <w:link w:val="CommentSubject"/>
    <w:uiPriority w:val="99"/>
    <w:semiHidden/>
    <w:rsid w:val="00C628BF"/>
    <w:rPr>
      <w:b/>
      <w:bCs/>
      <w:sz w:val="20"/>
      <w:szCs w:val="20"/>
    </w:rPr>
  </w:style>
  <w:style w:type="character" w:customStyle="1" w:styleId="bullet">
    <w:name w:val="bullet"/>
    <w:basedOn w:val="DefaultParagraphFont"/>
    <w:rsid w:val="00350D4B"/>
  </w:style>
  <w:style w:type="character" w:customStyle="1" w:styleId="author">
    <w:name w:val="author"/>
    <w:basedOn w:val="DefaultParagraphFont"/>
    <w:rsid w:val="00350D4B"/>
  </w:style>
  <w:style w:type="character" w:customStyle="1" w:styleId="articletitle">
    <w:name w:val="articletitle"/>
    <w:basedOn w:val="DefaultParagraphFont"/>
    <w:rsid w:val="00350D4B"/>
  </w:style>
  <w:style w:type="character" w:customStyle="1" w:styleId="pubyear">
    <w:name w:val="pubyear"/>
    <w:basedOn w:val="DefaultParagraphFont"/>
    <w:rsid w:val="00350D4B"/>
  </w:style>
  <w:style w:type="character" w:customStyle="1" w:styleId="pagefirst">
    <w:name w:val="pagefirst"/>
    <w:basedOn w:val="DefaultParagraphFont"/>
    <w:rsid w:val="00350D4B"/>
  </w:style>
  <w:style w:type="character" w:customStyle="1" w:styleId="pagelast">
    <w:name w:val="pagelast"/>
    <w:basedOn w:val="DefaultParagraphFont"/>
    <w:rsid w:val="00350D4B"/>
  </w:style>
  <w:style w:type="character" w:styleId="Hyperlink">
    <w:name w:val="Hyperlink"/>
    <w:basedOn w:val="DefaultParagraphFont"/>
    <w:uiPriority w:val="99"/>
    <w:unhideWhenUsed/>
    <w:rsid w:val="00060FDB"/>
    <w:rPr>
      <w:color w:val="0563C1" w:themeColor="hyperlink"/>
      <w:u w:val="single"/>
    </w:rPr>
  </w:style>
  <w:style w:type="character" w:customStyle="1" w:styleId="UnresolvedMention1">
    <w:name w:val="Unresolved Mention1"/>
    <w:basedOn w:val="DefaultParagraphFont"/>
    <w:uiPriority w:val="99"/>
    <w:semiHidden/>
    <w:unhideWhenUsed/>
    <w:rsid w:val="00060FDB"/>
    <w:rPr>
      <w:color w:val="605E5C"/>
      <w:shd w:val="clear" w:color="auto" w:fill="E1DFDD"/>
    </w:rPr>
  </w:style>
  <w:style w:type="paragraph" w:styleId="Revision">
    <w:name w:val="Revision"/>
    <w:hidden/>
    <w:uiPriority w:val="99"/>
    <w:semiHidden/>
    <w:rsid w:val="00716C4D"/>
  </w:style>
  <w:style w:type="paragraph" w:styleId="BalloonText">
    <w:name w:val="Balloon Text"/>
    <w:basedOn w:val="Normal"/>
    <w:link w:val="BalloonTextChar"/>
    <w:uiPriority w:val="99"/>
    <w:semiHidden/>
    <w:unhideWhenUsed/>
    <w:rsid w:val="00B77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8B"/>
    <w:rPr>
      <w:rFonts w:ascii="Segoe UI" w:hAnsi="Segoe UI" w:cs="Segoe UI"/>
      <w:sz w:val="18"/>
      <w:szCs w:val="18"/>
    </w:rPr>
  </w:style>
  <w:style w:type="table" w:customStyle="1" w:styleId="TableGrid1">
    <w:name w:val="Table Grid1"/>
    <w:basedOn w:val="TableNormal"/>
    <w:next w:val="TableGrid"/>
    <w:uiPriority w:val="39"/>
    <w:rsid w:val="00AD2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AA5A8F"/>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next w:val="PlainTable21"/>
    <w:uiPriority w:val="42"/>
    <w:rsid w:val="007D3079"/>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992E49"/>
    <w:rPr>
      <w:color w:val="605E5C"/>
      <w:shd w:val="clear" w:color="auto" w:fill="E1DFDD"/>
    </w:rPr>
  </w:style>
  <w:style w:type="paragraph" w:styleId="Caption">
    <w:name w:val="caption"/>
    <w:basedOn w:val="Normal"/>
    <w:next w:val="Normal"/>
    <w:uiPriority w:val="35"/>
    <w:unhideWhenUsed/>
    <w:qFormat/>
    <w:rsid w:val="00E03C96"/>
    <w:rPr>
      <w:rFonts w:eastAsia="Times New Roman" w:cs="Times New Roman"/>
      <w:b/>
      <w:iCs/>
      <w:color w:val="000000" w:themeColor="text1"/>
      <w:sz w:val="20"/>
      <w:szCs w:val="18"/>
      <w:lang w:eastAsia="en-GB"/>
    </w:rPr>
  </w:style>
  <w:style w:type="paragraph" w:styleId="TableofFigures">
    <w:name w:val="table of figures"/>
    <w:basedOn w:val="Normal"/>
    <w:next w:val="Normal"/>
    <w:uiPriority w:val="99"/>
    <w:semiHidden/>
    <w:unhideWhenUsed/>
    <w:rsid w:val="00292F69"/>
  </w:style>
  <w:style w:type="table" w:customStyle="1" w:styleId="TableGrid6">
    <w:name w:val="Table Grid6"/>
    <w:basedOn w:val="TableNormal"/>
    <w:next w:val="TableGrid"/>
    <w:uiPriority w:val="39"/>
    <w:rsid w:val="007B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8AA"/>
    <w:pPr>
      <w:tabs>
        <w:tab w:val="center" w:pos="4513"/>
        <w:tab w:val="right" w:pos="9026"/>
      </w:tabs>
    </w:pPr>
    <w:rPr>
      <w:sz w:val="22"/>
      <w:szCs w:val="22"/>
    </w:rPr>
  </w:style>
  <w:style w:type="character" w:customStyle="1" w:styleId="HeaderChar">
    <w:name w:val="Header Char"/>
    <w:basedOn w:val="DefaultParagraphFont"/>
    <w:link w:val="Header"/>
    <w:uiPriority w:val="99"/>
    <w:rsid w:val="007B78AA"/>
    <w:rPr>
      <w:sz w:val="22"/>
      <w:szCs w:val="22"/>
    </w:rPr>
  </w:style>
  <w:style w:type="character" w:styleId="PageNumber">
    <w:name w:val="page number"/>
    <w:basedOn w:val="DefaultParagraphFont"/>
    <w:uiPriority w:val="99"/>
    <w:unhideWhenUsed/>
    <w:rsid w:val="007B78AA"/>
  </w:style>
  <w:style w:type="character" w:styleId="UnresolvedMention">
    <w:name w:val="Unresolved Mention"/>
    <w:basedOn w:val="DefaultParagraphFont"/>
    <w:uiPriority w:val="99"/>
    <w:semiHidden/>
    <w:unhideWhenUsed/>
    <w:rsid w:val="00CB7CA4"/>
    <w:rPr>
      <w:color w:val="605E5C"/>
      <w:shd w:val="clear" w:color="auto" w:fill="E1DFDD"/>
    </w:rPr>
  </w:style>
  <w:style w:type="table" w:customStyle="1" w:styleId="TableGrid11">
    <w:name w:val="Table Grid11"/>
    <w:basedOn w:val="TableNormal"/>
    <w:next w:val="TableGrid"/>
    <w:uiPriority w:val="39"/>
    <w:rsid w:val="000E7A4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3BBD"/>
    <w:pPr>
      <w:tabs>
        <w:tab w:val="center" w:pos="4513"/>
        <w:tab w:val="right" w:pos="9026"/>
      </w:tabs>
    </w:pPr>
  </w:style>
  <w:style w:type="character" w:customStyle="1" w:styleId="FooterChar">
    <w:name w:val="Footer Char"/>
    <w:basedOn w:val="DefaultParagraphFont"/>
    <w:link w:val="Footer"/>
    <w:uiPriority w:val="99"/>
    <w:rsid w:val="00CA3BBD"/>
  </w:style>
  <w:style w:type="paragraph" w:customStyle="1" w:styleId="EndNoteBibliographyTitle">
    <w:name w:val="EndNote Bibliography Title"/>
    <w:basedOn w:val="Normal"/>
    <w:link w:val="EndNoteBibliographyTitleChar"/>
    <w:rsid w:val="00064D0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64D04"/>
    <w:rPr>
      <w:rFonts w:ascii="Calibri" w:hAnsi="Calibri" w:cs="Calibri"/>
      <w:noProof/>
      <w:lang w:val="en-US"/>
    </w:rPr>
  </w:style>
  <w:style w:type="paragraph" w:customStyle="1" w:styleId="EndNoteBibliography">
    <w:name w:val="EndNote Bibliography"/>
    <w:basedOn w:val="Normal"/>
    <w:link w:val="EndNoteBibliographyChar"/>
    <w:rsid w:val="00064D04"/>
    <w:rPr>
      <w:rFonts w:ascii="Calibri" w:hAnsi="Calibri" w:cs="Calibri"/>
      <w:noProof/>
      <w:lang w:val="en-US"/>
    </w:rPr>
  </w:style>
  <w:style w:type="character" w:customStyle="1" w:styleId="EndNoteBibliographyChar">
    <w:name w:val="EndNote Bibliography Char"/>
    <w:basedOn w:val="DefaultParagraphFont"/>
    <w:link w:val="EndNoteBibliography"/>
    <w:rsid w:val="00064D0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599">
      <w:bodyDiv w:val="1"/>
      <w:marLeft w:val="0"/>
      <w:marRight w:val="0"/>
      <w:marTop w:val="0"/>
      <w:marBottom w:val="0"/>
      <w:divBdr>
        <w:top w:val="none" w:sz="0" w:space="0" w:color="auto"/>
        <w:left w:val="none" w:sz="0" w:space="0" w:color="auto"/>
        <w:bottom w:val="none" w:sz="0" w:space="0" w:color="auto"/>
        <w:right w:val="none" w:sz="0" w:space="0" w:color="auto"/>
      </w:divBdr>
    </w:div>
    <w:div w:id="179857611">
      <w:bodyDiv w:val="1"/>
      <w:marLeft w:val="0"/>
      <w:marRight w:val="0"/>
      <w:marTop w:val="0"/>
      <w:marBottom w:val="0"/>
      <w:divBdr>
        <w:top w:val="none" w:sz="0" w:space="0" w:color="auto"/>
        <w:left w:val="none" w:sz="0" w:space="0" w:color="auto"/>
        <w:bottom w:val="none" w:sz="0" w:space="0" w:color="auto"/>
        <w:right w:val="none" w:sz="0" w:space="0" w:color="auto"/>
      </w:divBdr>
    </w:div>
    <w:div w:id="197859915">
      <w:bodyDiv w:val="1"/>
      <w:marLeft w:val="0"/>
      <w:marRight w:val="0"/>
      <w:marTop w:val="0"/>
      <w:marBottom w:val="0"/>
      <w:divBdr>
        <w:top w:val="none" w:sz="0" w:space="0" w:color="auto"/>
        <w:left w:val="none" w:sz="0" w:space="0" w:color="auto"/>
        <w:bottom w:val="none" w:sz="0" w:space="0" w:color="auto"/>
        <w:right w:val="none" w:sz="0" w:space="0" w:color="auto"/>
      </w:divBdr>
    </w:div>
    <w:div w:id="321156407">
      <w:bodyDiv w:val="1"/>
      <w:marLeft w:val="0"/>
      <w:marRight w:val="0"/>
      <w:marTop w:val="0"/>
      <w:marBottom w:val="0"/>
      <w:divBdr>
        <w:top w:val="none" w:sz="0" w:space="0" w:color="auto"/>
        <w:left w:val="none" w:sz="0" w:space="0" w:color="auto"/>
        <w:bottom w:val="none" w:sz="0" w:space="0" w:color="auto"/>
        <w:right w:val="none" w:sz="0" w:space="0" w:color="auto"/>
      </w:divBdr>
    </w:div>
    <w:div w:id="385420294">
      <w:bodyDiv w:val="1"/>
      <w:marLeft w:val="0"/>
      <w:marRight w:val="0"/>
      <w:marTop w:val="0"/>
      <w:marBottom w:val="0"/>
      <w:divBdr>
        <w:top w:val="none" w:sz="0" w:space="0" w:color="auto"/>
        <w:left w:val="none" w:sz="0" w:space="0" w:color="auto"/>
        <w:bottom w:val="none" w:sz="0" w:space="0" w:color="auto"/>
        <w:right w:val="none" w:sz="0" w:space="0" w:color="auto"/>
      </w:divBdr>
    </w:div>
    <w:div w:id="477843966">
      <w:bodyDiv w:val="1"/>
      <w:marLeft w:val="0"/>
      <w:marRight w:val="0"/>
      <w:marTop w:val="0"/>
      <w:marBottom w:val="0"/>
      <w:divBdr>
        <w:top w:val="none" w:sz="0" w:space="0" w:color="auto"/>
        <w:left w:val="none" w:sz="0" w:space="0" w:color="auto"/>
        <w:bottom w:val="none" w:sz="0" w:space="0" w:color="auto"/>
        <w:right w:val="none" w:sz="0" w:space="0" w:color="auto"/>
      </w:divBdr>
      <w:divsChild>
        <w:div w:id="121715618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49119110">
              <w:marLeft w:val="0"/>
              <w:marRight w:val="0"/>
              <w:marTop w:val="0"/>
              <w:marBottom w:val="0"/>
              <w:divBdr>
                <w:top w:val="none" w:sz="0" w:space="0" w:color="auto"/>
                <w:left w:val="none" w:sz="0" w:space="0" w:color="auto"/>
                <w:bottom w:val="none" w:sz="0" w:space="0" w:color="auto"/>
                <w:right w:val="none" w:sz="0" w:space="0" w:color="auto"/>
              </w:divBdr>
              <w:divsChild>
                <w:div w:id="1444036156">
                  <w:marLeft w:val="0"/>
                  <w:marRight w:val="0"/>
                  <w:marTop w:val="0"/>
                  <w:marBottom w:val="0"/>
                  <w:divBdr>
                    <w:top w:val="none" w:sz="0" w:space="0" w:color="auto"/>
                    <w:left w:val="none" w:sz="0" w:space="0" w:color="auto"/>
                    <w:bottom w:val="none" w:sz="0" w:space="0" w:color="auto"/>
                    <w:right w:val="none" w:sz="0" w:space="0" w:color="auto"/>
                  </w:divBdr>
                  <w:divsChild>
                    <w:div w:id="400758631">
                      <w:marLeft w:val="0"/>
                      <w:marRight w:val="0"/>
                      <w:marTop w:val="0"/>
                      <w:marBottom w:val="0"/>
                      <w:divBdr>
                        <w:top w:val="none" w:sz="0" w:space="0" w:color="auto"/>
                        <w:left w:val="none" w:sz="0" w:space="0" w:color="auto"/>
                        <w:bottom w:val="none" w:sz="0" w:space="0" w:color="auto"/>
                        <w:right w:val="none" w:sz="0" w:space="0" w:color="auto"/>
                      </w:divBdr>
                      <w:divsChild>
                        <w:div w:id="1098332621">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404137908">
                              <w:marLeft w:val="0"/>
                              <w:marRight w:val="0"/>
                              <w:marTop w:val="0"/>
                              <w:marBottom w:val="0"/>
                              <w:divBdr>
                                <w:top w:val="none" w:sz="0" w:space="0" w:color="auto"/>
                                <w:left w:val="none" w:sz="0" w:space="0" w:color="auto"/>
                                <w:bottom w:val="none" w:sz="0" w:space="0" w:color="auto"/>
                                <w:right w:val="none" w:sz="0" w:space="0" w:color="auto"/>
                              </w:divBdr>
                              <w:divsChild>
                                <w:div w:id="169287598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200947081">
                                      <w:marLeft w:val="0"/>
                                      <w:marRight w:val="0"/>
                                      <w:marTop w:val="0"/>
                                      <w:marBottom w:val="0"/>
                                      <w:divBdr>
                                        <w:top w:val="none" w:sz="0" w:space="0" w:color="auto"/>
                                        <w:left w:val="none" w:sz="0" w:space="0" w:color="auto"/>
                                        <w:bottom w:val="none" w:sz="0" w:space="0" w:color="auto"/>
                                        <w:right w:val="none" w:sz="0" w:space="0" w:color="auto"/>
                                      </w:divBdr>
                                      <w:divsChild>
                                        <w:div w:id="10384372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78592">
      <w:bodyDiv w:val="1"/>
      <w:marLeft w:val="0"/>
      <w:marRight w:val="0"/>
      <w:marTop w:val="0"/>
      <w:marBottom w:val="0"/>
      <w:divBdr>
        <w:top w:val="none" w:sz="0" w:space="0" w:color="auto"/>
        <w:left w:val="none" w:sz="0" w:space="0" w:color="auto"/>
        <w:bottom w:val="none" w:sz="0" w:space="0" w:color="auto"/>
        <w:right w:val="none" w:sz="0" w:space="0" w:color="auto"/>
      </w:divBdr>
    </w:div>
    <w:div w:id="543910175">
      <w:bodyDiv w:val="1"/>
      <w:marLeft w:val="0"/>
      <w:marRight w:val="0"/>
      <w:marTop w:val="0"/>
      <w:marBottom w:val="0"/>
      <w:divBdr>
        <w:top w:val="none" w:sz="0" w:space="0" w:color="auto"/>
        <w:left w:val="none" w:sz="0" w:space="0" w:color="auto"/>
        <w:bottom w:val="none" w:sz="0" w:space="0" w:color="auto"/>
        <w:right w:val="none" w:sz="0" w:space="0" w:color="auto"/>
      </w:divBdr>
    </w:div>
    <w:div w:id="599870356">
      <w:bodyDiv w:val="1"/>
      <w:marLeft w:val="0"/>
      <w:marRight w:val="0"/>
      <w:marTop w:val="0"/>
      <w:marBottom w:val="0"/>
      <w:divBdr>
        <w:top w:val="none" w:sz="0" w:space="0" w:color="auto"/>
        <w:left w:val="none" w:sz="0" w:space="0" w:color="auto"/>
        <w:bottom w:val="none" w:sz="0" w:space="0" w:color="auto"/>
        <w:right w:val="none" w:sz="0" w:space="0" w:color="auto"/>
      </w:divBdr>
    </w:div>
    <w:div w:id="710809804">
      <w:bodyDiv w:val="1"/>
      <w:marLeft w:val="0"/>
      <w:marRight w:val="0"/>
      <w:marTop w:val="0"/>
      <w:marBottom w:val="0"/>
      <w:divBdr>
        <w:top w:val="none" w:sz="0" w:space="0" w:color="auto"/>
        <w:left w:val="none" w:sz="0" w:space="0" w:color="auto"/>
        <w:bottom w:val="none" w:sz="0" w:space="0" w:color="auto"/>
        <w:right w:val="none" w:sz="0" w:space="0" w:color="auto"/>
      </w:divBdr>
    </w:div>
    <w:div w:id="727269881">
      <w:bodyDiv w:val="1"/>
      <w:marLeft w:val="0"/>
      <w:marRight w:val="0"/>
      <w:marTop w:val="0"/>
      <w:marBottom w:val="0"/>
      <w:divBdr>
        <w:top w:val="none" w:sz="0" w:space="0" w:color="auto"/>
        <w:left w:val="none" w:sz="0" w:space="0" w:color="auto"/>
        <w:bottom w:val="none" w:sz="0" w:space="0" w:color="auto"/>
        <w:right w:val="none" w:sz="0" w:space="0" w:color="auto"/>
      </w:divBdr>
    </w:div>
    <w:div w:id="736325811">
      <w:bodyDiv w:val="1"/>
      <w:marLeft w:val="0"/>
      <w:marRight w:val="0"/>
      <w:marTop w:val="0"/>
      <w:marBottom w:val="0"/>
      <w:divBdr>
        <w:top w:val="none" w:sz="0" w:space="0" w:color="auto"/>
        <w:left w:val="none" w:sz="0" w:space="0" w:color="auto"/>
        <w:bottom w:val="none" w:sz="0" w:space="0" w:color="auto"/>
        <w:right w:val="none" w:sz="0" w:space="0" w:color="auto"/>
      </w:divBdr>
    </w:div>
    <w:div w:id="752702182">
      <w:bodyDiv w:val="1"/>
      <w:marLeft w:val="0"/>
      <w:marRight w:val="0"/>
      <w:marTop w:val="0"/>
      <w:marBottom w:val="0"/>
      <w:divBdr>
        <w:top w:val="none" w:sz="0" w:space="0" w:color="auto"/>
        <w:left w:val="none" w:sz="0" w:space="0" w:color="auto"/>
        <w:bottom w:val="none" w:sz="0" w:space="0" w:color="auto"/>
        <w:right w:val="none" w:sz="0" w:space="0" w:color="auto"/>
      </w:divBdr>
      <w:divsChild>
        <w:div w:id="49823110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46228034">
              <w:marLeft w:val="0"/>
              <w:marRight w:val="0"/>
              <w:marTop w:val="0"/>
              <w:marBottom w:val="0"/>
              <w:divBdr>
                <w:top w:val="none" w:sz="0" w:space="0" w:color="auto"/>
                <w:left w:val="none" w:sz="0" w:space="0" w:color="auto"/>
                <w:bottom w:val="none" w:sz="0" w:space="0" w:color="auto"/>
                <w:right w:val="none" w:sz="0" w:space="0" w:color="auto"/>
              </w:divBdr>
              <w:divsChild>
                <w:div w:id="1018191642">
                  <w:marLeft w:val="0"/>
                  <w:marRight w:val="0"/>
                  <w:marTop w:val="0"/>
                  <w:marBottom w:val="0"/>
                  <w:divBdr>
                    <w:top w:val="none" w:sz="0" w:space="0" w:color="auto"/>
                    <w:left w:val="none" w:sz="0" w:space="0" w:color="auto"/>
                    <w:bottom w:val="none" w:sz="0" w:space="0" w:color="auto"/>
                    <w:right w:val="none" w:sz="0" w:space="0" w:color="auto"/>
                  </w:divBdr>
                  <w:divsChild>
                    <w:div w:id="649597588">
                      <w:marLeft w:val="0"/>
                      <w:marRight w:val="0"/>
                      <w:marTop w:val="0"/>
                      <w:marBottom w:val="0"/>
                      <w:divBdr>
                        <w:top w:val="none" w:sz="0" w:space="0" w:color="auto"/>
                        <w:left w:val="none" w:sz="0" w:space="0" w:color="auto"/>
                        <w:bottom w:val="none" w:sz="0" w:space="0" w:color="auto"/>
                        <w:right w:val="none" w:sz="0" w:space="0" w:color="auto"/>
                      </w:divBdr>
                      <w:divsChild>
                        <w:div w:id="176791643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6469931">
                              <w:marLeft w:val="0"/>
                              <w:marRight w:val="0"/>
                              <w:marTop w:val="0"/>
                              <w:marBottom w:val="0"/>
                              <w:divBdr>
                                <w:top w:val="none" w:sz="0" w:space="0" w:color="auto"/>
                                <w:left w:val="none" w:sz="0" w:space="0" w:color="auto"/>
                                <w:bottom w:val="none" w:sz="0" w:space="0" w:color="auto"/>
                                <w:right w:val="none" w:sz="0" w:space="0" w:color="auto"/>
                              </w:divBdr>
                              <w:divsChild>
                                <w:div w:id="50424841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065957521">
                                      <w:marLeft w:val="0"/>
                                      <w:marRight w:val="0"/>
                                      <w:marTop w:val="0"/>
                                      <w:marBottom w:val="0"/>
                                      <w:divBdr>
                                        <w:top w:val="none" w:sz="0" w:space="0" w:color="auto"/>
                                        <w:left w:val="none" w:sz="0" w:space="0" w:color="auto"/>
                                        <w:bottom w:val="none" w:sz="0" w:space="0" w:color="auto"/>
                                        <w:right w:val="none" w:sz="0" w:space="0" w:color="auto"/>
                                      </w:divBdr>
                                      <w:divsChild>
                                        <w:div w:id="14957994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441822">
      <w:bodyDiv w:val="1"/>
      <w:marLeft w:val="0"/>
      <w:marRight w:val="0"/>
      <w:marTop w:val="0"/>
      <w:marBottom w:val="0"/>
      <w:divBdr>
        <w:top w:val="none" w:sz="0" w:space="0" w:color="auto"/>
        <w:left w:val="none" w:sz="0" w:space="0" w:color="auto"/>
        <w:bottom w:val="none" w:sz="0" w:space="0" w:color="auto"/>
        <w:right w:val="none" w:sz="0" w:space="0" w:color="auto"/>
      </w:divBdr>
    </w:div>
    <w:div w:id="782577408">
      <w:bodyDiv w:val="1"/>
      <w:marLeft w:val="0"/>
      <w:marRight w:val="0"/>
      <w:marTop w:val="0"/>
      <w:marBottom w:val="0"/>
      <w:divBdr>
        <w:top w:val="none" w:sz="0" w:space="0" w:color="auto"/>
        <w:left w:val="none" w:sz="0" w:space="0" w:color="auto"/>
        <w:bottom w:val="none" w:sz="0" w:space="0" w:color="auto"/>
        <w:right w:val="none" w:sz="0" w:space="0" w:color="auto"/>
      </w:divBdr>
      <w:divsChild>
        <w:div w:id="138510376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656568443">
              <w:marLeft w:val="0"/>
              <w:marRight w:val="0"/>
              <w:marTop w:val="0"/>
              <w:marBottom w:val="0"/>
              <w:divBdr>
                <w:top w:val="none" w:sz="0" w:space="0" w:color="auto"/>
                <w:left w:val="none" w:sz="0" w:space="0" w:color="auto"/>
                <w:bottom w:val="none" w:sz="0" w:space="0" w:color="auto"/>
                <w:right w:val="none" w:sz="0" w:space="0" w:color="auto"/>
              </w:divBdr>
              <w:divsChild>
                <w:div w:id="2046757953">
                  <w:marLeft w:val="0"/>
                  <w:marRight w:val="0"/>
                  <w:marTop w:val="0"/>
                  <w:marBottom w:val="0"/>
                  <w:divBdr>
                    <w:top w:val="none" w:sz="0" w:space="0" w:color="auto"/>
                    <w:left w:val="none" w:sz="0" w:space="0" w:color="auto"/>
                    <w:bottom w:val="none" w:sz="0" w:space="0" w:color="auto"/>
                    <w:right w:val="none" w:sz="0" w:space="0" w:color="auto"/>
                  </w:divBdr>
                  <w:divsChild>
                    <w:div w:id="1198620541">
                      <w:marLeft w:val="0"/>
                      <w:marRight w:val="0"/>
                      <w:marTop w:val="0"/>
                      <w:marBottom w:val="0"/>
                      <w:divBdr>
                        <w:top w:val="none" w:sz="0" w:space="0" w:color="auto"/>
                        <w:left w:val="none" w:sz="0" w:space="0" w:color="auto"/>
                        <w:bottom w:val="none" w:sz="0" w:space="0" w:color="auto"/>
                        <w:right w:val="none" w:sz="0" w:space="0" w:color="auto"/>
                      </w:divBdr>
                      <w:divsChild>
                        <w:div w:id="162669667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645087115">
                              <w:marLeft w:val="0"/>
                              <w:marRight w:val="0"/>
                              <w:marTop w:val="0"/>
                              <w:marBottom w:val="0"/>
                              <w:divBdr>
                                <w:top w:val="none" w:sz="0" w:space="0" w:color="auto"/>
                                <w:left w:val="none" w:sz="0" w:space="0" w:color="auto"/>
                                <w:bottom w:val="none" w:sz="0" w:space="0" w:color="auto"/>
                                <w:right w:val="none" w:sz="0" w:space="0" w:color="auto"/>
                              </w:divBdr>
                              <w:divsChild>
                                <w:div w:id="1628006979">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092315489">
                                      <w:marLeft w:val="0"/>
                                      <w:marRight w:val="0"/>
                                      <w:marTop w:val="0"/>
                                      <w:marBottom w:val="0"/>
                                      <w:divBdr>
                                        <w:top w:val="none" w:sz="0" w:space="0" w:color="auto"/>
                                        <w:left w:val="none" w:sz="0" w:space="0" w:color="auto"/>
                                        <w:bottom w:val="none" w:sz="0" w:space="0" w:color="auto"/>
                                        <w:right w:val="none" w:sz="0" w:space="0" w:color="auto"/>
                                      </w:divBdr>
                                      <w:divsChild>
                                        <w:div w:id="20955174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867953">
      <w:bodyDiv w:val="1"/>
      <w:marLeft w:val="0"/>
      <w:marRight w:val="0"/>
      <w:marTop w:val="0"/>
      <w:marBottom w:val="0"/>
      <w:divBdr>
        <w:top w:val="none" w:sz="0" w:space="0" w:color="auto"/>
        <w:left w:val="none" w:sz="0" w:space="0" w:color="auto"/>
        <w:bottom w:val="none" w:sz="0" w:space="0" w:color="auto"/>
        <w:right w:val="none" w:sz="0" w:space="0" w:color="auto"/>
      </w:divBdr>
      <w:divsChild>
        <w:div w:id="231086006">
          <w:marLeft w:val="0"/>
          <w:marRight w:val="0"/>
          <w:marTop w:val="0"/>
          <w:marBottom w:val="0"/>
          <w:divBdr>
            <w:top w:val="none" w:sz="0" w:space="0" w:color="auto"/>
            <w:left w:val="none" w:sz="0" w:space="0" w:color="auto"/>
            <w:bottom w:val="none" w:sz="0" w:space="0" w:color="auto"/>
            <w:right w:val="none" w:sz="0" w:space="0" w:color="auto"/>
          </w:divBdr>
          <w:divsChild>
            <w:div w:id="1096556450">
              <w:marLeft w:val="0"/>
              <w:marRight w:val="0"/>
              <w:marTop w:val="0"/>
              <w:marBottom w:val="0"/>
              <w:divBdr>
                <w:top w:val="none" w:sz="0" w:space="0" w:color="auto"/>
                <w:left w:val="none" w:sz="0" w:space="0" w:color="auto"/>
                <w:bottom w:val="none" w:sz="0" w:space="0" w:color="auto"/>
                <w:right w:val="none" w:sz="0" w:space="0" w:color="auto"/>
              </w:divBdr>
              <w:divsChild>
                <w:div w:id="3340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233">
      <w:bodyDiv w:val="1"/>
      <w:marLeft w:val="0"/>
      <w:marRight w:val="0"/>
      <w:marTop w:val="0"/>
      <w:marBottom w:val="0"/>
      <w:divBdr>
        <w:top w:val="none" w:sz="0" w:space="0" w:color="auto"/>
        <w:left w:val="none" w:sz="0" w:space="0" w:color="auto"/>
        <w:bottom w:val="none" w:sz="0" w:space="0" w:color="auto"/>
        <w:right w:val="none" w:sz="0" w:space="0" w:color="auto"/>
      </w:divBdr>
    </w:div>
    <w:div w:id="929507325">
      <w:bodyDiv w:val="1"/>
      <w:marLeft w:val="0"/>
      <w:marRight w:val="0"/>
      <w:marTop w:val="0"/>
      <w:marBottom w:val="0"/>
      <w:divBdr>
        <w:top w:val="none" w:sz="0" w:space="0" w:color="auto"/>
        <w:left w:val="none" w:sz="0" w:space="0" w:color="auto"/>
        <w:bottom w:val="none" w:sz="0" w:space="0" w:color="auto"/>
        <w:right w:val="none" w:sz="0" w:space="0" w:color="auto"/>
      </w:divBdr>
    </w:div>
    <w:div w:id="1012220510">
      <w:bodyDiv w:val="1"/>
      <w:marLeft w:val="0"/>
      <w:marRight w:val="0"/>
      <w:marTop w:val="0"/>
      <w:marBottom w:val="0"/>
      <w:divBdr>
        <w:top w:val="none" w:sz="0" w:space="0" w:color="auto"/>
        <w:left w:val="none" w:sz="0" w:space="0" w:color="auto"/>
        <w:bottom w:val="none" w:sz="0" w:space="0" w:color="auto"/>
        <w:right w:val="none" w:sz="0" w:space="0" w:color="auto"/>
      </w:divBdr>
    </w:div>
    <w:div w:id="1039665261">
      <w:bodyDiv w:val="1"/>
      <w:marLeft w:val="0"/>
      <w:marRight w:val="0"/>
      <w:marTop w:val="0"/>
      <w:marBottom w:val="0"/>
      <w:divBdr>
        <w:top w:val="none" w:sz="0" w:space="0" w:color="auto"/>
        <w:left w:val="none" w:sz="0" w:space="0" w:color="auto"/>
        <w:bottom w:val="none" w:sz="0" w:space="0" w:color="auto"/>
        <w:right w:val="none" w:sz="0" w:space="0" w:color="auto"/>
      </w:divBdr>
      <w:divsChild>
        <w:div w:id="61448749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950626759">
              <w:marLeft w:val="0"/>
              <w:marRight w:val="0"/>
              <w:marTop w:val="0"/>
              <w:marBottom w:val="0"/>
              <w:divBdr>
                <w:top w:val="none" w:sz="0" w:space="0" w:color="auto"/>
                <w:left w:val="none" w:sz="0" w:space="0" w:color="auto"/>
                <w:bottom w:val="none" w:sz="0" w:space="0" w:color="auto"/>
                <w:right w:val="none" w:sz="0" w:space="0" w:color="auto"/>
              </w:divBdr>
              <w:divsChild>
                <w:div w:id="1654408979">
                  <w:marLeft w:val="0"/>
                  <w:marRight w:val="0"/>
                  <w:marTop w:val="0"/>
                  <w:marBottom w:val="0"/>
                  <w:divBdr>
                    <w:top w:val="none" w:sz="0" w:space="0" w:color="auto"/>
                    <w:left w:val="none" w:sz="0" w:space="0" w:color="auto"/>
                    <w:bottom w:val="none" w:sz="0" w:space="0" w:color="auto"/>
                    <w:right w:val="none" w:sz="0" w:space="0" w:color="auto"/>
                  </w:divBdr>
                  <w:divsChild>
                    <w:div w:id="1511800759">
                      <w:marLeft w:val="0"/>
                      <w:marRight w:val="0"/>
                      <w:marTop w:val="0"/>
                      <w:marBottom w:val="0"/>
                      <w:divBdr>
                        <w:top w:val="none" w:sz="0" w:space="0" w:color="auto"/>
                        <w:left w:val="none" w:sz="0" w:space="0" w:color="auto"/>
                        <w:bottom w:val="none" w:sz="0" w:space="0" w:color="auto"/>
                        <w:right w:val="none" w:sz="0" w:space="0" w:color="auto"/>
                      </w:divBdr>
                      <w:divsChild>
                        <w:div w:id="38911603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820344704">
                              <w:marLeft w:val="0"/>
                              <w:marRight w:val="0"/>
                              <w:marTop w:val="0"/>
                              <w:marBottom w:val="0"/>
                              <w:divBdr>
                                <w:top w:val="none" w:sz="0" w:space="0" w:color="auto"/>
                                <w:left w:val="none" w:sz="0" w:space="0" w:color="auto"/>
                                <w:bottom w:val="none" w:sz="0" w:space="0" w:color="auto"/>
                                <w:right w:val="none" w:sz="0" w:space="0" w:color="auto"/>
                              </w:divBdr>
                              <w:divsChild>
                                <w:div w:id="114204528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960383680">
                                      <w:marLeft w:val="0"/>
                                      <w:marRight w:val="0"/>
                                      <w:marTop w:val="0"/>
                                      <w:marBottom w:val="0"/>
                                      <w:divBdr>
                                        <w:top w:val="none" w:sz="0" w:space="0" w:color="auto"/>
                                        <w:left w:val="none" w:sz="0" w:space="0" w:color="auto"/>
                                        <w:bottom w:val="none" w:sz="0" w:space="0" w:color="auto"/>
                                        <w:right w:val="none" w:sz="0" w:space="0" w:color="auto"/>
                                      </w:divBdr>
                                      <w:divsChild>
                                        <w:div w:id="19218624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847254">
      <w:bodyDiv w:val="1"/>
      <w:marLeft w:val="0"/>
      <w:marRight w:val="0"/>
      <w:marTop w:val="0"/>
      <w:marBottom w:val="0"/>
      <w:divBdr>
        <w:top w:val="none" w:sz="0" w:space="0" w:color="auto"/>
        <w:left w:val="none" w:sz="0" w:space="0" w:color="auto"/>
        <w:bottom w:val="none" w:sz="0" w:space="0" w:color="auto"/>
        <w:right w:val="none" w:sz="0" w:space="0" w:color="auto"/>
      </w:divBdr>
    </w:div>
    <w:div w:id="1155756509">
      <w:bodyDiv w:val="1"/>
      <w:marLeft w:val="0"/>
      <w:marRight w:val="0"/>
      <w:marTop w:val="0"/>
      <w:marBottom w:val="0"/>
      <w:divBdr>
        <w:top w:val="none" w:sz="0" w:space="0" w:color="auto"/>
        <w:left w:val="none" w:sz="0" w:space="0" w:color="auto"/>
        <w:bottom w:val="none" w:sz="0" w:space="0" w:color="auto"/>
        <w:right w:val="none" w:sz="0" w:space="0" w:color="auto"/>
      </w:divBdr>
      <w:divsChild>
        <w:div w:id="132273398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73972549">
              <w:marLeft w:val="0"/>
              <w:marRight w:val="0"/>
              <w:marTop w:val="0"/>
              <w:marBottom w:val="0"/>
              <w:divBdr>
                <w:top w:val="none" w:sz="0" w:space="0" w:color="auto"/>
                <w:left w:val="none" w:sz="0" w:space="0" w:color="auto"/>
                <w:bottom w:val="none" w:sz="0" w:space="0" w:color="auto"/>
                <w:right w:val="none" w:sz="0" w:space="0" w:color="auto"/>
              </w:divBdr>
              <w:divsChild>
                <w:div w:id="889028515">
                  <w:marLeft w:val="0"/>
                  <w:marRight w:val="0"/>
                  <w:marTop w:val="0"/>
                  <w:marBottom w:val="0"/>
                  <w:divBdr>
                    <w:top w:val="none" w:sz="0" w:space="0" w:color="auto"/>
                    <w:left w:val="none" w:sz="0" w:space="0" w:color="auto"/>
                    <w:bottom w:val="none" w:sz="0" w:space="0" w:color="auto"/>
                    <w:right w:val="none" w:sz="0" w:space="0" w:color="auto"/>
                  </w:divBdr>
                  <w:divsChild>
                    <w:div w:id="62681935">
                      <w:marLeft w:val="0"/>
                      <w:marRight w:val="0"/>
                      <w:marTop w:val="0"/>
                      <w:marBottom w:val="0"/>
                      <w:divBdr>
                        <w:top w:val="none" w:sz="0" w:space="0" w:color="auto"/>
                        <w:left w:val="none" w:sz="0" w:space="0" w:color="auto"/>
                        <w:bottom w:val="none" w:sz="0" w:space="0" w:color="auto"/>
                        <w:right w:val="none" w:sz="0" w:space="0" w:color="auto"/>
                      </w:divBdr>
                      <w:divsChild>
                        <w:div w:id="182792038">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698160370">
                              <w:marLeft w:val="0"/>
                              <w:marRight w:val="0"/>
                              <w:marTop w:val="0"/>
                              <w:marBottom w:val="0"/>
                              <w:divBdr>
                                <w:top w:val="none" w:sz="0" w:space="0" w:color="auto"/>
                                <w:left w:val="none" w:sz="0" w:space="0" w:color="auto"/>
                                <w:bottom w:val="none" w:sz="0" w:space="0" w:color="auto"/>
                                <w:right w:val="none" w:sz="0" w:space="0" w:color="auto"/>
                              </w:divBdr>
                              <w:divsChild>
                                <w:div w:id="2010479309">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542478480">
                                      <w:marLeft w:val="0"/>
                                      <w:marRight w:val="0"/>
                                      <w:marTop w:val="0"/>
                                      <w:marBottom w:val="0"/>
                                      <w:divBdr>
                                        <w:top w:val="none" w:sz="0" w:space="0" w:color="auto"/>
                                        <w:left w:val="none" w:sz="0" w:space="0" w:color="auto"/>
                                        <w:bottom w:val="none" w:sz="0" w:space="0" w:color="auto"/>
                                        <w:right w:val="none" w:sz="0" w:space="0" w:color="auto"/>
                                      </w:divBdr>
                                      <w:divsChild>
                                        <w:div w:id="3643311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312158">
      <w:bodyDiv w:val="1"/>
      <w:marLeft w:val="0"/>
      <w:marRight w:val="0"/>
      <w:marTop w:val="0"/>
      <w:marBottom w:val="0"/>
      <w:divBdr>
        <w:top w:val="none" w:sz="0" w:space="0" w:color="auto"/>
        <w:left w:val="none" w:sz="0" w:space="0" w:color="auto"/>
        <w:bottom w:val="none" w:sz="0" w:space="0" w:color="auto"/>
        <w:right w:val="none" w:sz="0" w:space="0" w:color="auto"/>
      </w:divBdr>
    </w:div>
    <w:div w:id="1251740392">
      <w:bodyDiv w:val="1"/>
      <w:marLeft w:val="0"/>
      <w:marRight w:val="0"/>
      <w:marTop w:val="0"/>
      <w:marBottom w:val="0"/>
      <w:divBdr>
        <w:top w:val="none" w:sz="0" w:space="0" w:color="auto"/>
        <w:left w:val="none" w:sz="0" w:space="0" w:color="auto"/>
        <w:bottom w:val="none" w:sz="0" w:space="0" w:color="auto"/>
        <w:right w:val="none" w:sz="0" w:space="0" w:color="auto"/>
      </w:divBdr>
      <w:divsChild>
        <w:div w:id="506558951">
          <w:marLeft w:val="0"/>
          <w:marRight w:val="0"/>
          <w:marTop w:val="0"/>
          <w:marBottom w:val="0"/>
          <w:divBdr>
            <w:top w:val="none" w:sz="0" w:space="0" w:color="auto"/>
            <w:left w:val="none" w:sz="0" w:space="0" w:color="auto"/>
            <w:bottom w:val="none" w:sz="0" w:space="0" w:color="auto"/>
            <w:right w:val="none" w:sz="0" w:space="0" w:color="auto"/>
          </w:divBdr>
        </w:div>
      </w:divsChild>
    </w:div>
    <w:div w:id="1299383635">
      <w:bodyDiv w:val="1"/>
      <w:marLeft w:val="0"/>
      <w:marRight w:val="0"/>
      <w:marTop w:val="0"/>
      <w:marBottom w:val="0"/>
      <w:divBdr>
        <w:top w:val="none" w:sz="0" w:space="0" w:color="auto"/>
        <w:left w:val="none" w:sz="0" w:space="0" w:color="auto"/>
        <w:bottom w:val="none" w:sz="0" w:space="0" w:color="auto"/>
        <w:right w:val="none" w:sz="0" w:space="0" w:color="auto"/>
      </w:divBdr>
    </w:div>
    <w:div w:id="1345664227">
      <w:bodyDiv w:val="1"/>
      <w:marLeft w:val="0"/>
      <w:marRight w:val="0"/>
      <w:marTop w:val="0"/>
      <w:marBottom w:val="0"/>
      <w:divBdr>
        <w:top w:val="none" w:sz="0" w:space="0" w:color="auto"/>
        <w:left w:val="none" w:sz="0" w:space="0" w:color="auto"/>
        <w:bottom w:val="none" w:sz="0" w:space="0" w:color="auto"/>
        <w:right w:val="none" w:sz="0" w:space="0" w:color="auto"/>
      </w:divBdr>
    </w:div>
    <w:div w:id="1454250091">
      <w:bodyDiv w:val="1"/>
      <w:marLeft w:val="0"/>
      <w:marRight w:val="0"/>
      <w:marTop w:val="0"/>
      <w:marBottom w:val="0"/>
      <w:divBdr>
        <w:top w:val="none" w:sz="0" w:space="0" w:color="auto"/>
        <w:left w:val="none" w:sz="0" w:space="0" w:color="auto"/>
        <w:bottom w:val="none" w:sz="0" w:space="0" w:color="auto"/>
        <w:right w:val="none" w:sz="0" w:space="0" w:color="auto"/>
      </w:divBdr>
      <w:divsChild>
        <w:div w:id="198180924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175995336">
              <w:marLeft w:val="0"/>
              <w:marRight w:val="0"/>
              <w:marTop w:val="0"/>
              <w:marBottom w:val="0"/>
              <w:divBdr>
                <w:top w:val="none" w:sz="0" w:space="0" w:color="auto"/>
                <w:left w:val="none" w:sz="0" w:space="0" w:color="auto"/>
                <w:bottom w:val="none" w:sz="0" w:space="0" w:color="auto"/>
                <w:right w:val="none" w:sz="0" w:space="0" w:color="auto"/>
              </w:divBdr>
              <w:divsChild>
                <w:div w:id="448015235">
                  <w:marLeft w:val="0"/>
                  <w:marRight w:val="0"/>
                  <w:marTop w:val="0"/>
                  <w:marBottom w:val="0"/>
                  <w:divBdr>
                    <w:top w:val="none" w:sz="0" w:space="0" w:color="auto"/>
                    <w:left w:val="none" w:sz="0" w:space="0" w:color="auto"/>
                    <w:bottom w:val="none" w:sz="0" w:space="0" w:color="auto"/>
                    <w:right w:val="none" w:sz="0" w:space="0" w:color="auto"/>
                  </w:divBdr>
                  <w:divsChild>
                    <w:div w:id="1181699698">
                      <w:marLeft w:val="0"/>
                      <w:marRight w:val="0"/>
                      <w:marTop w:val="0"/>
                      <w:marBottom w:val="0"/>
                      <w:divBdr>
                        <w:top w:val="none" w:sz="0" w:space="0" w:color="auto"/>
                        <w:left w:val="none" w:sz="0" w:space="0" w:color="auto"/>
                        <w:bottom w:val="none" w:sz="0" w:space="0" w:color="auto"/>
                        <w:right w:val="none" w:sz="0" w:space="0" w:color="auto"/>
                      </w:divBdr>
                      <w:divsChild>
                        <w:div w:id="1177500371">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0085053">
                              <w:marLeft w:val="0"/>
                              <w:marRight w:val="0"/>
                              <w:marTop w:val="0"/>
                              <w:marBottom w:val="0"/>
                              <w:divBdr>
                                <w:top w:val="none" w:sz="0" w:space="0" w:color="auto"/>
                                <w:left w:val="none" w:sz="0" w:space="0" w:color="auto"/>
                                <w:bottom w:val="none" w:sz="0" w:space="0" w:color="auto"/>
                                <w:right w:val="none" w:sz="0" w:space="0" w:color="auto"/>
                              </w:divBdr>
                              <w:divsChild>
                                <w:div w:id="6292825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839998402">
                                      <w:marLeft w:val="0"/>
                                      <w:marRight w:val="0"/>
                                      <w:marTop w:val="0"/>
                                      <w:marBottom w:val="0"/>
                                      <w:divBdr>
                                        <w:top w:val="none" w:sz="0" w:space="0" w:color="auto"/>
                                        <w:left w:val="none" w:sz="0" w:space="0" w:color="auto"/>
                                        <w:bottom w:val="none" w:sz="0" w:space="0" w:color="auto"/>
                                        <w:right w:val="none" w:sz="0" w:space="0" w:color="auto"/>
                                      </w:divBdr>
                                      <w:divsChild>
                                        <w:div w:id="11887593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541161">
      <w:bodyDiv w:val="1"/>
      <w:marLeft w:val="0"/>
      <w:marRight w:val="0"/>
      <w:marTop w:val="0"/>
      <w:marBottom w:val="0"/>
      <w:divBdr>
        <w:top w:val="none" w:sz="0" w:space="0" w:color="auto"/>
        <w:left w:val="none" w:sz="0" w:space="0" w:color="auto"/>
        <w:bottom w:val="none" w:sz="0" w:space="0" w:color="auto"/>
        <w:right w:val="none" w:sz="0" w:space="0" w:color="auto"/>
      </w:divBdr>
      <w:divsChild>
        <w:div w:id="819230607">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985115115">
              <w:marLeft w:val="0"/>
              <w:marRight w:val="0"/>
              <w:marTop w:val="0"/>
              <w:marBottom w:val="0"/>
              <w:divBdr>
                <w:top w:val="none" w:sz="0" w:space="0" w:color="auto"/>
                <w:left w:val="none" w:sz="0" w:space="0" w:color="auto"/>
                <w:bottom w:val="none" w:sz="0" w:space="0" w:color="auto"/>
                <w:right w:val="none" w:sz="0" w:space="0" w:color="auto"/>
              </w:divBdr>
              <w:divsChild>
                <w:div w:id="856428211">
                  <w:marLeft w:val="0"/>
                  <w:marRight w:val="0"/>
                  <w:marTop w:val="0"/>
                  <w:marBottom w:val="0"/>
                  <w:divBdr>
                    <w:top w:val="none" w:sz="0" w:space="0" w:color="auto"/>
                    <w:left w:val="none" w:sz="0" w:space="0" w:color="auto"/>
                    <w:bottom w:val="none" w:sz="0" w:space="0" w:color="auto"/>
                    <w:right w:val="none" w:sz="0" w:space="0" w:color="auto"/>
                  </w:divBdr>
                  <w:divsChild>
                    <w:div w:id="278420144">
                      <w:marLeft w:val="0"/>
                      <w:marRight w:val="0"/>
                      <w:marTop w:val="0"/>
                      <w:marBottom w:val="0"/>
                      <w:divBdr>
                        <w:top w:val="none" w:sz="0" w:space="0" w:color="auto"/>
                        <w:left w:val="none" w:sz="0" w:space="0" w:color="auto"/>
                        <w:bottom w:val="none" w:sz="0" w:space="0" w:color="auto"/>
                        <w:right w:val="none" w:sz="0" w:space="0" w:color="auto"/>
                      </w:divBdr>
                      <w:divsChild>
                        <w:div w:id="910238116">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944921375">
                              <w:marLeft w:val="0"/>
                              <w:marRight w:val="0"/>
                              <w:marTop w:val="0"/>
                              <w:marBottom w:val="0"/>
                              <w:divBdr>
                                <w:top w:val="none" w:sz="0" w:space="0" w:color="auto"/>
                                <w:left w:val="none" w:sz="0" w:space="0" w:color="auto"/>
                                <w:bottom w:val="none" w:sz="0" w:space="0" w:color="auto"/>
                                <w:right w:val="none" w:sz="0" w:space="0" w:color="auto"/>
                              </w:divBdr>
                              <w:divsChild>
                                <w:div w:id="204097347">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05698439">
                                      <w:marLeft w:val="0"/>
                                      <w:marRight w:val="0"/>
                                      <w:marTop w:val="0"/>
                                      <w:marBottom w:val="0"/>
                                      <w:divBdr>
                                        <w:top w:val="none" w:sz="0" w:space="0" w:color="auto"/>
                                        <w:left w:val="none" w:sz="0" w:space="0" w:color="auto"/>
                                        <w:bottom w:val="none" w:sz="0" w:space="0" w:color="auto"/>
                                        <w:right w:val="none" w:sz="0" w:space="0" w:color="auto"/>
                                      </w:divBdr>
                                      <w:divsChild>
                                        <w:div w:id="6788545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019211">
      <w:bodyDiv w:val="1"/>
      <w:marLeft w:val="0"/>
      <w:marRight w:val="0"/>
      <w:marTop w:val="0"/>
      <w:marBottom w:val="0"/>
      <w:divBdr>
        <w:top w:val="none" w:sz="0" w:space="0" w:color="auto"/>
        <w:left w:val="none" w:sz="0" w:space="0" w:color="auto"/>
        <w:bottom w:val="none" w:sz="0" w:space="0" w:color="auto"/>
        <w:right w:val="none" w:sz="0" w:space="0" w:color="auto"/>
      </w:divBdr>
    </w:div>
    <w:div w:id="2014381328">
      <w:bodyDiv w:val="1"/>
      <w:marLeft w:val="0"/>
      <w:marRight w:val="0"/>
      <w:marTop w:val="0"/>
      <w:marBottom w:val="0"/>
      <w:divBdr>
        <w:top w:val="none" w:sz="0" w:space="0" w:color="auto"/>
        <w:left w:val="none" w:sz="0" w:space="0" w:color="auto"/>
        <w:bottom w:val="none" w:sz="0" w:space="0" w:color="auto"/>
        <w:right w:val="none" w:sz="0" w:space="0" w:color="auto"/>
      </w:divBdr>
      <w:divsChild>
        <w:div w:id="14234490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170101306">
              <w:marLeft w:val="0"/>
              <w:marRight w:val="0"/>
              <w:marTop w:val="0"/>
              <w:marBottom w:val="0"/>
              <w:divBdr>
                <w:top w:val="none" w:sz="0" w:space="0" w:color="auto"/>
                <w:left w:val="none" w:sz="0" w:space="0" w:color="auto"/>
                <w:bottom w:val="none" w:sz="0" w:space="0" w:color="auto"/>
                <w:right w:val="none" w:sz="0" w:space="0" w:color="auto"/>
              </w:divBdr>
              <w:divsChild>
                <w:div w:id="458450796">
                  <w:marLeft w:val="0"/>
                  <w:marRight w:val="0"/>
                  <w:marTop w:val="0"/>
                  <w:marBottom w:val="0"/>
                  <w:divBdr>
                    <w:top w:val="none" w:sz="0" w:space="0" w:color="auto"/>
                    <w:left w:val="none" w:sz="0" w:space="0" w:color="auto"/>
                    <w:bottom w:val="none" w:sz="0" w:space="0" w:color="auto"/>
                    <w:right w:val="none" w:sz="0" w:space="0" w:color="auto"/>
                  </w:divBdr>
                  <w:divsChild>
                    <w:div w:id="1485319272">
                      <w:marLeft w:val="0"/>
                      <w:marRight w:val="0"/>
                      <w:marTop w:val="0"/>
                      <w:marBottom w:val="0"/>
                      <w:divBdr>
                        <w:top w:val="none" w:sz="0" w:space="0" w:color="auto"/>
                        <w:left w:val="none" w:sz="0" w:space="0" w:color="auto"/>
                        <w:bottom w:val="none" w:sz="0" w:space="0" w:color="auto"/>
                        <w:right w:val="none" w:sz="0" w:space="0" w:color="auto"/>
                      </w:divBdr>
                      <w:divsChild>
                        <w:div w:id="80898113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867525076">
                              <w:marLeft w:val="0"/>
                              <w:marRight w:val="0"/>
                              <w:marTop w:val="0"/>
                              <w:marBottom w:val="0"/>
                              <w:divBdr>
                                <w:top w:val="none" w:sz="0" w:space="0" w:color="auto"/>
                                <w:left w:val="none" w:sz="0" w:space="0" w:color="auto"/>
                                <w:bottom w:val="none" w:sz="0" w:space="0" w:color="auto"/>
                                <w:right w:val="none" w:sz="0" w:space="0" w:color="auto"/>
                              </w:divBdr>
                              <w:divsChild>
                                <w:div w:id="617418894">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918636393">
                                      <w:marLeft w:val="0"/>
                                      <w:marRight w:val="0"/>
                                      <w:marTop w:val="0"/>
                                      <w:marBottom w:val="0"/>
                                      <w:divBdr>
                                        <w:top w:val="none" w:sz="0" w:space="0" w:color="auto"/>
                                        <w:left w:val="none" w:sz="0" w:space="0" w:color="auto"/>
                                        <w:bottom w:val="none" w:sz="0" w:space="0" w:color="auto"/>
                                        <w:right w:val="none" w:sz="0" w:space="0" w:color="auto"/>
                                      </w:divBdr>
                                      <w:divsChild>
                                        <w:div w:id="5972980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44148">
      <w:bodyDiv w:val="1"/>
      <w:marLeft w:val="0"/>
      <w:marRight w:val="0"/>
      <w:marTop w:val="0"/>
      <w:marBottom w:val="0"/>
      <w:divBdr>
        <w:top w:val="none" w:sz="0" w:space="0" w:color="auto"/>
        <w:left w:val="none" w:sz="0" w:space="0" w:color="auto"/>
        <w:bottom w:val="none" w:sz="0" w:space="0" w:color="auto"/>
        <w:right w:val="none" w:sz="0" w:space="0" w:color="auto"/>
      </w:divBdr>
    </w:div>
    <w:div w:id="20902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eath@citystgeorges.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27a8d78-f0e1-43b2-a137-cd867128e8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0897348D863446A07471D4CBD315C9" ma:contentTypeVersion="15" ma:contentTypeDescription="Create a new document." ma:contentTypeScope="" ma:versionID="c43f8915cddfca06882913096c06dd6d">
  <xsd:schema xmlns:xsd="http://www.w3.org/2001/XMLSchema" xmlns:xs="http://www.w3.org/2001/XMLSchema" xmlns:p="http://schemas.microsoft.com/office/2006/metadata/properties" xmlns:ns3="927a8d78-f0e1-43b2-a137-cd867128e8bb" xmlns:ns4="c132d5c4-dd2c-494b-bb96-9575a57e2e9d" targetNamespace="http://schemas.microsoft.com/office/2006/metadata/properties" ma:root="true" ma:fieldsID="736059e9bc00b05c209a6ad2a891e4c2" ns3:_="" ns4:_="">
    <xsd:import namespace="927a8d78-f0e1-43b2-a137-cd867128e8bb"/>
    <xsd:import namespace="c132d5c4-dd2c-494b-bb96-9575a57e2e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a8d78-f0e1-43b2-a137-cd867128e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2d5c4-dd2c-494b-bb96-9575a57e2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3589-7C1C-B44E-B9A7-D4763DEFBE29}">
  <ds:schemaRefs>
    <ds:schemaRef ds:uri="http://schemas.openxmlformats.org/officeDocument/2006/bibliography"/>
  </ds:schemaRefs>
</ds:datastoreItem>
</file>

<file path=customXml/itemProps2.xml><?xml version="1.0" encoding="utf-8"?>
<ds:datastoreItem xmlns:ds="http://schemas.openxmlformats.org/officeDocument/2006/customXml" ds:itemID="{4E45E53B-9A7E-4104-9A14-EB92C82B19E6}">
  <ds:schemaRefs>
    <ds:schemaRef ds:uri="http://schemas.microsoft.com/office/2006/metadata/properties"/>
    <ds:schemaRef ds:uri="http://schemas.microsoft.com/office/infopath/2007/PartnerControls"/>
    <ds:schemaRef ds:uri="927a8d78-f0e1-43b2-a137-cd867128e8bb"/>
  </ds:schemaRefs>
</ds:datastoreItem>
</file>

<file path=customXml/itemProps3.xml><?xml version="1.0" encoding="utf-8"?>
<ds:datastoreItem xmlns:ds="http://schemas.openxmlformats.org/officeDocument/2006/customXml" ds:itemID="{7197D1B9-D326-4319-8D89-9DDC954C9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a8d78-f0e1-43b2-a137-cd867128e8bb"/>
    <ds:schemaRef ds:uri="c132d5c4-dd2c-494b-bb96-9575a57e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FA6E-3900-4AD1-A2C3-A93CA97F8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9118</Words>
  <Characters>52067</Characters>
  <Application>Microsoft Office Word</Application>
  <DocSecurity>0</DocSecurity>
  <Lines>2892</Lines>
  <Paragraphs>1653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Sapuan</dc:creator>
  <cp:keywords/>
  <dc:description/>
  <cp:lastModifiedBy>Paul Heath</cp:lastModifiedBy>
  <cp:revision>3</cp:revision>
  <dcterms:created xsi:type="dcterms:W3CDTF">2026-01-28T15:57:00Z</dcterms:created>
  <dcterms:modified xsi:type="dcterms:W3CDTF">2026-01-28T15:58:00Z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0x010100690897348D863446A07471D4CBD315C9</vt:lpwstr>
  </property>
  <property fmtid="{D5CDD505-2E9C-101B-9397-08002B2CF9AE}" pid="3" name="GrammarlyDocumentId">
    <vt:lpwstr>00698c43776f2aa7c160a707fbdd5da3ea9a35522217bd94ac08cc437c1813c0</vt:lpwstr>
  </property>
</Properties>
</file>