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78BC" w14:textId="56E96260" w:rsidR="000578A4" w:rsidRDefault="006A5D98">
      <w:pPr>
        <w:rPr>
          <w:rFonts w:ascii="Times New Roman" w:hAnsi="Times New Roman" w:cs="Times New Roman"/>
          <w:b/>
          <w:bCs/>
          <w:sz w:val="24"/>
          <w:szCs w:val="24"/>
        </w:rPr>
      </w:pPr>
      <w:r>
        <w:rPr>
          <w:rFonts w:ascii="Times New Roman" w:hAnsi="Times New Roman" w:cs="Times New Roman"/>
          <w:b/>
          <w:bCs/>
          <w:sz w:val="24"/>
          <w:szCs w:val="24"/>
        </w:rPr>
        <w:t>Supplementary table 1</w:t>
      </w:r>
      <w:r w:rsidR="00C5148B">
        <w:rPr>
          <w:rFonts w:ascii="Times New Roman" w:hAnsi="Times New Roman" w:cs="Times New Roman"/>
          <w:b/>
          <w:bCs/>
          <w:sz w:val="24"/>
          <w:szCs w:val="24"/>
        </w:rPr>
        <w:t xml:space="preserve">. </w:t>
      </w:r>
      <w:r w:rsidR="005124E8">
        <w:rPr>
          <w:rFonts w:ascii="Times New Roman" w:hAnsi="Times New Roman" w:cs="Times New Roman"/>
          <w:b/>
          <w:bCs/>
          <w:sz w:val="24"/>
          <w:szCs w:val="24"/>
        </w:rPr>
        <w:t>Search strategy</w:t>
      </w:r>
    </w:p>
    <w:p w14:paraId="1C689ECC" w14:textId="77777777" w:rsidR="009142D8" w:rsidRDefault="009142D8">
      <w:pPr>
        <w:rPr>
          <w:rFonts w:ascii="Times New Roman" w:hAnsi="Times New Roman" w:cs="Times New Roman"/>
          <w:b/>
          <w:bCs/>
          <w:sz w:val="24"/>
          <w:szCs w:val="24"/>
        </w:rPr>
      </w:pPr>
    </w:p>
    <w:tbl>
      <w:tblPr>
        <w:tblW w:w="87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0"/>
        <w:gridCol w:w="8220"/>
        <w:gridCol w:w="60"/>
        <w:gridCol w:w="60"/>
      </w:tblGrid>
      <w:tr w:rsidR="009142D8" w:rsidRPr="009142D8" w14:paraId="4D4AAC7C"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B9B9B9"/>
            <w:vAlign w:val="center"/>
            <w:hideMark/>
          </w:tcPr>
          <w:p w14:paraId="71089414" w14:textId="77777777" w:rsidR="009142D8" w:rsidRPr="009142D8" w:rsidRDefault="009142D8" w:rsidP="009142D8">
            <w:pPr>
              <w:spacing w:after="0" w:line="240" w:lineRule="auto"/>
              <w:textAlignment w:val="baseline"/>
              <w:rPr>
                <w:rFonts w:eastAsia="Times New Roman" w:cs="Times New Roman"/>
                <w:b/>
                <w:bCs/>
                <w:color w:val="000000"/>
                <w:kern w:val="0"/>
                <w:lang w:eastAsia="en-AU"/>
                <w14:ligatures w14:val="none"/>
              </w:rPr>
            </w:pPr>
            <w:r w:rsidRPr="009142D8">
              <w:rPr>
                <w:rFonts w:eastAsia="Times New Roman" w:cs="Times New Roman"/>
                <w:b/>
                <w:bCs/>
                <w:color w:val="000000"/>
                <w:kern w:val="0"/>
                <w:lang w:eastAsia="en-AU"/>
                <w14:ligatures w14:val="none"/>
              </w:rPr>
              <w:t># </w:t>
            </w:r>
          </w:p>
        </w:tc>
        <w:tc>
          <w:tcPr>
            <w:tcW w:w="8220" w:type="dxa"/>
            <w:tcBorders>
              <w:top w:val="single" w:sz="6" w:space="0" w:color="757575"/>
              <w:left w:val="single" w:sz="6" w:space="0" w:color="757575"/>
              <w:bottom w:val="single" w:sz="6" w:space="0" w:color="757575"/>
              <w:right w:val="single" w:sz="6" w:space="0" w:color="757575"/>
            </w:tcBorders>
            <w:shd w:val="clear" w:color="auto" w:fill="B9B9B9"/>
            <w:vAlign w:val="center"/>
            <w:hideMark/>
          </w:tcPr>
          <w:p w14:paraId="7125AC2A" w14:textId="1E512339" w:rsidR="009142D8" w:rsidRPr="009142D8" w:rsidRDefault="009142D8" w:rsidP="009142D8">
            <w:pPr>
              <w:spacing w:after="0" w:line="240" w:lineRule="auto"/>
              <w:textAlignment w:val="baseline"/>
              <w:rPr>
                <w:rFonts w:eastAsia="Times New Roman" w:cs="Times New Roman"/>
                <w:b/>
                <w:bCs/>
                <w:color w:val="000000"/>
                <w:kern w:val="0"/>
                <w:lang w:eastAsia="en-AU"/>
                <w14:ligatures w14:val="none"/>
              </w:rPr>
            </w:pPr>
            <w:r w:rsidRPr="009142D8">
              <w:rPr>
                <w:rFonts w:eastAsia="Times New Roman" w:cs="Times New Roman"/>
                <w:b/>
                <w:bCs/>
                <w:color w:val="000000"/>
                <w:kern w:val="0"/>
                <w:lang w:eastAsia="en-AU"/>
                <w14:ligatures w14:val="none"/>
              </w:rPr>
              <w:t>Search</w:t>
            </w:r>
            <w:r w:rsidRPr="005E6476">
              <w:rPr>
                <w:rFonts w:eastAsia="Times New Roman" w:cs="Times New Roman"/>
                <w:b/>
                <w:bCs/>
                <w:color w:val="000000"/>
                <w:kern w:val="0"/>
                <w:lang w:eastAsia="en-AU"/>
                <w14:ligatures w14:val="none"/>
              </w:rPr>
              <w:t>: Ovid MEDLIN</w:t>
            </w:r>
            <w:r w:rsidR="00CD6C89" w:rsidRPr="005E6476">
              <w:rPr>
                <w:rFonts w:eastAsia="Times New Roman" w:cs="Times New Roman"/>
                <w:b/>
                <w:bCs/>
                <w:color w:val="000000"/>
                <w:kern w:val="0"/>
                <w:lang w:eastAsia="en-AU"/>
                <w14:ligatures w14:val="none"/>
              </w:rPr>
              <w:t>E</w:t>
            </w:r>
          </w:p>
        </w:tc>
      </w:tr>
      <w:tr w:rsidR="009142D8" w:rsidRPr="009142D8" w14:paraId="7DAEF1CC"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4C7FA2C"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1 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6D53DC1"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Independent Living/ </w:t>
            </w:r>
          </w:p>
        </w:tc>
      </w:tr>
      <w:tr w:rsidR="009142D8" w:rsidRPr="009142D8" w14:paraId="55B66E12"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B7F1366"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2 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518064D"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Home Environment/ </w:t>
            </w:r>
          </w:p>
        </w:tc>
      </w:tr>
      <w:tr w:rsidR="009142D8" w:rsidRPr="009142D8" w14:paraId="6DE723F1"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2A987EC"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3 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CD04B57"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((living adj2 (independent* or autonomous* or "at home")) or ((remaining or residing or own) adj2 home)).tw,kf. </w:t>
            </w:r>
          </w:p>
        </w:tc>
      </w:tr>
      <w:tr w:rsidR="009142D8" w:rsidRPr="009142D8" w14:paraId="0C8BFBA0"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75ABE80"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4 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F4B0858"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((community adj2 (dwelling* or living)) or "home dwelling" or "home based" or ((home or community) adj2 based)).tw,kf. </w:t>
            </w:r>
          </w:p>
        </w:tc>
      </w:tr>
      <w:tr w:rsidR="009142D8" w:rsidRPr="009142D8" w14:paraId="1B7CB735"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140F2ED"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5 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3B46B14"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((out adj2 hospital) or ((post or after) adj2 discharge*)).tw,kf. </w:t>
            </w:r>
          </w:p>
        </w:tc>
      </w:tr>
      <w:tr w:rsidR="009142D8" w:rsidRPr="009142D8" w14:paraId="2A1F29B2"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A8D3709"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6 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6851263"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or/1-5 </w:t>
            </w:r>
          </w:p>
        </w:tc>
      </w:tr>
      <w:tr w:rsidR="009142D8" w:rsidRPr="009142D8" w14:paraId="15A4F108"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88F6151"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7 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F95171F"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stroke/ or brain infarction/ or hemorrhagic stroke/ or ischemic stroke/ </w:t>
            </w:r>
          </w:p>
        </w:tc>
      </w:tr>
      <w:tr w:rsidR="009142D8" w:rsidRPr="009142D8" w14:paraId="67B6160B"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3BF819E"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8 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4DC6FB4"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(stroke* or "cerebral vascular event*" or "Cerebral vascular disease" or "brain infarction").tw,kf. </w:t>
            </w:r>
          </w:p>
        </w:tc>
      </w:tr>
      <w:tr w:rsidR="009142D8" w:rsidRPr="009142D8" w14:paraId="28D766F5"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F78930A"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9 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FADC7D0"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((brain* or cerebr* or cerebell* or intracran* or intracerebral) adj3 (isch?emi* or infarct* or thrombo* or emboli* or occlus*)).tw,kf. </w:t>
            </w:r>
          </w:p>
        </w:tc>
      </w:tr>
      <w:tr w:rsidR="009142D8" w:rsidRPr="009142D8" w14:paraId="52D192A5"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A958A29"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10 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5E239D7"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((brain* or cerebr* or cerebell* or intracerebral or intracranial or subarachnoid) adj5 (haemorrhage* or hemorrhage* or haematoma* or hematoma* or bleed*)).tw,kf. </w:t>
            </w:r>
          </w:p>
        </w:tc>
      </w:tr>
      <w:tr w:rsidR="009142D8" w:rsidRPr="009142D8" w14:paraId="2B1680CC"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CF39DDB"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11 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8FBB333" w14:textId="77777777" w:rsidR="009142D8" w:rsidRPr="009142D8" w:rsidRDefault="009142D8" w:rsidP="009142D8">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or/7-10 </w:t>
            </w:r>
          </w:p>
        </w:tc>
      </w:tr>
      <w:tr w:rsidR="00124F7B" w:rsidRPr="009142D8" w14:paraId="511A2A11"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957E0B6"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12 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5B546E59" w14:textId="311FD0D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self care/ or self-management/ </w:t>
            </w:r>
          </w:p>
        </w:tc>
      </w:tr>
      <w:tr w:rsidR="00124F7B" w:rsidRPr="009142D8" w14:paraId="0B46A515"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3CCB0EE"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13 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0EAC83BD" w14:textId="2C9B8B9E"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self efficacy/ </w:t>
            </w:r>
          </w:p>
        </w:tc>
      </w:tr>
      <w:tr w:rsidR="00124F7B" w:rsidRPr="009142D8" w14:paraId="3EC3DAC7"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037CBAE"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14 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678D9CC3" w14:textId="6647F91F"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2D2D2D"/>
                <w:kern w:val="0"/>
                <w:lang w:eastAsia="en-AU"/>
                <w14:ligatures w14:val="none"/>
              </w:rPr>
              <w:t>Self Administration/ </w:t>
            </w:r>
          </w:p>
        </w:tc>
      </w:tr>
      <w:tr w:rsidR="00124F7B" w:rsidRPr="009142D8" w14:paraId="232B610A"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AACDA62"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15 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5442D67D" w14:textId="722D1A76"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2D2D2D"/>
                <w:kern w:val="0"/>
                <w:lang w:eastAsia="en-AU"/>
                <w14:ligatures w14:val="none"/>
              </w:rPr>
              <w:t>Adaptation, Psychological/ </w:t>
            </w:r>
          </w:p>
        </w:tc>
      </w:tr>
      <w:tr w:rsidR="00124F7B" w:rsidRPr="009142D8" w14:paraId="5BA98128"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2367820"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16 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0EAB4602" w14:textId="475D18E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"patient acceptance of health care"/ or patient compliance/ or patient participation/ or patient satisfaction/ or patient preference/ </w:t>
            </w:r>
          </w:p>
        </w:tc>
      </w:tr>
      <w:tr w:rsidR="00124F7B" w:rsidRPr="009142D8" w14:paraId="05DC45EB"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0CCD1D9"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17 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1C9B1E0B" w14:textId="59912F75"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(self adj2 (care or management or efficacy or adminstrat*)).tw,kf. </w:t>
            </w:r>
          </w:p>
        </w:tc>
      </w:tr>
      <w:tr w:rsidR="00124F7B" w:rsidRPr="009142D8" w14:paraId="1D6EF27B"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E730B81"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18 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4E8D4A79" w14:textId="31D677AB"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(patient adj2 (Compliance or participation or satisfaction or preference*)).tw,kf. </w:t>
            </w:r>
          </w:p>
        </w:tc>
      </w:tr>
      <w:tr w:rsidR="00124F7B" w:rsidRPr="009142D8" w14:paraId="7409688C"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4590916"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2D2D2D"/>
                <w:kern w:val="0"/>
                <w:lang w:eastAsia="en-AU"/>
                <w14:ligatures w14:val="none"/>
              </w:rPr>
              <w:t>19 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26BE77DF" w14:textId="0BB99EA3"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(coping or cope*).tw,kf. </w:t>
            </w:r>
          </w:p>
        </w:tc>
      </w:tr>
      <w:tr w:rsidR="00124F7B" w:rsidRPr="009142D8" w14:paraId="1D3A7BAC"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7FCA817"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2D2D2D"/>
                <w:kern w:val="0"/>
                <w:lang w:eastAsia="en-AU"/>
                <w14:ligatures w14:val="none"/>
              </w:rPr>
              <w:t>20 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22C93D1E" w14:textId="1886AEA3"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or/1</w:t>
            </w:r>
            <w:r w:rsidRPr="005E6476">
              <w:rPr>
                <w:rFonts w:eastAsia="Times New Roman" w:cs="Times New Roman"/>
                <w:color w:val="000000"/>
                <w:kern w:val="0"/>
                <w:lang w:eastAsia="en-AU"/>
                <w14:ligatures w14:val="none"/>
              </w:rPr>
              <w:t>2-19</w:t>
            </w:r>
            <w:r w:rsidRPr="009142D8">
              <w:rPr>
                <w:rFonts w:eastAsia="Times New Roman" w:cs="Times New Roman"/>
                <w:color w:val="000000"/>
                <w:kern w:val="0"/>
                <w:lang w:eastAsia="en-AU"/>
                <w14:ligatures w14:val="none"/>
              </w:rPr>
              <w:t> </w:t>
            </w:r>
          </w:p>
        </w:tc>
      </w:tr>
      <w:tr w:rsidR="00124F7B" w:rsidRPr="009142D8" w14:paraId="5D4F0BDE"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7A72BCE"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21 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13487221" w14:textId="0CBBE46E"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exp clinical trial/ or randomized controlled trial/ </w:t>
            </w:r>
          </w:p>
        </w:tc>
      </w:tr>
      <w:tr w:rsidR="00124F7B" w:rsidRPr="009142D8" w14:paraId="21937732"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C87201C"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22 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26E7B18F" w14:textId="1F36F9D9"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((randomized controlled trial or controlled clinical trial).pt. or randomized.ab. or placebo.ab. or drug therapy.fs. or randomly.ab. or trial.ab. or groups.ab.) not (exp animals/ not humans.sh.) </w:t>
            </w:r>
          </w:p>
        </w:tc>
      </w:tr>
      <w:tr w:rsidR="00124F7B" w:rsidRPr="009142D8" w14:paraId="4E0B3374"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1506E24"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23 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759E1EA9" w14:textId="1B1BC1EA"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("double blind" or placebo or allocated).mp. [mp=title, book title, abstract, original title, 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 </w:t>
            </w:r>
          </w:p>
        </w:tc>
      </w:tr>
      <w:tr w:rsidR="00124F7B" w:rsidRPr="009142D8" w14:paraId="26549CDB" w14:textId="77777777" w:rsidTr="00B97768">
        <w:trPr>
          <w:gridAfter w:val="2"/>
          <w:wAfter w:w="12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EC1BEF0"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24 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09C6AFD8" w14:textId="6EA2D308"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 xml:space="preserve">21 </w:t>
            </w:r>
            <w:r w:rsidR="00924711" w:rsidRPr="005E6476">
              <w:rPr>
                <w:rFonts w:eastAsia="Times New Roman" w:cs="Times New Roman"/>
                <w:color w:val="000000"/>
                <w:kern w:val="0"/>
                <w:lang w:eastAsia="en-AU"/>
                <w14:ligatures w14:val="none"/>
              </w:rPr>
              <w:t>or 22 or 23</w:t>
            </w:r>
          </w:p>
        </w:tc>
      </w:tr>
      <w:tr w:rsidR="00124F7B" w:rsidRPr="009142D8" w14:paraId="1DF5AE6E" w14:textId="77777777" w:rsidTr="00B97768">
        <w:trPr>
          <w:gridAfter w:val="2"/>
          <w:wAfter w:w="120" w:type="dxa"/>
          <w:trHeight w:val="65"/>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712378E" w14:textId="77777777" w:rsidR="00124F7B" w:rsidRPr="009142D8" w:rsidRDefault="00124F7B" w:rsidP="00124F7B">
            <w:pPr>
              <w:spacing w:after="0" w:line="240" w:lineRule="auto"/>
              <w:textAlignment w:val="baseline"/>
              <w:rPr>
                <w:rFonts w:eastAsia="Times New Roman" w:cs="Times New Roman"/>
                <w:color w:val="000000"/>
                <w:kern w:val="0"/>
                <w:lang w:eastAsia="en-AU"/>
                <w14:ligatures w14:val="none"/>
              </w:rPr>
            </w:pPr>
            <w:r w:rsidRPr="009142D8">
              <w:rPr>
                <w:rFonts w:eastAsia="Times New Roman" w:cs="Times New Roman"/>
                <w:color w:val="000000"/>
                <w:kern w:val="0"/>
                <w:lang w:eastAsia="en-AU"/>
                <w14:ligatures w14:val="none"/>
              </w:rPr>
              <w:t>25 </w:t>
            </w:r>
          </w:p>
        </w:tc>
        <w:tc>
          <w:tcPr>
            <w:tcW w:w="822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30EA0CB1" w14:textId="32C73E42" w:rsidR="00124F7B" w:rsidRPr="009142D8" w:rsidRDefault="00924711" w:rsidP="00124F7B">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6 and 11 and 20 and 24</w:t>
            </w:r>
          </w:p>
        </w:tc>
      </w:tr>
      <w:tr w:rsidR="00C56858" w:rsidRPr="00C56858" w14:paraId="5E51DC95"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B9B9B9"/>
            <w:vAlign w:val="center"/>
            <w:hideMark/>
          </w:tcPr>
          <w:p w14:paraId="21EB1C83" w14:textId="77777777" w:rsidR="00C56858" w:rsidRPr="00C56858" w:rsidRDefault="00C56858" w:rsidP="00C56858">
            <w:pPr>
              <w:spacing w:after="0" w:line="240" w:lineRule="auto"/>
              <w:textAlignment w:val="baseline"/>
              <w:rPr>
                <w:rFonts w:eastAsia="Times New Roman" w:cs="Times New Roman"/>
                <w:b/>
                <w:bCs/>
                <w:color w:val="000000"/>
                <w:kern w:val="0"/>
                <w:lang w:eastAsia="en-AU"/>
                <w14:ligatures w14:val="none"/>
              </w:rPr>
            </w:pPr>
            <w:r w:rsidRPr="00C56858">
              <w:rPr>
                <w:rFonts w:eastAsia="Times New Roman" w:cs="Times New Roman"/>
                <w:b/>
                <w:bCs/>
                <w:color w:val="000000"/>
                <w:kern w:val="0"/>
                <w:lang w:eastAsia="en-AU"/>
                <w14:ligatures w14:val="none"/>
              </w:rPr>
              <w:t>#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B9B9B9"/>
            <w:vAlign w:val="center"/>
            <w:hideMark/>
          </w:tcPr>
          <w:p w14:paraId="53B19299" w14:textId="1E185368" w:rsidR="00C56858" w:rsidRPr="00C56858" w:rsidRDefault="00C56858" w:rsidP="00C56858">
            <w:pPr>
              <w:spacing w:after="0" w:line="240" w:lineRule="auto"/>
              <w:textAlignment w:val="baseline"/>
              <w:rPr>
                <w:rFonts w:eastAsia="Times New Roman" w:cs="Times New Roman"/>
                <w:b/>
                <w:bCs/>
                <w:color w:val="000000"/>
                <w:kern w:val="0"/>
                <w:lang w:eastAsia="en-AU"/>
                <w14:ligatures w14:val="none"/>
              </w:rPr>
            </w:pPr>
            <w:r w:rsidRPr="00C56858">
              <w:rPr>
                <w:rFonts w:eastAsia="Times New Roman" w:cs="Times New Roman"/>
                <w:b/>
                <w:bCs/>
                <w:color w:val="000000"/>
                <w:kern w:val="0"/>
                <w:lang w:eastAsia="en-AU"/>
                <w14:ligatures w14:val="none"/>
              </w:rPr>
              <w:t>Search</w:t>
            </w:r>
            <w:r w:rsidRPr="005E6476">
              <w:rPr>
                <w:rFonts w:eastAsia="Times New Roman" w:cs="Times New Roman"/>
                <w:b/>
                <w:bCs/>
                <w:color w:val="000000"/>
                <w:kern w:val="0"/>
                <w:lang w:eastAsia="en-AU"/>
                <w14:ligatures w14:val="none"/>
              </w:rPr>
              <w:t xml:space="preserve">: </w:t>
            </w:r>
            <w:r w:rsidR="00B97768" w:rsidRPr="005E6476">
              <w:rPr>
                <w:rFonts w:eastAsia="Times New Roman" w:cs="Times New Roman"/>
                <w:b/>
                <w:bCs/>
                <w:color w:val="000000"/>
                <w:kern w:val="0"/>
                <w:lang w:eastAsia="en-AU"/>
                <w14:ligatures w14:val="none"/>
              </w:rPr>
              <w:t>Ovid Emcare</w:t>
            </w:r>
          </w:p>
        </w:tc>
      </w:tr>
      <w:tr w:rsidR="00C56858" w:rsidRPr="00C56858" w14:paraId="30D160EC"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5883AA4"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63E5861"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independent living/ </w:t>
            </w:r>
          </w:p>
        </w:tc>
      </w:tr>
      <w:tr w:rsidR="00C56858" w:rsidRPr="00C56858" w14:paraId="5C2812E1"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B8015D9"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BD3170D"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home environment/ </w:t>
            </w:r>
          </w:p>
        </w:tc>
      </w:tr>
      <w:tr w:rsidR="00C56858" w:rsidRPr="00C56858" w14:paraId="4F480973"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86934AF"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3 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716C31D"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((living adj2 (independent* or autonomous* or "at home")) or ((remaining or residing or own) adj2 home)).tw,kw. </w:t>
            </w:r>
          </w:p>
        </w:tc>
      </w:tr>
      <w:tr w:rsidR="00C56858" w:rsidRPr="00C56858" w14:paraId="6754BAAD"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99F596C"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lastRenderedPageBreak/>
              <w:t>4 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1363325"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((community adj2 (dwelling* or living)) or "home dwelling" or "home based" or ((home or community) adj2 based)).tw,kw. </w:t>
            </w:r>
          </w:p>
        </w:tc>
      </w:tr>
      <w:tr w:rsidR="00C56858" w:rsidRPr="00C56858" w14:paraId="4B6EB2C6"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88A6D71"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5 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19565CA"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((out adj2 hospital) or ((post or after) adj2 discharge*)).tw,kw. </w:t>
            </w:r>
          </w:p>
        </w:tc>
      </w:tr>
      <w:tr w:rsidR="00C56858" w:rsidRPr="00C56858" w14:paraId="1CD7B507"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0CD3F34"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6 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CFE8F9A"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or/1-5 </w:t>
            </w:r>
          </w:p>
        </w:tc>
      </w:tr>
      <w:tr w:rsidR="00C56858" w:rsidRPr="00C56858" w14:paraId="3995B11C"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A489C38"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7 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E9DDF8A"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cerebrovascular accident/ or ischemic stroke/ </w:t>
            </w:r>
          </w:p>
        </w:tc>
      </w:tr>
      <w:tr w:rsidR="00C56858" w:rsidRPr="00C56858" w14:paraId="10A1F1AD"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EB8624D"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8 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2A009BA"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brain infarction/ </w:t>
            </w:r>
          </w:p>
        </w:tc>
      </w:tr>
      <w:tr w:rsidR="00C56858" w:rsidRPr="00C56858" w14:paraId="23F6F92F"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FC129CE"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9 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06D80E8"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brain hemorrhage/ </w:t>
            </w:r>
          </w:p>
        </w:tc>
      </w:tr>
      <w:tr w:rsidR="00C56858" w:rsidRPr="00C56858" w14:paraId="071F963F"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4C23CB1"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10 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A9F2A1E"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(stroke* or "cerebral vascular event*" or "Cerebral vascular disease" or "brain infarction").tw,kw. </w:t>
            </w:r>
          </w:p>
        </w:tc>
      </w:tr>
      <w:tr w:rsidR="00C56858" w:rsidRPr="00C56858" w14:paraId="4A931D20"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1D39E17"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11 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E64C2D5"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((brain* or cerebr* or cerebell* or intracran* or intracerebral) adj3 (isch?emi* or infarct* or thrombo* or emboli* or occlus*)).tw,kw. </w:t>
            </w:r>
          </w:p>
        </w:tc>
      </w:tr>
      <w:tr w:rsidR="00C56858" w:rsidRPr="00C56858" w14:paraId="32F6AB70"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8D133DD"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12 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CBF5397"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((brain* or cerebr* or cerebell* or intracerebral or intracranial or subarachnoid) adj5 (haemorrhage* or hemorrhage* or haematoma* or hematoma* or bleed*)).tw,kw. </w:t>
            </w:r>
          </w:p>
        </w:tc>
      </w:tr>
      <w:tr w:rsidR="00C56858" w:rsidRPr="00C56858" w14:paraId="4DC82E70"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C1BAA86"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13 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C69B16C"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or/7-12 </w:t>
            </w:r>
          </w:p>
        </w:tc>
      </w:tr>
      <w:tr w:rsidR="00C56858" w:rsidRPr="00C56858" w14:paraId="634D06B5"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3AA4CFE"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14 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75858A3"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self care/ </w:t>
            </w:r>
          </w:p>
        </w:tc>
      </w:tr>
      <w:tr w:rsidR="00C56858" w:rsidRPr="00C56858" w14:paraId="1050CE65"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D072F03"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15 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7A35717"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self concept/ </w:t>
            </w:r>
          </w:p>
        </w:tc>
      </w:tr>
      <w:tr w:rsidR="00C56858" w:rsidRPr="00C56858" w14:paraId="7EEB1C75"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70AC5A6"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16 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34D1352"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psychological adjustment/ </w:t>
            </w:r>
          </w:p>
        </w:tc>
      </w:tr>
      <w:tr w:rsidR="00C56858" w:rsidRPr="00C56858" w14:paraId="50B7C901"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CAFB562"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17 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BCE3444"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patient attitude/ or patient compliance/ or patient participation/ or patient satisfaction/ </w:t>
            </w:r>
          </w:p>
        </w:tc>
      </w:tr>
      <w:tr w:rsidR="00C56858" w:rsidRPr="00C56858" w14:paraId="485986BB"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5A6FCF6"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18 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2433BC9"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patient preference/ </w:t>
            </w:r>
          </w:p>
        </w:tc>
      </w:tr>
      <w:tr w:rsidR="00C56858" w:rsidRPr="00C56858" w14:paraId="52353670"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D927F50"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19 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82AEF8F"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(self adj2 (care or management or efficacy or administrat*)).tw,kw. </w:t>
            </w:r>
          </w:p>
        </w:tc>
      </w:tr>
      <w:tr w:rsidR="00C56858" w:rsidRPr="00C56858" w14:paraId="3BA22C5E"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E763955"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20 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8825921"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(patient adj2 (Compliance or participation or satisfaction or preference*)).tw,kw. </w:t>
            </w:r>
          </w:p>
        </w:tc>
      </w:tr>
      <w:tr w:rsidR="00C56858" w:rsidRPr="00C56858" w14:paraId="12E828DC"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78CE2D8"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21 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2E76A5C"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(coping or cope*).tw,kw. </w:t>
            </w:r>
          </w:p>
        </w:tc>
      </w:tr>
      <w:tr w:rsidR="00C56858" w:rsidRPr="00C56858" w14:paraId="0A5A57B8"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F7446CD"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22 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ACD203B"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or/14-21 </w:t>
            </w:r>
          </w:p>
        </w:tc>
      </w:tr>
      <w:tr w:rsidR="00C56858" w:rsidRPr="00C56858" w14:paraId="79C47367"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6E3F0FB"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23 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1A09D6F"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randomized controlled trial/ or controlled clinical trial/ </w:t>
            </w:r>
          </w:p>
        </w:tc>
      </w:tr>
      <w:tr w:rsidR="00C56858" w:rsidRPr="00C56858" w14:paraId="6B07453C"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08C2C96"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24 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C9714D7"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clinical trial/ </w:t>
            </w:r>
          </w:p>
        </w:tc>
      </w:tr>
      <w:tr w:rsidR="00C56858" w:rsidRPr="00C56858" w14:paraId="16AFEA23"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0F7FEEE"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25 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4FBB087"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((randomized controlled trial or controlled clinical trial).pt. or randomized.ab. or placebo.ab. or randomly.ab. or trial.ab. or groups.ab.) not (exp animals/ not humans.sh.) </w:t>
            </w:r>
          </w:p>
        </w:tc>
      </w:tr>
      <w:tr w:rsidR="00C56858" w:rsidRPr="00C56858" w14:paraId="50480BA0"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5B5F1F1"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26 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00F915A"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("double blind" or placebo or allocated).mp. [mp=title, abstract, heading word, drug trade name, original title, device manufacturer, drug manufacturer, device trade name, keyword heading word] </w:t>
            </w:r>
          </w:p>
        </w:tc>
      </w:tr>
      <w:tr w:rsidR="00C56858" w:rsidRPr="00C56858" w14:paraId="64752B3F"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6F2E279"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27 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EE724A1"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or/23-26 </w:t>
            </w:r>
          </w:p>
        </w:tc>
      </w:tr>
      <w:tr w:rsidR="00C56858" w:rsidRPr="00C56858" w14:paraId="77F51195"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E090C44"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28 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C287AA0"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6 and 13 and 22 and 27 </w:t>
            </w:r>
          </w:p>
        </w:tc>
      </w:tr>
      <w:tr w:rsidR="00C56858" w:rsidRPr="00C56858" w14:paraId="11257A04" w14:textId="77777777" w:rsidTr="00B97768">
        <w:trPr>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FB06995"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29 </w:t>
            </w:r>
          </w:p>
        </w:tc>
        <w:tc>
          <w:tcPr>
            <w:tcW w:w="8340" w:type="dxa"/>
            <w:gridSpan w:val="3"/>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DCF34B2" w14:textId="77777777" w:rsidR="00C56858" w:rsidRPr="00C56858" w:rsidRDefault="00C56858" w:rsidP="00C56858">
            <w:pPr>
              <w:spacing w:after="0" w:line="240" w:lineRule="auto"/>
              <w:textAlignment w:val="baseline"/>
              <w:rPr>
                <w:rFonts w:eastAsia="Times New Roman" w:cs="Times New Roman"/>
                <w:color w:val="000000"/>
                <w:kern w:val="0"/>
                <w:lang w:eastAsia="en-AU"/>
                <w14:ligatures w14:val="none"/>
              </w:rPr>
            </w:pPr>
            <w:r w:rsidRPr="00C56858">
              <w:rPr>
                <w:rFonts w:eastAsia="Times New Roman" w:cs="Times New Roman"/>
                <w:color w:val="000000"/>
                <w:kern w:val="0"/>
                <w:lang w:eastAsia="en-AU"/>
                <w14:ligatures w14:val="none"/>
              </w:rPr>
              <w:t>6 and 13 and 22 </w:t>
            </w:r>
          </w:p>
        </w:tc>
      </w:tr>
      <w:tr w:rsidR="00B97768" w:rsidRPr="00B97768" w14:paraId="62966305"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B9B9B9"/>
            <w:vAlign w:val="center"/>
            <w:hideMark/>
          </w:tcPr>
          <w:p w14:paraId="1B48CD6D"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b/>
                <w:bCs/>
                <w:color w:val="2D2D2D"/>
                <w:kern w:val="0"/>
                <w:lang w:eastAsia="en-AU"/>
                <w14:ligatures w14:val="none"/>
              </w:rPr>
              <w:t>#</w:t>
            </w:r>
            <w:r w:rsidRPr="00B97768">
              <w:rPr>
                <w:rFonts w:eastAsia="Times New Roman" w:cs="Times New Roman"/>
                <w:color w:val="2D2D2D"/>
                <w:kern w:val="0"/>
                <w:lang w:eastAsia="en-AU"/>
                <w14:ligatures w14:val="none"/>
              </w:rPr>
              <w:t>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B9B9B9"/>
            <w:vAlign w:val="center"/>
            <w:hideMark/>
          </w:tcPr>
          <w:p w14:paraId="52FD82F9" w14:textId="4938CE0D"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b/>
                <w:bCs/>
                <w:color w:val="2D2D2D"/>
                <w:kern w:val="0"/>
                <w:lang w:eastAsia="en-AU"/>
                <w14:ligatures w14:val="none"/>
              </w:rPr>
              <w:t>Search</w:t>
            </w:r>
            <w:r w:rsidRPr="005E6476">
              <w:rPr>
                <w:rFonts w:eastAsia="Times New Roman" w:cs="Times New Roman"/>
                <w:b/>
                <w:bCs/>
                <w:color w:val="2D2D2D"/>
                <w:kern w:val="0"/>
                <w:lang w:eastAsia="en-AU"/>
                <w14:ligatures w14:val="none"/>
              </w:rPr>
              <w:t>: APA PsycInfo</w:t>
            </w:r>
            <w:r w:rsidRPr="00B97768">
              <w:rPr>
                <w:rFonts w:eastAsia="Times New Roman" w:cs="Times New Roman"/>
                <w:color w:val="2D2D2D"/>
                <w:kern w:val="0"/>
                <w:lang w:eastAsia="en-AU"/>
                <w14:ligatures w14:val="none"/>
              </w:rPr>
              <w:t> </w:t>
            </w:r>
          </w:p>
        </w:tc>
      </w:tr>
      <w:tr w:rsidR="00B97768" w:rsidRPr="00B97768" w14:paraId="440B3DA3"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E61AB7B"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3FC6068"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home environment/ </w:t>
            </w:r>
          </w:p>
        </w:tc>
      </w:tr>
      <w:tr w:rsidR="00B97768" w:rsidRPr="00B97768" w14:paraId="7D1BD11D"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E487778"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2 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D1C2DF4"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((living adj2 (independent* or autonomous* or "at home")) or ((remaining or residing or own) adj2 home)).ti,ab,id. </w:t>
            </w:r>
          </w:p>
        </w:tc>
      </w:tr>
      <w:tr w:rsidR="00B97768" w:rsidRPr="00B97768" w14:paraId="331229E8"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F323FD2"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3 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5C71F8D"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((community adj2 (dwelling* or living)) or "home dwelling" or "home based" or ((home or community) adj2 based)).ti,ab,id. </w:t>
            </w:r>
          </w:p>
        </w:tc>
      </w:tr>
      <w:tr w:rsidR="00B97768" w:rsidRPr="00B97768" w14:paraId="0604AB5F"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ADE8046"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4 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4EBD2DA"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((out adj2 hospital) or ((post or after) adj2 discharge*)).ti,ab,id. </w:t>
            </w:r>
          </w:p>
        </w:tc>
      </w:tr>
      <w:tr w:rsidR="00B97768" w:rsidRPr="00B97768" w14:paraId="248A2E56"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C2F1B7F"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5 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63EDBFC"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or/1-4 </w:t>
            </w:r>
          </w:p>
        </w:tc>
      </w:tr>
      <w:tr w:rsidR="00B97768" w:rsidRPr="00B97768" w14:paraId="0EE696CF"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4206046"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6 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91A3EC3"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cerebrovascular accidents/ or cerebral hemorrhage/ or cerebral ischemia/ or subarachnoid hemorrhage/ </w:t>
            </w:r>
          </w:p>
        </w:tc>
      </w:tr>
      <w:tr w:rsidR="00B97768" w:rsidRPr="00B97768" w14:paraId="74EC51ED"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F34401E"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7 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28C8C39"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(stroke* or "cerebral vascular event*" or "Cerebral vascular disease" or "brain infarction").ti,ab,id. </w:t>
            </w:r>
          </w:p>
        </w:tc>
      </w:tr>
      <w:tr w:rsidR="00B97768" w:rsidRPr="00B97768" w14:paraId="71CA4D1D"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90FEE88"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lastRenderedPageBreak/>
              <w:t>8 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33E8D94"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((brain* or cerebr* or cerebell* or intracran* or intracerebral) adj3 (isch?emi* or infarct* or thrombo* or emboli* or occlus*)).ti,ab,id. </w:t>
            </w:r>
          </w:p>
        </w:tc>
      </w:tr>
      <w:tr w:rsidR="00B97768" w:rsidRPr="00B97768" w14:paraId="3C25C870"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8FD5661"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9 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9E7C964"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((brain* or cerebr* or cerebell* or intracerebral or intracranial or subarachnoid) adj5 (haemorrhage* or hemorrhage* or haematoma* or hematoma* or bleed*)).ti,ab,id. </w:t>
            </w:r>
          </w:p>
        </w:tc>
      </w:tr>
      <w:tr w:rsidR="00B97768" w:rsidRPr="00B97768" w14:paraId="060EC8C1"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08732A1"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10 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DADF7F9"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or/6-9 </w:t>
            </w:r>
          </w:p>
        </w:tc>
      </w:tr>
      <w:tr w:rsidR="00B97768" w:rsidRPr="00B97768" w14:paraId="3CABB8D5"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038378F"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11 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7B81935"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self-care/ or self-management/ </w:t>
            </w:r>
          </w:p>
        </w:tc>
      </w:tr>
      <w:tr w:rsidR="00B97768" w:rsidRPr="00B97768" w14:paraId="0734BBA4"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2DE9C89"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12 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128042B"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self-efficacy/ </w:t>
            </w:r>
          </w:p>
        </w:tc>
      </w:tr>
      <w:tr w:rsidR="00B97768" w:rsidRPr="00B97768" w14:paraId="5DD72E90"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D0F4A23"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13 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E9BE61A"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coping behavior/ </w:t>
            </w:r>
          </w:p>
        </w:tc>
      </w:tr>
      <w:tr w:rsidR="00B97768" w:rsidRPr="00B97768" w14:paraId="36B552E5"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3223038"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14 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1A08904"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client participation/ or treatment compliance/ </w:t>
            </w:r>
          </w:p>
        </w:tc>
      </w:tr>
      <w:tr w:rsidR="00B97768" w:rsidRPr="00B97768" w14:paraId="54E2F8D4"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539D928"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15 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74CB5AF"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client satisfaction/ </w:t>
            </w:r>
          </w:p>
        </w:tc>
      </w:tr>
      <w:tr w:rsidR="00B97768" w:rsidRPr="00B97768" w14:paraId="7112DE1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270B968"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16 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9857CD5"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(self adj2 (care or management or efficacy or adminstrat*)).ti,ab,id. </w:t>
            </w:r>
          </w:p>
        </w:tc>
      </w:tr>
      <w:tr w:rsidR="00B97768" w:rsidRPr="00B97768" w14:paraId="0772B464"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7BDF8CC5"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17 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A284F30"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(patient adj2 (Compliance or participation or satisfaction or preference*)).ti,ab,id. </w:t>
            </w:r>
          </w:p>
        </w:tc>
      </w:tr>
      <w:tr w:rsidR="00B97768" w:rsidRPr="00B97768" w14:paraId="153E103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67F0C89"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18 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310C40D"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(coping or cope*).ti,ab,id. </w:t>
            </w:r>
          </w:p>
        </w:tc>
      </w:tr>
      <w:tr w:rsidR="00B97768" w:rsidRPr="00B97768" w14:paraId="18D138CB"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9012AF5"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19 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0CD9C117"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or/11-18 </w:t>
            </w:r>
          </w:p>
        </w:tc>
      </w:tr>
      <w:tr w:rsidR="00B97768" w:rsidRPr="00B97768" w14:paraId="2616F697"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D7C8862"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20 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D88D9C4"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randomized controlled trials/ or exp clinical trials/ or randomized clinical trials/ or placebo/ </w:t>
            </w:r>
          </w:p>
        </w:tc>
      </w:tr>
      <w:tr w:rsidR="00B97768" w:rsidRPr="00B97768" w14:paraId="265C0A5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59FED625"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21 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06A3ABC"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2D2D2D"/>
                <w:kern w:val="0"/>
                <w:lang w:eastAsia="en-AU"/>
                <w14:ligatures w14:val="none"/>
              </w:rPr>
              <w:t>((randomized controlled trial or controlled clinical trial).pt. or randomized.ab. or placebo.ab. or randomly.ab. or trial.ab. or groups.ab.) not (exp animals/ not humans.sh.) </w:t>
            </w:r>
          </w:p>
        </w:tc>
      </w:tr>
      <w:tr w:rsidR="00B97768" w:rsidRPr="00B97768" w14:paraId="32D466F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405E02F"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000000"/>
                <w:kern w:val="0"/>
                <w:lang w:eastAsia="en-AU"/>
                <w14:ligatures w14:val="none"/>
              </w:rPr>
              <w:t>22 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0763B78"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000000"/>
                <w:kern w:val="0"/>
                <w:lang w:eastAsia="en-AU"/>
                <w14:ligatures w14:val="none"/>
              </w:rPr>
              <w:t>("double blind" or placebo or allocated).mp. [mp=title, abstract, heading word, table of contents, key concepts, original title, tests &amp; measures, mesh word] </w:t>
            </w:r>
          </w:p>
        </w:tc>
      </w:tr>
      <w:tr w:rsidR="00B97768" w:rsidRPr="00B97768" w14:paraId="35B2B73F"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97F4C61"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000000"/>
                <w:kern w:val="0"/>
                <w:lang w:eastAsia="en-AU"/>
                <w14:ligatures w14:val="none"/>
              </w:rPr>
              <w:t>23 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43A1EA9F"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000000"/>
                <w:kern w:val="0"/>
                <w:lang w:eastAsia="en-AU"/>
                <w14:ligatures w14:val="none"/>
              </w:rPr>
              <w:t>20 or 21 or 22 </w:t>
            </w:r>
          </w:p>
        </w:tc>
      </w:tr>
      <w:tr w:rsidR="00B97768" w:rsidRPr="00B97768" w14:paraId="4030EE4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242CAB6E"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000000"/>
                <w:kern w:val="0"/>
                <w:lang w:eastAsia="en-AU"/>
                <w14:ligatures w14:val="none"/>
              </w:rPr>
              <w:t>24 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60B94FA2"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000000"/>
                <w:kern w:val="0"/>
                <w:lang w:eastAsia="en-AU"/>
                <w14:ligatures w14:val="none"/>
              </w:rPr>
              <w:t>5 and 10 and 19 and 23 </w:t>
            </w:r>
          </w:p>
        </w:tc>
      </w:tr>
      <w:tr w:rsidR="00B97768" w:rsidRPr="00B97768" w14:paraId="1639DE0B"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30327110"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000000"/>
                <w:kern w:val="0"/>
                <w:lang w:eastAsia="en-AU"/>
                <w14:ligatures w14:val="none"/>
              </w:rPr>
              <w:t>25 </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hideMark/>
          </w:tcPr>
          <w:p w14:paraId="1A284709" w14:textId="77777777" w:rsidR="00B97768" w:rsidRPr="00B97768" w:rsidRDefault="00B97768" w:rsidP="00B97768">
            <w:pPr>
              <w:spacing w:after="0" w:line="240" w:lineRule="auto"/>
              <w:textAlignment w:val="baseline"/>
              <w:rPr>
                <w:rFonts w:eastAsia="Times New Roman" w:cs="Times New Roman"/>
                <w:color w:val="000000"/>
                <w:kern w:val="0"/>
                <w:lang w:eastAsia="en-AU"/>
                <w14:ligatures w14:val="none"/>
              </w:rPr>
            </w:pPr>
            <w:r w:rsidRPr="00B97768">
              <w:rPr>
                <w:rFonts w:eastAsia="Times New Roman" w:cs="Times New Roman"/>
                <w:color w:val="000000"/>
                <w:kern w:val="0"/>
                <w:lang w:eastAsia="en-AU"/>
                <w14:ligatures w14:val="none"/>
              </w:rPr>
              <w:t>5 and 10 and 19 </w:t>
            </w:r>
          </w:p>
        </w:tc>
      </w:tr>
      <w:tr w:rsidR="00FD3AE4" w:rsidRPr="00D8607F" w14:paraId="2C61AB84" w14:textId="77777777" w:rsidTr="00281AF6">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B9B9B9"/>
            <w:vAlign w:val="center"/>
          </w:tcPr>
          <w:p w14:paraId="547EFF6E" w14:textId="23BB6ADE" w:rsidR="00FD3AE4" w:rsidRPr="00D8607F" w:rsidRDefault="00D8607F" w:rsidP="00FD3AE4">
            <w:pPr>
              <w:spacing w:after="0" w:line="240" w:lineRule="auto"/>
              <w:textAlignment w:val="baseline"/>
              <w:rPr>
                <w:rFonts w:eastAsia="Times New Roman" w:cs="Times New Roman"/>
                <w:b/>
                <w:bCs/>
                <w:color w:val="000000"/>
                <w:kern w:val="0"/>
                <w:lang w:eastAsia="en-AU"/>
                <w14:ligatures w14:val="none"/>
              </w:rPr>
            </w:pPr>
            <w:r w:rsidRPr="00D8607F">
              <w:rPr>
                <w:rFonts w:eastAsia="Times New Roman" w:cs="Times New Roman"/>
                <w:b/>
                <w:bCs/>
                <w:color w:val="000000"/>
                <w:kern w:val="0"/>
                <w:lang w:eastAsia="en-AU"/>
                <w14:ligatures w14:val="none"/>
              </w:rPr>
              <w:t>#</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B9B9B9"/>
            <w:vAlign w:val="center"/>
          </w:tcPr>
          <w:p w14:paraId="271A05EA" w14:textId="0A11834A" w:rsidR="00FD3AE4" w:rsidRPr="00D8607F" w:rsidRDefault="00FD3AE4" w:rsidP="00FD3AE4">
            <w:pPr>
              <w:spacing w:after="0" w:line="240" w:lineRule="auto"/>
              <w:textAlignment w:val="baseline"/>
              <w:rPr>
                <w:rFonts w:eastAsia="Times New Roman" w:cs="Times New Roman"/>
                <w:b/>
                <w:bCs/>
                <w:color w:val="000000"/>
                <w:kern w:val="0"/>
                <w:lang w:eastAsia="en-AU"/>
                <w14:ligatures w14:val="none"/>
              </w:rPr>
            </w:pPr>
            <w:r w:rsidRPr="00B97768">
              <w:rPr>
                <w:rFonts w:eastAsia="Times New Roman" w:cs="Times New Roman"/>
                <w:b/>
                <w:bCs/>
                <w:color w:val="2D2D2D"/>
                <w:kern w:val="0"/>
                <w:lang w:eastAsia="en-AU"/>
                <w14:ligatures w14:val="none"/>
              </w:rPr>
              <w:t>Search</w:t>
            </w:r>
            <w:r w:rsidRPr="00D8607F">
              <w:rPr>
                <w:rFonts w:eastAsia="Times New Roman" w:cs="Times New Roman"/>
                <w:b/>
                <w:bCs/>
                <w:color w:val="2D2D2D"/>
                <w:kern w:val="0"/>
                <w:lang w:eastAsia="en-AU"/>
                <w14:ligatures w14:val="none"/>
              </w:rPr>
              <w:t>: CINAHL</w:t>
            </w:r>
            <w:r w:rsidRPr="00B97768">
              <w:rPr>
                <w:rFonts w:eastAsia="Times New Roman" w:cs="Times New Roman"/>
                <w:b/>
                <w:bCs/>
                <w:color w:val="2D2D2D"/>
                <w:kern w:val="0"/>
                <w:lang w:eastAsia="en-AU"/>
                <w14:ligatures w14:val="none"/>
              </w:rPr>
              <w:t> </w:t>
            </w:r>
          </w:p>
        </w:tc>
      </w:tr>
      <w:tr w:rsidR="00FD3AE4" w:rsidRPr="005E6476" w14:paraId="443A03B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739BFB8F" w14:textId="34A76B4F"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1</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420E9369" w14:textId="3A1EF093" w:rsidR="00FD3AE4" w:rsidRPr="005E6476" w:rsidRDefault="00D81D78" w:rsidP="00FD3AE4">
            <w:pPr>
              <w:spacing w:after="0" w:line="240" w:lineRule="auto"/>
              <w:textAlignment w:val="baseline"/>
              <w:rPr>
                <w:rFonts w:eastAsia="Times New Roman" w:cs="Times New Roman"/>
                <w:b/>
                <w:bCs/>
                <w:color w:val="2D2D2D"/>
                <w:kern w:val="0"/>
                <w:lang w:eastAsia="en-AU"/>
                <w14:ligatures w14:val="none"/>
              </w:rPr>
            </w:pPr>
            <w:r w:rsidRPr="005E6476">
              <w:rPr>
                <w:rStyle w:val="normaltextrun"/>
                <w:rFonts w:cs="Times New Roman"/>
                <w:color w:val="000000"/>
                <w:shd w:val="clear" w:color="auto" w:fill="FFFFFF"/>
              </w:rPr>
              <w:t>(MH "Community Living")</w:t>
            </w:r>
            <w:r w:rsidRPr="005E6476">
              <w:rPr>
                <w:rStyle w:val="eop"/>
                <w:rFonts w:cs="Times New Roman"/>
                <w:color w:val="000000"/>
                <w:shd w:val="clear" w:color="auto" w:fill="FFFFFF"/>
              </w:rPr>
              <w:t> </w:t>
            </w:r>
          </w:p>
        </w:tc>
      </w:tr>
      <w:tr w:rsidR="00FD3AE4" w:rsidRPr="005E6476" w14:paraId="01C8FC25"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757C3EC5" w14:textId="15CC7E9B"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2</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3A80FF25" w14:textId="64A9BDA9" w:rsidR="00FD3AE4" w:rsidRPr="005E6476" w:rsidRDefault="00D81D78" w:rsidP="00FD3AE4">
            <w:pPr>
              <w:spacing w:after="0" w:line="240" w:lineRule="auto"/>
              <w:textAlignment w:val="baseline"/>
              <w:rPr>
                <w:rFonts w:eastAsia="Times New Roman" w:cs="Times New Roman"/>
                <w:b/>
                <w:bCs/>
                <w:color w:val="2D2D2D"/>
                <w:kern w:val="0"/>
                <w:lang w:eastAsia="en-AU"/>
                <w14:ligatures w14:val="none"/>
              </w:rPr>
            </w:pPr>
            <w:r w:rsidRPr="005E6476">
              <w:rPr>
                <w:rStyle w:val="normaltextrun"/>
                <w:rFonts w:cs="Times New Roman"/>
                <w:color w:val="000000"/>
                <w:bdr w:val="none" w:sz="0" w:space="0" w:color="auto" w:frame="1"/>
              </w:rPr>
              <w:t>(MH "Home Environment")</w:t>
            </w:r>
          </w:p>
        </w:tc>
      </w:tr>
      <w:tr w:rsidR="00FD3AE4" w:rsidRPr="005E6476" w14:paraId="7D3B051E"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0A9FFB2A" w14:textId="6121D008"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3</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36733813" w14:textId="6D5BC41D" w:rsidR="00FD3AE4" w:rsidRPr="005E6476" w:rsidRDefault="00495F62" w:rsidP="00FD3AE4">
            <w:pPr>
              <w:spacing w:after="0" w:line="240" w:lineRule="auto"/>
              <w:textAlignment w:val="baseline"/>
              <w:rPr>
                <w:rFonts w:eastAsia="Times New Roman" w:cs="Times New Roman"/>
                <w:b/>
                <w:bCs/>
                <w:color w:val="2D2D2D"/>
                <w:kern w:val="0"/>
                <w:lang w:eastAsia="en-AU"/>
                <w14:ligatures w14:val="none"/>
              </w:rPr>
            </w:pPr>
            <w:r w:rsidRPr="005E6476">
              <w:rPr>
                <w:rStyle w:val="normaltextrun"/>
                <w:rFonts w:cs="Times New Roman"/>
                <w:color w:val="000000"/>
                <w:shd w:val="clear" w:color="auto" w:fill="FFFFFF"/>
              </w:rPr>
              <w:t>TI ( ((living N1 (independent* or autonomous* or "at home")) or ((remaining or residing or own) N1 home)) ) OR AB ( ((livingN1 (independent* or autonomous* or "at home")) or ((remaining or residing or own) N1 home)) )</w:t>
            </w:r>
            <w:r w:rsidRPr="005E6476">
              <w:rPr>
                <w:rStyle w:val="eop"/>
                <w:rFonts w:cs="Times New Roman"/>
                <w:color w:val="000000"/>
                <w:shd w:val="clear" w:color="auto" w:fill="FFFFFF"/>
              </w:rPr>
              <w:t> </w:t>
            </w:r>
          </w:p>
        </w:tc>
      </w:tr>
      <w:tr w:rsidR="00FD3AE4" w:rsidRPr="005E6476" w14:paraId="01632520"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33FA41FA" w14:textId="6936A6EF"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4</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22C1D708" w14:textId="03D2E4F5" w:rsidR="00FD3AE4" w:rsidRPr="005E6476" w:rsidRDefault="00495F62" w:rsidP="00FD3AE4">
            <w:pPr>
              <w:spacing w:after="0" w:line="240" w:lineRule="auto"/>
              <w:textAlignment w:val="baseline"/>
              <w:rPr>
                <w:rFonts w:eastAsia="Times New Roman" w:cs="Times New Roman"/>
                <w:b/>
                <w:bCs/>
                <w:color w:val="2D2D2D"/>
                <w:kern w:val="0"/>
                <w:lang w:eastAsia="en-AU"/>
                <w14:ligatures w14:val="none"/>
              </w:rPr>
            </w:pPr>
            <w:r w:rsidRPr="005E6476">
              <w:rPr>
                <w:rStyle w:val="normaltextrun"/>
                <w:rFonts w:cs="Times New Roman"/>
                <w:color w:val="000000"/>
                <w:shd w:val="clear" w:color="auto" w:fill="FFFFFF"/>
              </w:rPr>
              <w:t>TI ( ((community N1(dwelling* or living)) or "home dwelling" or "home based" or ((home or community) N1 based)) ) OR AB ( ((community N1(dwelling* or living)) or "home dwelling" or "home based" or ((home or community) N1 based) )</w:t>
            </w:r>
            <w:r w:rsidRPr="005E6476">
              <w:rPr>
                <w:rStyle w:val="eop"/>
                <w:rFonts w:cs="Times New Roman"/>
                <w:color w:val="000000"/>
                <w:shd w:val="clear" w:color="auto" w:fill="FFFFFF"/>
              </w:rPr>
              <w:t> </w:t>
            </w:r>
          </w:p>
        </w:tc>
      </w:tr>
      <w:tr w:rsidR="00FD3AE4" w:rsidRPr="005E6476" w14:paraId="7C49E81D"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17284EB3" w14:textId="70AF0B78"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5</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005FF515" w14:textId="774B8F72" w:rsidR="00FD3AE4" w:rsidRPr="005E6476" w:rsidRDefault="00495F62" w:rsidP="00FD3AE4">
            <w:pPr>
              <w:spacing w:after="0" w:line="240" w:lineRule="auto"/>
              <w:textAlignment w:val="baseline"/>
              <w:rPr>
                <w:rFonts w:eastAsia="Times New Roman" w:cs="Times New Roman"/>
                <w:b/>
                <w:bCs/>
                <w:color w:val="2D2D2D"/>
                <w:kern w:val="0"/>
                <w:lang w:eastAsia="en-AU"/>
                <w14:ligatures w14:val="none"/>
              </w:rPr>
            </w:pPr>
            <w:r w:rsidRPr="005E6476">
              <w:rPr>
                <w:rStyle w:val="normaltextrun"/>
                <w:rFonts w:cs="Times New Roman"/>
                <w:color w:val="000000"/>
                <w:shd w:val="clear" w:color="auto" w:fill="FFFFFF"/>
              </w:rPr>
              <w:t>TI ( ((out N1 hospital) or ((post or after) N1 discharge*)) ) OR AB ( ((out N1 hospital) or ((post or after) N1 discharge*)) )</w:t>
            </w:r>
            <w:r w:rsidRPr="005E6476">
              <w:rPr>
                <w:rStyle w:val="eop"/>
                <w:rFonts w:cs="Times New Roman"/>
                <w:color w:val="000000"/>
                <w:shd w:val="clear" w:color="auto" w:fill="FFFFFF"/>
              </w:rPr>
              <w:t> </w:t>
            </w:r>
          </w:p>
        </w:tc>
      </w:tr>
      <w:tr w:rsidR="00FD3AE4" w:rsidRPr="005E6476" w14:paraId="227C0AA4"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692DF315" w14:textId="0657E2F9"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6</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22D362A5" w14:textId="2AB3CF0D" w:rsidR="00FD3AE4" w:rsidRPr="005E6476" w:rsidRDefault="00707064" w:rsidP="00FD3AE4">
            <w:pPr>
              <w:spacing w:after="0" w:line="240" w:lineRule="auto"/>
              <w:textAlignment w:val="baseline"/>
              <w:rPr>
                <w:rFonts w:eastAsia="Times New Roman" w:cs="Times New Roman"/>
                <w:b/>
                <w:bCs/>
                <w:color w:val="2D2D2D"/>
                <w:kern w:val="0"/>
                <w:lang w:eastAsia="en-AU"/>
                <w14:ligatures w14:val="none"/>
              </w:rPr>
            </w:pPr>
            <w:r w:rsidRPr="005E6476">
              <w:rPr>
                <w:rStyle w:val="normaltextrun"/>
                <w:rFonts w:cs="Times New Roman"/>
                <w:color w:val="000000"/>
                <w:shd w:val="clear" w:color="auto" w:fill="FFFFFF"/>
              </w:rPr>
              <w:t>S1 OR S2 OR S3 OR S4 OR S5</w:t>
            </w:r>
            <w:r w:rsidRPr="005E6476">
              <w:rPr>
                <w:rStyle w:val="eop"/>
                <w:rFonts w:cs="Times New Roman"/>
                <w:color w:val="000000"/>
                <w:shd w:val="clear" w:color="auto" w:fill="FFFFFF"/>
              </w:rPr>
              <w:t> </w:t>
            </w:r>
          </w:p>
        </w:tc>
      </w:tr>
      <w:tr w:rsidR="00FD3AE4" w:rsidRPr="005E6476" w14:paraId="3E88A40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17677169" w14:textId="74AB1EFB"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7</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767696EB" w14:textId="4F579D7F" w:rsidR="00FD3AE4" w:rsidRPr="005E6476" w:rsidRDefault="00707064" w:rsidP="00FD3AE4">
            <w:pPr>
              <w:spacing w:after="0" w:line="240" w:lineRule="auto"/>
              <w:textAlignment w:val="baseline"/>
              <w:rPr>
                <w:rFonts w:eastAsia="Times New Roman" w:cs="Times New Roman"/>
                <w:b/>
                <w:bCs/>
                <w:color w:val="2D2D2D"/>
                <w:kern w:val="0"/>
                <w:lang w:eastAsia="en-AU"/>
                <w14:ligatures w14:val="none"/>
              </w:rPr>
            </w:pPr>
            <w:r w:rsidRPr="005E6476">
              <w:rPr>
                <w:rStyle w:val="normaltextrun"/>
                <w:rFonts w:cs="Times New Roman"/>
                <w:color w:val="000000"/>
                <w:shd w:val="clear" w:color="auto" w:fill="FFFFFF"/>
              </w:rPr>
              <w:t>(MH "Intracranial Hemorrhage") OR (MH "Cerebral Hemorrhage") OR (MH "Stroke") OR (MH "Cerebral Infarction") OR (MH "Hemorrhagic Stroke") OR (MH "Ischemic Stroke") OR (MH "Embolic Stroke")</w:t>
            </w:r>
            <w:r w:rsidRPr="005E6476">
              <w:rPr>
                <w:rStyle w:val="eop"/>
                <w:rFonts w:cs="Times New Roman"/>
                <w:color w:val="000000"/>
                <w:shd w:val="clear" w:color="auto" w:fill="FFFFFF"/>
              </w:rPr>
              <w:t> </w:t>
            </w:r>
          </w:p>
        </w:tc>
      </w:tr>
      <w:tr w:rsidR="00FD3AE4" w:rsidRPr="005E6476" w14:paraId="3D55B15B"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5361B9EA" w14:textId="63D069AF"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8</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67262491" w14:textId="79A2CE8A" w:rsidR="00FD3AE4" w:rsidRPr="005E6476" w:rsidRDefault="00707064" w:rsidP="00FD3AE4">
            <w:pPr>
              <w:spacing w:after="0" w:line="240" w:lineRule="auto"/>
              <w:textAlignment w:val="baseline"/>
              <w:rPr>
                <w:rFonts w:eastAsia="Times New Roman" w:cs="Times New Roman"/>
                <w:b/>
                <w:bCs/>
                <w:color w:val="2D2D2D"/>
                <w:kern w:val="0"/>
                <w:lang w:eastAsia="en-AU"/>
                <w14:ligatures w14:val="none"/>
              </w:rPr>
            </w:pPr>
            <w:r w:rsidRPr="005E6476">
              <w:rPr>
                <w:rStyle w:val="normaltextrun"/>
                <w:rFonts w:cs="Times New Roman"/>
                <w:color w:val="000000"/>
                <w:shd w:val="clear" w:color="auto" w:fill="FFFFFF"/>
              </w:rPr>
              <w:t>TI ( (stroke* or "cerebral vascular event*" or "Cerebral vascular disease" or "brain infarction") ) OR AU ( (stroke* or "cerebral vascular event*" or "Cerebral vascular disease" or "brain infarction") )</w:t>
            </w:r>
            <w:r w:rsidRPr="005E6476">
              <w:rPr>
                <w:rStyle w:val="eop"/>
                <w:rFonts w:cs="Times New Roman"/>
                <w:color w:val="000000"/>
                <w:shd w:val="clear" w:color="auto" w:fill="FFFFFF"/>
              </w:rPr>
              <w:t> </w:t>
            </w:r>
          </w:p>
        </w:tc>
      </w:tr>
      <w:tr w:rsidR="00FD3AE4" w:rsidRPr="005E6476" w14:paraId="7A44BE2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0E799E1C" w14:textId="4D734AFF"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9</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6AB34401" w14:textId="464FD0EE" w:rsidR="00FD3AE4" w:rsidRPr="005E6476" w:rsidRDefault="003033BC" w:rsidP="00FD3AE4">
            <w:pPr>
              <w:spacing w:after="0" w:line="240" w:lineRule="auto"/>
              <w:textAlignment w:val="baseline"/>
              <w:rPr>
                <w:rFonts w:eastAsia="Times New Roman" w:cs="Times New Roman"/>
                <w:b/>
                <w:bCs/>
                <w:color w:val="2D2D2D"/>
                <w:kern w:val="0"/>
                <w:lang w:eastAsia="en-AU"/>
                <w14:ligatures w14:val="none"/>
              </w:rPr>
            </w:pPr>
            <w:r w:rsidRPr="005E6476">
              <w:rPr>
                <w:rStyle w:val="normaltextrun"/>
                <w:rFonts w:cs="Times New Roman"/>
                <w:color w:val="000000"/>
                <w:shd w:val="clear" w:color="auto" w:fill="FFFFFF"/>
              </w:rPr>
              <w:t>TI ( ((brain* or cerebr* or cerebell* or intracran* or intracerebral) N2 (isch?emi* or infarct* or thrombo* or emboli* or occlus*)) ) OR AB ( ((brain* or cerebr* or cerebell* or intracran* or intracerebral) N2 (isch?emi* or infarct* or thrombo* or emboli* or occlus*)) )</w:t>
            </w:r>
            <w:r w:rsidRPr="005E6476">
              <w:rPr>
                <w:rStyle w:val="eop"/>
                <w:rFonts w:cs="Times New Roman"/>
                <w:color w:val="000000"/>
                <w:shd w:val="clear" w:color="auto" w:fill="FFFFFF"/>
              </w:rPr>
              <w:t> </w:t>
            </w:r>
          </w:p>
        </w:tc>
      </w:tr>
      <w:tr w:rsidR="00FD3AE4" w:rsidRPr="005E6476" w14:paraId="53120BE7"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13D1EB75" w14:textId="333EAEFC"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10</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7742A71D" w14:textId="4196743A" w:rsidR="00FD3AE4" w:rsidRPr="005E6476" w:rsidRDefault="003033BC" w:rsidP="00FD3AE4">
            <w:pPr>
              <w:spacing w:after="0" w:line="240" w:lineRule="auto"/>
              <w:textAlignment w:val="baseline"/>
              <w:rPr>
                <w:rFonts w:eastAsia="Times New Roman" w:cs="Times New Roman"/>
                <w:b/>
                <w:bCs/>
                <w:color w:val="2D2D2D"/>
                <w:kern w:val="0"/>
                <w:lang w:eastAsia="en-AU"/>
                <w14:ligatures w14:val="none"/>
              </w:rPr>
            </w:pPr>
            <w:r w:rsidRPr="005E6476">
              <w:rPr>
                <w:rStyle w:val="normaltextrun"/>
                <w:rFonts w:cs="Times New Roman"/>
                <w:color w:val="000000"/>
                <w:shd w:val="clear" w:color="auto" w:fill="FFFFFF"/>
              </w:rPr>
              <w:t xml:space="preserve">TI ( ((brain* or cerebr* or cerebell* or intracerebral or intracranial or subarachnoid) N4 (haemorrhage* or hemorrhage* or haematoma* or hematoma* or bleed*) ) OR AB ( </w:t>
            </w:r>
            <w:r w:rsidRPr="005E6476">
              <w:rPr>
                <w:rStyle w:val="normaltextrun"/>
                <w:rFonts w:cs="Times New Roman"/>
                <w:color w:val="000000"/>
                <w:shd w:val="clear" w:color="auto" w:fill="FFFFFF"/>
              </w:rPr>
              <w:lastRenderedPageBreak/>
              <w:t>((brain* or cerebr* or cerebell* or intracerebral or intracranial or subarachnoid) N4 (haemorrhage* or hemorrhage* or haematoma* or hematoma* or bleed*) )</w:t>
            </w:r>
            <w:r w:rsidRPr="005E6476">
              <w:rPr>
                <w:rStyle w:val="eop"/>
                <w:rFonts w:cs="Times New Roman"/>
                <w:color w:val="000000"/>
                <w:shd w:val="clear" w:color="auto" w:fill="FFFFFF"/>
              </w:rPr>
              <w:t> </w:t>
            </w:r>
          </w:p>
        </w:tc>
      </w:tr>
      <w:tr w:rsidR="00FD3AE4" w:rsidRPr="005E6476" w14:paraId="37558790"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60B81C8B" w14:textId="5528A6BF" w:rsidR="00FD3AE4" w:rsidRPr="005E6476" w:rsidRDefault="00FD3AE4" w:rsidP="00FD3AE4">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lastRenderedPageBreak/>
              <w:t>11</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122BD9F7" w14:textId="7B3C4DFB" w:rsidR="00FD3AE4" w:rsidRPr="005E6476" w:rsidRDefault="00A71BE3" w:rsidP="00FD3AE4">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S7 OR S8 OR S10</w:t>
            </w:r>
          </w:p>
        </w:tc>
      </w:tr>
      <w:tr w:rsidR="00430073" w:rsidRPr="005E6476" w14:paraId="22C779F3" w14:textId="77777777" w:rsidTr="00EA1E4A">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7F95F40F" w14:textId="5D15D0E7" w:rsidR="00430073" w:rsidRPr="005E6476" w:rsidRDefault="00430073" w:rsidP="00430073">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12</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bottom"/>
          </w:tcPr>
          <w:p w14:paraId="36C0F017" w14:textId="37A70580" w:rsidR="00430073" w:rsidRPr="005E6476" w:rsidRDefault="00430073" w:rsidP="00430073">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(MH "Self-Management") OR (MH "Self Care")</w:t>
            </w:r>
          </w:p>
        </w:tc>
      </w:tr>
      <w:tr w:rsidR="00430073" w:rsidRPr="005E6476" w14:paraId="2F3ED01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2F5E527F" w14:textId="67F34CF3" w:rsidR="00430073" w:rsidRPr="005E6476" w:rsidRDefault="00430073" w:rsidP="00430073">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13</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508F9473" w14:textId="3EB0FDA8" w:rsidR="00430073" w:rsidRPr="005E6476" w:rsidRDefault="009F699F" w:rsidP="00430073">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(MH "Self-Efficacy")</w:t>
            </w:r>
          </w:p>
        </w:tc>
      </w:tr>
      <w:tr w:rsidR="00430073" w:rsidRPr="005E6476" w14:paraId="5F044329"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7EC921EE" w14:textId="3E2045D6" w:rsidR="00430073" w:rsidRPr="005E6476" w:rsidRDefault="00430073" w:rsidP="00430073">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14</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0527B2D5" w14:textId="2921940B" w:rsidR="00430073" w:rsidRPr="005E6476" w:rsidRDefault="001A5474" w:rsidP="00430073">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(MH "Self Administration")</w:t>
            </w:r>
          </w:p>
        </w:tc>
      </w:tr>
      <w:tr w:rsidR="00430073" w:rsidRPr="005E6476" w14:paraId="1B525EDD"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6006F077" w14:textId="3B0AECE3" w:rsidR="00430073" w:rsidRPr="005E6476" w:rsidRDefault="00430073" w:rsidP="00430073">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15</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0543F673" w14:textId="01804077" w:rsidR="00430073" w:rsidRPr="005E6476" w:rsidRDefault="008E042E" w:rsidP="00430073">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(MH "Adaptation, Psychological")</w:t>
            </w:r>
          </w:p>
        </w:tc>
      </w:tr>
      <w:tr w:rsidR="00430073" w:rsidRPr="005E6476" w14:paraId="1256A132"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6AC42584" w14:textId="6F587A36" w:rsidR="00430073" w:rsidRPr="005E6476" w:rsidRDefault="00430073" w:rsidP="00430073">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16</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01E03B7B" w14:textId="4589455A" w:rsidR="00430073" w:rsidRPr="005E6476" w:rsidRDefault="00085A77" w:rsidP="00430073">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(MH "Patient Compliance") OR (MH "Patient Satisfaction")</w:t>
            </w:r>
          </w:p>
        </w:tc>
      </w:tr>
      <w:tr w:rsidR="00A36A48" w:rsidRPr="005E6476" w14:paraId="76FB700F" w14:textId="77777777" w:rsidTr="00EA1E4A">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294E9D17" w14:textId="589E2577" w:rsidR="00A36A48" w:rsidRPr="005E6476" w:rsidRDefault="00A36A48" w:rsidP="00A36A48">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17</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bottom"/>
          </w:tcPr>
          <w:p w14:paraId="47ED55A5" w14:textId="3480E939" w:rsidR="00A36A48" w:rsidRPr="005E6476" w:rsidRDefault="00A36A48" w:rsidP="00A36A48">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(MH "Patient Preference")</w:t>
            </w:r>
          </w:p>
        </w:tc>
      </w:tr>
      <w:tr w:rsidR="00A36A48" w:rsidRPr="005E6476" w14:paraId="07FBCB56"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6D65E69A" w14:textId="74EFF598" w:rsidR="00A36A48" w:rsidRPr="005E6476" w:rsidRDefault="00A36A48" w:rsidP="00A36A48">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18</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794C879F" w14:textId="537EA03D" w:rsidR="00A36A48" w:rsidRPr="005E6476" w:rsidRDefault="000E0C66" w:rsidP="00A36A48">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TI ( (self N1 (care or management or efficacy or adminstrat*)) ) OR AB ( (self N1 (care or management or efficacy or adminstrat*)) )</w:t>
            </w:r>
          </w:p>
        </w:tc>
      </w:tr>
      <w:tr w:rsidR="00A36A48" w:rsidRPr="005E6476" w14:paraId="6A21218D"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2C0AE331" w14:textId="09115305" w:rsidR="00A36A48" w:rsidRPr="005E6476" w:rsidRDefault="00A36A48" w:rsidP="00A36A48">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19</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38BA9CE0" w14:textId="471FF25A" w:rsidR="00A36A48" w:rsidRPr="005E6476" w:rsidRDefault="002E083D" w:rsidP="00A36A48">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TI ( (patient N1 (Compliance or participation or satisfaction or preference*) ) OR AB ( (patient N1 (Compliance or participation or satisfaction or preference*) )</w:t>
            </w:r>
          </w:p>
        </w:tc>
      </w:tr>
      <w:tr w:rsidR="00A36A48" w:rsidRPr="005E6476" w14:paraId="3092A7C1"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406DE3A8" w14:textId="41C339E1" w:rsidR="00A36A48" w:rsidRPr="005E6476" w:rsidRDefault="00A36A48" w:rsidP="00A36A48">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20</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52C37CAC" w14:textId="252D5E9D" w:rsidR="00A36A48" w:rsidRPr="005E6476" w:rsidRDefault="00466170" w:rsidP="00A36A48">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TI ( (coping or cope*) ) OR AB ( (coping or cope*) )</w:t>
            </w:r>
          </w:p>
        </w:tc>
      </w:tr>
      <w:tr w:rsidR="00EA2557" w:rsidRPr="005E6476" w14:paraId="7EBE808D" w14:textId="77777777" w:rsidTr="00EA1E4A">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02E554DB" w14:textId="2D583FCE" w:rsidR="00EA2557" w:rsidRPr="005E6476" w:rsidRDefault="00EA2557" w:rsidP="00EA2557">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21</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bottom"/>
          </w:tcPr>
          <w:p w14:paraId="32F511F4" w14:textId="5D8ABB23" w:rsidR="00EA2557" w:rsidRPr="005E6476" w:rsidRDefault="00EA2557" w:rsidP="00EA2557">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S12 OR S13 OR S14 OR S15 OR S16 OR S17 OR S18 OR S19 OR S20</w:t>
            </w:r>
          </w:p>
        </w:tc>
      </w:tr>
      <w:tr w:rsidR="0077478B" w:rsidRPr="005E6476" w14:paraId="35DF8CE2" w14:textId="77777777" w:rsidTr="00EA1E4A">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21DB4756" w14:textId="34C9BFB3" w:rsidR="0077478B" w:rsidRPr="005E6476" w:rsidRDefault="0077478B" w:rsidP="0077478B">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22</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bottom"/>
          </w:tcPr>
          <w:p w14:paraId="744C8036" w14:textId="2750A7D5" w:rsidR="0077478B" w:rsidRPr="005E6476" w:rsidRDefault="0077478B" w:rsidP="0077478B">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(MH "Randomized Controlled Trials")</w:t>
            </w:r>
          </w:p>
        </w:tc>
      </w:tr>
      <w:tr w:rsidR="0077478B" w:rsidRPr="005E6476" w14:paraId="2FE46973"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18FDEEFE" w14:textId="3FA0DF4E" w:rsidR="0077478B" w:rsidRPr="005E6476" w:rsidRDefault="0077478B" w:rsidP="0077478B">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23</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60C63B79" w14:textId="059EC8F7" w:rsidR="0077478B" w:rsidRPr="005E6476" w:rsidRDefault="001C3041" w:rsidP="0077478B">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TX allocat* random* OR (MH "Placebos") OR TX placebo* OR TX random* allocat* OR (MH "Random Assignment") OR TX randomi* control* trial* OR TX ( (doubl* n1 blind*) OR OR TX clinic* n1 trial* OR PT Clinical trial OR (MH "Clinical Trials+")</w:t>
            </w:r>
          </w:p>
        </w:tc>
      </w:tr>
      <w:tr w:rsidR="0077478B" w:rsidRPr="005E6476" w14:paraId="3DBDAF4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13D90DF0" w14:textId="33DBB878" w:rsidR="0077478B" w:rsidRPr="005E6476" w:rsidRDefault="0077478B" w:rsidP="0077478B">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24</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08F86EC2" w14:textId="63C05E0D" w:rsidR="0077478B" w:rsidRPr="005E6476" w:rsidRDefault="0043425E" w:rsidP="0077478B">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S22 OR S23</w:t>
            </w:r>
          </w:p>
        </w:tc>
      </w:tr>
      <w:tr w:rsidR="0077478B" w:rsidRPr="005E6476" w14:paraId="445FFADB"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72739518" w14:textId="3AE93F6F" w:rsidR="0077478B" w:rsidRPr="005E6476" w:rsidRDefault="0077478B" w:rsidP="0077478B">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25</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572BBF8A" w14:textId="2CD16605" w:rsidR="0077478B" w:rsidRPr="005E6476" w:rsidRDefault="003808ED" w:rsidP="0077478B">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S6 AND S11 AND S21 AND S24</w:t>
            </w:r>
          </w:p>
        </w:tc>
      </w:tr>
      <w:tr w:rsidR="0077478B" w:rsidRPr="005E6476" w14:paraId="7DA4C1B0"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2E0CC574" w14:textId="4A2A27B0" w:rsidR="0077478B" w:rsidRPr="005E6476" w:rsidRDefault="0077478B" w:rsidP="0077478B">
            <w:pPr>
              <w:spacing w:after="0" w:line="240" w:lineRule="auto"/>
              <w:textAlignment w:val="baseline"/>
              <w:rPr>
                <w:rFonts w:eastAsia="Times New Roman" w:cs="Times New Roman"/>
                <w:color w:val="000000"/>
                <w:kern w:val="0"/>
                <w:lang w:eastAsia="en-AU"/>
                <w14:ligatures w14:val="none"/>
              </w:rPr>
            </w:pPr>
            <w:r w:rsidRPr="005E6476">
              <w:rPr>
                <w:rFonts w:eastAsia="Times New Roman" w:cs="Times New Roman"/>
                <w:color w:val="000000"/>
                <w:kern w:val="0"/>
                <w:lang w:eastAsia="en-AU"/>
                <w14:ligatures w14:val="none"/>
              </w:rPr>
              <w:t>26</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3AFFAD36" w14:textId="384B371D" w:rsidR="0077478B" w:rsidRPr="005E6476" w:rsidRDefault="00482798" w:rsidP="0077478B">
            <w:pPr>
              <w:spacing w:after="0" w:line="240" w:lineRule="auto"/>
              <w:textAlignment w:val="baseline"/>
              <w:rPr>
                <w:rFonts w:eastAsia="Times New Roman" w:cs="Times New Roman"/>
                <w:b/>
                <w:bCs/>
                <w:color w:val="2D2D2D"/>
                <w:kern w:val="0"/>
                <w:lang w:eastAsia="en-AU"/>
                <w14:ligatures w14:val="none"/>
              </w:rPr>
            </w:pPr>
            <w:r w:rsidRPr="005E6476">
              <w:rPr>
                <w:bdr w:val="none" w:sz="0" w:space="0" w:color="auto" w:frame="1"/>
                <w:lang w:eastAsia="en-AU"/>
              </w:rPr>
              <w:t>S6 AND S11 AND S21</w:t>
            </w:r>
          </w:p>
        </w:tc>
      </w:tr>
      <w:tr w:rsidR="00D57C4F" w:rsidRPr="005E6476" w14:paraId="67FEFD08" w14:textId="77777777" w:rsidTr="00075AD4">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B9B9B9"/>
            <w:vAlign w:val="center"/>
          </w:tcPr>
          <w:p w14:paraId="6E03069A" w14:textId="67FF801E" w:rsidR="00D57C4F" w:rsidRPr="005E6476" w:rsidRDefault="00D8607F" w:rsidP="0077478B">
            <w:pPr>
              <w:spacing w:after="0" w:line="240" w:lineRule="auto"/>
              <w:textAlignment w:val="baseline"/>
              <w:rPr>
                <w:rFonts w:eastAsia="Times New Roman" w:cs="Times New Roman"/>
                <w:b/>
                <w:bCs/>
                <w:color w:val="000000"/>
                <w:kern w:val="0"/>
                <w:lang w:eastAsia="en-AU"/>
                <w14:ligatures w14:val="none"/>
              </w:rPr>
            </w:pPr>
            <w:r>
              <w:rPr>
                <w:rFonts w:eastAsia="Times New Roman" w:cs="Times New Roman"/>
                <w:b/>
                <w:bCs/>
                <w:color w:val="000000"/>
                <w:kern w:val="0"/>
                <w:lang w:eastAsia="en-AU"/>
                <w14:ligatures w14:val="none"/>
              </w:rPr>
              <w:t>#</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B9B9B9"/>
            <w:vAlign w:val="center"/>
          </w:tcPr>
          <w:p w14:paraId="05214274" w14:textId="10A5B4D7" w:rsidR="00D57C4F" w:rsidRPr="005E6476" w:rsidRDefault="00717B58" w:rsidP="0077478B">
            <w:pPr>
              <w:spacing w:after="0" w:line="240" w:lineRule="auto"/>
              <w:textAlignment w:val="baseline"/>
              <w:rPr>
                <w:b/>
                <w:bCs/>
                <w:bdr w:val="none" w:sz="0" w:space="0" w:color="auto" w:frame="1"/>
                <w:lang w:eastAsia="en-AU"/>
              </w:rPr>
            </w:pPr>
            <w:r w:rsidRPr="005E6476">
              <w:rPr>
                <w:b/>
                <w:bCs/>
                <w:bdr w:val="none" w:sz="0" w:space="0" w:color="auto" w:frame="1"/>
                <w:lang w:eastAsia="en-AU"/>
              </w:rPr>
              <w:t>Search: Scopus</w:t>
            </w:r>
          </w:p>
        </w:tc>
      </w:tr>
      <w:tr w:rsidR="00D57C4F" w:rsidRPr="005E6476" w14:paraId="7D7EB26F" w14:textId="77777777" w:rsidTr="001C44BE">
        <w:trPr>
          <w:gridAfter w:val="1"/>
          <w:wAfter w:w="60" w:type="dxa"/>
          <w:trHeight w:val="844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0C48A17C" w14:textId="77777777" w:rsidR="00D57C4F" w:rsidRPr="005E6476" w:rsidRDefault="00D57C4F" w:rsidP="0077478B">
            <w:pPr>
              <w:spacing w:after="0" w:line="240" w:lineRule="auto"/>
              <w:textAlignment w:val="baseline"/>
              <w:rPr>
                <w:rFonts w:eastAsia="Times New Roman" w:cs="Times New Roman"/>
                <w:color w:val="000000"/>
                <w:kern w:val="0"/>
                <w:lang w:eastAsia="en-AU"/>
                <w14:ligatures w14:val="none"/>
              </w:rPr>
            </w:pP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348718EB" w14:textId="77777777" w:rsidR="00075AD4" w:rsidRPr="005E6476" w:rsidRDefault="00075AD4" w:rsidP="00075AD4">
            <w:pPr>
              <w:spacing w:after="0" w:line="240" w:lineRule="auto"/>
              <w:textAlignment w:val="baseline"/>
              <w:rPr>
                <w:bdr w:val="none" w:sz="0" w:space="0" w:color="auto" w:frame="1"/>
                <w:lang w:eastAsia="en-AU"/>
              </w:rPr>
            </w:pPr>
            <w:r w:rsidRPr="005E6476">
              <w:rPr>
                <w:bdr w:val="none" w:sz="0" w:space="0" w:color="auto" w:frame="1"/>
                <w:lang w:eastAsia="en-AU"/>
              </w:rPr>
              <w:t>Search string for RCTs</w:t>
            </w:r>
          </w:p>
          <w:p w14:paraId="3DD3ADC9" w14:textId="77777777" w:rsidR="00075AD4" w:rsidRPr="005E6476" w:rsidRDefault="00075AD4" w:rsidP="00075AD4">
            <w:pPr>
              <w:spacing w:after="0" w:line="240" w:lineRule="auto"/>
              <w:textAlignment w:val="baseline"/>
              <w:rPr>
                <w:bdr w:val="none" w:sz="0" w:space="0" w:color="auto" w:frame="1"/>
                <w:lang w:eastAsia="en-AU"/>
              </w:rPr>
            </w:pPr>
            <w:r w:rsidRPr="005E6476">
              <w:rPr>
                <w:bdr w:val="none" w:sz="0" w:space="0" w:color="auto" w:frame="1"/>
                <w:lang w:eastAsia="en-AU"/>
              </w:rPr>
              <w:t xml:space="preserve">( ( ( TITLE-ABS-KEY ( LIVING W/1 INDEPENDENT* OR AUTONOMOUS* OR "AT HOME" ) OR TITLE-ABS-KEY ( COMMUNITY W/1 DWELLING* OR LIVING ) OR TITLE-ABS-KEY ( HOME OR COMMUNITY W/1 BASED ) OR TITLE-ABS-KEY ( OUT W/1 HOSPITAL ) OR TITLE-ABS-KEY ( POST OR AFTER W/1 DISCHARGE* ) ) ) AND ( ( TITLE-ABS-KEY ( STROKE* OR "CEREBRAL VASCULAR EVENT*" OR "CEREBRAL VASCULAR DISEASE" OR "BRAIN INFARCTION" ) OR TITLE-ABS-KEY ( BRAIN* OR CEREBR* OR CEREBELL* OR INTRACRAN* OR INTRACEREBRAL W/2 ISCH?EMI* OR INFARCT* OR THROMBO* OR EMBOLI* OR OCCLUS* ) OR TITLE-ABS-KEY ( ( ( BRAIN* OR CEREBR* OR CEREBELL* OR INTRACEREBRAL OR INTRACRANIAL OR SUBARACHNOID ) W/4 ( HAEMORRHAGE* OR HEMORRHAGE* OR HAEMATOMA* OR HEMATOMA* OR BLEED* ) ) ) ) ) AND ( ( TITLE-ABS-KEY ( SELF W/1 CARE OR MANAGEMENT OR EFFICACY OR ADMINSTRAT* ) OR TITLE-ABS-KEY ( PATIENT W/1 COMPLIANCE OR PARTICIPATION OR SATISFACTION OR PREFERENCE* ) OR TITLE-ABS-KEY ( COPING OR COPE* ) ) ) ) AND ( TITLE-ABS-KEY ( RANDOM* OR TRIAL* OR PLACEBO OR GROUP* OR ASSIGNED OR ALLOCATED OR "DOUBLE BLIND*" ) ) </w:t>
            </w:r>
          </w:p>
          <w:p w14:paraId="7CBEDD9E" w14:textId="77777777" w:rsidR="00075AD4" w:rsidRPr="005E6476" w:rsidRDefault="00075AD4" w:rsidP="00075AD4">
            <w:pPr>
              <w:spacing w:after="0" w:line="240" w:lineRule="auto"/>
              <w:textAlignment w:val="baseline"/>
              <w:rPr>
                <w:bdr w:val="none" w:sz="0" w:space="0" w:color="auto" w:frame="1"/>
                <w:lang w:eastAsia="en-AU"/>
              </w:rPr>
            </w:pPr>
            <w:r w:rsidRPr="005E6476">
              <w:rPr>
                <w:bdr w:val="none" w:sz="0" w:space="0" w:color="auto" w:frame="1"/>
                <w:lang w:eastAsia="en-AU"/>
              </w:rPr>
              <w:t>Search string for no specific filter for study design</w:t>
            </w:r>
          </w:p>
          <w:p w14:paraId="5967C85E" w14:textId="4149024A" w:rsidR="00D57C4F" w:rsidRPr="005E6476" w:rsidRDefault="00075AD4" w:rsidP="00075AD4">
            <w:pPr>
              <w:spacing w:after="0" w:line="240" w:lineRule="auto"/>
              <w:textAlignment w:val="baseline"/>
              <w:rPr>
                <w:bdr w:val="none" w:sz="0" w:space="0" w:color="auto" w:frame="1"/>
                <w:lang w:eastAsia="en-AU"/>
              </w:rPr>
            </w:pPr>
            <w:r w:rsidRPr="005E6476">
              <w:rPr>
                <w:bdr w:val="none" w:sz="0" w:space="0" w:color="auto" w:frame="1"/>
                <w:lang w:eastAsia="en-AU"/>
              </w:rPr>
              <w:t>( ( TITLE-ABS-KEY ( LIVING  W/1  INDEPENDENT*  OR  AUTONOMOUS*  OR  "AT HOME" )  OR  TITLE-ABS-KEY ( COMMUNITY  W/1  DWELLING*  OR  LIVING )  OR  TITLE-ABS-KEY ( HOME  OR  COMMUNITY  W/1  BASED )  OR  TITLE-ABS-KEY ( OUT  W/1  HOSPITAL )  OR  TITLE-ABS-KEY ( POST  OR  AFTER  W/1  DISCHARGE* ) ) )  AND  ( ( TITLE-ABS-KEY ( STROKE*  OR  "CEREBRAL VASCULAR EVENT*"  OR  "CEREBRAL VASCULAR DISEASE"  OR  "BRAIN INFARCTION" )  OR  TITLE-ABS-KEY ( BRAIN*  OR  CEREBR*  OR  CEREBELL*  OR  INTRACRAN*  OR  INTRACEREBRAL  W/2  ISCH?EMI*  OR  INFARCT*  OR  THROMBO*  OR  EMBOLI*  OR  OCCLUS* )  OR  TITLE-ABS-KEY ( ( ( BRAIN*  OR  CEREBR*  OR  CEREBELL*  OR  INTRACEREBRAL  OR  INTRACRANIAL  OR  SUBARACHNOID )  W/4  ( HAEMORRHAGE*  OR  HEMORRHAGE*  OR  HAEMATOMA*  OR  HEMATOMA*  OR  BLEED* ) ) ) ) )  AND  ( ( TITLE-ABS-KEY ( SELF  W/1  CARE  OR  MANAGEMENT  OR  EFFICACY  OR  ADMINSTRAT* )  OR  TITLE-ABS-KEY ( PATIENT  W/1  COMPLIANCE  OR  PARTICIPATION  OR  SATISFACTION  OR  PREFERENCE* )  OR  TITLE-ABS-KEY ( COPING  OR  COPE* ) ) )</w:t>
            </w:r>
          </w:p>
        </w:tc>
      </w:tr>
      <w:tr w:rsidR="00075AD4" w:rsidRPr="005E6476" w14:paraId="3CA4EF16" w14:textId="77777777" w:rsidTr="001C44BE">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B9B9B9"/>
            <w:vAlign w:val="center"/>
          </w:tcPr>
          <w:p w14:paraId="43F65D7B" w14:textId="4FE2E4F3" w:rsidR="00075AD4" w:rsidRPr="005E6476" w:rsidRDefault="00D8607F" w:rsidP="0077478B">
            <w:pPr>
              <w:spacing w:after="0" w:line="240" w:lineRule="auto"/>
              <w:textAlignment w:val="baseline"/>
              <w:rPr>
                <w:rFonts w:eastAsia="Times New Roman" w:cs="Times New Roman"/>
                <w:b/>
                <w:bCs/>
                <w:color w:val="000000"/>
                <w:kern w:val="0"/>
                <w:lang w:eastAsia="en-AU"/>
                <w14:ligatures w14:val="none"/>
              </w:rPr>
            </w:pPr>
            <w:r>
              <w:rPr>
                <w:rFonts w:eastAsia="Times New Roman" w:cs="Times New Roman"/>
                <w:b/>
                <w:bCs/>
                <w:color w:val="000000"/>
                <w:kern w:val="0"/>
                <w:lang w:eastAsia="en-AU"/>
                <w14:ligatures w14:val="none"/>
              </w:rPr>
              <w:t>#</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B9B9B9"/>
            <w:vAlign w:val="center"/>
          </w:tcPr>
          <w:p w14:paraId="5D6D13FE" w14:textId="771C2E04" w:rsidR="00075AD4" w:rsidRPr="005E6476" w:rsidRDefault="001C44BE" w:rsidP="00075AD4">
            <w:pPr>
              <w:spacing w:after="0" w:line="240" w:lineRule="auto"/>
              <w:textAlignment w:val="baseline"/>
              <w:rPr>
                <w:b/>
                <w:bCs/>
                <w:bdr w:val="none" w:sz="0" w:space="0" w:color="auto" w:frame="1"/>
                <w:lang w:eastAsia="en-AU"/>
              </w:rPr>
            </w:pPr>
            <w:r w:rsidRPr="005E6476">
              <w:rPr>
                <w:b/>
                <w:bCs/>
                <w:bdr w:val="none" w:sz="0" w:space="0" w:color="auto" w:frame="1"/>
                <w:lang w:eastAsia="en-AU"/>
              </w:rPr>
              <w:t>Search: Cochrane Library</w:t>
            </w:r>
          </w:p>
        </w:tc>
      </w:tr>
      <w:tr w:rsidR="00075AD4" w:rsidRPr="005E6476" w14:paraId="2A01636E"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26E84A46" w14:textId="77777777" w:rsidR="00075AD4" w:rsidRPr="005E6476" w:rsidRDefault="00075AD4" w:rsidP="0077478B">
            <w:pPr>
              <w:spacing w:after="0" w:line="240" w:lineRule="auto"/>
              <w:textAlignment w:val="baseline"/>
              <w:rPr>
                <w:rFonts w:eastAsia="Times New Roman" w:cs="Times New Roman"/>
                <w:color w:val="000000"/>
                <w:kern w:val="0"/>
                <w:lang w:eastAsia="en-AU"/>
                <w14:ligatures w14:val="none"/>
              </w:rPr>
            </w:pP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0637A314" w14:textId="77777777" w:rsidR="001C44BE" w:rsidRPr="005E6476" w:rsidRDefault="001C44BE" w:rsidP="001C44BE">
            <w:pPr>
              <w:spacing w:after="0" w:line="240" w:lineRule="auto"/>
              <w:textAlignment w:val="baseline"/>
              <w:rPr>
                <w:rFonts w:eastAsia="Times New Roman" w:cs="Segoe UI"/>
                <w:lang w:eastAsia="en-AU"/>
              </w:rPr>
            </w:pPr>
            <w:r w:rsidRPr="005E6476">
              <w:rPr>
                <w:rFonts w:eastAsia="Times New Roman" w:cs="Segoe UI"/>
                <w:color w:val="2D2D2D"/>
                <w:lang w:eastAsia="en-AU"/>
              </w:rPr>
              <w:t>((living NEAR/1 (independent* OR autonomous* OR "at home")) OR ((remaining OR residing OR own) NEAR/1 home) OR ((community NEAR/1 (dwelling* OR living)) OR "home dwelling" OR "home based" OR ((home OR community) NEAR/1 based)) OR (out NEAR/1 hospital) OR ((post OR after) NEAR/1 discharge*)) </w:t>
            </w:r>
          </w:p>
          <w:p w14:paraId="1F77E061" w14:textId="77777777" w:rsidR="001C44BE" w:rsidRPr="005E6476" w:rsidRDefault="001C44BE" w:rsidP="001C44BE">
            <w:pPr>
              <w:pStyle w:val="ListParagraph"/>
              <w:spacing w:after="0" w:line="240" w:lineRule="auto"/>
              <w:textAlignment w:val="baseline"/>
              <w:rPr>
                <w:rFonts w:eastAsia="Times New Roman" w:cs="Segoe UI"/>
                <w:lang w:eastAsia="en-AU"/>
              </w:rPr>
            </w:pPr>
            <w:r w:rsidRPr="005E6476">
              <w:rPr>
                <w:rFonts w:eastAsia="Times New Roman" w:cs="Segoe UI"/>
                <w:color w:val="2D2D2D"/>
                <w:lang w:eastAsia="en-AU"/>
              </w:rPr>
              <w:t> </w:t>
            </w:r>
          </w:p>
          <w:p w14:paraId="54E79FDC" w14:textId="77777777" w:rsidR="001C44BE" w:rsidRPr="005E6476" w:rsidRDefault="001C44BE" w:rsidP="009D0A21">
            <w:pPr>
              <w:spacing w:after="0" w:line="240" w:lineRule="auto"/>
              <w:textAlignment w:val="baseline"/>
              <w:rPr>
                <w:rFonts w:eastAsia="Times New Roman" w:cs="Segoe UI"/>
                <w:lang w:eastAsia="en-AU"/>
              </w:rPr>
            </w:pPr>
            <w:r w:rsidRPr="005E6476">
              <w:rPr>
                <w:rFonts w:eastAsia="Times New Roman" w:cs="Segoe UI"/>
                <w:color w:val="2D2D2D"/>
                <w:lang w:eastAsia="en-AU"/>
              </w:rPr>
              <w:t>(stroke* OR "cerebral vascular event*" OR "Cerebral vascular disease" OR "brain infarction" OR ((brain* OR cerebr* OR cerebell* OR intracran* OR intracerebral) NEAR/2 (isch?emi* OR infarct* OR thrombo* OR emboli* OR occlus*)) OR ((brain* OR cerebr* OR cerebell* OR intracerebral OR intracranial OR subarachnoid) NEAR/4 (haemorrhage* OR hemorrhage* OR haematoma* OR hematoma* OR bleed*))) </w:t>
            </w:r>
          </w:p>
          <w:p w14:paraId="54ECA4B8" w14:textId="77777777" w:rsidR="001C44BE" w:rsidRPr="005E6476" w:rsidRDefault="001C44BE" w:rsidP="001C44BE">
            <w:pPr>
              <w:pStyle w:val="ListParagraph"/>
              <w:spacing w:after="0" w:line="240" w:lineRule="auto"/>
              <w:textAlignment w:val="baseline"/>
              <w:rPr>
                <w:rFonts w:eastAsia="Times New Roman" w:cs="Segoe UI"/>
                <w:lang w:eastAsia="en-AU"/>
              </w:rPr>
            </w:pPr>
            <w:r w:rsidRPr="005E6476">
              <w:rPr>
                <w:rFonts w:eastAsia="Times New Roman" w:cs="Segoe UI"/>
                <w:color w:val="2D2D2D"/>
                <w:lang w:eastAsia="en-AU"/>
              </w:rPr>
              <w:t> </w:t>
            </w:r>
          </w:p>
          <w:p w14:paraId="387635F9" w14:textId="35BF2B38" w:rsidR="00075AD4" w:rsidRPr="005E6476" w:rsidRDefault="001C44BE" w:rsidP="009D0A21">
            <w:pPr>
              <w:spacing w:after="0" w:line="240" w:lineRule="auto"/>
              <w:textAlignment w:val="baseline"/>
              <w:rPr>
                <w:rFonts w:eastAsia="Times New Roman" w:cs="Segoe UI"/>
                <w:color w:val="2D2D2D"/>
                <w:lang w:eastAsia="en-AU"/>
              </w:rPr>
            </w:pPr>
            <w:r w:rsidRPr="005E6476">
              <w:rPr>
                <w:rFonts w:eastAsia="Times New Roman" w:cs="Segoe UI"/>
                <w:color w:val="2D2D2D"/>
                <w:lang w:eastAsia="en-AU"/>
              </w:rPr>
              <w:t>((self NEAR/1 (care OR management OR efficacy OR adminstrat*)) OR (patient NEAR/1 (Compliance OR participation OR satisfaction OR preference*)) OR coping OR cope*) </w:t>
            </w:r>
          </w:p>
        </w:tc>
      </w:tr>
      <w:tr w:rsidR="0047678B" w:rsidRPr="00D8607F" w14:paraId="57C30467" w14:textId="77777777" w:rsidTr="00D8607F">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B9B9B9"/>
            <w:vAlign w:val="center"/>
          </w:tcPr>
          <w:p w14:paraId="3FE2B0BA" w14:textId="4E762740" w:rsidR="0047678B" w:rsidRPr="00D8607F" w:rsidRDefault="00D8607F" w:rsidP="0077478B">
            <w:pPr>
              <w:spacing w:after="0" w:line="240" w:lineRule="auto"/>
              <w:textAlignment w:val="baseline"/>
              <w:rPr>
                <w:rFonts w:eastAsia="Times New Roman" w:cs="Times New Roman"/>
                <w:b/>
                <w:bCs/>
                <w:color w:val="000000"/>
                <w:kern w:val="0"/>
                <w:lang w:eastAsia="en-AU"/>
                <w14:ligatures w14:val="none"/>
              </w:rPr>
            </w:pPr>
            <w:r>
              <w:rPr>
                <w:rFonts w:eastAsia="Times New Roman" w:cs="Times New Roman"/>
                <w:b/>
                <w:bCs/>
                <w:color w:val="000000"/>
                <w:kern w:val="0"/>
                <w:lang w:eastAsia="en-AU"/>
                <w14:ligatures w14:val="none"/>
              </w:rPr>
              <w:t>#</w:t>
            </w: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B9B9B9"/>
            <w:vAlign w:val="center"/>
          </w:tcPr>
          <w:p w14:paraId="76A29F37" w14:textId="472F4532" w:rsidR="0047678B" w:rsidRPr="00D8607F" w:rsidRDefault="00E912DC" w:rsidP="001C44BE">
            <w:pPr>
              <w:spacing w:after="0" w:line="240" w:lineRule="auto"/>
              <w:textAlignment w:val="baseline"/>
              <w:rPr>
                <w:rFonts w:eastAsia="Times New Roman" w:cs="Segoe UI"/>
                <w:b/>
                <w:bCs/>
                <w:color w:val="2D2D2D"/>
                <w:lang w:eastAsia="en-AU"/>
              </w:rPr>
            </w:pPr>
            <w:r w:rsidRPr="00D8607F">
              <w:rPr>
                <w:rFonts w:eastAsia="Times New Roman" w:cs="Segoe UI"/>
                <w:b/>
                <w:bCs/>
                <w:color w:val="2D2D2D"/>
                <w:lang w:eastAsia="en-AU"/>
              </w:rPr>
              <w:t>Search: Web of Science</w:t>
            </w:r>
          </w:p>
        </w:tc>
      </w:tr>
      <w:tr w:rsidR="00E912DC" w:rsidRPr="005E6476" w14:paraId="5CF058EA" w14:textId="77777777" w:rsidTr="00B97768">
        <w:trPr>
          <w:gridAfter w:val="1"/>
          <w:wAfter w:w="60" w:type="dxa"/>
          <w:trHeight w:val="300"/>
        </w:trPr>
        <w:tc>
          <w:tcPr>
            <w:tcW w:w="360" w:type="dxa"/>
            <w:tcBorders>
              <w:top w:val="single" w:sz="6" w:space="0" w:color="757575"/>
              <w:left w:val="single" w:sz="6" w:space="0" w:color="757575"/>
              <w:bottom w:val="single" w:sz="6" w:space="0" w:color="757575"/>
              <w:right w:val="single" w:sz="6" w:space="0" w:color="757575"/>
            </w:tcBorders>
            <w:shd w:val="clear" w:color="auto" w:fill="FFFFFF"/>
            <w:vAlign w:val="center"/>
          </w:tcPr>
          <w:p w14:paraId="233F6040" w14:textId="77777777" w:rsidR="00E912DC" w:rsidRPr="005E6476" w:rsidRDefault="00E912DC" w:rsidP="0077478B">
            <w:pPr>
              <w:spacing w:after="0" w:line="240" w:lineRule="auto"/>
              <w:textAlignment w:val="baseline"/>
              <w:rPr>
                <w:rFonts w:eastAsia="Times New Roman" w:cs="Times New Roman"/>
                <w:color w:val="000000"/>
                <w:kern w:val="0"/>
                <w:lang w:eastAsia="en-AU"/>
                <w14:ligatures w14:val="none"/>
              </w:rPr>
            </w:pPr>
          </w:p>
        </w:tc>
        <w:tc>
          <w:tcPr>
            <w:tcW w:w="8280" w:type="dxa"/>
            <w:gridSpan w:val="2"/>
            <w:tcBorders>
              <w:top w:val="single" w:sz="6" w:space="0" w:color="757575"/>
              <w:left w:val="single" w:sz="6" w:space="0" w:color="757575"/>
              <w:bottom w:val="single" w:sz="6" w:space="0" w:color="757575"/>
              <w:right w:val="single" w:sz="6" w:space="0" w:color="757575"/>
            </w:tcBorders>
            <w:shd w:val="clear" w:color="auto" w:fill="FFFFFF"/>
            <w:vAlign w:val="center"/>
          </w:tcPr>
          <w:p w14:paraId="11794D12" w14:textId="77777777" w:rsidR="005E6476" w:rsidRPr="005E6476" w:rsidRDefault="005E6476" w:rsidP="005E6476">
            <w:pPr>
              <w:spacing w:after="0" w:line="240" w:lineRule="auto"/>
              <w:textAlignment w:val="baseline"/>
              <w:rPr>
                <w:rFonts w:eastAsia="Times New Roman" w:cs="Segoe UI"/>
                <w:lang w:eastAsia="en-AU"/>
              </w:rPr>
            </w:pPr>
            <w:r w:rsidRPr="005E6476">
              <w:rPr>
                <w:rFonts w:eastAsia="Times New Roman" w:cs="Segoe UI"/>
                <w:color w:val="2D2D2D"/>
                <w:lang w:eastAsia="en-AU"/>
              </w:rPr>
              <w:t>((living NEAR/1 (independent* OR autonomous* OR "at home")) OR ((remaining OR residing OR own) NEAR/1 home) OR ((community NEAR/1 (dwelling* OR living)) OR "home dwelling" OR "home based" OR ((home OR community) NEAR/1 based)) OR (out NEAR/1 hospital) OR ((post OR after) NEAR/1 discharge*)) </w:t>
            </w:r>
          </w:p>
          <w:p w14:paraId="758E5A24" w14:textId="77777777" w:rsidR="005E6476" w:rsidRPr="005E6476" w:rsidRDefault="005E6476" w:rsidP="005E6476">
            <w:pPr>
              <w:spacing w:after="0" w:line="240" w:lineRule="auto"/>
              <w:textAlignment w:val="baseline"/>
              <w:rPr>
                <w:rFonts w:eastAsia="Times New Roman" w:cs="Segoe UI"/>
                <w:lang w:eastAsia="en-AU"/>
              </w:rPr>
            </w:pPr>
            <w:r w:rsidRPr="005E6476">
              <w:rPr>
                <w:rFonts w:eastAsia="Times New Roman" w:cs="Segoe UI"/>
                <w:color w:val="2D2D2D"/>
                <w:lang w:eastAsia="en-AU"/>
              </w:rPr>
              <w:lastRenderedPageBreak/>
              <w:t> </w:t>
            </w:r>
          </w:p>
          <w:p w14:paraId="71251687" w14:textId="77777777" w:rsidR="005E6476" w:rsidRPr="005E6476" w:rsidRDefault="005E6476" w:rsidP="005E6476">
            <w:pPr>
              <w:spacing w:after="0" w:line="240" w:lineRule="auto"/>
              <w:textAlignment w:val="baseline"/>
              <w:rPr>
                <w:rFonts w:eastAsia="Times New Roman" w:cs="Segoe UI"/>
                <w:lang w:eastAsia="en-AU"/>
              </w:rPr>
            </w:pPr>
            <w:r w:rsidRPr="005E6476">
              <w:rPr>
                <w:rFonts w:eastAsia="Times New Roman" w:cs="Segoe UI"/>
                <w:color w:val="2D2D2D"/>
                <w:lang w:eastAsia="en-AU"/>
              </w:rPr>
              <w:t>(stroke* OR "cerebral vascular event*" OR "Cerebral vascular disease" OR "brain infarction" OR ((brain* OR cerebr* OR cerebell* OR intracran* OR intracerebral) NEAR/2 (isch?emi* OR infarct* OR thrombo* OR emboli* OR occlus*)) OR ((brain* OR cerebr* OR cerebell* OR intracerebral OR intracranial OR subarachnoid) NEAR/4 (haemorrhage* OR hemorrhage* OR haematoma* OR hematoma* OR bleed*))) </w:t>
            </w:r>
          </w:p>
          <w:p w14:paraId="36DE3832" w14:textId="77777777" w:rsidR="005E6476" w:rsidRPr="005E6476" w:rsidRDefault="005E6476" w:rsidP="005E6476">
            <w:pPr>
              <w:spacing w:after="0" w:line="240" w:lineRule="auto"/>
              <w:textAlignment w:val="baseline"/>
              <w:rPr>
                <w:rFonts w:eastAsia="Times New Roman" w:cs="Segoe UI"/>
                <w:lang w:eastAsia="en-AU"/>
              </w:rPr>
            </w:pPr>
            <w:r w:rsidRPr="005E6476">
              <w:rPr>
                <w:rFonts w:eastAsia="Times New Roman" w:cs="Segoe UI"/>
                <w:color w:val="2D2D2D"/>
                <w:lang w:eastAsia="en-AU"/>
              </w:rPr>
              <w:t> </w:t>
            </w:r>
          </w:p>
          <w:p w14:paraId="061EB973" w14:textId="77777777" w:rsidR="005E6476" w:rsidRPr="005E6476" w:rsidRDefault="005E6476" w:rsidP="005E6476">
            <w:pPr>
              <w:spacing w:after="0" w:line="240" w:lineRule="auto"/>
              <w:textAlignment w:val="baseline"/>
              <w:rPr>
                <w:rFonts w:eastAsia="Times New Roman" w:cs="Segoe UI"/>
                <w:color w:val="2D2D2D"/>
                <w:lang w:eastAsia="en-AU"/>
              </w:rPr>
            </w:pPr>
            <w:r w:rsidRPr="005E6476">
              <w:rPr>
                <w:rFonts w:eastAsia="Times New Roman" w:cs="Segoe UI"/>
                <w:color w:val="2D2D2D"/>
                <w:lang w:eastAsia="en-AU"/>
              </w:rPr>
              <w:t>((self NEAR/1 (care OR management OR efficacy OR adminstrat*)) OR (patient NEAR/1 (Compliance OR participation OR satisfaction OR preference*)) OR coping OR cope*) </w:t>
            </w:r>
          </w:p>
          <w:p w14:paraId="63BD17BD" w14:textId="77777777" w:rsidR="005E6476" w:rsidRPr="005E6476" w:rsidRDefault="005E6476" w:rsidP="005E6476">
            <w:pPr>
              <w:spacing w:after="0" w:line="240" w:lineRule="auto"/>
              <w:textAlignment w:val="baseline"/>
              <w:rPr>
                <w:rFonts w:eastAsia="Times New Roman" w:cs="Segoe UI"/>
                <w:color w:val="2D2D2D"/>
                <w:lang w:eastAsia="en-AU"/>
              </w:rPr>
            </w:pPr>
          </w:p>
          <w:p w14:paraId="515C4C85" w14:textId="04446D26" w:rsidR="00E912DC" w:rsidRPr="005E6476" w:rsidRDefault="005E6476" w:rsidP="001C44BE">
            <w:pPr>
              <w:spacing w:after="0" w:line="240" w:lineRule="auto"/>
              <w:textAlignment w:val="baseline"/>
              <w:rPr>
                <w:rFonts w:eastAsia="Times New Roman" w:cs="Segoe UI"/>
                <w:color w:val="2D2D2D"/>
                <w:lang w:eastAsia="en-AU"/>
              </w:rPr>
            </w:pPr>
            <w:r w:rsidRPr="005E6476">
              <w:rPr>
                <w:rFonts w:eastAsia="Times New Roman" w:cs="Segoe UI"/>
                <w:color w:val="2D2D2D"/>
                <w:lang w:eastAsia="en-AU"/>
              </w:rPr>
              <w:t>Random* OR placebo OR assigned OR group* OR trial*</w:t>
            </w:r>
          </w:p>
        </w:tc>
      </w:tr>
    </w:tbl>
    <w:p w14:paraId="30808A5B" w14:textId="77777777" w:rsidR="009142D8" w:rsidRDefault="009142D8">
      <w:pPr>
        <w:rPr>
          <w:rFonts w:ascii="Times New Roman" w:hAnsi="Times New Roman" w:cs="Times New Roman"/>
          <w:b/>
          <w:bCs/>
          <w:sz w:val="24"/>
          <w:szCs w:val="24"/>
        </w:rPr>
      </w:pPr>
    </w:p>
    <w:p w14:paraId="5B372894" w14:textId="4E48953B" w:rsidR="001C783D" w:rsidRDefault="001C783D">
      <w:pPr>
        <w:rPr>
          <w:rFonts w:ascii="Times New Roman" w:hAnsi="Times New Roman" w:cs="Times New Roman"/>
          <w:b/>
          <w:bCs/>
          <w:sz w:val="24"/>
          <w:szCs w:val="24"/>
        </w:rPr>
      </w:pPr>
      <w:r>
        <w:rPr>
          <w:rFonts w:ascii="Times New Roman" w:hAnsi="Times New Roman" w:cs="Times New Roman"/>
          <w:b/>
          <w:bCs/>
          <w:sz w:val="24"/>
          <w:szCs w:val="24"/>
        </w:rPr>
        <w:br w:type="page"/>
      </w:r>
    </w:p>
    <w:p w14:paraId="0676AB1A" w14:textId="77777777" w:rsidR="001C783D" w:rsidRDefault="001C783D">
      <w:pPr>
        <w:rPr>
          <w:rFonts w:ascii="Times New Roman" w:hAnsi="Times New Roman" w:cs="Times New Roman"/>
          <w:b/>
          <w:bCs/>
          <w:sz w:val="24"/>
          <w:szCs w:val="24"/>
        </w:rPr>
      </w:pPr>
      <w:r>
        <w:rPr>
          <w:rFonts w:ascii="Times New Roman" w:hAnsi="Times New Roman" w:cs="Times New Roman"/>
          <w:b/>
          <w:bCs/>
          <w:sz w:val="24"/>
          <w:szCs w:val="24"/>
        </w:rPr>
        <w:lastRenderedPageBreak/>
        <w:t>Supplementary Table 2. Funding sources of included trials</w:t>
      </w:r>
    </w:p>
    <w:tbl>
      <w:tblPr>
        <w:tblStyle w:val="TableGrid"/>
        <w:tblW w:w="9067" w:type="dxa"/>
        <w:tblLook w:val="04A0" w:firstRow="1" w:lastRow="0" w:firstColumn="1" w:lastColumn="0" w:noHBand="0" w:noVBand="1"/>
      </w:tblPr>
      <w:tblGrid>
        <w:gridCol w:w="1863"/>
        <w:gridCol w:w="7204"/>
      </w:tblGrid>
      <w:tr w:rsidR="001C783D" w:rsidRPr="00CE0B6C" w14:paraId="2D8FCEC1" w14:textId="77777777" w:rsidTr="009955A7">
        <w:trPr>
          <w:trHeight w:val="380"/>
        </w:trPr>
        <w:tc>
          <w:tcPr>
            <w:tcW w:w="1863" w:type="dxa"/>
            <w:noWrap/>
            <w:hideMark/>
          </w:tcPr>
          <w:p w14:paraId="7535BC10" w14:textId="77777777" w:rsidR="001C783D" w:rsidRPr="00CE0B6C" w:rsidRDefault="001C783D" w:rsidP="009955A7">
            <w:pPr>
              <w:rPr>
                <w:rFonts w:ascii="Times New Roman" w:hAnsi="Times New Roman" w:cs="Times New Roman"/>
                <w:b/>
                <w:bCs/>
                <w:sz w:val="20"/>
                <w:szCs w:val="20"/>
              </w:rPr>
            </w:pPr>
            <w:r w:rsidRPr="00CE0B6C">
              <w:rPr>
                <w:rFonts w:ascii="Times New Roman" w:hAnsi="Times New Roman" w:cs="Times New Roman"/>
                <w:b/>
                <w:bCs/>
                <w:sz w:val="20"/>
                <w:szCs w:val="20"/>
              </w:rPr>
              <w:t>Author</w:t>
            </w:r>
          </w:p>
        </w:tc>
        <w:tc>
          <w:tcPr>
            <w:tcW w:w="7204" w:type="dxa"/>
            <w:shd w:val="clear" w:color="auto" w:fill="auto"/>
            <w:hideMark/>
          </w:tcPr>
          <w:p w14:paraId="297CA341" w14:textId="77777777" w:rsidR="001C783D" w:rsidRPr="00CE0B6C" w:rsidRDefault="001C783D" w:rsidP="009955A7">
            <w:pPr>
              <w:rPr>
                <w:rFonts w:ascii="Times New Roman" w:hAnsi="Times New Roman" w:cs="Times New Roman"/>
                <w:b/>
                <w:bCs/>
                <w:sz w:val="20"/>
                <w:szCs w:val="20"/>
              </w:rPr>
            </w:pPr>
            <w:r w:rsidRPr="00CE0B6C">
              <w:rPr>
                <w:rFonts w:ascii="Times New Roman" w:hAnsi="Times New Roman" w:cs="Times New Roman"/>
                <w:b/>
                <w:bCs/>
                <w:sz w:val="20"/>
                <w:szCs w:val="20"/>
              </w:rPr>
              <w:t>Funding source</w:t>
            </w:r>
            <w:r>
              <w:rPr>
                <w:rFonts w:ascii="Times New Roman" w:hAnsi="Times New Roman" w:cs="Times New Roman"/>
                <w:b/>
                <w:bCs/>
                <w:sz w:val="20"/>
                <w:szCs w:val="20"/>
              </w:rPr>
              <w:t>/s</w:t>
            </w:r>
          </w:p>
        </w:tc>
      </w:tr>
      <w:tr w:rsidR="001C783D" w:rsidRPr="005248C2" w14:paraId="3A1424AE" w14:textId="77777777" w:rsidTr="009955A7">
        <w:trPr>
          <w:trHeight w:val="420"/>
        </w:trPr>
        <w:tc>
          <w:tcPr>
            <w:tcW w:w="1863" w:type="dxa"/>
            <w:noWrap/>
            <w:hideMark/>
          </w:tcPr>
          <w:p w14:paraId="00FB894D"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Aben 2013</w:t>
            </w:r>
          </w:p>
        </w:tc>
        <w:tc>
          <w:tcPr>
            <w:tcW w:w="7204" w:type="dxa"/>
            <w:shd w:val="clear" w:color="auto" w:fill="auto"/>
            <w:noWrap/>
          </w:tcPr>
          <w:p w14:paraId="4CCEF184" w14:textId="77777777" w:rsidR="001C783D" w:rsidRPr="005248C2" w:rsidRDefault="001C783D" w:rsidP="009955A7">
            <w:pPr>
              <w:rPr>
                <w:rFonts w:ascii="Times New Roman" w:hAnsi="Times New Roman" w:cs="Times New Roman"/>
                <w:sz w:val="20"/>
                <w:szCs w:val="20"/>
              </w:rPr>
            </w:pPr>
            <w:r w:rsidRPr="004655B2">
              <w:rPr>
                <w:rFonts w:ascii="Times New Roman" w:hAnsi="Times New Roman" w:cs="Times New Roman"/>
                <w:sz w:val="20"/>
                <w:szCs w:val="20"/>
              </w:rPr>
              <w:t xml:space="preserve">Kinder Fonds </w:t>
            </w:r>
            <w:proofErr w:type="spellStart"/>
            <w:r w:rsidRPr="004655B2">
              <w:rPr>
                <w:rFonts w:ascii="Times New Roman" w:hAnsi="Times New Roman" w:cs="Times New Roman"/>
                <w:sz w:val="20"/>
                <w:szCs w:val="20"/>
              </w:rPr>
              <w:t>Adriaanstichting</w:t>
            </w:r>
            <w:proofErr w:type="spellEnd"/>
            <w:r w:rsidRPr="004655B2">
              <w:rPr>
                <w:rFonts w:ascii="Times New Roman" w:hAnsi="Times New Roman" w:cs="Times New Roman"/>
                <w:sz w:val="20"/>
                <w:szCs w:val="20"/>
              </w:rPr>
              <w:t xml:space="preserve"> (Children’s</w:t>
            </w:r>
            <w:r>
              <w:rPr>
                <w:rFonts w:ascii="Times New Roman" w:hAnsi="Times New Roman" w:cs="Times New Roman"/>
                <w:sz w:val="20"/>
                <w:szCs w:val="20"/>
              </w:rPr>
              <w:t xml:space="preserve"> </w:t>
            </w:r>
            <w:r w:rsidRPr="004655B2">
              <w:rPr>
                <w:rFonts w:ascii="Times New Roman" w:hAnsi="Times New Roman" w:cs="Times New Roman"/>
                <w:sz w:val="20"/>
                <w:szCs w:val="20"/>
              </w:rPr>
              <w:t xml:space="preserve">fund </w:t>
            </w:r>
            <w:proofErr w:type="spellStart"/>
            <w:r w:rsidRPr="004655B2">
              <w:rPr>
                <w:rFonts w:ascii="Times New Roman" w:hAnsi="Times New Roman" w:cs="Times New Roman"/>
                <w:sz w:val="20"/>
                <w:szCs w:val="20"/>
              </w:rPr>
              <w:t>Adriaanstichting</w:t>
            </w:r>
            <w:proofErr w:type="spellEnd"/>
            <w:r w:rsidRPr="004655B2">
              <w:rPr>
                <w:rFonts w:ascii="Times New Roman" w:hAnsi="Times New Roman" w:cs="Times New Roman"/>
                <w:sz w:val="20"/>
                <w:szCs w:val="20"/>
              </w:rPr>
              <w:t xml:space="preserve">) </w:t>
            </w:r>
          </w:p>
        </w:tc>
      </w:tr>
      <w:tr w:rsidR="001C783D" w:rsidRPr="005248C2" w14:paraId="7D48BB76" w14:textId="77777777" w:rsidTr="009955A7">
        <w:trPr>
          <w:trHeight w:val="420"/>
        </w:trPr>
        <w:tc>
          <w:tcPr>
            <w:tcW w:w="1863" w:type="dxa"/>
            <w:noWrap/>
            <w:hideMark/>
          </w:tcPr>
          <w:p w14:paraId="31CFF058" w14:textId="77777777" w:rsidR="001C783D" w:rsidRPr="005248C2" w:rsidRDefault="001C783D" w:rsidP="009955A7">
            <w:pPr>
              <w:rPr>
                <w:rFonts w:ascii="Times New Roman" w:hAnsi="Times New Roman" w:cs="Times New Roman"/>
                <w:sz w:val="20"/>
                <w:szCs w:val="20"/>
              </w:rPr>
            </w:pPr>
            <w:proofErr w:type="spellStart"/>
            <w:r w:rsidRPr="005248C2">
              <w:rPr>
                <w:rFonts w:ascii="Times New Roman" w:hAnsi="Times New Roman" w:cs="Times New Roman"/>
                <w:sz w:val="20"/>
                <w:szCs w:val="20"/>
              </w:rPr>
              <w:t>Adamit</w:t>
            </w:r>
            <w:proofErr w:type="spellEnd"/>
            <w:r w:rsidRPr="005248C2">
              <w:rPr>
                <w:rFonts w:ascii="Times New Roman" w:hAnsi="Times New Roman" w:cs="Times New Roman"/>
                <w:sz w:val="20"/>
                <w:szCs w:val="20"/>
              </w:rPr>
              <w:t xml:space="preserve"> 2023</w:t>
            </w:r>
          </w:p>
        </w:tc>
        <w:tc>
          <w:tcPr>
            <w:tcW w:w="7204" w:type="dxa"/>
            <w:shd w:val="clear" w:color="auto" w:fill="auto"/>
            <w:noWrap/>
          </w:tcPr>
          <w:p w14:paraId="11441E3D" w14:textId="77777777" w:rsidR="001C783D" w:rsidRPr="005248C2" w:rsidRDefault="001C783D" w:rsidP="009955A7">
            <w:pPr>
              <w:rPr>
                <w:rFonts w:ascii="Times New Roman" w:hAnsi="Times New Roman" w:cs="Times New Roman"/>
                <w:sz w:val="20"/>
                <w:szCs w:val="20"/>
              </w:rPr>
            </w:pPr>
            <w:r w:rsidRPr="00131EC9">
              <w:rPr>
                <w:rFonts w:ascii="Times New Roman" w:hAnsi="Times New Roman" w:cs="Times New Roman"/>
                <w:sz w:val="20"/>
                <w:szCs w:val="20"/>
              </w:rPr>
              <w:t>Kahn-Sagol-Maccabi Research and Innovation research</w:t>
            </w:r>
            <w:r>
              <w:rPr>
                <w:rFonts w:ascii="Times New Roman" w:hAnsi="Times New Roman" w:cs="Times New Roman"/>
                <w:sz w:val="20"/>
                <w:szCs w:val="20"/>
              </w:rPr>
              <w:t xml:space="preserve"> </w:t>
            </w:r>
            <w:r w:rsidRPr="00131EC9">
              <w:rPr>
                <w:rFonts w:ascii="Times New Roman" w:hAnsi="Times New Roman" w:cs="Times New Roman"/>
                <w:sz w:val="20"/>
                <w:szCs w:val="20"/>
              </w:rPr>
              <w:t>grant</w:t>
            </w:r>
            <w:r>
              <w:rPr>
                <w:rFonts w:ascii="Times New Roman" w:hAnsi="Times New Roman" w:cs="Times New Roman"/>
                <w:sz w:val="20"/>
                <w:szCs w:val="20"/>
              </w:rPr>
              <w:t xml:space="preserve">, </w:t>
            </w:r>
            <w:r w:rsidRPr="00131EC9">
              <w:rPr>
                <w:rFonts w:ascii="Times New Roman" w:hAnsi="Times New Roman" w:cs="Times New Roman"/>
                <w:sz w:val="20"/>
                <w:szCs w:val="20"/>
              </w:rPr>
              <w:t>Steyer Family scholarship.</w:t>
            </w:r>
          </w:p>
        </w:tc>
      </w:tr>
      <w:tr w:rsidR="001C783D" w:rsidRPr="005248C2" w14:paraId="2E7711C7" w14:textId="77777777" w:rsidTr="009955A7">
        <w:trPr>
          <w:trHeight w:val="420"/>
        </w:trPr>
        <w:tc>
          <w:tcPr>
            <w:tcW w:w="1863" w:type="dxa"/>
            <w:noWrap/>
            <w:hideMark/>
          </w:tcPr>
          <w:p w14:paraId="6A4C8BA3"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Amiri 2022</w:t>
            </w:r>
          </w:p>
        </w:tc>
        <w:tc>
          <w:tcPr>
            <w:tcW w:w="7204" w:type="dxa"/>
            <w:shd w:val="clear" w:color="auto" w:fill="auto"/>
            <w:noWrap/>
          </w:tcPr>
          <w:p w14:paraId="1595CA1A" w14:textId="77777777" w:rsidR="001C783D" w:rsidRPr="005248C2" w:rsidRDefault="001C783D" w:rsidP="009955A7">
            <w:pPr>
              <w:tabs>
                <w:tab w:val="left" w:pos="1490"/>
              </w:tabs>
              <w:rPr>
                <w:rFonts w:ascii="Times New Roman" w:hAnsi="Times New Roman" w:cs="Times New Roman"/>
                <w:sz w:val="20"/>
                <w:szCs w:val="20"/>
              </w:rPr>
            </w:pPr>
            <w:r w:rsidRPr="00073493">
              <w:rPr>
                <w:rFonts w:ascii="Times New Roman" w:hAnsi="Times New Roman" w:cs="Times New Roman"/>
                <w:sz w:val="20"/>
                <w:szCs w:val="20"/>
              </w:rPr>
              <w:t>Isfahan University of</w:t>
            </w:r>
            <w:r>
              <w:rPr>
                <w:rFonts w:ascii="Times New Roman" w:hAnsi="Times New Roman" w:cs="Times New Roman"/>
                <w:sz w:val="20"/>
                <w:szCs w:val="20"/>
              </w:rPr>
              <w:t xml:space="preserve"> </w:t>
            </w:r>
            <w:r w:rsidRPr="00073493">
              <w:rPr>
                <w:rFonts w:ascii="Times New Roman" w:hAnsi="Times New Roman" w:cs="Times New Roman"/>
                <w:sz w:val="20"/>
                <w:szCs w:val="20"/>
              </w:rPr>
              <w:t>Medical Science</w:t>
            </w:r>
            <w:r>
              <w:rPr>
                <w:rFonts w:ascii="Times New Roman" w:hAnsi="Times New Roman" w:cs="Times New Roman"/>
                <w:sz w:val="20"/>
                <w:szCs w:val="20"/>
              </w:rPr>
              <w:t>.</w:t>
            </w:r>
          </w:p>
        </w:tc>
      </w:tr>
      <w:tr w:rsidR="001C783D" w:rsidRPr="005248C2" w14:paraId="00F8100F" w14:textId="77777777" w:rsidTr="009955A7">
        <w:trPr>
          <w:trHeight w:val="420"/>
        </w:trPr>
        <w:tc>
          <w:tcPr>
            <w:tcW w:w="1863" w:type="dxa"/>
            <w:noWrap/>
            <w:hideMark/>
          </w:tcPr>
          <w:p w14:paraId="28F1B9F7"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Barker-Collo 2015</w:t>
            </w:r>
          </w:p>
        </w:tc>
        <w:tc>
          <w:tcPr>
            <w:tcW w:w="7204" w:type="dxa"/>
            <w:shd w:val="clear" w:color="auto" w:fill="auto"/>
            <w:noWrap/>
          </w:tcPr>
          <w:p w14:paraId="5C77F4D2"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New Zealand Health Research Council</w:t>
            </w:r>
          </w:p>
        </w:tc>
      </w:tr>
      <w:tr w:rsidR="001C783D" w:rsidRPr="005248C2" w14:paraId="71A643DD" w14:textId="77777777" w:rsidTr="009955A7">
        <w:trPr>
          <w:trHeight w:val="420"/>
        </w:trPr>
        <w:tc>
          <w:tcPr>
            <w:tcW w:w="1863" w:type="dxa"/>
            <w:noWrap/>
            <w:hideMark/>
          </w:tcPr>
          <w:p w14:paraId="478CB4EA"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Bragstad 2020</w:t>
            </w:r>
          </w:p>
        </w:tc>
        <w:tc>
          <w:tcPr>
            <w:tcW w:w="7204" w:type="dxa"/>
            <w:shd w:val="clear" w:color="auto" w:fill="auto"/>
            <w:noWrap/>
          </w:tcPr>
          <w:p w14:paraId="7C0547F4" w14:textId="77777777" w:rsidR="001C783D" w:rsidRPr="005248C2" w:rsidRDefault="001C783D" w:rsidP="009955A7">
            <w:pPr>
              <w:rPr>
                <w:rFonts w:ascii="Times New Roman" w:hAnsi="Times New Roman" w:cs="Times New Roman"/>
                <w:sz w:val="20"/>
                <w:szCs w:val="20"/>
              </w:rPr>
            </w:pPr>
            <w:r w:rsidRPr="003F622F">
              <w:rPr>
                <w:rFonts w:ascii="Times New Roman" w:hAnsi="Times New Roman" w:cs="Times New Roman"/>
                <w:sz w:val="20"/>
                <w:szCs w:val="20"/>
              </w:rPr>
              <w:t>European Union Seventh</w:t>
            </w:r>
            <w:r>
              <w:rPr>
                <w:rFonts w:ascii="Times New Roman" w:hAnsi="Times New Roman" w:cs="Times New Roman"/>
                <w:sz w:val="20"/>
                <w:szCs w:val="20"/>
              </w:rPr>
              <w:t xml:space="preserve"> </w:t>
            </w:r>
            <w:r w:rsidRPr="003F622F">
              <w:rPr>
                <w:rFonts w:ascii="Times New Roman" w:hAnsi="Times New Roman" w:cs="Times New Roman"/>
                <w:sz w:val="20"/>
                <w:szCs w:val="20"/>
              </w:rPr>
              <w:t>Framework Program; the</w:t>
            </w:r>
            <w:r>
              <w:rPr>
                <w:rFonts w:ascii="Times New Roman" w:hAnsi="Times New Roman" w:cs="Times New Roman"/>
                <w:sz w:val="20"/>
                <w:szCs w:val="20"/>
              </w:rPr>
              <w:t xml:space="preserve"> </w:t>
            </w:r>
            <w:r w:rsidRPr="003F622F">
              <w:rPr>
                <w:rFonts w:ascii="Times New Roman" w:hAnsi="Times New Roman" w:cs="Times New Roman"/>
                <w:sz w:val="20"/>
                <w:szCs w:val="20"/>
              </w:rPr>
              <w:t>South-Eastern Norway Regional Health Authority; and the Extra Foundation. The University of Oslo, Oslo</w:t>
            </w:r>
            <w:r>
              <w:rPr>
                <w:rFonts w:ascii="Times New Roman" w:hAnsi="Times New Roman" w:cs="Times New Roman"/>
                <w:sz w:val="20"/>
                <w:szCs w:val="20"/>
              </w:rPr>
              <w:t xml:space="preserve"> </w:t>
            </w:r>
            <w:r w:rsidRPr="003F622F">
              <w:rPr>
                <w:rFonts w:ascii="Times New Roman" w:hAnsi="Times New Roman" w:cs="Times New Roman"/>
                <w:sz w:val="20"/>
                <w:szCs w:val="20"/>
              </w:rPr>
              <w:t>University Hospital, the Inland Norway University of</w:t>
            </w:r>
            <w:r>
              <w:rPr>
                <w:rFonts w:ascii="Times New Roman" w:hAnsi="Times New Roman" w:cs="Times New Roman"/>
                <w:sz w:val="20"/>
                <w:szCs w:val="20"/>
              </w:rPr>
              <w:t xml:space="preserve"> </w:t>
            </w:r>
            <w:r w:rsidRPr="003F622F">
              <w:rPr>
                <w:rFonts w:ascii="Times New Roman" w:hAnsi="Times New Roman" w:cs="Times New Roman"/>
                <w:sz w:val="20"/>
                <w:szCs w:val="20"/>
              </w:rPr>
              <w:t xml:space="preserve">Applied Sciences, and </w:t>
            </w:r>
            <w:proofErr w:type="spellStart"/>
            <w:r w:rsidRPr="003F622F">
              <w:rPr>
                <w:rFonts w:ascii="Times New Roman" w:hAnsi="Times New Roman" w:cs="Times New Roman"/>
                <w:sz w:val="20"/>
                <w:szCs w:val="20"/>
              </w:rPr>
              <w:t>UiT</w:t>
            </w:r>
            <w:proofErr w:type="spellEnd"/>
            <w:r w:rsidRPr="003F622F">
              <w:rPr>
                <w:rFonts w:ascii="Times New Roman" w:hAnsi="Times New Roman" w:cs="Times New Roman"/>
                <w:sz w:val="20"/>
                <w:szCs w:val="20"/>
              </w:rPr>
              <w:t>, the Arctic University of</w:t>
            </w:r>
            <w:r>
              <w:rPr>
                <w:rFonts w:ascii="Times New Roman" w:hAnsi="Times New Roman" w:cs="Times New Roman"/>
                <w:sz w:val="20"/>
                <w:szCs w:val="20"/>
              </w:rPr>
              <w:t xml:space="preserve"> </w:t>
            </w:r>
            <w:r w:rsidRPr="003F622F">
              <w:rPr>
                <w:rFonts w:ascii="Times New Roman" w:hAnsi="Times New Roman" w:cs="Times New Roman"/>
                <w:sz w:val="20"/>
                <w:szCs w:val="20"/>
              </w:rPr>
              <w:t xml:space="preserve">Norway, </w:t>
            </w:r>
            <w:proofErr w:type="spellStart"/>
            <w:r w:rsidRPr="003F622F">
              <w:rPr>
                <w:rFonts w:ascii="Times New Roman" w:hAnsi="Times New Roman" w:cs="Times New Roman"/>
                <w:sz w:val="20"/>
                <w:szCs w:val="20"/>
              </w:rPr>
              <w:t>Narvik</w:t>
            </w:r>
            <w:proofErr w:type="spellEnd"/>
            <w:r w:rsidRPr="003F622F">
              <w:rPr>
                <w:rFonts w:ascii="Times New Roman" w:hAnsi="Times New Roman" w:cs="Times New Roman"/>
                <w:sz w:val="20"/>
                <w:szCs w:val="20"/>
              </w:rPr>
              <w:t>.</w:t>
            </w:r>
          </w:p>
        </w:tc>
      </w:tr>
      <w:tr w:rsidR="001C783D" w:rsidRPr="005248C2" w14:paraId="281ACFB2" w14:textId="77777777" w:rsidTr="009955A7">
        <w:trPr>
          <w:trHeight w:val="420"/>
        </w:trPr>
        <w:tc>
          <w:tcPr>
            <w:tcW w:w="1863" w:type="dxa"/>
            <w:noWrap/>
            <w:hideMark/>
          </w:tcPr>
          <w:p w14:paraId="1286689A"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Brauer 2022</w:t>
            </w:r>
          </w:p>
        </w:tc>
        <w:tc>
          <w:tcPr>
            <w:tcW w:w="7204" w:type="dxa"/>
            <w:shd w:val="clear" w:color="auto" w:fill="auto"/>
            <w:noWrap/>
          </w:tcPr>
          <w:p w14:paraId="4967A467" w14:textId="77777777" w:rsidR="001C783D" w:rsidRPr="005248C2" w:rsidRDefault="001C783D" w:rsidP="009955A7">
            <w:pPr>
              <w:rPr>
                <w:rFonts w:ascii="Times New Roman" w:hAnsi="Times New Roman" w:cs="Times New Roman"/>
                <w:sz w:val="20"/>
                <w:szCs w:val="20"/>
              </w:rPr>
            </w:pPr>
            <w:r w:rsidRPr="00724C99">
              <w:rPr>
                <w:rFonts w:ascii="Times New Roman" w:hAnsi="Times New Roman" w:cs="Times New Roman"/>
                <w:sz w:val="20"/>
                <w:szCs w:val="20"/>
              </w:rPr>
              <w:t>National Health and Medical Research Council of Australia</w:t>
            </w:r>
          </w:p>
        </w:tc>
      </w:tr>
      <w:tr w:rsidR="001C783D" w:rsidRPr="005248C2" w14:paraId="3C006930" w14:textId="77777777" w:rsidTr="009955A7">
        <w:trPr>
          <w:trHeight w:val="420"/>
        </w:trPr>
        <w:tc>
          <w:tcPr>
            <w:tcW w:w="1863" w:type="dxa"/>
            <w:noWrap/>
            <w:hideMark/>
          </w:tcPr>
          <w:p w14:paraId="279EB60F"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Brouwer-</w:t>
            </w:r>
            <w:proofErr w:type="spellStart"/>
            <w:r w:rsidRPr="005248C2">
              <w:rPr>
                <w:rFonts w:ascii="Times New Roman" w:hAnsi="Times New Roman" w:cs="Times New Roman"/>
                <w:sz w:val="20"/>
                <w:szCs w:val="20"/>
              </w:rPr>
              <w:t>Goossensen</w:t>
            </w:r>
            <w:proofErr w:type="spellEnd"/>
            <w:r w:rsidRPr="005248C2">
              <w:rPr>
                <w:rFonts w:ascii="Times New Roman" w:hAnsi="Times New Roman" w:cs="Times New Roman"/>
                <w:sz w:val="20"/>
                <w:szCs w:val="20"/>
              </w:rPr>
              <w:t xml:space="preserve"> 2022</w:t>
            </w:r>
          </w:p>
        </w:tc>
        <w:tc>
          <w:tcPr>
            <w:tcW w:w="7204" w:type="dxa"/>
            <w:shd w:val="clear" w:color="auto" w:fill="auto"/>
            <w:noWrap/>
          </w:tcPr>
          <w:p w14:paraId="0EBB217D" w14:textId="77777777" w:rsidR="001C783D" w:rsidRPr="005248C2" w:rsidRDefault="001C783D" w:rsidP="009955A7">
            <w:pPr>
              <w:rPr>
                <w:rFonts w:ascii="Times New Roman" w:hAnsi="Times New Roman" w:cs="Times New Roman"/>
                <w:sz w:val="20"/>
                <w:szCs w:val="20"/>
              </w:rPr>
            </w:pPr>
            <w:r w:rsidRPr="00617CCF">
              <w:rPr>
                <w:rFonts w:ascii="Times New Roman" w:hAnsi="Times New Roman" w:cs="Times New Roman"/>
                <w:sz w:val="20"/>
                <w:szCs w:val="20"/>
              </w:rPr>
              <w:t>Evidence Based Care for Nurses fund</w:t>
            </w:r>
            <w:r>
              <w:rPr>
                <w:rFonts w:ascii="Times New Roman" w:hAnsi="Times New Roman" w:cs="Times New Roman"/>
                <w:sz w:val="20"/>
                <w:szCs w:val="20"/>
              </w:rPr>
              <w:t xml:space="preserve"> </w:t>
            </w:r>
            <w:r w:rsidRPr="00617CCF">
              <w:rPr>
                <w:rFonts w:ascii="Times New Roman" w:hAnsi="Times New Roman" w:cs="Times New Roman"/>
                <w:sz w:val="20"/>
                <w:szCs w:val="20"/>
              </w:rPr>
              <w:t>of the Erasmus University Medical Hospital</w:t>
            </w:r>
          </w:p>
        </w:tc>
      </w:tr>
      <w:tr w:rsidR="001C783D" w:rsidRPr="005248C2" w14:paraId="6FD667CE" w14:textId="77777777" w:rsidTr="009955A7">
        <w:trPr>
          <w:trHeight w:val="420"/>
        </w:trPr>
        <w:tc>
          <w:tcPr>
            <w:tcW w:w="1863" w:type="dxa"/>
            <w:noWrap/>
            <w:hideMark/>
          </w:tcPr>
          <w:p w14:paraId="76D039CA"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Cadilhac 2011</w:t>
            </w:r>
          </w:p>
        </w:tc>
        <w:tc>
          <w:tcPr>
            <w:tcW w:w="7204" w:type="dxa"/>
            <w:shd w:val="clear" w:color="auto" w:fill="auto"/>
            <w:noWrap/>
          </w:tcPr>
          <w:p w14:paraId="2D45F50B" w14:textId="77777777" w:rsidR="001C783D" w:rsidRPr="005248C2" w:rsidRDefault="001C783D" w:rsidP="009955A7">
            <w:pPr>
              <w:tabs>
                <w:tab w:val="left" w:pos="1120"/>
              </w:tabs>
              <w:rPr>
                <w:rFonts w:ascii="Times New Roman" w:hAnsi="Times New Roman" w:cs="Times New Roman"/>
                <w:sz w:val="20"/>
                <w:szCs w:val="20"/>
              </w:rPr>
            </w:pPr>
            <w:r w:rsidRPr="00A55CC8">
              <w:rPr>
                <w:rFonts w:ascii="Times New Roman" w:hAnsi="Times New Roman" w:cs="Times New Roman"/>
                <w:sz w:val="20"/>
                <w:szCs w:val="20"/>
              </w:rPr>
              <w:t>J.O. and J.R. Wicking Trust</w:t>
            </w:r>
            <w:r>
              <w:rPr>
                <w:rFonts w:ascii="Times New Roman" w:hAnsi="Times New Roman" w:cs="Times New Roman"/>
                <w:sz w:val="20"/>
                <w:szCs w:val="20"/>
              </w:rPr>
              <w:t xml:space="preserve">, </w:t>
            </w:r>
            <w:r w:rsidRPr="00A55CC8">
              <w:rPr>
                <w:rFonts w:ascii="Times New Roman" w:hAnsi="Times New Roman" w:cs="Times New Roman"/>
                <w:sz w:val="20"/>
                <w:szCs w:val="20"/>
              </w:rPr>
              <w:t>in-kind support from the</w:t>
            </w:r>
            <w:r>
              <w:rPr>
                <w:rFonts w:ascii="Times New Roman" w:hAnsi="Times New Roman" w:cs="Times New Roman"/>
                <w:sz w:val="20"/>
                <w:szCs w:val="20"/>
              </w:rPr>
              <w:t xml:space="preserve"> </w:t>
            </w:r>
            <w:r w:rsidRPr="00A55CC8">
              <w:rPr>
                <w:rFonts w:ascii="Times New Roman" w:hAnsi="Times New Roman" w:cs="Times New Roman"/>
                <w:sz w:val="20"/>
                <w:szCs w:val="20"/>
              </w:rPr>
              <w:t>National Stroke Foundation</w:t>
            </w:r>
          </w:p>
        </w:tc>
      </w:tr>
      <w:tr w:rsidR="001C783D" w:rsidRPr="005248C2" w14:paraId="04D64C0F" w14:textId="77777777" w:rsidTr="009955A7">
        <w:trPr>
          <w:trHeight w:val="420"/>
        </w:trPr>
        <w:tc>
          <w:tcPr>
            <w:tcW w:w="1863" w:type="dxa"/>
            <w:noWrap/>
            <w:hideMark/>
          </w:tcPr>
          <w:p w14:paraId="0F594E9D"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Cadilhac 2020</w:t>
            </w:r>
          </w:p>
        </w:tc>
        <w:tc>
          <w:tcPr>
            <w:tcW w:w="7204" w:type="dxa"/>
            <w:shd w:val="clear" w:color="auto" w:fill="auto"/>
            <w:noWrap/>
          </w:tcPr>
          <w:p w14:paraId="70298B6A" w14:textId="77777777" w:rsidR="001C783D" w:rsidRPr="005248C2" w:rsidRDefault="001C783D" w:rsidP="009955A7">
            <w:pPr>
              <w:rPr>
                <w:rFonts w:ascii="Times New Roman" w:hAnsi="Times New Roman" w:cs="Times New Roman"/>
                <w:sz w:val="20"/>
                <w:szCs w:val="20"/>
              </w:rPr>
            </w:pPr>
            <w:r w:rsidRPr="00B91218">
              <w:rPr>
                <w:rFonts w:ascii="Times New Roman" w:hAnsi="Times New Roman" w:cs="Times New Roman"/>
                <w:sz w:val="20"/>
                <w:szCs w:val="20"/>
              </w:rPr>
              <w:t>Monash University</w:t>
            </w:r>
            <w:r>
              <w:rPr>
                <w:rFonts w:ascii="Times New Roman" w:hAnsi="Times New Roman" w:cs="Times New Roman"/>
                <w:sz w:val="20"/>
                <w:szCs w:val="20"/>
              </w:rPr>
              <w:t>, M</w:t>
            </w:r>
            <w:r w:rsidRPr="00B91218">
              <w:rPr>
                <w:rFonts w:ascii="Times New Roman" w:hAnsi="Times New Roman" w:cs="Times New Roman"/>
                <w:sz w:val="20"/>
                <w:szCs w:val="20"/>
              </w:rPr>
              <w:t xml:space="preserve">onash University Faculty Strategic Grant </w:t>
            </w:r>
          </w:p>
        </w:tc>
      </w:tr>
      <w:tr w:rsidR="001C783D" w:rsidRPr="005248C2" w14:paraId="1F1B9D57" w14:textId="77777777" w:rsidTr="009955A7">
        <w:trPr>
          <w:trHeight w:val="420"/>
        </w:trPr>
        <w:tc>
          <w:tcPr>
            <w:tcW w:w="1863" w:type="dxa"/>
            <w:noWrap/>
            <w:hideMark/>
          </w:tcPr>
          <w:p w14:paraId="2C309A51"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Chen 2019</w:t>
            </w:r>
          </w:p>
        </w:tc>
        <w:tc>
          <w:tcPr>
            <w:tcW w:w="7204" w:type="dxa"/>
            <w:shd w:val="clear" w:color="auto" w:fill="auto"/>
            <w:noWrap/>
          </w:tcPr>
          <w:p w14:paraId="5F9CD81C" w14:textId="77777777" w:rsidR="001C783D" w:rsidRPr="005248C2" w:rsidRDefault="001C783D" w:rsidP="009955A7">
            <w:pPr>
              <w:rPr>
                <w:rFonts w:ascii="Times New Roman" w:hAnsi="Times New Roman" w:cs="Times New Roman"/>
                <w:sz w:val="20"/>
                <w:szCs w:val="20"/>
              </w:rPr>
            </w:pPr>
            <w:r w:rsidRPr="00900ED7">
              <w:rPr>
                <w:rFonts w:ascii="Times New Roman" w:hAnsi="Times New Roman" w:cs="Times New Roman"/>
                <w:sz w:val="20"/>
                <w:szCs w:val="20"/>
              </w:rPr>
              <w:t>National Natural Science Fund of China</w:t>
            </w:r>
          </w:p>
        </w:tc>
      </w:tr>
      <w:tr w:rsidR="001C783D" w:rsidRPr="005248C2" w14:paraId="3E140C32" w14:textId="77777777" w:rsidTr="009955A7">
        <w:trPr>
          <w:trHeight w:val="420"/>
        </w:trPr>
        <w:tc>
          <w:tcPr>
            <w:tcW w:w="1863" w:type="dxa"/>
            <w:noWrap/>
            <w:hideMark/>
          </w:tcPr>
          <w:p w14:paraId="016FCD0E" w14:textId="77777777" w:rsidR="001C783D" w:rsidRPr="005248C2" w:rsidRDefault="001C783D" w:rsidP="009955A7">
            <w:pPr>
              <w:rPr>
                <w:rFonts w:ascii="Times New Roman" w:hAnsi="Times New Roman" w:cs="Times New Roman"/>
                <w:sz w:val="20"/>
                <w:szCs w:val="20"/>
              </w:rPr>
            </w:pPr>
            <w:proofErr w:type="spellStart"/>
            <w:r w:rsidRPr="005248C2">
              <w:rPr>
                <w:rFonts w:ascii="Times New Roman" w:hAnsi="Times New Roman" w:cs="Times New Roman"/>
                <w:sz w:val="20"/>
                <w:szCs w:val="20"/>
              </w:rPr>
              <w:t>Damush</w:t>
            </w:r>
            <w:proofErr w:type="spellEnd"/>
            <w:r w:rsidRPr="005248C2">
              <w:rPr>
                <w:rFonts w:ascii="Times New Roman" w:hAnsi="Times New Roman" w:cs="Times New Roman"/>
                <w:sz w:val="20"/>
                <w:szCs w:val="20"/>
              </w:rPr>
              <w:t xml:space="preserve"> 2011</w:t>
            </w:r>
          </w:p>
        </w:tc>
        <w:tc>
          <w:tcPr>
            <w:tcW w:w="7204" w:type="dxa"/>
            <w:shd w:val="clear" w:color="auto" w:fill="auto"/>
            <w:noWrap/>
          </w:tcPr>
          <w:p w14:paraId="391A3946"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M</w:t>
            </w:r>
            <w:r w:rsidRPr="005D5E67">
              <w:rPr>
                <w:rFonts w:ascii="Times New Roman" w:hAnsi="Times New Roman" w:cs="Times New Roman"/>
                <w:sz w:val="20"/>
                <w:szCs w:val="20"/>
              </w:rPr>
              <w:t>erit review grant</w:t>
            </w:r>
            <w:r>
              <w:rPr>
                <w:rFonts w:ascii="Times New Roman" w:hAnsi="Times New Roman" w:cs="Times New Roman"/>
                <w:sz w:val="20"/>
                <w:szCs w:val="20"/>
              </w:rPr>
              <w:t xml:space="preserve"> </w:t>
            </w:r>
            <w:r w:rsidRPr="005D5E67">
              <w:rPr>
                <w:rFonts w:ascii="Times New Roman" w:hAnsi="Times New Roman" w:cs="Times New Roman"/>
                <w:sz w:val="20"/>
                <w:szCs w:val="20"/>
              </w:rPr>
              <w:t>from the VA Health Services Research and Development</w:t>
            </w:r>
          </w:p>
        </w:tc>
      </w:tr>
      <w:tr w:rsidR="001C783D" w:rsidRPr="005248C2" w14:paraId="73CF5A03" w14:textId="77777777" w:rsidTr="009955A7">
        <w:trPr>
          <w:trHeight w:val="420"/>
        </w:trPr>
        <w:tc>
          <w:tcPr>
            <w:tcW w:w="1863" w:type="dxa"/>
            <w:noWrap/>
            <w:hideMark/>
          </w:tcPr>
          <w:p w14:paraId="2224B055" w14:textId="77777777" w:rsidR="001C783D" w:rsidRPr="005248C2" w:rsidRDefault="001C783D" w:rsidP="009955A7">
            <w:pPr>
              <w:rPr>
                <w:rFonts w:ascii="Times New Roman" w:hAnsi="Times New Roman" w:cs="Times New Roman"/>
                <w:sz w:val="20"/>
                <w:szCs w:val="20"/>
              </w:rPr>
            </w:pPr>
            <w:proofErr w:type="spellStart"/>
            <w:r w:rsidRPr="005248C2">
              <w:rPr>
                <w:rFonts w:ascii="Times New Roman" w:hAnsi="Times New Roman" w:cs="Times New Roman"/>
                <w:sz w:val="20"/>
                <w:szCs w:val="20"/>
              </w:rPr>
              <w:t>Damush</w:t>
            </w:r>
            <w:proofErr w:type="spellEnd"/>
            <w:r w:rsidRPr="005248C2">
              <w:rPr>
                <w:rFonts w:ascii="Times New Roman" w:hAnsi="Times New Roman" w:cs="Times New Roman"/>
                <w:sz w:val="20"/>
                <w:szCs w:val="20"/>
              </w:rPr>
              <w:t xml:space="preserve"> 2016</w:t>
            </w:r>
          </w:p>
        </w:tc>
        <w:tc>
          <w:tcPr>
            <w:tcW w:w="7204" w:type="dxa"/>
            <w:shd w:val="clear" w:color="auto" w:fill="auto"/>
            <w:noWrap/>
          </w:tcPr>
          <w:p w14:paraId="748D825F" w14:textId="77777777" w:rsidR="001C783D" w:rsidRPr="005248C2" w:rsidRDefault="001C783D" w:rsidP="009955A7">
            <w:pPr>
              <w:rPr>
                <w:rFonts w:ascii="Times New Roman" w:hAnsi="Times New Roman" w:cs="Times New Roman"/>
                <w:sz w:val="20"/>
                <w:szCs w:val="20"/>
              </w:rPr>
            </w:pPr>
            <w:r w:rsidRPr="00A2005C">
              <w:rPr>
                <w:rFonts w:ascii="Times New Roman" w:hAnsi="Times New Roman" w:cs="Times New Roman"/>
                <w:sz w:val="20"/>
                <w:szCs w:val="20"/>
              </w:rPr>
              <w:t>VA HSRD Investigator</w:t>
            </w:r>
            <w:r>
              <w:rPr>
                <w:rFonts w:ascii="Times New Roman" w:hAnsi="Times New Roman" w:cs="Times New Roman"/>
                <w:sz w:val="20"/>
                <w:szCs w:val="20"/>
              </w:rPr>
              <w:t xml:space="preserve"> </w:t>
            </w:r>
            <w:r w:rsidRPr="00A2005C">
              <w:rPr>
                <w:rFonts w:ascii="Times New Roman" w:hAnsi="Times New Roman" w:cs="Times New Roman"/>
                <w:sz w:val="20"/>
                <w:szCs w:val="20"/>
              </w:rPr>
              <w:t>Initiated Research Grant</w:t>
            </w:r>
            <w:r>
              <w:rPr>
                <w:rFonts w:ascii="Times New Roman" w:hAnsi="Times New Roman" w:cs="Times New Roman"/>
                <w:sz w:val="20"/>
                <w:szCs w:val="20"/>
              </w:rPr>
              <w:t xml:space="preserve">, </w:t>
            </w:r>
            <w:r w:rsidRPr="00A2005C">
              <w:rPr>
                <w:rFonts w:ascii="Times New Roman" w:hAnsi="Times New Roman" w:cs="Times New Roman"/>
                <w:sz w:val="20"/>
                <w:szCs w:val="20"/>
              </w:rPr>
              <w:t>HSRD VA Stroke QUERI</w:t>
            </w:r>
            <w:r>
              <w:rPr>
                <w:rFonts w:ascii="Times New Roman" w:hAnsi="Times New Roman" w:cs="Times New Roman"/>
                <w:sz w:val="20"/>
                <w:szCs w:val="20"/>
              </w:rPr>
              <w:t xml:space="preserve"> </w:t>
            </w:r>
            <w:proofErr w:type="spellStart"/>
            <w:r w:rsidRPr="00A2005C">
              <w:rPr>
                <w:rFonts w:ascii="Times New Roman" w:hAnsi="Times New Roman" w:cs="Times New Roman"/>
                <w:sz w:val="20"/>
                <w:szCs w:val="20"/>
              </w:rPr>
              <w:t>Center</w:t>
            </w:r>
            <w:proofErr w:type="spellEnd"/>
          </w:p>
        </w:tc>
      </w:tr>
      <w:tr w:rsidR="001C783D" w:rsidRPr="005248C2" w14:paraId="2BA56776" w14:textId="77777777" w:rsidTr="009955A7">
        <w:trPr>
          <w:trHeight w:val="420"/>
        </w:trPr>
        <w:tc>
          <w:tcPr>
            <w:tcW w:w="1863" w:type="dxa"/>
            <w:noWrap/>
            <w:hideMark/>
          </w:tcPr>
          <w:p w14:paraId="74BD2DAE" w14:textId="77777777" w:rsidR="001C783D" w:rsidRPr="005248C2" w:rsidRDefault="001C783D" w:rsidP="009955A7">
            <w:pPr>
              <w:rPr>
                <w:rFonts w:ascii="Times New Roman" w:hAnsi="Times New Roman" w:cs="Times New Roman"/>
                <w:sz w:val="20"/>
                <w:szCs w:val="20"/>
              </w:rPr>
            </w:pPr>
            <w:proofErr w:type="spellStart"/>
            <w:r w:rsidRPr="005248C2">
              <w:rPr>
                <w:rFonts w:ascii="Times New Roman" w:hAnsi="Times New Roman" w:cs="Times New Roman"/>
                <w:sz w:val="20"/>
                <w:szCs w:val="20"/>
              </w:rPr>
              <w:t>Devasahayam</w:t>
            </w:r>
            <w:proofErr w:type="spellEnd"/>
            <w:r w:rsidRPr="005248C2">
              <w:rPr>
                <w:rFonts w:ascii="Times New Roman" w:hAnsi="Times New Roman" w:cs="Times New Roman"/>
                <w:sz w:val="20"/>
                <w:szCs w:val="20"/>
              </w:rPr>
              <w:t xml:space="preserve"> 2024</w:t>
            </w:r>
          </w:p>
        </w:tc>
        <w:tc>
          <w:tcPr>
            <w:tcW w:w="7204" w:type="dxa"/>
            <w:shd w:val="clear" w:color="auto" w:fill="auto"/>
            <w:noWrap/>
          </w:tcPr>
          <w:p w14:paraId="188E7183"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Canadian Institutes of Health Research</w:t>
            </w:r>
          </w:p>
        </w:tc>
      </w:tr>
      <w:tr w:rsidR="001C783D" w:rsidRPr="005248C2" w14:paraId="727EFC87" w14:textId="77777777" w:rsidTr="009955A7">
        <w:trPr>
          <w:trHeight w:val="420"/>
        </w:trPr>
        <w:tc>
          <w:tcPr>
            <w:tcW w:w="1863" w:type="dxa"/>
            <w:noWrap/>
            <w:hideMark/>
          </w:tcPr>
          <w:p w14:paraId="037EEE8A"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Fu 2020</w:t>
            </w:r>
          </w:p>
        </w:tc>
        <w:tc>
          <w:tcPr>
            <w:tcW w:w="7204" w:type="dxa"/>
            <w:shd w:val="clear" w:color="auto" w:fill="auto"/>
            <w:noWrap/>
          </w:tcPr>
          <w:p w14:paraId="3791E15A" w14:textId="77777777" w:rsidR="001C783D" w:rsidRPr="005248C2" w:rsidRDefault="001C783D" w:rsidP="009955A7">
            <w:pPr>
              <w:rPr>
                <w:rFonts w:ascii="Times New Roman" w:hAnsi="Times New Roman" w:cs="Times New Roman"/>
                <w:sz w:val="20"/>
                <w:szCs w:val="20"/>
              </w:rPr>
            </w:pPr>
            <w:r w:rsidRPr="00C24ECB">
              <w:rPr>
                <w:rFonts w:ascii="Times New Roman" w:hAnsi="Times New Roman" w:cs="Times New Roman"/>
                <w:sz w:val="20"/>
                <w:szCs w:val="20"/>
              </w:rPr>
              <w:t>Health</w:t>
            </w:r>
            <w:r>
              <w:rPr>
                <w:rFonts w:ascii="Times New Roman" w:hAnsi="Times New Roman" w:cs="Times New Roman"/>
                <w:sz w:val="20"/>
                <w:szCs w:val="20"/>
              </w:rPr>
              <w:t xml:space="preserve"> </w:t>
            </w:r>
            <w:r w:rsidRPr="00C24ECB">
              <w:rPr>
                <w:rFonts w:ascii="Times New Roman" w:hAnsi="Times New Roman" w:cs="Times New Roman"/>
                <w:sz w:val="20"/>
                <w:szCs w:val="20"/>
              </w:rPr>
              <w:t>Research Council of New Zealand</w:t>
            </w:r>
          </w:p>
        </w:tc>
      </w:tr>
      <w:tr w:rsidR="001C783D" w:rsidRPr="005248C2" w14:paraId="6B5556E5" w14:textId="77777777" w:rsidTr="009955A7">
        <w:trPr>
          <w:trHeight w:val="420"/>
        </w:trPr>
        <w:tc>
          <w:tcPr>
            <w:tcW w:w="1863" w:type="dxa"/>
            <w:noWrap/>
            <w:hideMark/>
          </w:tcPr>
          <w:p w14:paraId="0CAAC826"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Harel-Katz 2020</w:t>
            </w:r>
          </w:p>
        </w:tc>
        <w:tc>
          <w:tcPr>
            <w:tcW w:w="7204" w:type="dxa"/>
            <w:shd w:val="clear" w:color="auto" w:fill="auto"/>
            <w:noWrap/>
          </w:tcPr>
          <w:p w14:paraId="0ECD0C16"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S</w:t>
            </w:r>
            <w:r w:rsidRPr="008F3D20">
              <w:rPr>
                <w:rFonts w:ascii="Times New Roman" w:hAnsi="Times New Roman" w:cs="Times New Roman"/>
                <w:sz w:val="20"/>
                <w:szCs w:val="20"/>
              </w:rPr>
              <w:t>cholarship from the</w:t>
            </w:r>
            <w:r>
              <w:rPr>
                <w:rFonts w:ascii="Times New Roman" w:hAnsi="Times New Roman" w:cs="Times New Roman"/>
                <w:sz w:val="20"/>
                <w:szCs w:val="20"/>
              </w:rPr>
              <w:t xml:space="preserve"> </w:t>
            </w:r>
            <w:r w:rsidRPr="008F3D20">
              <w:rPr>
                <w:rFonts w:ascii="Times New Roman" w:hAnsi="Times New Roman" w:cs="Times New Roman"/>
                <w:sz w:val="20"/>
                <w:szCs w:val="20"/>
              </w:rPr>
              <w:t>“Foundation for promoting the Research of Aging” of</w:t>
            </w:r>
            <w:r>
              <w:rPr>
                <w:rFonts w:ascii="Times New Roman" w:hAnsi="Times New Roman" w:cs="Times New Roman"/>
                <w:sz w:val="20"/>
                <w:szCs w:val="20"/>
              </w:rPr>
              <w:t xml:space="preserve"> </w:t>
            </w:r>
            <w:r w:rsidRPr="008F3D20">
              <w:rPr>
                <w:rFonts w:ascii="Times New Roman" w:hAnsi="Times New Roman" w:cs="Times New Roman"/>
                <w:sz w:val="20"/>
                <w:szCs w:val="20"/>
              </w:rPr>
              <w:t>University of Haifa and JDC Israel</w:t>
            </w:r>
            <w:r>
              <w:rPr>
                <w:rFonts w:ascii="Times New Roman" w:hAnsi="Times New Roman" w:cs="Times New Roman"/>
                <w:sz w:val="20"/>
                <w:szCs w:val="20"/>
              </w:rPr>
              <w:t>,</w:t>
            </w:r>
            <w:r w:rsidRPr="008F3D20">
              <w:rPr>
                <w:rFonts w:ascii="Times New Roman" w:hAnsi="Times New Roman" w:cs="Times New Roman"/>
                <w:sz w:val="20"/>
                <w:szCs w:val="20"/>
              </w:rPr>
              <w:t xml:space="preserve"> excellence</w:t>
            </w:r>
            <w:r>
              <w:rPr>
                <w:rFonts w:ascii="Times New Roman" w:hAnsi="Times New Roman" w:cs="Times New Roman"/>
                <w:sz w:val="20"/>
                <w:szCs w:val="20"/>
              </w:rPr>
              <w:t xml:space="preserve"> </w:t>
            </w:r>
            <w:r w:rsidRPr="008F3D20">
              <w:rPr>
                <w:rFonts w:ascii="Times New Roman" w:hAnsi="Times New Roman" w:cs="Times New Roman"/>
                <w:sz w:val="20"/>
                <w:szCs w:val="20"/>
              </w:rPr>
              <w:t>scholarship for PhD candidate from the Graduate Research</w:t>
            </w:r>
            <w:r>
              <w:rPr>
                <w:rFonts w:ascii="Times New Roman" w:hAnsi="Times New Roman" w:cs="Times New Roman"/>
                <w:sz w:val="20"/>
                <w:szCs w:val="20"/>
              </w:rPr>
              <w:t xml:space="preserve"> A</w:t>
            </w:r>
            <w:r w:rsidRPr="008F3D20">
              <w:rPr>
                <w:rFonts w:ascii="Times New Roman" w:hAnsi="Times New Roman" w:cs="Times New Roman"/>
                <w:sz w:val="20"/>
                <w:szCs w:val="20"/>
              </w:rPr>
              <w:t>uthority of University of Haifa, Israel.</w:t>
            </w:r>
          </w:p>
        </w:tc>
      </w:tr>
      <w:tr w:rsidR="001C783D" w:rsidRPr="005248C2" w14:paraId="59098872" w14:textId="77777777" w:rsidTr="009955A7">
        <w:trPr>
          <w:trHeight w:val="420"/>
        </w:trPr>
        <w:tc>
          <w:tcPr>
            <w:tcW w:w="1863" w:type="dxa"/>
            <w:noWrap/>
            <w:hideMark/>
          </w:tcPr>
          <w:p w14:paraId="43F38428"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Harwood 2012</w:t>
            </w:r>
          </w:p>
        </w:tc>
        <w:tc>
          <w:tcPr>
            <w:tcW w:w="7204" w:type="dxa"/>
            <w:shd w:val="clear" w:color="auto" w:fill="auto"/>
            <w:noWrap/>
          </w:tcPr>
          <w:p w14:paraId="7021BAD6" w14:textId="77777777" w:rsidR="001C783D" w:rsidRPr="005248C2" w:rsidRDefault="001C783D" w:rsidP="009955A7">
            <w:pPr>
              <w:rPr>
                <w:rFonts w:ascii="Times New Roman" w:hAnsi="Times New Roman" w:cs="Times New Roman"/>
                <w:sz w:val="20"/>
                <w:szCs w:val="20"/>
              </w:rPr>
            </w:pPr>
            <w:r w:rsidRPr="0030523B">
              <w:rPr>
                <w:rFonts w:ascii="Times New Roman" w:hAnsi="Times New Roman" w:cs="Times New Roman"/>
                <w:sz w:val="20"/>
                <w:szCs w:val="20"/>
              </w:rPr>
              <w:t>Health Research Council of</w:t>
            </w:r>
            <w:r>
              <w:rPr>
                <w:rFonts w:ascii="Times New Roman" w:hAnsi="Times New Roman" w:cs="Times New Roman"/>
                <w:sz w:val="20"/>
                <w:szCs w:val="20"/>
              </w:rPr>
              <w:t xml:space="preserve"> </w:t>
            </w:r>
            <w:r w:rsidRPr="0030523B">
              <w:rPr>
                <w:rFonts w:ascii="Times New Roman" w:hAnsi="Times New Roman" w:cs="Times New Roman"/>
                <w:sz w:val="20"/>
                <w:szCs w:val="20"/>
              </w:rPr>
              <w:t>New Zealand and the B Basham Medical Charitable Trus</w:t>
            </w:r>
            <w:r>
              <w:rPr>
                <w:rFonts w:ascii="Times New Roman" w:hAnsi="Times New Roman" w:cs="Times New Roman"/>
                <w:sz w:val="20"/>
                <w:szCs w:val="20"/>
              </w:rPr>
              <w:t>t</w:t>
            </w:r>
          </w:p>
        </w:tc>
      </w:tr>
      <w:tr w:rsidR="001C783D" w:rsidRPr="005248C2" w14:paraId="58D4C4D8" w14:textId="77777777" w:rsidTr="009955A7">
        <w:trPr>
          <w:trHeight w:val="420"/>
        </w:trPr>
        <w:tc>
          <w:tcPr>
            <w:tcW w:w="1863" w:type="dxa"/>
            <w:noWrap/>
            <w:hideMark/>
          </w:tcPr>
          <w:p w14:paraId="5DC45C0C"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Heron 2019</w:t>
            </w:r>
          </w:p>
        </w:tc>
        <w:tc>
          <w:tcPr>
            <w:tcW w:w="7204" w:type="dxa"/>
            <w:shd w:val="clear" w:color="auto" w:fill="auto"/>
            <w:noWrap/>
          </w:tcPr>
          <w:p w14:paraId="510C2202" w14:textId="77777777" w:rsidR="001C783D" w:rsidRPr="00C671A2" w:rsidRDefault="001C783D" w:rsidP="009955A7">
            <w:pPr>
              <w:rPr>
                <w:rFonts w:ascii="Times New Roman" w:hAnsi="Times New Roman" w:cs="Times New Roman"/>
                <w:sz w:val="20"/>
                <w:szCs w:val="20"/>
              </w:rPr>
            </w:pPr>
            <w:r w:rsidRPr="00C671A2">
              <w:rPr>
                <w:rFonts w:ascii="Times New Roman" w:hAnsi="Times New Roman" w:cs="Times New Roman"/>
                <w:sz w:val="20"/>
                <w:szCs w:val="20"/>
              </w:rPr>
              <w:t>The National Institute for Health Research</w:t>
            </w:r>
            <w:r>
              <w:rPr>
                <w:rFonts w:ascii="Times New Roman" w:hAnsi="Times New Roman" w:cs="Times New Roman"/>
                <w:sz w:val="20"/>
                <w:szCs w:val="20"/>
              </w:rPr>
              <w:t xml:space="preserve"> </w:t>
            </w:r>
            <w:r w:rsidRPr="00C671A2">
              <w:rPr>
                <w:rFonts w:ascii="Times New Roman" w:hAnsi="Times New Roman" w:cs="Times New Roman"/>
                <w:sz w:val="20"/>
                <w:szCs w:val="20"/>
              </w:rPr>
              <w:t>and British Association of Sport and</w:t>
            </w:r>
          </w:p>
          <w:p w14:paraId="598184E9" w14:textId="77777777" w:rsidR="001C783D" w:rsidRPr="005248C2" w:rsidRDefault="001C783D" w:rsidP="009955A7">
            <w:pPr>
              <w:rPr>
                <w:rFonts w:ascii="Times New Roman" w:hAnsi="Times New Roman" w:cs="Times New Roman"/>
                <w:sz w:val="20"/>
                <w:szCs w:val="20"/>
              </w:rPr>
            </w:pPr>
            <w:r w:rsidRPr="00C671A2">
              <w:rPr>
                <w:rFonts w:ascii="Times New Roman" w:hAnsi="Times New Roman" w:cs="Times New Roman"/>
                <w:sz w:val="20"/>
                <w:szCs w:val="20"/>
              </w:rPr>
              <w:t>Exercise Medicine</w:t>
            </w:r>
          </w:p>
        </w:tc>
      </w:tr>
      <w:tr w:rsidR="001C783D" w:rsidRPr="005248C2" w14:paraId="40D967A1" w14:textId="77777777" w:rsidTr="009955A7">
        <w:trPr>
          <w:trHeight w:val="420"/>
        </w:trPr>
        <w:tc>
          <w:tcPr>
            <w:tcW w:w="1863" w:type="dxa"/>
            <w:noWrap/>
            <w:hideMark/>
          </w:tcPr>
          <w:p w14:paraId="75908961"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Hoffmann 2015</w:t>
            </w:r>
          </w:p>
        </w:tc>
        <w:tc>
          <w:tcPr>
            <w:tcW w:w="7204" w:type="dxa"/>
            <w:shd w:val="clear" w:color="auto" w:fill="auto"/>
            <w:noWrap/>
          </w:tcPr>
          <w:p w14:paraId="44F33231" w14:textId="77777777" w:rsidR="001C783D" w:rsidRPr="005248C2" w:rsidRDefault="001C783D" w:rsidP="009955A7">
            <w:pPr>
              <w:rPr>
                <w:rFonts w:ascii="Times New Roman" w:hAnsi="Times New Roman" w:cs="Times New Roman"/>
                <w:sz w:val="20"/>
                <w:szCs w:val="20"/>
              </w:rPr>
            </w:pPr>
            <w:r w:rsidRPr="001D5EAE">
              <w:rPr>
                <w:rFonts w:ascii="Times New Roman" w:hAnsi="Times New Roman" w:cs="Times New Roman"/>
                <w:sz w:val="20"/>
                <w:szCs w:val="20"/>
              </w:rPr>
              <w:t>The University of Queensland</w:t>
            </w:r>
            <w:r>
              <w:rPr>
                <w:rFonts w:ascii="Times New Roman" w:hAnsi="Times New Roman" w:cs="Times New Roman"/>
                <w:sz w:val="20"/>
                <w:szCs w:val="20"/>
              </w:rPr>
              <w:t xml:space="preserve"> </w:t>
            </w:r>
            <w:r w:rsidRPr="001D5EAE">
              <w:rPr>
                <w:rFonts w:ascii="Times New Roman" w:hAnsi="Times New Roman" w:cs="Times New Roman"/>
                <w:sz w:val="20"/>
                <w:szCs w:val="20"/>
              </w:rPr>
              <w:t>and Griffith University</w:t>
            </w:r>
          </w:p>
        </w:tc>
      </w:tr>
      <w:tr w:rsidR="001C783D" w:rsidRPr="005248C2" w14:paraId="31E24652" w14:textId="77777777" w:rsidTr="009955A7">
        <w:trPr>
          <w:trHeight w:val="420"/>
        </w:trPr>
        <w:tc>
          <w:tcPr>
            <w:tcW w:w="1863" w:type="dxa"/>
            <w:noWrap/>
            <w:hideMark/>
          </w:tcPr>
          <w:p w14:paraId="6F695F8E"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Jones 2016</w:t>
            </w:r>
          </w:p>
        </w:tc>
        <w:tc>
          <w:tcPr>
            <w:tcW w:w="7204" w:type="dxa"/>
            <w:shd w:val="clear" w:color="auto" w:fill="auto"/>
            <w:noWrap/>
          </w:tcPr>
          <w:p w14:paraId="3883C325"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Th</w:t>
            </w:r>
            <w:r w:rsidRPr="00EC14B9">
              <w:rPr>
                <w:rFonts w:ascii="Times New Roman" w:hAnsi="Times New Roman" w:cs="Times New Roman"/>
                <w:sz w:val="20"/>
                <w:szCs w:val="20"/>
              </w:rPr>
              <w:t>e National</w:t>
            </w:r>
            <w:r>
              <w:rPr>
                <w:rFonts w:ascii="Times New Roman" w:hAnsi="Times New Roman" w:cs="Times New Roman"/>
                <w:sz w:val="20"/>
                <w:szCs w:val="20"/>
              </w:rPr>
              <w:t xml:space="preserve"> </w:t>
            </w:r>
            <w:r w:rsidRPr="00EC14B9">
              <w:rPr>
                <w:rFonts w:ascii="Times New Roman" w:hAnsi="Times New Roman" w:cs="Times New Roman"/>
                <w:sz w:val="20"/>
                <w:szCs w:val="20"/>
              </w:rPr>
              <w:t>Institute for Health Research (Research for Patient Benefit Programme</w:t>
            </w:r>
            <w:r>
              <w:rPr>
                <w:rFonts w:ascii="Times New Roman" w:hAnsi="Times New Roman" w:cs="Times New Roman"/>
                <w:sz w:val="20"/>
                <w:szCs w:val="20"/>
              </w:rPr>
              <w:t>)</w:t>
            </w:r>
          </w:p>
        </w:tc>
      </w:tr>
      <w:tr w:rsidR="001C783D" w:rsidRPr="005248C2" w14:paraId="57FAA42D" w14:textId="77777777" w:rsidTr="009955A7">
        <w:trPr>
          <w:trHeight w:val="420"/>
        </w:trPr>
        <w:tc>
          <w:tcPr>
            <w:tcW w:w="1863" w:type="dxa"/>
            <w:noWrap/>
            <w:hideMark/>
          </w:tcPr>
          <w:p w14:paraId="50B0967F"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Kalav 2022</w:t>
            </w:r>
          </w:p>
        </w:tc>
        <w:tc>
          <w:tcPr>
            <w:tcW w:w="7204" w:type="dxa"/>
            <w:shd w:val="clear" w:color="auto" w:fill="auto"/>
            <w:noWrap/>
          </w:tcPr>
          <w:p w14:paraId="218A76C2" w14:textId="77777777" w:rsidR="001C783D" w:rsidRPr="005248C2" w:rsidRDefault="001C783D" w:rsidP="009955A7">
            <w:pPr>
              <w:rPr>
                <w:rFonts w:ascii="Times New Roman" w:hAnsi="Times New Roman" w:cs="Times New Roman"/>
                <w:sz w:val="20"/>
                <w:szCs w:val="20"/>
              </w:rPr>
            </w:pPr>
            <w:r w:rsidRPr="006C4386">
              <w:rPr>
                <w:rFonts w:ascii="Times New Roman" w:hAnsi="Times New Roman" w:cs="Times New Roman"/>
                <w:sz w:val="20"/>
                <w:szCs w:val="20"/>
              </w:rPr>
              <w:t>Akdeniz University Scientific Research</w:t>
            </w:r>
            <w:r>
              <w:rPr>
                <w:rFonts w:ascii="Times New Roman" w:hAnsi="Times New Roman" w:cs="Times New Roman"/>
                <w:sz w:val="20"/>
                <w:szCs w:val="20"/>
              </w:rPr>
              <w:t xml:space="preserve"> </w:t>
            </w:r>
            <w:r w:rsidRPr="006C4386">
              <w:rPr>
                <w:rFonts w:ascii="Times New Roman" w:hAnsi="Times New Roman" w:cs="Times New Roman"/>
                <w:sz w:val="20"/>
                <w:szCs w:val="20"/>
              </w:rPr>
              <w:t>Projects Coordination Unit</w:t>
            </w:r>
          </w:p>
        </w:tc>
      </w:tr>
      <w:tr w:rsidR="001C783D" w:rsidRPr="005248C2" w14:paraId="384DDB02" w14:textId="77777777" w:rsidTr="009955A7">
        <w:trPr>
          <w:trHeight w:val="420"/>
        </w:trPr>
        <w:tc>
          <w:tcPr>
            <w:tcW w:w="1863" w:type="dxa"/>
            <w:noWrap/>
            <w:hideMark/>
          </w:tcPr>
          <w:p w14:paraId="457938ED"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Kendall 2007</w:t>
            </w:r>
          </w:p>
        </w:tc>
        <w:tc>
          <w:tcPr>
            <w:tcW w:w="7204" w:type="dxa"/>
            <w:shd w:val="clear" w:color="auto" w:fill="auto"/>
            <w:noWrap/>
          </w:tcPr>
          <w:p w14:paraId="5689A91F" w14:textId="77777777" w:rsidR="001C783D" w:rsidRPr="00D51F65" w:rsidRDefault="001C783D" w:rsidP="009955A7">
            <w:pPr>
              <w:rPr>
                <w:rFonts w:ascii="Times New Roman" w:hAnsi="Times New Roman" w:cs="Times New Roman"/>
                <w:sz w:val="20"/>
                <w:szCs w:val="20"/>
              </w:rPr>
            </w:pPr>
            <w:r w:rsidRPr="00D51F65">
              <w:rPr>
                <w:rFonts w:ascii="Times New Roman" w:hAnsi="Times New Roman" w:cs="Times New Roman"/>
                <w:sz w:val="20"/>
                <w:szCs w:val="20"/>
              </w:rPr>
              <w:t>Australian Research Council, the Motor Accident Insurance Commission of</w:t>
            </w:r>
          </w:p>
          <w:p w14:paraId="7A29FFF9" w14:textId="77777777" w:rsidR="001C783D" w:rsidRPr="005248C2" w:rsidRDefault="001C783D" w:rsidP="009955A7">
            <w:pPr>
              <w:rPr>
                <w:rFonts w:ascii="Times New Roman" w:hAnsi="Times New Roman" w:cs="Times New Roman"/>
                <w:sz w:val="20"/>
                <w:szCs w:val="20"/>
              </w:rPr>
            </w:pPr>
            <w:r w:rsidRPr="00D51F65">
              <w:rPr>
                <w:rFonts w:ascii="Times New Roman" w:hAnsi="Times New Roman" w:cs="Times New Roman"/>
                <w:sz w:val="20"/>
                <w:szCs w:val="20"/>
              </w:rPr>
              <w:t>Queensland, the Acquired Brain Injury Outreach</w:t>
            </w:r>
            <w:r>
              <w:rPr>
                <w:rFonts w:ascii="Times New Roman" w:hAnsi="Times New Roman" w:cs="Times New Roman"/>
                <w:sz w:val="20"/>
                <w:szCs w:val="20"/>
              </w:rPr>
              <w:t xml:space="preserve"> </w:t>
            </w:r>
            <w:r w:rsidRPr="00D51F65">
              <w:rPr>
                <w:rFonts w:ascii="Times New Roman" w:hAnsi="Times New Roman" w:cs="Times New Roman"/>
                <w:sz w:val="20"/>
                <w:szCs w:val="20"/>
              </w:rPr>
              <w:t>Service and the Brisbane South Division of General</w:t>
            </w:r>
            <w:r>
              <w:rPr>
                <w:rFonts w:ascii="Times New Roman" w:hAnsi="Times New Roman" w:cs="Times New Roman"/>
                <w:sz w:val="20"/>
                <w:szCs w:val="20"/>
              </w:rPr>
              <w:t xml:space="preserve"> </w:t>
            </w:r>
            <w:r w:rsidRPr="00D51F65">
              <w:rPr>
                <w:rFonts w:ascii="Times New Roman" w:hAnsi="Times New Roman" w:cs="Times New Roman"/>
                <w:sz w:val="20"/>
                <w:szCs w:val="20"/>
              </w:rPr>
              <w:t>Practice</w:t>
            </w:r>
          </w:p>
        </w:tc>
      </w:tr>
      <w:tr w:rsidR="001C783D" w:rsidRPr="005248C2" w14:paraId="35D3C6F9" w14:textId="77777777" w:rsidTr="009955A7">
        <w:trPr>
          <w:trHeight w:val="420"/>
        </w:trPr>
        <w:tc>
          <w:tcPr>
            <w:tcW w:w="1863" w:type="dxa"/>
            <w:noWrap/>
            <w:hideMark/>
          </w:tcPr>
          <w:p w14:paraId="1DD7B6C4"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Kessler 2017</w:t>
            </w:r>
          </w:p>
        </w:tc>
        <w:tc>
          <w:tcPr>
            <w:tcW w:w="7204" w:type="dxa"/>
            <w:shd w:val="clear" w:color="auto" w:fill="auto"/>
            <w:noWrap/>
          </w:tcPr>
          <w:p w14:paraId="778B4B46" w14:textId="77777777" w:rsidR="001C783D" w:rsidRPr="005248C2" w:rsidRDefault="001C783D" w:rsidP="009955A7">
            <w:pPr>
              <w:rPr>
                <w:rFonts w:ascii="Times New Roman" w:hAnsi="Times New Roman" w:cs="Times New Roman"/>
                <w:sz w:val="20"/>
                <w:szCs w:val="20"/>
              </w:rPr>
            </w:pPr>
            <w:r w:rsidRPr="00C2679B">
              <w:rPr>
                <w:rFonts w:ascii="Times New Roman" w:hAnsi="Times New Roman" w:cs="Times New Roman"/>
                <w:sz w:val="20"/>
                <w:szCs w:val="20"/>
              </w:rPr>
              <w:t>University of Ottawa Brain and Mind Research Institute</w:t>
            </w:r>
          </w:p>
        </w:tc>
      </w:tr>
      <w:tr w:rsidR="001C783D" w:rsidRPr="005248C2" w14:paraId="159E20A4" w14:textId="77777777" w:rsidTr="009955A7">
        <w:trPr>
          <w:trHeight w:val="420"/>
        </w:trPr>
        <w:tc>
          <w:tcPr>
            <w:tcW w:w="1863" w:type="dxa"/>
            <w:noWrap/>
            <w:hideMark/>
          </w:tcPr>
          <w:p w14:paraId="188512C1"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Lee 2023</w:t>
            </w:r>
          </w:p>
        </w:tc>
        <w:tc>
          <w:tcPr>
            <w:tcW w:w="7204" w:type="dxa"/>
            <w:shd w:val="clear" w:color="auto" w:fill="auto"/>
            <w:noWrap/>
          </w:tcPr>
          <w:p w14:paraId="442D36DA" w14:textId="77777777" w:rsidR="001C783D" w:rsidRPr="005248C2" w:rsidRDefault="001C783D" w:rsidP="009955A7">
            <w:pPr>
              <w:rPr>
                <w:rFonts w:ascii="Times New Roman" w:hAnsi="Times New Roman" w:cs="Times New Roman"/>
                <w:sz w:val="20"/>
                <w:szCs w:val="20"/>
              </w:rPr>
            </w:pPr>
            <w:r w:rsidRPr="001949EB">
              <w:rPr>
                <w:rFonts w:ascii="Times New Roman" w:hAnsi="Times New Roman" w:cs="Times New Roman"/>
                <w:sz w:val="20"/>
                <w:szCs w:val="20"/>
              </w:rPr>
              <w:t>American Occupational Therapy</w:t>
            </w:r>
            <w:r>
              <w:rPr>
                <w:rFonts w:ascii="Times New Roman" w:hAnsi="Times New Roman" w:cs="Times New Roman"/>
                <w:sz w:val="20"/>
                <w:szCs w:val="20"/>
              </w:rPr>
              <w:t xml:space="preserve"> </w:t>
            </w:r>
            <w:r w:rsidRPr="001949EB">
              <w:rPr>
                <w:rFonts w:ascii="Times New Roman" w:hAnsi="Times New Roman" w:cs="Times New Roman"/>
                <w:sz w:val="20"/>
                <w:szCs w:val="20"/>
              </w:rPr>
              <w:t>Foundation Intervention Research Grant</w:t>
            </w:r>
          </w:p>
        </w:tc>
      </w:tr>
      <w:tr w:rsidR="001C783D" w:rsidRPr="005248C2" w14:paraId="3083EC5D" w14:textId="77777777" w:rsidTr="009955A7">
        <w:trPr>
          <w:trHeight w:val="420"/>
        </w:trPr>
        <w:tc>
          <w:tcPr>
            <w:tcW w:w="1863" w:type="dxa"/>
            <w:noWrap/>
            <w:hideMark/>
          </w:tcPr>
          <w:p w14:paraId="6E56E614"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Li 2024</w:t>
            </w:r>
          </w:p>
        </w:tc>
        <w:tc>
          <w:tcPr>
            <w:tcW w:w="7204" w:type="dxa"/>
            <w:shd w:val="clear" w:color="auto" w:fill="auto"/>
            <w:noWrap/>
          </w:tcPr>
          <w:p w14:paraId="16C57771" w14:textId="77777777" w:rsidR="001C783D" w:rsidRPr="005248C2" w:rsidRDefault="001C783D" w:rsidP="009955A7">
            <w:pPr>
              <w:rPr>
                <w:rFonts w:ascii="Times New Roman" w:hAnsi="Times New Roman" w:cs="Times New Roman"/>
                <w:sz w:val="20"/>
                <w:szCs w:val="20"/>
              </w:rPr>
            </w:pPr>
            <w:r w:rsidRPr="00EA41C3">
              <w:rPr>
                <w:rFonts w:ascii="Times New Roman" w:hAnsi="Times New Roman" w:cs="Times New Roman"/>
                <w:sz w:val="20"/>
                <w:szCs w:val="20"/>
              </w:rPr>
              <w:t>American</w:t>
            </w:r>
            <w:r>
              <w:rPr>
                <w:rFonts w:ascii="Times New Roman" w:hAnsi="Times New Roman" w:cs="Times New Roman"/>
                <w:sz w:val="20"/>
                <w:szCs w:val="20"/>
              </w:rPr>
              <w:t xml:space="preserve"> </w:t>
            </w:r>
            <w:r w:rsidRPr="00EA41C3">
              <w:rPr>
                <w:rFonts w:ascii="Times New Roman" w:hAnsi="Times New Roman" w:cs="Times New Roman"/>
                <w:sz w:val="20"/>
                <w:szCs w:val="20"/>
              </w:rPr>
              <w:t>Occupational Therapy Foundation</w:t>
            </w:r>
            <w:r>
              <w:rPr>
                <w:rFonts w:ascii="Times New Roman" w:hAnsi="Times New Roman" w:cs="Times New Roman"/>
                <w:sz w:val="20"/>
                <w:szCs w:val="20"/>
              </w:rPr>
              <w:t xml:space="preserve">, </w:t>
            </w:r>
            <w:r w:rsidRPr="00EA41C3">
              <w:rPr>
                <w:rFonts w:ascii="Times New Roman" w:hAnsi="Times New Roman" w:cs="Times New Roman"/>
                <w:sz w:val="20"/>
                <w:szCs w:val="20"/>
              </w:rPr>
              <w:t xml:space="preserve">the National </w:t>
            </w:r>
            <w:proofErr w:type="spellStart"/>
            <w:r w:rsidRPr="00EA41C3">
              <w:rPr>
                <w:rFonts w:ascii="Times New Roman" w:hAnsi="Times New Roman" w:cs="Times New Roman"/>
                <w:sz w:val="20"/>
                <w:szCs w:val="20"/>
              </w:rPr>
              <w:t>Center</w:t>
            </w:r>
            <w:proofErr w:type="spellEnd"/>
            <w:r w:rsidRPr="00EA41C3">
              <w:rPr>
                <w:rFonts w:ascii="Times New Roman" w:hAnsi="Times New Roman" w:cs="Times New Roman"/>
                <w:sz w:val="20"/>
                <w:szCs w:val="20"/>
              </w:rPr>
              <w:t xml:space="preserve"> for Medical Rehabilitation Research</w:t>
            </w:r>
            <w:r>
              <w:rPr>
                <w:rFonts w:ascii="Times New Roman" w:hAnsi="Times New Roman" w:cs="Times New Roman"/>
                <w:sz w:val="20"/>
                <w:szCs w:val="20"/>
              </w:rPr>
              <w:t xml:space="preserve">, </w:t>
            </w:r>
            <w:r w:rsidRPr="00EA41C3">
              <w:rPr>
                <w:rFonts w:ascii="Times New Roman" w:hAnsi="Times New Roman" w:cs="Times New Roman"/>
                <w:sz w:val="20"/>
                <w:szCs w:val="20"/>
              </w:rPr>
              <w:t>the National Institute of Mental Health and the Washington University Mobile Health Research Core, part of the Institute of Clinical and Translational</w:t>
            </w:r>
            <w:r>
              <w:rPr>
                <w:rFonts w:ascii="Times New Roman" w:hAnsi="Times New Roman" w:cs="Times New Roman"/>
                <w:sz w:val="20"/>
                <w:szCs w:val="20"/>
              </w:rPr>
              <w:t xml:space="preserve"> </w:t>
            </w:r>
            <w:r w:rsidRPr="00EA41C3">
              <w:rPr>
                <w:rFonts w:ascii="Times New Roman" w:hAnsi="Times New Roman" w:cs="Times New Roman"/>
                <w:sz w:val="20"/>
                <w:szCs w:val="20"/>
              </w:rPr>
              <w:t xml:space="preserve">Sciences, funded by the National </w:t>
            </w:r>
            <w:proofErr w:type="spellStart"/>
            <w:r w:rsidRPr="00EA41C3">
              <w:rPr>
                <w:rFonts w:ascii="Times New Roman" w:hAnsi="Times New Roman" w:cs="Times New Roman"/>
                <w:sz w:val="20"/>
                <w:szCs w:val="20"/>
              </w:rPr>
              <w:t>Center</w:t>
            </w:r>
            <w:proofErr w:type="spellEnd"/>
            <w:r w:rsidRPr="00EA41C3">
              <w:rPr>
                <w:rFonts w:ascii="Times New Roman" w:hAnsi="Times New Roman" w:cs="Times New Roman"/>
                <w:sz w:val="20"/>
                <w:szCs w:val="20"/>
              </w:rPr>
              <w:t xml:space="preserve"> for Advancing Translational Sciences.</w:t>
            </w:r>
          </w:p>
        </w:tc>
      </w:tr>
      <w:tr w:rsidR="001C783D" w:rsidRPr="005248C2" w14:paraId="451D0F62" w14:textId="77777777" w:rsidTr="009955A7">
        <w:trPr>
          <w:trHeight w:val="420"/>
        </w:trPr>
        <w:tc>
          <w:tcPr>
            <w:tcW w:w="1863" w:type="dxa"/>
            <w:noWrap/>
            <w:hideMark/>
          </w:tcPr>
          <w:p w14:paraId="500F7C1C"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Lin 2022</w:t>
            </w:r>
          </w:p>
        </w:tc>
        <w:tc>
          <w:tcPr>
            <w:tcW w:w="7204" w:type="dxa"/>
            <w:shd w:val="clear" w:color="auto" w:fill="auto"/>
            <w:noWrap/>
          </w:tcPr>
          <w:p w14:paraId="7D190D38"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Flinders University</w:t>
            </w:r>
          </w:p>
        </w:tc>
      </w:tr>
      <w:tr w:rsidR="001C783D" w:rsidRPr="005248C2" w14:paraId="466DCCCB" w14:textId="77777777" w:rsidTr="009955A7">
        <w:trPr>
          <w:trHeight w:val="420"/>
        </w:trPr>
        <w:tc>
          <w:tcPr>
            <w:tcW w:w="1863" w:type="dxa"/>
            <w:noWrap/>
            <w:hideMark/>
          </w:tcPr>
          <w:p w14:paraId="06E40E21"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Lo 2018</w:t>
            </w:r>
          </w:p>
        </w:tc>
        <w:tc>
          <w:tcPr>
            <w:tcW w:w="7204" w:type="dxa"/>
            <w:shd w:val="clear" w:color="auto" w:fill="auto"/>
            <w:noWrap/>
          </w:tcPr>
          <w:p w14:paraId="75FEAE33"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 xml:space="preserve">No specific funding for the research </w:t>
            </w:r>
          </w:p>
        </w:tc>
      </w:tr>
      <w:tr w:rsidR="001C783D" w:rsidRPr="005248C2" w14:paraId="1E29BD6E" w14:textId="77777777" w:rsidTr="009955A7">
        <w:trPr>
          <w:trHeight w:val="420"/>
        </w:trPr>
        <w:tc>
          <w:tcPr>
            <w:tcW w:w="1863" w:type="dxa"/>
            <w:noWrap/>
            <w:hideMark/>
          </w:tcPr>
          <w:p w14:paraId="7D5661BB"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lastRenderedPageBreak/>
              <w:t>Lo 2023a</w:t>
            </w:r>
          </w:p>
        </w:tc>
        <w:tc>
          <w:tcPr>
            <w:tcW w:w="7204" w:type="dxa"/>
            <w:shd w:val="clear" w:color="auto" w:fill="auto"/>
            <w:noWrap/>
          </w:tcPr>
          <w:p w14:paraId="75F048E7" w14:textId="77777777" w:rsidR="001C783D" w:rsidRPr="005248C2" w:rsidRDefault="001C783D" w:rsidP="009955A7">
            <w:pPr>
              <w:rPr>
                <w:rFonts w:ascii="Times New Roman" w:hAnsi="Times New Roman" w:cs="Times New Roman"/>
                <w:sz w:val="20"/>
                <w:szCs w:val="20"/>
              </w:rPr>
            </w:pPr>
            <w:r w:rsidRPr="00BC0714">
              <w:rPr>
                <w:rFonts w:ascii="Times New Roman" w:hAnsi="Times New Roman" w:cs="Times New Roman"/>
                <w:sz w:val="20"/>
                <w:szCs w:val="20"/>
              </w:rPr>
              <w:t>Health and Medical Research Fund, Food and</w:t>
            </w:r>
            <w:r>
              <w:rPr>
                <w:rFonts w:ascii="Times New Roman" w:hAnsi="Times New Roman" w:cs="Times New Roman"/>
                <w:sz w:val="20"/>
                <w:szCs w:val="20"/>
              </w:rPr>
              <w:t xml:space="preserve"> </w:t>
            </w:r>
            <w:r w:rsidRPr="00BC0714">
              <w:rPr>
                <w:rFonts w:ascii="Times New Roman" w:hAnsi="Times New Roman" w:cs="Times New Roman"/>
                <w:sz w:val="20"/>
                <w:szCs w:val="20"/>
              </w:rPr>
              <w:t>Health Bureau, the Government of the Hong Kong Special Administrative Region</w:t>
            </w:r>
          </w:p>
        </w:tc>
      </w:tr>
      <w:tr w:rsidR="001C783D" w:rsidRPr="005248C2" w14:paraId="4CF04068" w14:textId="77777777" w:rsidTr="009955A7">
        <w:trPr>
          <w:trHeight w:val="420"/>
        </w:trPr>
        <w:tc>
          <w:tcPr>
            <w:tcW w:w="1863" w:type="dxa"/>
            <w:noWrap/>
            <w:hideMark/>
          </w:tcPr>
          <w:p w14:paraId="4254F403"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Lo 2023b</w:t>
            </w:r>
          </w:p>
        </w:tc>
        <w:tc>
          <w:tcPr>
            <w:tcW w:w="7204" w:type="dxa"/>
            <w:shd w:val="clear" w:color="auto" w:fill="auto"/>
            <w:noWrap/>
          </w:tcPr>
          <w:p w14:paraId="5021E2C4" w14:textId="77777777" w:rsidR="001C783D" w:rsidRPr="00E96FF9" w:rsidRDefault="001C783D" w:rsidP="009955A7">
            <w:pPr>
              <w:rPr>
                <w:rFonts w:ascii="Times New Roman" w:hAnsi="Times New Roman" w:cs="Times New Roman"/>
                <w:sz w:val="20"/>
                <w:szCs w:val="20"/>
              </w:rPr>
            </w:pPr>
            <w:r w:rsidRPr="00E96FF9">
              <w:rPr>
                <w:rFonts w:ascii="Times New Roman" w:hAnsi="Times New Roman" w:cs="Times New Roman"/>
                <w:sz w:val="20"/>
                <w:szCs w:val="20"/>
              </w:rPr>
              <w:t>Health Care and Promotion</w:t>
            </w:r>
            <w:r>
              <w:rPr>
                <w:rFonts w:ascii="Times New Roman" w:hAnsi="Times New Roman" w:cs="Times New Roman"/>
                <w:sz w:val="20"/>
                <w:szCs w:val="20"/>
              </w:rPr>
              <w:t xml:space="preserve"> </w:t>
            </w:r>
            <w:r w:rsidRPr="00E96FF9">
              <w:rPr>
                <w:rFonts w:ascii="Times New Roman" w:hAnsi="Times New Roman" w:cs="Times New Roman"/>
                <w:sz w:val="20"/>
                <w:szCs w:val="20"/>
              </w:rPr>
              <w:t>Scheme, Food and Health Bureau, The Government of</w:t>
            </w:r>
          </w:p>
          <w:p w14:paraId="3F056493" w14:textId="77777777" w:rsidR="001C783D" w:rsidRPr="005248C2" w:rsidRDefault="001C783D" w:rsidP="009955A7">
            <w:pPr>
              <w:rPr>
                <w:rFonts w:ascii="Times New Roman" w:hAnsi="Times New Roman" w:cs="Times New Roman"/>
                <w:sz w:val="20"/>
                <w:szCs w:val="20"/>
              </w:rPr>
            </w:pPr>
            <w:r w:rsidRPr="00E96FF9">
              <w:rPr>
                <w:rFonts w:ascii="Times New Roman" w:hAnsi="Times New Roman" w:cs="Times New Roman"/>
                <w:sz w:val="20"/>
                <w:szCs w:val="20"/>
              </w:rPr>
              <w:t>the Hong Kong Special Administrative Region</w:t>
            </w:r>
          </w:p>
        </w:tc>
      </w:tr>
      <w:tr w:rsidR="001C783D" w:rsidRPr="005248C2" w14:paraId="35FB6406" w14:textId="77777777" w:rsidTr="009955A7">
        <w:trPr>
          <w:trHeight w:val="420"/>
        </w:trPr>
        <w:tc>
          <w:tcPr>
            <w:tcW w:w="1863" w:type="dxa"/>
            <w:noWrap/>
            <w:hideMark/>
          </w:tcPr>
          <w:p w14:paraId="37E3A9ED"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Lund 2012</w:t>
            </w:r>
          </w:p>
        </w:tc>
        <w:tc>
          <w:tcPr>
            <w:tcW w:w="7204" w:type="dxa"/>
            <w:shd w:val="clear" w:color="auto" w:fill="auto"/>
            <w:noWrap/>
          </w:tcPr>
          <w:p w14:paraId="33FAC243" w14:textId="77777777" w:rsidR="001C783D" w:rsidRPr="005248C2" w:rsidRDefault="001C783D" w:rsidP="009955A7">
            <w:pPr>
              <w:rPr>
                <w:rFonts w:ascii="Times New Roman" w:hAnsi="Times New Roman" w:cs="Times New Roman"/>
                <w:sz w:val="20"/>
                <w:szCs w:val="20"/>
              </w:rPr>
            </w:pPr>
            <w:r w:rsidRPr="0077581D">
              <w:rPr>
                <w:rFonts w:ascii="Times New Roman" w:hAnsi="Times New Roman" w:cs="Times New Roman"/>
                <w:sz w:val="20"/>
                <w:szCs w:val="20"/>
              </w:rPr>
              <w:t>The Eastern Health Region in Norway, the Department of</w:t>
            </w:r>
            <w:r>
              <w:rPr>
                <w:rFonts w:ascii="Times New Roman" w:hAnsi="Times New Roman" w:cs="Times New Roman"/>
                <w:sz w:val="20"/>
                <w:szCs w:val="20"/>
              </w:rPr>
              <w:t xml:space="preserve"> </w:t>
            </w:r>
            <w:r w:rsidRPr="0077581D">
              <w:rPr>
                <w:rFonts w:ascii="Times New Roman" w:hAnsi="Times New Roman" w:cs="Times New Roman"/>
                <w:sz w:val="20"/>
                <w:szCs w:val="20"/>
              </w:rPr>
              <w:t>Geriatric Medicine at Oslo University Hospital and the</w:t>
            </w:r>
            <w:r>
              <w:rPr>
                <w:rFonts w:ascii="Times New Roman" w:hAnsi="Times New Roman" w:cs="Times New Roman"/>
                <w:sz w:val="20"/>
                <w:szCs w:val="20"/>
              </w:rPr>
              <w:t xml:space="preserve"> </w:t>
            </w:r>
            <w:r w:rsidRPr="0077581D">
              <w:rPr>
                <w:rFonts w:ascii="Times New Roman" w:hAnsi="Times New Roman" w:cs="Times New Roman"/>
                <w:sz w:val="20"/>
                <w:szCs w:val="20"/>
              </w:rPr>
              <w:t>Norwegian Women’s Public Health Association</w:t>
            </w:r>
            <w:r>
              <w:rPr>
                <w:rFonts w:ascii="Times New Roman" w:hAnsi="Times New Roman" w:cs="Times New Roman"/>
                <w:sz w:val="20"/>
                <w:szCs w:val="20"/>
              </w:rPr>
              <w:t xml:space="preserve">. </w:t>
            </w:r>
            <w:r w:rsidRPr="00FC368F">
              <w:rPr>
                <w:rFonts w:ascii="Times New Roman" w:hAnsi="Times New Roman" w:cs="Times New Roman"/>
                <w:sz w:val="20"/>
                <w:szCs w:val="20"/>
              </w:rPr>
              <w:t>Oslo University College and the Norwegian</w:t>
            </w:r>
            <w:r>
              <w:rPr>
                <w:rFonts w:ascii="Times New Roman" w:hAnsi="Times New Roman" w:cs="Times New Roman"/>
                <w:sz w:val="20"/>
                <w:szCs w:val="20"/>
              </w:rPr>
              <w:t xml:space="preserve"> </w:t>
            </w:r>
            <w:r w:rsidRPr="00FC368F">
              <w:rPr>
                <w:rFonts w:ascii="Times New Roman" w:hAnsi="Times New Roman" w:cs="Times New Roman"/>
                <w:sz w:val="20"/>
                <w:szCs w:val="20"/>
              </w:rPr>
              <w:t>Association for Occupational Therapists.</w:t>
            </w:r>
          </w:p>
        </w:tc>
      </w:tr>
      <w:tr w:rsidR="001C783D" w:rsidRPr="005248C2" w14:paraId="0ED47251" w14:textId="77777777" w:rsidTr="009955A7">
        <w:trPr>
          <w:trHeight w:val="420"/>
        </w:trPr>
        <w:tc>
          <w:tcPr>
            <w:tcW w:w="1863" w:type="dxa"/>
            <w:noWrap/>
            <w:hideMark/>
          </w:tcPr>
          <w:p w14:paraId="0839124D"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Mayo 2015</w:t>
            </w:r>
          </w:p>
        </w:tc>
        <w:tc>
          <w:tcPr>
            <w:tcW w:w="7204" w:type="dxa"/>
            <w:shd w:val="clear" w:color="auto" w:fill="auto"/>
            <w:noWrap/>
          </w:tcPr>
          <w:p w14:paraId="107FB877"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No funding from public, commercial or not-for-profit sectors</w:t>
            </w:r>
          </w:p>
        </w:tc>
      </w:tr>
      <w:tr w:rsidR="001C783D" w:rsidRPr="005248C2" w14:paraId="441D26C9" w14:textId="77777777" w:rsidTr="009955A7">
        <w:trPr>
          <w:trHeight w:val="420"/>
        </w:trPr>
        <w:tc>
          <w:tcPr>
            <w:tcW w:w="1863" w:type="dxa"/>
            <w:noWrap/>
            <w:hideMark/>
          </w:tcPr>
          <w:p w14:paraId="0732530A"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McKenna 2015</w:t>
            </w:r>
          </w:p>
        </w:tc>
        <w:tc>
          <w:tcPr>
            <w:tcW w:w="7204" w:type="dxa"/>
            <w:shd w:val="clear" w:color="auto" w:fill="auto"/>
            <w:noWrap/>
          </w:tcPr>
          <w:p w14:paraId="30A8504B" w14:textId="77777777" w:rsidR="001C783D" w:rsidRPr="005248C2" w:rsidRDefault="001C783D" w:rsidP="009955A7">
            <w:pPr>
              <w:rPr>
                <w:rFonts w:ascii="Times New Roman" w:hAnsi="Times New Roman" w:cs="Times New Roman"/>
                <w:sz w:val="20"/>
                <w:szCs w:val="20"/>
              </w:rPr>
            </w:pPr>
            <w:r w:rsidRPr="000215B0">
              <w:rPr>
                <w:rFonts w:ascii="Times New Roman" w:hAnsi="Times New Roman" w:cs="Times New Roman"/>
                <w:sz w:val="20"/>
                <w:szCs w:val="20"/>
              </w:rPr>
              <w:t>Northern Ireland Chest,</w:t>
            </w:r>
            <w:r>
              <w:rPr>
                <w:rFonts w:ascii="Times New Roman" w:hAnsi="Times New Roman" w:cs="Times New Roman"/>
                <w:sz w:val="20"/>
                <w:szCs w:val="20"/>
              </w:rPr>
              <w:t xml:space="preserve"> </w:t>
            </w:r>
            <w:r w:rsidRPr="000215B0">
              <w:rPr>
                <w:rFonts w:ascii="Times New Roman" w:hAnsi="Times New Roman" w:cs="Times New Roman"/>
                <w:sz w:val="20"/>
                <w:szCs w:val="20"/>
              </w:rPr>
              <w:t>Heart and Stroke</w:t>
            </w:r>
          </w:p>
        </w:tc>
      </w:tr>
      <w:tr w:rsidR="001C783D" w:rsidRPr="005248C2" w14:paraId="2338EE39" w14:textId="77777777" w:rsidTr="009955A7">
        <w:trPr>
          <w:trHeight w:val="420"/>
        </w:trPr>
        <w:tc>
          <w:tcPr>
            <w:tcW w:w="1863" w:type="dxa"/>
            <w:noWrap/>
            <w:hideMark/>
          </w:tcPr>
          <w:p w14:paraId="2D65C92F"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Minshall 2020</w:t>
            </w:r>
          </w:p>
        </w:tc>
        <w:tc>
          <w:tcPr>
            <w:tcW w:w="7204" w:type="dxa"/>
            <w:shd w:val="clear" w:color="auto" w:fill="auto"/>
            <w:noWrap/>
          </w:tcPr>
          <w:p w14:paraId="34E3D396" w14:textId="77777777" w:rsidR="001C783D" w:rsidRPr="005248C2" w:rsidRDefault="001C783D" w:rsidP="009955A7">
            <w:pPr>
              <w:rPr>
                <w:rFonts w:ascii="Times New Roman" w:hAnsi="Times New Roman" w:cs="Times New Roman"/>
                <w:sz w:val="20"/>
                <w:szCs w:val="20"/>
              </w:rPr>
            </w:pPr>
            <w:r w:rsidRPr="00D749EA">
              <w:rPr>
                <w:rFonts w:ascii="Times New Roman" w:hAnsi="Times New Roman" w:cs="Times New Roman"/>
                <w:sz w:val="20"/>
                <w:szCs w:val="20"/>
              </w:rPr>
              <w:t>Collaborative Research</w:t>
            </w:r>
            <w:r>
              <w:rPr>
                <w:rFonts w:ascii="Times New Roman" w:hAnsi="Times New Roman" w:cs="Times New Roman"/>
                <w:sz w:val="20"/>
                <w:szCs w:val="20"/>
              </w:rPr>
              <w:t xml:space="preserve"> </w:t>
            </w:r>
            <w:r w:rsidRPr="00D749EA">
              <w:rPr>
                <w:rFonts w:ascii="Times New Roman" w:hAnsi="Times New Roman" w:cs="Times New Roman"/>
                <w:sz w:val="20"/>
                <w:szCs w:val="20"/>
              </w:rPr>
              <w:t>Network</w:t>
            </w:r>
          </w:p>
        </w:tc>
      </w:tr>
      <w:tr w:rsidR="001C783D" w:rsidRPr="005248C2" w14:paraId="6C88B8C6" w14:textId="77777777" w:rsidTr="009955A7">
        <w:trPr>
          <w:trHeight w:val="420"/>
        </w:trPr>
        <w:tc>
          <w:tcPr>
            <w:tcW w:w="1863" w:type="dxa"/>
            <w:noWrap/>
            <w:hideMark/>
          </w:tcPr>
          <w:p w14:paraId="5A17B42E"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Pallesen 2024</w:t>
            </w:r>
          </w:p>
        </w:tc>
        <w:tc>
          <w:tcPr>
            <w:tcW w:w="7204" w:type="dxa"/>
            <w:shd w:val="clear" w:color="auto" w:fill="auto"/>
            <w:noWrap/>
          </w:tcPr>
          <w:p w14:paraId="5A6840BF"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The Velux Foundation</w:t>
            </w:r>
          </w:p>
        </w:tc>
      </w:tr>
      <w:tr w:rsidR="001C783D" w:rsidRPr="005248C2" w14:paraId="14924885" w14:textId="77777777" w:rsidTr="009955A7">
        <w:trPr>
          <w:trHeight w:val="420"/>
        </w:trPr>
        <w:tc>
          <w:tcPr>
            <w:tcW w:w="1863" w:type="dxa"/>
            <w:noWrap/>
            <w:hideMark/>
          </w:tcPr>
          <w:p w14:paraId="54257884" w14:textId="77777777" w:rsidR="001C783D" w:rsidRPr="005248C2" w:rsidRDefault="001C783D" w:rsidP="009955A7">
            <w:pPr>
              <w:rPr>
                <w:rFonts w:ascii="Times New Roman" w:hAnsi="Times New Roman" w:cs="Times New Roman"/>
                <w:sz w:val="20"/>
                <w:szCs w:val="20"/>
              </w:rPr>
            </w:pPr>
            <w:proofErr w:type="spellStart"/>
            <w:r w:rsidRPr="005248C2">
              <w:rPr>
                <w:rFonts w:ascii="Times New Roman" w:hAnsi="Times New Roman" w:cs="Times New Roman"/>
                <w:sz w:val="20"/>
                <w:szCs w:val="20"/>
              </w:rPr>
              <w:t>Sabariego</w:t>
            </w:r>
            <w:proofErr w:type="spellEnd"/>
            <w:r w:rsidRPr="005248C2">
              <w:rPr>
                <w:rFonts w:ascii="Times New Roman" w:hAnsi="Times New Roman" w:cs="Times New Roman"/>
                <w:sz w:val="20"/>
                <w:szCs w:val="20"/>
              </w:rPr>
              <w:t xml:space="preserve"> 2013</w:t>
            </w:r>
          </w:p>
        </w:tc>
        <w:tc>
          <w:tcPr>
            <w:tcW w:w="7204" w:type="dxa"/>
            <w:shd w:val="clear" w:color="auto" w:fill="auto"/>
            <w:noWrap/>
          </w:tcPr>
          <w:p w14:paraId="3C8D5212" w14:textId="77777777" w:rsidR="001C783D" w:rsidRPr="005248C2" w:rsidRDefault="001C783D" w:rsidP="009955A7">
            <w:pPr>
              <w:rPr>
                <w:rFonts w:ascii="Times New Roman" w:hAnsi="Times New Roman" w:cs="Times New Roman"/>
                <w:sz w:val="20"/>
                <w:szCs w:val="20"/>
              </w:rPr>
            </w:pPr>
            <w:r w:rsidRPr="00C864E8">
              <w:rPr>
                <w:rFonts w:ascii="Times New Roman" w:hAnsi="Times New Roman" w:cs="Times New Roman"/>
                <w:sz w:val="20"/>
                <w:szCs w:val="20"/>
              </w:rPr>
              <w:t>German Federal Ministry of Education and Research</w:t>
            </w:r>
          </w:p>
        </w:tc>
      </w:tr>
      <w:tr w:rsidR="001C783D" w:rsidRPr="005248C2" w14:paraId="6C51BDFB" w14:textId="77777777" w:rsidTr="009955A7">
        <w:trPr>
          <w:trHeight w:val="420"/>
        </w:trPr>
        <w:tc>
          <w:tcPr>
            <w:tcW w:w="1863" w:type="dxa"/>
            <w:noWrap/>
            <w:hideMark/>
          </w:tcPr>
          <w:p w14:paraId="4AF4D0D6"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Sahely 2024</w:t>
            </w:r>
          </w:p>
        </w:tc>
        <w:tc>
          <w:tcPr>
            <w:tcW w:w="7204" w:type="dxa"/>
            <w:shd w:val="clear" w:color="auto" w:fill="auto"/>
            <w:noWrap/>
          </w:tcPr>
          <w:p w14:paraId="2CFC7643"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No specific funding for the research</w:t>
            </w:r>
          </w:p>
        </w:tc>
      </w:tr>
      <w:tr w:rsidR="001C783D" w:rsidRPr="005248C2" w14:paraId="0A520F60" w14:textId="77777777" w:rsidTr="009955A7">
        <w:trPr>
          <w:trHeight w:val="420"/>
        </w:trPr>
        <w:tc>
          <w:tcPr>
            <w:tcW w:w="1863" w:type="dxa"/>
            <w:noWrap/>
            <w:hideMark/>
          </w:tcPr>
          <w:p w14:paraId="16F237A1"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Sakakibara 2022</w:t>
            </w:r>
          </w:p>
        </w:tc>
        <w:tc>
          <w:tcPr>
            <w:tcW w:w="7204" w:type="dxa"/>
            <w:shd w:val="clear" w:color="auto" w:fill="auto"/>
            <w:noWrap/>
          </w:tcPr>
          <w:p w14:paraId="654CCF43" w14:textId="77777777" w:rsidR="001C783D" w:rsidRPr="00A7576D" w:rsidRDefault="001C783D" w:rsidP="009955A7">
            <w:pPr>
              <w:rPr>
                <w:rFonts w:ascii="Times New Roman" w:hAnsi="Times New Roman" w:cs="Times New Roman"/>
                <w:sz w:val="20"/>
                <w:szCs w:val="20"/>
              </w:rPr>
            </w:pPr>
            <w:r w:rsidRPr="00A7576D">
              <w:rPr>
                <w:rFonts w:ascii="Times New Roman" w:hAnsi="Times New Roman" w:cs="Times New Roman"/>
                <w:sz w:val="20"/>
                <w:szCs w:val="20"/>
              </w:rPr>
              <w:t>Canadian Institutes of Health</w:t>
            </w:r>
            <w:r>
              <w:rPr>
                <w:rFonts w:ascii="Times New Roman" w:hAnsi="Times New Roman" w:cs="Times New Roman"/>
                <w:sz w:val="20"/>
                <w:szCs w:val="20"/>
              </w:rPr>
              <w:t xml:space="preserve"> </w:t>
            </w:r>
            <w:r w:rsidRPr="00A7576D">
              <w:rPr>
                <w:rFonts w:ascii="Times New Roman" w:hAnsi="Times New Roman" w:cs="Times New Roman"/>
                <w:sz w:val="20"/>
                <w:szCs w:val="20"/>
              </w:rPr>
              <w:t xml:space="preserve">Research Postdoctoral Fellowship </w:t>
            </w:r>
            <w:r>
              <w:rPr>
                <w:rFonts w:ascii="Times New Roman" w:hAnsi="Times New Roman" w:cs="Times New Roman"/>
                <w:sz w:val="20"/>
                <w:szCs w:val="20"/>
              </w:rPr>
              <w:t>a</w:t>
            </w:r>
            <w:r w:rsidRPr="00A7576D">
              <w:rPr>
                <w:rFonts w:ascii="Times New Roman" w:hAnsi="Times New Roman" w:cs="Times New Roman"/>
                <w:sz w:val="20"/>
                <w:szCs w:val="20"/>
              </w:rPr>
              <w:t>nd Operating Grant; Michael Smith Foundation for Health Research</w:t>
            </w:r>
            <w:r>
              <w:rPr>
                <w:rFonts w:ascii="Times New Roman" w:hAnsi="Times New Roman" w:cs="Times New Roman"/>
                <w:sz w:val="20"/>
                <w:szCs w:val="20"/>
              </w:rPr>
              <w:t xml:space="preserve"> </w:t>
            </w:r>
            <w:r w:rsidRPr="00A7576D">
              <w:rPr>
                <w:rFonts w:ascii="Times New Roman" w:hAnsi="Times New Roman" w:cs="Times New Roman"/>
                <w:sz w:val="20"/>
                <w:szCs w:val="20"/>
              </w:rPr>
              <w:t>Postdoctoral Fellowship</w:t>
            </w:r>
            <w:r>
              <w:rPr>
                <w:rFonts w:ascii="Times New Roman" w:hAnsi="Times New Roman" w:cs="Times New Roman"/>
                <w:sz w:val="20"/>
                <w:szCs w:val="20"/>
              </w:rPr>
              <w:t xml:space="preserve"> </w:t>
            </w:r>
            <w:r w:rsidRPr="00A7576D">
              <w:rPr>
                <w:rFonts w:ascii="Times New Roman" w:hAnsi="Times New Roman" w:cs="Times New Roman"/>
                <w:sz w:val="20"/>
                <w:szCs w:val="20"/>
              </w:rPr>
              <w:t>and Senior Scholar Award;</w:t>
            </w:r>
            <w:r>
              <w:rPr>
                <w:rFonts w:ascii="Times New Roman" w:hAnsi="Times New Roman" w:cs="Times New Roman"/>
                <w:sz w:val="20"/>
                <w:szCs w:val="20"/>
              </w:rPr>
              <w:t xml:space="preserve"> </w:t>
            </w:r>
            <w:r w:rsidRPr="00A7576D">
              <w:rPr>
                <w:rFonts w:ascii="Times New Roman" w:hAnsi="Times New Roman" w:cs="Times New Roman"/>
                <w:sz w:val="20"/>
                <w:szCs w:val="20"/>
              </w:rPr>
              <w:t>Canada Research Chair Program; Pfizer/Heart and Stroke</w:t>
            </w:r>
          </w:p>
          <w:p w14:paraId="4EB82AE2" w14:textId="77777777" w:rsidR="001C783D" w:rsidRPr="005248C2" w:rsidRDefault="001C783D" w:rsidP="009955A7">
            <w:pPr>
              <w:rPr>
                <w:rFonts w:ascii="Times New Roman" w:hAnsi="Times New Roman" w:cs="Times New Roman"/>
                <w:sz w:val="20"/>
                <w:szCs w:val="20"/>
              </w:rPr>
            </w:pPr>
            <w:r w:rsidRPr="00A7576D">
              <w:rPr>
                <w:rFonts w:ascii="Times New Roman" w:hAnsi="Times New Roman" w:cs="Times New Roman"/>
                <w:sz w:val="20"/>
                <w:szCs w:val="20"/>
              </w:rPr>
              <w:t>Foundation Chair in Cardiovascular Prevention Research at St.</w:t>
            </w:r>
            <w:r>
              <w:rPr>
                <w:rFonts w:ascii="Times New Roman" w:hAnsi="Times New Roman" w:cs="Times New Roman"/>
                <w:sz w:val="20"/>
                <w:szCs w:val="20"/>
              </w:rPr>
              <w:t xml:space="preserve"> </w:t>
            </w:r>
            <w:r w:rsidRPr="00A7576D">
              <w:rPr>
                <w:rFonts w:ascii="Times New Roman" w:hAnsi="Times New Roman" w:cs="Times New Roman"/>
                <w:sz w:val="20"/>
                <w:szCs w:val="20"/>
              </w:rPr>
              <w:t>Paul’s Hospital; Michael Smith Foundation for Health</w:t>
            </w:r>
            <w:r>
              <w:rPr>
                <w:rFonts w:ascii="Times New Roman" w:hAnsi="Times New Roman" w:cs="Times New Roman"/>
                <w:sz w:val="20"/>
                <w:szCs w:val="20"/>
              </w:rPr>
              <w:t xml:space="preserve"> </w:t>
            </w:r>
            <w:r w:rsidRPr="00A7576D">
              <w:rPr>
                <w:rFonts w:ascii="Times New Roman" w:hAnsi="Times New Roman" w:cs="Times New Roman"/>
                <w:sz w:val="20"/>
                <w:szCs w:val="20"/>
              </w:rPr>
              <w:t>Research Health Professional Investigator Award; and</w:t>
            </w:r>
            <w:r>
              <w:rPr>
                <w:rFonts w:ascii="Times New Roman" w:hAnsi="Times New Roman" w:cs="Times New Roman"/>
                <w:sz w:val="20"/>
                <w:szCs w:val="20"/>
              </w:rPr>
              <w:t xml:space="preserve"> </w:t>
            </w:r>
            <w:r w:rsidRPr="00A7576D">
              <w:rPr>
                <w:rFonts w:ascii="Times New Roman" w:hAnsi="Times New Roman" w:cs="Times New Roman"/>
                <w:sz w:val="20"/>
                <w:szCs w:val="20"/>
              </w:rPr>
              <w:t>the Heart and Stroke Foundation Canadian Partnership for</w:t>
            </w:r>
            <w:r>
              <w:rPr>
                <w:rFonts w:ascii="Times New Roman" w:hAnsi="Times New Roman" w:cs="Times New Roman"/>
                <w:sz w:val="20"/>
                <w:szCs w:val="20"/>
              </w:rPr>
              <w:t xml:space="preserve"> </w:t>
            </w:r>
            <w:r w:rsidRPr="00A7576D">
              <w:rPr>
                <w:rFonts w:ascii="Times New Roman" w:hAnsi="Times New Roman" w:cs="Times New Roman"/>
                <w:sz w:val="20"/>
                <w:szCs w:val="20"/>
              </w:rPr>
              <w:t>Stroke Recovery Operating Grant.</w:t>
            </w:r>
          </w:p>
        </w:tc>
      </w:tr>
      <w:tr w:rsidR="001C783D" w:rsidRPr="005248C2" w14:paraId="11EFFF4D" w14:textId="77777777" w:rsidTr="009955A7">
        <w:trPr>
          <w:trHeight w:val="420"/>
        </w:trPr>
        <w:tc>
          <w:tcPr>
            <w:tcW w:w="1863" w:type="dxa"/>
            <w:noWrap/>
            <w:hideMark/>
          </w:tcPr>
          <w:p w14:paraId="09247F3D"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Shaw 2020</w:t>
            </w:r>
          </w:p>
        </w:tc>
        <w:tc>
          <w:tcPr>
            <w:tcW w:w="7204" w:type="dxa"/>
            <w:shd w:val="clear" w:color="auto" w:fill="auto"/>
            <w:noWrap/>
          </w:tcPr>
          <w:p w14:paraId="583204D3" w14:textId="77777777" w:rsidR="001C783D" w:rsidRPr="005248C2" w:rsidRDefault="001C783D" w:rsidP="009955A7">
            <w:pPr>
              <w:rPr>
                <w:rFonts w:ascii="Times New Roman" w:hAnsi="Times New Roman" w:cs="Times New Roman"/>
                <w:sz w:val="20"/>
                <w:szCs w:val="20"/>
              </w:rPr>
            </w:pPr>
            <w:r>
              <w:rPr>
                <w:rFonts w:ascii="Times New Roman" w:hAnsi="Times New Roman" w:cs="Times New Roman"/>
                <w:sz w:val="20"/>
                <w:szCs w:val="20"/>
              </w:rPr>
              <w:t>National Institute for Health Research</w:t>
            </w:r>
          </w:p>
        </w:tc>
      </w:tr>
      <w:tr w:rsidR="001C783D" w:rsidRPr="005248C2" w14:paraId="304BECF5" w14:textId="77777777" w:rsidTr="009955A7">
        <w:trPr>
          <w:trHeight w:val="420"/>
        </w:trPr>
        <w:tc>
          <w:tcPr>
            <w:tcW w:w="1863" w:type="dxa"/>
            <w:noWrap/>
            <w:hideMark/>
          </w:tcPr>
          <w:p w14:paraId="3F21EEFC"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Sit 2018</w:t>
            </w:r>
          </w:p>
        </w:tc>
        <w:tc>
          <w:tcPr>
            <w:tcW w:w="7204" w:type="dxa"/>
            <w:shd w:val="clear" w:color="auto" w:fill="auto"/>
            <w:noWrap/>
          </w:tcPr>
          <w:p w14:paraId="13DA145D" w14:textId="77777777" w:rsidR="001C783D" w:rsidRPr="005248C2" w:rsidRDefault="001C783D" w:rsidP="009955A7">
            <w:pPr>
              <w:rPr>
                <w:rFonts w:ascii="Times New Roman" w:hAnsi="Times New Roman" w:cs="Times New Roman"/>
                <w:sz w:val="20"/>
                <w:szCs w:val="20"/>
              </w:rPr>
            </w:pPr>
            <w:r w:rsidRPr="003537E2">
              <w:rPr>
                <w:rFonts w:ascii="Times New Roman" w:hAnsi="Times New Roman" w:cs="Times New Roman"/>
                <w:sz w:val="20"/>
                <w:szCs w:val="20"/>
              </w:rPr>
              <w:t>Health and Health</w:t>
            </w:r>
            <w:r>
              <w:rPr>
                <w:rFonts w:ascii="Times New Roman" w:hAnsi="Times New Roman" w:cs="Times New Roman"/>
                <w:sz w:val="20"/>
                <w:szCs w:val="20"/>
              </w:rPr>
              <w:t xml:space="preserve"> </w:t>
            </w:r>
            <w:r w:rsidRPr="003537E2">
              <w:rPr>
                <w:rFonts w:ascii="Times New Roman" w:hAnsi="Times New Roman" w:cs="Times New Roman"/>
                <w:sz w:val="20"/>
                <w:szCs w:val="20"/>
              </w:rPr>
              <w:t>Services Research Fund, Food and Health Bureau,</w:t>
            </w:r>
            <w:r>
              <w:rPr>
                <w:rFonts w:ascii="Times New Roman" w:hAnsi="Times New Roman" w:cs="Times New Roman"/>
                <w:sz w:val="20"/>
                <w:szCs w:val="20"/>
              </w:rPr>
              <w:t xml:space="preserve"> </w:t>
            </w:r>
            <w:r w:rsidRPr="003537E2">
              <w:rPr>
                <w:rFonts w:ascii="Times New Roman" w:hAnsi="Times New Roman" w:cs="Times New Roman"/>
                <w:sz w:val="20"/>
                <w:szCs w:val="20"/>
              </w:rPr>
              <w:t>Hong Kong SAR Government</w:t>
            </w:r>
          </w:p>
        </w:tc>
      </w:tr>
      <w:tr w:rsidR="001C783D" w:rsidRPr="005248C2" w14:paraId="4F35E765" w14:textId="77777777" w:rsidTr="009955A7">
        <w:trPr>
          <w:trHeight w:val="420"/>
        </w:trPr>
        <w:tc>
          <w:tcPr>
            <w:tcW w:w="1863" w:type="dxa"/>
            <w:noWrap/>
            <w:hideMark/>
          </w:tcPr>
          <w:p w14:paraId="6BCE3D2E"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Tielemans 2015</w:t>
            </w:r>
          </w:p>
        </w:tc>
        <w:tc>
          <w:tcPr>
            <w:tcW w:w="7204" w:type="dxa"/>
            <w:shd w:val="clear" w:color="auto" w:fill="auto"/>
            <w:noWrap/>
          </w:tcPr>
          <w:p w14:paraId="620E072B" w14:textId="77777777" w:rsidR="001C783D" w:rsidRPr="005248C2" w:rsidRDefault="001C783D" w:rsidP="009955A7">
            <w:pPr>
              <w:rPr>
                <w:rFonts w:ascii="Times New Roman" w:hAnsi="Times New Roman" w:cs="Times New Roman"/>
                <w:sz w:val="20"/>
                <w:szCs w:val="20"/>
              </w:rPr>
            </w:pPr>
            <w:r w:rsidRPr="00516376">
              <w:rPr>
                <w:rFonts w:ascii="Times New Roman" w:hAnsi="Times New Roman" w:cs="Times New Roman"/>
                <w:sz w:val="20"/>
                <w:szCs w:val="20"/>
              </w:rPr>
              <w:t xml:space="preserve">Dutch </w:t>
            </w:r>
            <w:proofErr w:type="spellStart"/>
            <w:r w:rsidRPr="00516376">
              <w:rPr>
                <w:rFonts w:ascii="Times New Roman" w:hAnsi="Times New Roman" w:cs="Times New Roman"/>
                <w:sz w:val="20"/>
                <w:szCs w:val="20"/>
              </w:rPr>
              <w:t>VSBFonds</w:t>
            </w:r>
            <w:proofErr w:type="spellEnd"/>
            <w:r w:rsidRPr="00516376">
              <w:rPr>
                <w:rFonts w:ascii="Times New Roman" w:hAnsi="Times New Roman" w:cs="Times New Roman"/>
                <w:sz w:val="20"/>
                <w:szCs w:val="20"/>
              </w:rPr>
              <w:t xml:space="preserve"> and the</w:t>
            </w:r>
            <w:r>
              <w:rPr>
                <w:rFonts w:ascii="Times New Roman" w:hAnsi="Times New Roman" w:cs="Times New Roman"/>
                <w:sz w:val="20"/>
                <w:szCs w:val="20"/>
              </w:rPr>
              <w:t xml:space="preserve"> </w:t>
            </w:r>
            <w:r w:rsidRPr="00516376">
              <w:rPr>
                <w:rFonts w:ascii="Times New Roman" w:hAnsi="Times New Roman" w:cs="Times New Roman"/>
                <w:sz w:val="20"/>
                <w:szCs w:val="20"/>
              </w:rPr>
              <w:t>Dutch Heart Foundation</w:t>
            </w:r>
          </w:p>
        </w:tc>
      </w:tr>
      <w:tr w:rsidR="001C783D" w:rsidRPr="005248C2" w14:paraId="266769BB" w14:textId="77777777" w:rsidTr="009955A7">
        <w:trPr>
          <w:trHeight w:val="420"/>
        </w:trPr>
        <w:tc>
          <w:tcPr>
            <w:tcW w:w="1863" w:type="dxa"/>
            <w:noWrap/>
            <w:hideMark/>
          </w:tcPr>
          <w:p w14:paraId="61FAE14F" w14:textId="77777777" w:rsidR="001C783D" w:rsidRPr="005248C2" w:rsidRDefault="001C783D" w:rsidP="009955A7">
            <w:pPr>
              <w:rPr>
                <w:rFonts w:ascii="Times New Roman" w:hAnsi="Times New Roman" w:cs="Times New Roman"/>
                <w:sz w:val="20"/>
                <w:szCs w:val="20"/>
              </w:rPr>
            </w:pPr>
            <w:proofErr w:type="spellStart"/>
            <w:r w:rsidRPr="005248C2">
              <w:rPr>
                <w:rFonts w:ascii="Times New Roman" w:hAnsi="Times New Roman" w:cs="Times New Roman"/>
                <w:sz w:val="20"/>
                <w:szCs w:val="20"/>
              </w:rPr>
              <w:t>Towfighi</w:t>
            </w:r>
            <w:proofErr w:type="spellEnd"/>
            <w:r w:rsidRPr="005248C2">
              <w:rPr>
                <w:rFonts w:ascii="Times New Roman" w:hAnsi="Times New Roman" w:cs="Times New Roman"/>
                <w:sz w:val="20"/>
                <w:szCs w:val="20"/>
              </w:rPr>
              <w:t xml:space="preserve"> 2020</w:t>
            </w:r>
          </w:p>
        </w:tc>
        <w:tc>
          <w:tcPr>
            <w:tcW w:w="7204" w:type="dxa"/>
            <w:shd w:val="clear" w:color="auto" w:fill="auto"/>
            <w:noWrap/>
          </w:tcPr>
          <w:p w14:paraId="70A288CF" w14:textId="77777777" w:rsidR="001C783D" w:rsidRPr="005248C2" w:rsidRDefault="001C783D" w:rsidP="009955A7">
            <w:pPr>
              <w:rPr>
                <w:rFonts w:ascii="Times New Roman" w:hAnsi="Times New Roman" w:cs="Times New Roman"/>
                <w:sz w:val="20"/>
                <w:szCs w:val="20"/>
              </w:rPr>
            </w:pPr>
            <w:r w:rsidRPr="00384289">
              <w:rPr>
                <w:rFonts w:ascii="Times New Roman" w:hAnsi="Times New Roman" w:cs="Times New Roman"/>
                <w:sz w:val="20"/>
                <w:szCs w:val="20"/>
              </w:rPr>
              <w:t>American Heart Association National Scientist Development</w:t>
            </w:r>
            <w:r>
              <w:rPr>
                <w:rFonts w:ascii="Times New Roman" w:hAnsi="Times New Roman" w:cs="Times New Roman"/>
                <w:sz w:val="20"/>
                <w:szCs w:val="20"/>
              </w:rPr>
              <w:t xml:space="preserve"> </w:t>
            </w:r>
            <w:r w:rsidRPr="00384289">
              <w:rPr>
                <w:rFonts w:ascii="Times New Roman" w:hAnsi="Times New Roman" w:cs="Times New Roman"/>
                <w:sz w:val="20"/>
                <w:szCs w:val="20"/>
              </w:rPr>
              <w:t>Award</w:t>
            </w:r>
          </w:p>
        </w:tc>
      </w:tr>
      <w:tr w:rsidR="001C783D" w:rsidRPr="005248C2" w14:paraId="1E815076" w14:textId="77777777" w:rsidTr="009955A7">
        <w:trPr>
          <w:trHeight w:val="420"/>
        </w:trPr>
        <w:tc>
          <w:tcPr>
            <w:tcW w:w="1863" w:type="dxa"/>
            <w:noWrap/>
            <w:hideMark/>
          </w:tcPr>
          <w:p w14:paraId="68500093"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Tsai 2024</w:t>
            </w:r>
          </w:p>
        </w:tc>
        <w:tc>
          <w:tcPr>
            <w:tcW w:w="7204" w:type="dxa"/>
            <w:shd w:val="clear" w:color="auto" w:fill="auto"/>
            <w:noWrap/>
          </w:tcPr>
          <w:p w14:paraId="6032F8D8" w14:textId="77777777" w:rsidR="001C783D" w:rsidRPr="005248C2" w:rsidRDefault="001C783D" w:rsidP="009955A7">
            <w:pPr>
              <w:tabs>
                <w:tab w:val="left" w:pos="1030"/>
              </w:tabs>
              <w:rPr>
                <w:rFonts w:ascii="Times New Roman" w:hAnsi="Times New Roman" w:cs="Times New Roman"/>
                <w:sz w:val="20"/>
                <w:szCs w:val="20"/>
              </w:rPr>
            </w:pPr>
            <w:r w:rsidRPr="00235F03">
              <w:rPr>
                <w:rFonts w:ascii="Times New Roman" w:hAnsi="Times New Roman" w:cs="Times New Roman"/>
                <w:sz w:val="20"/>
                <w:szCs w:val="20"/>
              </w:rPr>
              <w:t>The National Science and Technology Council,</w:t>
            </w:r>
            <w:r>
              <w:rPr>
                <w:rFonts w:ascii="Times New Roman" w:hAnsi="Times New Roman" w:cs="Times New Roman"/>
                <w:sz w:val="20"/>
                <w:szCs w:val="20"/>
              </w:rPr>
              <w:t xml:space="preserve"> </w:t>
            </w:r>
            <w:r w:rsidRPr="00235F03">
              <w:rPr>
                <w:rFonts w:ascii="Times New Roman" w:hAnsi="Times New Roman" w:cs="Times New Roman"/>
                <w:sz w:val="20"/>
                <w:szCs w:val="20"/>
              </w:rPr>
              <w:t>Taiwan</w:t>
            </w:r>
          </w:p>
        </w:tc>
      </w:tr>
      <w:tr w:rsidR="001C783D" w:rsidRPr="005248C2" w14:paraId="6127258C" w14:textId="77777777" w:rsidTr="009955A7">
        <w:trPr>
          <w:trHeight w:val="420"/>
        </w:trPr>
        <w:tc>
          <w:tcPr>
            <w:tcW w:w="1863" w:type="dxa"/>
            <w:noWrap/>
            <w:hideMark/>
          </w:tcPr>
          <w:p w14:paraId="61F8781C"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Visser 2014</w:t>
            </w:r>
          </w:p>
        </w:tc>
        <w:tc>
          <w:tcPr>
            <w:tcW w:w="7204" w:type="dxa"/>
            <w:shd w:val="clear" w:color="auto" w:fill="auto"/>
            <w:noWrap/>
          </w:tcPr>
          <w:p w14:paraId="1424C1AF" w14:textId="77777777" w:rsidR="001C783D" w:rsidRPr="000A1CBE" w:rsidRDefault="001C783D" w:rsidP="009955A7">
            <w:pPr>
              <w:rPr>
                <w:rFonts w:ascii="Times New Roman" w:hAnsi="Times New Roman" w:cs="Times New Roman"/>
                <w:sz w:val="20"/>
                <w:szCs w:val="20"/>
              </w:rPr>
            </w:pPr>
            <w:r w:rsidRPr="00E744F7">
              <w:rPr>
                <w:rFonts w:ascii="Times New Roman" w:hAnsi="Times New Roman" w:cs="Times New Roman"/>
                <w:sz w:val="20"/>
                <w:szCs w:val="20"/>
              </w:rPr>
              <w:t>National Initiative Brain and Cognition</w:t>
            </w:r>
            <w:r>
              <w:rPr>
                <w:rFonts w:ascii="Times New Roman" w:hAnsi="Times New Roman" w:cs="Times New Roman"/>
                <w:sz w:val="20"/>
                <w:szCs w:val="20"/>
              </w:rPr>
              <w:t xml:space="preserve"> </w:t>
            </w:r>
            <w:r w:rsidRPr="00E744F7">
              <w:rPr>
                <w:rFonts w:ascii="Times New Roman" w:hAnsi="Times New Roman" w:cs="Times New Roman"/>
                <w:sz w:val="20"/>
                <w:szCs w:val="20"/>
              </w:rPr>
              <w:t xml:space="preserve">(NIBC; The Healthy Brain, Program Cognitive Rehabilitation), </w:t>
            </w:r>
            <w:proofErr w:type="spellStart"/>
            <w:r w:rsidRPr="00E744F7">
              <w:rPr>
                <w:rFonts w:ascii="Times New Roman" w:hAnsi="Times New Roman" w:cs="Times New Roman"/>
                <w:sz w:val="20"/>
                <w:szCs w:val="20"/>
              </w:rPr>
              <w:t>Stichting</w:t>
            </w:r>
            <w:proofErr w:type="spellEnd"/>
            <w:r w:rsidRPr="00E744F7">
              <w:rPr>
                <w:rFonts w:ascii="Times New Roman" w:hAnsi="Times New Roman" w:cs="Times New Roman"/>
                <w:sz w:val="20"/>
                <w:szCs w:val="20"/>
              </w:rPr>
              <w:t xml:space="preserve"> </w:t>
            </w:r>
            <w:proofErr w:type="spellStart"/>
            <w:r w:rsidRPr="00E744F7">
              <w:rPr>
                <w:rFonts w:ascii="Times New Roman" w:hAnsi="Times New Roman" w:cs="Times New Roman"/>
                <w:sz w:val="20"/>
                <w:szCs w:val="20"/>
              </w:rPr>
              <w:t>Coolsingel</w:t>
            </w:r>
            <w:proofErr w:type="spellEnd"/>
            <w:r w:rsidRPr="00E744F7">
              <w:rPr>
                <w:rFonts w:ascii="Times New Roman" w:hAnsi="Times New Roman" w:cs="Times New Roman"/>
                <w:sz w:val="20"/>
                <w:szCs w:val="20"/>
              </w:rPr>
              <w:t>, and Erasmus MC Cost</w:t>
            </w:r>
            <w:r>
              <w:rPr>
                <w:rFonts w:ascii="Times New Roman" w:hAnsi="Times New Roman" w:cs="Times New Roman"/>
                <w:sz w:val="20"/>
                <w:szCs w:val="20"/>
              </w:rPr>
              <w:t>-</w:t>
            </w:r>
            <w:r w:rsidRPr="00E744F7">
              <w:rPr>
                <w:rFonts w:ascii="Times New Roman" w:hAnsi="Times New Roman" w:cs="Times New Roman"/>
                <w:sz w:val="20"/>
                <w:szCs w:val="20"/>
              </w:rPr>
              <w:t>Effectiveness Research</w:t>
            </w:r>
          </w:p>
        </w:tc>
      </w:tr>
      <w:tr w:rsidR="001C783D" w:rsidRPr="005248C2" w14:paraId="5AE89045" w14:textId="77777777" w:rsidTr="009955A7">
        <w:trPr>
          <w:trHeight w:val="420"/>
        </w:trPr>
        <w:tc>
          <w:tcPr>
            <w:tcW w:w="1863" w:type="dxa"/>
            <w:noWrap/>
            <w:hideMark/>
          </w:tcPr>
          <w:p w14:paraId="35D856EF"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Wolf 2016</w:t>
            </w:r>
          </w:p>
        </w:tc>
        <w:tc>
          <w:tcPr>
            <w:tcW w:w="7204" w:type="dxa"/>
            <w:shd w:val="clear" w:color="auto" w:fill="auto"/>
            <w:noWrap/>
          </w:tcPr>
          <w:p w14:paraId="478BD7F4" w14:textId="77777777" w:rsidR="001C783D" w:rsidRPr="000A1CBE" w:rsidRDefault="001C783D" w:rsidP="009955A7">
            <w:pPr>
              <w:rPr>
                <w:rFonts w:ascii="Times New Roman" w:hAnsi="Times New Roman" w:cs="Times New Roman"/>
                <w:sz w:val="20"/>
                <w:szCs w:val="20"/>
              </w:rPr>
            </w:pPr>
            <w:r w:rsidRPr="00E5715B">
              <w:rPr>
                <w:rFonts w:ascii="Times New Roman" w:hAnsi="Times New Roman" w:cs="Times New Roman"/>
                <w:sz w:val="20"/>
                <w:szCs w:val="20"/>
              </w:rPr>
              <w:t xml:space="preserve">National Institute on Disability and Rehabilitation Research within the Rehabilitation Research and Training </w:t>
            </w:r>
            <w:proofErr w:type="spellStart"/>
            <w:r w:rsidRPr="00E5715B">
              <w:rPr>
                <w:rFonts w:ascii="Times New Roman" w:hAnsi="Times New Roman" w:cs="Times New Roman"/>
                <w:sz w:val="20"/>
                <w:szCs w:val="20"/>
              </w:rPr>
              <w:t>Center</w:t>
            </w:r>
            <w:proofErr w:type="spellEnd"/>
            <w:r w:rsidRPr="00E5715B">
              <w:rPr>
                <w:rFonts w:ascii="Times New Roman" w:hAnsi="Times New Roman" w:cs="Times New Roman"/>
                <w:sz w:val="20"/>
                <w:szCs w:val="20"/>
              </w:rPr>
              <w:t xml:space="preserve"> on enhancing the functional and employment outcomes of individuals who experience a stroke</w:t>
            </w:r>
            <w:r>
              <w:rPr>
                <w:rFonts w:ascii="Times New Roman" w:hAnsi="Times New Roman" w:cs="Times New Roman"/>
                <w:sz w:val="20"/>
                <w:szCs w:val="20"/>
              </w:rPr>
              <w:t>.</w:t>
            </w:r>
            <w:r w:rsidRPr="00E5715B">
              <w:rPr>
                <w:rFonts w:ascii="Times New Roman" w:hAnsi="Times New Roman" w:cs="Times New Roman"/>
                <w:sz w:val="20"/>
                <w:szCs w:val="20"/>
              </w:rPr>
              <w:t xml:space="preserve"> </w:t>
            </w:r>
          </w:p>
        </w:tc>
      </w:tr>
      <w:tr w:rsidR="001C783D" w:rsidRPr="005248C2" w14:paraId="684E0C33" w14:textId="77777777" w:rsidTr="009955A7">
        <w:trPr>
          <w:trHeight w:val="420"/>
        </w:trPr>
        <w:tc>
          <w:tcPr>
            <w:tcW w:w="1863" w:type="dxa"/>
            <w:noWrap/>
            <w:hideMark/>
          </w:tcPr>
          <w:p w14:paraId="26F37EBC" w14:textId="77777777" w:rsidR="001C783D" w:rsidRPr="005248C2" w:rsidRDefault="001C783D" w:rsidP="009955A7">
            <w:pPr>
              <w:rPr>
                <w:rFonts w:ascii="Times New Roman" w:hAnsi="Times New Roman" w:cs="Times New Roman"/>
                <w:sz w:val="20"/>
                <w:szCs w:val="20"/>
              </w:rPr>
            </w:pPr>
            <w:r w:rsidRPr="005248C2">
              <w:rPr>
                <w:rFonts w:ascii="Times New Roman" w:hAnsi="Times New Roman" w:cs="Times New Roman"/>
                <w:sz w:val="20"/>
                <w:szCs w:val="20"/>
              </w:rPr>
              <w:t>Wolf 2017</w:t>
            </w:r>
          </w:p>
        </w:tc>
        <w:tc>
          <w:tcPr>
            <w:tcW w:w="7204" w:type="dxa"/>
            <w:shd w:val="clear" w:color="auto" w:fill="auto"/>
            <w:noWrap/>
          </w:tcPr>
          <w:p w14:paraId="6651B9B4" w14:textId="77777777" w:rsidR="001C783D" w:rsidRPr="000A1CBE" w:rsidRDefault="001C783D" w:rsidP="009955A7">
            <w:pPr>
              <w:rPr>
                <w:rFonts w:ascii="Times New Roman" w:hAnsi="Times New Roman" w:cs="Times New Roman"/>
                <w:sz w:val="20"/>
                <w:szCs w:val="20"/>
              </w:rPr>
            </w:pPr>
            <w:r w:rsidRPr="001105CD">
              <w:rPr>
                <w:rFonts w:ascii="Times New Roman" w:hAnsi="Times New Roman" w:cs="Times New Roman"/>
                <w:sz w:val="20"/>
                <w:szCs w:val="20"/>
              </w:rPr>
              <w:t xml:space="preserve">National </w:t>
            </w:r>
            <w:proofErr w:type="spellStart"/>
            <w:r w:rsidRPr="001105CD">
              <w:rPr>
                <w:rFonts w:ascii="Times New Roman" w:hAnsi="Times New Roman" w:cs="Times New Roman"/>
                <w:sz w:val="20"/>
                <w:szCs w:val="20"/>
              </w:rPr>
              <w:t>Center</w:t>
            </w:r>
            <w:proofErr w:type="spellEnd"/>
            <w:r w:rsidRPr="001105CD">
              <w:rPr>
                <w:rFonts w:ascii="Times New Roman" w:hAnsi="Times New Roman" w:cs="Times New Roman"/>
                <w:sz w:val="20"/>
                <w:szCs w:val="20"/>
              </w:rPr>
              <w:t xml:space="preserve"> for Medical Rehabilitation</w:t>
            </w:r>
            <w:r>
              <w:rPr>
                <w:rFonts w:ascii="Times New Roman" w:hAnsi="Times New Roman" w:cs="Times New Roman"/>
                <w:sz w:val="20"/>
                <w:szCs w:val="20"/>
              </w:rPr>
              <w:t xml:space="preserve"> </w:t>
            </w:r>
            <w:r w:rsidRPr="001105CD">
              <w:rPr>
                <w:rFonts w:ascii="Times New Roman" w:hAnsi="Times New Roman" w:cs="Times New Roman"/>
                <w:sz w:val="20"/>
                <w:szCs w:val="20"/>
              </w:rPr>
              <w:t>Research (NCMRR) in the National Institute of Child Health and Human</w:t>
            </w:r>
            <w:r>
              <w:rPr>
                <w:rFonts w:ascii="Times New Roman" w:hAnsi="Times New Roman" w:cs="Times New Roman"/>
                <w:sz w:val="20"/>
                <w:szCs w:val="20"/>
              </w:rPr>
              <w:t xml:space="preserve"> </w:t>
            </w:r>
            <w:r w:rsidRPr="001105CD">
              <w:rPr>
                <w:rFonts w:ascii="Times New Roman" w:hAnsi="Times New Roman" w:cs="Times New Roman"/>
                <w:sz w:val="20"/>
                <w:szCs w:val="20"/>
              </w:rPr>
              <w:t xml:space="preserve">Development (NICHD) of the National Institutes of Health (NIH) </w:t>
            </w:r>
          </w:p>
        </w:tc>
      </w:tr>
    </w:tbl>
    <w:p w14:paraId="2FD99BF0" w14:textId="328EC644" w:rsidR="001C783D" w:rsidRDefault="001C783D">
      <w:pPr>
        <w:rPr>
          <w:rFonts w:ascii="Times New Roman" w:hAnsi="Times New Roman" w:cs="Times New Roman"/>
          <w:b/>
          <w:bCs/>
          <w:sz w:val="24"/>
          <w:szCs w:val="24"/>
        </w:rPr>
        <w:sectPr w:rsidR="001C783D" w:rsidSect="000578A4">
          <w:pgSz w:w="11906" w:h="16838"/>
          <w:pgMar w:top="1440" w:right="1440" w:bottom="1440" w:left="1440" w:header="708" w:footer="708" w:gutter="0"/>
          <w:cols w:space="708"/>
          <w:docGrid w:linePitch="360"/>
        </w:sectPr>
      </w:pPr>
    </w:p>
    <w:p w14:paraId="465237E5" w14:textId="77777777" w:rsidR="000578A4" w:rsidRDefault="000578A4">
      <w:pPr>
        <w:rPr>
          <w:rFonts w:ascii="Times New Roman" w:hAnsi="Times New Roman" w:cs="Times New Roman"/>
          <w:b/>
          <w:bCs/>
          <w:sz w:val="24"/>
          <w:szCs w:val="24"/>
        </w:rPr>
      </w:pPr>
    </w:p>
    <w:p w14:paraId="10765279" w14:textId="5080D002" w:rsidR="006223B8" w:rsidRPr="006223B8" w:rsidRDefault="006223B8" w:rsidP="006223B8">
      <w:pPr>
        <w:rPr>
          <w:rStyle w:val="CommentReference"/>
          <w:rFonts w:ascii="Times New Roman" w:hAnsi="Times New Roman" w:cs="Times New Roman"/>
          <w:b/>
          <w:bCs/>
          <w:sz w:val="24"/>
          <w:szCs w:val="24"/>
        </w:rPr>
      </w:pPr>
      <w:r w:rsidRPr="006223B8">
        <w:rPr>
          <w:rFonts w:ascii="Times New Roman" w:hAnsi="Times New Roman" w:cs="Times New Roman"/>
          <w:b/>
          <w:bCs/>
          <w:sz w:val="24"/>
          <w:szCs w:val="24"/>
        </w:rPr>
        <w:t xml:space="preserve">Supplementary Table </w:t>
      </w:r>
      <w:r w:rsidR="00FA2C4D">
        <w:rPr>
          <w:rFonts w:ascii="Times New Roman" w:hAnsi="Times New Roman" w:cs="Times New Roman"/>
          <w:b/>
          <w:bCs/>
          <w:sz w:val="24"/>
          <w:szCs w:val="24"/>
        </w:rPr>
        <w:t>3</w:t>
      </w:r>
      <w:r w:rsidRPr="006223B8">
        <w:rPr>
          <w:rStyle w:val="CommentReference"/>
          <w:rFonts w:ascii="Times New Roman" w:hAnsi="Times New Roman" w:cs="Times New Roman"/>
          <w:b/>
          <w:bCs/>
          <w:sz w:val="24"/>
          <w:szCs w:val="24"/>
        </w:rPr>
        <w:t xml:space="preserve">. Components of self-management interventions </w:t>
      </w:r>
    </w:p>
    <w:tbl>
      <w:tblPr>
        <w:tblStyle w:val="GridTable3-Accent3"/>
        <w:tblW w:w="0" w:type="auto"/>
        <w:tblLook w:val="04A0" w:firstRow="1" w:lastRow="0" w:firstColumn="1" w:lastColumn="0" w:noHBand="0" w:noVBand="1"/>
      </w:tblPr>
      <w:tblGrid>
        <w:gridCol w:w="2410"/>
        <w:gridCol w:w="834"/>
        <w:gridCol w:w="867"/>
        <w:gridCol w:w="1569"/>
        <w:gridCol w:w="1843"/>
        <w:gridCol w:w="1701"/>
        <w:gridCol w:w="1134"/>
        <w:gridCol w:w="1701"/>
        <w:gridCol w:w="1701"/>
      </w:tblGrid>
      <w:tr w:rsidR="006223B8" w:rsidRPr="00306076" w14:paraId="54F3DDC4" w14:textId="77777777" w:rsidTr="002B540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2410" w:type="dxa"/>
            <w:tcBorders>
              <w:top w:val="single" w:sz="4" w:space="0" w:color="auto"/>
              <w:bottom w:val="single" w:sz="4" w:space="0" w:color="auto"/>
            </w:tcBorders>
            <w:shd w:val="clear" w:color="auto" w:fill="auto"/>
          </w:tcPr>
          <w:p w14:paraId="31C2A3DE" w14:textId="77777777" w:rsidR="006223B8" w:rsidRPr="00306076" w:rsidRDefault="006223B8" w:rsidP="00EA1E4A">
            <w:pPr>
              <w:rPr>
                <w:rFonts w:ascii="Times New Roman" w:hAnsi="Times New Roman" w:cs="Times New Roman"/>
                <w:sz w:val="20"/>
                <w:szCs w:val="20"/>
              </w:rPr>
            </w:pPr>
            <w:r w:rsidRPr="00306076">
              <w:rPr>
                <w:rFonts w:ascii="Times New Roman" w:hAnsi="Times New Roman" w:cs="Times New Roman"/>
                <w:i w:val="0"/>
                <w:iCs w:val="0"/>
                <w:sz w:val="20"/>
                <w:szCs w:val="20"/>
              </w:rPr>
              <w:t>Author</w:t>
            </w:r>
          </w:p>
        </w:tc>
        <w:tc>
          <w:tcPr>
            <w:tcW w:w="834" w:type="dxa"/>
            <w:tcBorders>
              <w:top w:val="single" w:sz="4" w:space="0" w:color="auto"/>
              <w:bottom w:val="single" w:sz="4" w:space="0" w:color="auto"/>
            </w:tcBorders>
            <w:shd w:val="clear" w:color="auto" w:fill="auto"/>
          </w:tcPr>
          <w:p w14:paraId="13154F7F" w14:textId="77777777" w:rsidR="006223B8" w:rsidRDefault="006223B8" w:rsidP="00EA1E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c>
          <w:tcPr>
            <w:tcW w:w="10516" w:type="dxa"/>
            <w:gridSpan w:val="7"/>
            <w:tcBorders>
              <w:top w:val="single" w:sz="4" w:space="0" w:color="auto"/>
              <w:bottom w:val="single" w:sz="4" w:space="0" w:color="auto"/>
            </w:tcBorders>
            <w:shd w:val="clear" w:color="auto" w:fill="auto"/>
          </w:tcPr>
          <w:p w14:paraId="3397786E" w14:textId="77777777" w:rsidR="006223B8" w:rsidRPr="006F7ECC" w:rsidRDefault="006223B8" w:rsidP="00EA1E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7ECC">
              <w:rPr>
                <w:rFonts w:ascii="Times New Roman" w:hAnsi="Times New Roman" w:cs="Times New Roman"/>
                <w:sz w:val="20"/>
                <w:szCs w:val="20"/>
              </w:rPr>
              <w:t>Components of self</w:t>
            </w:r>
            <w:r>
              <w:rPr>
                <w:rFonts w:ascii="Times New Roman" w:hAnsi="Times New Roman" w:cs="Times New Roman"/>
                <w:sz w:val="20"/>
                <w:szCs w:val="20"/>
              </w:rPr>
              <w:t>-management interventions</w:t>
            </w:r>
          </w:p>
        </w:tc>
      </w:tr>
      <w:tr w:rsidR="002B540D" w:rsidRPr="00306076" w14:paraId="452A639C" w14:textId="77777777" w:rsidTr="002B540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2410" w:type="dxa"/>
            <w:tcBorders>
              <w:top w:val="single" w:sz="4" w:space="0" w:color="auto"/>
            </w:tcBorders>
            <w:shd w:val="clear" w:color="auto" w:fill="auto"/>
          </w:tcPr>
          <w:p w14:paraId="2A8F7ED2" w14:textId="77777777" w:rsidR="006223B8" w:rsidRPr="00306076" w:rsidRDefault="006223B8" w:rsidP="00EA1E4A">
            <w:pPr>
              <w:rPr>
                <w:rFonts w:ascii="Times New Roman" w:hAnsi="Times New Roman" w:cs="Times New Roman"/>
                <w:i w:val="0"/>
                <w:iCs w:val="0"/>
                <w:sz w:val="20"/>
                <w:szCs w:val="20"/>
              </w:rPr>
            </w:pPr>
          </w:p>
        </w:tc>
        <w:tc>
          <w:tcPr>
            <w:tcW w:w="1701" w:type="dxa"/>
            <w:gridSpan w:val="2"/>
            <w:tcBorders>
              <w:top w:val="single" w:sz="4" w:space="0" w:color="auto"/>
              <w:bottom w:val="single" w:sz="4" w:space="0" w:color="auto"/>
            </w:tcBorders>
            <w:shd w:val="clear" w:color="auto" w:fill="auto"/>
          </w:tcPr>
          <w:p w14:paraId="5E01173A" w14:textId="77777777" w:rsidR="006223B8" w:rsidRPr="00306076" w:rsidRDefault="006223B8" w:rsidP="00EA1E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Times New Roman" w:hAnsi="Times New Roman" w:cs="Times New Roman"/>
                <w:sz w:val="20"/>
                <w:szCs w:val="20"/>
              </w:rPr>
              <w:t>P</w:t>
            </w:r>
            <w:r>
              <w:rPr>
                <w:rFonts w:ascii="Times New Roman" w:hAnsi="Times New Roman" w:cs="Times New Roman"/>
                <w:sz w:val="20"/>
                <w:szCs w:val="20"/>
              </w:rPr>
              <w:t>roblem-solving</w:t>
            </w:r>
          </w:p>
        </w:tc>
        <w:tc>
          <w:tcPr>
            <w:tcW w:w="1569" w:type="dxa"/>
            <w:tcBorders>
              <w:top w:val="single" w:sz="4" w:space="0" w:color="auto"/>
              <w:bottom w:val="single" w:sz="4" w:space="0" w:color="auto"/>
            </w:tcBorders>
            <w:shd w:val="clear" w:color="auto" w:fill="auto"/>
          </w:tcPr>
          <w:p w14:paraId="6AE4FD36" w14:textId="77777777" w:rsidR="006223B8" w:rsidRPr="00306076" w:rsidRDefault="006223B8" w:rsidP="00EA1E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Times New Roman" w:hAnsi="Times New Roman" w:cs="Times New Roman"/>
                <w:sz w:val="20"/>
                <w:szCs w:val="20"/>
              </w:rPr>
              <w:t>G</w:t>
            </w:r>
            <w:r>
              <w:rPr>
                <w:rFonts w:ascii="Times New Roman" w:hAnsi="Times New Roman" w:cs="Times New Roman"/>
                <w:sz w:val="20"/>
                <w:szCs w:val="20"/>
              </w:rPr>
              <w:t>oalsetting</w:t>
            </w:r>
          </w:p>
        </w:tc>
        <w:tc>
          <w:tcPr>
            <w:tcW w:w="1843" w:type="dxa"/>
            <w:tcBorders>
              <w:top w:val="single" w:sz="4" w:space="0" w:color="auto"/>
              <w:bottom w:val="single" w:sz="4" w:space="0" w:color="auto"/>
            </w:tcBorders>
            <w:shd w:val="clear" w:color="auto" w:fill="auto"/>
          </w:tcPr>
          <w:p w14:paraId="6DD2E518" w14:textId="77777777" w:rsidR="006223B8" w:rsidRPr="00306076" w:rsidRDefault="006223B8" w:rsidP="00EA1E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Times New Roman" w:hAnsi="Times New Roman" w:cs="Times New Roman"/>
                <w:sz w:val="20"/>
                <w:szCs w:val="20"/>
              </w:rPr>
              <w:t>D</w:t>
            </w:r>
            <w:r>
              <w:rPr>
                <w:rFonts w:ascii="Times New Roman" w:hAnsi="Times New Roman" w:cs="Times New Roman"/>
                <w:sz w:val="20"/>
                <w:szCs w:val="20"/>
              </w:rPr>
              <w:t>ecision-making</w:t>
            </w:r>
          </w:p>
        </w:tc>
        <w:tc>
          <w:tcPr>
            <w:tcW w:w="1701" w:type="dxa"/>
            <w:tcBorders>
              <w:top w:val="single" w:sz="4" w:space="0" w:color="auto"/>
              <w:bottom w:val="single" w:sz="4" w:space="0" w:color="auto"/>
            </w:tcBorders>
            <w:shd w:val="clear" w:color="auto" w:fill="auto"/>
          </w:tcPr>
          <w:p w14:paraId="4EABB9E3" w14:textId="77777777" w:rsidR="006223B8" w:rsidRPr="00306076" w:rsidRDefault="006223B8" w:rsidP="00EA1E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Times New Roman" w:hAnsi="Times New Roman" w:cs="Times New Roman"/>
                <w:sz w:val="20"/>
                <w:szCs w:val="20"/>
              </w:rPr>
              <w:t>S</w:t>
            </w:r>
            <w:r>
              <w:rPr>
                <w:rFonts w:ascii="Times New Roman" w:hAnsi="Times New Roman" w:cs="Times New Roman"/>
                <w:sz w:val="20"/>
                <w:szCs w:val="20"/>
              </w:rPr>
              <w:t>elf-monitoring</w:t>
            </w:r>
          </w:p>
        </w:tc>
        <w:tc>
          <w:tcPr>
            <w:tcW w:w="1134" w:type="dxa"/>
            <w:tcBorders>
              <w:top w:val="single" w:sz="4" w:space="0" w:color="auto"/>
              <w:bottom w:val="single" w:sz="4" w:space="0" w:color="auto"/>
            </w:tcBorders>
            <w:shd w:val="clear" w:color="auto" w:fill="auto"/>
          </w:tcPr>
          <w:p w14:paraId="2D071029" w14:textId="77777777" w:rsidR="006223B8" w:rsidRPr="00306076" w:rsidRDefault="006223B8" w:rsidP="00EA1E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Education</w:t>
            </w:r>
          </w:p>
        </w:tc>
        <w:tc>
          <w:tcPr>
            <w:tcW w:w="1701" w:type="dxa"/>
            <w:tcBorders>
              <w:top w:val="single" w:sz="4" w:space="0" w:color="auto"/>
              <w:bottom w:val="single" w:sz="4" w:space="0" w:color="auto"/>
            </w:tcBorders>
            <w:shd w:val="clear" w:color="auto" w:fill="auto"/>
          </w:tcPr>
          <w:p w14:paraId="0303AE72" w14:textId="77777777" w:rsidR="006223B8" w:rsidRPr="00306076" w:rsidRDefault="006223B8" w:rsidP="00EA1E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Social networks </w:t>
            </w:r>
          </w:p>
        </w:tc>
        <w:tc>
          <w:tcPr>
            <w:tcW w:w="1701" w:type="dxa"/>
            <w:tcBorders>
              <w:top w:val="single" w:sz="4" w:space="0" w:color="auto"/>
              <w:bottom w:val="single" w:sz="4" w:space="0" w:color="auto"/>
            </w:tcBorders>
            <w:shd w:val="clear" w:color="auto" w:fill="auto"/>
          </w:tcPr>
          <w:p w14:paraId="3F47EBB5" w14:textId="77777777" w:rsidR="006223B8" w:rsidRPr="00306076" w:rsidRDefault="006223B8" w:rsidP="00EA1E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Coping strategies</w:t>
            </w:r>
          </w:p>
        </w:tc>
      </w:tr>
      <w:tr w:rsidR="002B540D" w:rsidRPr="00306076" w14:paraId="64CA5B46" w14:textId="77777777" w:rsidTr="006B56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right w:val="nil"/>
            </w:tcBorders>
            <w:shd w:val="clear" w:color="auto" w:fill="auto"/>
          </w:tcPr>
          <w:p w14:paraId="0EFBEEB1"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Aben 2013</w:t>
            </w:r>
          </w:p>
        </w:tc>
        <w:tc>
          <w:tcPr>
            <w:tcW w:w="1701" w:type="dxa"/>
            <w:gridSpan w:val="2"/>
            <w:tcBorders>
              <w:top w:val="single" w:sz="4" w:space="0" w:color="auto"/>
              <w:left w:val="nil"/>
              <w:bottom w:val="nil"/>
              <w:right w:val="nil"/>
            </w:tcBorders>
            <w:shd w:val="clear" w:color="auto" w:fill="auto"/>
          </w:tcPr>
          <w:p w14:paraId="7200A249"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9" w:type="dxa"/>
            <w:tcBorders>
              <w:top w:val="single" w:sz="4" w:space="0" w:color="auto"/>
              <w:left w:val="nil"/>
              <w:bottom w:val="nil"/>
              <w:right w:val="nil"/>
            </w:tcBorders>
            <w:shd w:val="clear" w:color="auto" w:fill="auto"/>
          </w:tcPr>
          <w:p w14:paraId="1D5ECE3F"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single" w:sz="4" w:space="0" w:color="auto"/>
              <w:left w:val="nil"/>
              <w:bottom w:val="nil"/>
              <w:right w:val="nil"/>
            </w:tcBorders>
            <w:shd w:val="clear" w:color="auto" w:fill="auto"/>
          </w:tcPr>
          <w:p w14:paraId="591B06F3"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single" w:sz="4" w:space="0" w:color="auto"/>
              <w:left w:val="nil"/>
              <w:bottom w:val="nil"/>
              <w:right w:val="nil"/>
            </w:tcBorders>
            <w:shd w:val="clear" w:color="auto" w:fill="auto"/>
          </w:tcPr>
          <w:p w14:paraId="7CE67DBA"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Borders>
              <w:top w:val="single" w:sz="4" w:space="0" w:color="auto"/>
              <w:left w:val="nil"/>
              <w:bottom w:val="nil"/>
              <w:right w:val="nil"/>
            </w:tcBorders>
            <w:shd w:val="clear" w:color="auto" w:fill="auto"/>
          </w:tcPr>
          <w:p w14:paraId="31724687"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single" w:sz="4" w:space="0" w:color="auto"/>
              <w:left w:val="nil"/>
              <w:bottom w:val="nil"/>
              <w:right w:val="nil"/>
            </w:tcBorders>
            <w:shd w:val="clear" w:color="auto" w:fill="auto"/>
          </w:tcPr>
          <w:p w14:paraId="0808698F"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single" w:sz="4" w:space="0" w:color="auto"/>
              <w:left w:val="nil"/>
              <w:bottom w:val="nil"/>
              <w:right w:val="nil"/>
            </w:tcBorders>
            <w:shd w:val="clear" w:color="auto" w:fill="auto"/>
          </w:tcPr>
          <w:p w14:paraId="45C6557C"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223B8" w:rsidRPr="00306076" w14:paraId="39712742"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421C757B"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Adamit 2023</w:t>
            </w:r>
          </w:p>
        </w:tc>
        <w:tc>
          <w:tcPr>
            <w:tcW w:w="1701" w:type="dxa"/>
            <w:gridSpan w:val="2"/>
            <w:tcBorders>
              <w:top w:val="nil"/>
              <w:left w:val="nil"/>
              <w:bottom w:val="nil"/>
              <w:right w:val="nil"/>
            </w:tcBorders>
            <w:shd w:val="clear" w:color="auto" w:fill="auto"/>
          </w:tcPr>
          <w:p w14:paraId="58D3BC7C"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4DF2C1D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7503BC1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B5457F0"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5DBE5D0A"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6B043414"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1B4ECF3D"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40D" w:rsidRPr="00306076" w14:paraId="14DD6BE0"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44FBEF7C"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Amiri 2022</w:t>
            </w:r>
          </w:p>
        </w:tc>
        <w:tc>
          <w:tcPr>
            <w:tcW w:w="1701" w:type="dxa"/>
            <w:gridSpan w:val="2"/>
            <w:tcBorders>
              <w:top w:val="nil"/>
              <w:left w:val="nil"/>
              <w:bottom w:val="nil"/>
              <w:right w:val="nil"/>
            </w:tcBorders>
            <w:shd w:val="clear" w:color="auto" w:fill="auto"/>
          </w:tcPr>
          <w:p w14:paraId="101F4017"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19EA763E"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52C6F1BA"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3534582B"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34273D2B"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60626267"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3965E3B5"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223B8" w:rsidRPr="00306076" w14:paraId="268C1CD1"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0D80310B"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 xml:space="preserve">Barker-Collo </w:t>
            </w:r>
            <w:r>
              <w:rPr>
                <w:rFonts w:ascii="Times New Roman" w:hAnsi="Times New Roman" w:cs="Times New Roman"/>
                <w:i w:val="0"/>
                <w:iCs w:val="0"/>
                <w:sz w:val="20"/>
                <w:szCs w:val="20"/>
              </w:rPr>
              <w:t>2015</w:t>
            </w:r>
          </w:p>
        </w:tc>
        <w:tc>
          <w:tcPr>
            <w:tcW w:w="1701" w:type="dxa"/>
            <w:gridSpan w:val="2"/>
            <w:tcBorders>
              <w:top w:val="nil"/>
              <w:left w:val="nil"/>
              <w:bottom w:val="nil"/>
              <w:right w:val="nil"/>
            </w:tcBorders>
            <w:shd w:val="clear" w:color="auto" w:fill="auto"/>
          </w:tcPr>
          <w:p w14:paraId="09E61D1C"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5BF771C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3ED5628C"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1B325A9F"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75CB3D5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0FDC3B9"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724A46D4"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40D" w:rsidRPr="00306076" w14:paraId="4F3998A7"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683A43AF"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Bragstad 2020</w:t>
            </w:r>
          </w:p>
        </w:tc>
        <w:tc>
          <w:tcPr>
            <w:tcW w:w="1701" w:type="dxa"/>
            <w:gridSpan w:val="2"/>
            <w:tcBorders>
              <w:top w:val="nil"/>
              <w:left w:val="nil"/>
              <w:bottom w:val="nil"/>
              <w:right w:val="nil"/>
            </w:tcBorders>
            <w:shd w:val="clear" w:color="auto" w:fill="auto"/>
          </w:tcPr>
          <w:p w14:paraId="1E436E89"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1BF44F12"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top w:val="nil"/>
              <w:left w:val="nil"/>
              <w:bottom w:val="nil"/>
              <w:right w:val="nil"/>
            </w:tcBorders>
            <w:shd w:val="clear" w:color="auto" w:fill="auto"/>
          </w:tcPr>
          <w:p w14:paraId="068A1C17"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7B645AD2"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53FD1A88"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FEFB125"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96B94D6"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6223B8" w:rsidRPr="00306076" w14:paraId="240ADF1C"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6FA2205F"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Brauer 2022</w:t>
            </w:r>
          </w:p>
        </w:tc>
        <w:tc>
          <w:tcPr>
            <w:tcW w:w="1701" w:type="dxa"/>
            <w:gridSpan w:val="2"/>
            <w:tcBorders>
              <w:top w:val="nil"/>
              <w:left w:val="nil"/>
              <w:bottom w:val="nil"/>
              <w:right w:val="nil"/>
            </w:tcBorders>
            <w:shd w:val="clear" w:color="auto" w:fill="auto"/>
          </w:tcPr>
          <w:p w14:paraId="39C0D752"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3611338A"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4CF30B4D"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23055E7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2005DEBD"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C3EB48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2CA07DE7"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2B540D" w:rsidRPr="00306076" w14:paraId="13D3B0F2"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501E06FE"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Brouwer-Goossensen 2022</w:t>
            </w:r>
          </w:p>
        </w:tc>
        <w:tc>
          <w:tcPr>
            <w:tcW w:w="1701" w:type="dxa"/>
            <w:gridSpan w:val="2"/>
            <w:tcBorders>
              <w:top w:val="nil"/>
              <w:left w:val="nil"/>
              <w:bottom w:val="nil"/>
              <w:right w:val="nil"/>
            </w:tcBorders>
            <w:shd w:val="clear" w:color="auto" w:fill="auto"/>
          </w:tcPr>
          <w:p w14:paraId="2AFF259A"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19524AEE"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051158F7"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058EC0AB"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508217CB"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9D79F03"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4FFC0EE1"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223B8" w:rsidRPr="00306076" w14:paraId="17528C51"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3B37FA46"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Cadilhac 2011</w:t>
            </w:r>
          </w:p>
        </w:tc>
        <w:tc>
          <w:tcPr>
            <w:tcW w:w="1701" w:type="dxa"/>
            <w:gridSpan w:val="2"/>
            <w:tcBorders>
              <w:top w:val="nil"/>
              <w:left w:val="nil"/>
              <w:bottom w:val="nil"/>
              <w:right w:val="nil"/>
            </w:tcBorders>
            <w:shd w:val="clear" w:color="auto" w:fill="auto"/>
          </w:tcPr>
          <w:p w14:paraId="6D89186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3F7A4AD6"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tcBorders>
              <w:top w:val="nil"/>
              <w:left w:val="nil"/>
              <w:bottom w:val="nil"/>
              <w:right w:val="nil"/>
            </w:tcBorders>
            <w:shd w:val="clear" w:color="auto" w:fill="auto"/>
          </w:tcPr>
          <w:p w14:paraId="5195D3B9"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7BE85431"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1AF2E2E6"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72F75836"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5FFF479"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2B540D" w:rsidRPr="00306076" w14:paraId="5B5247F9"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54DDC868"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Cadilhac 2020</w:t>
            </w:r>
          </w:p>
        </w:tc>
        <w:tc>
          <w:tcPr>
            <w:tcW w:w="1701" w:type="dxa"/>
            <w:gridSpan w:val="2"/>
            <w:tcBorders>
              <w:top w:val="nil"/>
              <w:left w:val="nil"/>
              <w:bottom w:val="nil"/>
              <w:right w:val="nil"/>
            </w:tcBorders>
            <w:shd w:val="clear" w:color="auto" w:fill="auto"/>
          </w:tcPr>
          <w:p w14:paraId="5B5E1479"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434445DE"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2D391C4F"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02FFC132"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28A33B03"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91B9D23"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5368174A"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6223B8" w:rsidRPr="00306076" w14:paraId="591CF664"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7EA01057"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Chen 2019</w:t>
            </w:r>
          </w:p>
        </w:tc>
        <w:tc>
          <w:tcPr>
            <w:tcW w:w="1701" w:type="dxa"/>
            <w:gridSpan w:val="2"/>
            <w:tcBorders>
              <w:top w:val="nil"/>
              <w:left w:val="nil"/>
              <w:bottom w:val="nil"/>
              <w:right w:val="nil"/>
            </w:tcBorders>
            <w:shd w:val="clear" w:color="auto" w:fill="auto"/>
          </w:tcPr>
          <w:p w14:paraId="5D9FE79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5A849426"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2B345F2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133343D9"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30BE85C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81F8BCC"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0D42DCCA"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2B540D" w:rsidRPr="00306076" w14:paraId="27462129"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47253F55"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Damush 2011</w:t>
            </w:r>
          </w:p>
        </w:tc>
        <w:tc>
          <w:tcPr>
            <w:tcW w:w="1701" w:type="dxa"/>
            <w:gridSpan w:val="2"/>
            <w:tcBorders>
              <w:top w:val="nil"/>
              <w:left w:val="nil"/>
              <w:bottom w:val="nil"/>
              <w:right w:val="nil"/>
            </w:tcBorders>
            <w:shd w:val="clear" w:color="auto" w:fill="auto"/>
          </w:tcPr>
          <w:p w14:paraId="7AFB7405"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1B9EE359"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398486CE"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C344C87"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6D6899A7"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60DB87DD"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60F80E36"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223B8" w:rsidRPr="00306076" w14:paraId="28B014AB"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4872D8D1"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Damush 2016</w:t>
            </w:r>
          </w:p>
        </w:tc>
        <w:tc>
          <w:tcPr>
            <w:tcW w:w="1701" w:type="dxa"/>
            <w:gridSpan w:val="2"/>
            <w:tcBorders>
              <w:top w:val="nil"/>
              <w:left w:val="nil"/>
              <w:bottom w:val="nil"/>
              <w:right w:val="nil"/>
            </w:tcBorders>
            <w:shd w:val="clear" w:color="auto" w:fill="auto"/>
          </w:tcPr>
          <w:p w14:paraId="78F4A93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5D0D3E6F"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602107D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6E374D19"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5A95B18A"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3BC8E5E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528C8E7"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BA2CD9" w:rsidRPr="00BA2CD9" w14:paraId="03D1B074"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4144F348" w14:textId="7EBB2A21" w:rsidR="00ED5719" w:rsidRPr="00BA2CD9" w:rsidRDefault="00ED5719" w:rsidP="00EA1E4A">
            <w:pPr>
              <w:rPr>
                <w:rFonts w:ascii="Times New Roman" w:hAnsi="Times New Roman" w:cs="Times New Roman"/>
                <w:i w:val="0"/>
                <w:sz w:val="20"/>
                <w:szCs w:val="20"/>
              </w:rPr>
            </w:pPr>
            <w:r w:rsidRPr="2711A73C">
              <w:rPr>
                <w:rFonts w:ascii="Times New Roman" w:hAnsi="Times New Roman" w:cs="Times New Roman"/>
                <w:i w:val="0"/>
                <w:sz w:val="20"/>
                <w:szCs w:val="20"/>
              </w:rPr>
              <w:t>Devasahayam 2014</w:t>
            </w:r>
          </w:p>
        </w:tc>
        <w:tc>
          <w:tcPr>
            <w:tcW w:w="1701" w:type="dxa"/>
            <w:gridSpan w:val="2"/>
            <w:tcBorders>
              <w:top w:val="nil"/>
              <w:left w:val="nil"/>
              <w:bottom w:val="nil"/>
              <w:right w:val="nil"/>
            </w:tcBorders>
            <w:shd w:val="clear" w:color="auto" w:fill="auto"/>
          </w:tcPr>
          <w:p w14:paraId="0D35F770" w14:textId="5083272F" w:rsidR="00ED5719" w:rsidRPr="00BA2CD9" w:rsidRDefault="004A6443"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6A6234D7" w14:textId="0A904295" w:rsidR="00ED5719" w:rsidRPr="00BA2CD9" w:rsidRDefault="00E443E6"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5491FBF0" w14:textId="77777777" w:rsidR="00ED5719" w:rsidRPr="00BA2CD9" w:rsidRDefault="00ED5719"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7F7B0C3C" w14:textId="4DBDFFA1" w:rsidR="00ED5719" w:rsidRPr="00BA2CD9" w:rsidRDefault="0065083A"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2711A73C">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2E916923" w14:textId="5223CF1C" w:rsidR="00ED5719" w:rsidRPr="00BA2CD9" w:rsidRDefault="00BA2CD9"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B7B29A0" w14:textId="77777777" w:rsidR="00ED5719" w:rsidRPr="00BA2CD9" w:rsidRDefault="00ED5719"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p>
        </w:tc>
        <w:tc>
          <w:tcPr>
            <w:tcW w:w="1701" w:type="dxa"/>
            <w:tcBorders>
              <w:top w:val="nil"/>
              <w:left w:val="nil"/>
              <w:bottom w:val="nil"/>
              <w:right w:val="nil"/>
            </w:tcBorders>
            <w:shd w:val="clear" w:color="auto" w:fill="auto"/>
          </w:tcPr>
          <w:p w14:paraId="5EF8A4A8" w14:textId="77777777" w:rsidR="00ED5719" w:rsidRPr="00BA2CD9" w:rsidRDefault="00ED5719"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40D" w:rsidRPr="00306076" w14:paraId="44BCD00B"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0615BA4B"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Fu 2020</w:t>
            </w:r>
          </w:p>
        </w:tc>
        <w:tc>
          <w:tcPr>
            <w:tcW w:w="1701" w:type="dxa"/>
            <w:gridSpan w:val="2"/>
            <w:tcBorders>
              <w:top w:val="nil"/>
              <w:left w:val="nil"/>
              <w:bottom w:val="nil"/>
              <w:right w:val="nil"/>
            </w:tcBorders>
            <w:shd w:val="clear" w:color="auto" w:fill="auto"/>
          </w:tcPr>
          <w:p w14:paraId="0A987E61"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17350C62"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6928C77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5C792574"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2E9EAB55"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81FADB4"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257935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223B8" w:rsidRPr="00306076" w14:paraId="41C730BC"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1A860280"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Harel-Katz 2020</w:t>
            </w:r>
          </w:p>
        </w:tc>
        <w:tc>
          <w:tcPr>
            <w:tcW w:w="1701" w:type="dxa"/>
            <w:gridSpan w:val="2"/>
            <w:tcBorders>
              <w:top w:val="nil"/>
              <w:left w:val="nil"/>
              <w:bottom w:val="nil"/>
              <w:right w:val="nil"/>
            </w:tcBorders>
            <w:shd w:val="clear" w:color="auto" w:fill="auto"/>
          </w:tcPr>
          <w:p w14:paraId="221AAD70"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747C595B"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top w:val="nil"/>
              <w:left w:val="nil"/>
              <w:bottom w:val="nil"/>
              <w:right w:val="nil"/>
            </w:tcBorders>
            <w:shd w:val="clear" w:color="auto" w:fill="auto"/>
          </w:tcPr>
          <w:p w14:paraId="617CF6B0"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21096E1"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21790085"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3A15AC6F"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6C84E80D"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40D" w:rsidRPr="00306076" w14:paraId="21EA178B"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11A57970" w14:textId="46BC6435"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Harwood 2012</w:t>
            </w:r>
          </w:p>
        </w:tc>
        <w:tc>
          <w:tcPr>
            <w:tcW w:w="1701" w:type="dxa"/>
            <w:gridSpan w:val="2"/>
            <w:tcBorders>
              <w:top w:val="nil"/>
              <w:left w:val="nil"/>
              <w:bottom w:val="nil"/>
              <w:right w:val="nil"/>
            </w:tcBorders>
            <w:shd w:val="clear" w:color="auto" w:fill="auto"/>
          </w:tcPr>
          <w:p w14:paraId="143068B3"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202D588C"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06AAAB36"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5C76DA82"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56A9874A"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40B80876"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6F2963E4"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223B8" w:rsidRPr="00306076" w14:paraId="05731607"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2C95F0C3"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Heron 2019</w:t>
            </w:r>
          </w:p>
        </w:tc>
        <w:tc>
          <w:tcPr>
            <w:tcW w:w="1701" w:type="dxa"/>
            <w:gridSpan w:val="2"/>
            <w:tcBorders>
              <w:top w:val="nil"/>
              <w:left w:val="nil"/>
              <w:bottom w:val="nil"/>
              <w:right w:val="nil"/>
            </w:tcBorders>
            <w:shd w:val="clear" w:color="auto" w:fill="auto"/>
          </w:tcPr>
          <w:p w14:paraId="0F422456"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7778B342"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6C81D7C5"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4C3F96E1"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3E8C0862"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1D2A7EDB"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02515694"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40D" w:rsidRPr="00306076" w14:paraId="688D94F4"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2B20CF1B"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Hoffmann 2015</w:t>
            </w:r>
          </w:p>
        </w:tc>
        <w:tc>
          <w:tcPr>
            <w:tcW w:w="1701" w:type="dxa"/>
            <w:gridSpan w:val="2"/>
            <w:tcBorders>
              <w:top w:val="nil"/>
              <w:left w:val="nil"/>
              <w:bottom w:val="nil"/>
              <w:right w:val="nil"/>
            </w:tcBorders>
            <w:shd w:val="clear" w:color="auto" w:fill="auto"/>
          </w:tcPr>
          <w:p w14:paraId="24B610FF"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77B6DB31"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3D03D31C"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56C6B56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202A47A0"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10A8DBC"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5CEC1925"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6223B8" w:rsidRPr="00306076" w14:paraId="188E2315"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1A983FCA"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Jones 2016</w:t>
            </w:r>
          </w:p>
        </w:tc>
        <w:tc>
          <w:tcPr>
            <w:tcW w:w="1701" w:type="dxa"/>
            <w:gridSpan w:val="2"/>
            <w:tcBorders>
              <w:top w:val="nil"/>
              <w:left w:val="nil"/>
              <w:bottom w:val="nil"/>
              <w:right w:val="nil"/>
            </w:tcBorders>
            <w:shd w:val="clear" w:color="auto" w:fill="auto"/>
          </w:tcPr>
          <w:p w14:paraId="5DD3F87B"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27F06731"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4CB39AD7"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2148145B" w14:textId="0B8B3763"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6541B043" w14:textId="76D890A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2413E5F0"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A68FBBC"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40D" w:rsidRPr="00306076" w14:paraId="46F09031"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1FE4908E"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Kalav 202</w:t>
            </w:r>
          </w:p>
        </w:tc>
        <w:tc>
          <w:tcPr>
            <w:tcW w:w="1701" w:type="dxa"/>
            <w:gridSpan w:val="2"/>
            <w:tcBorders>
              <w:top w:val="nil"/>
              <w:left w:val="nil"/>
              <w:bottom w:val="nil"/>
              <w:right w:val="nil"/>
            </w:tcBorders>
            <w:shd w:val="clear" w:color="auto" w:fill="auto"/>
          </w:tcPr>
          <w:p w14:paraId="1E8A6CB5"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3F791C6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24440559"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608DDDF4"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3D88C371"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42BE8BCF"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23066229"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223B8" w:rsidRPr="00306076" w14:paraId="3768A1D9"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15D884B7"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Kendall 200</w:t>
            </w:r>
            <w:r>
              <w:rPr>
                <w:rFonts w:ascii="Times New Roman" w:hAnsi="Times New Roman" w:cs="Times New Roman"/>
                <w:i w:val="0"/>
                <w:iCs w:val="0"/>
                <w:sz w:val="20"/>
                <w:szCs w:val="20"/>
              </w:rPr>
              <w:t>7</w:t>
            </w:r>
          </w:p>
        </w:tc>
        <w:tc>
          <w:tcPr>
            <w:tcW w:w="1701" w:type="dxa"/>
            <w:gridSpan w:val="2"/>
            <w:tcBorders>
              <w:top w:val="nil"/>
              <w:left w:val="nil"/>
              <w:bottom w:val="nil"/>
              <w:right w:val="nil"/>
            </w:tcBorders>
            <w:shd w:val="clear" w:color="auto" w:fill="auto"/>
          </w:tcPr>
          <w:p w14:paraId="2E681CF3"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6B2B6028"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7A14BC1D"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08819FCC"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6FDC00F1"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661D015A"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01C9D7CE"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40D" w:rsidRPr="00306076" w14:paraId="37019F65"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4415DB86"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Kessler 2017</w:t>
            </w:r>
          </w:p>
        </w:tc>
        <w:tc>
          <w:tcPr>
            <w:tcW w:w="1701" w:type="dxa"/>
            <w:gridSpan w:val="2"/>
            <w:tcBorders>
              <w:top w:val="nil"/>
              <w:left w:val="nil"/>
              <w:bottom w:val="nil"/>
              <w:right w:val="nil"/>
            </w:tcBorders>
            <w:shd w:val="clear" w:color="auto" w:fill="auto"/>
          </w:tcPr>
          <w:p w14:paraId="15937E6C"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5665A76F"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14D541FE"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545159A1"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4FE863B5"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145F803"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14485C17"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223B8" w:rsidRPr="00306076" w14:paraId="6713E401"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544CB2A4"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Lee 2023</w:t>
            </w:r>
          </w:p>
        </w:tc>
        <w:tc>
          <w:tcPr>
            <w:tcW w:w="1701" w:type="dxa"/>
            <w:gridSpan w:val="2"/>
            <w:tcBorders>
              <w:top w:val="nil"/>
              <w:left w:val="nil"/>
              <w:bottom w:val="nil"/>
              <w:right w:val="nil"/>
            </w:tcBorders>
            <w:shd w:val="clear" w:color="auto" w:fill="auto"/>
          </w:tcPr>
          <w:p w14:paraId="1D6E2C53"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26A73176"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77215661"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54FBB143"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56CC3214"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72AA01D4"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7F1516AD"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194172" w:rsidRPr="00306076" w14:paraId="5A53D0E7"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2B188AF0" w14:textId="518B21D6" w:rsidR="00194172" w:rsidRPr="00194172" w:rsidRDefault="00194172" w:rsidP="00EA1E4A">
            <w:pPr>
              <w:rPr>
                <w:rFonts w:ascii="Times New Roman" w:hAnsi="Times New Roman" w:cs="Times New Roman"/>
                <w:i w:val="0"/>
                <w:sz w:val="20"/>
                <w:szCs w:val="20"/>
              </w:rPr>
            </w:pPr>
            <w:r w:rsidRPr="2711A73C">
              <w:rPr>
                <w:rFonts w:ascii="Times New Roman" w:hAnsi="Times New Roman" w:cs="Times New Roman"/>
                <w:i w:val="0"/>
                <w:sz w:val="20"/>
                <w:szCs w:val="20"/>
              </w:rPr>
              <w:t>Li 2024</w:t>
            </w:r>
          </w:p>
        </w:tc>
        <w:tc>
          <w:tcPr>
            <w:tcW w:w="1701" w:type="dxa"/>
            <w:gridSpan w:val="2"/>
            <w:tcBorders>
              <w:top w:val="nil"/>
              <w:left w:val="nil"/>
              <w:bottom w:val="nil"/>
              <w:right w:val="nil"/>
            </w:tcBorders>
            <w:shd w:val="clear" w:color="auto" w:fill="auto"/>
          </w:tcPr>
          <w:p w14:paraId="6796EEC1" w14:textId="64F633C5" w:rsidR="00194172" w:rsidRPr="00194172" w:rsidRDefault="002727DD"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2711A73C">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24524C97" w14:textId="542D002E" w:rsidR="00194172" w:rsidRPr="00194172" w:rsidRDefault="002727DD"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0450F49B" w14:textId="5D6CC8F7" w:rsidR="00194172" w:rsidRPr="00194172" w:rsidRDefault="002727DD"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30C4972E" w14:textId="316686EB" w:rsidR="00194172" w:rsidRPr="00194172" w:rsidRDefault="002727DD"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00E89462" w14:textId="4552C162" w:rsidR="00194172" w:rsidRPr="00194172" w:rsidRDefault="002727DD"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759130D1" w14:textId="77777777" w:rsidR="00194172" w:rsidRPr="00194172" w:rsidRDefault="00194172"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5E0AAB20" w14:textId="12D1A88B" w:rsidR="00194172" w:rsidRPr="00194172" w:rsidRDefault="002727DD"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r>
      <w:tr w:rsidR="002B540D" w:rsidRPr="00306076" w14:paraId="6A92E70C"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011EEFA1"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Lin 2022</w:t>
            </w:r>
          </w:p>
        </w:tc>
        <w:tc>
          <w:tcPr>
            <w:tcW w:w="1701" w:type="dxa"/>
            <w:gridSpan w:val="2"/>
            <w:tcBorders>
              <w:top w:val="nil"/>
              <w:left w:val="nil"/>
              <w:bottom w:val="nil"/>
              <w:right w:val="nil"/>
            </w:tcBorders>
            <w:shd w:val="clear" w:color="auto" w:fill="auto"/>
          </w:tcPr>
          <w:p w14:paraId="1ADBB13B"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792AF1AF"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7F86B654"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6E0D9E63"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1B822F22"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6C56E5DE"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5CBD7088"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6223B8" w:rsidRPr="00306076" w14:paraId="1BB22994"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20B6A8CE"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Lo 2018</w:t>
            </w:r>
          </w:p>
        </w:tc>
        <w:tc>
          <w:tcPr>
            <w:tcW w:w="1701" w:type="dxa"/>
            <w:gridSpan w:val="2"/>
            <w:tcBorders>
              <w:top w:val="nil"/>
              <w:left w:val="nil"/>
              <w:bottom w:val="nil"/>
              <w:right w:val="nil"/>
            </w:tcBorders>
            <w:shd w:val="clear" w:color="auto" w:fill="auto"/>
          </w:tcPr>
          <w:p w14:paraId="1A769A77"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5310807A"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3B1D997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79955F91"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728028BF"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39A816F5"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00857A51"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2B540D" w:rsidRPr="00306076" w14:paraId="627B0A2A"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1CF1D66E"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Lo 2023</w:t>
            </w:r>
            <w:r>
              <w:rPr>
                <w:rFonts w:ascii="Times New Roman" w:hAnsi="Times New Roman" w:cs="Times New Roman"/>
                <w:i w:val="0"/>
                <w:iCs w:val="0"/>
                <w:sz w:val="20"/>
                <w:szCs w:val="20"/>
              </w:rPr>
              <w:t>a</w:t>
            </w:r>
          </w:p>
        </w:tc>
        <w:tc>
          <w:tcPr>
            <w:tcW w:w="1701" w:type="dxa"/>
            <w:gridSpan w:val="2"/>
            <w:tcBorders>
              <w:top w:val="nil"/>
              <w:left w:val="nil"/>
              <w:bottom w:val="nil"/>
              <w:right w:val="nil"/>
            </w:tcBorders>
            <w:shd w:val="clear" w:color="auto" w:fill="auto"/>
          </w:tcPr>
          <w:p w14:paraId="04BBF9C4"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3A698E16"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top w:val="nil"/>
              <w:left w:val="nil"/>
              <w:bottom w:val="nil"/>
              <w:right w:val="nil"/>
            </w:tcBorders>
            <w:shd w:val="clear" w:color="auto" w:fill="auto"/>
          </w:tcPr>
          <w:p w14:paraId="7E7CB4D2"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1131E81C"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42A22B8D"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626D8E99"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0045D46"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223B8" w:rsidRPr="00306076" w14:paraId="5D6141E7"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2541CEE4" w14:textId="77777777" w:rsidR="006223B8" w:rsidRPr="00140BBB" w:rsidRDefault="006223B8" w:rsidP="00EA1E4A">
            <w:pPr>
              <w:rPr>
                <w:rFonts w:ascii="Times New Roman" w:hAnsi="Times New Roman" w:cs="Times New Roman"/>
                <w:i w:val="0"/>
                <w:iCs w:val="0"/>
                <w:sz w:val="20"/>
                <w:szCs w:val="20"/>
              </w:rPr>
            </w:pPr>
            <w:r w:rsidRPr="00140BBB">
              <w:rPr>
                <w:rFonts w:ascii="Times New Roman" w:hAnsi="Times New Roman" w:cs="Times New Roman"/>
                <w:i w:val="0"/>
                <w:iCs w:val="0"/>
                <w:sz w:val="20"/>
                <w:szCs w:val="20"/>
              </w:rPr>
              <w:t>Lo 2023b</w:t>
            </w:r>
          </w:p>
        </w:tc>
        <w:tc>
          <w:tcPr>
            <w:tcW w:w="1701" w:type="dxa"/>
            <w:gridSpan w:val="2"/>
            <w:tcBorders>
              <w:top w:val="nil"/>
              <w:left w:val="nil"/>
              <w:bottom w:val="nil"/>
              <w:right w:val="nil"/>
            </w:tcBorders>
            <w:shd w:val="clear" w:color="auto" w:fill="auto"/>
          </w:tcPr>
          <w:p w14:paraId="68AACE4D"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7BB95921"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109D3C2E"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7B1A677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3F00D16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D6ED9E7"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0"/>
                <w:szCs w:val="20"/>
              </w:rPr>
            </w:pPr>
          </w:p>
        </w:tc>
        <w:tc>
          <w:tcPr>
            <w:tcW w:w="1701" w:type="dxa"/>
            <w:tcBorders>
              <w:top w:val="nil"/>
              <w:left w:val="nil"/>
              <w:bottom w:val="nil"/>
              <w:right w:val="nil"/>
            </w:tcBorders>
            <w:shd w:val="clear" w:color="auto" w:fill="auto"/>
          </w:tcPr>
          <w:p w14:paraId="40AA3933"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40D" w:rsidRPr="003B068B" w14:paraId="4E43EDF5"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772A15BA" w14:textId="77777777" w:rsidR="006223B8" w:rsidRPr="008A7E63" w:rsidRDefault="006223B8" w:rsidP="00EA1E4A">
            <w:pPr>
              <w:rPr>
                <w:rFonts w:ascii="Times New Roman" w:hAnsi="Times New Roman" w:cs="Times New Roman"/>
                <w:i w:val="0"/>
                <w:iCs w:val="0"/>
                <w:color w:val="000000" w:themeColor="text1"/>
                <w:sz w:val="20"/>
                <w:szCs w:val="20"/>
              </w:rPr>
            </w:pPr>
            <w:r w:rsidRPr="2711A73C">
              <w:rPr>
                <w:rFonts w:ascii="Times New Roman" w:hAnsi="Times New Roman" w:cs="Times New Roman"/>
                <w:i w:val="0"/>
                <w:sz w:val="20"/>
                <w:szCs w:val="20"/>
              </w:rPr>
              <w:t>Lund 2011</w:t>
            </w:r>
          </w:p>
        </w:tc>
        <w:tc>
          <w:tcPr>
            <w:tcW w:w="1701" w:type="dxa"/>
            <w:gridSpan w:val="2"/>
            <w:tcBorders>
              <w:top w:val="nil"/>
              <w:left w:val="nil"/>
              <w:bottom w:val="nil"/>
              <w:right w:val="nil"/>
            </w:tcBorders>
            <w:shd w:val="clear" w:color="auto" w:fill="auto"/>
          </w:tcPr>
          <w:p w14:paraId="24908678"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69" w:type="dxa"/>
            <w:tcBorders>
              <w:top w:val="nil"/>
              <w:left w:val="nil"/>
              <w:bottom w:val="nil"/>
              <w:right w:val="nil"/>
            </w:tcBorders>
            <w:shd w:val="clear" w:color="auto" w:fill="auto"/>
          </w:tcPr>
          <w:p w14:paraId="578373D9"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color w:val="000000" w:themeColor="text1"/>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690025E5"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45BAA8C5"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24E95A98"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color w:val="000000" w:themeColor="text1"/>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7454892"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color w:val="000000" w:themeColor="text1"/>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7FDCA3A"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6223B8" w:rsidRPr="00306076" w14:paraId="6DC148D7"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1F0CB682" w14:textId="77777777" w:rsidR="006223B8" w:rsidRPr="008A7E63" w:rsidRDefault="006223B8" w:rsidP="00EA1E4A">
            <w:pPr>
              <w:rPr>
                <w:rFonts w:ascii="Times New Roman" w:hAnsi="Times New Roman" w:cs="Times New Roman"/>
                <w:i w:val="0"/>
                <w:iCs w:val="0"/>
                <w:color w:val="000000" w:themeColor="text1"/>
                <w:sz w:val="20"/>
                <w:szCs w:val="20"/>
              </w:rPr>
            </w:pPr>
            <w:r w:rsidRPr="2711A73C">
              <w:rPr>
                <w:rFonts w:ascii="Times New Roman" w:hAnsi="Times New Roman" w:cs="Times New Roman"/>
                <w:i w:val="0"/>
                <w:sz w:val="20"/>
                <w:szCs w:val="20"/>
              </w:rPr>
              <w:t>Mayo 2015</w:t>
            </w:r>
          </w:p>
        </w:tc>
        <w:tc>
          <w:tcPr>
            <w:tcW w:w="1701" w:type="dxa"/>
            <w:gridSpan w:val="2"/>
            <w:tcBorders>
              <w:top w:val="nil"/>
              <w:left w:val="nil"/>
              <w:bottom w:val="nil"/>
              <w:right w:val="nil"/>
            </w:tcBorders>
            <w:shd w:val="clear" w:color="auto" w:fill="auto"/>
          </w:tcPr>
          <w:p w14:paraId="45C25F49"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69" w:type="dxa"/>
            <w:tcBorders>
              <w:top w:val="nil"/>
              <w:left w:val="nil"/>
              <w:bottom w:val="nil"/>
              <w:right w:val="nil"/>
            </w:tcBorders>
            <w:shd w:val="clear" w:color="auto" w:fill="auto"/>
          </w:tcPr>
          <w:p w14:paraId="4CCE46FD"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20863F17"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592F0D67"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134" w:type="dxa"/>
            <w:tcBorders>
              <w:top w:val="nil"/>
              <w:left w:val="nil"/>
              <w:bottom w:val="nil"/>
              <w:right w:val="nil"/>
            </w:tcBorders>
            <w:shd w:val="clear" w:color="auto" w:fill="auto"/>
          </w:tcPr>
          <w:p w14:paraId="7D21FD29"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BF9F872"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5FBCEC47"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2B540D" w:rsidRPr="00306076" w14:paraId="7F807A35"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2B145346" w14:textId="77777777" w:rsidR="006223B8" w:rsidRPr="008A7E63" w:rsidRDefault="006223B8" w:rsidP="00EA1E4A">
            <w:pPr>
              <w:rPr>
                <w:rFonts w:ascii="Times New Roman" w:hAnsi="Times New Roman" w:cs="Times New Roman"/>
                <w:i w:val="0"/>
                <w:iCs w:val="0"/>
                <w:color w:val="000000" w:themeColor="text1"/>
                <w:sz w:val="20"/>
                <w:szCs w:val="20"/>
              </w:rPr>
            </w:pPr>
            <w:r w:rsidRPr="2711A73C">
              <w:rPr>
                <w:rFonts w:ascii="Times New Roman" w:hAnsi="Times New Roman" w:cs="Times New Roman"/>
                <w:i w:val="0"/>
                <w:sz w:val="20"/>
                <w:szCs w:val="20"/>
              </w:rPr>
              <w:t>McKenna 2015</w:t>
            </w:r>
          </w:p>
        </w:tc>
        <w:tc>
          <w:tcPr>
            <w:tcW w:w="1701" w:type="dxa"/>
            <w:gridSpan w:val="2"/>
            <w:tcBorders>
              <w:top w:val="nil"/>
              <w:left w:val="nil"/>
              <w:bottom w:val="nil"/>
              <w:right w:val="nil"/>
            </w:tcBorders>
            <w:shd w:val="clear" w:color="auto" w:fill="auto"/>
          </w:tcPr>
          <w:p w14:paraId="45CB5EF3"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260664CC"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5E55BBC0"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1A10A632"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0BC47FCB"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0C6747FF"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7141AC6B"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6223B8" w:rsidRPr="00306076" w14:paraId="2752FEB2"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7EDD2E79" w14:textId="77777777" w:rsidR="006223B8" w:rsidRPr="008A7E63" w:rsidRDefault="006223B8" w:rsidP="00EA1E4A">
            <w:pPr>
              <w:rPr>
                <w:rFonts w:ascii="Times New Roman" w:hAnsi="Times New Roman" w:cs="Times New Roman"/>
                <w:i w:val="0"/>
                <w:iCs w:val="0"/>
                <w:color w:val="000000" w:themeColor="text1"/>
                <w:sz w:val="20"/>
                <w:szCs w:val="20"/>
              </w:rPr>
            </w:pPr>
            <w:r w:rsidRPr="2711A73C">
              <w:rPr>
                <w:rFonts w:ascii="Times New Roman" w:hAnsi="Times New Roman" w:cs="Times New Roman"/>
                <w:i w:val="0"/>
                <w:sz w:val="20"/>
                <w:szCs w:val="20"/>
              </w:rPr>
              <w:t>Minshall 2020</w:t>
            </w:r>
          </w:p>
        </w:tc>
        <w:tc>
          <w:tcPr>
            <w:tcW w:w="1701" w:type="dxa"/>
            <w:gridSpan w:val="2"/>
            <w:tcBorders>
              <w:top w:val="nil"/>
              <w:left w:val="nil"/>
              <w:bottom w:val="nil"/>
              <w:right w:val="nil"/>
            </w:tcBorders>
            <w:shd w:val="clear" w:color="auto" w:fill="auto"/>
          </w:tcPr>
          <w:p w14:paraId="064CD577"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4CA5F34C"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157385E0"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0BE39EFF"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36574E17"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4E5B9DB3"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2BBDB199"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ED5719" w:rsidRPr="00306076" w14:paraId="311CBF70"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1CED1995" w14:textId="13B9DA57" w:rsidR="00ED5719" w:rsidRPr="00194172" w:rsidRDefault="00194172" w:rsidP="00EA1E4A">
            <w:pPr>
              <w:rPr>
                <w:rFonts w:ascii="Times New Roman" w:hAnsi="Times New Roman" w:cs="Times New Roman"/>
                <w:i w:val="0"/>
                <w:sz w:val="20"/>
                <w:szCs w:val="20"/>
              </w:rPr>
            </w:pPr>
            <w:r w:rsidRPr="2711A73C">
              <w:rPr>
                <w:rFonts w:ascii="Times New Roman" w:hAnsi="Times New Roman" w:cs="Times New Roman"/>
                <w:i w:val="0"/>
                <w:sz w:val="20"/>
                <w:szCs w:val="20"/>
              </w:rPr>
              <w:t>Pallesen 2024</w:t>
            </w:r>
          </w:p>
        </w:tc>
        <w:tc>
          <w:tcPr>
            <w:tcW w:w="1701" w:type="dxa"/>
            <w:gridSpan w:val="2"/>
            <w:tcBorders>
              <w:top w:val="nil"/>
              <w:left w:val="nil"/>
              <w:bottom w:val="nil"/>
              <w:right w:val="nil"/>
            </w:tcBorders>
            <w:shd w:val="clear" w:color="auto" w:fill="auto"/>
          </w:tcPr>
          <w:p w14:paraId="4EFB369B" w14:textId="476180EF" w:rsidR="00ED5719" w:rsidRPr="00194172" w:rsidRDefault="00FC2229"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166AAB1B" w14:textId="367DF06C" w:rsidR="00ED5719" w:rsidRPr="00194172" w:rsidRDefault="00FF4E2D"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1532F9A3" w14:textId="4D9B1E7E" w:rsidR="00ED5719" w:rsidRPr="00194172" w:rsidRDefault="00EA3A39"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5F9F98FC" w14:textId="77777777" w:rsidR="00ED5719" w:rsidRPr="00194172" w:rsidRDefault="00ED5719"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p>
        </w:tc>
        <w:tc>
          <w:tcPr>
            <w:tcW w:w="1134" w:type="dxa"/>
            <w:tcBorders>
              <w:top w:val="nil"/>
              <w:left w:val="nil"/>
              <w:bottom w:val="nil"/>
              <w:right w:val="nil"/>
            </w:tcBorders>
            <w:shd w:val="clear" w:color="auto" w:fill="auto"/>
          </w:tcPr>
          <w:p w14:paraId="08BCF349" w14:textId="77777777" w:rsidR="00ED5719" w:rsidRPr="00194172" w:rsidRDefault="00ED5719"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p>
        </w:tc>
        <w:tc>
          <w:tcPr>
            <w:tcW w:w="1701" w:type="dxa"/>
            <w:tcBorders>
              <w:top w:val="nil"/>
              <w:left w:val="nil"/>
              <w:bottom w:val="nil"/>
              <w:right w:val="nil"/>
            </w:tcBorders>
            <w:shd w:val="clear" w:color="auto" w:fill="auto"/>
          </w:tcPr>
          <w:p w14:paraId="53CDF509" w14:textId="23A7F7C5" w:rsidR="00ED5719" w:rsidRPr="00194172" w:rsidRDefault="005A3EA6"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F3E38FB" w14:textId="77777777" w:rsidR="00ED5719" w:rsidRPr="00194172" w:rsidRDefault="00ED5719"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40D" w:rsidRPr="006F79AF" w14:paraId="6542515A"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3601AA69" w14:textId="77777777" w:rsidR="006223B8" w:rsidRPr="008A7E63" w:rsidRDefault="006223B8" w:rsidP="00EA1E4A">
            <w:pPr>
              <w:rPr>
                <w:rFonts w:ascii="Times New Roman" w:hAnsi="Times New Roman" w:cs="Times New Roman"/>
                <w:i w:val="0"/>
                <w:iCs w:val="0"/>
                <w:color w:val="000000" w:themeColor="text1"/>
                <w:sz w:val="20"/>
                <w:szCs w:val="20"/>
              </w:rPr>
            </w:pPr>
            <w:r w:rsidRPr="2711A73C">
              <w:rPr>
                <w:rFonts w:ascii="Times New Roman" w:hAnsi="Times New Roman" w:cs="Times New Roman"/>
                <w:i w:val="0"/>
                <w:sz w:val="20"/>
                <w:szCs w:val="20"/>
              </w:rPr>
              <w:lastRenderedPageBreak/>
              <w:t>Sabariego 2013</w:t>
            </w:r>
          </w:p>
        </w:tc>
        <w:tc>
          <w:tcPr>
            <w:tcW w:w="1701" w:type="dxa"/>
            <w:gridSpan w:val="2"/>
            <w:tcBorders>
              <w:top w:val="nil"/>
              <w:left w:val="nil"/>
              <w:bottom w:val="nil"/>
              <w:right w:val="nil"/>
            </w:tcBorders>
            <w:shd w:val="clear" w:color="auto" w:fill="auto"/>
          </w:tcPr>
          <w:p w14:paraId="78F35D60"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2B5226E9"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themeColor="text1"/>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09AB7604"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11DB21DE"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themeColor="text1"/>
                <w:sz w:val="20"/>
                <w:szCs w:val="20"/>
              </w:rPr>
            </w:pPr>
            <w:r w:rsidRPr="2711A73C">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1EAEEDC9"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themeColor="text1"/>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37E4EAF9"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641719B6"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themeColor="text1"/>
                <w:sz w:val="20"/>
                <w:szCs w:val="20"/>
              </w:rPr>
            </w:pPr>
            <w:r w:rsidRPr="2711A73C">
              <w:rPr>
                <w:rFonts w:ascii="Wingdings" w:eastAsia="Wingdings" w:hAnsi="Wingdings" w:cs="Wingdings"/>
                <w:sz w:val="20"/>
                <w:szCs w:val="20"/>
              </w:rPr>
              <w:t>ü</w:t>
            </w:r>
          </w:p>
        </w:tc>
      </w:tr>
      <w:tr w:rsidR="00194172" w:rsidRPr="00306076" w14:paraId="39BCD771"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309B6D51" w14:textId="3017805B" w:rsidR="00194172" w:rsidRPr="00194172" w:rsidRDefault="00194172" w:rsidP="00EA1E4A">
            <w:pPr>
              <w:rPr>
                <w:rFonts w:ascii="Times New Roman" w:hAnsi="Times New Roman" w:cs="Times New Roman"/>
                <w:i w:val="0"/>
                <w:sz w:val="20"/>
                <w:szCs w:val="20"/>
              </w:rPr>
            </w:pPr>
            <w:r w:rsidRPr="2711A73C">
              <w:rPr>
                <w:rFonts w:ascii="Times New Roman" w:hAnsi="Times New Roman" w:cs="Times New Roman"/>
                <w:i w:val="0"/>
                <w:sz w:val="20"/>
                <w:szCs w:val="20"/>
              </w:rPr>
              <w:t>Sahely 2024</w:t>
            </w:r>
          </w:p>
        </w:tc>
        <w:tc>
          <w:tcPr>
            <w:tcW w:w="1701" w:type="dxa"/>
            <w:gridSpan w:val="2"/>
            <w:tcBorders>
              <w:top w:val="nil"/>
              <w:left w:val="nil"/>
              <w:bottom w:val="nil"/>
              <w:right w:val="nil"/>
            </w:tcBorders>
            <w:shd w:val="clear" w:color="auto" w:fill="auto"/>
          </w:tcPr>
          <w:p w14:paraId="55BD8B19" w14:textId="77777777" w:rsidR="00194172" w:rsidRPr="00194172" w:rsidRDefault="00194172"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638E33A5" w14:textId="118A4C7A" w:rsidR="00194172" w:rsidRPr="00194172" w:rsidRDefault="00AD7076"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61601A8E" w14:textId="77777777" w:rsidR="00194172" w:rsidRPr="00194172" w:rsidRDefault="00194172"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3EE79CB7" w14:textId="1991F03D" w:rsidR="00194172" w:rsidRPr="00194172" w:rsidRDefault="00AD7076"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5673FE3B" w14:textId="0EBA0624" w:rsidR="00194172" w:rsidRPr="00194172" w:rsidRDefault="00AD7076"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3AED10E6" w14:textId="77777777" w:rsidR="00194172" w:rsidRPr="00194172" w:rsidRDefault="00194172"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33AE1DE0" w14:textId="77777777" w:rsidR="00194172" w:rsidRPr="00194172" w:rsidRDefault="00194172"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p>
        </w:tc>
      </w:tr>
      <w:tr w:rsidR="006223B8" w:rsidRPr="00306076" w14:paraId="109260A3"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3C37DBA9" w14:textId="77777777" w:rsidR="006223B8" w:rsidRPr="008A7E63" w:rsidRDefault="006223B8" w:rsidP="00EA1E4A">
            <w:pPr>
              <w:rPr>
                <w:rFonts w:ascii="Times New Roman" w:hAnsi="Times New Roman" w:cs="Times New Roman"/>
                <w:i w:val="0"/>
                <w:iCs w:val="0"/>
                <w:color w:val="000000" w:themeColor="text1"/>
                <w:sz w:val="20"/>
                <w:szCs w:val="20"/>
              </w:rPr>
            </w:pPr>
            <w:r w:rsidRPr="2711A73C">
              <w:rPr>
                <w:rFonts w:ascii="Times New Roman" w:hAnsi="Times New Roman" w:cs="Times New Roman"/>
                <w:i w:val="0"/>
                <w:sz w:val="20"/>
                <w:szCs w:val="20"/>
              </w:rPr>
              <w:t>Sakakibara 2022</w:t>
            </w:r>
          </w:p>
        </w:tc>
        <w:tc>
          <w:tcPr>
            <w:tcW w:w="1701" w:type="dxa"/>
            <w:gridSpan w:val="2"/>
            <w:tcBorders>
              <w:top w:val="nil"/>
              <w:left w:val="nil"/>
              <w:bottom w:val="nil"/>
              <w:right w:val="nil"/>
            </w:tcBorders>
            <w:shd w:val="clear" w:color="auto" w:fill="auto"/>
          </w:tcPr>
          <w:p w14:paraId="45F2C6CC"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69" w:type="dxa"/>
            <w:tcBorders>
              <w:top w:val="nil"/>
              <w:left w:val="nil"/>
              <w:bottom w:val="nil"/>
              <w:right w:val="nil"/>
            </w:tcBorders>
            <w:shd w:val="clear" w:color="auto" w:fill="auto"/>
          </w:tcPr>
          <w:p w14:paraId="0DC1693D"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4FEEF691"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1D75F55D"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5152BEB6"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6E6B225B"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1F11FFE3" w14:textId="77777777" w:rsidR="006223B8" w:rsidRPr="008A7E63"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r>
      <w:tr w:rsidR="002B540D" w:rsidRPr="00306076" w14:paraId="1D8828E4"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5A921764" w14:textId="77777777" w:rsidR="006223B8" w:rsidRPr="008A7E63" w:rsidRDefault="006223B8" w:rsidP="00EA1E4A">
            <w:pPr>
              <w:rPr>
                <w:rFonts w:ascii="Times New Roman" w:hAnsi="Times New Roman" w:cs="Times New Roman"/>
                <w:i w:val="0"/>
                <w:iCs w:val="0"/>
                <w:color w:val="000000" w:themeColor="text1"/>
                <w:sz w:val="20"/>
                <w:szCs w:val="20"/>
              </w:rPr>
            </w:pPr>
            <w:r w:rsidRPr="2711A73C">
              <w:rPr>
                <w:rFonts w:ascii="Times New Roman" w:hAnsi="Times New Roman" w:cs="Times New Roman"/>
                <w:i w:val="0"/>
                <w:sz w:val="20"/>
                <w:szCs w:val="20"/>
              </w:rPr>
              <w:t>Shaw 2020</w:t>
            </w:r>
          </w:p>
        </w:tc>
        <w:tc>
          <w:tcPr>
            <w:tcW w:w="1701" w:type="dxa"/>
            <w:gridSpan w:val="2"/>
            <w:tcBorders>
              <w:top w:val="nil"/>
              <w:left w:val="nil"/>
              <w:bottom w:val="nil"/>
              <w:right w:val="nil"/>
            </w:tcBorders>
            <w:shd w:val="clear" w:color="auto" w:fill="auto"/>
          </w:tcPr>
          <w:p w14:paraId="319850CA"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69" w:type="dxa"/>
            <w:tcBorders>
              <w:top w:val="nil"/>
              <w:left w:val="nil"/>
              <w:bottom w:val="nil"/>
              <w:right w:val="nil"/>
            </w:tcBorders>
            <w:shd w:val="clear" w:color="auto" w:fill="auto"/>
          </w:tcPr>
          <w:p w14:paraId="3B6019B8"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70C7747E"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2ECCFF02"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2711A73C">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095FC5AC"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color w:val="000000" w:themeColor="text1"/>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3A2F1813"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Pr>
          <w:p w14:paraId="3BBB5A68" w14:textId="77777777"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6223B8" w:rsidRPr="00306076" w14:paraId="5C50E456"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0B9575E4"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Sit 2018</w:t>
            </w:r>
          </w:p>
        </w:tc>
        <w:tc>
          <w:tcPr>
            <w:tcW w:w="1701" w:type="dxa"/>
            <w:gridSpan w:val="2"/>
            <w:tcBorders>
              <w:top w:val="nil"/>
              <w:left w:val="nil"/>
              <w:bottom w:val="nil"/>
              <w:right w:val="nil"/>
            </w:tcBorders>
            <w:shd w:val="clear" w:color="auto" w:fill="auto"/>
          </w:tcPr>
          <w:p w14:paraId="7FD8751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2E117F60"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7050555F"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54E81300"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662DB9A5"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0337D632"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020FB2F"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40D" w:rsidRPr="00306076" w14:paraId="15EA375A"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265492CE"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Tielemans 2015</w:t>
            </w:r>
          </w:p>
        </w:tc>
        <w:tc>
          <w:tcPr>
            <w:tcW w:w="1701" w:type="dxa"/>
            <w:gridSpan w:val="2"/>
            <w:tcBorders>
              <w:top w:val="nil"/>
              <w:left w:val="nil"/>
              <w:bottom w:val="nil"/>
              <w:right w:val="nil"/>
            </w:tcBorders>
            <w:shd w:val="clear" w:color="auto" w:fill="auto"/>
          </w:tcPr>
          <w:p w14:paraId="1590C154"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6D557AD8"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0356ADAE"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2F518D68"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66AA942A"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3902F0BE"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40DA6890"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6223B8" w:rsidRPr="00306076" w14:paraId="422DFB9B"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555A45C5"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Towfighi 2020</w:t>
            </w:r>
          </w:p>
        </w:tc>
        <w:tc>
          <w:tcPr>
            <w:tcW w:w="1701" w:type="dxa"/>
            <w:gridSpan w:val="2"/>
            <w:tcBorders>
              <w:top w:val="nil"/>
              <w:left w:val="nil"/>
              <w:bottom w:val="nil"/>
              <w:right w:val="nil"/>
            </w:tcBorders>
            <w:shd w:val="clear" w:color="auto" w:fill="auto"/>
          </w:tcPr>
          <w:p w14:paraId="03337AC0"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9" w:type="dxa"/>
            <w:tcBorders>
              <w:top w:val="nil"/>
              <w:left w:val="nil"/>
              <w:bottom w:val="nil"/>
              <w:right w:val="nil"/>
            </w:tcBorders>
            <w:shd w:val="clear" w:color="auto" w:fill="auto"/>
          </w:tcPr>
          <w:p w14:paraId="68F8C59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2AC1AB72"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62DB009D"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nil"/>
              <w:right w:val="nil"/>
            </w:tcBorders>
            <w:shd w:val="clear" w:color="auto" w:fill="auto"/>
          </w:tcPr>
          <w:p w14:paraId="06B37CD4"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EC872CF"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5AE945F7"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94172" w:rsidRPr="00306076" w14:paraId="7E0AE4A0"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4A4F0921" w14:textId="47B6D261" w:rsidR="00194172" w:rsidRPr="00194172" w:rsidRDefault="00194172" w:rsidP="00EA1E4A">
            <w:pPr>
              <w:rPr>
                <w:rFonts w:ascii="Times New Roman" w:hAnsi="Times New Roman" w:cs="Times New Roman"/>
                <w:i w:val="0"/>
                <w:sz w:val="20"/>
                <w:szCs w:val="20"/>
              </w:rPr>
            </w:pPr>
            <w:r w:rsidRPr="2711A73C">
              <w:rPr>
                <w:rFonts w:ascii="Times New Roman" w:hAnsi="Times New Roman" w:cs="Times New Roman"/>
                <w:i w:val="0"/>
                <w:sz w:val="20"/>
                <w:szCs w:val="20"/>
              </w:rPr>
              <w:t>Tsai 2024</w:t>
            </w:r>
          </w:p>
        </w:tc>
        <w:tc>
          <w:tcPr>
            <w:tcW w:w="1701" w:type="dxa"/>
            <w:gridSpan w:val="2"/>
            <w:tcBorders>
              <w:top w:val="nil"/>
              <w:left w:val="nil"/>
              <w:bottom w:val="nil"/>
              <w:right w:val="nil"/>
            </w:tcBorders>
            <w:shd w:val="clear" w:color="auto" w:fill="auto"/>
          </w:tcPr>
          <w:p w14:paraId="551E1446" w14:textId="77777777" w:rsidR="00194172" w:rsidRPr="00194172" w:rsidRDefault="00194172"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p>
        </w:tc>
        <w:tc>
          <w:tcPr>
            <w:tcW w:w="1569" w:type="dxa"/>
            <w:tcBorders>
              <w:top w:val="nil"/>
              <w:left w:val="nil"/>
              <w:bottom w:val="nil"/>
              <w:right w:val="nil"/>
            </w:tcBorders>
            <w:shd w:val="clear" w:color="auto" w:fill="auto"/>
          </w:tcPr>
          <w:p w14:paraId="7DFCA0BC" w14:textId="4B83D8C9" w:rsidR="00194172" w:rsidRPr="00194172" w:rsidRDefault="00F25D97"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2711A73C">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5FAF4E4C" w14:textId="77777777" w:rsidR="00194172" w:rsidRPr="00194172" w:rsidRDefault="00194172"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p>
        </w:tc>
        <w:tc>
          <w:tcPr>
            <w:tcW w:w="1701" w:type="dxa"/>
            <w:tcBorders>
              <w:top w:val="nil"/>
              <w:left w:val="nil"/>
              <w:bottom w:val="nil"/>
              <w:right w:val="nil"/>
            </w:tcBorders>
            <w:shd w:val="clear" w:color="auto" w:fill="auto"/>
          </w:tcPr>
          <w:p w14:paraId="635B9924" w14:textId="77777777" w:rsidR="00194172" w:rsidRPr="00194172" w:rsidRDefault="00194172"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4C0EEA9F" w14:textId="692B9DB9" w:rsidR="00194172" w:rsidRPr="00194172" w:rsidRDefault="00511204"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2711A73C">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734BA8DB" w14:textId="77777777" w:rsidR="00194172" w:rsidRPr="00194172" w:rsidRDefault="00194172"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3899C442" w14:textId="77777777" w:rsidR="00194172" w:rsidRPr="00194172" w:rsidRDefault="00194172"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40D" w:rsidRPr="00306076" w14:paraId="415A42DD"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791A5234"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Visser 2014</w:t>
            </w:r>
          </w:p>
        </w:tc>
        <w:tc>
          <w:tcPr>
            <w:tcW w:w="1701" w:type="dxa"/>
            <w:gridSpan w:val="2"/>
            <w:tcBorders>
              <w:top w:val="nil"/>
              <w:left w:val="nil"/>
              <w:bottom w:val="nil"/>
              <w:right w:val="nil"/>
            </w:tcBorders>
            <w:shd w:val="clear" w:color="auto" w:fill="auto"/>
          </w:tcPr>
          <w:p w14:paraId="01D0A07C"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3BA977CF"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6F6613F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3A1904C9"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6CD957E0"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690D29CE"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nil"/>
              <w:right w:val="nil"/>
            </w:tcBorders>
            <w:shd w:val="clear" w:color="auto" w:fill="auto"/>
          </w:tcPr>
          <w:p w14:paraId="3909A060"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223B8" w:rsidRPr="00306076" w14:paraId="3607F15B"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3EC3F6C5" w14:textId="77777777" w:rsidR="006223B8" w:rsidRPr="00A85E86" w:rsidRDefault="006223B8" w:rsidP="00EA1E4A">
            <w:pPr>
              <w:rPr>
                <w:rFonts w:ascii="Times New Roman" w:hAnsi="Times New Roman" w:cs="Times New Roman"/>
                <w:i w:val="0"/>
                <w:iCs w:val="0"/>
                <w:sz w:val="20"/>
                <w:szCs w:val="20"/>
              </w:rPr>
            </w:pPr>
            <w:r w:rsidRPr="00A85E86">
              <w:rPr>
                <w:rFonts w:ascii="Times New Roman" w:hAnsi="Times New Roman" w:cs="Times New Roman"/>
                <w:i w:val="0"/>
                <w:iCs w:val="0"/>
                <w:sz w:val="20"/>
                <w:szCs w:val="20"/>
              </w:rPr>
              <w:t>Wolf 2016</w:t>
            </w:r>
          </w:p>
        </w:tc>
        <w:tc>
          <w:tcPr>
            <w:tcW w:w="1701" w:type="dxa"/>
            <w:gridSpan w:val="2"/>
            <w:tcBorders>
              <w:top w:val="nil"/>
              <w:left w:val="nil"/>
              <w:bottom w:val="nil"/>
              <w:right w:val="nil"/>
            </w:tcBorders>
            <w:shd w:val="clear" w:color="auto" w:fill="auto"/>
          </w:tcPr>
          <w:p w14:paraId="7EDEBF46"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00306076">
              <w:rPr>
                <w:rFonts w:ascii="Wingdings" w:eastAsia="Wingdings" w:hAnsi="Wingdings" w:cs="Wingdings"/>
                <w:sz w:val="20"/>
                <w:szCs w:val="20"/>
              </w:rPr>
              <w:t>ü</w:t>
            </w:r>
          </w:p>
        </w:tc>
        <w:tc>
          <w:tcPr>
            <w:tcW w:w="1569" w:type="dxa"/>
            <w:tcBorders>
              <w:top w:val="nil"/>
              <w:left w:val="nil"/>
              <w:bottom w:val="nil"/>
              <w:right w:val="nil"/>
            </w:tcBorders>
            <w:shd w:val="clear" w:color="auto" w:fill="auto"/>
          </w:tcPr>
          <w:p w14:paraId="425CED38"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843" w:type="dxa"/>
            <w:tcBorders>
              <w:top w:val="nil"/>
              <w:left w:val="nil"/>
              <w:bottom w:val="nil"/>
              <w:right w:val="nil"/>
            </w:tcBorders>
            <w:shd w:val="clear" w:color="auto" w:fill="auto"/>
          </w:tcPr>
          <w:p w14:paraId="020562E0"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23AEE393"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p>
        </w:tc>
        <w:tc>
          <w:tcPr>
            <w:tcW w:w="1134" w:type="dxa"/>
            <w:tcBorders>
              <w:top w:val="nil"/>
              <w:left w:val="nil"/>
              <w:bottom w:val="nil"/>
              <w:right w:val="nil"/>
            </w:tcBorders>
            <w:shd w:val="clear" w:color="auto" w:fill="auto"/>
          </w:tcPr>
          <w:p w14:paraId="075D3ABA"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1EA29E28"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nil"/>
              <w:right w:val="nil"/>
            </w:tcBorders>
            <w:shd w:val="clear" w:color="auto" w:fill="auto"/>
          </w:tcPr>
          <w:p w14:paraId="5F9A1AED" w14:textId="77777777" w:rsidR="006223B8" w:rsidRPr="00306076" w:rsidRDefault="006223B8" w:rsidP="00EA1E4A">
            <w:pP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0"/>
                <w:szCs w:val="20"/>
              </w:rPr>
            </w:pPr>
            <w:r w:rsidRPr="00306076">
              <w:rPr>
                <w:rFonts w:ascii="Wingdings" w:eastAsia="Wingdings" w:hAnsi="Wingdings" w:cs="Wingdings"/>
                <w:sz w:val="20"/>
                <w:szCs w:val="20"/>
              </w:rPr>
              <w:t>ü</w:t>
            </w:r>
          </w:p>
        </w:tc>
      </w:tr>
      <w:tr w:rsidR="002B540D" w:rsidRPr="00306076" w14:paraId="10701EB6" w14:textId="77777777" w:rsidTr="002B540D">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shd w:val="clear" w:color="auto" w:fill="auto"/>
          </w:tcPr>
          <w:p w14:paraId="69C3022E" w14:textId="77777777" w:rsidR="006223B8" w:rsidRPr="00306076" w:rsidRDefault="006223B8" w:rsidP="00EA1E4A">
            <w:pPr>
              <w:rPr>
                <w:rFonts w:ascii="Times New Roman" w:hAnsi="Times New Roman" w:cs="Times New Roman"/>
                <w:i w:val="0"/>
                <w:iCs w:val="0"/>
                <w:sz w:val="20"/>
                <w:szCs w:val="20"/>
              </w:rPr>
            </w:pPr>
            <w:r w:rsidRPr="00306076">
              <w:rPr>
                <w:rFonts w:ascii="Times New Roman" w:hAnsi="Times New Roman" w:cs="Times New Roman"/>
                <w:i w:val="0"/>
                <w:iCs w:val="0"/>
                <w:sz w:val="20"/>
                <w:szCs w:val="20"/>
              </w:rPr>
              <w:t>Wolf 2017</w:t>
            </w:r>
          </w:p>
        </w:tc>
        <w:tc>
          <w:tcPr>
            <w:tcW w:w="1701" w:type="dxa"/>
            <w:gridSpan w:val="2"/>
            <w:tcBorders>
              <w:top w:val="nil"/>
              <w:left w:val="nil"/>
              <w:bottom w:val="single" w:sz="4" w:space="0" w:color="auto"/>
              <w:right w:val="nil"/>
            </w:tcBorders>
            <w:shd w:val="clear" w:color="auto" w:fill="auto"/>
          </w:tcPr>
          <w:p w14:paraId="79377B8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569" w:type="dxa"/>
            <w:tcBorders>
              <w:top w:val="nil"/>
              <w:left w:val="nil"/>
              <w:bottom w:val="single" w:sz="4" w:space="0" w:color="auto"/>
              <w:right w:val="nil"/>
            </w:tcBorders>
            <w:shd w:val="clear" w:color="auto" w:fill="auto"/>
          </w:tcPr>
          <w:p w14:paraId="608B85B8"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tcBorders>
              <w:top w:val="nil"/>
              <w:left w:val="nil"/>
              <w:bottom w:val="single" w:sz="4" w:space="0" w:color="auto"/>
              <w:right w:val="nil"/>
            </w:tcBorders>
            <w:shd w:val="clear" w:color="auto" w:fill="auto"/>
          </w:tcPr>
          <w:p w14:paraId="6395D85B"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single" w:sz="4" w:space="0" w:color="auto"/>
              <w:right w:val="nil"/>
            </w:tcBorders>
            <w:shd w:val="clear" w:color="auto" w:fill="auto"/>
          </w:tcPr>
          <w:p w14:paraId="069A0636"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134" w:type="dxa"/>
            <w:tcBorders>
              <w:top w:val="nil"/>
              <w:left w:val="nil"/>
              <w:bottom w:val="single" w:sz="4" w:space="0" w:color="auto"/>
              <w:right w:val="nil"/>
            </w:tcBorders>
            <w:shd w:val="clear" w:color="auto" w:fill="auto"/>
          </w:tcPr>
          <w:p w14:paraId="5DECEF5A"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c>
          <w:tcPr>
            <w:tcW w:w="1701" w:type="dxa"/>
            <w:tcBorders>
              <w:top w:val="nil"/>
              <w:left w:val="nil"/>
              <w:bottom w:val="single" w:sz="4" w:space="0" w:color="auto"/>
              <w:right w:val="nil"/>
            </w:tcBorders>
            <w:shd w:val="clear" w:color="auto" w:fill="auto"/>
          </w:tcPr>
          <w:p w14:paraId="65A73033"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top w:val="nil"/>
              <w:left w:val="nil"/>
              <w:bottom w:val="single" w:sz="4" w:space="0" w:color="auto"/>
              <w:right w:val="nil"/>
            </w:tcBorders>
            <w:shd w:val="clear" w:color="auto" w:fill="auto"/>
          </w:tcPr>
          <w:p w14:paraId="59F112EE" w14:textId="77777777" w:rsidR="006223B8" w:rsidRPr="00306076" w:rsidRDefault="006223B8" w:rsidP="00EA1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06076">
              <w:rPr>
                <w:rFonts w:ascii="Wingdings" w:eastAsia="Wingdings" w:hAnsi="Wingdings" w:cs="Wingdings"/>
                <w:sz w:val="20"/>
                <w:szCs w:val="20"/>
              </w:rPr>
              <w:t>ü</w:t>
            </w:r>
          </w:p>
        </w:tc>
      </w:tr>
      <w:tr w:rsidR="006223B8" w:rsidRPr="00306076" w14:paraId="38BD5EF1" w14:textId="77777777" w:rsidTr="002B540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right w:val="nil"/>
            </w:tcBorders>
            <w:shd w:val="clear" w:color="auto" w:fill="auto"/>
          </w:tcPr>
          <w:p w14:paraId="3856F553" w14:textId="77777777" w:rsidR="006223B8" w:rsidRPr="008A7E63" w:rsidRDefault="006223B8" w:rsidP="00EA1E4A">
            <w:pPr>
              <w:rPr>
                <w:rFonts w:ascii="Times New Roman" w:hAnsi="Times New Roman" w:cs="Times New Roman"/>
                <w:b/>
                <w:bCs/>
                <w:i w:val="0"/>
                <w:iCs w:val="0"/>
                <w:color w:val="000000" w:themeColor="text1"/>
                <w:sz w:val="20"/>
                <w:szCs w:val="20"/>
              </w:rPr>
            </w:pPr>
            <w:r w:rsidRPr="2711A73C">
              <w:rPr>
                <w:rFonts w:ascii="Times New Roman" w:hAnsi="Times New Roman" w:cs="Times New Roman"/>
                <w:b/>
                <w:i w:val="0"/>
                <w:sz w:val="20"/>
                <w:szCs w:val="20"/>
              </w:rPr>
              <w:t>Total</w:t>
            </w:r>
          </w:p>
        </w:tc>
        <w:tc>
          <w:tcPr>
            <w:tcW w:w="1701" w:type="dxa"/>
            <w:gridSpan w:val="2"/>
            <w:tcBorders>
              <w:top w:val="single" w:sz="4" w:space="0" w:color="auto"/>
              <w:left w:val="nil"/>
              <w:bottom w:val="single" w:sz="4" w:space="0" w:color="auto"/>
              <w:right w:val="nil"/>
            </w:tcBorders>
            <w:shd w:val="clear" w:color="auto" w:fill="auto"/>
            <w:vAlign w:val="bottom"/>
          </w:tcPr>
          <w:p w14:paraId="7B0E3662" w14:textId="3C306C95" w:rsidR="006223B8" w:rsidRPr="00511204"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eastAsia="Wingdings" w:hAnsi="Times New Roman" w:cs="Times New Roman"/>
                <w:sz w:val="20"/>
                <w:szCs w:val="20"/>
              </w:rPr>
            </w:pPr>
            <w:r w:rsidRPr="2711A73C">
              <w:rPr>
                <w:rFonts w:ascii="Times New Roman" w:hAnsi="Times New Roman" w:cs="Times New Roman"/>
                <w:sz w:val="20"/>
                <w:szCs w:val="20"/>
              </w:rPr>
              <w:t>2</w:t>
            </w:r>
            <w:r w:rsidR="00520322">
              <w:rPr>
                <w:rFonts w:ascii="Times New Roman" w:hAnsi="Times New Roman" w:cs="Times New Roman"/>
                <w:sz w:val="20"/>
                <w:szCs w:val="20"/>
              </w:rPr>
              <w:t>6</w:t>
            </w:r>
          </w:p>
        </w:tc>
        <w:tc>
          <w:tcPr>
            <w:tcW w:w="1569" w:type="dxa"/>
            <w:tcBorders>
              <w:top w:val="single" w:sz="4" w:space="0" w:color="auto"/>
              <w:left w:val="nil"/>
              <w:bottom w:val="single" w:sz="4" w:space="0" w:color="auto"/>
              <w:right w:val="nil"/>
            </w:tcBorders>
            <w:shd w:val="clear" w:color="auto" w:fill="auto"/>
            <w:vAlign w:val="bottom"/>
          </w:tcPr>
          <w:p w14:paraId="6B494782" w14:textId="3CB457A2" w:rsidR="006223B8" w:rsidRPr="00511204"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2711A73C">
              <w:rPr>
                <w:rFonts w:ascii="Times New Roman" w:hAnsi="Times New Roman" w:cs="Times New Roman"/>
                <w:sz w:val="20"/>
                <w:szCs w:val="20"/>
              </w:rPr>
              <w:t>3</w:t>
            </w:r>
            <w:r w:rsidR="00237582">
              <w:rPr>
                <w:rFonts w:ascii="Times New Roman" w:hAnsi="Times New Roman" w:cs="Times New Roman"/>
                <w:sz w:val="20"/>
                <w:szCs w:val="20"/>
              </w:rPr>
              <w:t>9</w:t>
            </w:r>
          </w:p>
        </w:tc>
        <w:tc>
          <w:tcPr>
            <w:tcW w:w="1843" w:type="dxa"/>
            <w:tcBorders>
              <w:top w:val="single" w:sz="4" w:space="0" w:color="auto"/>
              <w:left w:val="nil"/>
              <w:bottom w:val="single" w:sz="4" w:space="0" w:color="auto"/>
              <w:right w:val="nil"/>
            </w:tcBorders>
            <w:shd w:val="clear" w:color="auto" w:fill="auto"/>
            <w:vAlign w:val="bottom"/>
          </w:tcPr>
          <w:p w14:paraId="75493471" w14:textId="2F3A7DDD" w:rsidR="006223B8" w:rsidRPr="00511204"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eastAsia="Wingdings" w:hAnsi="Times New Roman" w:cs="Times New Roman"/>
                <w:sz w:val="20"/>
                <w:szCs w:val="20"/>
              </w:rPr>
            </w:pPr>
            <w:r w:rsidRPr="2711A73C">
              <w:rPr>
                <w:rFonts w:ascii="Times New Roman" w:hAnsi="Times New Roman" w:cs="Times New Roman"/>
                <w:sz w:val="20"/>
                <w:szCs w:val="20"/>
              </w:rPr>
              <w:t>1</w:t>
            </w:r>
            <w:r w:rsidR="00237582">
              <w:rPr>
                <w:rFonts w:ascii="Times New Roman" w:hAnsi="Times New Roman" w:cs="Times New Roman"/>
                <w:sz w:val="20"/>
                <w:szCs w:val="20"/>
              </w:rPr>
              <w:t>3</w:t>
            </w:r>
          </w:p>
        </w:tc>
        <w:tc>
          <w:tcPr>
            <w:tcW w:w="1701" w:type="dxa"/>
            <w:tcBorders>
              <w:top w:val="single" w:sz="4" w:space="0" w:color="auto"/>
              <w:left w:val="nil"/>
              <w:bottom w:val="single" w:sz="4" w:space="0" w:color="auto"/>
              <w:right w:val="nil"/>
            </w:tcBorders>
            <w:shd w:val="clear" w:color="auto" w:fill="auto"/>
            <w:vAlign w:val="bottom"/>
          </w:tcPr>
          <w:p w14:paraId="146DDAC0" w14:textId="5E5542C7" w:rsidR="006223B8" w:rsidRPr="008A7E63" w:rsidRDefault="00237582" w:rsidP="00EA1E4A">
            <w:pPr>
              <w:cnfStyle w:val="000000100000" w:firstRow="0" w:lastRow="0" w:firstColumn="0" w:lastColumn="0" w:oddVBand="0" w:evenVBand="0" w:oddHBand="1" w:evenHBand="0" w:firstRowFirstColumn="0" w:firstRowLastColumn="0" w:lastRowFirstColumn="0" w:lastRowLastColumn="0"/>
              <w:rPr>
                <w:rFonts w:ascii="Times New Roman" w:eastAsia="Wingdings" w:hAnsi="Times New Roman" w:cs="Times New Roman"/>
                <w:color w:val="000000" w:themeColor="text1"/>
                <w:sz w:val="20"/>
                <w:szCs w:val="20"/>
              </w:rPr>
            </w:pPr>
            <w:r>
              <w:rPr>
                <w:rFonts w:ascii="Times New Roman" w:hAnsi="Times New Roman" w:cs="Times New Roman"/>
                <w:sz w:val="20"/>
                <w:szCs w:val="20"/>
              </w:rPr>
              <w:t>30</w:t>
            </w:r>
          </w:p>
        </w:tc>
        <w:tc>
          <w:tcPr>
            <w:tcW w:w="1134" w:type="dxa"/>
            <w:tcBorders>
              <w:top w:val="single" w:sz="4" w:space="0" w:color="auto"/>
              <w:left w:val="nil"/>
              <w:bottom w:val="single" w:sz="4" w:space="0" w:color="auto"/>
              <w:right w:val="nil"/>
            </w:tcBorders>
            <w:shd w:val="clear" w:color="auto" w:fill="auto"/>
            <w:vAlign w:val="bottom"/>
          </w:tcPr>
          <w:p w14:paraId="556DA96D" w14:textId="1D18747E" w:rsidR="006223B8" w:rsidRPr="00511204" w:rsidRDefault="00EF03A5" w:rsidP="00EA1E4A">
            <w:pPr>
              <w:cnfStyle w:val="000000100000" w:firstRow="0" w:lastRow="0" w:firstColumn="0" w:lastColumn="0" w:oddVBand="0" w:evenVBand="0" w:oddHBand="1" w:evenHBand="0" w:firstRowFirstColumn="0" w:firstRowLastColumn="0" w:lastRowFirstColumn="0" w:lastRowLastColumn="0"/>
              <w:rPr>
                <w:rFonts w:ascii="Times New Roman" w:eastAsia="Wingdings" w:hAnsi="Times New Roman" w:cs="Times New Roman"/>
                <w:sz w:val="20"/>
                <w:szCs w:val="20"/>
              </w:rPr>
            </w:pPr>
            <w:r>
              <w:rPr>
                <w:rFonts w:ascii="Times New Roman" w:hAnsi="Times New Roman" w:cs="Times New Roman"/>
                <w:sz w:val="20"/>
                <w:szCs w:val="20"/>
              </w:rPr>
              <w:t>40</w:t>
            </w:r>
          </w:p>
        </w:tc>
        <w:tc>
          <w:tcPr>
            <w:tcW w:w="1701" w:type="dxa"/>
            <w:tcBorders>
              <w:top w:val="single" w:sz="4" w:space="0" w:color="auto"/>
              <w:left w:val="nil"/>
              <w:bottom w:val="single" w:sz="4" w:space="0" w:color="auto"/>
              <w:right w:val="nil"/>
            </w:tcBorders>
            <w:shd w:val="clear" w:color="auto" w:fill="auto"/>
            <w:vAlign w:val="bottom"/>
          </w:tcPr>
          <w:p w14:paraId="6B09A4D8" w14:textId="1B83EFE2" w:rsidR="006223B8" w:rsidRPr="00511204"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2711A73C">
              <w:rPr>
                <w:rFonts w:ascii="Times New Roman" w:hAnsi="Times New Roman" w:cs="Times New Roman"/>
                <w:sz w:val="20"/>
                <w:szCs w:val="20"/>
              </w:rPr>
              <w:t>1</w:t>
            </w:r>
            <w:r w:rsidR="00EF03A5">
              <w:rPr>
                <w:rFonts w:ascii="Times New Roman" w:hAnsi="Times New Roman" w:cs="Times New Roman"/>
                <w:sz w:val="20"/>
                <w:szCs w:val="20"/>
              </w:rPr>
              <w:t>6</w:t>
            </w:r>
          </w:p>
        </w:tc>
        <w:tc>
          <w:tcPr>
            <w:tcW w:w="1701" w:type="dxa"/>
            <w:tcBorders>
              <w:top w:val="single" w:sz="4" w:space="0" w:color="auto"/>
              <w:left w:val="nil"/>
              <w:bottom w:val="single" w:sz="4" w:space="0" w:color="auto"/>
              <w:right w:val="nil"/>
            </w:tcBorders>
            <w:shd w:val="clear" w:color="auto" w:fill="auto"/>
            <w:vAlign w:val="bottom"/>
          </w:tcPr>
          <w:p w14:paraId="6C05E209" w14:textId="3BE76209" w:rsidR="006223B8" w:rsidRPr="008A7E63" w:rsidRDefault="006223B8" w:rsidP="00EA1E4A">
            <w:pPr>
              <w:cnfStyle w:val="000000100000" w:firstRow="0" w:lastRow="0" w:firstColumn="0" w:lastColumn="0" w:oddVBand="0" w:evenVBand="0" w:oddHBand="1" w:evenHBand="0" w:firstRowFirstColumn="0" w:firstRowLastColumn="0" w:lastRowFirstColumn="0" w:lastRowLastColumn="0"/>
              <w:rPr>
                <w:rFonts w:ascii="Times New Roman" w:eastAsia="Wingdings" w:hAnsi="Times New Roman" w:cs="Times New Roman"/>
                <w:color w:val="000000" w:themeColor="text1"/>
                <w:sz w:val="20"/>
                <w:szCs w:val="20"/>
              </w:rPr>
            </w:pPr>
            <w:r w:rsidRPr="2711A73C">
              <w:rPr>
                <w:rFonts w:ascii="Times New Roman" w:hAnsi="Times New Roman" w:cs="Times New Roman"/>
                <w:sz w:val="20"/>
                <w:szCs w:val="20"/>
              </w:rPr>
              <w:t>1</w:t>
            </w:r>
            <w:r w:rsidR="00EF03A5">
              <w:rPr>
                <w:rFonts w:ascii="Times New Roman" w:hAnsi="Times New Roman" w:cs="Times New Roman"/>
                <w:sz w:val="20"/>
                <w:szCs w:val="20"/>
              </w:rPr>
              <w:t>6</w:t>
            </w:r>
          </w:p>
        </w:tc>
      </w:tr>
    </w:tbl>
    <w:p w14:paraId="21BCBBB2" w14:textId="77777777" w:rsidR="006223B8" w:rsidRDefault="006223B8">
      <w:pPr>
        <w:rPr>
          <w:rStyle w:val="CommentReference"/>
          <w:rFonts w:ascii="Times New Roman" w:hAnsi="Times New Roman" w:cs="Times New Roman"/>
          <w:sz w:val="24"/>
          <w:szCs w:val="24"/>
        </w:rPr>
      </w:pPr>
      <w:r>
        <w:rPr>
          <w:rStyle w:val="CommentReference"/>
          <w:rFonts w:ascii="Times New Roman" w:hAnsi="Times New Roman" w:cs="Times New Roman"/>
          <w:sz w:val="24"/>
          <w:szCs w:val="24"/>
        </w:rPr>
        <w:br w:type="page"/>
      </w:r>
    </w:p>
    <w:p w14:paraId="2A05FC6E" w14:textId="610CECAC" w:rsidR="006223B8" w:rsidRDefault="006223B8" w:rsidP="006223B8">
      <w:pPr>
        <w:spacing w:after="0"/>
        <w:rPr>
          <w:rStyle w:val="CommentReference"/>
          <w:rFonts w:ascii="Times New Roman" w:hAnsi="Times New Roman" w:cs="Times New Roman"/>
          <w:b/>
          <w:bCs/>
          <w:sz w:val="24"/>
          <w:szCs w:val="24"/>
        </w:rPr>
      </w:pPr>
      <w:r>
        <w:rPr>
          <w:rStyle w:val="CommentReference"/>
          <w:rFonts w:ascii="Times New Roman" w:hAnsi="Times New Roman" w:cs="Times New Roman"/>
          <w:b/>
          <w:bCs/>
          <w:sz w:val="24"/>
          <w:szCs w:val="24"/>
        </w:rPr>
        <w:lastRenderedPageBreak/>
        <w:t xml:space="preserve">Supplementary </w:t>
      </w:r>
      <w:r w:rsidR="002440B7">
        <w:rPr>
          <w:rStyle w:val="CommentReference"/>
          <w:rFonts w:ascii="Times New Roman" w:hAnsi="Times New Roman" w:cs="Times New Roman"/>
          <w:b/>
          <w:bCs/>
          <w:sz w:val="24"/>
          <w:szCs w:val="24"/>
        </w:rPr>
        <w:t>T</w:t>
      </w:r>
      <w:r>
        <w:rPr>
          <w:rStyle w:val="CommentReference"/>
          <w:rFonts w:ascii="Times New Roman" w:hAnsi="Times New Roman" w:cs="Times New Roman"/>
          <w:b/>
          <w:bCs/>
          <w:sz w:val="24"/>
          <w:szCs w:val="24"/>
        </w:rPr>
        <w:t xml:space="preserve">able </w:t>
      </w:r>
      <w:r w:rsidR="00FA2C4D">
        <w:rPr>
          <w:rStyle w:val="CommentReference"/>
          <w:rFonts w:ascii="Times New Roman" w:hAnsi="Times New Roman" w:cs="Times New Roman"/>
          <w:b/>
          <w:bCs/>
          <w:sz w:val="24"/>
          <w:szCs w:val="24"/>
        </w:rPr>
        <w:t>4</w:t>
      </w:r>
      <w:r w:rsidRPr="00DA510C">
        <w:rPr>
          <w:rStyle w:val="CommentReference"/>
          <w:rFonts w:ascii="Times New Roman" w:hAnsi="Times New Roman" w:cs="Times New Roman"/>
          <w:b/>
          <w:bCs/>
          <w:sz w:val="24"/>
          <w:szCs w:val="24"/>
        </w:rPr>
        <w:t xml:space="preserve">. Content and dose of included self-management interventions </w:t>
      </w:r>
    </w:p>
    <w:p w14:paraId="42B1DEE1" w14:textId="77777777" w:rsidR="006223B8" w:rsidRDefault="006223B8" w:rsidP="006223B8">
      <w:pPr>
        <w:spacing w:after="0"/>
        <w:rPr>
          <w:rStyle w:val="CommentReference"/>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80"/>
        <w:gridCol w:w="1124"/>
        <w:gridCol w:w="94"/>
        <w:gridCol w:w="1509"/>
        <w:gridCol w:w="6691"/>
        <w:gridCol w:w="3122"/>
      </w:tblGrid>
      <w:tr w:rsidR="00704FAF" w:rsidRPr="008553E4" w14:paraId="7B0652AB" w14:textId="77777777" w:rsidTr="008E3D17">
        <w:trPr>
          <w:trHeight w:val="20"/>
          <w:tblHeader/>
        </w:trPr>
        <w:tc>
          <w:tcPr>
            <w:tcW w:w="1418" w:type="dxa"/>
            <w:gridSpan w:val="2"/>
            <w:tcBorders>
              <w:top w:val="single" w:sz="4" w:space="0" w:color="auto"/>
              <w:bottom w:val="single" w:sz="4" w:space="0" w:color="auto"/>
            </w:tcBorders>
            <w:noWrap/>
            <w:hideMark/>
          </w:tcPr>
          <w:p w14:paraId="3CC02C30" w14:textId="77777777" w:rsidR="008E3D17" w:rsidRPr="008553E4" w:rsidRDefault="008E3D17" w:rsidP="00EA1E4A">
            <w:pPr>
              <w:rPr>
                <w:rFonts w:ascii="Times New Roman" w:hAnsi="Times New Roman" w:cs="Times New Roman"/>
                <w:b/>
                <w:bCs/>
                <w:sz w:val="20"/>
                <w:szCs w:val="20"/>
              </w:rPr>
            </w:pPr>
            <w:r w:rsidRPr="008553E4">
              <w:rPr>
                <w:rFonts w:ascii="Times New Roman" w:hAnsi="Times New Roman" w:cs="Times New Roman"/>
                <w:b/>
                <w:bCs/>
                <w:sz w:val="20"/>
                <w:szCs w:val="20"/>
              </w:rPr>
              <w:t>Author</w:t>
            </w:r>
          </w:p>
        </w:tc>
        <w:tc>
          <w:tcPr>
            <w:tcW w:w="1124" w:type="dxa"/>
            <w:tcBorders>
              <w:top w:val="single" w:sz="4" w:space="0" w:color="auto"/>
              <w:bottom w:val="single" w:sz="4" w:space="0" w:color="auto"/>
            </w:tcBorders>
          </w:tcPr>
          <w:p w14:paraId="482B33E5" w14:textId="5E7A429B" w:rsidR="008E3D17" w:rsidRPr="00CC1E18" w:rsidRDefault="008E3D17" w:rsidP="00EA1E4A">
            <w:pPr>
              <w:rPr>
                <w:rFonts w:ascii="Times New Roman" w:hAnsi="Times New Roman" w:cs="Times New Roman"/>
                <w:b/>
                <w:bCs/>
                <w:sz w:val="20"/>
                <w:szCs w:val="20"/>
                <w:highlight w:val="yellow"/>
              </w:rPr>
            </w:pPr>
            <w:r w:rsidRPr="00CC1E18">
              <w:rPr>
                <w:rFonts w:ascii="Times New Roman" w:hAnsi="Times New Roman" w:cs="Times New Roman"/>
                <w:b/>
                <w:bCs/>
                <w:sz w:val="20"/>
                <w:szCs w:val="20"/>
                <w:highlight w:val="yellow"/>
              </w:rPr>
              <w:t>Targeted behaviour</w:t>
            </w:r>
          </w:p>
        </w:tc>
        <w:tc>
          <w:tcPr>
            <w:tcW w:w="1603" w:type="dxa"/>
            <w:gridSpan w:val="2"/>
            <w:tcBorders>
              <w:top w:val="single" w:sz="4" w:space="0" w:color="auto"/>
              <w:bottom w:val="single" w:sz="4" w:space="0" w:color="auto"/>
            </w:tcBorders>
          </w:tcPr>
          <w:p w14:paraId="5C8B0FD4" w14:textId="0981807F" w:rsidR="008E3D17" w:rsidRPr="008553E4" w:rsidRDefault="008E3D17" w:rsidP="00EA1E4A">
            <w:pPr>
              <w:rPr>
                <w:rFonts w:ascii="Times New Roman" w:hAnsi="Times New Roman" w:cs="Times New Roman"/>
                <w:b/>
                <w:bCs/>
                <w:sz w:val="20"/>
                <w:szCs w:val="20"/>
              </w:rPr>
            </w:pPr>
            <w:r>
              <w:rPr>
                <w:rFonts w:ascii="Times New Roman" w:hAnsi="Times New Roman" w:cs="Times New Roman"/>
                <w:b/>
                <w:bCs/>
                <w:sz w:val="20"/>
                <w:szCs w:val="20"/>
              </w:rPr>
              <w:t>Theoretical rational</w:t>
            </w:r>
          </w:p>
        </w:tc>
        <w:tc>
          <w:tcPr>
            <w:tcW w:w="6691" w:type="dxa"/>
            <w:tcBorders>
              <w:top w:val="single" w:sz="4" w:space="0" w:color="auto"/>
              <w:bottom w:val="single" w:sz="4" w:space="0" w:color="auto"/>
            </w:tcBorders>
            <w:noWrap/>
            <w:hideMark/>
          </w:tcPr>
          <w:p w14:paraId="336C0E19" w14:textId="5BDA30B2" w:rsidR="008E3D17" w:rsidRPr="008553E4" w:rsidRDefault="008E3D17" w:rsidP="00EA1E4A">
            <w:pPr>
              <w:rPr>
                <w:rFonts w:ascii="Times New Roman" w:hAnsi="Times New Roman" w:cs="Times New Roman"/>
                <w:b/>
                <w:bCs/>
                <w:sz w:val="20"/>
                <w:szCs w:val="20"/>
              </w:rPr>
            </w:pPr>
            <w:r w:rsidRPr="008553E4">
              <w:rPr>
                <w:rFonts w:ascii="Times New Roman" w:hAnsi="Times New Roman" w:cs="Times New Roman"/>
                <w:b/>
                <w:bCs/>
                <w:sz w:val="20"/>
                <w:szCs w:val="20"/>
              </w:rPr>
              <w:t>Intervention content</w:t>
            </w:r>
          </w:p>
        </w:tc>
        <w:tc>
          <w:tcPr>
            <w:tcW w:w="3122" w:type="dxa"/>
            <w:tcBorders>
              <w:top w:val="single" w:sz="4" w:space="0" w:color="auto"/>
              <w:bottom w:val="single" w:sz="4" w:space="0" w:color="auto"/>
            </w:tcBorders>
            <w:noWrap/>
            <w:hideMark/>
          </w:tcPr>
          <w:p w14:paraId="536594B2" w14:textId="77777777" w:rsidR="008E3D17" w:rsidRPr="008553E4" w:rsidRDefault="008E3D17" w:rsidP="00EA1E4A">
            <w:pPr>
              <w:rPr>
                <w:rFonts w:ascii="Times New Roman" w:hAnsi="Times New Roman" w:cs="Times New Roman"/>
                <w:b/>
                <w:bCs/>
                <w:sz w:val="20"/>
                <w:szCs w:val="20"/>
              </w:rPr>
            </w:pPr>
            <w:r w:rsidRPr="008553E4">
              <w:rPr>
                <w:rFonts w:ascii="Times New Roman" w:hAnsi="Times New Roman" w:cs="Times New Roman"/>
                <w:b/>
                <w:bCs/>
                <w:sz w:val="20"/>
                <w:szCs w:val="20"/>
              </w:rPr>
              <w:t>Dose and duration</w:t>
            </w:r>
          </w:p>
        </w:tc>
      </w:tr>
      <w:tr w:rsidR="00704FAF" w:rsidRPr="008553E4" w14:paraId="2F0CED35" w14:textId="77777777" w:rsidTr="008E3D17">
        <w:trPr>
          <w:trHeight w:val="20"/>
        </w:trPr>
        <w:tc>
          <w:tcPr>
            <w:tcW w:w="1338" w:type="dxa"/>
            <w:tcBorders>
              <w:top w:val="single" w:sz="4" w:space="0" w:color="auto"/>
              <w:bottom w:val="single" w:sz="4" w:space="0" w:color="auto"/>
            </w:tcBorders>
            <w:noWrap/>
            <w:hideMark/>
          </w:tcPr>
          <w:p w14:paraId="3C9E5A70" w14:textId="5CCC3771"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Aben 2013</w:t>
            </w:r>
          </w:p>
        </w:tc>
        <w:tc>
          <w:tcPr>
            <w:tcW w:w="1298" w:type="dxa"/>
            <w:gridSpan w:val="3"/>
            <w:tcBorders>
              <w:top w:val="single" w:sz="4" w:space="0" w:color="auto"/>
              <w:bottom w:val="single" w:sz="4" w:space="0" w:color="auto"/>
            </w:tcBorders>
          </w:tcPr>
          <w:p w14:paraId="1797A968" w14:textId="02209DC6" w:rsidR="008E3D17" w:rsidRPr="00CC1E18" w:rsidRDefault="008E3D17" w:rsidP="00EA1E4A">
            <w:pPr>
              <w:jc w:val="both"/>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Management of memory functioning</w:t>
            </w:r>
          </w:p>
        </w:tc>
        <w:tc>
          <w:tcPr>
            <w:tcW w:w="1509" w:type="dxa"/>
            <w:tcBorders>
              <w:top w:val="single" w:sz="4" w:space="0" w:color="auto"/>
              <w:bottom w:val="single" w:sz="4" w:space="0" w:color="auto"/>
            </w:tcBorders>
          </w:tcPr>
          <w:p w14:paraId="7FF1CFBB" w14:textId="3C72B507" w:rsidR="008E3D17" w:rsidRPr="008553E4" w:rsidRDefault="008E3D17" w:rsidP="00EA1E4A">
            <w:pPr>
              <w:jc w:val="both"/>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22005F51" w14:textId="488DB8A8" w:rsidR="008E3D17" w:rsidRPr="008553E4" w:rsidRDefault="008E3D17" w:rsidP="00EA1E4A">
            <w:pPr>
              <w:jc w:val="both"/>
              <w:rPr>
                <w:rFonts w:ascii="Times New Roman" w:hAnsi="Times New Roman" w:cs="Times New Roman"/>
                <w:sz w:val="20"/>
                <w:szCs w:val="20"/>
              </w:rPr>
            </w:pPr>
            <w:r w:rsidRPr="008553E4">
              <w:rPr>
                <w:rFonts w:ascii="Times New Roman" w:hAnsi="Times New Roman" w:cs="Times New Roman"/>
                <w:sz w:val="20"/>
                <w:szCs w:val="20"/>
              </w:rPr>
              <w:t>Group-based program</w:t>
            </w:r>
          </w:p>
          <w:p w14:paraId="03557E19" w14:textId="77777777" w:rsidR="008E3D17" w:rsidRPr="008553E4" w:rsidRDefault="008E3D17" w:rsidP="00EA1E4A">
            <w:pPr>
              <w:jc w:val="both"/>
              <w:rPr>
                <w:rFonts w:ascii="Times New Roman" w:hAnsi="Times New Roman" w:cs="Times New Roman"/>
                <w:sz w:val="20"/>
                <w:szCs w:val="20"/>
              </w:rPr>
            </w:pPr>
            <w:r w:rsidRPr="008553E4">
              <w:rPr>
                <w:rFonts w:ascii="Times New Roman" w:hAnsi="Times New Roman" w:cs="Times New Roman"/>
                <w:sz w:val="20"/>
                <w:szCs w:val="20"/>
              </w:rPr>
              <w:t>Education on memory and stroke, influence of beliefs and anxiety</w:t>
            </w:r>
          </w:p>
          <w:p w14:paraId="01D32621" w14:textId="77777777" w:rsidR="008E3D17" w:rsidRPr="008553E4" w:rsidRDefault="008E3D17" w:rsidP="00EA1E4A">
            <w:pPr>
              <w:jc w:val="both"/>
              <w:rPr>
                <w:rFonts w:ascii="Times New Roman" w:hAnsi="Times New Roman" w:cs="Times New Roman"/>
                <w:sz w:val="20"/>
                <w:szCs w:val="20"/>
              </w:rPr>
            </w:pPr>
            <w:r w:rsidRPr="008553E4">
              <w:rPr>
                <w:rFonts w:ascii="Times New Roman" w:hAnsi="Times New Roman" w:cs="Times New Roman"/>
                <w:sz w:val="20"/>
                <w:szCs w:val="20"/>
              </w:rPr>
              <w:t>Coping strategies for memory deficits</w:t>
            </w:r>
          </w:p>
          <w:p w14:paraId="1C6A7770" w14:textId="77777777" w:rsidR="008E3D17" w:rsidRPr="008553E4" w:rsidRDefault="008E3D17" w:rsidP="00EA1E4A">
            <w:pPr>
              <w:jc w:val="both"/>
              <w:rPr>
                <w:rFonts w:ascii="Times New Roman" w:hAnsi="Times New Roman" w:cs="Times New Roman"/>
                <w:sz w:val="20"/>
                <w:szCs w:val="20"/>
              </w:rPr>
            </w:pPr>
            <w:r w:rsidRPr="008553E4">
              <w:rPr>
                <w:rFonts w:ascii="Times New Roman" w:hAnsi="Times New Roman" w:cs="Times New Roman"/>
                <w:sz w:val="20"/>
                <w:szCs w:val="20"/>
              </w:rPr>
              <w:t>Training on internal and external memory deficits</w:t>
            </w:r>
          </w:p>
          <w:p w14:paraId="3B74C70D" w14:textId="77777777" w:rsidR="008E3D17" w:rsidRPr="008553E4" w:rsidRDefault="008E3D17" w:rsidP="00EA1E4A">
            <w:pPr>
              <w:jc w:val="both"/>
              <w:rPr>
                <w:rFonts w:ascii="Times New Roman" w:hAnsi="Times New Roman" w:cs="Times New Roman"/>
                <w:sz w:val="20"/>
                <w:szCs w:val="20"/>
              </w:rPr>
            </w:pPr>
            <w:r w:rsidRPr="008553E4">
              <w:rPr>
                <w:rFonts w:ascii="Times New Roman" w:hAnsi="Times New Roman" w:cs="Times New Roman"/>
                <w:sz w:val="20"/>
                <w:szCs w:val="20"/>
              </w:rPr>
              <w:t>Goal setting for memory-demanding tasks</w:t>
            </w:r>
          </w:p>
          <w:p w14:paraId="0A051385" w14:textId="77777777" w:rsidR="008E3D17" w:rsidRPr="008553E4" w:rsidRDefault="008E3D17" w:rsidP="00EA1E4A">
            <w:pPr>
              <w:jc w:val="both"/>
              <w:rPr>
                <w:rFonts w:ascii="Times New Roman" w:hAnsi="Times New Roman" w:cs="Times New Roman"/>
                <w:sz w:val="20"/>
                <w:szCs w:val="20"/>
              </w:rPr>
            </w:pPr>
            <w:r w:rsidRPr="008553E4">
              <w:rPr>
                <w:rFonts w:ascii="Times New Roman" w:hAnsi="Times New Roman" w:cs="Times New Roman"/>
                <w:sz w:val="20"/>
                <w:szCs w:val="20"/>
              </w:rPr>
              <w:t>Information booklet about sessions</w:t>
            </w:r>
          </w:p>
        </w:tc>
        <w:tc>
          <w:tcPr>
            <w:tcW w:w="3122" w:type="dxa"/>
            <w:tcBorders>
              <w:top w:val="single" w:sz="4" w:space="0" w:color="auto"/>
              <w:bottom w:val="single" w:sz="4" w:space="0" w:color="auto"/>
            </w:tcBorders>
            <w:hideMark/>
          </w:tcPr>
          <w:p w14:paraId="7FCA87F7"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18 hours over 4-5 weeks (9 x 1-hour sessions, twice/week)</w:t>
            </w:r>
          </w:p>
          <w:p w14:paraId="17CF06D8" w14:textId="77777777" w:rsidR="008E3D17" w:rsidRPr="008553E4" w:rsidRDefault="008E3D17" w:rsidP="00EA1E4A">
            <w:pPr>
              <w:rPr>
                <w:rFonts w:ascii="Times New Roman" w:hAnsi="Times New Roman" w:cs="Times New Roman"/>
                <w:sz w:val="20"/>
                <w:szCs w:val="20"/>
              </w:rPr>
            </w:pPr>
          </w:p>
          <w:p w14:paraId="7C464689" w14:textId="77777777" w:rsidR="008E3D17" w:rsidRPr="008553E4" w:rsidRDefault="008E3D17" w:rsidP="00EA1E4A">
            <w:pPr>
              <w:rPr>
                <w:rFonts w:ascii="Times New Roman" w:hAnsi="Times New Roman" w:cs="Times New Roman"/>
                <w:sz w:val="20"/>
                <w:szCs w:val="20"/>
              </w:rPr>
            </w:pPr>
          </w:p>
        </w:tc>
      </w:tr>
      <w:tr w:rsidR="00704FAF" w:rsidRPr="008553E4" w14:paraId="3B67AA23" w14:textId="77777777" w:rsidTr="008E3D17">
        <w:trPr>
          <w:trHeight w:val="20"/>
        </w:trPr>
        <w:tc>
          <w:tcPr>
            <w:tcW w:w="1338" w:type="dxa"/>
            <w:tcBorders>
              <w:top w:val="single" w:sz="4" w:space="0" w:color="auto"/>
              <w:bottom w:val="single" w:sz="4" w:space="0" w:color="auto"/>
            </w:tcBorders>
            <w:noWrap/>
            <w:hideMark/>
          </w:tcPr>
          <w:p w14:paraId="1DF4D26A" w14:textId="5DFDA07F" w:rsidR="008E3D17" w:rsidRPr="008128DA" w:rsidRDefault="008E3D17" w:rsidP="00EA1E4A">
            <w:pPr>
              <w:rPr>
                <w:rFonts w:ascii="Times New Roman" w:hAnsi="Times New Roman" w:cs="Times New Roman"/>
                <w:sz w:val="20"/>
                <w:szCs w:val="20"/>
              </w:rPr>
            </w:pPr>
            <w:proofErr w:type="spellStart"/>
            <w:r w:rsidRPr="008128DA">
              <w:rPr>
                <w:rFonts w:ascii="Times New Roman" w:hAnsi="Times New Roman" w:cs="Times New Roman"/>
                <w:sz w:val="20"/>
                <w:szCs w:val="20"/>
              </w:rPr>
              <w:t>Adamit</w:t>
            </w:r>
            <w:proofErr w:type="spellEnd"/>
            <w:r w:rsidRPr="008128DA">
              <w:rPr>
                <w:rFonts w:ascii="Times New Roman" w:hAnsi="Times New Roman" w:cs="Times New Roman"/>
                <w:sz w:val="20"/>
                <w:szCs w:val="20"/>
              </w:rPr>
              <w:t xml:space="preserve"> 2023</w:t>
            </w:r>
          </w:p>
        </w:tc>
        <w:tc>
          <w:tcPr>
            <w:tcW w:w="1298" w:type="dxa"/>
            <w:gridSpan w:val="3"/>
            <w:tcBorders>
              <w:top w:val="single" w:sz="4" w:space="0" w:color="auto"/>
              <w:bottom w:val="single" w:sz="4" w:space="0" w:color="auto"/>
            </w:tcBorders>
          </w:tcPr>
          <w:p w14:paraId="40057DDE" w14:textId="1570D5DD" w:rsidR="008E3D17" w:rsidRPr="00CC1E18" w:rsidRDefault="008E3D17"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Daily performance</w:t>
            </w:r>
          </w:p>
        </w:tc>
        <w:tc>
          <w:tcPr>
            <w:tcW w:w="1509" w:type="dxa"/>
            <w:tcBorders>
              <w:top w:val="single" w:sz="4" w:space="0" w:color="auto"/>
              <w:bottom w:val="single" w:sz="4" w:space="0" w:color="auto"/>
            </w:tcBorders>
          </w:tcPr>
          <w:p w14:paraId="5DEFEB2A" w14:textId="304AC8C8" w:rsidR="008E3D17" w:rsidRPr="008128DA" w:rsidRDefault="008E3D17" w:rsidP="00EA1E4A">
            <w:pPr>
              <w:rPr>
                <w:rFonts w:ascii="Times New Roman" w:hAnsi="Times New Roman" w:cs="Times New Roman"/>
                <w:sz w:val="20"/>
                <w:szCs w:val="20"/>
              </w:rPr>
            </w:pPr>
            <w:r w:rsidRPr="008128DA">
              <w:rPr>
                <w:rFonts w:ascii="Times New Roman" w:hAnsi="Times New Roman" w:cs="Times New Roman"/>
                <w:sz w:val="20"/>
                <w:szCs w:val="20"/>
              </w:rPr>
              <w:t>Social cognitive theory</w:t>
            </w:r>
          </w:p>
        </w:tc>
        <w:tc>
          <w:tcPr>
            <w:tcW w:w="6691" w:type="dxa"/>
            <w:tcBorders>
              <w:top w:val="single" w:sz="4" w:space="0" w:color="auto"/>
              <w:bottom w:val="single" w:sz="4" w:space="0" w:color="auto"/>
            </w:tcBorders>
            <w:hideMark/>
          </w:tcPr>
          <w:p w14:paraId="5438DCE9" w14:textId="579A8512"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Success highlighted by successful logs.</w:t>
            </w:r>
          </w:p>
          <w:p w14:paraId="247FBD86"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Case studies based on participants’ difficulties. </w:t>
            </w:r>
          </w:p>
          <w:p w14:paraId="53968037"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Encouragement, acknowledging efforts and progress and positive feedback. </w:t>
            </w:r>
          </w:p>
          <w:p w14:paraId="4FC1A335"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Physiological feedback and psychoeducation </w:t>
            </w:r>
          </w:p>
        </w:tc>
        <w:tc>
          <w:tcPr>
            <w:tcW w:w="3122" w:type="dxa"/>
            <w:tcBorders>
              <w:top w:val="single" w:sz="4" w:space="0" w:color="auto"/>
              <w:bottom w:val="single" w:sz="4" w:space="0" w:color="auto"/>
            </w:tcBorders>
            <w:hideMark/>
          </w:tcPr>
          <w:p w14:paraId="529F114D"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10 hours over 10 weeks (1 hour/week)</w:t>
            </w:r>
          </w:p>
        </w:tc>
      </w:tr>
      <w:tr w:rsidR="00704FAF" w:rsidRPr="008553E4" w14:paraId="5F53BEE7" w14:textId="77777777" w:rsidTr="008E3D17">
        <w:trPr>
          <w:trHeight w:val="20"/>
        </w:trPr>
        <w:tc>
          <w:tcPr>
            <w:tcW w:w="1338" w:type="dxa"/>
            <w:tcBorders>
              <w:top w:val="single" w:sz="4" w:space="0" w:color="auto"/>
              <w:bottom w:val="single" w:sz="4" w:space="0" w:color="auto"/>
            </w:tcBorders>
            <w:noWrap/>
            <w:hideMark/>
          </w:tcPr>
          <w:p w14:paraId="12F6E186" w14:textId="44D13E5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Amiri 2022</w:t>
            </w:r>
          </w:p>
        </w:tc>
        <w:tc>
          <w:tcPr>
            <w:tcW w:w="1298" w:type="dxa"/>
            <w:gridSpan w:val="3"/>
            <w:tcBorders>
              <w:top w:val="single" w:sz="4" w:space="0" w:color="auto"/>
              <w:bottom w:val="single" w:sz="4" w:space="0" w:color="auto"/>
            </w:tcBorders>
          </w:tcPr>
          <w:p w14:paraId="67B31AAB" w14:textId="5F69EE0B" w:rsidR="008E3D17" w:rsidRPr="00CC1E18" w:rsidRDefault="0094213F"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w:t>
            </w:r>
            <w:r w:rsidR="008E3D17" w:rsidRPr="00CC1E18">
              <w:rPr>
                <w:rFonts w:ascii="Times New Roman" w:hAnsi="Times New Roman" w:cs="Times New Roman"/>
                <w:sz w:val="20"/>
                <w:szCs w:val="20"/>
                <w:highlight w:val="yellow"/>
              </w:rPr>
              <w:t>elf-management behaviours</w:t>
            </w:r>
          </w:p>
        </w:tc>
        <w:tc>
          <w:tcPr>
            <w:tcW w:w="1509" w:type="dxa"/>
            <w:tcBorders>
              <w:top w:val="single" w:sz="4" w:space="0" w:color="auto"/>
              <w:bottom w:val="single" w:sz="4" w:space="0" w:color="auto"/>
            </w:tcBorders>
          </w:tcPr>
          <w:p w14:paraId="0B74DDCA" w14:textId="2DBA85FE"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24369F3C" w14:textId="729CFBCD"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Recognising the dangers and symptoms of stroke and the benefits of behaviour change</w:t>
            </w:r>
          </w:p>
          <w:p w14:paraId="5E877432"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Behavioural goal setting</w:t>
            </w:r>
          </w:p>
          <w:p w14:paraId="0D81933C"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Anxiety and stress management methods and skills</w:t>
            </w:r>
          </w:p>
          <w:p w14:paraId="3EFA1BF2"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How to move and appropriate movement exercises </w:t>
            </w:r>
          </w:p>
          <w:p w14:paraId="1C0EE0C4"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Weekly sessions conducted virtually via phone and other media</w:t>
            </w:r>
          </w:p>
        </w:tc>
        <w:tc>
          <w:tcPr>
            <w:tcW w:w="3122" w:type="dxa"/>
            <w:tcBorders>
              <w:top w:val="single" w:sz="4" w:space="0" w:color="auto"/>
              <w:bottom w:val="single" w:sz="4" w:space="0" w:color="auto"/>
            </w:tcBorders>
            <w:noWrap/>
            <w:hideMark/>
          </w:tcPr>
          <w:p w14:paraId="01D18E7B"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Unclear dose over 6 weeks (1 hour face-to-face + 6 unspecified weekly sessions) </w:t>
            </w:r>
          </w:p>
        </w:tc>
      </w:tr>
      <w:tr w:rsidR="00704FAF" w:rsidRPr="008553E4" w14:paraId="2762DAE4" w14:textId="77777777" w:rsidTr="008E3D17">
        <w:trPr>
          <w:trHeight w:val="20"/>
        </w:trPr>
        <w:tc>
          <w:tcPr>
            <w:tcW w:w="1338" w:type="dxa"/>
            <w:tcBorders>
              <w:top w:val="single" w:sz="4" w:space="0" w:color="auto"/>
              <w:bottom w:val="single" w:sz="4" w:space="0" w:color="auto"/>
            </w:tcBorders>
            <w:noWrap/>
            <w:hideMark/>
          </w:tcPr>
          <w:p w14:paraId="2ACF82EE" w14:textId="7B9E493A"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Barker-Collo 2015</w:t>
            </w:r>
          </w:p>
        </w:tc>
        <w:tc>
          <w:tcPr>
            <w:tcW w:w="1298" w:type="dxa"/>
            <w:gridSpan w:val="3"/>
            <w:tcBorders>
              <w:top w:val="single" w:sz="4" w:space="0" w:color="auto"/>
              <w:bottom w:val="single" w:sz="4" w:space="0" w:color="auto"/>
            </w:tcBorders>
          </w:tcPr>
          <w:p w14:paraId="3ABC44FD" w14:textId="43EB75D7" w:rsidR="008E3D17" w:rsidRPr="00CC1E18" w:rsidRDefault="008E3D17"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Adherence to medication</w:t>
            </w:r>
          </w:p>
        </w:tc>
        <w:tc>
          <w:tcPr>
            <w:tcW w:w="1509" w:type="dxa"/>
            <w:tcBorders>
              <w:top w:val="single" w:sz="4" w:space="0" w:color="auto"/>
              <w:bottom w:val="single" w:sz="4" w:space="0" w:color="auto"/>
            </w:tcBorders>
          </w:tcPr>
          <w:p w14:paraId="1C6190A9" w14:textId="5D12F134"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75DEBB3A" w14:textId="0554AC45"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Motivational interviewing regarding behaviours for secondary stroke prevention</w:t>
            </w:r>
          </w:p>
        </w:tc>
        <w:tc>
          <w:tcPr>
            <w:tcW w:w="3122" w:type="dxa"/>
            <w:tcBorders>
              <w:top w:val="single" w:sz="4" w:space="0" w:color="auto"/>
              <w:bottom w:val="single" w:sz="4" w:space="0" w:color="auto"/>
            </w:tcBorders>
            <w:hideMark/>
          </w:tcPr>
          <w:p w14:paraId="7CC186F2"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2.5–3 hours over 9 months (60-90 minutes at 28 days and 30 minutes at 3,6 and 9 months)</w:t>
            </w:r>
          </w:p>
        </w:tc>
      </w:tr>
      <w:tr w:rsidR="00704FAF" w:rsidRPr="008553E4" w14:paraId="79CF2E97" w14:textId="77777777" w:rsidTr="008E3D17">
        <w:trPr>
          <w:trHeight w:val="20"/>
        </w:trPr>
        <w:tc>
          <w:tcPr>
            <w:tcW w:w="1338" w:type="dxa"/>
            <w:tcBorders>
              <w:top w:val="single" w:sz="4" w:space="0" w:color="auto"/>
              <w:bottom w:val="single" w:sz="4" w:space="0" w:color="auto"/>
            </w:tcBorders>
            <w:noWrap/>
            <w:hideMark/>
          </w:tcPr>
          <w:p w14:paraId="167422BD" w14:textId="48EDE174"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Bragstad 2020</w:t>
            </w:r>
          </w:p>
        </w:tc>
        <w:tc>
          <w:tcPr>
            <w:tcW w:w="1298" w:type="dxa"/>
            <w:gridSpan w:val="3"/>
            <w:tcBorders>
              <w:top w:val="single" w:sz="4" w:space="0" w:color="auto"/>
              <w:bottom w:val="single" w:sz="4" w:space="0" w:color="auto"/>
            </w:tcBorders>
          </w:tcPr>
          <w:p w14:paraId="5A83F599" w14:textId="53BAEE2D" w:rsidR="008E3D17" w:rsidRPr="00CC1E18" w:rsidRDefault="004C0084"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Psychosocial wellbeing</w:t>
            </w:r>
          </w:p>
        </w:tc>
        <w:tc>
          <w:tcPr>
            <w:tcW w:w="1509" w:type="dxa"/>
            <w:tcBorders>
              <w:top w:val="single" w:sz="4" w:space="0" w:color="auto"/>
              <w:bottom w:val="single" w:sz="4" w:space="0" w:color="auto"/>
            </w:tcBorders>
          </w:tcPr>
          <w:p w14:paraId="26C6A5FF" w14:textId="63AF635E"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Sense of coherence in life theory, narrative theory</w:t>
            </w:r>
          </w:p>
        </w:tc>
        <w:tc>
          <w:tcPr>
            <w:tcW w:w="6691" w:type="dxa"/>
            <w:tcBorders>
              <w:top w:val="single" w:sz="4" w:space="0" w:color="auto"/>
              <w:bottom w:val="single" w:sz="4" w:space="0" w:color="auto"/>
            </w:tcBorders>
            <w:hideMark/>
          </w:tcPr>
          <w:p w14:paraId="00657233" w14:textId="3B00BFB0"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Dialogue-based intervention to promote psychosocial wellbeing</w:t>
            </w:r>
          </w:p>
          <w:p w14:paraId="4EDAB138"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Identity values, social network, resources and goals and problem-solving around these topics</w:t>
            </w:r>
          </w:p>
          <w:p w14:paraId="36CD8F02"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Life after stroke, bodily changes, thoughts and experiences, daily life and emotions</w:t>
            </w:r>
          </w:p>
          <w:p w14:paraId="06F4038A"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How stroke affects life, coping strategies, balance in life</w:t>
            </w:r>
          </w:p>
          <w:p w14:paraId="5A38875E"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Stories of stroke survivors told during sessions and encouraging meaningfulness</w:t>
            </w:r>
          </w:p>
          <w:p w14:paraId="45AE10DE"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Worksheets provided for each session</w:t>
            </w:r>
          </w:p>
        </w:tc>
        <w:tc>
          <w:tcPr>
            <w:tcW w:w="3122" w:type="dxa"/>
            <w:tcBorders>
              <w:top w:val="single" w:sz="4" w:space="0" w:color="auto"/>
              <w:bottom w:val="single" w:sz="4" w:space="0" w:color="auto"/>
            </w:tcBorders>
            <w:hideMark/>
          </w:tcPr>
          <w:p w14:paraId="41C9E7D2"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8-12 hours over 17 weeks (60-90 minutes fortnightly)</w:t>
            </w:r>
          </w:p>
        </w:tc>
      </w:tr>
      <w:tr w:rsidR="00704FAF" w:rsidRPr="008553E4" w14:paraId="436C5508" w14:textId="77777777" w:rsidTr="008E3D17">
        <w:trPr>
          <w:trHeight w:val="20"/>
        </w:trPr>
        <w:tc>
          <w:tcPr>
            <w:tcW w:w="1338" w:type="dxa"/>
            <w:tcBorders>
              <w:top w:val="single" w:sz="4" w:space="0" w:color="auto"/>
              <w:bottom w:val="single" w:sz="4" w:space="0" w:color="auto"/>
            </w:tcBorders>
            <w:noWrap/>
            <w:hideMark/>
          </w:tcPr>
          <w:p w14:paraId="1C3B45C0" w14:textId="7E20D882"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Brauer 2022</w:t>
            </w:r>
          </w:p>
        </w:tc>
        <w:tc>
          <w:tcPr>
            <w:tcW w:w="1298" w:type="dxa"/>
            <w:gridSpan w:val="3"/>
            <w:tcBorders>
              <w:top w:val="single" w:sz="4" w:space="0" w:color="auto"/>
              <w:bottom w:val="single" w:sz="4" w:space="0" w:color="auto"/>
            </w:tcBorders>
          </w:tcPr>
          <w:p w14:paraId="10535B33" w14:textId="2EECC2DB" w:rsidR="008E3D17" w:rsidRPr="00CC1E18" w:rsidRDefault="008E3D17"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Physical activity</w:t>
            </w:r>
          </w:p>
        </w:tc>
        <w:tc>
          <w:tcPr>
            <w:tcW w:w="1509" w:type="dxa"/>
            <w:tcBorders>
              <w:top w:val="single" w:sz="4" w:space="0" w:color="auto"/>
              <w:bottom w:val="single" w:sz="4" w:space="0" w:color="auto"/>
            </w:tcBorders>
          </w:tcPr>
          <w:p w14:paraId="0535D88E" w14:textId="1371D05E"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28EFA9FF" w14:textId="64394C6D"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Self-monitoring of physical activity</w:t>
            </w:r>
          </w:p>
          <w:p w14:paraId="0D596DE9"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Short and long-term goals, action plans and coping strategies for maintaining walking behaviour. </w:t>
            </w:r>
          </w:p>
          <w:p w14:paraId="3ADA480E"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Self-management: education, behavioural instruction, self-monitoring</w:t>
            </w:r>
          </w:p>
          <w:p w14:paraId="630B14B4"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Feedback on goals, problem-solving, and action and coping planning</w:t>
            </w:r>
          </w:p>
        </w:tc>
        <w:tc>
          <w:tcPr>
            <w:tcW w:w="3122" w:type="dxa"/>
            <w:tcBorders>
              <w:top w:val="single" w:sz="4" w:space="0" w:color="auto"/>
              <w:bottom w:val="single" w:sz="4" w:space="0" w:color="auto"/>
            </w:tcBorders>
            <w:hideMark/>
          </w:tcPr>
          <w:p w14:paraId="3B263281"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12 hours over 8 weeks (30 minutes x 3/week)</w:t>
            </w:r>
          </w:p>
        </w:tc>
      </w:tr>
      <w:tr w:rsidR="00704FAF" w:rsidRPr="008553E4" w14:paraId="7C93753A" w14:textId="77777777" w:rsidTr="008E3D17">
        <w:trPr>
          <w:trHeight w:val="20"/>
        </w:trPr>
        <w:tc>
          <w:tcPr>
            <w:tcW w:w="1338" w:type="dxa"/>
            <w:tcBorders>
              <w:top w:val="single" w:sz="4" w:space="0" w:color="auto"/>
              <w:bottom w:val="single" w:sz="4" w:space="0" w:color="auto"/>
            </w:tcBorders>
            <w:noWrap/>
            <w:hideMark/>
          </w:tcPr>
          <w:p w14:paraId="2E06E967" w14:textId="1971F75B"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lastRenderedPageBreak/>
              <w:t>Brouwer-</w:t>
            </w:r>
            <w:proofErr w:type="spellStart"/>
            <w:r w:rsidRPr="008553E4">
              <w:rPr>
                <w:rFonts w:ascii="Times New Roman" w:hAnsi="Times New Roman" w:cs="Times New Roman"/>
                <w:sz w:val="20"/>
                <w:szCs w:val="20"/>
              </w:rPr>
              <w:t>Goossensen</w:t>
            </w:r>
            <w:proofErr w:type="spellEnd"/>
            <w:r w:rsidRPr="008553E4">
              <w:rPr>
                <w:rFonts w:ascii="Times New Roman" w:hAnsi="Times New Roman" w:cs="Times New Roman"/>
                <w:sz w:val="20"/>
                <w:szCs w:val="20"/>
              </w:rPr>
              <w:t xml:space="preserve"> 2022</w:t>
            </w:r>
          </w:p>
        </w:tc>
        <w:tc>
          <w:tcPr>
            <w:tcW w:w="1298" w:type="dxa"/>
            <w:gridSpan w:val="3"/>
            <w:tcBorders>
              <w:top w:val="single" w:sz="4" w:space="0" w:color="auto"/>
              <w:bottom w:val="single" w:sz="4" w:space="0" w:color="auto"/>
            </w:tcBorders>
          </w:tcPr>
          <w:p w14:paraId="3A97BB34" w14:textId="525B4722" w:rsidR="008E3D17" w:rsidRPr="00CC1E18" w:rsidRDefault="008E3D17"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Lifestyle behaviour change</w:t>
            </w:r>
          </w:p>
        </w:tc>
        <w:tc>
          <w:tcPr>
            <w:tcW w:w="1509" w:type="dxa"/>
            <w:tcBorders>
              <w:top w:val="single" w:sz="4" w:space="0" w:color="auto"/>
              <w:bottom w:val="single" w:sz="4" w:space="0" w:color="auto"/>
            </w:tcBorders>
          </w:tcPr>
          <w:p w14:paraId="340CAEC9" w14:textId="68DE7E14"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5A34D18F" w14:textId="25A48846"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Motivational interviewing</w:t>
            </w:r>
          </w:p>
          <w:p w14:paraId="37583D2E"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Lifestyle behaviour, motivation, and opportunities for change</w:t>
            </w:r>
          </w:p>
        </w:tc>
        <w:tc>
          <w:tcPr>
            <w:tcW w:w="3122" w:type="dxa"/>
            <w:tcBorders>
              <w:top w:val="single" w:sz="4" w:space="0" w:color="auto"/>
              <w:bottom w:val="single" w:sz="4" w:space="0" w:color="auto"/>
            </w:tcBorders>
            <w:hideMark/>
          </w:tcPr>
          <w:p w14:paraId="4F2FEC92"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45 minutes over 12 weeks (15 minutes at 4 weeks, 8 weeks, 3 months)</w:t>
            </w:r>
          </w:p>
        </w:tc>
      </w:tr>
      <w:tr w:rsidR="00704FAF" w:rsidRPr="008553E4" w14:paraId="21ECF0D3" w14:textId="77777777" w:rsidTr="008E3D17">
        <w:trPr>
          <w:trHeight w:val="20"/>
        </w:trPr>
        <w:tc>
          <w:tcPr>
            <w:tcW w:w="1338" w:type="dxa"/>
            <w:tcBorders>
              <w:top w:val="single" w:sz="4" w:space="0" w:color="auto"/>
              <w:bottom w:val="single" w:sz="4" w:space="0" w:color="auto"/>
            </w:tcBorders>
            <w:noWrap/>
            <w:hideMark/>
          </w:tcPr>
          <w:p w14:paraId="40052A41" w14:textId="1EC2A70D"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Cadilhac 2011</w:t>
            </w:r>
          </w:p>
        </w:tc>
        <w:tc>
          <w:tcPr>
            <w:tcW w:w="1298" w:type="dxa"/>
            <w:gridSpan w:val="3"/>
            <w:tcBorders>
              <w:top w:val="single" w:sz="4" w:space="0" w:color="auto"/>
              <w:bottom w:val="single" w:sz="4" w:space="0" w:color="auto"/>
            </w:tcBorders>
          </w:tcPr>
          <w:p w14:paraId="0CA18513" w14:textId="47F766B4" w:rsidR="008E3D17" w:rsidRPr="00CC1E18" w:rsidRDefault="00787D96"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tc>
        <w:tc>
          <w:tcPr>
            <w:tcW w:w="1509" w:type="dxa"/>
            <w:tcBorders>
              <w:top w:val="single" w:sz="4" w:space="0" w:color="auto"/>
              <w:bottom w:val="single" w:sz="4" w:space="0" w:color="auto"/>
            </w:tcBorders>
          </w:tcPr>
          <w:p w14:paraId="109823DB" w14:textId="69F58FFB"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2132E6F1" w14:textId="5C24F356"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Group program: Stroke self-management, sharing stroke journey, how stroke makes them feel.</w:t>
            </w:r>
          </w:p>
          <w:p w14:paraId="38D27189"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 Attitudes to stroke recovery, moving towards a healthy lifestyle, leisure activities, social support, financial matters.</w:t>
            </w:r>
          </w:p>
          <w:p w14:paraId="7C5A6145"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Working with health professionals and learning to be stroke-safe for life</w:t>
            </w:r>
          </w:p>
        </w:tc>
        <w:tc>
          <w:tcPr>
            <w:tcW w:w="3122" w:type="dxa"/>
            <w:tcBorders>
              <w:top w:val="single" w:sz="4" w:space="0" w:color="auto"/>
              <w:bottom w:val="single" w:sz="4" w:space="0" w:color="auto"/>
            </w:tcBorders>
            <w:hideMark/>
          </w:tcPr>
          <w:p w14:paraId="32527F5D"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20 hours over 8 weeks (2.5 hours weekly)</w:t>
            </w:r>
          </w:p>
        </w:tc>
      </w:tr>
      <w:tr w:rsidR="00704FAF" w:rsidRPr="008553E4" w14:paraId="0E9727E5" w14:textId="77777777" w:rsidTr="008E3D17">
        <w:trPr>
          <w:trHeight w:val="20"/>
        </w:trPr>
        <w:tc>
          <w:tcPr>
            <w:tcW w:w="1338" w:type="dxa"/>
            <w:tcBorders>
              <w:top w:val="single" w:sz="4" w:space="0" w:color="auto"/>
              <w:bottom w:val="single" w:sz="4" w:space="0" w:color="auto"/>
            </w:tcBorders>
            <w:noWrap/>
            <w:hideMark/>
          </w:tcPr>
          <w:p w14:paraId="19DF808F" w14:textId="387986F9"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Cadilhac 2020</w:t>
            </w:r>
          </w:p>
        </w:tc>
        <w:tc>
          <w:tcPr>
            <w:tcW w:w="1298" w:type="dxa"/>
            <w:gridSpan w:val="3"/>
            <w:tcBorders>
              <w:top w:val="single" w:sz="4" w:space="0" w:color="auto"/>
              <w:bottom w:val="single" w:sz="4" w:space="0" w:color="auto"/>
            </w:tcBorders>
          </w:tcPr>
          <w:p w14:paraId="259C8C1E" w14:textId="75573AB3" w:rsidR="008E3D17" w:rsidRPr="00CC1E18" w:rsidRDefault="00787D96"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Secondary stroke prevention</w:t>
            </w:r>
          </w:p>
        </w:tc>
        <w:tc>
          <w:tcPr>
            <w:tcW w:w="1509" w:type="dxa"/>
            <w:tcBorders>
              <w:top w:val="single" w:sz="4" w:space="0" w:color="auto"/>
              <w:bottom w:val="single" w:sz="4" w:space="0" w:color="auto"/>
            </w:tcBorders>
          </w:tcPr>
          <w:p w14:paraId="5598CB4C" w14:textId="2B7AEB2B"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Behaviour change theory (including social cognitive theory, information-motivational-behavioural theory and operant condition)</w:t>
            </w:r>
          </w:p>
        </w:tc>
        <w:tc>
          <w:tcPr>
            <w:tcW w:w="6691" w:type="dxa"/>
            <w:tcBorders>
              <w:top w:val="single" w:sz="4" w:space="0" w:color="auto"/>
              <w:bottom w:val="single" w:sz="4" w:space="0" w:color="auto"/>
            </w:tcBorders>
            <w:hideMark/>
          </w:tcPr>
          <w:p w14:paraId="2E53A061" w14:textId="3C098DFC"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Behaviour change messages to support personal recovery, prevention goals and level of functional ability.</w:t>
            </w:r>
          </w:p>
          <w:p w14:paraId="593C6614"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Intervention delivered via SMS or email</w:t>
            </w:r>
          </w:p>
        </w:tc>
        <w:tc>
          <w:tcPr>
            <w:tcW w:w="3122" w:type="dxa"/>
            <w:tcBorders>
              <w:top w:val="single" w:sz="4" w:space="0" w:color="auto"/>
              <w:bottom w:val="single" w:sz="4" w:space="0" w:color="auto"/>
            </w:tcBorders>
            <w:hideMark/>
          </w:tcPr>
          <w:p w14:paraId="7D24F9FC"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Unclear dose over 4 weeks (1 message daily + 1 or 2 administrative or motivational messages) </w:t>
            </w:r>
          </w:p>
        </w:tc>
      </w:tr>
      <w:tr w:rsidR="00704FAF" w:rsidRPr="008553E4" w14:paraId="5603446E" w14:textId="77777777" w:rsidTr="008E3D17">
        <w:trPr>
          <w:trHeight w:val="20"/>
        </w:trPr>
        <w:tc>
          <w:tcPr>
            <w:tcW w:w="1338" w:type="dxa"/>
            <w:tcBorders>
              <w:top w:val="single" w:sz="4" w:space="0" w:color="auto"/>
              <w:bottom w:val="single" w:sz="4" w:space="0" w:color="auto"/>
            </w:tcBorders>
            <w:noWrap/>
            <w:hideMark/>
          </w:tcPr>
          <w:p w14:paraId="57E22CAB" w14:textId="1CDF94F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Chen 2019</w:t>
            </w:r>
          </w:p>
        </w:tc>
        <w:tc>
          <w:tcPr>
            <w:tcW w:w="1298" w:type="dxa"/>
            <w:gridSpan w:val="3"/>
            <w:tcBorders>
              <w:top w:val="single" w:sz="4" w:space="0" w:color="auto"/>
              <w:bottom w:val="single" w:sz="4" w:space="0" w:color="auto"/>
            </w:tcBorders>
          </w:tcPr>
          <w:p w14:paraId="0E53FBCF" w14:textId="3E0726A0" w:rsidR="008E3D17" w:rsidRPr="00CC1E18" w:rsidRDefault="00787D96"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tc>
        <w:tc>
          <w:tcPr>
            <w:tcW w:w="1509" w:type="dxa"/>
            <w:tcBorders>
              <w:top w:val="single" w:sz="4" w:space="0" w:color="auto"/>
              <w:bottom w:val="single" w:sz="4" w:space="0" w:color="auto"/>
            </w:tcBorders>
          </w:tcPr>
          <w:p w14:paraId="7140A7E9" w14:textId="01B816EC"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Health empowerment theory</w:t>
            </w:r>
          </w:p>
        </w:tc>
        <w:tc>
          <w:tcPr>
            <w:tcW w:w="6691" w:type="dxa"/>
            <w:tcBorders>
              <w:top w:val="single" w:sz="4" w:space="0" w:color="auto"/>
              <w:bottom w:val="single" w:sz="4" w:space="0" w:color="auto"/>
            </w:tcBorders>
            <w:hideMark/>
          </w:tcPr>
          <w:p w14:paraId="1AD889F8" w14:textId="59216586"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Individual sessions: consisted of personalised information based on health needs, advice, coaching, problem-solving and self-health monitoring, goal setting.</w:t>
            </w:r>
          </w:p>
          <w:p w14:paraId="0031AD83"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Small group sessions: DVD on self-management and self-care</w:t>
            </w:r>
          </w:p>
          <w:p w14:paraId="0CDA39D5"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Telephone follow-up to assess goal performance, identify barriers, provide reinforcement and empowerment, teach problem-solving</w:t>
            </w:r>
          </w:p>
        </w:tc>
        <w:tc>
          <w:tcPr>
            <w:tcW w:w="3122" w:type="dxa"/>
            <w:tcBorders>
              <w:top w:val="single" w:sz="4" w:space="0" w:color="auto"/>
              <w:bottom w:val="single" w:sz="4" w:space="0" w:color="auto"/>
            </w:tcBorders>
            <w:hideMark/>
          </w:tcPr>
          <w:p w14:paraId="2AE95F8C" w14:textId="78F6324F"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4 hours - 4 hours 40 minutes over 6 weeks (5 x 20-minute individual sessions, 1 x 60-minute group session, 4 x 20</w:t>
            </w:r>
            <w:r w:rsidRPr="76B29DC0">
              <w:rPr>
                <w:rFonts w:ascii="Times New Roman" w:hAnsi="Times New Roman" w:cs="Times New Roman"/>
                <w:sz w:val="20"/>
                <w:szCs w:val="20"/>
              </w:rPr>
              <w:t>–</w:t>
            </w:r>
            <w:r w:rsidRPr="008553E4">
              <w:rPr>
                <w:rFonts w:ascii="Times New Roman" w:hAnsi="Times New Roman" w:cs="Times New Roman"/>
                <w:sz w:val="20"/>
                <w:szCs w:val="20"/>
              </w:rPr>
              <w:t>30</w:t>
            </w:r>
            <w:r w:rsidRPr="76B29DC0">
              <w:rPr>
                <w:rFonts w:ascii="Times New Roman" w:hAnsi="Times New Roman" w:cs="Times New Roman"/>
                <w:sz w:val="20"/>
                <w:szCs w:val="20"/>
              </w:rPr>
              <w:t>-</w:t>
            </w:r>
            <w:r w:rsidRPr="008553E4">
              <w:rPr>
                <w:rFonts w:ascii="Times New Roman" w:hAnsi="Times New Roman" w:cs="Times New Roman"/>
                <w:sz w:val="20"/>
                <w:szCs w:val="20"/>
              </w:rPr>
              <w:t>minute telephone follow-ups)</w:t>
            </w:r>
          </w:p>
        </w:tc>
      </w:tr>
      <w:tr w:rsidR="00704FAF" w:rsidRPr="008553E4" w14:paraId="1E8429CC" w14:textId="77777777" w:rsidTr="008E3D17">
        <w:trPr>
          <w:trHeight w:val="20"/>
        </w:trPr>
        <w:tc>
          <w:tcPr>
            <w:tcW w:w="1338" w:type="dxa"/>
            <w:tcBorders>
              <w:top w:val="single" w:sz="4" w:space="0" w:color="auto"/>
              <w:bottom w:val="single" w:sz="4" w:space="0" w:color="auto"/>
            </w:tcBorders>
            <w:noWrap/>
            <w:hideMark/>
          </w:tcPr>
          <w:p w14:paraId="566524F6" w14:textId="14D5481D" w:rsidR="008E3D17" w:rsidRPr="008553E4" w:rsidRDefault="008E3D17" w:rsidP="00EA1E4A">
            <w:pPr>
              <w:rPr>
                <w:rFonts w:ascii="Times New Roman" w:hAnsi="Times New Roman" w:cs="Times New Roman"/>
                <w:sz w:val="20"/>
                <w:szCs w:val="20"/>
              </w:rPr>
            </w:pPr>
            <w:proofErr w:type="spellStart"/>
            <w:r w:rsidRPr="008553E4">
              <w:rPr>
                <w:rFonts w:ascii="Times New Roman" w:hAnsi="Times New Roman" w:cs="Times New Roman"/>
                <w:sz w:val="20"/>
                <w:szCs w:val="20"/>
              </w:rPr>
              <w:t>Damush</w:t>
            </w:r>
            <w:proofErr w:type="spellEnd"/>
            <w:r w:rsidRPr="008553E4">
              <w:rPr>
                <w:rFonts w:ascii="Times New Roman" w:hAnsi="Times New Roman" w:cs="Times New Roman"/>
                <w:sz w:val="20"/>
                <w:szCs w:val="20"/>
              </w:rPr>
              <w:t xml:space="preserve"> 2011</w:t>
            </w:r>
          </w:p>
        </w:tc>
        <w:tc>
          <w:tcPr>
            <w:tcW w:w="1298" w:type="dxa"/>
            <w:gridSpan w:val="3"/>
            <w:tcBorders>
              <w:top w:val="single" w:sz="4" w:space="0" w:color="auto"/>
              <w:bottom w:val="single" w:sz="4" w:space="0" w:color="auto"/>
            </w:tcBorders>
          </w:tcPr>
          <w:p w14:paraId="7B1C5197" w14:textId="66C0F409" w:rsidR="008E3D17" w:rsidRPr="00CC1E18" w:rsidRDefault="00787D96"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Secondary stroke prevention</w:t>
            </w:r>
          </w:p>
        </w:tc>
        <w:tc>
          <w:tcPr>
            <w:tcW w:w="1509" w:type="dxa"/>
            <w:tcBorders>
              <w:top w:val="single" w:sz="4" w:space="0" w:color="auto"/>
              <w:bottom w:val="single" w:sz="4" w:space="0" w:color="auto"/>
            </w:tcBorders>
          </w:tcPr>
          <w:p w14:paraId="0A8DDEC0" w14:textId="46EFDDC9"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Self-efficacy concept within Social cognitive theory</w:t>
            </w:r>
          </w:p>
        </w:tc>
        <w:tc>
          <w:tcPr>
            <w:tcW w:w="6691" w:type="dxa"/>
            <w:tcBorders>
              <w:top w:val="single" w:sz="4" w:space="0" w:color="auto"/>
              <w:bottom w:val="single" w:sz="4" w:space="0" w:color="auto"/>
            </w:tcBorders>
            <w:hideMark/>
          </w:tcPr>
          <w:p w14:paraId="0147D03B" w14:textId="6F863436"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General education on stroke and expectations for recovery</w:t>
            </w:r>
          </w:p>
          <w:p w14:paraId="3B0C1943"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Goal setting and feedback on goals</w:t>
            </w:r>
          </w:p>
          <w:p w14:paraId="5A31F129"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Education on dealing with fears, and anxiety, keeping rehab appointments, following home exercises, medication adherence, problem solving, diet modification, relaxation techniques, accessing community resources, working with health care providers and lifestyle changes </w:t>
            </w:r>
          </w:p>
          <w:p w14:paraId="48FDA4AF"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Delivered via telephone</w:t>
            </w:r>
          </w:p>
        </w:tc>
        <w:tc>
          <w:tcPr>
            <w:tcW w:w="3122" w:type="dxa"/>
            <w:tcBorders>
              <w:top w:val="single" w:sz="4" w:space="0" w:color="auto"/>
              <w:bottom w:val="single" w:sz="4" w:space="0" w:color="auto"/>
            </w:tcBorders>
            <w:hideMark/>
          </w:tcPr>
          <w:p w14:paraId="45A3B1E7"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2 hours over 12 weeks (6 x 20-minute fortnightly telephone sessions) </w:t>
            </w:r>
          </w:p>
          <w:p w14:paraId="33ECCD13" w14:textId="77777777" w:rsidR="008E3D17" w:rsidRPr="008553E4" w:rsidRDefault="008E3D17" w:rsidP="00EA1E4A">
            <w:pPr>
              <w:rPr>
                <w:rFonts w:ascii="Times New Roman" w:hAnsi="Times New Roman" w:cs="Times New Roman"/>
                <w:sz w:val="20"/>
                <w:szCs w:val="20"/>
              </w:rPr>
            </w:pPr>
          </w:p>
        </w:tc>
      </w:tr>
      <w:tr w:rsidR="00704FAF" w:rsidRPr="008553E4" w14:paraId="51AFD5FE" w14:textId="77777777" w:rsidTr="008E3D17">
        <w:trPr>
          <w:trHeight w:val="20"/>
        </w:trPr>
        <w:tc>
          <w:tcPr>
            <w:tcW w:w="1338" w:type="dxa"/>
            <w:tcBorders>
              <w:top w:val="single" w:sz="4" w:space="0" w:color="auto"/>
              <w:bottom w:val="single" w:sz="4" w:space="0" w:color="auto"/>
            </w:tcBorders>
            <w:noWrap/>
            <w:hideMark/>
          </w:tcPr>
          <w:p w14:paraId="4F442D0F" w14:textId="319805D8" w:rsidR="008E3D17" w:rsidRPr="008553E4" w:rsidRDefault="008E3D17" w:rsidP="00EA1E4A">
            <w:pPr>
              <w:rPr>
                <w:rFonts w:ascii="Times New Roman" w:hAnsi="Times New Roman" w:cs="Times New Roman"/>
                <w:sz w:val="20"/>
                <w:szCs w:val="20"/>
              </w:rPr>
            </w:pPr>
            <w:proofErr w:type="spellStart"/>
            <w:r w:rsidRPr="008553E4">
              <w:rPr>
                <w:rFonts w:ascii="Times New Roman" w:hAnsi="Times New Roman" w:cs="Times New Roman"/>
                <w:sz w:val="20"/>
                <w:szCs w:val="20"/>
              </w:rPr>
              <w:t>Damush</w:t>
            </w:r>
            <w:proofErr w:type="spellEnd"/>
            <w:r w:rsidRPr="008553E4">
              <w:rPr>
                <w:rFonts w:ascii="Times New Roman" w:hAnsi="Times New Roman" w:cs="Times New Roman"/>
                <w:sz w:val="20"/>
                <w:szCs w:val="20"/>
              </w:rPr>
              <w:t xml:space="preserve"> 2016</w:t>
            </w:r>
          </w:p>
        </w:tc>
        <w:tc>
          <w:tcPr>
            <w:tcW w:w="1298" w:type="dxa"/>
            <w:gridSpan w:val="3"/>
            <w:tcBorders>
              <w:top w:val="single" w:sz="4" w:space="0" w:color="auto"/>
              <w:bottom w:val="single" w:sz="4" w:space="0" w:color="auto"/>
            </w:tcBorders>
          </w:tcPr>
          <w:p w14:paraId="408A8BA6" w14:textId="74917674" w:rsidR="008E3D17" w:rsidRPr="00CC1E18" w:rsidRDefault="00787D96"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 xml:space="preserve">Medication adherence for secondary </w:t>
            </w:r>
            <w:r w:rsidRPr="00CC1E18">
              <w:rPr>
                <w:rFonts w:ascii="Times New Roman" w:hAnsi="Times New Roman" w:cs="Times New Roman"/>
                <w:sz w:val="20"/>
                <w:szCs w:val="20"/>
                <w:highlight w:val="yellow"/>
              </w:rPr>
              <w:lastRenderedPageBreak/>
              <w:t>stroke prevention</w:t>
            </w:r>
          </w:p>
        </w:tc>
        <w:tc>
          <w:tcPr>
            <w:tcW w:w="1509" w:type="dxa"/>
            <w:tcBorders>
              <w:top w:val="single" w:sz="4" w:space="0" w:color="auto"/>
              <w:bottom w:val="single" w:sz="4" w:space="0" w:color="auto"/>
            </w:tcBorders>
          </w:tcPr>
          <w:p w14:paraId="695C07EA" w14:textId="08730B70"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lastRenderedPageBreak/>
              <w:t>Self-efficacy concept</w:t>
            </w:r>
          </w:p>
        </w:tc>
        <w:tc>
          <w:tcPr>
            <w:tcW w:w="6691" w:type="dxa"/>
            <w:tcBorders>
              <w:top w:val="single" w:sz="4" w:space="0" w:color="auto"/>
              <w:bottom w:val="single" w:sz="4" w:space="0" w:color="auto"/>
            </w:tcBorders>
            <w:hideMark/>
          </w:tcPr>
          <w:p w14:paraId="058169E6" w14:textId="4C621212"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Education on expectations after stroke, negative/positive thinking, fears, meaningful activities, follow-up medical visits, communication with providers and caregivers</w:t>
            </w:r>
          </w:p>
          <w:p w14:paraId="50C8610A"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lastRenderedPageBreak/>
              <w:t xml:space="preserve"> Education on physical activity to improve mood and energy, coping strategies and medication adherence.</w:t>
            </w:r>
          </w:p>
          <w:p w14:paraId="323F9739"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Goal setting and behavioural contracting</w:t>
            </w:r>
          </w:p>
          <w:p w14:paraId="4C993056"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Delivered via telephone</w:t>
            </w:r>
          </w:p>
        </w:tc>
        <w:tc>
          <w:tcPr>
            <w:tcW w:w="3122" w:type="dxa"/>
            <w:tcBorders>
              <w:top w:val="single" w:sz="4" w:space="0" w:color="auto"/>
              <w:bottom w:val="single" w:sz="4" w:space="0" w:color="auto"/>
            </w:tcBorders>
            <w:hideMark/>
          </w:tcPr>
          <w:p w14:paraId="2BE029C9"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lastRenderedPageBreak/>
              <w:t xml:space="preserve">Unclear dose over 12 weeks (up to 6 fortnightly telephone calls) </w:t>
            </w:r>
          </w:p>
        </w:tc>
      </w:tr>
      <w:tr w:rsidR="00704FAF" w:rsidRPr="00FA495E" w14:paraId="741EAE2F" w14:textId="77777777" w:rsidTr="008E3D17">
        <w:trPr>
          <w:trHeight w:val="20"/>
        </w:trPr>
        <w:tc>
          <w:tcPr>
            <w:tcW w:w="1338" w:type="dxa"/>
            <w:tcBorders>
              <w:top w:val="single" w:sz="4" w:space="0" w:color="auto"/>
              <w:bottom w:val="single" w:sz="4" w:space="0" w:color="auto"/>
            </w:tcBorders>
            <w:noWrap/>
          </w:tcPr>
          <w:p w14:paraId="4800897A" w14:textId="64420AA5" w:rsidR="008E3D17" w:rsidRPr="00FA495E" w:rsidRDefault="008E3D17" w:rsidP="00EA1E4A">
            <w:pPr>
              <w:rPr>
                <w:rFonts w:ascii="Times New Roman" w:hAnsi="Times New Roman" w:cs="Times New Roman"/>
                <w:sz w:val="20"/>
                <w:szCs w:val="20"/>
              </w:rPr>
            </w:pPr>
            <w:proofErr w:type="spellStart"/>
            <w:r w:rsidRPr="00F24E67">
              <w:rPr>
                <w:rFonts w:ascii="Times New Roman" w:hAnsi="Times New Roman" w:cs="Times New Roman"/>
                <w:sz w:val="20"/>
                <w:szCs w:val="20"/>
              </w:rPr>
              <w:t>Devasahayam</w:t>
            </w:r>
            <w:proofErr w:type="spellEnd"/>
            <w:r w:rsidRPr="00F24E67">
              <w:rPr>
                <w:rFonts w:ascii="Times New Roman" w:hAnsi="Times New Roman" w:cs="Times New Roman"/>
                <w:sz w:val="20"/>
                <w:szCs w:val="20"/>
              </w:rPr>
              <w:t xml:space="preserve"> 2024</w:t>
            </w:r>
          </w:p>
        </w:tc>
        <w:tc>
          <w:tcPr>
            <w:tcW w:w="1298" w:type="dxa"/>
            <w:gridSpan w:val="3"/>
            <w:tcBorders>
              <w:top w:val="single" w:sz="4" w:space="0" w:color="auto"/>
              <w:bottom w:val="single" w:sz="4" w:space="0" w:color="auto"/>
            </w:tcBorders>
          </w:tcPr>
          <w:p w14:paraId="3A5642CC" w14:textId="3E9C6FE8" w:rsidR="008E3D17" w:rsidRPr="00CC1E18" w:rsidRDefault="00131EC6"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Physical activity</w:t>
            </w:r>
          </w:p>
        </w:tc>
        <w:tc>
          <w:tcPr>
            <w:tcW w:w="1509" w:type="dxa"/>
            <w:tcBorders>
              <w:top w:val="single" w:sz="4" w:space="0" w:color="auto"/>
              <w:bottom w:val="single" w:sz="4" w:space="0" w:color="auto"/>
            </w:tcBorders>
          </w:tcPr>
          <w:p w14:paraId="46E13CBF" w14:textId="1E1C2F7B" w:rsidR="008E3D17" w:rsidRPr="53D8148F" w:rsidRDefault="008E3D17" w:rsidP="00EA1E4A">
            <w:pPr>
              <w:rPr>
                <w:rFonts w:ascii="Times New Roman" w:hAnsi="Times New Roman" w:cs="Times New Roman"/>
                <w:sz w:val="20"/>
                <w:szCs w:val="20"/>
              </w:rPr>
            </w:pPr>
            <w:r>
              <w:rPr>
                <w:rFonts w:ascii="Times New Roman" w:hAnsi="Times New Roman" w:cs="Times New Roman"/>
                <w:sz w:val="20"/>
                <w:szCs w:val="20"/>
              </w:rPr>
              <w:t>Transtheoretical model of behaviour change and social cognitive theory</w:t>
            </w:r>
          </w:p>
        </w:tc>
        <w:tc>
          <w:tcPr>
            <w:tcW w:w="6691" w:type="dxa"/>
            <w:tcBorders>
              <w:top w:val="single" w:sz="4" w:space="0" w:color="auto"/>
              <w:bottom w:val="single" w:sz="4" w:space="0" w:color="auto"/>
            </w:tcBorders>
          </w:tcPr>
          <w:p w14:paraId="33E4E360" w14:textId="57DFFC5C" w:rsidR="008E3D17" w:rsidRDefault="008E3D17" w:rsidP="00EA1E4A">
            <w:pPr>
              <w:rPr>
                <w:rFonts w:ascii="Times New Roman" w:hAnsi="Times New Roman" w:cs="Times New Roman"/>
                <w:sz w:val="20"/>
                <w:szCs w:val="20"/>
              </w:rPr>
            </w:pPr>
            <w:r w:rsidRPr="53D8148F">
              <w:rPr>
                <w:rFonts w:ascii="Times New Roman" w:hAnsi="Times New Roman" w:cs="Times New Roman"/>
                <w:sz w:val="20"/>
                <w:szCs w:val="20"/>
              </w:rPr>
              <w:t>Group discussions focussing on acquiring self-management skills for exercise</w:t>
            </w:r>
          </w:p>
          <w:p w14:paraId="57A6DE2B" w14:textId="49A6C11A" w:rsidR="008E3D17" w:rsidRPr="00FA495E" w:rsidRDefault="008E3D17" w:rsidP="00EA1E4A">
            <w:pPr>
              <w:rPr>
                <w:rFonts w:ascii="Times New Roman" w:hAnsi="Times New Roman" w:cs="Times New Roman"/>
                <w:sz w:val="20"/>
                <w:szCs w:val="20"/>
              </w:rPr>
            </w:pPr>
            <w:r w:rsidRPr="53D8148F">
              <w:rPr>
                <w:rFonts w:ascii="Times New Roman" w:hAnsi="Times New Roman" w:cs="Times New Roman"/>
                <w:sz w:val="20"/>
                <w:szCs w:val="20"/>
              </w:rPr>
              <w:t>Discussions to identify and solve barriers to exercise, understand benefits of exercise, develop strategies to embed exercise into daily routine, report back to group challenges with home exercise program</w:t>
            </w:r>
          </w:p>
        </w:tc>
        <w:tc>
          <w:tcPr>
            <w:tcW w:w="3122" w:type="dxa"/>
            <w:tcBorders>
              <w:top w:val="single" w:sz="4" w:space="0" w:color="auto"/>
              <w:bottom w:val="single" w:sz="4" w:space="0" w:color="auto"/>
            </w:tcBorders>
          </w:tcPr>
          <w:p w14:paraId="37A5F116" w14:textId="02636FF5" w:rsidR="008E3D17" w:rsidRPr="00FA495E" w:rsidRDefault="008E3D17" w:rsidP="00EA1E4A">
            <w:pPr>
              <w:rPr>
                <w:rFonts w:ascii="Times New Roman" w:hAnsi="Times New Roman" w:cs="Times New Roman"/>
                <w:sz w:val="20"/>
                <w:szCs w:val="20"/>
              </w:rPr>
            </w:pPr>
            <w:r w:rsidRPr="53D8148F">
              <w:rPr>
                <w:rFonts w:ascii="Times New Roman" w:hAnsi="Times New Roman" w:cs="Times New Roman"/>
                <w:sz w:val="20"/>
                <w:szCs w:val="20"/>
              </w:rPr>
              <w:t>6 hours (1 hr/week x 6 weeks)</w:t>
            </w:r>
          </w:p>
        </w:tc>
      </w:tr>
      <w:tr w:rsidR="00704FAF" w:rsidRPr="008553E4" w14:paraId="33665787" w14:textId="77777777" w:rsidTr="008E3D17">
        <w:trPr>
          <w:trHeight w:val="20"/>
        </w:trPr>
        <w:tc>
          <w:tcPr>
            <w:tcW w:w="1338" w:type="dxa"/>
            <w:tcBorders>
              <w:top w:val="single" w:sz="4" w:space="0" w:color="auto"/>
              <w:bottom w:val="single" w:sz="4" w:space="0" w:color="auto"/>
            </w:tcBorders>
            <w:noWrap/>
            <w:hideMark/>
          </w:tcPr>
          <w:p w14:paraId="61B1402C" w14:textId="6789FFBF"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Fu 2020</w:t>
            </w:r>
          </w:p>
        </w:tc>
        <w:tc>
          <w:tcPr>
            <w:tcW w:w="1298" w:type="dxa"/>
            <w:gridSpan w:val="3"/>
            <w:tcBorders>
              <w:top w:val="single" w:sz="4" w:space="0" w:color="auto"/>
              <w:bottom w:val="single" w:sz="4" w:space="0" w:color="auto"/>
            </w:tcBorders>
          </w:tcPr>
          <w:p w14:paraId="2569D72B" w14:textId="54C84993" w:rsidR="008E3D17" w:rsidRPr="00CC1E18" w:rsidRDefault="004C0084"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Taking charge of stroke recovery</w:t>
            </w:r>
          </w:p>
        </w:tc>
        <w:tc>
          <w:tcPr>
            <w:tcW w:w="1509" w:type="dxa"/>
            <w:tcBorders>
              <w:top w:val="single" w:sz="4" w:space="0" w:color="auto"/>
              <w:bottom w:val="single" w:sz="4" w:space="0" w:color="auto"/>
            </w:tcBorders>
          </w:tcPr>
          <w:p w14:paraId="132747D2" w14:textId="1A4D6008"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Self-determination theory</w:t>
            </w:r>
          </w:p>
        </w:tc>
        <w:tc>
          <w:tcPr>
            <w:tcW w:w="6691" w:type="dxa"/>
            <w:tcBorders>
              <w:top w:val="single" w:sz="4" w:space="0" w:color="auto"/>
              <w:bottom w:val="single" w:sz="4" w:space="0" w:color="auto"/>
            </w:tcBorders>
            <w:hideMark/>
          </w:tcPr>
          <w:p w14:paraId="67F7BC16" w14:textId="0F60E469"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Family members present if requested</w:t>
            </w:r>
          </w:p>
          <w:p w14:paraId="25F78B9C"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Supported to identify what and who is important and priorities for the next 12 months, describe desired outcomes. </w:t>
            </w:r>
          </w:p>
          <w:p w14:paraId="24B39D91"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Illustrated workbook to structure priorities using headings such as mobility and activities of daily living, communication, information needs, financial issues, emotional needs, supports, and stroke prevention</w:t>
            </w:r>
          </w:p>
        </w:tc>
        <w:tc>
          <w:tcPr>
            <w:tcW w:w="3122" w:type="dxa"/>
            <w:tcBorders>
              <w:top w:val="single" w:sz="4" w:space="0" w:color="auto"/>
              <w:bottom w:val="single" w:sz="4" w:space="0" w:color="auto"/>
            </w:tcBorders>
            <w:hideMark/>
          </w:tcPr>
          <w:p w14:paraId="19B07881" w14:textId="46E0104F"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 x 30</w:t>
            </w:r>
            <w:r w:rsidRPr="12B1E0E0">
              <w:rPr>
                <w:rFonts w:ascii="Times New Roman" w:hAnsi="Times New Roman" w:cs="Times New Roman"/>
                <w:sz w:val="20"/>
                <w:szCs w:val="20"/>
              </w:rPr>
              <w:t>–</w:t>
            </w:r>
            <w:r w:rsidRPr="008553E4">
              <w:rPr>
                <w:rFonts w:ascii="Times New Roman" w:hAnsi="Times New Roman" w:cs="Times New Roman"/>
                <w:sz w:val="20"/>
                <w:szCs w:val="20"/>
              </w:rPr>
              <w:t>60</w:t>
            </w:r>
            <w:r w:rsidRPr="12B1E0E0">
              <w:rPr>
                <w:rFonts w:ascii="Times New Roman" w:hAnsi="Times New Roman" w:cs="Times New Roman"/>
                <w:sz w:val="20"/>
                <w:szCs w:val="20"/>
              </w:rPr>
              <w:t>-</w:t>
            </w:r>
            <w:r w:rsidRPr="008553E4">
              <w:rPr>
                <w:rFonts w:ascii="Times New Roman" w:hAnsi="Times New Roman" w:cs="Times New Roman"/>
                <w:sz w:val="20"/>
                <w:szCs w:val="20"/>
              </w:rPr>
              <w:t>minute session: Take Charge 1</w:t>
            </w:r>
          </w:p>
          <w:p w14:paraId="220BA284" w14:textId="0EEA8FC0"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1-2 hours over 6 weeks (2 x 30</w:t>
            </w:r>
            <w:r w:rsidRPr="12B1E0E0">
              <w:rPr>
                <w:rFonts w:ascii="Times New Roman" w:hAnsi="Times New Roman" w:cs="Times New Roman"/>
                <w:sz w:val="20"/>
                <w:szCs w:val="20"/>
              </w:rPr>
              <w:t>–</w:t>
            </w:r>
            <w:r w:rsidRPr="008553E4">
              <w:rPr>
                <w:rFonts w:ascii="Times New Roman" w:hAnsi="Times New Roman" w:cs="Times New Roman"/>
                <w:sz w:val="20"/>
                <w:szCs w:val="20"/>
              </w:rPr>
              <w:t>60</w:t>
            </w:r>
            <w:r w:rsidRPr="12B1E0E0">
              <w:rPr>
                <w:rFonts w:ascii="Times New Roman" w:hAnsi="Times New Roman" w:cs="Times New Roman"/>
                <w:sz w:val="20"/>
                <w:szCs w:val="20"/>
              </w:rPr>
              <w:t>-</w:t>
            </w:r>
            <w:r w:rsidRPr="008553E4">
              <w:rPr>
                <w:rFonts w:ascii="Times New Roman" w:hAnsi="Times New Roman" w:cs="Times New Roman"/>
                <w:sz w:val="20"/>
                <w:szCs w:val="20"/>
              </w:rPr>
              <w:t>minute sessions 6 weeks apart): Take Charge 2</w:t>
            </w:r>
          </w:p>
        </w:tc>
      </w:tr>
      <w:tr w:rsidR="00704FAF" w:rsidRPr="008553E4" w14:paraId="720F8F1C" w14:textId="77777777" w:rsidTr="008E3D17">
        <w:trPr>
          <w:trHeight w:val="20"/>
        </w:trPr>
        <w:tc>
          <w:tcPr>
            <w:tcW w:w="1338" w:type="dxa"/>
            <w:tcBorders>
              <w:top w:val="single" w:sz="4" w:space="0" w:color="auto"/>
              <w:bottom w:val="single" w:sz="4" w:space="0" w:color="auto"/>
            </w:tcBorders>
            <w:noWrap/>
            <w:hideMark/>
          </w:tcPr>
          <w:p w14:paraId="7838AB02" w14:textId="2FC106F3"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Harel-Katz 2020</w:t>
            </w:r>
          </w:p>
        </w:tc>
        <w:tc>
          <w:tcPr>
            <w:tcW w:w="1298" w:type="dxa"/>
            <w:gridSpan w:val="3"/>
            <w:tcBorders>
              <w:top w:val="single" w:sz="4" w:space="0" w:color="auto"/>
              <w:bottom w:val="single" w:sz="4" w:space="0" w:color="auto"/>
            </w:tcBorders>
          </w:tcPr>
          <w:p w14:paraId="38125154" w14:textId="08DC50DD" w:rsidR="008E3D17" w:rsidRPr="00CC1E18" w:rsidRDefault="004C0084"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Home, community, work and social participation</w:t>
            </w:r>
          </w:p>
        </w:tc>
        <w:tc>
          <w:tcPr>
            <w:tcW w:w="1509" w:type="dxa"/>
            <w:tcBorders>
              <w:top w:val="single" w:sz="4" w:space="0" w:color="auto"/>
              <w:bottom w:val="single" w:sz="4" w:space="0" w:color="auto"/>
            </w:tcBorders>
          </w:tcPr>
          <w:p w14:paraId="2E26992C" w14:textId="6870524D"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31056B2E" w14:textId="4B84510F"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Group program: Learning and practising self-management skills such as problem-solving and decision-making; improving participants’ self-efficacy; applying self-management skills, analysing difficulties in performing daily activities and finding strategies to improve participation</w:t>
            </w:r>
          </w:p>
          <w:p w14:paraId="37ED9C80"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Handbook about course and relaxation CD provided</w:t>
            </w:r>
          </w:p>
        </w:tc>
        <w:tc>
          <w:tcPr>
            <w:tcW w:w="3122" w:type="dxa"/>
            <w:tcBorders>
              <w:top w:val="single" w:sz="4" w:space="0" w:color="auto"/>
              <w:bottom w:val="single" w:sz="4" w:space="0" w:color="auto"/>
            </w:tcBorders>
            <w:hideMark/>
          </w:tcPr>
          <w:p w14:paraId="3199BDB5"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30 hours over 12 weeks (2.5 hours/week)</w:t>
            </w:r>
          </w:p>
        </w:tc>
      </w:tr>
      <w:tr w:rsidR="00704FAF" w:rsidRPr="008553E4" w14:paraId="289BEFAC" w14:textId="77777777" w:rsidTr="008E3D17">
        <w:trPr>
          <w:trHeight w:val="20"/>
        </w:trPr>
        <w:tc>
          <w:tcPr>
            <w:tcW w:w="1338" w:type="dxa"/>
            <w:tcBorders>
              <w:top w:val="single" w:sz="4" w:space="0" w:color="auto"/>
              <w:bottom w:val="single" w:sz="4" w:space="0" w:color="auto"/>
            </w:tcBorders>
            <w:noWrap/>
            <w:hideMark/>
          </w:tcPr>
          <w:p w14:paraId="59F21484" w14:textId="5297CB73"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Harwood 2012</w:t>
            </w:r>
          </w:p>
        </w:tc>
        <w:tc>
          <w:tcPr>
            <w:tcW w:w="1298" w:type="dxa"/>
            <w:gridSpan w:val="3"/>
            <w:tcBorders>
              <w:top w:val="single" w:sz="4" w:space="0" w:color="auto"/>
              <w:bottom w:val="single" w:sz="4" w:space="0" w:color="auto"/>
            </w:tcBorders>
          </w:tcPr>
          <w:p w14:paraId="347D255D" w14:textId="631F752E" w:rsidR="008E3D17" w:rsidRPr="00CC1E18" w:rsidRDefault="004C0084"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Self-directed rehabilitation</w:t>
            </w:r>
          </w:p>
        </w:tc>
        <w:tc>
          <w:tcPr>
            <w:tcW w:w="1509" w:type="dxa"/>
            <w:tcBorders>
              <w:top w:val="single" w:sz="4" w:space="0" w:color="auto"/>
              <w:bottom w:val="single" w:sz="4" w:space="0" w:color="auto"/>
            </w:tcBorders>
          </w:tcPr>
          <w:p w14:paraId="3263B81A" w14:textId="31C6D8EF"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3709E2CC" w14:textId="3BF49E25"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DVD: Education about stroke and stroke recovery, overcoming adversity, personal and family roles, meaningful activity, participation, and where to access resources for people following stroke.  </w:t>
            </w:r>
          </w:p>
          <w:p w14:paraId="114E7398" w14:textId="22B8C5A0"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Take Charge Session: Personalised assessment, goal</w:t>
            </w:r>
            <w:r w:rsidRPr="0B62C64D">
              <w:rPr>
                <w:rFonts w:ascii="Times New Roman" w:hAnsi="Times New Roman" w:cs="Times New Roman"/>
                <w:sz w:val="20"/>
                <w:szCs w:val="20"/>
              </w:rPr>
              <w:t xml:space="preserve"> </w:t>
            </w:r>
            <w:r w:rsidRPr="008553E4">
              <w:rPr>
                <w:rFonts w:ascii="Times New Roman" w:hAnsi="Times New Roman" w:cs="Times New Roman"/>
                <w:sz w:val="20"/>
                <w:szCs w:val="20"/>
              </w:rPr>
              <w:t>setting, education on mobility, activities of daily living, communication, emotion, information needs, finance, extended family, stress management, and secondary prevention.</w:t>
            </w:r>
          </w:p>
        </w:tc>
        <w:tc>
          <w:tcPr>
            <w:tcW w:w="3122" w:type="dxa"/>
            <w:tcBorders>
              <w:top w:val="single" w:sz="4" w:space="0" w:color="auto"/>
              <w:bottom w:val="single" w:sz="4" w:space="0" w:color="auto"/>
            </w:tcBorders>
            <w:hideMark/>
          </w:tcPr>
          <w:p w14:paraId="09B54CA3"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 x 80-minute session</w:t>
            </w:r>
            <w:r w:rsidRPr="008553E4">
              <w:rPr>
                <w:rFonts w:ascii="Times New Roman" w:hAnsi="Times New Roman" w:cs="Times New Roman"/>
                <w:sz w:val="20"/>
                <w:szCs w:val="20"/>
              </w:rPr>
              <w:br/>
            </w:r>
          </w:p>
          <w:p w14:paraId="0B49C875"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Participants were encouraged to view the DVD as many times as they wished</w:t>
            </w:r>
          </w:p>
        </w:tc>
      </w:tr>
      <w:tr w:rsidR="00704FAF" w:rsidRPr="008553E4" w14:paraId="33F2D0A8" w14:textId="77777777" w:rsidTr="008E3D17">
        <w:trPr>
          <w:trHeight w:val="20"/>
        </w:trPr>
        <w:tc>
          <w:tcPr>
            <w:tcW w:w="1338" w:type="dxa"/>
            <w:tcBorders>
              <w:top w:val="single" w:sz="4" w:space="0" w:color="auto"/>
              <w:bottom w:val="single" w:sz="4" w:space="0" w:color="auto"/>
            </w:tcBorders>
            <w:noWrap/>
            <w:hideMark/>
          </w:tcPr>
          <w:p w14:paraId="014651AF" w14:textId="1343EB3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Heron 2019</w:t>
            </w:r>
          </w:p>
        </w:tc>
        <w:tc>
          <w:tcPr>
            <w:tcW w:w="1298" w:type="dxa"/>
            <w:gridSpan w:val="3"/>
            <w:tcBorders>
              <w:top w:val="single" w:sz="4" w:space="0" w:color="auto"/>
              <w:bottom w:val="single" w:sz="4" w:space="0" w:color="auto"/>
            </w:tcBorders>
          </w:tcPr>
          <w:p w14:paraId="1F692A6B" w14:textId="3CBE5574" w:rsidR="008E3D17" w:rsidRPr="00CC1E18" w:rsidRDefault="004C0084"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Lifestyle behaviour change</w:t>
            </w:r>
          </w:p>
        </w:tc>
        <w:tc>
          <w:tcPr>
            <w:tcW w:w="1509" w:type="dxa"/>
            <w:tcBorders>
              <w:top w:val="single" w:sz="4" w:space="0" w:color="auto"/>
              <w:bottom w:val="single" w:sz="4" w:space="0" w:color="auto"/>
            </w:tcBorders>
          </w:tcPr>
          <w:p w14:paraId="16BFDE05" w14:textId="400F20C6"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01B862E5" w14:textId="68F84019"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Healthy Brain Rehabilitation Manual</w:t>
            </w:r>
          </w:p>
          <w:p w14:paraId="19B6A723"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UK physical activity guidelines and how to achieve the targets.</w:t>
            </w:r>
          </w:p>
          <w:p w14:paraId="0F36B4AE"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Motivational interviews to encourage goal attainment.</w:t>
            </w:r>
          </w:p>
          <w:p w14:paraId="40BE42ED"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Provision of pedometer and daily step-count diary</w:t>
            </w:r>
          </w:p>
        </w:tc>
        <w:tc>
          <w:tcPr>
            <w:tcW w:w="3122" w:type="dxa"/>
            <w:tcBorders>
              <w:top w:val="single" w:sz="4" w:space="0" w:color="auto"/>
              <w:bottom w:val="single" w:sz="4" w:space="0" w:color="auto"/>
            </w:tcBorders>
            <w:hideMark/>
          </w:tcPr>
          <w:p w14:paraId="5E1A59C5"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Unclear dose over 9 weeks (Telephone calls at 1, 4, and 9 weeks) </w:t>
            </w:r>
          </w:p>
        </w:tc>
      </w:tr>
      <w:tr w:rsidR="00704FAF" w:rsidRPr="008553E4" w14:paraId="4CB220B5" w14:textId="77777777" w:rsidTr="008E3D17">
        <w:trPr>
          <w:trHeight w:val="20"/>
        </w:trPr>
        <w:tc>
          <w:tcPr>
            <w:tcW w:w="1338" w:type="dxa"/>
            <w:tcBorders>
              <w:top w:val="single" w:sz="4" w:space="0" w:color="auto"/>
              <w:bottom w:val="single" w:sz="4" w:space="0" w:color="auto"/>
            </w:tcBorders>
            <w:noWrap/>
            <w:hideMark/>
          </w:tcPr>
          <w:p w14:paraId="053B7AB3" w14:textId="34D18684"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Hoffmann 2015</w:t>
            </w:r>
          </w:p>
        </w:tc>
        <w:tc>
          <w:tcPr>
            <w:tcW w:w="1298" w:type="dxa"/>
            <w:gridSpan w:val="3"/>
            <w:tcBorders>
              <w:top w:val="single" w:sz="4" w:space="0" w:color="auto"/>
              <w:bottom w:val="single" w:sz="4" w:space="0" w:color="auto"/>
            </w:tcBorders>
          </w:tcPr>
          <w:p w14:paraId="5C4E4AC5" w14:textId="76EE706F" w:rsidR="008E3D17" w:rsidRPr="00CC1E18" w:rsidRDefault="004C0084"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Managing depression and anxiety symptoms</w:t>
            </w:r>
          </w:p>
        </w:tc>
        <w:tc>
          <w:tcPr>
            <w:tcW w:w="1509" w:type="dxa"/>
            <w:tcBorders>
              <w:top w:val="single" w:sz="4" w:space="0" w:color="auto"/>
              <w:bottom w:val="single" w:sz="4" w:space="0" w:color="auto"/>
            </w:tcBorders>
          </w:tcPr>
          <w:p w14:paraId="59749076" w14:textId="208D0039"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55DEEB4F" w14:textId="642E25FF"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First two sessions covered experience of having a stroke and goal setting using the principles of motivational interviewing.</w:t>
            </w:r>
          </w:p>
          <w:p w14:paraId="63F61E13"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Next five sessions incorporated psychoeducation components, graded activity participation and behavioural activation, cognitive techniques, cognitive rehabilitation and skills training, and family support.</w:t>
            </w:r>
          </w:p>
          <w:p w14:paraId="73EC99B6"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lastRenderedPageBreak/>
              <w:t xml:space="preserve"> The final session covered program review, goal setting and future planning.</w:t>
            </w:r>
          </w:p>
        </w:tc>
        <w:tc>
          <w:tcPr>
            <w:tcW w:w="3122" w:type="dxa"/>
            <w:tcBorders>
              <w:top w:val="single" w:sz="4" w:space="0" w:color="auto"/>
              <w:bottom w:val="single" w:sz="4" w:space="0" w:color="auto"/>
            </w:tcBorders>
            <w:hideMark/>
          </w:tcPr>
          <w:p w14:paraId="56D1E103"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lastRenderedPageBreak/>
              <w:t>8 hours over 8 weeks (1 hour/week)</w:t>
            </w:r>
            <w:r w:rsidRPr="008553E4">
              <w:rPr>
                <w:rFonts w:ascii="Times New Roman" w:hAnsi="Times New Roman" w:cs="Times New Roman"/>
                <w:sz w:val="20"/>
                <w:szCs w:val="20"/>
              </w:rPr>
              <w:br/>
            </w:r>
          </w:p>
        </w:tc>
      </w:tr>
      <w:tr w:rsidR="00704FAF" w:rsidRPr="008553E4" w14:paraId="436CEC2E" w14:textId="77777777" w:rsidTr="008E3D17">
        <w:trPr>
          <w:trHeight w:val="20"/>
        </w:trPr>
        <w:tc>
          <w:tcPr>
            <w:tcW w:w="1338" w:type="dxa"/>
            <w:tcBorders>
              <w:top w:val="single" w:sz="4" w:space="0" w:color="auto"/>
              <w:bottom w:val="single" w:sz="4" w:space="0" w:color="auto"/>
            </w:tcBorders>
            <w:noWrap/>
            <w:hideMark/>
          </w:tcPr>
          <w:p w14:paraId="689D99D1" w14:textId="78E10F69" w:rsidR="008E3D17" w:rsidRPr="0062190E" w:rsidRDefault="008E3D17" w:rsidP="00EA1E4A">
            <w:pPr>
              <w:rPr>
                <w:rFonts w:ascii="Times New Roman" w:hAnsi="Times New Roman" w:cs="Times New Roman"/>
                <w:sz w:val="20"/>
                <w:szCs w:val="20"/>
                <w:highlight w:val="green"/>
              </w:rPr>
            </w:pPr>
            <w:r w:rsidRPr="008128DA">
              <w:rPr>
                <w:rFonts w:ascii="Times New Roman" w:hAnsi="Times New Roman" w:cs="Times New Roman"/>
                <w:sz w:val="20"/>
                <w:szCs w:val="20"/>
              </w:rPr>
              <w:t>Jones 2016</w:t>
            </w:r>
          </w:p>
        </w:tc>
        <w:tc>
          <w:tcPr>
            <w:tcW w:w="1298" w:type="dxa"/>
            <w:gridSpan w:val="3"/>
            <w:tcBorders>
              <w:top w:val="single" w:sz="4" w:space="0" w:color="auto"/>
              <w:bottom w:val="single" w:sz="4" w:space="0" w:color="auto"/>
            </w:tcBorders>
          </w:tcPr>
          <w:p w14:paraId="41729068" w14:textId="76240C4E" w:rsidR="008E3D17" w:rsidRPr="00CC1E18" w:rsidRDefault="0095322B"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tc>
        <w:tc>
          <w:tcPr>
            <w:tcW w:w="1509" w:type="dxa"/>
            <w:tcBorders>
              <w:top w:val="single" w:sz="4" w:space="0" w:color="auto"/>
              <w:bottom w:val="single" w:sz="4" w:space="0" w:color="auto"/>
            </w:tcBorders>
          </w:tcPr>
          <w:p w14:paraId="12725B1A" w14:textId="42974D05"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Social cognitive theory and self-efficacy</w:t>
            </w:r>
          </w:p>
        </w:tc>
        <w:tc>
          <w:tcPr>
            <w:tcW w:w="6691" w:type="dxa"/>
            <w:tcBorders>
              <w:top w:val="single" w:sz="4" w:space="0" w:color="auto"/>
              <w:bottom w:val="single" w:sz="4" w:space="0" w:color="auto"/>
            </w:tcBorders>
            <w:hideMark/>
          </w:tcPr>
          <w:p w14:paraId="0122CD82" w14:textId="1DC7BB8A"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Staff trained to incorporate seven principles (problem solving, reflection, goal setting, accessing resources, self-discovery, activity, knowledge) into each therapy session to support self-management activities </w:t>
            </w:r>
          </w:p>
        </w:tc>
        <w:tc>
          <w:tcPr>
            <w:tcW w:w="3122" w:type="dxa"/>
            <w:tcBorders>
              <w:top w:val="single" w:sz="4" w:space="0" w:color="auto"/>
              <w:bottom w:val="single" w:sz="4" w:space="0" w:color="auto"/>
            </w:tcBorders>
            <w:hideMark/>
          </w:tcPr>
          <w:p w14:paraId="2F329AE4"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Not specified. Integrated into standard rehabilitation sessions</w:t>
            </w:r>
          </w:p>
        </w:tc>
      </w:tr>
      <w:tr w:rsidR="00704FAF" w:rsidRPr="008553E4" w14:paraId="3337873D" w14:textId="77777777" w:rsidTr="008E3D17">
        <w:trPr>
          <w:trHeight w:val="20"/>
        </w:trPr>
        <w:tc>
          <w:tcPr>
            <w:tcW w:w="1338" w:type="dxa"/>
            <w:tcBorders>
              <w:top w:val="single" w:sz="4" w:space="0" w:color="auto"/>
              <w:bottom w:val="single" w:sz="4" w:space="0" w:color="auto"/>
            </w:tcBorders>
            <w:noWrap/>
            <w:hideMark/>
          </w:tcPr>
          <w:p w14:paraId="44AD6D66" w14:textId="35A379E5"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Kalav 2021</w:t>
            </w:r>
          </w:p>
        </w:tc>
        <w:tc>
          <w:tcPr>
            <w:tcW w:w="1298" w:type="dxa"/>
            <w:gridSpan w:val="3"/>
            <w:tcBorders>
              <w:top w:val="single" w:sz="4" w:space="0" w:color="auto"/>
              <w:bottom w:val="single" w:sz="4" w:space="0" w:color="auto"/>
            </w:tcBorders>
          </w:tcPr>
          <w:p w14:paraId="16275210" w14:textId="15B355A4" w:rsidR="008E3D17" w:rsidRPr="00CC1E18" w:rsidRDefault="0095322B"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Lifestyle behaviour change and medication adherence</w:t>
            </w:r>
          </w:p>
        </w:tc>
        <w:tc>
          <w:tcPr>
            <w:tcW w:w="1509" w:type="dxa"/>
            <w:tcBorders>
              <w:top w:val="single" w:sz="4" w:space="0" w:color="auto"/>
              <w:bottom w:val="single" w:sz="4" w:space="0" w:color="auto"/>
            </w:tcBorders>
          </w:tcPr>
          <w:p w14:paraId="4F8CA9B7" w14:textId="631ACC95"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4C4ACB8E" w14:textId="0FB28B0A"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Booklet with information about stroke, controlling modifiable risk factors, and stroke management. </w:t>
            </w:r>
          </w:p>
          <w:p w14:paraId="6C6FD6D5"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Telephone interview questions examined patient’s information, beliefs, behaviours, general health status and behavioural changes regarding the risk factors; recommendations were provided when necessary.</w:t>
            </w:r>
          </w:p>
          <w:p w14:paraId="199197D3"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Reminder messages related to self-management strategies </w:t>
            </w:r>
          </w:p>
          <w:p w14:paraId="017A499B"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All but first session delivered via telephone</w:t>
            </w:r>
          </w:p>
        </w:tc>
        <w:tc>
          <w:tcPr>
            <w:tcW w:w="3122" w:type="dxa"/>
            <w:tcBorders>
              <w:top w:val="single" w:sz="4" w:space="0" w:color="auto"/>
              <w:bottom w:val="single" w:sz="4" w:space="0" w:color="auto"/>
            </w:tcBorders>
            <w:hideMark/>
          </w:tcPr>
          <w:p w14:paraId="4B666B84"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1.5-2 hours over 8 weeks (30-45 minutes before discharge, 15-20 minute phone calls at weeks 1, 2, 4, 8 post-discharge)</w:t>
            </w:r>
          </w:p>
        </w:tc>
      </w:tr>
      <w:tr w:rsidR="00704FAF" w:rsidRPr="008553E4" w14:paraId="67C87659" w14:textId="77777777" w:rsidTr="008E3D17">
        <w:trPr>
          <w:trHeight w:val="20"/>
        </w:trPr>
        <w:tc>
          <w:tcPr>
            <w:tcW w:w="1338" w:type="dxa"/>
            <w:tcBorders>
              <w:top w:val="single" w:sz="4" w:space="0" w:color="auto"/>
              <w:bottom w:val="single" w:sz="4" w:space="0" w:color="auto"/>
            </w:tcBorders>
            <w:noWrap/>
            <w:hideMark/>
          </w:tcPr>
          <w:p w14:paraId="744BFDC2" w14:textId="7E3282DE"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Kendall 2007</w:t>
            </w:r>
          </w:p>
        </w:tc>
        <w:tc>
          <w:tcPr>
            <w:tcW w:w="1298" w:type="dxa"/>
            <w:gridSpan w:val="3"/>
            <w:tcBorders>
              <w:top w:val="single" w:sz="4" w:space="0" w:color="auto"/>
              <w:bottom w:val="single" w:sz="4" w:space="0" w:color="auto"/>
            </w:tcBorders>
          </w:tcPr>
          <w:p w14:paraId="4A0664C9" w14:textId="4CBFD5D0" w:rsidR="008E3D17" w:rsidRPr="00CC1E18" w:rsidRDefault="00FE61C5"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Psychosocial skills</w:t>
            </w:r>
          </w:p>
        </w:tc>
        <w:tc>
          <w:tcPr>
            <w:tcW w:w="1509" w:type="dxa"/>
            <w:tcBorders>
              <w:top w:val="single" w:sz="4" w:space="0" w:color="auto"/>
              <w:bottom w:val="single" w:sz="4" w:space="0" w:color="auto"/>
            </w:tcBorders>
          </w:tcPr>
          <w:p w14:paraId="38FCC23B" w14:textId="7D83F2CC"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Theories of stress and coping</w:t>
            </w:r>
          </w:p>
        </w:tc>
        <w:tc>
          <w:tcPr>
            <w:tcW w:w="6691" w:type="dxa"/>
            <w:tcBorders>
              <w:top w:val="single" w:sz="4" w:space="0" w:color="auto"/>
              <w:bottom w:val="single" w:sz="4" w:space="0" w:color="auto"/>
            </w:tcBorders>
            <w:hideMark/>
          </w:tcPr>
          <w:p w14:paraId="2252EA13" w14:textId="7AC37F6F"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Group program: Chronic Disease Self-Management (CDSM) course with stroke specific content added: healthy lifestyle, problem-solving, goal setting and communication with the healthcare team</w:t>
            </w:r>
          </w:p>
          <w:p w14:paraId="61EA9246"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Emphasise group support, and reinforce solution-focused behaviours </w:t>
            </w:r>
          </w:p>
        </w:tc>
        <w:tc>
          <w:tcPr>
            <w:tcW w:w="3122" w:type="dxa"/>
            <w:tcBorders>
              <w:top w:val="single" w:sz="4" w:space="0" w:color="auto"/>
              <w:bottom w:val="single" w:sz="4" w:space="0" w:color="auto"/>
            </w:tcBorders>
            <w:hideMark/>
          </w:tcPr>
          <w:p w14:paraId="7EFA6A2F"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12 hours over 6 weeks (2 hours/week)</w:t>
            </w:r>
          </w:p>
        </w:tc>
      </w:tr>
      <w:tr w:rsidR="00704FAF" w:rsidRPr="008553E4" w14:paraId="175217F5" w14:textId="77777777" w:rsidTr="008E3D17">
        <w:trPr>
          <w:trHeight w:val="20"/>
        </w:trPr>
        <w:tc>
          <w:tcPr>
            <w:tcW w:w="1338" w:type="dxa"/>
            <w:tcBorders>
              <w:top w:val="single" w:sz="4" w:space="0" w:color="auto"/>
              <w:bottom w:val="single" w:sz="4" w:space="0" w:color="auto"/>
            </w:tcBorders>
            <w:noWrap/>
            <w:hideMark/>
          </w:tcPr>
          <w:p w14:paraId="1071161E" w14:textId="6B6B2CE2"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Kessler 2017</w:t>
            </w:r>
          </w:p>
        </w:tc>
        <w:tc>
          <w:tcPr>
            <w:tcW w:w="1298" w:type="dxa"/>
            <w:gridSpan w:val="3"/>
            <w:tcBorders>
              <w:top w:val="single" w:sz="4" w:space="0" w:color="auto"/>
              <w:bottom w:val="single" w:sz="4" w:space="0" w:color="auto"/>
            </w:tcBorders>
          </w:tcPr>
          <w:p w14:paraId="4C0835E3" w14:textId="4F08813E" w:rsidR="008E3D17" w:rsidRPr="00CC1E18" w:rsidRDefault="00D60FEB"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 xml:space="preserve">Participation </w:t>
            </w:r>
          </w:p>
        </w:tc>
        <w:tc>
          <w:tcPr>
            <w:tcW w:w="1509" w:type="dxa"/>
            <w:tcBorders>
              <w:top w:val="single" w:sz="4" w:space="0" w:color="auto"/>
              <w:bottom w:val="single" w:sz="4" w:space="0" w:color="auto"/>
            </w:tcBorders>
          </w:tcPr>
          <w:p w14:paraId="56322EE1" w14:textId="7255436A"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Social cognitive theory, goal-setting theory, solution-focussed therapy, adult learning theory</w:t>
            </w:r>
          </w:p>
        </w:tc>
        <w:tc>
          <w:tcPr>
            <w:tcW w:w="6691" w:type="dxa"/>
            <w:tcBorders>
              <w:top w:val="single" w:sz="4" w:space="0" w:color="auto"/>
              <w:bottom w:val="single" w:sz="4" w:space="0" w:color="auto"/>
            </w:tcBorders>
            <w:hideMark/>
          </w:tcPr>
          <w:p w14:paraId="5D6A31F2" w14:textId="6CDC3034"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Occupational performance coaching: Goal setting, individualised education, problem-solving related to participation challenges</w:t>
            </w:r>
          </w:p>
        </w:tc>
        <w:tc>
          <w:tcPr>
            <w:tcW w:w="3122" w:type="dxa"/>
            <w:tcBorders>
              <w:top w:val="single" w:sz="4" w:space="0" w:color="auto"/>
              <w:bottom w:val="single" w:sz="4" w:space="0" w:color="auto"/>
            </w:tcBorders>
            <w:hideMark/>
          </w:tcPr>
          <w:p w14:paraId="4E0B01D5"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Unclear dose over 16 weeks (up to 10 sessions) </w:t>
            </w:r>
          </w:p>
        </w:tc>
      </w:tr>
      <w:tr w:rsidR="00704FAF" w:rsidRPr="008553E4" w14:paraId="04D8B98A" w14:textId="77777777" w:rsidTr="008E3D17">
        <w:trPr>
          <w:trHeight w:val="20"/>
        </w:trPr>
        <w:tc>
          <w:tcPr>
            <w:tcW w:w="1338" w:type="dxa"/>
            <w:tcBorders>
              <w:top w:val="single" w:sz="4" w:space="0" w:color="auto"/>
              <w:bottom w:val="single" w:sz="4" w:space="0" w:color="auto"/>
            </w:tcBorders>
            <w:noWrap/>
            <w:hideMark/>
          </w:tcPr>
          <w:p w14:paraId="436DC1BC" w14:textId="37EE81FE"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Lee 2023</w:t>
            </w:r>
          </w:p>
        </w:tc>
        <w:tc>
          <w:tcPr>
            <w:tcW w:w="1298" w:type="dxa"/>
            <w:gridSpan w:val="3"/>
            <w:tcBorders>
              <w:top w:val="single" w:sz="4" w:space="0" w:color="auto"/>
              <w:bottom w:val="single" w:sz="4" w:space="0" w:color="auto"/>
            </w:tcBorders>
          </w:tcPr>
          <w:p w14:paraId="3FA82259" w14:textId="437BBB38" w:rsidR="008E3D17" w:rsidRPr="00CC1E18" w:rsidRDefault="00D60FEB"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tc>
        <w:tc>
          <w:tcPr>
            <w:tcW w:w="1509" w:type="dxa"/>
            <w:tcBorders>
              <w:top w:val="single" w:sz="4" w:space="0" w:color="auto"/>
              <w:bottom w:val="single" w:sz="4" w:space="0" w:color="auto"/>
            </w:tcBorders>
          </w:tcPr>
          <w:p w14:paraId="2BB41439" w14:textId="72083362"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64AE17D2" w14:textId="7E841204"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Motivational interviewing</w:t>
            </w:r>
          </w:p>
          <w:p w14:paraId="05D4BAEB"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Group-based self-management program:</w:t>
            </w:r>
            <w:r w:rsidRPr="008553E4">
              <w:t xml:space="preserve"> </w:t>
            </w:r>
            <w:r w:rsidRPr="008553E4">
              <w:rPr>
                <w:rFonts w:ascii="Times New Roman" w:hAnsi="Times New Roman" w:cs="Times New Roman"/>
                <w:sz w:val="20"/>
                <w:szCs w:val="20"/>
              </w:rPr>
              <w:t>problem-solving, decision-making, resource utilization, self-advocacy, goal setting, and action planning.</w:t>
            </w:r>
          </w:p>
          <w:p w14:paraId="4D1384DD"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Utilised a guided problem-solving tool, called the Activity-Barriers-Changes-Do It-Evaluation (ABCDE) framework</w:t>
            </w:r>
          </w:p>
          <w:p w14:paraId="00DCF4AC"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All sessions (except first 2 motivational interviewing sessions done while inpatient) delivered via Zoom</w:t>
            </w:r>
          </w:p>
        </w:tc>
        <w:tc>
          <w:tcPr>
            <w:tcW w:w="3122" w:type="dxa"/>
            <w:tcBorders>
              <w:top w:val="single" w:sz="4" w:space="0" w:color="auto"/>
              <w:bottom w:val="single" w:sz="4" w:space="0" w:color="auto"/>
            </w:tcBorders>
            <w:hideMark/>
          </w:tcPr>
          <w:p w14:paraId="37A30A8E"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11.5 hours over 6 weeks (5 x 30-minute motivational interviews, 6 x 90-minute weekly group sessions)</w:t>
            </w:r>
          </w:p>
        </w:tc>
      </w:tr>
      <w:tr w:rsidR="00704FAF" w:rsidRPr="00FA495E" w14:paraId="211C10BB" w14:textId="77777777" w:rsidTr="008E3D17">
        <w:trPr>
          <w:trHeight w:val="20"/>
        </w:trPr>
        <w:tc>
          <w:tcPr>
            <w:tcW w:w="1338" w:type="dxa"/>
            <w:tcBorders>
              <w:top w:val="single" w:sz="4" w:space="0" w:color="auto"/>
              <w:bottom w:val="single" w:sz="4" w:space="0" w:color="auto"/>
            </w:tcBorders>
            <w:noWrap/>
          </w:tcPr>
          <w:p w14:paraId="3B5982D9" w14:textId="0A94B5C7" w:rsidR="008E3D17" w:rsidRPr="00FA495E" w:rsidRDefault="008E3D17" w:rsidP="00EA1E4A">
            <w:pPr>
              <w:rPr>
                <w:rFonts w:ascii="Times New Roman" w:hAnsi="Times New Roman" w:cs="Times New Roman"/>
                <w:sz w:val="20"/>
                <w:szCs w:val="20"/>
              </w:rPr>
            </w:pPr>
            <w:r w:rsidRPr="00F24E67">
              <w:rPr>
                <w:rFonts w:ascii="Times New Roman" w:hAnsi="Times New Roman" w:cs="Times New Roman"/>
                <w:sz w:val="20"/>
                <w:szCs w:val="20"/>
              </w:rPr>
              <w:t>Li 2024</w:t>
            </w:r>
          </w:p>
        </w:tc>
        <w:tc>
          <w:tcPr>
            <w:tcW w:w="1298" w:type="dxa"/>
            <w:gridSpan w:val="3"/>
            <w:tcBorders>
              <w:top w:val="single" w:sz="4" w:space="0" w:color="auto"/>
              <w:bottom w:val="single" w:sz="4" w:space="0" w:color="auto"/>
            </w:tcBorders>
          </w:tcPr>
          <w:p w14:paraId="51FE7E35" w14:textId="2EF5CD99" w:rsidR="008E3D17" w:rsidRPr="00CC1E18" w:rsidRDefault="0021015E"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 and active participation</w:t>
            </w:r>
          </w:p>
        </w:tc>
        <w:tc>
          <w:tcPr>
            <w:tcW w:w="1509" w:type="dxa"/>
            <w:tcBorders>
              <w:top w:val="single" w:sz="4" w:space="0" w:color="auto"/>
              <w:bottom w:val="single" w:sz="4" w:space="0" w:color="auto"/>
            </w:tcBorders>
          </w:tcPr>
          <w:p w14:paraId="7F9D050A" w14:textId="303A91F7" w:rsidR="008E3D17" w:rsidRPr="0052AFC5" w:rsidRDefault="008E3D17" w:rsidP="00EA1E4A">
            <w:pPr>
              <w:rPr>
                <w:rFonts w:ascii="Times New Roman" w:hAnsi="Times New Roman" w:cs="Times New Roman"/>
                <w:sz w:val="20"/>
                <w:szCs w:val="20"/>
              </w:rPr>
            </w:pPr>
            <w:r>
              <w:rPr>
                <w:rFonts w:ascii="Times New Roman" w:hAnsi="Times New Roman" w:cs="Times New Roman"/>
                <w:sz w:val="20"/>
                <w:szCs w:val="20"/>
              </w:rPr>
              <w:t>Social cognitive theory, person-environment-occupation-</w:t>
            </w:r>
            <w:r>
              <w:rPr>
                <w:rFonts w:ascii="Times New Roman" w:hAnsi="Times New Roman" w:cs="Times New Roman"/>
                <w:sz w:val="20"/>
                <w:szCs w:val="20"/>
              </w:rPr>
              <w:lastRenderedPageBreak/>
              <w:t>performance model</w:t>
            </w:r>
          </w:p>
        </w:tc>
        <w:tc>
          <w:tcPr>
            <w:tcW w:w="6691" w:type="dxa"/>
            <w:tcBorders>
              <w:top w:val="single" w:sz="4" w:space="0" w:color="auto"/>
              <w:bottom w:val="single" w:sz="4" w:space="0" w:color="auto"/>
            </w:tcBorders>
          </w:tcPr>
          <w:p w14:paraId="2720F12E" w14:textId="76E30E00" w:rsidR="008E3D17" w:rsidRDefault="008E3D17" w:rsidP="00EA1E4A">
            <w:pPr>
              <w:rPr>
                <w:rFonts w:ascii="Times New Roman" w:hAnsi="Times New Roman" w:cs="Times New Roman"/>
                <w:sz w:val="20"/>
                <w:szCs w:val="20"/>
              </w:rPr>
            </w:pPr>
            <w:r w:rsidRPr="0052AFC5">
              <w:rPr>
                <w:rFonts w:ascii="Times New Roman" w:hAnsi="Times New Roman" w:cs="Times New Roman"/>
                <w:sz w:val="20"/>
                <w:szCs w:val="20"/>
              </w:rPr>
              <w:lastRenderedPageBreak/>
              <w:t>All delivery performed remotely. Education to groups, coaching to individuals via teleconferencing</w:t>
            </w:r>
          </w:p>
          <w:p w14:paraId="73FD96CC" w14:textId="1D7734BB" w:rsidR="008E3D17" w:rsidRPr="00FA495E" w:rsidRDefault="008E3D17" w:rsidP="00EA1E4A">
            <w:pPr>
              <w:rPr>
                <w:rFonts w:ascii="Times New Roman" w:hAnsi="Times New Roman" w:cs="Times New Roman"/>
                <w:sz w:val="20"/>
                <w:szCs w:val="20"/>
              </w:rPr>
            </w:pPr>
            <w:r w:rsidRPr="0052AFC5">
              <w:rPr>
                <w:rFonts w:ascii="Times New Roman" w:hAnsi="Times New Roman" w:cs="Times New Roman"/>
                <w:sz w:val="20"/>
                <w:szCs w:val="20"/>
              </w:rPr>
              <w:t xml:space="preserve">Psychoeducation (teaching skills in problem-solving, decision-making, positive thinking, communication, managing symptoms, supporting participation), </w:t>
            </w:r>
            <w:r w:rsidRPr="0052AFC5">
              <w:rPr>
                <w:rFonts w:ascii="Times New Roman" w:hAnsi="Times New Roman" w:cs="Times New Roman"/>
                <w:sz w:val="20"/>
                <w:szCs w:val="20"/>
              </w:rPr>
              <w:lastRenderedPageBreak/>
              <w:t>behavioural coaching (goalsetting) and text messaging to reinforce goals, monitoring, self-management tips</w:t>
            </w:r>
          </w:p>
        </w:tc>
        <w:tc>
          <w:tcPr>
            <w:tcW w:w="3122" w:type="dxa"/>
            <w:tcBorders>
              <w:top w:val="single" w:sz="4" w:space="0" w:color="auto"/>
              <w:bottom w:val="single" w:sz="4" w:space="0" w:color="auto"/>
            </w:tcBorders>
          </w:tcPr>
          <w:p w14:paraId="628EF363" w14:textId="63F60D25" w:rsidR="008E3D17" w:rsidRPr="00FA495E" w:rsidRDefault="008E3D17" w:rsidP="00EA1E4A">
            <w:pPr>
              <w:rPr>
                <w:rFonts w:ascii="Times New Roman" w:hAnsi="Times New Roman" w:cs="Times New Roman"/>
                <w:sz w:val="20"/>
                <w:szCs w:val="20"/>
              </w:rPr>
            </w:pPr>
            <w:r w:rsidRPr="0052AFC5">
              <w:rPr>
                <w:rFonts w:ascii="Times New Roman" w:hAnsi="Times New Roman" w:cs="Times New Roman"/>
                <w:sz w:val="20"/>
                <w:szCs w:val="20"/>
              </w:rPr>
              <w:lastRenderedPageBreak/>
              <w:t>30 hours (2.5 hr/week education, 0.5hr/week coaching for 12 weeks for 12 weeks)</w:t>
            </w:r>
          </w:p>
        </w:tc>
      </w:tr>
      <w:tr w:rsidR="00704FAF" w:rsidRPr="008553E4" w14:paraId="75D2962F" w14:textId="77777777" w:rsidTr="008E3D17">
        <w:trPr>
          <w:trHeight w:val="20"/>
        </w:trPr>
        <w:tc>
          <w:tcPr>
            <w:tcW w:w="1338" w:type="dxa"/>
            <w:tcBorders>
              <w:top w:val="single" w:sz="4" w:space="0" w:color="auto"/>
              <w:bottom w:val="single" w:sz="4" w:space="0" w:color="auto"/>
            </w:tcBorders>
            <w:noWrap/>
            <w:hideMark/>
          </w:tcPr>
          <w:p w14:paraId="09529ACF" w14:textId="64888FF2"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Lin 2022</w:t>
            </w:r>
          </w:p>
        </w:tc>
        <w:tc>
          <w:tcPr>
            <w:tcW w:w="1298" w:type="dxa"/>
            <w:gridSpan w:val="3"/>
            <w:tcBorders>
              <w:top w:val="single" w:sz="4" w:space="0" w:color="auto"/>
              <w:bottom w:val="single" w:sz="4" w:space="0" w:color="auto"/>
            </w:tcBorders>
          </w:tcPr>
          <w:p w14:paraId="4C88E38C" w14:textId="0C6EBB81" w:rsidR="008E3D17" w:rsidRPr="00CC1E18" w:rsidRDefault="00D60FEB" w:rsidP="00EA1E4A">
            <w:pPr>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tc>
        <w:tc>
          <w:tcPr>
            <w:tcW w:w="1509" w:type="dxa"/>
            <w:tcBorders>
              <w:top w:val="single" w:sz="4" w:space="0" w:color="auto"/>
              <w:bottom w:val="single" w:sz="4" w:space="0" w:color="auto"/>
            </w:tcBorders>
          </w:tcPr>
          <w:p w14:paraId="4B00BE19" w14:textId="2B3C8A0D" w:rsidR="008E3D17" w:rsidRPr="008553E4" w:rsidRDefault="008E3D17" w:rsidP="00EA1E4A">
            <w:pPr>
              <w:rPr>
                <w:rFonts w:ascii="Times New Roman" w:hAnsi="Times New Roman" w:cs="Times New Roman"/>
                <w:sz w:val="20"/>
                <w:szCs w:val="20"/>
              </w:rPr>
            </w:pPr>
            <w:r>
              <w:rPr>
                <w:rFonts w:ascii="Times New Roman" w:hAnsi="Times New Roman" w:cs="Times New Roman"/>
                <w:sz w:val="20"/>
                <w:szCs w:val="20"/>
              </w:rPr>
              <w:t>Self-efficacy theory</w:t>
            </w:r>
          </w:p>
        </w:tc>
        <w:tc>
          <w:tcPr>
            <w:tcW w:w="6691" w:type="dxa"/>
            <w:tcBorders>
              <w:top w:val="single" w:sz="4" w:space="0" w:color="auto"/>
              <w:bottom w:val="single" w:sz="4" w:space="0" w:color="auto"/>
            </w:tcBorders>
            <w:hideMark/>
          </w:tcPr>
          <w:p w14:paraId="4109A91A" w14:textId="33BF3FD6"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In-person coaching for survivors and carers before and after discharge focused on setting transitional care goals; enhancing and improving self-care and physical function; modifying the home environment, medication management; and preventing stroke adverse events. </w:t>
            </w:r>
          </w:p>
          <w:p w14:paraId="2AA9233D"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Weekly follow-up to discuss concerns, provide resources and enhance motivation</w:t>
            </w:r>
          </w:p>
          <w:p w14:paraId="35B99801"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Weekly follow-up provided via telephone</w:t>
            </w:r>
          </w:p>
        </w:tc>
        <w:tc>
          <w:tcPr>
            <w:tcW w:w="3122" w:type="dxa"/>
            <w:tcBorders>
              <w:top w:val="single" w:sz="4" w:space="0" w:color="auto"/>
              <w:bottom w:val="single" w:sz="4" w:space="0" w:color="auto"/>
            </w:tcBorders>
            <w:hideMark/>
          </w:tcPr>
          <w:p w14:paraId="2C0924B9"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&gt;3-4 hours over 12 weeks (2 x 20-30 minute coaching pre-discharge, dose of fortnightly follow-up sessions over 12 weeks unclear, 10-15 minutes phone call each week) </w:t>
            </w:r>
          </w:p>
        </w:tc>
      </w:tr>
      <w:tr w:rsidR="00704FAF" w:rsidRPr="008553E4" w14:paraId="4763DC99" w14:textId="77777777" w:rsidTr="008E3D17">
        <w:trPr>
          <w:trHeight w:val="20"/>
        </w:trPr>
        <w:tc>
          <w:tcPr>
            <w:tcW w:w="1338" w:type="dxa"/>
            <w:tcBorders>
              <w:top w:val="single" w:sz="4" w:space="0" w:color="auto"/>
              <w:bottom w:val="single" w:sz="4" w:space="0" w:color="auto"/>
            </w:tcBorders>
            <w:noWrap/>
            <w:hideMark/>
          </w:tcPr>
          <w:p w14:paraId="2AD88622" w14:textId="39EA7C67" w:rsidR="008E3D17" w:rsidRPr="008553E4" w:rsidRDefault="008E3D17" w:rsidP="00EA1E4A">
            <w:pPr>
              <w:rPr>
                <w:rFonts w:ascii="Times New Roman" w:hAnsi="Times New Roman" w:cs="Times New Roman"/>
                <w:sz w:val="20"/>
                <w:szCs w:val="20"/>
              </w:rPr>
            </w:pPr>
            <w:r w:rsidRPr="008128DA">
              <w:rPr>
                <w:rFonts w:ascii="Times New Roman" w:hAnsi="Times New Roman" w:cs="Times New Roman"/>
                <w:sz w:val="20"/>
                <w:szCs w:val="20"/>
              </w:rPr>
              <w:t>Lo 2018</w:t>
            </w:r>
          </w:p>
        </w:tc>
        <w:tc>
          <w:tcPr>
            <w:tcW w:w="1298" w:type="dxa"/>
            <w:gridSpan w:val="3"/>
            <w:tcBorders>
              <w:top w:val="single" w:sz="4" w:space="0" w:color="auto"/>
              <w:bottom w:val="single" w:sz="4" w:space="0" w:color="auto"/>
            </w:tcBorders>
          </w:tcPr>
          <w:p w14:paraId="237F0E69" w14:textId="2FE71C78" w:rsidR="008E3D17" w:rsidRPr="00CC1E18" w:rsidRDefault="007C74DD" w:rsidP="00EA1E4A">
            <w:pPr>
              <w:pStyle w:val="ListParagraph"/>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p w14:paraId="00795E03" w14:textId="4CA1D2F9" w:rsidR="007C74DD" w:rsidRPr="00CC1E18" w:rsidRDefault="007C74DD" w:rsidP="007C74DD">
            <w:pPr>
              <w:jc w:val="center"/>
              <w:rPr>
                <w:highlight w:val="yellow"/>
              </w:rPr>
            </w:pPr>
          </w:p>
        </w:tc>
        <w:tc>
          <w:tcPr>
            <w:tcW w:w="1509" w:type="dxa"/>
            <w:tcBorders>
              <w:top w:val="single" w:sz="4" w:space="0" w:color="auto"/>
              <w:bottom w:val="single" w:sz="4" w:space="0" w:color="auto"/>
            </w:tcBorders>
          </w:tcPr>
          <w:p w14:paraId="1204B409" w14:textId="3A8E4EFF" w:rsidR="008E3D17" w:rsidRPr="008553E4" w:rsidRDefault="008E3D17" w:rsidP="00EA1E4A">
            <w:pPr>
              <w:pStyle w:val="ListParagraph"/>
              <w:ind w:left="0"/>
              <w:rPr>
                <w:rFonts w:ascii="Times New Roman" w:hAnsi="Times New Roman" w:cs="Times New Roman"/>
                <w:sz w:val="20"/>
                <w:szCs w:val="20"/>
              </w:rPr>
            </w:pPr>
            <w:r>
              <w:rPr>
                <w:rFonts w:ascii="Times New Roman" w:hAnsi="Times New Roman" w:cs="Times New Roman"/>
                <w:sz w:val="20"/>
                <w:szCs w:val="20"/>
              </w:rPr>
              <w:t>Construct of self-efficacy and outcome expectation</w:t>
            </w:r>
          </w:p>
        </w:tc>
        <w:tc>
          <w:tcPr>
            <w:tcW w:w="6691" w:type="dxa"/>
            <w:tcBorders>
              <w:top w:val="single" w:sz="4" w:space="0" w:color="auto"/>
              <w:bottom w:val="single" w:sz="4" w:space="0" w:color="auto"/>
            </w:tcBorders>
            <w:hideMark/>
          </w:tcPr>
          <w:p w14:paraId="4F9E7FF9" w14:textId="59CFBFFA" w:rsidR="008E3D17" w:rsidRPr="008553E4" w:rsidRDefault="008E3D17" w:rsidP="00EA1E4A">
            <w:pPr>
              <w:pStyle w:val="ListParagraph"/>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Combined individual and group delivery: Based on self-efficacy constructs such as goal</w:t>
            </w:r>
            <w:r w:rsidRPr="378CE341">
              <w:rPr>
                <w:rFonts w:ascii="Times New Roman" w:hAnsi="Times New Roman" w:cs="Times New Roman"/>
                <w:sz w:val="20"/>
                <w:szCs w:val="20"/>
              </w:rPr>
              <w:t xml:space="preserve"> </w:t>
            </w:r>
            <w:r w:rsidRPr="008553E4">
              <w:rPr>
                <w:rFonts w:ascii="Times New Roman" w:hAnsi="Times New Roman" w:cs="Times New Roman"/>
                <w:sz w:val="20"/>
                <w:szCs w:val="20"/>
              </w:rPr>
              <w:t>setting, modelling and verbal persuasion by peer stroke participants and nurse facilitator.</w:t>
            </w:r>
          </w:p>
          <w:p w14:paraId="0EA04116"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Encouraged to acknowledge incremental successes, reinforce expectations of positive outcomes, and practice strategies to manage stroke</w:t>
            </w:r>
          </w:p>
          <w:p w14:paraId="34EDA35D"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Workbook to record goals and action plans</w:t>
            </w:r>
          </w:p>
          <w:p w14:paraId="1BA0ED5F"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C01CCA">
              <w:rPr>
                <w:rFonts w:ascii="Times New Roman" w:hAnsi="Times New Roman" w:cs="Times New Roman"/>
                <w:sz w:val="20"/>
                <w:szCs w:val="20"/>
              </w:rPr>
              <w:t>Two DVDs</w:t>
            </w:r>
            <w:r w:rsidRPr="008553E4">
              <w:rPr>
                <w:rFonts w:ascii="Times New Roman" w:hAnsi="Times New Roman" w:cs="Times New Roman"/>
                <w:sz w:val="20"/>
                <w:szCs w:val="20"/>
              </w:rPr>
              <w:t xml:space="preserve"> with survivor stories about managing stroke successfully.</w:t>
            </w:r>
          </w:p>
        </w:tc>
        <w:tc>
          <w:tcPr>
            <w:tcW w:w="3122" w:type="dxa"/>
            <w:tcBorders>
              <w:top w:val="single" w:sz="4" w:space="0" w:color="auto"/>
              <w:bottom w:val="single" w:sz="4" w:space="0" w:color="auto"/>
            </w:tcBorders>
            <w:hideMark/>
          </w:tcPr>
          <w:p w14:paraId="07BF0D0A"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&gt;5.5 hours over 4 weeks (1.5 hours at home; 2 x 2-hour group sessions, 3 x follow-up phone calls unspecified duration)</w:t>
            </w:r>
          </w:p>
        </w:tc>
      </w:tr>
      <w:tr w:rsidR="00704FAF" w:rsidRPr="008553E4" w14:paraId="0679956C" w14:textId="77777777" w:rsidTr="008E3D17">
        <w:trPr>
          <w:trHeight w:val="20"/>
        </w:trPr>
        <w:tc>
          <w:tcPr>
            <w:tcW w:w="1338" w:type="dxa"/>
            <w:tcBorders>
              <w:top w:val="single" w:sz="4" w:space="0" w:color="auto"/>
              <w:bottom w:val="single" w:sz="4" w:space="0" w:color="auto"/>
            </w:tcBorders>
            <w:noWrap/>
            <w:hideMark/>
          </w:tcPr>
          <w:p w14:paraId="5D12BA9D" w14:textId="7EE7CD3D"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Lo 2023a</w:t>
            </w:r>
          </w:p>
        </w:tc>
        <w:tc>
          <w:tcPr>
            <w:tcW w:w="1298" w:type="dxa"/>
            <w:gridSpan w:val="3"/>
            <w:tcBorders>
              <w:top w:val="single" w:sz="4" w:space="0" w:color="auto"/>
              <w:bottom w:val="single" w:sz="4" w:space="0" w:color="auto"/>
            </w:tcBorders>
          </w:tcPr>
          <w:p w14:paraId="7FBF5704" w14:textId="237B7E78" w:rsidR="008E3D17" w:rsidRPr="00CC1E18" w:rsidRDefault="00EA1E4A"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 and participation</w:t>
            </w:r>
          </w:p>
        </w:tc>
        <w:tc>
          <w:tcPr>
            <w:tcW w:w="1509" w:type="dxa"/>
            <w:tcBorders>
              <w:top w:val="single" w:sz="4" w:space="0" w:color="auto"/>
              <w:bottom w:val="single" w:sz="4" w:space="0" w:color="auto"/>
            </w:tcBorders>
          </w:tcPr>
          <w:p w14:paraId="7D382F96" w14:textId="4B18569B"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Principles of self-efficacy</w:t>
            </w:r>
          </w:p>
        </w:tc>
        <w:tc>
          <w:tcPr>
            <w:tcW w:w="6691" w:type="dxa"/>
            <w:tcBorders>
              <w:top w:val="single" w:sz="4" w:space="0" w:color="auto"/>
              <w:bottom w:val="single" w:sz="4" w:space="0" w:color="auto"/>
            </w:tcBorders>
            <w:hideMark/>
          </w:tcPr>
          <w:p w14:paraId="328DFB7E" w14:textId="6D6956EA"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 xml:space="preserve">Video calls with survivor and carer: discuss recovery and self-management progress </w:t>
            </w:r>
          </w:p>
          <w:p w14:paraId="0BF5DE2E" w14:textId="552F9DDE"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Online platform containing 85 educational videos in 9 chapters: nutrition, exercise, medications, community services, peer-sharing, experts’ advice; and videos for enhancing caring skills and confidence, support to caregivers.</w:t>
            </w:r>
          </w:p>
          <w:p w14:paraId="7259302C"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Tablet and BP monitoring device to access the website and monitor their BP</w:t>
            </w:r>
          </w:p>
          <w:p w14:paraId="629A014B"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Hotline to discuss non-urgent health and psychological concerns outside session times</w:t>
            </w:r>
          </w:p>
          <w:p w14:paraId="49307715"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All consultations via video</w:t>
            </w:r>
          </w:p>
        </w:tc>
        <w:tc>
          <w:tcPr>
            <w:tcW w:w="3122" w:type="dxa"/>
            <w:tcBorders>
              <w:top w:val="single" w:sz="4" w:space="0" w:color="auto"/>
              <w:bottom w:val="single" w:sz="4" w:space="0" w:color="auto"/>
            </w:tcBorders>
            <w:hideMark/>
          </w:tcPr>
          <w:p w14:paraId="63553C7D"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&gt;3-4.5 hours over 6 months (30-45 minutes/month video-call, plus 1 phone call [unspecified duration]/month)</w:t>
            </w:r>
          </w:p>
          <w:p w14:paraId="57FE7BC6" w14:textId="77777777" w:rsidR="008E3D17" w:rsidRPr="008553E4" w:rsidRDefault="008E3D17" w:rsidP="00EA1E4A">
            <w:pPr>
              <w:rPr>
                <w:rFonts w:ascii="Times New Roman" w:hAnsi="Times New Roman" w:cs="Times New Roman"/>
                <w:sz w:val="20"/>
                <w:szCs w:val="20"/>
              </w:rPr>
            </w:pPr>
          </w:p>
          <w:p w14:paraId="58DF3824"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Unlimited access to online platform </w:t>
            </w:r>
          </w:p>
        </w:tc>
      </w:tr>
      <w:tr w:rsidR="00704FAF" w:rsidRPr="008553E4" w14:paraId="1B5E803F" w14:textId="77777777" w:rsidTr="008E3D17">
        <w:trPr>
          <w:trHeight w:val="20"/>
        </w:trPr>
        <w:tc>
          <w:tcPr>
            <w:tcW w:w="1338" w:type="dxa"/>
            <w:tcBorders>
              <w:top w:val="single" w:sz="4" w:space="0" w:color="auto"/>
              <w:bottom w:val="single" w:sz="4" w:space="0" w:color="auto"/>
            </w:tcBorders>
            <w:noWrap/>
          </w:tcPr>
          <w:p w14:paraId="016609A2" w14:textId="572C26FE" w:rsidR="008E3D17" w:rsidRPr="008553E4" w:rsidRDefault="008E3D17" w:rsidP="00EA1E4A">
            <w:pPr>
              <w:rPr>
                <w:rFonts w:ascii="Times New Roman" w:hAnsi="Times New Roman" w:cs="Times New Roman"/>
                <w:sz w:val="20"/>
                <w:szCs w:val="20"/>
              </w:rPr>
            </w:pPr>
            <w:r w:rsidRPr="008128DA">
              <w:rPr>
                <w:rFonts w:ascii="Times New Roman" w:hAnsi="Times New Roman" w:cs="Times New Roman"/>
                <w:sz w:val="20"/>
                <w:szCs w:val="20"/>
              </w:rPr>
              <w:t>Lo 2023b</w:t>
            </w:r>
          </w:p>
        </w:tc>
        <w:tc>
          <w:tcPr>
            <w:tcW w:w="1298" w:type="dxa"/>
            <w:gridSpan w:val="3"/>
            <w:tcBorders>
              <w:top w:val="single" w:sz="4" w:space="0" w:color="auto"/>
              <w:bottom w:val="single" w:sz="4" w:space="0" w:color="auto"/>
            </w:tcBorders>
          </w:tcPr>
          <w:p w14:paraId="6CA4C9D0" w14:textId="076A6FD9" w:rsidR="008E3D17" w:rsidRPr="00CC1E18" w:rsidRDefault="00C053EA"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w:t>
            </w:r>
            <w:r w:rsidR="007A1038" w:rsidRPr="00CC1E18">
              <w:rPr>
                <w:rFonts w:ascii="Times New Roman" w:hAnsi="Times New Roman" w:cs="Times New Roman"/>
                <w:sz w:val="20"/>
                <w:szCs w:val="20"/>
                <w:highlight w:val="yellow"/>
              </w:rPr>
              <w:t>iours</w:t>
            </w:r>
          </w:p>
        </w:tc>
        <w:tc>
          <w:tcPr>
            <w:tcW w:w="1509" w:type="dxa"/>
            <w:tcBorders>
              <w:top w:val="single" w:sz="4" w:space="0" w:color="auto"/>
              <w:bottom w:val="single" w:sz="4" w:space="0" w:color="auto"/>
            </w:tcBorders>
          </w:tcPr>
          <w:p w14:paraId="195E4809" w14:textId="6A7A3088"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Self-efficacy theory and outcome expectation</w:t>
            </w:r>
          </w:p>
        </w:tc>
        <w:tc>
          <w:tcPr>
            <w:tcW w:w="6691" w:type="dxa"/>
            <w:tcBorders>
              <w:top w:val="single" w:sz="4" w:space="0" w:color="auto"/>
              <w:bottom w:val="single" w:sz="4" w:space="0" w:color="auto"/>
            </w:tcBorders>
          </w:tcPr>
          <w:p w14:paraId="428C4493" w14:textId="16280BED"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Supported to set goals and action plans, review progress, adjust action plans, reinforcement of positive outcomes</w:t>
            </w:r>
          </w:p>
          <w:p w14:paraId="1A2F8223"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Guided to problem-solve and decide how to sustain self-management behaviours</w:t>
            </w:r>
          </w:p>
          <w:p w14:paraId="2BA049A4"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Resource package (available in print and online): workbook, health and life planning toolkit, access to 15 videos of peer stories, reference guide on building confidence and self-management skills.</w:t>
            </w:r>
          </w:p>
          <w:p w14:paraId="3F35D2A6"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Hotline available to contact health professional with queries about stroke</w:t>
            </w:r>
            <w:r w:rsidRPr="008553E4">
              <w:rPr>
                <w:rFonts w:ascii="Times New Roman" w:hAnsi="Times New Roman" w:cs="Times New Roman"/>
                <w:sz w:val="20"/>
                <w:szCs w:val="20"/>
              </w:rPr>
              <w:br/>
              <w:t>Coaching sessions via phone</w:t>
            </w:r>
          </w:p>
        </w:tc>
        <w:tc>
          <w:tcPr>
            <w:tcW w:w="3122" w:type="dxa"/>
            <w:tcBorders>
              <w:top w:val="single" w:sz="4" w:space="0" w:color="auto"/>
              <w:bottom w:val="single" w:sz="4" w:space="0" w:color="auto"/>
            </w:tcBorders>
          </w:tcPr>
          <w:p w14:paraId="0EDEFB61"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&gt;6-8 hours over 8 weeks (1.5-2 hours x 4 home visits, 5 telephone coaching sessions [unspecified duration])</w:t>
            </w:r>
          </w:p>
        </w:tc>
      </w:tr>
      <w:tr w:rsidR="00704FAF" w:rsidRPr="00550908" w14:paraId="35B5BC2A" w14:textId="77777777" w:rsidTr="008E3D17">
        <w:trPr>
          <w:trHeight w:val="20"/>
        </w:trPr>
        <w:tc>
          <w:tcPr>
            <w:tcW w:w="1338" w:type="dxa"/>
            <w:tcBorders>
              <w:top w:val="single" w:sz="4" w:space="0" w:color="auto"/>
              <w:bottom w:val="single" w:sz="4" w:space="0" w:color="auto"/>
            </w:tcBorders>
            <w:noWrap/>
          </w:tcPr>
          <w:p w14:paraId="136AB9B8" w14:textId="22ABEC7D" w:rsidR="008E3D17" w:rsidRPr="005C60F5" w:rsidRDefault="008E3D17" w:rsidP="00EA1E4A">
            <w:pPr>
              <w:rPr>
                <w:rFonts w:ascii="Times New Roman" w:hAnsi="Times New Roman" w:cs="Times New Roman"/>
                <w:color w:val="000000" w:themeColor="text1"/>
                <w:sz w:val="20"/>
                <w:szCs w:val="20"/>
              </w:rPr>
            </w:pPr>
            <w:r w:rsidRPr="005C60F5">
              <w:rPr>
                <w:rFonts w:ascii="Times New Roman" w:hAnsi="Times New Roman" w:cs="Times New Roman"/>
                <w:color w:val="000000" w:themeColor="text1"/>
                <w:sz w:val="20"/>
                <w:szCs w:val="20"/>
              </w:rPr>
              <w:lastRenderedPageBreak/>
              <w:t>Lund 2011</w:t>
            </w:r>
          </w:p>
        </w:tc>
        <w:tc>
          <w:tcPr>
            <w:tcW w:w="1298" w:type="dxa"/>
            <w:gridSpan w:val="3"/>
            <w:tcBorders>
              <w:top w:val="single" w:sz="4" w:space="0" w:color="auto"/>
              <w:bottom w:val="single" w:sz="4" w:space="0" w:color="auto"/>
            </w:tcBorders>
          </w:tcPr>
          <w:p w14:paraId="74C647E0" w14:textId="218FD330" w:rsidR="008E3D17" w:rsidRPr="00CC1E18" w:rsidRDefault="00403AE4"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Lifestyle behaviour change</w:t>
            </w:r>
          </w:p>
        </w:tc>
        <w:tc>
          <w:tcPr>
            <w:tcW w:w="1509" w:type="dxa"/>
            <w:tcBorders>
              <w:top w:val="single" w:sz="4" w:space="0" w:color="auto"/>
              <w:bottom w:val="single" w:sz="4" w:space="0" w:color="auto"/>
            </w:tcBorders>
          </w:tcPr>
          <w:p w14:paraId="2A7806B0" w14:textId="08DF2CCC" w:rsidR="008E3D17" w:rsidRPr="005C60F5" w:rsidRDefault="008E3D17" w:rsidP="006223B8">
            <w:pPr>
              <w:pStyle w:val="ListParagraph"/>
              <w:numPr>
                <w:ilvl w:val="0"/>
                <w:numId w:val="1"/>
              </w:numPr>
              <w:ind w:left="0"/>
              <w:rPr>
                <w:rFonts w:ascii="Times New Roman" w:hAnsi="Times New Roman" w:cs="Times New Roman"/>
                <w:color w:val="000000" w:themeColor="text1"/>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tcPr>
          <w:p w14:paraId="0063909A" w14:textId="4F4523B7" w:rsidR="008E3D17" w:rsidRPr="005C60F5" w:rsidRDefault="008E3D17" w:rsidP="006223B8">
            <w:pPr>
              <w:pStyle w:val="ListParagraph"/>
              <w:numPr>
                <w:ilvl w:val="0"/>
                <w:numId w:val="1"/>
              </w:numPr>
              <w:ind w:left="0"/>
              <w:rPr>
                <w:rFonts w:ascii="Times New Roman" w:hAnsi="Times New Roman" w:cs="Times New Roman"/>
                <w:color w:val="000000" w:themeColor="text1"/>
                <w:sz w:val="20"/>
                <w:szCs w:val="20"/>
              </w:rPr>
            </w:pPr>
            <w:r w:rsidRPr="005C60F5">
              <w:rPr>
                <w:rFonts w:ascii="Times New Roman" w:hAnsi="Times New Roman" w:cs="Times New Roman"/>
                <w:color w:val="000000" w:themeColor="text1"/>
                <w:sz w:val="20"/>
                <w:szCs w:val="20"/>
              </w:rPr>
              <w:t>Group program</w:t>
            </w:r>
          </w:p>
          <w:p w14:paraId="06AF25BC" w14:textId="77777777" w:rsidR="008E3D17" w:rsidRPr="005C60F5" w:rsidRDefault="008E3D17" w:rsidP="006223B8">
            <w:pPr>
              <w:pStyle w:val="ListParagraph"/>
              <w:numPr>
                <w:ilvl w:val="0"/>
                <w:numId w:val="1"/>
              </w:numPr>
              <w:ind w:left="0"/>
              <w:rPr>
                <w:rFonts w:ascii="Times New Roman" w:hAnsi="Times New Roman" w:cs="Times New Roman"/>
                <w:color w:val="000000" w:themeColor="text1"/>
                <w:sz w:val="20"/>
                <w:szCs w:val="20"/>
              </w:rPr>
            </w:pPr>
            <w:r w:rsidRPr="005C60F5">
              <w:rPr>
                <w:rFonts w:ascii="Times New Roman" w:hAnsi="Times New Roman" w:cs="Times New Roman"/>
                <w:color w:val="000000" w:themeColor="text1"/>
                <w:sz w:val="20"/>
                <w:szCs w:val="20"/>
              </w:rPr>
              <w:t>Lifestyle Redesign® program: incorporating individual needs assessment, peer-exchange, self-reflection, discussions, lectures and outings</w:t>
            </w:r>
          </w:p>
        </w:tc>
        <w:tc>
          <w:tcPr>
            <w:tcW w:w="3122" w:type="dxa"/>
            <w:tcBorders>
              <w:top w:val="single" w:sz="4" w:space="0" w:color="auto"/>
              <w:bottom w:val="single" w:sz="4" w:space="0" w:color="auto"/>
            </w:tcBorders>
          </w:tcPr>
          <w:p w14:paraId="08476336" w14:textId="77777777" w:rsidR="008E3D17" w:rsidRPr="005C60F5" w:rsidRDefault="008E3D17" w:rsidP="00EA1E4A">
            <w:pPr>
              <w:rPr>
                <w:rFonts w:ascii="Times New Roman" w:hAnsi="Times New Roman" w:cs="Times New Roman"/>
                <w:color w:val="000000" w:themeColor="text1"/>
                <w:sz w:val="20"/>
                <w:szCs w:val="20"/>
              </w:rPr>
            </w:pPr>
            <w:r w:rsidRPr="005C60F5">
              <w:rPr>
                <w:rFonts w:ascii="Times New Roman" w:hAnsi="Times New Roman" w:cs="Times New Roman"/>
                <w:color w:val="000000" w:themeColor="text1"/>
                <w:sz w:val="20"/>
                <w:szCs w:val="20"/>
              </w:rPr>
              <w:t>72 hours (1 x 2 hr session/week, 36 sessions in total) over 9 months</w:t>
            </w:r>
          </w:p>
        </w:tc>
      </w:tr>
      <w:tr w:rsidR="00704FAF" w:rsidRPr="008553E4" w14:paraId="24C8B34A" w14:textId="77777777" w:rsidTr="008E3D17">
        <w:trPr>
          <w:trHeight w:val="20"/>
        </w:trPr>
        <w:tc>
          <w:tcPr>
            <w:tcW w:w="1338" w:type="dxa"/>
            <w:tcBorders>
              <w:top w:val="single" w:sz="4" w:space="0" w:color="auto"/>
              <w:bottom w:val="single" w:sz="4" w:space="0" w:color="auto"/>
            </w:tcBorders>
            <w:noWrap/>
            <w:hideMark/>
          </w:tcPr>
          <w:p w14:paraId="180072A0" w14:textId="01E86A6D"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Mayo 2015</w:t>
            </w:r>
          </w:p>
        </w:tc>
        <w:tc>
          <w:tcPr>
            <w:tcW w:w="1298" w:type="dxa"/>
            <w:gridSpan w:val="3"/>
            <w:tcBorders>
              <w:top w:val="single" w:sz="4" w:space="0" w:color="auto"/>
              <w:bottom w:val="single" w:sz="4" w:space="0" w:color="auto"/>
            </w:tcBorders>
          </w:tcPr>
          <w:p w14:paraId="6FEE889C" w14:textId="02D032D9" w:rsidR="008E3D17" w:rsidRPr="00CC1E18" w:rsidRDefault="00127E5D"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Participation</w:t>
            </w:r>
          </w:p>
        </w:tc>
        <w:tc>
          <w:tcPr>
            <w:tcW w:w="1509" w:type="dxa"/>
            <w:tcBorders>
              <w:top w:val="single" w:sz="4" w:space="0" w:color="auto"/>
              <w:bottom w:val="single" w:sz="4" w:space="0" w:color="auto"/>
            </w:tcBorders>
          </w:tcPr>
          <w:p w14:paraId="52FF45C4" w14:textId="75C05E4C"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Education theory of project-based learning, cognitive-behavioural theory</w:t>
            </w:r>
          </w:p>
        </w:tc>
        <w:tc>
          <w:tcPr>
            <w:tcW w:w="6691" w:type="dxa"/>
            <w:tcBorders>
              <w:top w:val="single" w:sz="4" w:space="0" w:color="auto"/>
              <w:bottom w:val="single" w:sz="4" w:space="0" w:color="auto"/>
            </w:tcBorders>
            <w:hideMark/>
          </w:tcPr>
          <w:p w14:paraId="643A2F20" w14:textId="2746678D"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Group program</w:t>
            </w:r>
          </w:p>
          <w:p w14:paraId="272ED803"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Supported to set goals and develop action plans that can be met by developing internal resources and existing community-based resources. Supported to work with group members</w:t>
            </w:r>
          </w:p>
          <w:p w14:paraId="4B21A875"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Exercise: aerobic exercise, core and peripheral strength, balance, flexibility, rapidity of movements</w:t>
            </w:r>
          </w:p>
        </w:tc>
        <w:tc>
          <w:tcPr>
            <w:tcW w:w="3122" w:type="dxa"/>
            <w:tcBorders>
              <w:top w:val="single" w:sz="4" w:space="0" w:color="auto"/>
              <w:bottom w:val="single" w:sz="4" w:space="0" w:color="auto"/>
            </w:tcBorders>
            <w:hideMark/>
          </w:tcPr>
          <w:p w14:paraId="65486146"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72 hours over 3 months (2 x 3 hours/week)</w:t>
            </w:r>
          </w:p>
        </w:tc>
      </w:tr>
      <w:tr w:rsidR="00704FAF" w:rsidRPr="008553E4" w14:paraId="19361827" w14:textId="77777777" w:rsidTr="008E3D17">
        <w:trPr>
          <w:trHeight w:val="20"/>
        </w:trPr>
        <w:tc>
          <w:tcPr>
            <w:tcW w:w="1338" w:type="dxa"/>
            <w:tcBorders>
              <w:top w:val="single" w:sz="4" w:space="0" w:color="auto"/>
              <w:bottom w:val="single" w:sz="4" w:space="0" w:color="auto"/>
            </w:tcBorders>
            <w:noWrap/>
            <w:hideMark/>
          </w:tcPr>
          <w:p w14:paraId="4292F733" w14:textId="17594B5B" w:rsidR="008E3D17" w:rsidRPr="008553E4" w:rsidRDefault="008E3D17" w:rsidP="00EA1E4A">
            <w:pPr>
              <w:rPr>
                <w:rFonts w:ascii="Times New Roman" w:hAnsi="Times New Roman" w:cs="Times New Roman"/>
                <w:sz w:val="20"/>
                <w:szCs w:val="20"/>
              </w:rPr>
            </w:pPr>
            <w:r w:rsidRPr="008128DA">
              <w:rPr>
                <w:rFonts w:ascii="Times New Roman" w:hAnsi="Times New Roman" w:cs="Times New Roman"/>
                <w:sz w:val="20"/>
                <w:szCs w:val="20"/>
              </w:rPr>
              <w:t>McKenna 2015</w:t>
            </w:r>
          </w:p>
        </w:tc>
        <w:tc>
          <w:tcPr>
            <w:tcW w:w="1298" w:type="dxa"/>
            <w:gridSpan w:val="3"/>
            <w:tcBorders>
              <w:top w:val="single" w:sz="4" w:space="0" w:color="auto"/>
              <w:bottom w:val="single" w:sz="4" w:space="0" w:color="auto"/>
            </w:tcBorders>
          </w:tcPr>
          <w:p w14:paraId="51A992E1" w14:textId="0B616C27" w:rsidR="008E3D17" w:rsidRPr="00CC1E18" w:rsidRDefault="00A807DD"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tc>
        <w:tc>
          <w:tcPr>
            <w:tcW w:w="1509" w:type="dxa"/>
            <w:tcBorders>
              <w:top w:val="single" w:sz="4" w:space="0" w:color="auto"/>
              <w:bottom w:val="single" w:sz="4" w:space="0" w:color="auto"/>
            </w:tcBorders>
          </w:tcPr>
          <w:p w14:paraId="461C79B9" w14:textId="2CFBC461"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Principles of self-efficacy</w:t>
            </w:r>
          </w:p>
        </w:tc>
        <w:tc>
          <w:tcPr>
            <w:tcW w:w="6691" w:type="dxa"/>
            <w:tcBorders>
              <w:top w:val="single" w:sz="4" w:space="0" w:color="auto"/>
              <w:bottom w:val="single" w:sz="4" w:space="0" w:color="auto"/>
            </w:tcBorders>
            <w:hideMark/>
          </w:tcPr>
          <w:p w14:paraId="1B2226C9" w14:textId="4E9BB285"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 xml:space="preserve">One-to-one sessions to promote goal setting, monitoring of progress and problem solving. </w:t>
            </w:r>
          </w:p>
          <w:p w14:paraId="0836BCE6"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Stroke workbook to record goals and progress, read vignettes of survivors’ experiences</w:t>
            </w:r>
          </w:p>
        </w:tc>
        <w:tc>
          <w:tcPr>
            <w:tcW w:w="3122" w:type="dxa"/>
            <w:tcBorders>
              <w:top w:val="single" w:sz="4" w:space="0" w:color="auto"/>
              <w:bottom w:val="single" w:sz="4" w:space="0" w:color="auto"/>
            </w:tcBorders>
            <w:hideMark/>
          </w:tcPr>
          <w:p w14:paraId="36F968CC"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6 hours over 6 weeks (1 hour/week)</w:t>
            </w:r>
          </w:p>
        </w:tc>
      </w:tr>
      <w:tr w:rsidR="00704FAF" w:rsidRPr="008553E4" w14:paraId="4232D2DE" w14:textId="77777777" w:rsidTr="008E3D17">
        <w:trPr>
          <w:trHeight w:val="20"/>
        </w:trPr>
        <w:tc>
          <w:tcPr>
            <w:tcW w:w="1338" w:type="dxa"/>
            <w:tcBorders>
              <w:top w:val="single" w:sz="4" w:space="0" w:color="auto"/>
              <w:bottom w:val="single" w:sz="4" w:space="0" w:color="auto"/>
            </w:tcBorders>
            <w:shd w:val="clear" w:color="auto" w:fill="auto"/>
            <w:noWrap/>
            <w:hideMark/>
          </w:tcPr>
          <w:p w14:paraId="4B4952EE" w14:textId="6E8DC585"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Minshall 2020</w:t>
            </w:r>
          </w:p>
        </w:tc>
        <w:tc>
          <w:tcPr>
            <w:tcW w:w="1298" w:type="dxa"/>
            <w:gridSpan w:val="3"/>
            <w:tcBorders>
              <w:top w:val="single" w:sz="4" w:space="0" w:color="auto"/>
              <w:bottom w:val="single" w:sz="4" w:space="0" w:color="auto"/>
            </w:tcBorders>
          </w:tcPr>
          <w:p w14:paraId="250AC5B4" w14:textId="35CAB7B7" w:rsidR="008E3D17" w:rsidRPr="00CC1E18" w:rsidRDefault="00B50777"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tc>
        <w:tc>
          <w:tcPr>
            <w:tcW w:w="1509" w:type="dxa"/>
            <w:tcBorders>
              <w:top w:val="single" w:sz="4" w:space="0" w:color="auto"/>
              <w:bottom w:val="single" w:sz="4" w:space="0" w:color="auto"/>
            </w:tcBorders>
          </w:tcPr>
          <w:p w14:paraId="05F091A0" w14:textId="7174B32D"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Collaborative therapy framework</w:t>
            </w:r>
          </w:p>
        </w:tc>
        <w:tc>
          <w:tcPr>
            <w:tcW w:w="6691" w:type="dxa"/>
            <w:tcBorders>
              <w:top w:val="single" w:sz="4" w:space="0" w:color="auto"/>
              <w:bottom w:val="single" w:sz="4" w:space="0" w:color="auto"/>
            </w:tcBorders>
            <w:shd w:val="clear" w:color="auto" w:fill="auto"/>
            <w:hideMark/>
          </w:tcPr>
          <w:p w14:paraId="56FF483B" w14:textId="31FE5ADD"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Stroke survivors and carers</w:t>
            </w:r>
          </w:p>
          <w:p w14:paraId="1A82DC1F"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Structured workbook: education (what is optimal health, I-can-do model medication; collaborative partners and strategies; timeline activities; visioning and goal setting; building health plans; my health journal), and self-management and reflective exercises</w:t>
            </w:r>
          </w:p>
          <w:p w14:paraId="29435F30"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Skill building: problem solving, stress management, goal setting</w:t>
            </w:r>
          </w:p>
          <w:p w14:paraId="18A78AAF"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Flexible delivery (face-to-face, telephone, Skype)</w:t>
            </w:r>
          </w:p>
        </w:tc>
        <w:tc>
          <w:tcPr>
            <w:tcW w:w="3122" w:type="dxa"/>
            <w:tcBorders>
              <w:top w:val="single" w:sz="4" w:space="0" w:color="auto"/>
              <w:bottom w:val="single" w:sz="4" w:space="0" w:color="auto"/>
            </w:tcBorders>
            <w:shd w:val="clear" w:color="auto" w:fill="auto"/>
            <w:hideMark/>
          </w:tcPr>
          <w:p w14:paraId="6E8011AC"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9 hours over 3 months (1hour/week for 8 weeks plus one booster at 3 months)</w:t>
            </w:r>
          </w:p>
        </w:tc>
      </w:tr>
      <w:tr w:rsidR="00704FAF" w:rsidRPr="00FA495E" w14:paraId="583998C5" w14:textId="77777777" w:rsidTr="008E3D17">
        <w:trPr>
          <w:trHeight w:val="20"/>
        </w:trPr>
        <w:tc>
          <w:tcPr>
            <w:tcW w:w="1338" w:type="dxa"/>
            <w:tcBorders>
              <w:top w:val="single" w:sz="4" w:space="0" w:color="auto"/>
              <w:bottom w:val="single" w:sz="4" w:space="0" w:color="auto"/>
            </w:tcBorders>
            <w:shd w:val="clear" w:color="auto" w:fill="auto"/>
            <w:noWrap/>
          </w:tcPr>
          <w:p w14:paraId="3D21C3B7" w14:textId="5CA30EA8" w:rsidR="008E3D17" w:rsidRPr="00F24E67" w:rsidRDefault="008E3D17" w:rsidP="00EA1E4A">
            <w:pPr>
              <w:rPr>
                <w:rFonts w:ascii="Times New Roman" w:hAnsi="Times New Roman" w:cs="Times New Roman"/>
                <w:sz w:val="20"/>
                <w:szCs w:val="20"/>
              </w:rPr>
            </w:pPr>
            <w:r w:rsidRPr="00F24E67">
              <w:rPr>
                <w:rFonts w:ascii="Times New Roman" w:hAnsi="Times New Roman" w:cs="Times New Roman"/>
                <w:sz w:val="20"/>
                <w:szCs w:val="20"/>
              </w:rPr>
              <w:t>Pallesen 2024</w:t>
            </w:r>
          </w:p>
        </w:tc>
        <w:tc>
          <w:tcPr>
            <w:tcW w:w="1298" w:type="dxa"/>
            <w:gridSpan w:val="3"/>
            <w:tcBorders>
              <w:top w:val="single" w:sz="4" w:space="0" w:color="auto"/>
              <w:bottom w:val="single" w:sz="4" w:space="0" w:color="auto"/>
            </w:tcBorders>
          </w:tcPr>
          <w:p w14:paraId="60E5753B" w14:textId="2615561D" w:rsidR="008E3D17" w:rsidRPr="00CC1E18" w:rsidRDefault="0020222F"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 xml:space="preserve">Self-management behaviours and </w:t>
            </w:r>
            <w:r w:rsidR="006B070B" w:rsidRPr="00CC1E18">
              <w:rPr>
                <w:rFonts w:ascii="Times New Roman" w:hAnsi="Times New Roman" w:cs="Times New Roman"/>
                <w:sz w:val="20"/>
                <w:szCs w:val="20"/>
                <w:highlight w:val="yellow"/>
              </w:rPr>
              <w:t xml:space="preserve">activating </w:t>
            </w:r>
            <w:r w:rsidRPr="00CC1E18">
              <w:rPr>
                <w:rFonts w:ascii="Times New Roman" w:hAnsi="Times New Roman" w:cs="Times New Roman"/>
                <w:sz w:val="20"/>
                <w:szCs w:val="20"/>
                <w:highlight w:val="yellow"/>
              </w:rPr>
              <w:t>social network</w:t>
            </w:r>
          </w:p>
        </w:tc>
        <w:tc>
          <w:tcPr>
            <w:tcW w:w="1509" w:type="dxa"/>
            <w:tcBorders>
              <w:top w:val="single" w:sz="4" w:space="0" w:color="auto"/>
              <w:bottom w:val="single" w:sz="4" w:space="0" w:color="auto"/>
            </w:tcBorders>
          </w:tcPr>
          <w:p w14:paraId="2AD4B8E7" w14:textId="294F43B6" w:rsidR="008E3D17" w:rsidRPr="246CF8D7"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Concept of self-efficacy</w:t>
            </w:r>
          </w:p>
        </w:tc>
        <w:tc>
          <w:tcPr>
            <w:tcW w:w="6691" w:type="dxa"/>
            <w:tcBorders>
              <w:top w:val="single" w:sz="4" w:space="0" w:color="auto"/>
              <w:bottom w:val="single" w:sz="4" w:space="0" w:color="auto"/>
            </w:tcBorders>
            <w:shd w:val="clear" w:color="auto" w:fill="auto"/>
          </w:tcPr>
          <w:p w14:paraId="0AEEA73C" w14:textId="7AAF1C11" w:rsidR="008E3D17" w:rsidRDefault="008E3D17" w:rsidP="006223B8">
            <w:pPr>
              <w:pStyle w:val="ListParagraph"/>
              <w:numPr>
                <w:ilvl w:val="0"/>
                <w:numId w:val="1"/>
              </w:numPr>
              <w:ind w:left="0"/>
              <w:rPr>
                <w:rFonts w:ascii="Times New Roman" w:hAnsi="Times New Roman" w:cs="Times New Roman"/>
                <w:sz w:val="20"/>
                <w:szCs w:val="20"/>
              </w:rPr>
            </w:pPr>
            <w:r w:rsidRPr="246CF8D7">
              <w:rPr>
                <w:rFonts w:ascii="Times New Roman" w:hAnsi="Times New Roman" w:cs="Times New Roman"/>
                <w:sz w:val="20"/>
                <w:szCs w:val="20"/>
              </w:rPr>
              <w:t>Stroke survivors and carers</w:t>
            </w:r>
          </w:p>
          <w:p w14:paraId="269D1BF1" w14:textId="77777777" w:rsidR="008E3D17" w:rsidRDefault="008E3D17" w:rsidP="006223B8">
            <w:pPr>
              <w:pStyle w:val="ListParagraph"/>
              <w:numPr>
                <w:ilvl w:val="0"/>
                <w:numId w:val="1"/>
              </w:numPr>
              <w:ind w:left="0"/>
              <w:rPr>
                <w:rFonts w:ascii="Times New Roman" w:hAnsi="Times New Roman" w:cs="Times New Roman"/>
                <w:sz w:val="20"/>
                <w:szCs w:val="20"/>
              </w:rPr>
            </w:pPr>
            <w:r w:rsidRPr="246CF8D7">
              <w:rPr>
                <w:rFonts w:ascii="Times New Roman" w:hAnsi="Times New Roman" w:cs="Times New Roman"/>
                <w:sz w:val="20"/>
                <w:szCs w:val="20"/>
              </w:rPr>
              <w:t>Interview with survivor, carer and therapist to build relationship, establish survivor’s areas of importance (home, work, activities, friends)</w:t>
            </w:r>
          </w:p>
          <w:p w14:paraId="48A5E8EA" w14:textId="79F696A3" w:rsidR="008E3D17" w:rsidRDefault="008E3D17" w:rsidP="006223B8">
            <w:pPr>
              <w:pStyle w:val="ListParagraph"/>
              <w:numPr>
                <w:ilvl w:val="0"/>
                <w:numId w:val="1"/>
              </w:numPr>
              <w:ind w:left="0"/>
              <w:rPr>
                <w:rFonts w:ascii="Times New Roman" w:hAnsi="Times New Roman" w:cs="Times New Roman"/>
                <w:sz w:val="20"/>
                <w:szCs w:val="20"/>
              </w:rPr>
            </w:pPr>
            <w:r w:rsidRPr="246CF8D7">
              <w:rPr>
                <w:rFonts w:ascii="Times New Roman" w:hAnsi="Times New Roman" w:cs="Times New Roman"/>
                <w:sz w:val="20"/>
                <w:szCs w:val="20"/>
              </w:rPr>
              <w:t>Activating social network so network supports survivor to work towards goal</w:t>
            </w:r>
          </w:p>
          <w:p w14:paraId="535E1B98" w14:textId="2F83A8DF" w:rsidR="008E3D17" w:rsidRPr="00FA495E" w:rsidRDefault="008E3D17" w:rsidP="37EA9018">
            <w:pPr>
              <w:pStyle w:val="ListParagraph"/>
              <w:numPr>
                <w:ilvl w:val="0"/>
                <w:numId w:val="1"/>
              </w:numPr>
              <w:ind w:left="0"/>
              <w:rPr>
                <w:rFonts w:ascii="Times New Roman" w:hAnsi="Times New Roman" w:cs="Times New Roman"/>
                <w:sz w:val="20"/>
                <w:szCs w:val="20"/>
              </w:rPr>
            </w:pPr>
            <w:r w:rsidRPr="246CF8D7">
              <w:rPr>
                <w:rFonts w:ascii="Times New Roman" w:hAnsi="Times New Roman" w:cs="Times New Roman"/>
                <w:sz w:val="20"/>
                <w:szCs w:val="20"/>
              </w:rPr>
              <w:t>Face-to-face support a core element. Shifted to virtual/phone during COVID lockdowns</w:t>
            </w:r>
          </w:p>
        </w:tc>
        <w:tc>
          <w:tcPr>
            <w:tcW w:w="3122" w:type="dxa"/>
            <w:tcBorders>
              <w:top w:val="single" w:sz="4" w:space="0" w:color="auto"/>
              <w:bottom w:val="single" w:sz="4" w:space="0" w:color="auto"/>
            </w:tcBorders>
            <w:shd w:val="clear" w:color="auto" w:fill="auto"/>
          </w:tcPr>
          <w:p w14:paraId="5C55876F" w14:textId="4E2312C4" w:rsidR="008E3D17" w:rsidRPr="00FA495E" w:rsidRDefault="008E3D17" w:rsidP="00EA1E4A">
            <w:pPr>
              <w:rPr>
                <w:rFonts w:ascii="Times New Roman" w:hAnsi="Times New Roman" w:cs="Times New Roman"/>
                <w:sz w:val="20"/>
                <w:szCs w:val="20"/>
              </w:rPr>
            </w:pPr>
            <w:r w:rsidRPr="246CF8D7">
              <w:rPr>
                <w:rFonts w:ascii="Times New Roman" w:hAnsi="Times New Roman" w:cs="Times New Roman"/>
                <w:sz w:val="20"/>
                <w:szCs w:val="20"/>
              </w:rPr>
              <w:t xml:space="preserve">&gt;4.5-8 hours over 9 months (Introductory session and interview [unspecified durations], plus 6-8 supporting sessions of 45-60 mins) </w:t>
            </w:r>
          </w:p>
        </w:tc>
      </w:tr>
      <w:tr w:rsidR="00704FAF" w:rsidRPr="00ED21B3" w14:paraId="0AC738C2" w14:textId="77777777" w:rsidTr="008E3D17">
        <w:trPr>
          <w:trHeight w:val="20"/>
        </w:trPr>
        <w:tc>
          <w:tcPr>
            <w:tcW w:w="1338" w:type="dxa"/>
            <w:tcBorders>
              <w:top w:val="single" w:sz="4" w:space="0" w:color="auto"/>
              <w:bottom w:val="single" w:sz="4" w:space="0" w:color="auto"/>
            </w:tcBorders>
            <w:shd w:val="clear" w:color="auto" w:fill="auto"/>
            <w:noWrap/>
          </w:tcPr>
          <w:p w14:paraId="32D07155" w14:textId="479DB50C" w:rsidR="008E3D17" w:rsidRPr="00F24E67" w:rsidRDefault="008E3D17" w:rsidP="00EA1E4A">
            <w:pPr>
              <w:rPr>
                <w:rFonts w:ascii="Times New Roman" w:hAnsi="Times New Roman" w:cs="Times New Roman"/>
                <w:color w:val="000000" w:themeColor="text1"/>
                <w:sz w:val="20"/>
                <w:szCs w:val="20"/>
              </w:rPr>
            </w:pPr>
            <w:proofErr w:type="spellStart"/>
            <w:r w:rsidRPr="00F24E67">
              <w:rPr>
                <w:rFonts w:ascii="Times New Roman" w:hAnsi="Times New Roman" w:cs="Times New Roman"/>
                <w:color w:val="000000" w:themeColor="text1"/>
                <w:sz w:val="20"/>
                <w:szCs w:val="20"/>
              </w:rPr>
              <w:t>Sabariego</w:t>
            </w:r>
            <w:proofErr w:type="spellEnd"/>
            <w:r w:rsidRPr="00F24E67">
              <w:rPr>
                <w:rFonts w:ascii="Times New Roman" w:hAnsi="Times New Roman" w:cs="Times New Roman"/>
                <w:color w:val="000000" w:themeColor="text1"/>
                <w:sz w:val="20"/>
                <w:szCs w:val="20"/>
              </w:rPr>
              <w:t xml:space="preserve"> 2013</w:t>
            </w:r>
          </w:p>
        </w:tc>
        <w:tc>
          <w:tcPr>
            <w:tcW w:w="1298" w:type="dxa"/>
            <w:gridSpan w:val="3"/>
            <w:tcBorders>
              <w:top w:val="single" w:sz="4" w:space="0" w:color="auto"/>
              <w:bottom w:val="single" w:sz="4" w:space="0" w:color="auto"/>
            </w:tcBorders>
          </w:tcPr>
          <w:p w14:paraId="744950C0" w14:textId="1B8CF991" w:rsidR="008E3D17" w:rsidRPr="00CC1E18" w:rsidRDefault="00093C75" w:rsidP="006223B8">
            <w:pPr>
              <w:pStyle w:val="ListParagraph"/>
              <w:numPr>
                <w:ilvl w:val="0"/>
                <w:numId w:val="1"/>
              </w:numPr>
              <w:ind w:left="0"/>
              <w:rPr>
                <w:rFonts w:ascii="Times New Roman" w:hAnsi="Times New Roman" w:cs="Times New Roman"/>
                <w:color w:val="000000" w:themeColor="text1"/>
                <w:sz w:val="20"/>
                <w:szCs w:val="20"/>
                <w:highlight w:val="yellow"/>
              </w:rPr>
            </w:pPr>
            <w:r w:rsidRPr="00CC1E18">
              <w:rPr>
                <w:rFonts w:ascii="Times New Roman" w:hAnsi="Times New Roman" w:cs="Times New Roman"/>
                <w:sz w:val="20"/>
                <w:szCs w:val="20"/>
                <w:highlight w:val="yellow"/>
              </w:rPr>
              <w:t>Individually selected function</w:t>
            </w:r>
          </w:p>
        </w:tc>
        <w:tc>
          <w:tcPr>
            <w:tcW w:w="1509" w:type="dxa"/>
            <w:tcBorders>
              <w:top w:val="single" w:sz="4" w:space="0" w:color="auto"/>
              <w:bottom w:val="single" w:sz="4" w:space="0" w:color="auto"/>
            </w:tcBorders>
          </w:tcPr>
          <w:p w14:paraId="37CC60F4" w14:textId="5DCF49A6" w:rsidR="008E3D17" w:rsidRPr="005C60F5" w:rsidRDefault="008E3D17" w:rsidP="006223B8">
            <w:pPr>
              <w:pStyle w:val="ListParagraph"/>
              <w:numPr>
                <w:ilvl w:val="0"/>
                <w:numId w:val="1"/>
              </w:numPr>
              <w:ind w:left="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Social cognitive theory</w:t>
            </w:r>
          </w:p>
        </w:tc>
        <w:tc>
          <w:tcPr>
            <w:tcW w:w="6691" w:type="dxa"/>
            <w:tcBorders>
              <w:top w:val="single" w:sz="4" w:space="0" w:color="auto"/>
              <w:bottom w:val="single" w:sz="4" w:space="0" w:color="auto"/>
            </w:tcBorders>
            <w:shd w:val="clear" w:color="auto" w:fill="auto"/>
          </w:tcPr>
          <w:p w14:paraId="019885D3" w14:textId="53F6A2B2" w:rsidR="008E3D17" w:rsidRPr="005C60F5" w:rsidRDefault="008E3D17" w:rsidP="006223B8">
            <w:pPr>
              <w:pStyle w:val="ListParagraph"/>
              <w:numPr>
                <w:ilvl w:val="0"/>
                <w:numId w:val="1"/>
              </w:numPr>
              <w:ind w:left="0"/>
              <w:rPr>
                <w:rFonts w:ascii="Times New Roman" w:hAnsi="Times New Roman" w:cs="Times New Roman"/>
                <w:color w:val="000000" w:themeColor="text1"/>
                <w:sz w:val="20"/>
                <w:szCs w:val="20"/>
              </w:rPr>
            </w:pPr>
            <w:r w:rsidRPr="005C60F5">
              <w:rPr>
                <w:rFonts w:ascii="Times New Roman" w:hAnsi="Times New Roman" w:cs="Times New Roman"/>
                <w:color w:val="000000" w:themeColor="text1"/>
                <w:sz w:val="20"/>
                <w:szCs w:val="20"/>
              </w:rPr>
              <w:t>Group program</w:t>
            </w:r>
          </w:p>
          <w:p w14:paraId="5352AF1E" w14:textId="77777777" w:rsidR="008E3D17" w:rsidRPr="005C60F5" w:rsidRDefault="008E3D17" w:rsidP="006223B8">
            <w:pPr>
              <w:pStyle w:val="ListParagraph"/>
              <w:numPr>
                <w:ilvl w:val="0"/>
                <w:numId w:val="1"/>
              </w:numPr>
              <w:ind w:left="0"/>
              <w:rPr>
                <w:rFonts w:ascii="Times New Roman" w:hAnsi="Times New Roman" w:cs="Times New Roman"/>
                <w:color w:val="000000" w:themeColor="text1"/>
                <w:sz w:val="20"/>
                <w:szCs w:val="20"/>
              </w:rPr>
            </w:pPr>
            <w:r w:rsidRPr="005C60F5">
              <w:rPr>
                <w:rFonts w:ascii="Times New Roman" w:hAnsi="Times New Roman" w:cs="Times New Roman"/>
                <w:color w:val="000000" w:themeColor="text1"/>
                <w:sz w:val="20"/>
                <w:szCs w:val="20"/>
              </w:rPr>
              <w:t xml:space="preserve">Identification of areas of functioning that are problematic post-stroke, supported to identify solutions to problems, supported to seek relevant information </w:t>
            </w:r>
          </w:p>
        </w:tc>
        <w:tc>
          <w:tcPr>
            <w:tcW w:w="3122" w:type="dxa"/>
            <w:tcBorders>
              <w:top w:val="single" w:sz="4" w:space="0" w:color="auto"/>
              <w:bottom w:val="single" w:sz="4" w:space="0" w:color="auto"/>
            </w:tcBorders>
            <w:shd w:val="clear" w:color="auto" w:fill="auto"/>
          </w:tcPr>
          <w:p w14:paraId="2614E5F9" w14:textId="77777777" w:rsidR="008E3D17" w:rsidRPr="005C60F5" w:rsidRDefault="008E3D17" w:rsidP="00EA1E4A">
            <w:pPr>
              <w:rPr>
                <w:rFonts w:ascii="Times New Roman" w:hAnsi="Times New Roman" w:cs="Times New Roman"/>
                <w:color w:val="000000" w:themeColor="text1"/>
                <w:sz w:val="20"/>
                <w:szCs w:val="20"/>
              </w:rPr>
            </w:pPr>
            <w:r w:rsidRPr="005C60F5">
              <w:rPr>
                <w:rFonts w:ascii="Times New Roman" w:hAnsi="Times New Roman" w:cs="Times New Roman"/>
                <w:color w:val="000000" w:themeColor="text1"/>
                <w:sz w:val="20"/>
                <w:szCs w:val="20"/>
              </w:rPr>
              <w:t>3 hours over 5 days (3 x 60 min sessions)</w:t>
            </w:r>
          </w:p>
        </w:tc>
      </w:tr>
      <w:tr w:rsidR="00704FAF" w:rsidRPr="00FA495E" w14:paraId="14C8CE97" w14:textId="77777777" w:rsidTr="008E3D17">
        <w:trPr>
          <w:trHeight w:val="20"/>
        </w:trPr>
        <w:tc>
          <w:tcPr>
            <w:tcW w:w="1338" w:type="dxa"/>
            <w:tcBorders>
              <w:top w:val="single" w:sz="4" w:space="0" w:color="auto"/>
              <w:bottom w:val="single" w:sz="4" w:space="0" w:color="auto"/>
            </w:tcBorders>
            <w:shd w:val="clear" w:color="auto" w:fill="auto"/>
            <w:noWrap/>
          </w:tcPr>
          <w:p w14:paraId="70A15B63" w14:textId="31D45903" w:rsidR="008E3D17" w:rsidRPr="008128DA" w:rsidRDefault="008E3D17" w:rsidP="00EA1E4A">
            <w:pPr>
              <w:rPr>
                <w:rFonts w:ascii="Times New Roman" w:hAnsi="Times New Roman" w:cs="Times New Roman"/>
                <w:sz w:val="20"/>
                <w:szCs w:val="20"/>
              </w:rPr>
            </w:pPr>
            <w:r w:rsidRPr="008128DA">
              <w:rPr>
                <w:rFonts w:ascii="Times New Roman" w:hAnsi="Times New Roman" w:cs="Times New Roman"/>
                <w:sz w:val="20"/>
                <w:szCs w:val="20"/>
              </w:rPr>
              <w:t>Sahely 2024</w:t>
            </w:r>
          </w:p>
        </w:tc>
        <w:tc>
          <w:tcPr>
            <w:tcW w:w="1298" w:type="dxa"/>
            <w:gridSpan w:val="3"/>
            <w:tcBorders>
              <w:top w:val="single" w:sz="4" w:space="0" w:color="auto"/>
              <w:bottom w:val="single" w:sz="4" w:space="0" w:color="auto"/>
            </w:tcBorders>
          </w:tcPr>
          <w:p w14:paraId="4733A64E" w14:textId="545E82AA" w:rsidR="008E3D17" w:rsidRPr="00CC1E18" w:rsidRDefault="002B4623"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Physical activity</w:t>
            </w:r>
          </w:p>
        </w:tc>
        <w:tc>
          <w:tcPr>
            <w:tcW w:w="1509" w:type="dxa"/>
            <w:tcBorders>
              <w:top w:val="single" w:sz="4" w:space="0" w:color="auto"/>
              <w:bottom w:val="single" w:sz="4" w:space="0" w:color="auto"/>
            </w:tcBorders>
          </w:tcPr>
          <w:p w14:paraId="79680B3A" w14:textId="3BABC1B9" w:rsidR="008E3D17" w:rsidRPr="7BF51CB7" w:rsidRDefault="008E3D17" w:rsidP="006223B8">
            <w:pPr>
              <w:pStyle w:val="ListParagraph"/>
              <w:numPr>
                <w:ilvl w:val="0"/>
                <w:numId w:val="1"/>
              </w:numPr>
              <w:ind w:left="0"/>
              <w:rPr>
                <w:rFonts w:ascii="Times New Roman" w:hAnsi="Times New Roman" w:cs="Times New Roman"/>
                <w:sz w:val="20"/>
                <w:szCs w:val="20"/>
              </w:rPr>
            </w:pPr>
            <w:r w:rsidRPr="00C04559">
              <w:rPr>
                <w:rFonts w:ascii="Times New Roman" w:hAnsi="Times New Roman" w:cs="Times New Roman"/>
                <w:sz w:val="20"/>
                <w:szCs w:val="20"/>
              </w:rPr>
              <w:t>Not reported</w:t>
            </w:r>
          </w:p>
        </w:tc>
        <w:tc>
          <w:tcPr>
            <w:tcW w:w="6691" w:type="dxa"/>
            <w:tcBorders>
              <w:top w:val="single" w:sz="4" w:space="0" w:color="auto"/>
              <w:bottom w:val="single" w:sz="4" w:space="0" w:color="auto"/>
            </w:tcBorders>
            <w:shd w:val="clear" w:color="auto" w:fill="auto"/>
          </w:tcPr>
          <w:p w14:paraId="72C3B7BA" w14:textId="42ACC756" w:rsidR="008E3D17" w:rsidRDefault="008E3D17" w:rsidP="006223B8">
            <w:pPr>
              <w:pStyle w:val="ListParagraph"/>
              <w:numPr>
                <w:ilvl w:val="0"/>
                <w:numId w:val="1"/>
              </w:numPr>
              <w:ind w:left="0"/>
              <w:rPr>
                <w:rFonts w:ascii="Times New Roman" w:hAnsi="Times New Roman" w:cs="Times New Roman"/>
                <w:sz w:val="20"/>
                <w:szCs w:val="20"/>
              </w:rPr>
            </w:pPr>
            <w:r w:rsidRPr="7BF51CB7">
              <w:rPr>
                <w:rFonts w:ascii="Times New Roman" w:hAnsi="Times New Roman" w:cs="Times New Roman"/>
                <w:sz w:val="20"/>
                <w:szCs w:val="20"/>
              </w:rPr>
              <w:t>Group and individual sessions delivered in person at home and over Zoom</w:t>
            </w:r>
          </w:p>
          <w:p w14:paraId="05FE79C1" w14:textId="77777777" w:rsidR="008E3D17" w:rsidRDefault="008E3D17" w:rsidP="006223B8">
            <w:pPr>
              <w:pStyle w:val="ListParagraph"/>
              <w:numPr>
                <w:ilvl w:val="0"/>
                <w:numId w:val="1"/>
              </w:numPr>
              <w:ind w:left="0"/>
              <w:rPr>
                <w:rFonts w:ascii="Times New Roman" w:hAnsi="Times New Roman" w:cs="Times New Roman"/>
                <w:sz w:val="20"/>
                <w:szCs w:val="20"/>
              </w:rPr>
            </w:pPr>
            <w:r w:rsidRPr="7BF51CB7">
              <w:rPr>
                <w:rFonts w:ascii="Times New Roman" w:hAnsi="Times New Roman" w:cs="Times New Roman"/>
                <w:sz w:val="20"/>
                <w:szCs w:val="20"/>
              </w:rPr>
              <w:t>Education about stroke, improving mobility, self-management and safety</w:t>
            </w:r>
          </w:p>
          <w:p w14:paraId="6BDCB4E2" w14:textId="6245FF56" w:rsidR="008E3D17" w:rsidRDefault="008E3D17" w:rsidP="006223B8">
            <w:pPr>
              <w:pStyle w:val="ListParagraph"/>
              <w:numPr>
                <w:ilvl w:val="0"/>
                <w:numId w:val="1"/>
              </w:numPr>
              <w:ind w:left="0"/>
              <w:rPr>
                <w:rFonts w:ascii="Times New Roman" w:hAnsi="Times New Roman" w:cs="Times New Roman"/>
                <w:sz w:val="20"/>
                <w:szCs w:val="20"/>
              </w:rPr>
            </w:pPr>
            <w:r w:rsidRPr="7BF51CB7">
              <w:rPr>
                <w:rFonts w:ascii="Times New Roman" w:hAnsi="Times New Roman" w:cs="Times New Roman"/>
                <w:sz w:val="20"/>
                <w:szCs w:val="20"/>
              </w:rPr>
              <w:t>Home exercise program provided</w:t>
            </w:r>
          </w:p>
          <w:p w14:paraId="5FDE77EE" w14:textId="77777777" w:rsidR="008E3D17" w:rsidRDefault="008E3D17" w:rsidP="006223B8">
            <w:pPr>
              <w:pStyle w:val="ListParagraph"/>
              <w:numPr>
                <w:ilvl w:val="0"/>
                <w:numId w:val="1"/>
              </w:numPr>
              <w:ind w:left="0"/>
              <w:rPr>
                <w:rFonts w:ascii="Times New Roman" w:hAnsi="Times New Roman" w:cs="Times New Roman"/>
                <w:sz w:val="20"/>
                <w:szCs w:val="20"/>
              </w:rPr>
            </w:pPr>
            <w:r w:rsidRPr="7BF51CB7">
              <w:rPr>
                <w:rFonts w:ascii="Times New Roman" w:hAnsi="Times New Roman" w:cs="Times New Roman"/>
                <w:sz w:val="20"/>
                <w:szCs w:val="20"/>
              </w:rPr>
              <w:t xml:space="preserve">Exercise booklets, pedometer and diary for recording exercises provided </w:t>
            </w:r>
          </w:p>
          <w:p w14:paraId="793BC877" w14:textId="3D324078" w:rsidR="008E3D17" w:rsidRPr="00FA495E" w:rsidRDefault="008E3D17" w:rsidP="006223B8">
            <w:pPr>
              <w:pStyle w:val="ListParagraph"/>
              <w:numPr>
                <w:ilvl w:val="0"/>
                <w:numId w:val="1"/>
              </w:numPr>
              <w:ind w:left="0"/>
              <w:rPr>
                <w:rFonts w:ascii="Times New Roman" w:hAnsi="Times New Roman" w:cs="Times New Roman"/>
                <w:sz w:val="20"/>
                <w:szCs w:val="20"/>
              </w:rPr>
            </w:pPr>
            <w:r w:rsidRPr="7BF51CB7">
              <w:rPr>
                <w:rFonts w:ascii="Times New Roman" w:hAnsi="Times New Roman" w:cs="Times New Roman"/>
                <w:sz w:val="20"/>
                <w:szCs w:val="20"/>
              </w:rPr>
              <w:lastRenderedPageBreak/>
              <w:t>Peer advisor provided support for home exercise program</w:t>
            </w:r>
          </w:p>
        </w:tc>
        <w:tc>
          <w:tcPr>
            <w:tcW w:w="3122" w:type="dxa"/>
            <w:tcBorders>
              <w:top w:val="single" w:sz="4" w:space="0" w:color="auto"/>
              <w:bottom w:val="single" w:sz="4" w:space="0" w:color="auto"/>
            </w:tcBorders>
            <w:shd w:val="clear" w:color="auto" w:fill="auto"/>
          </w:tcPr>
          <w:p w14:paraId="058685D4" w14:textId="620D2C29" w:rsidR="008E3D17" w:rsidRPr="00FA495E" w:rsidRDefault="008E3D17" w:rsidP="00EA1E4A">
            <w:pPr>
              <w:rPr>
                <w:rFonts w:ascii="Times New Roman" w:hAnsi="Times New Roman" w:cs="Times New Roman"/>
                <w:sz w:val="20"/>
                <w:szCs w:val="20"/>
              </w:rPr>
            </w:pPr>
            <w:r w:rsidRPr="7BF51CB7">
              <w:rPr>
                <w:rFonts w:ascii="Times New Roman" w:hAnsi="Times New Roman" w:cs="Times New Roman"/>
                <w:sz w:val="20"/>
                <w:szCs w:val="20"/>
              </w:rPr>
              <w:lastRenderedPageBreak/>
              <w:t xml:space="preserve">Unclear dose over 12 weeks (online group sessions every 2 weeks for 12 weeks, individual phone call alternate weeks)  </w:t>
            </w:r>
          </w:p>
        </w:tc>
      </w:tr>
      <w:tr w:rsidR="00704FAF" w:rsidRPr="008553E4" w14:paraId="7BDD155A" w14:textId="77777777" w:rsidTr="008E3D17">
        <w:trPr>
          <w:trHeight w:val="20"/>
        </w:trPr>
        <w:tc>
          <w:tcPr>
            <w:tcW w:w="1338" w:type="dxa"/>
            <w:tcBorders>
              <w:top w:val="single" w:sz="4" w:space="0" w:color="auto"/>
              <w:bottom w:val="single" w:sz="4" w:space="0" w:color="auto"/>
            </w:tcBorders>
            <w:shd w:val="clear" w:color="auto" w:fill="auto"/>
            <w:noWrap/>
            <w:hideMark/>
          </w:tcPr>
          <w:p w14:paraId="17D91FE7" w14:textId="352C1C99" w:rsidR="008E3D17" w:rsidRPr="008128DA" w:rsidRDefault="008E3D17" w:rsidP="00EA1E4A">
            <w:pPr>
              <w:rPr>
                <w:rFonts w:ascii="Times New Roman" w:hAnsi="Times New Roman" w:cs="Times New Roman"/>
                <w:sz w:val="20"/>
                <w:szCs w:val="20"/>
              </w:rPr>
            </w:pPr>
            <w:r w:rsidRPr="008128DA">
              <w:rPr>
                <w:rFonts w:ascii="Times New Roman" w:hAnsi="Times New Roman" w:cs="Times New Roman"/>
                <w:sz w:val="20"/>
                <w:szCs w:val="20"/>
              </w:rPr>
              <w:t>Sakakibara 2022</w:t>
            </w:r>
          </w:p>
        </w:tc>
        <w:tc>
          <w:tcPr>
            <w:tcW w:w="1298" w:type="dxa"/>
            <w:gridSpan w:val="3"/>
            <w:tcBorders>
              <w:top w:val="single" w:sz="4" w:space="0" w:color="auto"/>
              <w:bottom w:val="single" w:sz="4" w:space="0" w:color="auto"/>
            </w:tcBorders>
          </w:tcPr>
          <w:p w14:paraId="7B94DC82" w14:textId="6BE8F5D0" w:rsidR="008E3D17" w:rsidRPr="00CC1E18" w:rsidRDefault="00F54CEB"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Secondary stroke prevention</w:t>
            </w:r>
          </w:p>
        </w:tc>
        <w:tc>
          <w:tcPr>
            <w:tcW w:w="1509" w:type="dxa"/>
            <w:tcBorders>
              <w:top w:val="single" w:sz="4" w:space="0" w:color="auto"/>
              <w:bottom w:val="single" w:sz="4" w:space="0" w:color="auto"/>
            </w:tcBorders>
          </w:tcPr>
          <w:p w14:paraId="3506B07E" w14:textId="237FDED8"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Social cognitive theory, control theory</w:t>
            </w:r>
          </w:p>
        </w:tc>
        <w:tc>
          <w:tcPr>
            <w:tcW w:w="6691" w:type="dxa"/>
            <w:tcBorders>
              <w:top w:val="single" w:sz="4" w:space="0" w:color="auto"/>
              <w:bottom w:val="single" w:sz="4" w:space="0" w:color="auto"/>
            </w:tcBorders>
            <w:shd w:val="clear" w:color="auto" w:fill="auto"/>
            <w:hideMark/>
          </w:tcPr>
          <w:p w14:paraId="7FA9A7F2" w14:textId="2B59F48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Individual stroke coaching sessions to motivate patients to change behaviour and improve health</w:t>
            </w:r>
          </w:p>
          <w:p w14:paraId="2A9CF69C"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Self-management manual, self-monitoring kit, health report card about stroke risk factors.</w:t>
            </w:r>
          </w:p>
          <w:p w14:paraId="62AD96B6"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Delivered via telephone</w:t>
            </w:r>
          </w:p>
        </w:tc>
        <w:tc>
          <w:tcPr>
            <w:tcW w:w="3122" w:type="dxa"/>
            <w:tcBorders>
              <w:top w:val="single" w:sz="4" w:space="0" w:color="auto"/>
              <w:bottom w:val="single" w:sz="4" w:space="0" w:color="auto"/>
            </w:tcBorders>
            <w:shd w:val="clear" w:color="auto" w:fill="auto"/>
            <w:hideMark/>
          </w:tcPr>
          <w:p w14:paraId="387BAE5E"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4 hours–7 hours 50 mins over 6 months (7 x 30-60-min coaching sessions and 5 x 5-10-min ‘check-in’ calls)</w:t>
            </w:r>
          </w:p>
        </w:tc>
      </w:tr>
      <w:tr w:rsidR="00704FAF" w:rsidRPr="008553E4" w14:paraId="607D4A93" w14:textId="77777777" w:rsidTr="008E3D17">
        <w:trPr>
          <w:trHeight w:val="20"/>
        </w:trPr>
        <w:tc>
          <w:tcPr>
            <w:tcW w:w="1338" w:type="dxa"/>
            <w:tcBorders>
              <w:top w:val="single" w:sz="4" w:space="0" w:color="auto"/>
              <w:bottom w:val="single" w:sz="4" w:space="0" w:color="auto"/>
            </w:tcBorders>
            <w:noWrap/>
            <w:hideMark/>
          </w:tcPr>
          <w:p w14:paraId="6B89094A" w14:textId="045105E5"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Shaw 2020</w:t>
            </w:r>
          </w:p>
        </w:tc>
        <w:tc>
          <w:tcPr>
            <w:tcW w:w="1298" w:type="dxa"/>
            <w:gridSpan w:val="3"/>
            <w:tcBorders>
              <w:top w:val="single" w:sz="4" w:space="0" w:color="auto"/>
              <w:bottom w:val="single" w:sz="4" w:space="0" w:color="auto"/>
            </w:tcBorders>
          </w:tcPr>
          <w:p w14:paraId="572E7EAD" w14:textId="30AB9333" w:rsidR="008E3D17" w:rsidRPr="00CC1E18" w:rsidRDefault="00274E0C"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Individually selected f</w:t>
            </w:r>
            <w:r w:rsidR="0012679C" w:rsidRPr="00CC1E18">
              <w:rPr>
                <w:rFonts w:ascii="Times New Roman" w:hAnsi="Times New Roman" w:cs="Times New Roman"/>
                <w:sz w:val="20"/>
                <w:szCs w:val="20"/>
                <w:highlight w:val="yellow"/>
              </w:rPr>
              <w:t>unction</w:t>
            </w:r>
          </w:p>
        </w:tc>
        <w:tc>
          <w:tcPr>
            <w:tcW w:w="1509" w:type="dxa"/>
            <w:tcBorders>
              <w:top w:val="single" w:sz="4" w:space="0" w:color="auto"/>
              <w:bottom w:val="single" w:sz="4" w:space="0" w:color="auto"/>
            </w:tcBorders>
          </w:tcPr>
          <w:p w14:paraId="7615F3E0" w14:textId="18DC517A"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033655CC" w14:textId="28A2514E"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Delivered to survivor +/- carer</w:t>
            </w:r>
          </w:p>
          <w:p w14:paraId="5686149A"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 xml:space="preserve">Identification of patient’s progress, current rehabilitation needs and service provision. </w:t>
            </w:r>
          </w:p>
          <w:p w14:paraId="70D13934"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Action-planning for each rehabilitation goal; verbal advice and encouragement</w:t>
            </w:r>
          </w:p>
          <w:p w14:paraId="258C67E5"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 xml:space="preserve">Signposting and referral to local activities, stroke services, community organisations or voluntary services. </w:t>
            </w:r>
          </w:p>
          <w:p w14:paraId="167A742A"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Reviews conducted over telephone</w:t>
            </w:r>
          </w:p>
        </w:tc>
        <w:tc>
          <w:tcPr>
            <w:tcW w:w="3122" w:type="dxa"/>
            <w:tcBorders>
              <w:top w:val="single" w:sz="4" w:space="0" w:color="auto"/>
              <w:bottom w:val="single" w:sz="4" w:space="0" w:color="auto"/>
            </w:tcBorders>
            <w:hideMark/>
          </w:tcPr>
          <w:p w14:paraId="72C73D08"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Unclear duration over 18 months (reviews of unclear duration at months 1, 3, 6, 12, 18) </w:t>
            </w:r>
          </w:p>
        </w:tc>
      </w:tr>
      <w:tr w:rsidR="00704FAF" w:rsidRPr="008553E4" w14:paraId="5C68EFB8" w14:textId="77777777" w:rsidTr="008E3D17">
        <w:trPr>
          <w:trHeight w:val="20"/>
        </w:trPr>
        <w:tc>
          <w:tcPr>
            <w:tcW w:w="1338" w:type="dxa"/>
            <w:tcBorders>
              <w:top w:val="single" w:sz="4" w:space="0" w:color="auto"/>
              <w:bottom w:val="single" w:sz="4" w:space="0" w:color="auto"/>
            </w:tcBorders>
            <w:noWrap/>
            <w:hideMark/>
          </w:tcPr>
          <w:p w14:paraId="41A2CE2E" w14:textId="3ED04A4E" w:rsidR="008E3D17" w:rsidRPr="008128DA" w:rsidRDefault="008E3D17" w:rsidP="00EA1E4A">
            <w:pPr>
              <w:rPr>
                <w:rFonts w:ascii="Times New Roman" w:hAnsi="Times New Roman" w:cs="Times New Roman"/>
                <w:sz w:val="20"/>
                <w:szCs w:val="20"/>
              </w:rPr>
            </w:pPr>
            <w:r w:rsidRPr="008128DA">
              <w:rPr>
                <w:rFonts w:ascii="Times New Roman" w:hAnsi="Times New Roman" w:cs="Times New Roman"/>
                <w:sz w:val="20"/>
                <w:szCs w:val="20"/>
              </w:rPr>
              <w:t>Sit 2018</w:t>
            </w:r>
          </w:p>
        </w:tc>
        <w:tc>
          <w:tcPr>
            <w:tcW w:w="1298" w:type="dxa"/>
            <w:gridSpan w:val="3"/>
            <w:tcBorders>
              <w:top w:val="single" w:sz="4" w:space="0" w:color="auto"/>
              <w:bottom w:val="single" w:sz="4" w:space="0" w:color="auto"/>
            </w:tcBorders>
          </w:tcPr>
          <w:p w14:paraId="01283920" w14:textId="73501A9B" w:rsidR="008E3D17" w:rsidRPr="00CC1E18" w:rsidRDefault="00701293"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tc>
        <w:tc>
          <w:tcPr>
            <w:tcW w:w="1509" w:type="dxa"/>
            <w:tcBorders>
              <w:top w:val="single" w:sz="4" w:space="0" w:color="auto"/>
              <w:bottom w:val="single" w:sz="4" w:space="0" w:color="auto"/>
            </w:tcBorders>
          </w:tcPr>
          <w:p w14:paraId="4BBE04FB" w14:textId="2DBE8605"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Theory of health empowerment</w:t>
            </w:r>
          </w:p>
        </w:tc>
        <w:tc>
          <w:tcPr>
            <w:tcW w:w="6691" w:type="dxa"/>
            <w:tcBorders>
              <w:top w:val="single" w:sz="4" w:space="0" w:color="auto"/>
              <w:bottom w:val="single" w:sz="4" w:space="0" w:color="auto"/>
            </w:tcBorders>
            <w:hideMark/>
          </w:tcPr>
          <w:p w14:paraId="1DCCA051" w14:textId="40BB6D31"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Groupwork to build partnership with peers and facilitator. Building self-efficacy</w:t>
            </w:r>
            <w:r>
              <w:rPr>
                <w:rFonts w:ascii="Times New Roman" w:hAnsi="Times New Roman" w:cs="Times New Roman"/>
                <w:sz w:val="20"/>
                <w:szCs w:val="20"/>
              </w:rPr>
              <w:t xml:space="preserve"> (through mastery, verbal persuasion, vicarious experience and physiological feedback)</w:t>
            </w:r>
            <w:r w:rsidRPr="008553E4">
              <w:rPr>
                <w:rFonts w:ascii="Times New Roman" w:hAnsi="Times New Roman" w:cs="Times New Roman"/>
                <w:sz w:val="20"/>
                <w:szCs w:val="20"/>
              </w:rPr>
              <w:t>, developing core self-management skills, articulating goals, action planning</w:t>
            </w:r>
          </w:p>
          <w:p w14:paraId="4E2F0297"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Individual work at home to action plans, using workbook</w:t>
            </w:r>
          </w:p>
          <w:p w14:paraId="7C833969"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 xml:space="preserve">One face-to-face booster session to review progress, monitor or modify goals </w:t>
            </w:r>
          </w:p>
          <w:p w14:paraId="513E7A30"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Stroke Self-Management workbook</w:t>
            </w:r>
          </w:p>
        </w:tc>
        <w:tc>
          <w:tcPr>
            <w:tcW w:w="3122" w:type="dxa"/>
            <w:tcBorders>
              <w:top w:val="single" w:sz="4" w:space="0" w:color="auto"/>
              <w:bottom w:val="single" w:sz="4" w:space="0" w:color="auto"/>
            </w:tcBorders>
            <w:hideMark/>
          </w:tcPr>
          <w:p w14:paraId="64E265D1"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&gt;3 hours over 3 months (30 min/week for 6 weeks, 1 booster session of unclear duration)</w:t>
            </w:r>
          </w:p>
        </w:tc>
      </w:tr>
      <w:tr w:rsidR="00704FAF" w:rsidRPr="008553E4" w14:paraId="3F28AB08" w14:textId="77777777" w:rsidTr="008E3D17">
        <w:trPr>
          <w:trHeight w:val="20"/>
        </w:trPr>
        <w:tc>
          <w:tcPr>
            <w:tcW w:w="1338" w:type="dxa"/>
            <w:tcBorders>
              <w:top w:val="single" w:sz="4" w:space="0" w:color="auto"/>
              <w:bottom w:val="single" w:sz="4" w:space="0" w:color="auto"/>
            </w:tcBorders>
            <w:noWrap/>
            <w:hideMark/>
          </w:tcPr>
          <w:p w14:paraId="40C15C28" w14:textId="7C923777" w:rsidR="008E3D17" w:rsidRPr="008128DA" w:rsidRDefault="008E3D17" w:rsidP="00EA1E4A">
            <w:pPr>
              <w:rPr>
                <w:rFonts w:ascii="Times New Roman" w:hAnsi="Times New Roman" w:cs="Times New Roman"/>
                <w:sz w:val="20"/>
                <w:szCs w:val="20"/>
              </w:rPr>
            </w:pPr>
            <w:r w:rsidRPr="008128DA">
              <w:rPr>
                <w:rFonts w:ascii="Times New Roman" w:hAnsi="Times New Roman" w:cs="Times New Roman"/>
                <w:sz w:val="20"/>
                <w:szCs w:val="20"/>
              </w:rPr>
              <w:t>Tielemans 2015</w:t>
            </w:r>
          </w:p>
        </w:tc>
        <w:tc>
          <w:tcPr>
            <w:tcW w:w="1298" w:type="dxa"/>
            <w:gridSpan w:val="3"/>
            <w:tcBorders>
              <w:top w:val="single" w:sz="4" w:space="0" w:color="auto"/>
              <w:bottom w:val="single" w:sz="4" w:space="0" w:color="auto"/>
            </w:tcBorders>
          </w:tcPr>
          <w:p w14:paraId="285798FF" w14:textId="793BF879" w:rsidR="008E3D17" w:rsidRPr="00CC1E18" w:rsidRDefault="00813784"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Pro-active coping</w:t>
            </w:r>
          </w:p>
        </w:tc>
        <w:tc>
          <w:tcPr>
            <w:tcW w:w="1509" w:type="dxa"/>
            <w:tcBorders>
              <w:top w:val="single" w:sz="4" w:space="0" w:color="auto"/>
              <w:bottom w:val="single" w:sz="4" w:space="0" w:color="auto"/>
            </w:tcBorders>
          </w:tcPr>
          <w:p w14:paraId="624030EE" w14:textId="7F2422CA"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54F93D1A" w14:textId="469F244B"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Group program</w:t>
            </w:r>
          </w:p>
          <w:p w14:paraId="78A9EEBA"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Proactive action planning strategies on: handling negative emotions, social relations and support, participation in society, and less visible stroke consequences</w:t>
            </w:r>
          </w:p>
          <w:p w14:paraId="2A383F12"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Information provision, peer group working, goal setting, action planning, monitoring progress</w:t>
            </w:r>
          </w:p>
          <w:p w14:paraId="4AD865C9"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Workbook provided</w:t>
            </w:r>
          </w:p>
        </w:tc>
        <w:tc>
          <w:tcPr>
            <w:tcW w:w="3122" w:type="dxa"/>
            <w:tcBorders>
              <w:top w:val="single" w:sz="4" w:space="0" w:color="auto"/>
              <w:bottom w:val="single" w:sz="4" w:space="0" w:color="auto"/>
            </w:tcBorders>
            <w:hideMark/>
          </w:tcPr>
          <w:p w14:paraId="6AC5BE76"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14 hours over 10 weeks (2-hour sessions/week for 6 weeks, 1 × 2-hour booster session)</w:t>
            </w:r>
          </w:p>
        </w:tc>
      </w:tr>
      <w:tr w:rsidR="00704FAF" w:rsidRPr="008553E4" w14:paraId="2FCF054A" w14:textId="77777777" w:rsidTr="008E3D17">
        <w:trPr>
          <w:trHeight w:val="20"/>
        </w:trPr>
        <w:tc>
          <w:tcPr>
            <w:tcW w:w="1338" w:type="dxa"/>
            <w:tcBorders>
              <w:top w:val="single" w:sz="4" w:space="0" w:color="auto"/>
              <w:bottom w:val="single" w:sz="4" w:space="0" w:color="auto"/>
            </w:tcBorders>
            <w:noWrap/>
            <w:hideMark/>
          </w:tcPr>
          <w:p w14:paraId="1636169E" w14:textId="75CFAD10" w:rsidR="008E3D17" w:rsidRPr="008553E4" w:rsidRDefault="008E3D17" w:rsidP="00EA1E4A">
            <w:pPr>
              <w:rPr>
                <w:rFonts w:ascii="Times New Roman" w:hAnsi="Times New Roman" w:cs="Times New Roman"/>
                <w:sz w:val="20"/>
                <w:szCs w:val="20"/>
              </w:rPr>
            </w:pPr>
            <w:proofErr w:type="spellStart"/>
            <w:r w:rsidRPr="008128DA">
              <w:rPr>
                <w:rFonts w:ascii="Times New Roman" w:hAnsi="Times New Roman" w:cs="Times New Roman"/>
                <w:sz w:val="20"/>
                <w:szCs w:val="20"/>
              </w:rPr>
              <w:t>Towfighi</w:t>
            </w:r>
            <w:proofErr w:type="spellEnd"/>
            <w:r w:rsidRPr="008128DA">
              <w:rPr>
                <w:rFonts w:ascii="Times New Roman" w:hAnsi="Times New Roman" w:cs="Times New Roman"/>
                <w:sz w:val="20"/>
                <w:szCs w:val="20"/>
              </w:rPr>
              <w:t xml:space="preserve"> 2020</w:t>
            </w:r>
          </w:p>
        </w:tc>
        <w:tc>
          <w:tcPr>
            <w:tcW w:w="1298" w:type="dxa"/>
            <w:gridSpan w:val="3"/>
            <w:tcBorders>
              <w:top w:val="single" w:sz="4" w:space="0" w:color="auto"/>
              <w:bottom w:val="single" w:sz="4" w:space="0" w:color="auto"/>
            </w:tcBorders>
          </w:tcPr>
          <w:p w14:paraId="4BE5BD39" w14:textId="671416E7" w:rsidR="008E3D17" w:rsidRPr="00CC1E18" w:rsidRDefault="00CA64BA"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Lifestyle behaviour change</w:t>
            </w:r>
          </w:p>
        </w:tc>
        <w:tc>
          <w:tcPr>
            <w:tcW w:w="1509" w:type="dxa"/>
            <w:tcBorders>
              <w:top w:val="single" w:sz="4" w:space="0" w:color="auto"/>
              <w:bottom w:val="single" w:sz="4" w:space="0" w:color="auto"/>
            </w:tcBorders>
          </w:tcPr>
          <w:p w14:paraId="2ACEF471" w14:textId="43952629"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340E7488" w14:textId="6F79B2D8"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 xml:space="preserve">Group program designed to address secondary stroke prevention </w:t>
            </w:r>
          </w:p>
          <w:p w14:paraId="299943AC"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Education on lifestyle practice, peer exchange, personal exploration including goal-setting, direct experience through participation in a relevant activity</w:t>
            </w:r>
          </w:p>
          <w:p w14:paraId="77C5F526"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Self-management tools (pedometers, food and activity logs), binder for handouts and action plans</w:t>
            </w:r>
          </w:p>
        </w:tc>
        <w:tc>
          <w:tcPr>
            <w:tcW w:w="3122" w:type="dxa"/>
            <w:tcBorders>
              <w:top w:val="single" w:sz="4" w:space="0" w:color="auto"/>
              <w:bottom w:val="single" w:sz="4" w:space="0" w:color="auto"/>
            </w:tcBorders>
            <w:hideMark/>
          </w:tcPr>
          <w:p w14:paraId="005AA094"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 xml:space="preserve">12 hours over 6 weeks (2 hours/week) </w:t>
            </w:r>
          </w:p>
        </w:tc>
      </w:tr>
      <w:tr w:rsidR="00704FAF" w:rsidRPr="00FA495E" w14:paraId="63984108" w14:textId="77777777" w:rsidTr="008E3D17">
        <w:trPr>
          <w:trHeight w:val="20"/>
        </w:trPr>
        <w:tc>
          <w:tcPr>
            <w:tcW w:w="1338" w:type="dxa"/>
            <w:tcBorders>
              <w:top w:val="single" w:sz="4" w:space="0" w:color="auto"/>
              <w:bottom w:val="single" w:sz="4" w:space="0" w:color="auto"/>
            </w:tcBorders>
            <w:noWrap/>
          </w:tcPr>
          <w:p w14:paraId="5B88E9AA" w14:textId="33206DBF" w:rsidR="008E3D17" w:rsidRPr="00F24E67" w:rsidRDefault="008E3D17" w:rsidP="00EA1E4A">
            <w:pPr>
              <w:rPr>
                <w:rFonts w:ascii="Times New Roman" w:hAnsi="Times New Roman" w:cs="Times New Roman"/>
                <w:sz w:val="20"/>
                <w:szCs w:val="20"/>
              </w:rPr>
            </w:pPr>
            <w:r w:rsidRPr="00F24E67">
              <w:rPr>
                <w:rFonts w:ascii="Times New Roman" w:hAnsi="Times New Roman" w:cs="Times New Roman"/>
                <w:sz w:val="20"/>
                <w:szCs w:val="20"/>
              </w:rPr>
              <w:lastRenderedPageBreak/>
              <w:t>Tsai 2024</w:t>
            </w:r>
          </w:p>
        </w:tc>
        <w:tc>
          <w:tcPr>
            <w:tcW w:w="1298" w:type="dxa"/>
            <w:gridSpan w:val="3"/>
            <w:tcBorders>
              <w:top w:val="single" w:sz="4" w:space="0" w:color="auto"/>
              <w:bottom w:val="single" w:sz="4" w:space="0" w:color="auto"/>
            </w:tcBorders>
          </w:tcPr>
          <w:p w14:paraId="56BD791D" w14:textId="695DBE71" w:rsidR="008E3D17" w:rsidRPr="00CC1E18" w:rsidRDefault="00D638EA"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tc>
        <w:tc>
          <w:tcPr>
            <w:tcW w:w="1509" w:type="dxa"/>
            <w:tcBorders>
              <w:top w:val="single" w:sz="4" w:space="0" w:color="auto"/>
              <w:bottom w:val="single" w:sz="4" w:space="0" w:color="auto"/>
            </w:tcBorders>
          </w:tcPr>
          <w:p w14:paraId="7100C1B1" w14:textId="479914BD" w:rsidR="008E3D17" w:rsidRPr="00F24E67"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tcPr>
          <w:p w14:paraId="7C6A521E" w14:textId="148C9A1B" w:rsidR="008E3D17" w:rsidRPr="00F24E67" w:rsidRDefault="008E3D17" w:rsidP="006223B8">
            <w:pPr>
              <w:pStyle w:val="ListParagraph"/>
              <w:numPr>
                <w:ilvl w:val="0"/>
                <w:numId w:val="1"/>
              </w:numPr>
              <w:ind w:left="0"/>
              <w:rPr>
                <w:rFonts w:ascii="Times New Roman" w:hAnsi="Times New Roman" w:cs="Times New Roman"/>
                <w:sz w:val="20"/>
                <w:szCs w:val="20"/>
              </w:rPr>
            </w:pPr>
            <w:r w:rsidRPr="00F24E67">
              <w:rPr>
                <w:rFonts w:ascii="Times New Roman" w:hAnsi="Times New Roman" w:cs="Times New Roman"/>
                <w:sz w:val="20"/>
                <w:szCs w:val="20"/>
              </w:rPr>
              <w:t>Delivered to survivor carer dyads</w:t>
            </w:r>
          </w:p>
          <w:p w14:paraId="37C32849" w14:textId="77777777" w:rsidR="008E3D17" w:rsidRPr="00F24E67" w:rsidRDefault="008E3D17" w:rsidP="006223B8">
            <w:pPr>
              <w:pStyle w:val="ListParagraph"/>
              <w:numPr>
                <w:ilvl w:val="0"/>
                <w:numId w:val="1"/>
              </w:numPr>
              <w:ind w:left="0"/>
              <w:rPr>
                <w:rFonts w:ascii="Times New Roman" w:hAnsi="Times New Roman" w:cs="Times New Roman"/>
                <w:sz w:val="20"/>
                <w:szCs w:val="20"/>
              </w:rPr>
            </w:pPr>
            <w:r w:rsidRPr="00F24E67">
              <w:rPr>
                <w:rFonts w:ascii="Times New Roman" w:hAnsi="Times New Roman" w:cs="Times New Roman"/>
                <w:sz w:val="20"/>
                <w:szCs w:val="20"/>
              </w:rPr>
              <w:t>Nurse-led counselling to assess family care needs</w:t>
            </w:r>
          </w:p>
          <w:p w14:paraId="2E79160C" w14:textId="53F31699" w:rsidR="008E3D17" w:rsidRPr="00F24E67" w:rsidRDefault="008E3D17" w:rsidP="006223B8">
            <w:pPr>
              <w:pStyle w:val="ListParagraph"/>
              <w:numPr>
                <w:ilvl w:val="0"/>
                <w:numId w:val="1"/>
              </w:numPr>
              <w:ind w:left="0"/>
              <w:rPr>
                <w:rFonts w:ascii="Times New Roman" w:hAnsi="Times New Roman" w:cs="Times New Roman"/>
                <w:sz w:val="20"/>
                <w:szCs w:val="20"/>
              </w:rPr>
            </w:pPr>
            <w:r w:rsidRPr="00F24E67">
              <w:rPr>
                <w:rFonts w:ascii="Times New Roman" w:hAnsi="Times New Roman" w:cs="Times New Roman"/>
                <w:sz w:val="20"/>
                <w:szCs w:val="20"/>
              </w:rPr>
              <w:t>Specific Thematic Nursing Care Action for coaching. Priority care guidance provided according to needs through specific themed care action modules</w:t>
            </w:r>
          </w:p>
        </w:tc>
        <w:tc>
          <w:tcPr>
            <w:tcW w:w="3122" w:type="dxa"/>
            <w:tcBorders>
              <w:top w:val="single" w:sz="4" w:space="0" w:color="auto"/>
              <w:bottom w:val="single" w:sz="4" w:space="0" w:color="auto"/>
            </w:tcBorders>
          </w:tcPr>
          <w:p w14:paraId="764F846D" w14:textId="3A33D1B1" w:rsidR="008E3D17" w:rsidRPr="00FA495E" w:rsidRDefault="008E3D17" w:rsidP="00EA1E4A">
            <w:pPr>
              <w:rPr>
                <w:rFonts w:ascii="Times New Roman" w:hAnsi="Times New Roman" w:cs="Times New Roman"/>
                <w:sz w:val="20"/>
                <w:szCs w:val="20"/>
              </w:rPr>
            </w:pPr>
            <w:r w:rsidRPr="00F24E67">
              <w:rPr>
                <w:rFonts w:ascii="Times New Roman" w:hAnsi="Times New Roman" w:cs="Times New Roman"/>
                <w:sz w:val="20"/>
                <w:szCs w:val="20"/>
              </w:rPr>
              <w:t>60-80 minutes over 4 weeks (2 x 30-40 min sessions)</w:t>
            </w:r>
          </w:p>
        </w:tc>
      </w:tr>
      <w:tr w:rsidR="00704FAF" w:rsidRPr="008553E4" w14:paraId="79DBE747" w14:textId="77777777" w:rsidTr="008E3D17">
        <w:trPr>
          <w:trHeight w:val="20"/>
        </w:trPr>
        <w:tc>
          <w:tcPr>
            <w:tcW w:w="1338" w:type="dxa"/>
            <w:tcBorders>
              <w:top w:val="single" w:sz="4" w:space="0" w:color="auto"/>
              <w:bottom w:val="single" w:sz="4" w:space="0" w:color="auto"/>
            </w:tcBorders>
            <w:noWrap/>
            <w:hideMark/>
          </w:tcPr>
          <w:p w14:paraId="340AB237" w14:textId="790E9EA5"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Visser 2014</w:t>
            </w:r>
          </w:p>
        </w:tc>
        <w:tc>
          <w:tcPr>
            <w:tcW w:w="1298" w:type="dxa"/>
            <w:gridSpan w:val="3"/>
            <w:tcBorders>
              <w:top w:val="single" w:sz="4" w:space="0" w:color="auto"/>
              <w:bottom w:val="single" w:sz="4" w:space="0" w:color="auto"/>
            </w:tcBorders>
          </w:tcPr>
          <w:p w14:paraId="45C1F2CD" w14:textId="56C2D53F" w:rsidR="008E3D17" w:rsidRPr="00CC1E18" w:rsidRDefault="009C2ACC"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Problem-solving</w:t>
            </w:r>
          </w:p>
        </w:tc>
        <w:tc>
          <w:tcPr>
            <w:tcW w:w="1509" w:type="dxa"/>
            <w:tcBorders>
              <w:top w:val="single" w:sz="4" w:space="0" w:color="auto"/>
              <w:bottom w:val="single" w:sz="4" w:space="0" w:color="auto"/>
            </w:tcBorders>
          </w:tcPr>
          <w:p w14:paraId="68B811FE" w14:textId="3DDC414D"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1963B10A" w14:textId="7328364D"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Group program</w:t>
            </w:r>
          </w:p>
          <w:p w14:paraId="208B83EF"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 xml:space="preserve">Divided problem solving into 4 steps: define problem and goal; generate multiple solutions; select a solution; and implement and evaluate. </w:t>
            </w:r>
          </w:p>
        </w:tc>
        <w:tc>
          <w:tcPr>
            <w:tcW w:w="3122" w:type="dxa"/>
            <w:tcBorders>
              <w:top w:val="single" w:sz="4" w:space="0" w:color="auto"/>
              <w:bottom w:val="single" w:sz="4" w:space="0" w:color="auto"/>
            </w:tcBorders>
            <w:hideMark/>
          </w:tcPr>
          <w:p w14:paraId="23511D40"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12 hours over 8 weeks (1.5 hours/week)</w:t>
            </w:r>
          </w:p>
        </w:tc>
      </w:tr>
      <w:tr w:rsidR="00704FAF" w:rsidRPr="008553E4" w14:paraId="135616FD" w14:textId="77777777" w:rsidTr="008E3D17">
        <w:trPr>
          <w:trHeight w:val="20"/>
        </w:trPr>
        <w:tc>
          <w:tcPr>
            <w:tcW w:w="1338" w:type="dxa"/>
            <w:tcBorders>
              <w:top w:val="single" w:sz="4" w:space="0" w:color="auto"/>
              <w:bottom w:val="single" w:sz="4" w:space="0" w:color="auto"/>
            </w:tcBorders>
            <w:noWrap/>
          </w:tcPr>
          <w:p w14:paraId="0444967E" w14:textId="20A71532"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Wolf 2016</w:t>
            </w:r>
          </w:p>
        </w:tc>
        <w:tc>
          <w:tcPr>
            <w:tcW w:w="1298" w:type="dxa"/>
            <w:gridSpan w:val="3"/>
            <w:tcBorders>
              <w:top w:val="single" w:sz="4" w:space="0" w:color="auto"/>
              <w:bottom w:val="single" w:sz="4" w:space="0" w:color="auto"/>
            </w:tcBorders>
          </w:tcPr>
          <w:p w14:paraId="738166A1" w14:textId="0DCAC695" w:rsidR="008E3D17" w:rsidRPr="00CC1E18" w:rsidRDefault="009C2ACC"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 xml:space="preserve"> </w:t>
            </w:r>
            <w:r w:rsidR="007F45E0" w:rsidRPr="00CC1E18">
              <w:rPr>
                <w:rFonts w:ascii="Times New Roman" w:hAnsi="Times New Roman" w:cs="Times New Roman"/>
                <w:sz w:val="20"/>
                <w:szCs w:val="20"/>
                <w:highlight w:val="yellow"/>
              </w:rPr>
              <w:t xml:space="preserve">Participation </w:t>
            </w:r>
          </w:p>
        </w:tc>
        <w:tc>
          <w:tcPr>
            <w:tcW w:w="1509" w:type="dxa"/>
            <w:tcBorders>
              <w:top w:val="single" w:sz="4" w:space="0" w:color="auto"/>
              <w:bottom w:val="single" w:sz="4" w:space="0" w:color="auto"/>
            </w:tcBorders>
          </w:tcPr>
          <w:p w14:paraId="64504128" w14:textId="3C8C756B"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Social learning theory and mechanism of self-efficacy</w:t>
            </w:r>
          </w:p>
        </w:tc>
        <w:tc>
          <w:tcPr>
            <w:tcW w:w="6691" w:type="dxa"/>
            <w:tcBorders>
              <w:top w:val="single" w:sz="4" w:space="0" w:color="auto"/>
              <w:bottom w:val="single" w:sz="4" w:space="0" w:color="auto"/>
            </w:tcBorders>
          </w:tcPr>
          <w:p w14:paraId="564E1173" w14:textId="1849DA81"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Group program, problem-solving using Chronic Disease Self-Management Program and additional components specific to stroke</w:t>
            </w:r>
          </w:p>
          <w:p w14:paraId="0C005307" w14:textId="77777777" w:rsidR="008E3D17" w:rsidRPr="008553E4" w:rsidRDefault="008E3D17" w:rsidP="006223B8">
            <w:pPr>
              <w:pStyle w:val="ListParagraph"/>
              <w:numPr>
                <w:ilvl w:val="0"/>
                <w:numId w:val="1"/>
              </w:numPr>
              <w:ind w:left="0"/>
              <w:rPr>
                <w:rFonts w:ascii="Times New Roman" w:hAnsi="Times New Roman" w:cs="Times New Roman"/>
                <w:sz w:val="20"/>
                <w:szCs w:val="20"/>
              </w:rPr>
            </w:pPr>
            <w:r w:rsidRPr="008553E4">
              <w:rPr>
                <w:rFonts w:ascii="Times New Roman" w:hAnsi="Times New Roman" w:cs="Times New Roman"/>
                <w:sz w:val="20"/>
                <w:szCs w:val="20"/>
              </w:rPr>
              <w:t>Skill building in problem-solving, decision making, resource utilisation, client/provider/service partnerships, action planning and self-tailoring, communicating with family and friends, community participation</w:t>
            </w:r>
          </w:p>
        </w:tc>
        <w:tc>
          <w:tcPr>
            <w:tcW w:w="3122" w:type="dxa"/>
            <w:tcBorders>
              <w:top w:val="single" w:sz="4" w:space="0" w:color="auto"/>
              <w:bottom w:val="single" w:sz="4" w:space="0" w:color="auto"/>
            </w:tcBorders>
          </w:tcPr>
          <w:p w14:paraId="037DFCC0" w14:textId="77777777"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Unclear duration over 12 weeks (1 session/week)</w:t>
            </w:r>
          </w:p>
        </w:tc>
      </w:tr>
      <w:tr w:rsidR="00704FAF" w:rsidRPr="00306076" w14:paraId="3DED5487" w14:textId="77777777" w:rsidTr="008E3D17">
        <w:trPr>
          <w:trHeight w:val="20"/>
        </w:trPr>
        <w:tc>
          <w:tcPr>
            <w:tcW w:w="1338" w:type="dxa"/>
            <w:tcBorders>
              <w:top w:val="single" w:sz="4" w:space="0" w:color="auto"/>
              <w:bottom w:val="single" w:sz="4" w:space="0" w:color="auto"/>
            </w:tcBorders>
            <w:noWrap/>
            <w:hideMark/>
          </w:tcPr>
          <w:p w14:paraId="68BC9517" w14:textId="32351840" w:rsidR="008E3D17" w:rsidRPr="008553E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Wolf 2017</w:t>
            </w:r>
          </w:p>
        </w:tc>
        <w:tc>
          <w:tcPr>
            <w:tcW w:w="1298" w:type="dxa"/>
            <w:gridSpan w:val="3"/>
            <w:tcBorders>
              <w:top w:val="single" w:sz="4" w:space="0" w:color="auto"/>
              <w:bottom w:val="single" w:sz="4" w:space="0" w:color="auto"/>
            </w:tcBorders>
          </w:tcPr>
          <w:p w14:paraId="4C8D5695" w14:textId="5E59E4F7" w:rsidR="008E3D17" w:rsidRPr="00CC1E18" w:rsidRDefault="00910873" w:rsidP="006223B8">
            <w:pPr>
              <w:pStyle w:val="ListParagraph"/>
              <w:numPr>
                <w:ilvl w:val="0"/>
                <w:numId w:val="1"/>
              </w:numPr>
              <w:ind w:left="0"/>
              <w:rPr>
                <w:rFonts w:ascii="Times New Roman" w:hAnsi="Times New Roman" w:cs="Times New Roman"/>
                <w:sz w:val="20"/>
                <w:szCs w:val="20"/>
                <w:highlight w:val="yellow"/>
              </w:rPr>
            </w:pPr>
            <w:r w:rsidRPr="00CC1E18">
              <w:rPr>
                <w:rFonts w:ascii="Times New Roman" w:hAnsi="Times New Roman" w:cs="Times New Roman"/>
                <w:sz w:val="20"/>
                <w:szCs w:val="20"/>
                <w:highlight w:val="yellow"/>
              </w:rPr>
              <w:t>Self-management behaviours</w:t>
            </w:r>
          </w:p>
        </w:tc>
        <w:tc>
          <w:tcPr>
            <w:tcW w:w="1509" w:type="dxa"/>
            <w:tcBorders>
              <w:top w:val="single" w:sz="4" w:space="0" w:color="auto"/>
              <w:bottom w:val="single" w:sz="4" w:space="0" w:color="auto"/>
            </w:tcBorders>
          </w:tcPr>
          <w:p w14:paraId="46D97F4E" w14:textId="464B29BF" w:rsidR="008E3D17" w:rsidRPr="008553E4" w:rsidRDefault="008E3D17" w:rsidP="006223B8">
            <w:pPr>
              <w:pStyle w:val="ListParagraph"/>
              <w:numPr>
                <w:ilvl w:val="0"/>
                <w:numId w:val="1"/>
              </w:numPr>
              <w:ind w:left="0"/>
              <w:rPr>
                <w:rFonts w:ascii="Times New Roman" w:hAnsi="Times New Roman" w:cs="Times New Roman"/>
                <w:sz w:val="20"/>
                <w:szCs w:val="20"/>
              </w:rPr>
            </w:pPr>
            <w:r>
              <w:rPr>
                <w:rFonts w:ascii="Times New Roman" w:hAnsi="Times New Roman" w:cs="Times New Roman"/>
                <w:sz w:val="20"/>
                <w:szCs w:val="20"/>
              </w:rPr>
              <w:t>Not reported</w:t>
            </w:r>
          </w:p>
        </w:tc>
        <w:tc>
          <w:tcPr>
            <w:tcW w:w="6691" w:type="dxa"/>
            <w:tcBorders>
              <w:top w:val="single" w:sz="4" w:space="0" w:color="auto"/>
              <w:bottom w:val="single" w:sz="4" w:space="0" w:color="auto"/>
            </w:tcBorders>
            <w:hideMark/>
          </w:tcPr>
          <w:p w14:paraId="25B08181" w14:textId="4F27D9C0"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Group program based on Chronic Disease Self-Management Program focused on Medical management, Role management, Emotional management</w:t>
            </w:r>
          </w:p>
          <w:p w14:paraId="7F64E5C9" w14:textId="77777777" w:rsidR="008E3D17" w:rsidRPr="008553E4" w:rsidRDefault="008E3D17" w:rsidP="006223B8">
            <w:pPr>
              <w:pStyle w:val="ListParagraph"/>
              <w:numPr>
                <w:ilvl w:val="0"/>
                <w:numId w:val="1"/>
              </w:numPr>
              <w:spacing w:after="160" w:line="259" w:lineRule="auto"/>
              <w:ind w:left="0"/>
              <w:rPr>
                <w:rFonts w:ascii="Times New Roman" w:hAnsi="Times New Roman" w:cs="Times New Roman"/>
                <w:sz w:val="20"/>
                <w:szCs w:val="20"/>
              </w:rPr>
            </w:pPr>
            <w:r w:rsidRPr="008553E4">
              <w:rPr>
                <w:rFonts w:ascii="Times New Roman" w:hAnsi="Times New Roman" w:cs="Times New Roman"/>
                <w:sz w:val="20"/>
                <w:szCs w:val="20"/>
              </w:rPr>
              <w:t>Information provision, problem solving, action planning, coping strategies, decision-making</w:t>
            </w:r>
          </w:p>
        </w:tc>
        <w:tc>
          <w:tcPr>
            <w:tcW w:w="3122" w:type="dxa"/>
            <w:tcBorders>
              <w:top w:val="single" w:sz="4" w:space="0" w:color="auto"/>
              <w:bottom w:val="single" w:sz="4" w:space="0" w:color="auto"/>
            </w:tcBorders>
            <w:hideMark/>
          </w:tcPr>
          <w:p w14:paraId="5CD04B80" w14:textId="77777777" w:rsidR="008E3D17" w:rsidRPr="006726A4" w:rsidRDefault="008E3D17" w:rsidP="00EA1E4A">
            <w:pPr>
              <w:rPr>
                <w:rFonts w:ascii="Times New Roman" w:hAnsi="Times New Roman" w:cs="Times New Roman"/>
                <w:sz w:val="20"/>
                <w:szCs w:val="20"/>
              </w:rPr>
            </w:pPr>
            <w:r w:rsidRPr="008553E4">
              <w:rPr>
                <w:rFonts w:ascii="Times New Roman" w:hAnsi="Times New Roman" w:cs="Times New Roman"/>
                <w:sz w:val="20"/>
                <w:szCs w:val="20"/>
              </w:rPr>
              <w:t>12 hours over 6 weeks (2 hours/week)</w:t>
            </w:r>
          </w:p>
        </w:tc>
      </w:tr>
    </w:tbl>
    <w:p w14:paraId="745A28B4" w14:textId="77777777" w:rsidR="00B74CA7" w:rsidRDefault="00B74CA7" w:rsidP="006223B8">
      <w:pPr>
        <w:spacing w:after="0"/>
        <w:rPr>
          <w:rStyle w:val="CommentReference"/>
          <w:rFonts w:ascii="Times New Roman" w:hAnsi="Times New Roman" w:cs="Times New Roman"/>
          <w:b/>
          <w:bCs/>
          <w:sz w:val="24"/>
          <w:szCs w:val="24"/>
        </w:rPr>
        <w:sectPr w:rsidR="00B74CA7" w:rsidSect="006223B8">
          <w:pgSz w:w="16838" w:h="11906" w:orient="landscape"/>
          <w:pgMar w:top="1440" w:right="1440" w:bottom="1440" w:left="1440" w:header="708" w:footer="708" w:gutter="0"/>
          <w:cols w:space="708"/>
          <w:docGrid w:linePitch="360"/>
        </w:sectPr>
      </w:pPr>
    </w:p>
    <w:p w14:paraId="04A5557B" w14:textId="1D0DAC16" w:rsidR="006223B8" w:rsidRDefault="00412D4F" w:rsidP="006223B8">
      <w:pPr>
        <w:spacing w:after="0"/>
        <w:rPr>
          <w:rStyle w:val="CommentReference"/>
          <w:rFonts w:ascii="Times New Roman" w:hAnsi="Times New Roman" w:cs="Times New Roman"/>
          <w:b/>
          <w:bCs/>
          <w:sz w:val="24"/>
          <w:szCs w:val="24"/>
        </w:rPr>
      </w:pPr>
      <w:r>
        <w:rPr>
          <w:rStyle w:val="CommentReference"/>
          <w:rFonts w:ascii="Times New Roman" w:hAnsi="Times New Roman" w:cs="Times New Roman"/>
          <w:b/>
          <w:bCs/>
          <w:sz w:val="24"/>
          <w:szCs w:val="24"/>
        </w:rPr>
        <w:lastRenderedPageBreak/>
        <w:t>Supplementa</w:t>
      </w:r>
      <w:r w:rsidR="00AC0E87">
        <w:rPr>
          <w:rStyle w:val="CommentReference"/>
          <w:rFonts w:ascii="Times New Roman" w:hAnsi="Times New Roman" w:cs="Times New Roman"/>
          <w:b/>
          <w:bCs/>
          <w:sz w:val="24"/>
          <w:szCs w:val="24"/>
        </w:rPr>
        <w:t>ry</w:t>
      </w:r>
      <w:r>
        <w:rPr>
          <w:rStyle w:val="CommentReference"/>
          <w:rFonts w:ascii="Times New Roman" w:hAnsi="Times New Roman" w:cs="Times New Roman"/>
          <w:b/>
          <w:bCs/>
          <w:sz w:val="24"/>
          <w:szCs w:val="24"/>
        </w:rPr>
        <w:t xml:space="preserve"> </w:t>
      </w:r>
      <w:r w:rsidR="002440B7">
        <w:rPr>
          <w:rStyle w:val="CommentReference"/>
          <w:rFonts w:ascii="Times New Roman" w:hAnsi="Times New Roman" w:cs="Times New Roman"/>
          <w:b/>
          <w:bCs/>
          <w:sz w:val="24"/>
          <w:szCs w:val="24"/>
        </w:rPr>
        <w:t>T</w:t>
      </w:r>
      <w:r w:rsidR="00A15465">
        <w:rPr>
          <w:rStyle w:val="CommentReference"/>
          <w:rFonts w:ascii="Times New Roman" w:hAnsi="Times New Roman" w:cs="Times New Roman"/>
          <w:b/>
          <w:bCs/>
          <w:sz w:val="24"/>
          <w:szCs w:val="24"/>
        </w:rPr>
        <w:t>able</w:t>
      </w:r>
      <w:r>
        <w:rPr>
          <w:rStyle w:val="CommentReference"/>
          <w:rFonts w:ascii="Times New Roman" w:hAnsi="Times New Roman" w:cs="Times New Roman"/>
          <w:b/>
          <w:bCs/>
          <w:sz w:val="24"/>
          <w:szCs w:val="24"/>
        </w:rPr>
        <w:t xml:space="preserve"> </w:t>
      </w:r>
      <w:r w:rsidR="00D31841">
        <w:rPr>
          <w:rStyle w:val="CommentReference"/>
          <w:rFonts w:ascii="Times New Roman" w:hAnsi="Times New Roman" w:cs="Times New Roman"/>
          <w:b/>
          <w:bCs/>
          <w:sz w:val="24"/>
          <w:szCs w:val="24"/>
        </w:rPr>
        <w:t>5</w:t>
      </w:r>
      <w:r>
        <w:rPr>
          <w:rStyle w:val="CommentReference"/>
          <w:rFonts w:ascii="Times New Roman" w:hAnsi="Times New Roman" w:cs="Times New Roman"/>
          <w:b/>
          <w:bCs/>
          <w:sz w:val="24"/>
          <w:szCs w:val="24"/>
        </w:rPr>
        <w:t>. Risk of bias of included studies</w:t>
      </w:r>
    </w:p>
    <w:tbl>
      <w:tblPr>
        <w:tblStyle w:val="TableGrid"/>
        <w:tblW w:w="0" w:type="auto"/>
        <w:tblLook w:val="04A0" w:firstRow="1" w:lastRow="0" w:firstColumn="1" w:lastColumn="0" w:noHBand="0" w:noVBand="1"/>
      </w:tblPr>
      <w:tblGrid>
        <w:gridCol w:w="1863"/>
        <w:gridCol w:w="994"/>
        <w:gridCol w:w="1146"/>
        <w:gridCol w:w="1126"/>
        <w:gridCol w:w="1034"/>
        <w:gridCol w:w="1044"/>
        <w:gridCol w:w="891"/>
        <w:gridCol w:w="918"/>
      </w:tblGrid>
      <w:tr w:rsidR="000928A6" w:rsidRPr="005248C2" w14:paraId="6C84E75D" w14:textId="77777777" w:rsidTr="000928A6">
        <w:trPr>
          <w:trHeight w:val="1260"/>
        </w:trPr>
        <w:tc>
          <w:tcPr>
            <w:tcW w:w="2005" w:type="dxa"/>
            <w:noWrap/>
            <w:hideMark/>
          </w:tcPr>
          <w:p w14:paraId="78764F6E"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Author</w:t>
            </w:r>
          </w:p>
        </w:tc>
        <w:tc>
          <w:tcPr>
            <w:tcW w:w="862" w:type="dxa"/>
            <w:hideMark/>
          </w:tcPr>
          <w:p w14:paraId="6DD21D2E"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Sequence generation</w:t>
            </w:r>
          </w:p>
        </w:tc>
        <w:tc>
          <w:tcPr>
            <w:tcW w:w="1048" w:type="dxa"/>
            <w:hideMark/>
          </w:tcPr>
          <w:p w14:paraId="30B64F0B"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Allocation concealment</w:t>
            </w:r>
          </w:p>
        </w:tc>
        <w:tc>
          <w:tcPr>
            <w:tcW w:w="1145" w:type="dxa"/>
            <w:hideMark/>
          </w:tcPr>
          <w:p w14:paraId="5D033109"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Blinding of participants/  personnel</w:t>
            </w:r>
          </w:p>
        </w:tc>
        <w:tc>
          <w:tcPr>
            <w:tcW w:w="1077" w:type="dxa"/>
            <w:hideMark/>
          </w:tcPr>
          <w:p w14:paraId="5E7D1084"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Blinding outcome assessment</w:t>
            </w:r>
          </w:p>
        </w:tc>
        <w:tc>
          <w:tcPr>
            <w:tcW w:w="979" w:type="dxa"/>
            <w:hideMark/>
          </w:tcPr>
          <w:p w14:paraId="7EEF8785"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Incomplete outcome data</w:t>
            </w:r>
          </w:p>
        </w:tc>
        <w:tc>
          <w:tcPr>
            <w:tcW w:w="921" w:type="dxa"/>
            <w:hideMark/>
          </w:tcPr>
          <w:p w14:paraId="462EE4EA"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Selective reporting</w:t>
            </w:r>
          </w:p>
        </w:tc>
        <w:tc>
          <w:tcPr>
            <w:tcW w:w="979" w:type="dxa"/>
            <w:hideMark/>
          </w:tcPr>
          <w:p w14:paraId="1010B88E"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Other sources of bias</w:t>
            </w:r>
          </w:p>
        </w:tc>
      </w:tr>
      <w:tr w:rsidR="000928A6" w:rsidRPr="005248C2" w14:paraId="3D58DC9F" w14:textId="77777777" w:rsidTr="00DC1011">
        <w:trPr>
          <w:trHeight w:val="420"/>
        </w:trPr>
        <w:tc>
          <w:tcPr>
            <w:tcW w:w="2005" w:type="dxa"/>
            <w:noWrap/>
            <w:hideMark/>
          </w:tcPr>
          <w:p w14:paraId="41ACDB70"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Aben 2013</w:t>
            </w:r>
          </w:p>
        </w:tc>
        <w:tc>
          <w:tcPr>
            <w:tcW w:w="862" w:type="dxa"/>
            <w:shd w:val="clear" w:color="auto" w:fill="00B050"/>
            <w:noWrap/>
          </w:tcPr>
          <w:p w14:paraId="1F6B2CE2" w14:textId="768E73C6" w:rsidR="00614906" w:rsidRPr="005248C2" w:rsidRDefault="00614906" w:rsidP="00614906">
            <w:pPr>
              <w:rPr>
                <w:rFonts w:ascii="Times New Roman" w:hAnsi="Times New Roman" w:cs="Times New Roman"/>
                <w:sz w:val="20"/>
                <w:szCs w:val="20"/>
              </w:rPr>
            </w:pPr>
          </w:p>
        </w:tc>
        <w:tc>
          <w:tcPr>
            <w:tcW w:w="1048" w:type="dxa"/>
            <w:shd w:val="clear" w:color="auto" w:fill="FFFF00"/>
            <w:noWrap/>
          </w:tcPr>
          <w:p w14:paraId="6DA5A1BB" w14:textId="25516EF7"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063A75A7" w14:textId="31E7D133"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0BC03EBE" w14:textId="33ADE99C" w:rsidR="00614906" w:rsidRPr="005248C2" w:rsidRDefault="00614906" w:rsidP="00614906">
            <w:pPr>
              <w:rPr>
                <w:rFonts w:ascii="Times New Roman" w:hAnsi="Times New Roman" w:cs="Times New Roman"/>
                <w:sz w:val="20"/>
                <w:szCs w:val="20"/>
              </w:rPr>
            </w:pPr>
          </w:p>
        </w:tc>
        <w:tc>
          <w:tcPr>
            <w:tcW w:w="979" w:type="dxa"/>
            <w:shd w:val="clear" w:color="auto" w:fill="FFFF00"/>
            <w:noWrap/>
          </w:tcPr>
          <w:p w14:paraId="6933C5E7" w14:textId="1476FBFE"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023C28AE" w14:textId="5E52403B"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8F1550E" w14:textId="51FC7CF2" w:rsidR="00614906" w:rsidRPr="005248C2" w:rsidRDefault="00614906" w:rsidP="00614906">
            <w:pPr>
              <w:rPr>
                <w:rFonts w:ascii="Times New Roman" w:hAnsi="Times New Roman" w:cs="Times New Roman"/>
                <w:sz w:val="20"/>
                <w:szCs w:val="20"/>
              </w:rPr>
            </w:pPr>
          </w:p>
        </w:tc>
      </w:tr>
      <w:tr w:rsidR="000928A6" w:rsidRPr="005248C2" w14:paraId="36837138" w14:textId="77777777" w:rsidTr="004F2A71">
        <w:trPr>
          <w:trHeight w:val="420"/>
        </w:trPr>
        <w:tc>
          <w:tcPr>
            <w:tcW w:w="2005" w:type="dxa"/>
            <w:noWrap/>
            <w:hideMark/>
          </w:tcPr>
          <w:p w14:paraId="151484C6"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Adamit 2023</w:t>
            </w:r>
          </w:p>
        </w:tc>
        <w:tc>
          <w:tcPr>
            <w:tcW w:w="862" w:type="dxa"/>
            <w:shd w:val="clear" w:color="auto" w:fill="00B050"/>
            <w:noWrap/>
          </w:tcPr>
          <w:p w14:paraId="4F365E92" w14:textId="59B0816D"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73D6DB2E" w14:textId="3BBCEBD8"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14A3733E" w14:textId="1FA5EE8A"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5D88CAFE" w14:textId="02E82A28"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63E05853" w14:textId="316ECE2C"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30A95121" w14:textId="5D5C1A6E" w:rsidR="00614906" w:rsidRPr="005248C2" w:rsidRDefault="00614906" w:rsidP="00614906">
            <w:pPr>
              <w:rPr>
                <w:rFonts w:ascii="Times New Roman" w:hAnsi="Times New Roman" w:cs="Times New Roman"/>
                <w:sz w:val="20"/>
                <w:szCs w:val="20"/>
              </w:rPr>
            </w:pPr>
          </w:p>
        </w:tc>
        <w:tc>
          <w:tcPr>
            <w:tcW w:w="979" w:type="dxa"/>
            <w:shd w:val="clear" w:color="auto" w:fill="FF0000"/>
            <w:noWrap/>
          </w:tcPr>
          <w:p w14:paraId="6A9A24D2" w14:textId="401AC09D" w:rsidR="00614906" w:rsidRPr="005248C2" w:rsidRDefault="00614906" w:rsidP="00614906">
            <w:pPr>
              <w:rPr>
                <w:rFonts w:ascii="Times New Roman" w:hAnsi="Times New Roman" w:cs="Times New Roman"/>
                <w:sz w:val="20"/>
                <w:szCs w:val="20"/>
              </w:rPr>
            </w:pPr>
          </w:p>
        </w:tc>
      </w:tr>
      <w:tr w:rsidR="000928A6" w:rsidRPr="005248C2" w14:paraId="5C3CC14E" w14:textId="77777777" w:rsidTr="00412D4F">
        <w:trPr>
          <w:trHeight w:val="420"/>
        </w:trPr>
        <w:tc>
          <w:tcPr>
            <w:tcW w:w="2005" w:type="dxa"/>
            <w:noWrap/>
            <w:hideMark/>
          </w:tcPr>
          <w:p w14:paraId="6B9B3E84"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Amiri 2022</w:t>
            </w:r>
          </w:p>
        </w:tc>
        <w:tc>
          <w:tcPr>
            <w:tcW w:w="862" w:type="dxa"/>
            <w:shd w:val="clear" w:color="auto" w:fill="00B050"/>
            <w:noWrap/>
          </w:tcPr>
          <w:p w14:paraId="3DBA519A" w14:textId="5F07D172"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2FD96055" w14:textId="7F1EE36D"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4151591F" w14:textId="37457825" w:rsidR="00614906" w:rsidRPr="005248C2" w:rsidRDefault="00614906" w:rsidP="00614906">
            <w:pPr>
              <w:rPr>
                <w:rFonts w:ascii="Times New Roman" w:hAnsi="Times New Roman" w:cs="Times New Roman"/>
                <w:sz w:val="20"/>
                <w:szCs w:val="20"/>
              </w:rPr>
            </w:pPr>
          </w:p>
        </w:tc>
        <w:tc>
          <w:tcPr>
            <w:tcW w:w="1077" w:type="dxa"/>
            <w:shd w:val="clear" w:color="auto" w:fill="FFFF00"/>
            <w:noWrap/>
          </w:tcPr>
          <w:p w14:paraId="68D4D599" w14:textId="64BCBA57" w:rsidR="00614906" w:rsidRPr="005248C2" w:rsidRDefault="00614906" w:rsidP="00614906">
            <w:pPr>
              <w:rPr>
                <w:rFonts w:ascii="Times New Roman" w:hAnsi="Times New Roman" w:cs="Times New Roman"/>
                <w:sz w:val="20"/>
                <w:szCs w:val="20"/>
              </w:rPr>
            </w:pPr>
          </w:p>
        </w:tc>
        <w:tc>
          <w:tcPr>
            <w:tcW w:w="979" w:type="dxa"/>
            <w:shd w:val="clear" w:color="auto" w:fill="FFFF00"/>
            <w:noWrap/>
          </w:tcPr>
          <w:p w14:paraId="48133888" w14:textId="1561D1DD"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246C8D1A" w14:textId="6703BC75"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736DF429" w14:textId="504AF772" w:rsidR="00614906" w:rsidRPr="005248C2" w:rsidRDefault="00614906" w:rsidP="00614906">
            <w:pPr>
              <w:rPr>
                <w:rFonts w:ascii="Times New Roman" w:hAnsi="Times New Roman" w:cs="Times New Roman"/>
                <w:sz w:val="20"/>
                <w:szCs w:val="20"/>
              </w:rPr>
            </w:pPr>
          </w:p>
        </w:tc>
      </w:tr>
      <w:tr w:rsidR="000928A6" w:rsidRPr="005248C2" w14:paraId="5E18323D" w14:textId="77777777" w:rsidTr="00412D4F">
        <w:trPr>
          <w:trHeight w:val="420"/>
        </w:trPr>
        <w:tc>
          <w:tcPr>
            <w:tcW w:w="2005" w:type="dxa"/>
            <w:noWrap/>
            <w:hideMark/>
          </w:tcPr>
          <w:p w14:paraId="21D0A348"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Barker-Collo 2015</w:t>
            </w:r>
          </w:p>
        </w:tc>
        <w:tc>
          <w:tcPr>
            <w:tcW w:w="862" w:type="dxa"/>
            <w:shd w:val="clear" w:color="auto" w:fill="00B050"/>
            <w:noWrap/>
          </w:tcPr>
          <w:p w14:paraId="5C14C1BE" w14:textId="4EB4B264"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235985E5" w14:textId="23F0247E"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3C725CF0" w14:textId="61B62682"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0A642640" w14:textId="2F797625"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F1C2E88" w14:textId="6D0D3A10"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3731E39C" w14:textId="382B37EC"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0FF5A719" w14:textId="49FADE33" w:rsidR="00614906" w:rsidRPr="005248C2" w:rsidRDefault="00614906" w:rsidP="00614906">
            <w:pPr>
              <w:rPr>
                <w:rFonts w:ascii="Times New Roman" w:hAnsi="Times New Roman" w:cs="Times New Roman"/>
                <w:sz w:val="20"/>
                <w:szCs w:val="20"/>
              </w:rPr>
            </w:pPr>
          </w:p>
        </w:tc>
      </w:tr>
      <w:tr w:rsidR="000928A6" w:rsidRPr="005248C2" w14:paraId="61CF1EB6" w14:textId="77777777" w:rsidTr="00412D4F">
        <w:trPr>
          <w:trHeight w:val="420"/>
        </w:trPr>
        <w:tc>
          <w:tcPr>
            <w:tcW w:w="2005" w:type="dxa"/>
            <w:noWrap/>
            <w:hideMark/>
          </w:tcPr>
          <w:p w14:paraId="614C24ED"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Bragstad 2020</w:t>
            </w:r>
          </w:p>
        </w:tc>
        <w:tc>
          <w:tcPr>
            <w:tcW w:w="862" w:type="dxa"/>
            <w:shd w:val="clear" w:color="auto" w:fill="00B050"/>
            <w:noWrap/>
          </w:tcPr>
          <w:p w14:paraId="41317EF9" w14:textId="34754F47"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22E0FF5C" w14:textId="3B1F2258"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2CB12B4A" w14:textId="312387D7"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23D67892" w14:textId="0291DEF8"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75DC45D6" w14:textId="160CC297"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1E7029EA" w14:textId="16F026CA"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004C38F" w14:textId="052C7E26" w:rsidR="00614906" w:rsidRPr="005248C2" w:rsidRDefault="00614906" w:rsidP="00614906">
            <w:pPr>
              <w:rPr>
                <w:rFonts w:ascii="Times New Roman" w:hAnsi="Times New Roman" w:cs="Times New Roman"/>
                <w:sz w:val="20"/>
                <w:szCs w:val="20"/>
              </w:rPr>
            </w:pPr>
          </w:p>
        </w:tc>
      </w:tr>
      <w:tr w:rsidR="000928A6" w:rsidRPr="005248C2" w14:paraId="1C701ACD" w14:textId="77777777" w:rsidTr="00412D4F">
        <w:trPr>
          <w:trHeight w:val="420"/>
        </w:trPr>
        <w:tc>
          <w:tcPr>
            <w:tcW w:w="2005" w:type="dxa"/>
            <w:noWrap/>
            <w:hideMark/>
          </w:tcPr>
          <w:p w14:paraId="61DA1D2F"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Brauer 2022</w:t>
            </w:r>
          </w:p>
        </w:tc>
        <w:tc>
          <w:tcPr>
            <w:tcW w:w="862" w:type="dxa"/>
            <w:shd w:val="clear" w:color="auto" w:fill="00B050"/>
            <w:noWrap/>
          </w:tcPr>
          <w:p w14:paraId="079E7197" w14:textId="1C89A1C1"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64785557" w14:textId="3EB76424"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776EE03D" w14:textId="0B93C348"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739D8B1A" w14:textId="608C9096"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7DEE69E4" w14:textId="02610F17"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3E613D00" w14:textId="2BC3675C"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36DF581" w14:textId="136F314F" w:rsidR="00614906" w:rsidRPr="005248C2" w:rsidRDefault="00614906" w:rsidP="00614906">
            <w:pPr>
              <w:rPr>
                <w:rFonts w:ascii="Times New Roman" w:hAnsi="Times New Roman" w:cs="Times New Roman"/>
                <w:sz w:val="20"/>
                <w:szCs w:val="20"/>
              </w:rPr>
            </w:pPr>
          </w:p>
        </w:tc>
      </w:tr>
      <w:tr w:rsidR="000928A6" w:rsidRPr="005248C2" w14:paraId="03B4F722" w14:textId="77777777" w:rsidTr="00412D4F">
        <w:trPr>
          <w:trHeight w:val="420"/>
        </w:trPr>
        <w:tc>
          <w:tcPr>
            <w:tcW w:w="2005" w:type="dxa"/>
            <w:noWrap/>
            <w:hideMark/>
          </w:tcPr>
          <w:p w14:paraId="13C0E226"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Brouwer-Goossensen 2022</w:t>
            </w:r>
          </w:p>
        </w:tc>
        <w:tc>
          <w:tcPr>
            <w:tcW w:w="862" w:type="dxa"/>
            <w:shd w:val="clear" w:color="auto" w:fill="00B050"/>
            <w:noWrap/>
          </w:tcPr>
          <w:p w14:paraId="69B07DB4" w14:textId="4C2F7E75"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32D3618C" w14:textId="06C4EFC8"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7251F4B3" w14:textId="566F4C0A"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4D2563BF" w14:textId="4208609D"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2E7085CE" w14:textId="085BBA57"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2DCA0D7F" w14:textId="4E1B4CBC"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B749CED" w14:textId="670F396F" w:rsidR="00614906" w:rsidRPr="005248C2" w:rsidRDefault="00614906" w:rsidP="00614906">
            <w:pPr>
              <w:rPr>
                <w:rFonts w:ascii="Times New Roman" w:hAnsi="Times New Roman" w:cs="Times New Roman"/>
                <w:sz w:val="20"/>
                <w:szCs w:val="20"/>
              </w:rPr>
            </w:pPr>
          </w:p>
        </w:tc>
      </w:tr>
      <w:tr w:rsidR="000928A6" w:rsidRPr="005248C2" w14:paraId="00C60752" w14:textId="77777777" w:rsidTr="00DC1011">
        <w:trPr>
          <w:trHeight w:val="420"/>
        </w:trPr>
        <w:tc>
          <w:tcPr>
            <w:tcW w:w="2005" w:type="dxa"/>
            <w:noWrap/>
            <w:hideMark/>
          </w:tcPr>
          <w:p w14:paraId="50798E52"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Cadilhac 2011</w:t>
            </w:r>
          </w:p>
        </w:tc>
        <w:tc>
          <w:tcPr>
            <w:tcW w:w="862" w:type="dxa"/>
            <w:shd w:val="clear" w:color="auto" w:fill="00B050"/>
            <w:noWrap/>
          </w:tcPr>
          <w:p w14:paraId="6255B7C1" w14:textId="218404E4"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0D774A66" w14:textId="04B1512E"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346DD205" w14:textId="46354553"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741ECEAC" w14:textId="58DA3522"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CEB99EA" w14:textId="31C47571"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557C828B" w14:textId="5BDFBF8D"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24A8F4DA" w14:textId="55132E30" w:rsidR="00614906" w:rsidRPr="005248C2" w:rsidRDefault="00614906" w:rsidP="00614906">
            <w:pPr>
              <w:rPr>
                <w:rFonts w:ascii="Times New Roman" w:hAnsi="Times New Roman" w:cs="Times New Roman"/>
                <w:sz w:val="20"/>
                <w:szCs w:val="20"/>
              </w:rPr>
            </w:pPr>
          </w:p>
        </w:tc>
      </w:tr>
      <w:tr w:rsidR="000928A6" w:rsidRPr="005248C2" w14:paraId="496A1FC4" w14:textId="77777777" w:rsidTr="003A4213">
        <w:trPr>
          <w:trHeight w:val="420"/>
        </w:trPr>
        <w:tc>
          <w:tcPr>
            <w:tcW w:w="2005" w:type="dxa"/>
            <w:noWrap/>
            <w:hideMark/>
          </w:tcPr>
          <w:p w14:paraId="48138A23"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Cadilhac 2020</w:t>
            </w:r>
          </w:p>
        </w:tc>
        <w:tc>
          <w:tcPr>
            <w:tcW w:w="862" w:type="dxa"/>
            <w:shd w:val="clear" w:color="auto" w:fill="00B050"/>
            <w:noWrap/>
          </w:tcPr>
          <w:p w14:paraId="30A74725" w14:textId="731FB6B9"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1C6120FF" w14:textId="3B8B8951"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553BA636" w14:textId="6D6AF6D0"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6C643BB5" w14:textId="3EAF7D69"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C5383A4" w14:textId="1B2D94BB"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0AEE1235" w14:textId="34076800" w:rsidR="00614906" w:rsidRPr="005248C2" w:rsidRDefault="00614906" w:rsidP="00614906">
            <w:pPr>
              <w:rPr>
                <w:rFonts w:ascii="Times New Roman" w:hAnsi="Times New Roman" w:cs="Times New Roman"/>
                <w:sz w:val="20"/>
                <w:szCs w:val="20"/>
              </w:rPr>
            </w:pPr>
          </w:p>
        </w:tc>
        <w:tc>
          <w:tcPr>
            <w:tcW w:w="979" w:type="dxa"/>
            <w:shd w:val="clear" w:color="auto" w:fill="FF0000"/>
            <w:noWrap/>
          </w:tcPr>
          <w:p w14:paraId="6A3D36BF" w14:textId="60BC54A0" w:rsidR="00614906" w:rsidRPr="005248C2" w:rsidRDefault="00614906" w:rsidP="00614906">
            <w:pPr>
              <w:rPr>
                <w:rFonts w:ascii="Times New Roman" w:hAnsi="Times New Roman" w:cs="Times New Roman"/>
                <w:sz w:val="20"/>
                <w:szCs w:val="20"/>
              </w:rPr>
            </w:pPr>
          </w:p>
        </w:tc>
      </w:tr>
      <w:tr w:rsidR="000928A6" w:rsidRPr="005248C2" w14:paraId="58360190" w14:textId="77777777" w:rsidTr="00412D4F">
        <w:trPr>
          <w:trHeight w:val="420"/>
        </w:trPr>
        <w:tc>
          <w:tcPr>
            <w:tcW w:w="2005" w:type="dxa"/>
            <w:noWrap/>
            <w:hideMark/>
          </w:tcPr>
          <w:p w14:paraId="07518F01"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Chen 2019</w:t>
            </w:r>
          </w:p>
        </w:tc>
        <w:tc>
          <w:tcPr>
            <w:tcW w:w="862" w:type="dxa"/>
            <w:shd w:val="clear" w:color="auto" w:fill="00B050"/>
            <w:noWrap/>
          </w:tcPr>
          <w:p w14:paraId="5EE7C2F2" w14:textId="771012D3"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7C2EB6D8" w14:textId="4A9CA919"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2729831E" w14:textId="05207E5F"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7E97D91B" w14:textId="3229B564"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2270DE64" w14:textId="37B4E7B4"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5F106649" w14:textId="1A90951B"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1330F50F" w14:textId="22B1D04B" w:rsidR="00614906" w:rsidRPr="005248C2" w:rsidRDefault="00614906" w:rsidP="00614906">
            <w:pPr>
              <w:rPr>
                <w:rFonts w:ascii="Times New Roman" w:hAnsi="Times New Roman" w:cs="Times New Roman"/>
                <w:sz w:val="20"/>
                <w:szCs w:val="20"/>
              </w:rPr>
            </w:pPr>
          </w:p>
        </w:tc>
      </w:tr>
      <w:tr w:rsidR="000928A6" w:rsidRPr="005248C2" w14:paraId="0A4A0BBD" w14:textId="77777777" w:rsidTr="00DC1011">
        <w:trPr>
          <w:trHeight w:val="420"/>
        </w:trPr>
        <w:tc>
          <w:tcPr>
            <w:tcW w:w="2005" w:type="dxa"/>
            <w:noWrap/>
            <w:hideMark/>
          </w:tcPr>
          <w:p w14:paraId="2AE6C53C"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Damush 2011</w:t>
            </w:r>
          </w:p>
        </w:tc>
        <w:tc>
          <w:tcPr>
            <w:tcW w:w="862" w:type="dxa"/>
            <w:shd w:val="clear" w:color="auto" w:fill="00B050"/>
            <w:noWrap/>
          </w:tcPr>
          <w:p w14:paraId="7229530E" w14:textId="66178E37" w:rsidR="00614906" w:rsidRPr="005248C2" w:rsidRDefault="00614906" w:rsidP="00614906">
            <w:pPr>
              <w:rPr>
                <w:rFonts w:ascii="Times New Roman" w:hAnsi="Times New Roman" w:cs="Times New Roman"/>
                <w:sz w:val="20"/>
                <w:szCs w:val="20"/>
              </w:rPr>
            </w:pPr>
          </w:p>
        </w:tc>
        <w:tc>
          <w:tcPr>
            <w:tcW w:w="1048" w:type="dxa"/>
            <w:shd w:val="clear" w:color="auto" w:fill="FFFF00"/>
            <w:noWrap/>
          </w:tcPr>
          <w:p w14:paraId="36642C22" w14:textId="708CD6C1"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3BFDEB7E" w14:textId="42CA9397"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17402422" w14:textId="3E9DB236"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12B6DA49" w14:textId="198FD9A8"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0BE0E343" w14:textId="5DAB8EBD"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D7B326B" w14:textId="3EAF1453" w:rsidR="00614906" w:rsidRPr="005248C2" w:rsidRDefault="00614906" w:rsidP="00614906">
            <w:pPr>
              <w:rPr>
                <w:rFonts w:ascii="Times New Roman" w:hAnsi="Times New Roman" w:cs="Times New Roman"/>
                <w:sz w:val="20"/>
                <w:szCs w:val="20"/>
              </w:rPr>
            </w:pPr>
          </w:p>
        </w:tc>
      </w:tr>
      <w:tr w:rsidR="000928A6" w:rsidRPr="005248C2" w14:paraId="658DF174" w14:textId="77777777" w:rsidTr="00DC1011">
        <w:trPr>
          <w:trHeight w:val="420"/>
        </w:trPr>
        <w:tc>
          <w:tcPr>
            <w:tcW w:w="2005" w:type="dxa"/>
            <w:noWrap/>
            <w:hideMark/>
          </w:tcPr>
          <w:p w14:paraId="55B11578"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Damush 2016</w:t>
            </w:r>
          </w:p>
        </w:tc>
        <w:tc>
          <w:tcPr>
            <w:tcW w:w="862" w:type="dxa"/>
            <w:shd w:val="clear" w:color="auto" w:fill="00B050"/>
            <w:noWrap/>
          </w:tcPr>
          <w:p w14:paraId="05918533" w14:textId="34F9D6E3"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3AAF9885" w14:textId="1B34003D"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7D7AF97C" w14:textId="089A1C15" w:rsidR="00614906" w:rsidRPr="005248C2" w:rsidRDefault="00614906" w:rsidP="00614906">
            <w:pPr>
              <w:rPr>
                <w:rFonts w:ascii="Times New Roman" w:hAnsi="Times New Roman" w:cs="Times New Roman"/>
                <w:sz w:val="20"/>
                <w:szCs w:val="20"/>
              </w:rPr>
            </w:pPr>
          </w:p>
        </w:tc>
        <w:tc>
          <w:tcPr>
            <w:tcW w:w="1077" w:type="dxa"/>
            <w:shd w:val="clear" w:color="auto" w:fill="FFFF00"/>
            <w:noWrap/>
          </w:tcPr>
          <w:p w14:paraId="71C1FBB6" w14:textId="54317674"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9E26416" w14:textId="29AC5B25"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3D267A48" w14:textId="1570F67A"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082DF147" w14:textId="30B7C799" w:rsidR="00614906" w:rsidRPr="005248C2" w:rsidRDefault="00614906" w:rsidP="00614906">
            <w:pPr>
              <w:rPr>
                <w:rFonts w:ascii="Times New Roman" w:hAnsi="Times New Roman" w:cs="Times New Roman"/>
                <w:sz w:val="20"/>
                <w:szCs w:val="20"/>
              </w:rPr>
            </w:pPr>
          </w:p>
        </w:tc>
      </w:tr>
      <w:tr w:rsidR="000928A6" w:rsidRPr="005248C2" w14:paraId="0AC3560B" w14:textId="77777777" w:rsidTr="00412D4F">
        <w:trPr>
          <w:trHeight w:val="420"/>
        </w:trPr>
        <w:tc>
          <w:tcPr>
            <w:tcW w:w="2005" w:type="dxa"/>
            <w:noWrap/>
            <w:hideMark/>
          </w:tcPr>
          <w:p w14:paraId="1174E5FB"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Devasahayam 2024</w:t>
            </w:r>
          </w:p>
        </w:tc>
        <w:tc>
          <w:tcPr>
            <w:tcW w:w="862" w:type="dxa"/>
            <w:shd w:val="clear" w:color="auto" w:fill="00B050"/>
            <w:noWrap/>
          </w:tcPr>
          <w:p w14:paraId="4CA784CE" w14:textId="507E40EA"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519EBCA2" w14:textId="779955D2"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51B77EF9" w14:textId="711617BB"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078EF46C" w14:textId="31AA65F4"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12437E2C" w14:textId="4DE3A7D5"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424C1488" w14:textId="250F0FF3"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7BBC883C" w14:textId="6FB59B2D" w:rsidR="00614906" w:rsidRPr="005248C2" w:rsidRDefault="00614906" w:rsidP="00614906">
            <w:pPr>
              <w:rPr>
                <w:rFonts w:ascii="Times New Roman" w:hAnsi="Times New Roman" w:cs="Times New Roman"/>
                <w:sz w:val="20"/>
                <w:szCs w:val="20"/>
              </w:rPr>
            </w:pPr>
          </w:p>
        </w:tc>
      </w:tr>
      <w:tr w:rsidR="000928A6" w:rsidRPr="005248C2" w14:paraId="71D8732D" w14:textId="77777777" w:rsidTr="00412D4F">
        <w:trPr>
          <w:trHeight w:val="420"/>
        </w:trPr>
        <w:tc>
          <w:tcPr>
            <w:tcW w:w="2005" w:type="dxa"/>
            <w:noWrap/>
            <w:hideMark/>
          </w:tcPr>
          <w:p w14:paraId="02C89B5F"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Fu 2020</w:t>
            </w:r>
          </w:p>
        </w:tc>
        <w:tc>
          <w:tcPr>
            <w:tcW w:w="862" w:type="dxa"/>
            <w:shd w:val="clear" w:color="auto" w:fill="00B050"/>
            <w:noWrap/>
          </w:tcPr>
          <w:p w14:paraId="64FD47E7" w14:textId="2DED77FE"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63BC5231" w14:textId="2D2635DF"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4AAA1A83" w14:textId="414C74B6"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7AC7DEF7" w14:textId="71756FBC"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60C19F97" w14:textId="7DE91271"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7F14596A" w14:textId="41E80A89"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AB7377C" w14:textId="168D32F1" w:rsidR="00614906" w:rsidRPr="005248C2" w:rsidRDefault="00614906" w:rsidP="00614906">
            <w:pPr>
              <w:rPr>
                <w:rFonts w:ascii="Times New Roman" w:hAnsi="Times New Roman" w:cs="Times New Roman"/>
                <w:sz w:val="20"/>
                <w:szCs w:val="20"/>
              </w:rPr>
            </w:pPr>
          </w:p>
        </w:tc>
      </w:tr>
      <w:tr w:rsidR="000928A6" w:rsidRPr="005248C2" w14:paraId="3A403550" w14:textId="77777777" w:rsidTr="008E0839">
        <w:trPr>
          <w:trHeight w:val="420"/>
        </w:trPr>
        <w:tc>
          <w:tcPr>
            <w:tcW w:w="2005" w:type="dxa"/>
            <w:noWrap/>
            <w:hideMark/>
          </w:tcPr>
          <w:p w14:paraId="17C76B1A"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Harel-Katz 2020</w:t>
            </w:r>
          </w:p>
        </w:tc>
        <w:tc>
          <w:tcPr>
            <w:tcW w:w="862" w:type="dxa"/>
            <w:shd w:val="clear" w:color="auto" w:fill="00B050"/>
            <w:noWrap/>
          </w:tcPr>
          <w:p w14:paraId="586491B2" w14:textId="5FF62B2A"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25363DEC" w14:textId="750F1DC6"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2CF23B8F" w14:textId="52D29E48"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63E3B8F6" w14:textId="7E1DA868"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23B914E" w14:textId="74EB3358"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3242324E" w14:textId="2FE81144" w:rsidR="00614906" w:rsidRPr="005248C2" w:rsidRDefault="00614906" w:rsidP="00614906">
            <w:pPr>
              <w:rPr>
                <w:rFonts w:ascii="Times New Roman" w:hAnsi="Times New Roman" w:cs="Times New Roman"/>
                <w:sz w:val="20"/>
                <w:szCs w:val="20"/>
              </w:rPr>
            </w:pPr>
          </w:p>
        </w:tc>
        <w:tc>
          <w:tcPr>
            <w:tcW w:w="979" w:type="dxa"/>
            <w:shd w:val="clear" w:color="auto" w:fill="FF0000"/>
            <w:noWrap/>
          </w:tcPr>
          <w:p w14:paraId="3090B36D" w14:textId="0A2105CC" w:rsidR="00614906" w:rsidRPr="005248C2" w:rsidRDefault="00614906" w:rsidP="00614906">
            <w:pPr>
              <w:rPr>
                <w:rFonts w:ascii="Times New Roman" w:hAnsi="Times New Roman" w:cs="Times New Roman"/>
                <w:sz w:val="20"/>
                <w:szCs w:val="20"/>
              </w:rPr>
            </w:pPr>
          </w:p>
        </w:tc>
      </w:tr>
      <w:tr w:rsidR="000928A6" w:rsidRPr="005248C2" w14:paraId="40BA6E3C" w14:textId="77777777" w:rsidTr="00412D4F">
        <w:trPr>
          <w:trHeight w:val="420"/>
        </w:trPr>
        <w:tc>
          <w:tcPr>
            <w:tcW w:w="2005" w:type="dxa"/>
            <w:noWrap/>
            <w:hideMark/>
          </w:tcPr>
          <w:p w14:paraId="4C4A1A4C"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Harwood 2012</w:t>
            </w:r>
          </w:p>
        </w:tc>
        <w:tc>
          <w:tcPr>
            <w:tcW w:w="862" w:type="dxa"/>
            <w:shd w:val="clear" w:color="auto" w:fill="00B050"/>
            <w:noWrap/>
          </w:tcPr>
          <w:p w14:paraId="51DFC673" w14:textId="2210F5FC"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10CD18C0" w14:textId="26298646"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273B319A" w14:textId="35FF81F6"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24EAAF19" w14:textId="01FF30CB"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A4C16DD" w14:textId="186BFE15"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341612BF" w14:textId="772D1AD9"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DDA09E5" w14:textId="01E2DC61" w:rsidR="00614906" w:rsidRPr="005248C2" w:rsidRDefault="00614906" w:rsidP="00614906">
            <w:pPr>
              <w:rPr>
                <w:rFonts w:ascii="Times New Roman" w:hAnsi="Times New Roman" w:cs="Times New Roman"/>
                <w:sz w:val="20"/>
                <w:szCs w:val="20"/>
              </w:rPr>
            </w:pPr>
          </w:p>
        </w:tc>
      </w:tr>
      <w:tr w:rsidR="000928A6" w:rsidRPr="005248C2" w14:paraId="3D68B42D" w14:textId="77777777" w:rsidTr="008E0839">
        <w:trPr>
          <w:trHeight w:val="420"/>
        </w:trPr>
        <w:tc>
          <w:tcPr>
            <w:tcW w:w="2005" w:type="dxa"/>
            <w:noWrap/>
            <w:hideMark/>
          </w:tcPr>
          <w:p w14:paraId="4B23B7AE"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Heron 2019</w:t>
            </w:r>
          </w:p>
        </w:tc>
        <w:tc>
          <w:tcPr>
            <w:tcW w:w="862" w:type="dxa"/>
            <w:shd w:val="clear" w:color="auto" w:fill="00B050"/>
            <w:noWrap/>
          </w:tcPr>
          <w:p w14:paraId="344A7DC8" w14:textId="4B98F21F"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28C826E4" w14:textId="7B60CCAD"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2188CC60" w14:textId="3DAB9ADC"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181546A9" w14:textId="444F9FA0"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03447553" w14:textId="3FAF54A9"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74559FE8" w14:textId="0D743F5C" w:rsidR="00614906" w:rsidRPr="005248C2" w:rsidRDefault="00614906" w:rsidP="00614906">
            <w:pPr>
              <w:rPr>
                <w:rFonts w:ascii="Times New Roman" w:hAnsi="Times New Roman" w:cs="Times New Roman"/>
                <w:sz w:val="20"/>
                <w:szCs w:val="20"/>
              </w:rPr>
            </w:pPr>
          </w:p>
        </w:tc>
        <w:tc>
          <w:tcPr>
            <w:tcW w:w="979" w:type="dxa"/>
            <w:shd w:val="clear" w:color="auto" w:fill="FF0000"/>
            <w:noWrap/>
          </w:tcPr>
          <w:p w14:paraId="13E46E50" w14:textId="7FB9941E" w:rsidR="00614906" w:rsidRPr="005248C2" w:rsidRDefault="00614906" w:rsidP="00614906">
            <w:pPr>
              <w:rPr>
                <w:rFonts w:ascii="Times New Roman" w:hAnsi="Times New Roman" w:cs="Times New Roman"/>
                <w:sz w:val="20"/>
                <w:szCs w:val="20"/>
              </w:rPr>
            </w:pPr>
          </w:p>
        </w:tc>
      </w:tr>
      <w:tr w:rsidR="000928A6" w:rsidRPr="005248C2" w14:paraId="0FDFB4E4" w14:textId="77777777" w:rsidTr="002E0E1A">
        <w:trPr>
          <w:trHeight w:val="420"/>
        </w:trPr>
        <w:tc>
          <w:tcPr>
            <w:tcW w:w="2005" w:type="dxa"/>
            <w:noWrap/>
            <w:hideMark/>
          </w:tcPr>
          <w:p w14:paraId="74D4F644"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Hoffmann 2015</w:t>
            </w:r>
          </w:p>
        </w:tc>
        <w:tc>
          <w:tcPr>
            <w:tcW w:w="862" w:type="dxa"/>
            <w:shd w:val="clear" w:color="auto" w:fill="00B050"/>
            <w:noWrap/>
          </w:tcPr>
          <w:p w14:paraId="28F87954" w14:textId="01ADCFF1"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5F535146" w14:textId="1E7ECDE7"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1A61C864" w14:textId="2CE9C030"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345175A0" w14:textId="6213CE99"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41A580A" w14:textId="6E021CB2"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71B03419" w14:textId="5E368E68" w:rsidR="00614906" w:rsidRPr="005248C2" w:rsidRDefault="00614906" w:rsidP="00614906">
            <w:pPr>
              <w:rPr>
                <w:rFonts w:ascii="Times New Roman" w:hAnsi="Times New Roman" w:cs="Times New Roman"/>
                <w:sz w:val="20"/>
                <w:szCs w:val="20"/>
              </w:rPr>
            </w:pPr>
          </w:p>
        </w:tc>
        <w:tc>
          <w:tcPr>
            <w:tcW w:w="979" w:type="dxa"/>
            <w:shd w:val="clear" w:color="auto" w:fill="FF0000"/>
            <w:noWrap/>
          </w:tcPr>
          <w:p w14:paraId="0FCB9354" w14:textId="458D710B" w:rsidR="00614906" w:rsidRPr="005248C2" w:rsidRDefault="00614906" w:rsidP="00614906">
            <w:pPr>
              <w:rPr>
                <w:rFonts w:ascii="Times New Roman" w:hAnsi="Times New Roman" w:cs="Times New Roman"/>
                <w:sz w:val="20"/>
                <w:szCs w:val="20"/>
              </w:rPr>
            </w:pPr>
          </w:p>
        </w:tc>
      </w:tr>
      <w:tr w:rsidR="000928A6" w:rsidRPr="005248C2" w14:paraId="6F7E196B" w14:textId="77777777" w:rsidTr="005B73F7">
        <w:trPr>
          <w:trHeight w:val="420"/>
        </w:trPr>
        <w:tc>
          <w:tcPr>
            <w:tcW w:w="2005" w:type="dxa"/>
            <w:noWrap/>
            <w:hideMark/>
          </w:tcPr>
          <w:p w14:paraId="142B4B39"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Jones 2016</w:t>
            </w:r>
          </w:p>
        </w:tc>
        <w:tc>
          <w:tcPr>
            <w:tcW w:w="862" w:type="dxa"/>
            <w:shd w:val="clear" w:color="auto" w:fill="00B050"/>
            <w:noWrap/>
          </w:tcPr>
          <w:p w14:paraId="5BF18C9E" w14:textId="51807C49" w:rsidR="00614906" w:rsidRPr="005248C2" w:rsidRDefault="00614906" w:rsidP="00614906">
            <w:pPr>
              <w:rPr>
                <w:rFonts w:ascii="Times New Roman" w:hAnsi="Times New Roman" w:cs="Times New Roman"/>
                <w:sz w:val="20"/>
                <w:szCs w:val="20"/>
              </w:rPr>
            </w:pPr>
          </w:p>
        </w:tc>
        <w:tc>
          <w:tcPr>
            <w:tcW w:w="1048" w:type="dxa"/>
            <w:shd w:val="clear" w:color="auto" w:fill="FFFF00"/>
            <w:noWrap/>
          </w:tcPr>
          <w:p w14:paraId="5CAC6B1A" w14:textId="3B76A40E"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5D95BF40" w14:textId="5FBEF2D4"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54D6EF49" w14:textId="50B58BBF"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4A6B915" w14:textId="25FF5D93"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1B17343F" w14:textId="506AA316"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643C11A7" w14:textId="040F0CCC" w:rsidR="00614906" w:rsidRPr="005248C2" w:rsidRDefault="00614906" w:rsidP="00614906">
            <w:pPr>
              <w:rPr>
                <w:rFonts w:ascii="Times New Roman" w:hAnsi="Times New Roman" w:cs="Times New Roman"/>
                <w:sz w:val="20"/>
                <w:szCs w:val="20"/>
              </w:rPr>
            </w:pPr>
          </w:p>
        </w:tc>
      </w:tr>
      <w:tr w:rsidR="000928A6" w:rsidRPr="005248C2" w14:paraId="2F59C9AB" w14:textId="77777777" w:rsidTr="00412D4F">
        <w:trPr>
          <w:trHeight w:val="420"/>
        </w:trPr>
        <w:tc>
          <w:tcPr>
            <w:tcW w:w="2005" w:type="dxa"/>
            <w:noWrap/>
            <w:hideMark/>
          </w:tcPr>
          <w:p w14:paraId="53A21156"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Kalav 2022</w:t>
            </w:r>
          </w:p>
        </w:tc>
        <w:tc>
          <w:tcPr>
            <w:tcW w:w="862" w:type="dxa"/>
            <w:shd w:val="clear" w:color="auto" w:fill="00B050"/>
            <w:noWrap/>
          </w:tcPr>
          <w:p w14:paraId="0B7FE6A3" w14:textId="7BEC76D7" w:rsidR="00614906" w:rsidRPr="005248C2" w:rsidRDefault="00614906" w:rsidP="00614906">
            <w:pPr>
              <w:rPr>
                <w:rFonts w:ascii="Times New Roman" w:hAnsi="Times New Roman" w:cs="Times New Roman"/>
                <w:sz w:val="20"/>
                <w:szCs w:val="20"/>
              </w:rPr>
            </w:pPr>
          </w:p>
        </w:tc>
        <w:tc>
          <w:tcPr>
            <w:tcW w:w="1048" w:type="dxa"/>
            <w:shd w:val="clear" w:color="auto" w:fill="FFFF00"/>
            <w:noWrap/>
          </w:tcPr>
          <w:p w14:paraId="44BFBF40" w14:textId="3E9F2F75"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0B18D165" w14:textId="6DCBCDB3"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5225CCAF" w14:textId="3F745ACA"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0F2A29DF" w14:textId="541B896F"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5F9510C0" w14:textId="581FB97B"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74B06D30" w14:textId="492CD622" w:rsidR="00614906" w:rsidRPr="005248C2" w:rsidRDefault="00614906" w:rsidP="00614906">
            <w:pPr>
              <w:rPr>
                <w:rFonts w:ascii="Times New Roman" w:hAnsi="Times New Roman" w:cs="Times New Roman"/>
                <w:sz w:val="20"/>
                <w:szCs w:val="20"/>
              </w:rPr>
            </w:pPr>
          </w:p>
        </w:tc>
      </w:tr>
      <w:tr w:rsidR="000928A6" w:rsidRPr="005248C2" w14:paraId="2FE4102C" w14:textId="77777777" w:rsidTr="002336FC">
        <w:trPr>
          <w:trHeight w:val="420"/>
        </w:trPr>
        <w:tc>
          <w:tcPr>
            <w:tcW w:w="2005" w:type="dxa"/>
            <w:noWrap/>
            <w:hideMark/>
          </w:tcPr>
          <w:p w14:paraId="229A6915"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Kendall 2007</w:t>
            </w:r>
          </w:p>
        </w:tc>
        <w:tc>
          <w:tcPr>
            <w:tcW w:w="862" w:type="dxa"/>
            <w:shd w:val="clear" w:color="auto" w:fill="00B050"/>
            <w:noWrap/>
          </w:tcPr>
          <w:p w14:paraId="18BE1ACE" w14:textId="2E91FDE7"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501711F3" w14:textId="26DAAFAB"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20186B33" w14:textId="05D71203" w:rsidR="00614906" w:rsidRPr="005248C2" w:rsidRDefault="00614906" w:rsidP="00614906">
            <w:pPr>
              <w:rPr>
                <w:rFonts w:ascii="Times New Roman" w:hAnsi="Times New Roman" w:cs="Times New Roman"/>
                <w:sz w:val="20"/>
                <w:szCs w:val="20"/>
              </w:rPr>
            </w:pPr>
          </w:p>
        </w:tc>
        <w:tc>
          <w:tcPr>
            <w:tcW w:w="1077" w:type="dxa"/>
            <w:shd w:val="clear" w:color="auto" w:fill="FFFF00"/>
            <w:noWrap/>
          </w:tcPr>
          <w:p w14:paraId="63D547C9" w14:textId="67B42AB3"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082FD612" w14:textId="16FC4A1E"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2E34212B" w14:textId="1746ECEF"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20E9440B" w14:textId="3998000E" w:rsidR="00614906" w:rsidRPr="005248C2" w:rsidRDefault="00614906" w:rsidP="00614906">
            <w:pPr>
              <w:rPr>
                <w:rFonts w:ascii="Times New Roman" w:hAnsi="Times New Roman" w:cs="Times New Roman"/>
                <w:sz w:val="20"/>
                <w:szCs w:val="20"/>
              </w:rPr>
            </w:pPr>
          </w:p>
        </w:tc>
      </w:tr>
      <w:tr w:rsidR="000928A6" w:rsidRPr="005248C2" w14:paraId="235481E0" w14:textId="77777777" w:rsidTr="002E0E1A">
        <w:trPr>
          <w:trHeight w:val="420"/>
        </w:trPr>
        <w:tc>
          <w:tcPr>
            <w:tcW w:w="2005" w:type="dxa"/>
            <w:noWrap/>
            <w:hideMark/>
          </w:tcPr>
          <w:p w14:paraId="5B4D27F9"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Kessler 2017</w:t>
            </w:r>
          </w:p>
        </w:tc>
        <w:tc>
          <w:tcPr>
            <w:tcW w:w="862" w:type="dxa"/>
            <w:shd w:val="clear" w:color="auto" w:fill="00B050"/>
            <w:noWrap/>
          </w:tcPr>
          <w:p w14:paraId="3A0359F1" w14:textId="0C2935D4"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2D9E4E44" w14:textId="03270CF8"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2D2D46C5" w14:textId="290014B4"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3D00B2A8" w14:textId="5E3EC45D"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ED2AE9F" w14:textId="78FEB3A5"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5381F090" w14:textId="1E533400" w:rsidR="00614906" w:rsidRPr="005248C2" w:rsidRDefault="00614906" w:rsidP="00614906">
            <w:pPr>
              <w:rPr>
                <w:rFonts w:ascii="Times New Roman" w:hAnsi="Times New Roman" w:cs="Times New Roman"/>
                <w:sz w:val="20"/>
                <w:szCs w:val="20"/>
              </w:rPr>
            </w:pPr>
          </w:p>
        </w:tc>
        <w:tc>
          <w:tcPr>
            <w:tcW w:w="979" w:type="dxa"/>
            <w:shd w:val="clear" w:color="auto" w:fill="FF0000"/>
            <w:noWrap/>
          </w:tcPr>
          <w:p w14:paraId="3AF6A63F" w14:textId="31C64509" w:rsidR="00614906" w:rsidRPr="005248C2" w:rsidRDefault="00614906" w:rsidP="00614906">
            <w:pPr>
              <w:rPr>
                <w:rFonts w:ascii="Times New Roman" w:hAnsi="Times New Roman" w:cs="Times New Roman"/>
                <w:sz w:val="20"/>
                <w:szCs w:val="20"/>
              </w:rPr>
            </w:pPr>
          </w:p>
        </w:tc>
      </w:tr>
      <w:tr w:rsidR="000928A6" w:rsidRPr="005248C2" w14:paraId="4C166DA8" w14:textId="77777777" w:rsidTr="002E0E1A">
        <w:trPr>
          <w:trHeight w:val="420"/>
        </w:trPr>
        <w:tc>
          <w:tcPr>
            <w:tcW w:w="2005" w:type="dxa"/>
            <w:noWrap/>
            <w:hideMark/>
          </w:tcPr>
          <w:p w14:paraId="7C0730AF"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Lee 2023</w:t>
            </w:r>
          </w:p>
        </w:tc>
        <w:tc>
          <w:tcPr>
            <w:tcW w:w="862" w:type="dxa"/>
            <w:shd w:val="clear" w:color="auto" w:fill="00B050"/>
            <w:noWrap/>
          </w:tcPr>
          <w:p w14:paraId="3AE3A043" w14:textId="43D95BE6"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4987F964" w14:textId="73E8C4F8"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00773D03" w14:textId="26F3D96C"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796C3ABB" w14:textId="34A487A0"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816234D" w14:textId="71D5DDA2"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145520A9" w14:textId="15E0F2F8" w:rsidR="00614906" w:rsidRPr="005248C2" w:rsidRDefault="00614906" w:rsidP="00614906">
            <w:pPr>
              <w:rPr>
                <w:rFonts w:ascii="Times New Roman" w:hAnsi="Times New Roman" w:cs="Times New Roman"/>
                <w:sz w:val="20"/>
                <w:szCs w:val="20"/>
              </w:rPr>
            </w:pPr>
          </w:p>
        </w:tc>
        <w:tc>
          <w:tcPr>
            <w:tcW w:w="979" w:type="dxa"/>
            <w:shd w:val="clear" w:color="auto" w:fill="FF0000"/>
            <w:noWrap/>
          </w:tcPr>
          <w:p w14:paraId="20D2A526" w14:textId="2402AE2E" w:rsidR="00614906" w:rsidRPr="005248C2" w:rsidRDefault="00614906" w:rsidP="00614906">
            <w:pPr>
              <w:rPr>
                <w:rFonts w:ascii="Times New Roman" w:hAnsi="Times New Roman" w:cs="Times New Roman"/>
                <w:sz w:val="20"/>
                <w:szCs w:val="20"/>
              </w:rPr>
            </w:pPr>
          </w:p>
        </w:tc>
      </w:tr>
      <w:tr w:rsidR="000928A6" w:rsidRPr="005248C2" w14:paraId="45D8CA4F" w14:textId="77777777" w:rsidTr="002E0E1A">
        <w:trPr>
          <w:trHeight w:val="420"/>
        </w:trPr>
        <w:tc>
          <w:tcPr>
            <w:tcW w:w="2005" w:type="dxa"/>
            <w:noWrap/>
            <w:hideMark/>
          </w:tcPr>
          <w:p w14:paraId="1379B17B"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Li 2024</w:t>
            </w:r>
          </w:p>
        </w:tc>
        <w:tc>
          <w:tcPr>
            <w:tcW w:w="862" w:type="dxa"/>
            <w:shd w:val="clear" w:color="auto" w:fill="00B050"/>
            <w:noWrap/>
          </w:tcPr>
          <w:p w14:paraId="3E9A814B" w14:textId="69FD8041"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485EEA45" w14:textId="5BF53BA1"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7C4E329A" w14:textId="2C588BBA" w:rsidR="00614906" w:rsidRPr="005248C2" w:rsidRDefault="00614906" w:rsidP="00614906">
            <w:pPr>
              <w:rPr>
                <w:rFonts w:ascii="Times New Roman" w:hAnsi="Times New Roman" w:cs="Times New Roman"/>
                <w:sz w:val="20"/>
                <w:szCs w:val="20"/>
              </w:rPr>
            </w:pPr>
          </w:p>
        </w:tc>
        <w:tc>
          <w:tcPr>
            <w:tcW w:w="1077" w:type="dxa"/>
            <w:shd w:val="clear" w:color="auto" w:fill="FFFF00"/>
            <w:noWrap/>
          </w:tcPr>
          <w:p w14:paraId="5EF84078" w14:textId="386C4324" w:rsidR="00614906" w:rsidRPr="005248C2" w:rsidRDefault="00614906" w:rsidP="00614906">
            <w:pPr>
              <w:rPr>
                <w:rFonts w:ascii="Times New Roman" w:hAnsi="Times New Roman" w:cs="Times New Roman"/>
                <w:sz w:val="20"/>
                <w:szCs w:val="20"/>
              </w:rPr>
            </w:pPr>
          </w:p>
        </w:tc>
        <w:tc>
          <w:tcPr>
            <w:tcW w:w="979" w:type="dxa"/>
            <w:shd w:val="clear" w:color="auto" w:fill="FFFF00"/>
            <w:noWrap/>
          </w:tcPr>
          <w:p w14:paraId="74CE259D" w14:textId="4877D67D"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2385F910" w14:textId="240755EB" w:rsidR="00614906" w:rsidRPr="005248C2" w:rsidRDefault="00614906" w:rsidP="00614906">
            <w:pPr>
              <w:rPr>
                <w:rFonts w:ascii="Times New Roman" w:hAnsi="Times New Roman" w:cs="Times New Roman"/>
                <w:sz w:val="20"/>
                <w:szCs w:val="20"/>
              </w:rPr>
            </w:pPr>
          </w:p>
        </w:tc>
        <w:tc>
          <w:tcPr>
            <w:tcW w:w="979" w:type="dxa"/>
            <w:shd w:val="clear" w:color="auto" w:fill="FF0000"/>
            <w:noWrap/>
          </w:tcPr>
          <w:p w14:paraId="65B0AC8F" w14:textId="04A75F80" w:rsidR="00614906" w:rsidRPr="005248C2" w:rsidRDefault="00614906" w:rsidP="00614906">
            <w:pPr>
              <w:rPr>
                <w:rFonts w:ascii="Times New Roman" w:hAnsi="Times New Roman" w:cs="Times New Roman"/>
                <w:sz w:val="20"/>
                <w:szCs w:val="20"/>
              </w:rPr>
            </w:pPr>
          </w:p>
        </w:tc>
      </w:tr>
      <w:tr w:rsidR="000928A6" w:rsidRPr="005248C2" w14:paraId="5C9A89EB" w14:textId="77777777" w:rsidTr="001041D5">
        <w:trPr>
          <w:trHeight w:val="420"/>
        </w:trPr>
        <w:tc>
          <w:tcPr>
            <w:tcW w:w="2005" w:type="dxa"/>
            <w:noWrap/>
            <w:hideMark/>
          </w:tcPr>
          <w:p w14:paraId="28D602CE"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Lin 2022</w:t>
            </w:r>
          </w:p>
        </w:tc>
        <w:tc>
          <w:tcPr>
            <w:tcW w:w="862" w:type="dxa"/>
            <w:shd w:val="clear" w:color="auto" w:fill="00B050"/>
            <w:noWrap/>
          </w:tcPr>
          <w:p w14:paraId="353664F7" w14:textId="15F76FC5"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02CC2031" w14:textId="329840B7"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6BFB9DB6" w14:textId="0BA42125"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2EDE4BE0" w14:textId="3E598730"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2111AB6A" w14:textId="13DDC84A"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3DE9CF95" w14:textId="2E65D65F"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DCD6B4F" w14:textId="3D2E259D" w:rsidR="00614906" w:rsidRPr="005248C2" w:rsidRDefault="00614906" w:rsidP="00614906">
            <w:pPr>
              <w:rPr>
                <w:rFonts w:ascii="Times New Roman" w:hAnsi="Times New Roman" w:cs="Times New Roman"/>
                <w:sz w:val="20"/>
                <w:szCs w:val="20"/>
              </w:rPr>
            </w:pPr>
          </w:p>
        </w:tc>
      </w:tr>
      <w:tr w:rsidR="000928A6" w:rsidRPr="005248C2" w14:paraId="12664730" w14:textId="77777777" w:rsidTr="004D4F65">
        <w:trPr>
          <w:trHeight w:val="420"/>
        </w:trPr>
        <w:tc>
          <w:tcPr>
            <w:tcW w:w="2005" w:type="dxa"/>
            <w:noWrap/>
            <w:hideMark/>
          </w:tcPr>
          <w:p w14:paraId="2FA9DC81"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Lo 2018</w:t>
            </w:r>
          </w:p>
        </w:tc>
        <w:tc>
          <w:tcPr>
            <w:tcW w:w="862" w:type="dxa"/>
            <w:shd w:val="clear" w:color="auto" w:fill="00B050"/>
            <w:noWrap/>
          </w:tcPr>
          <w:p w14:paraId="227D1C6E" w14:textId="16953E4D"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34B85A17" w14:textId="459C41CD"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1F64EBB1" w14:textId="77A9BBF3"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7DB295C7" w14:textId="7E96BBA6"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728E123" w14:textId="51CE9E2B"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0651E0A6" w14:textId="7BBB0C2A"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0E23E71F" w14:textId="50879063" w:rsidR="00614906" w:rsidRPr="005248C2" w:rsidRDefault="00614906" w:rsidP="00614906">
            <w:pPr>
              <w:rPr>
                <w:rFonts w:ascii="Times New Roman" w:hAnsi="Times New Roman" w:cs="Times New Roman"/>
                <w:sz w:val="20"/>
                <w:szCs w:val="20"/>
              </w:rPr>
            </w:pPr>
          </w:p>
        </w:tc>
      </w:tr>
      <w:tr w:rsidR="000928A6" w:rsidRPr="005248C2" w14:paraId="1ABAFDDC" w14:textId="77777777" w:rsidTr="00412D4F">
        <w:trPr>
          <w:trHeight w:val="420"/>
        </w:trPr>
        <w:tc>
          <w:tcPr>
            <w:tcW w:w="2005" w:type="dxa"/>
            <w:noWrap/>
            <w:hideMark/>
          </w:tcPr>
          <w:p w14:paraId="78C5B561"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Lo 2023a</w:t>
            </w:r>
          </w:p>
        </w:tc>
        <w:tc>
          <w:tcPr>
            <w:tcW w:w="862" w:type="dxa"/>
            <w:shd w:val="clear" w:color="auto" w:fill="00B050"/>
            <w:noWrap/>
          </w:tcPr>
          <w:p w14:paraId="53CC4C3D" w14:textId="60A6AEF5"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5F959FB1" w14:textId="16E81628"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0A1C39D9" w14:textId="4AC2313F"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77E3E690" w14:textId="55D440AE"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7D110D02" w14:textId="269C50CB"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122CF8BF" w14:textId="38977CD2"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624F63F8" w14:textId="7683C7DE" w:rsidR="00614906" w:rsidRPr="005248C2" w:rsidRDefault="00614906" w:rsidP="00614906">
            <w:pPr>
              <w:rPr>
                <w:rFonts w:ascii="Times New Roman" w:hAnsi="Times New Roman" w:cs="Times New Roman"/>
                <w:sz w:val="20"/>
                <w:szCs w:val="20"/>
              </w:rPr>
            </w:pPr>
          </w:p>
        </w:tc>
      </w:tr>
      <w:tr w:rsidR="000928A6" w:rsidRPr="005248C2" w14:paraId="79F7E8DB" w14:textId="77777777" w:rsidTr="00412D4F">
        <w:trPr>
          <w:trHeight w:val="420"/>
        </w:trPr>
        <w:tc>
          <w:tcPr>
            <w:tcW w:w="2005" w:type="dxa"/>
            <w:noWrap/>
            <w:hideMark/>
          </w:tcPr>
          <w:p w14:paraId="12A98F75"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Lo 2023b</w:t>
            </w:r>
          </w:p>
        </w:tc>
        <w:tc>
          <w:tcPr>
            <w:tcW w:w="862" w:type="dxa"/>
            <w:shd w:val="clear" w:color="auto" w:fill="00B050"/>
            <w:noWrap/>
          </w:tcPr>
          <w:p w14:paraId="0DF12744" w14:textId="534251AB"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777C122C" w14:textId="5C55664C"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6DD22435" w14:textId="5CF92035"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31C3F9C5" w14:textId="6DB1E708"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651BF6D" w14:textId="6E69D8DF"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49298FAA" w14:textId="1C4A6DFA"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A794925" w14:textId="7592D035" w:rsidR="00614906" w:rsidRPr="005248C2" w:rsidRDefault="00614906" w:rsidP="00614906">
            <w:pPr>
              <w:rPr>
                <w:rFonts w:ascii="Times New Roman" w:hAnsi="Times New Roman" w:cs="Times New Roman"/>
                <w:sz w:val="20"/>
                <w:szCs w:val="20"/>
              </w:rPr>
            </w:pPr>
          </w:p>
        </w:tc>
      </w:tr>
      <w:tr w:rsidR="000928A6" w:rsidRPr="005248C2" w14:paraId="61D8A5CE" w14:textId="77777777" w:rsidTr="00105151">
        <w:trPr>
          <w:trHeight w:val="420"/>
        </w:trPr>
        <w:tc>
          <w:tcPr>
            <w:tcW w:w="2005" w:type="dxa"/>
            <w:noWrap/>
            <w:hideMark/>
          </w:tcPr>
          <w:p w14:paraId="36AD0049"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lastRenderedPageBreak/>
              <w:t>Lund 2012</w:t>
            </w:r>
          </w:p>
        </w:tc>
        <w:tc>
          <w:tcPr>
            <w:tcW w:w="862" w:type="dxa"/>
            <w:shd w:val="clear" w:color="auto" w:fill="00B050"/>
            <w:noWrap/>
          </w:tcPr>
          <w:p w14:paraId="25F0CB8F" w14:textId="218A3BA9"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21BDFB07" w14:textId="57598D2F"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1053F95D" w14:textId="1578D394"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009212A5" w14:textId="5BD50049" w:rsidR="00614906" w:rsidRPr="005248C2" w:rsidRDefault="00614906" w:rsidP="00614906">
            <w:pPr>
              <w:rPr>
                <w:rFonts w:ascii="Times New Roman" w:hAnsi="Times New Roman" w:cs="Times New Roman"/>
                <w:sz w:val="20"/>
                <w:szCs w:val="20"/>
              </w:rPr>
            </w:pPr>
          </w:p>
        </w:tc>
        <w:tc>
          <w:tcPr>
            <w:tcW w:w="979" w:type="dxa"/>
            <w:shd w:val="clear" w:color="auto" w:fill="FFFF00"/>
            <w:noWrap/>
          </w:tcPr>
          <w:p w14:paraId="7EE1FDB5" w14:textId="66F18DAC"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3ECF0AAE" w14:textId="71370617"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27D9993E" w14:textId="3243E1B7" w:rsidR="00614906" w:rsidRPr="005248C2" w:rsidRDefault="00614906" w:rsidP="00614906">
            <w:pPr>
              <w:rPr>
                <w:rFonts w:ascii="Times New Roman" w:hAnsi="Times New Roman" w:cs="Times New Roman"/>
                <w:sz w:val="20"/>
                <w:szCs w:val="20"/>
              </w:rPr>
            </w:pPr>
          </w:p>
        </w:tc>
      </w:tr>
      <w:tr w:rsidR="000928A6" w:rsidRPr="005248C2" w14:paraId="45A79701" w14:textId="77777777" w:rsidTr="00A542D3">
        <w:trPr>
          <w:trHeight w:val="420"/>
        </w:trPr>
        <w:tc>
          <w:tcPr>
            <w:tcW w:w="2005" w:type="dxa"/>
            <w:noWrap/>
            <w:hideMark/>
          </w:tcPr>
          <w:p w14:paraId="4F5DB836"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Mayo 2015</w:t>
            </w:r>
          </w:p>
        </w:tc>
        <w:tc>
          <w:tcPr>
            <w:tcW w:w="862" w:type="dxa"/>
            <w:shd w:val="clear" w:color="auto" w:fill="00B050"/>
            <w:noWrap/>
          </w:tcPr>
          <w:p w14:paraId="5970CA6E" w14:textId="0FD1E1F2"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5712BD7E" w14:textId="0C5E117F"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04FC7B52" w14:textId="5DD3407E"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6513A585" w14:textId="7DCDDE3A"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DC1CA04" w14:textId="227501AC"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4E6FC81B" w14:textId="0A240233"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15C86AE" w14:textId="4F1F9856" w:rsidR="00614906" w:rsidRPr="005248C2" w:rsidRDefault="00614906" w:rsidP="00614906">
            <w:pPr>
              <w:rPr>
                <w:rFonts w:ascii="Times New Roman" w:hAnsi="Times New Roman" w:cs="Times New Roman"/>
                <w:sz w:val="20"/>
                <w:szCs w:val="20"/>
              </w:rPr>
            </w:pPr>
          </w:p>
        </w:tc>
      </w:tr>
      <w:tr w:rsidR="000928A6" w:rsidRPr="005248C2" w14:paraId="0DC3262B" w14:textId="77777777" w:rsidTr="002E0E1A">
        <w:trPr>
          <w:trHeight w:val="420"/>
        </w:trPr>
        <w:tc>
          <w:tcPr>
            <w:tcW w:w="2005" w:type="dxa"/>
            <w:noWrap/>
            <w:hideMark/>
          </w:tcPr>
          <w:p w14:paraId="4958DA61"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McKenna 2015</w:t>
            </w:r>
          </w:p>
        </w:tc>
        <w:tc>
          <w:tcPr>
            <w:tcW w:w="862" w:type="dxa"/>
            <w:shd w:val="clear" w:color="auto" w:fill="00B050"/>
            <w:noWrap/>
          </w:tcPr>
          <w:p w14:paraId="70BE8CFB" w14:textId="5B30AF04"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59337FE7" w14:textId="2739459F"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27BEB189" w14:textId="791EA1FC"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59ADAED5" w14:textId="4B7F9908"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771907F4" w14:textId="12E08CA0"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16530F08" w14:textId="020848E1" w:rsidR="00614906" w:rsidRPr="005248C2" w:rsidRDefault="00614906" w:rsidP="00614906">
            <w:pPr>
              <w:rPr>
                <w:rFonts w:ascii="Times New Roman" w:hAnsi="Times New Roman" w:cs="Times New Roman"/>
                <w:sz w:val="20"/>
                <w:szCs w:val="20"/>
              </w:rPr>
            </w:pPr>
          </w:p>
        </w:tc>
        <w:tc>
          <w:tcPr>
            <w:tcW w:w="979" w:type="dxa"/>
            <w:shd w:val="clear" w:color="auto" w:fill="FF0000"/>
            <w:noWrap/>
          </w:tcPr>
          <w:p w14:paraId="0B747542" w14:textId="01D5CC39" w:rsidR="00614906" w:rsidRPr="005248C2" w:rsidRDefault="00614906" w:rsidP="00614906">
            <w:pPr>
              <w:rPr>
                <w:rFonts w:ascii="Times New Roman" w:hAnsi="Times New Roman" w:cs="Times New Roman"/>
                <w:sz w:val="20"/>
                <w:szCs w:val="20"/>
              </w:rPr>
            </w:pPr>
          </w:p>
        </w:tc>
      </w:tr>
      <w:tr w:rsidR="000928A6" w:rsidRPr="005248C2" w14:paraId="2442FF0F" w14:textId="77777777" w:rsidTr="00412D4F">
        <w:trPr>
          <w:trHeight w:val="420"/>
        </w:trPr>
        <w:tc>
          <w:tcPr>
            <w:tcW w:w="2005" w:type="dxa"/>
            <w:noWrap/>
            <w:hideMark/>
          </w:tcPr>
          <w:p w14:paraId="129BF426"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Minshall 2020</w:t>
            </w:r>
          </w:p>
        </w:tc>
        <w:tc>
          <w:tcPr>
            <w:tcW w:w="862" w:type="dxa"/>
            <w:shd w:val="clear" w:color="auto" w:fill="00B050"/>
            <w:noWrap/>
          </w:tcPr>
          <w:p w14:paraId="03F215F3" w14:textId="60A5AD67"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7940AAF8" w14:textId="6EE4F55C"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40EBE5ED" w14:textId="57518EED" w:rsidR="00614906" w:rsidRPr="005248C2" w:rsidRDefault="00614906" w:rsidP="00614906">
            <w:pPr>
              <w:rPr>
                <w:rFonts w:ascii="Times New Roman" w:hAnsi="Times New Roman" w:cs="Times New Roman"/>
                <w:sz w:val="20"/>
                <w:szCs w:val="20"/>
              </w:rPr>
            </w:pPr>
          </w:p>
        </w:tc>
        <w:tc>
          <w:tcPr>
            <w:tcW w:w="1077" w:type="dxa"/>
            <w:shd w:val="clear" w:color="auto" w:fill="FF0000"/>
            <w:noWrap/>
          </w:tcPr>
          <w:p w14:paraId="34E09C6D" w14:textId="5D63C38B" w:rsidR="00614906" w:rsidRPr="005248C2" w:rsidRDefault="00614906" w:rsidP="00614906">
            <w:pPr>
              <w:rPr>
                <w:rFonts w:ascii="Times New Roman" w:hAnsi="Times New Roman" w:cs="Times New Roman"/>
                <w:sz w:val="20"/>
                <w:szCs w:val="20"/>
              </w:rPr>
            </w:pPr>
          </w:p>
        </w:tc>
        <w:tc>
          <w:tcPr>
            <w:tcW w:w="979" w:type="dxa"/>
            <w:shd w:val="clear" w:color="auto" w:fill="FFFF00"/>
            <w:noWrap/>
          </w:tcPr>
          <w:p w14:paraId="27DDC795" w14:textId="55F61A82"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023E6BA3" w14:textId="0981DC89"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2FB3EAC9" w14:textId="75B70684" w:rsidR="00614906" w:rsidRPr="005248C2" w:rsidRDefault="00614906" w:rsidP="00614906">
            <w:pPr>
              <w:rPr>
                <w:rFonts w:ascii="Times New Roman" w:hAnsi="Times New Roman" w:cs="Times New Roman"/>
                <w:sz w:val="20"/>
                <w:szCs w:val="20"/>
              </w:rPr>
            </w:pPr>
          </w:p>
        </w:tc>
      </w:tr>
      <w:tr w:rsidR="000928A6" w:rsidRPr="005248C2" w14:paraId="230210DC" w14:textId="77777777" w:rsidTr="00412D4F">
        <w:trPr>
          <w:trHeight w:val="420"/>
        </w:trPr>
        <w:tc>
          <w:tcPr>
            <w:tcW w:w="2005" w:type="dxa"/>
            <w:noWrap/>
            <w:hideMark/>
          </w:tcPr>
          <w:p w14:paraId="393FAB5B"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Pallesen 2024</w:t>
            </w:r>
          </w:p>
        </w:tc>
        <w:tc>
          <w:tcPr>
            <w:tcW w:w="862" w:type="dxa"/>
            <w:shd w:val="clear" w:color="auto" w:fill="00B050"/>
            <w:noWrap/>
          </w:tcPr>
          <w:p w14:paraId="5A9D91C8" w14:textId="0590CCE2"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69EE89AF" w14:textId="4AD5C26E"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7F24EB37" w14:textId="2B3FD4DC"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4660ABB8" w14:textId="4A7951B1"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05A88CBC" w14:textId="299B6B8A"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2E2BC870" w14:textId="6CB65302"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60B536BE" w14:textId="4EFA204F" w:rsidR="00614906" w:rsidRPr="005248C2" w:rsidRDefault="00614906" w:rsidP="00614906">
            <w:pPr>
              <w:rPr>
                <w:rFonts w:ascii="Times New Roman" w:hAnsi="Times New Roman" w:cs="Times New Roman"/>
                <w:sz w:val="20"/>
                <w:szCs w:val="20"/>
              </w:rPr>
            </w:pPr>
          </w:p>
        </w:tc>
      </w:tr>
      <w:tr w:rsidR="000928A6" w:rsidRPr="005248C2" w14:paraId="7E32E652" w14:textId="77777777" w:rsidTr="006A6E27">
        <w:trPr>
          <w:trHeight w:val="420"/>
        </w:trPr>
        <w:tc>
          <w:tcPr>
            <w:tcW w:w="2005" w:type="dxa"/>
            <w:noWrap/>
            <w:hideMark/>
          </w:tcPr>
          <w:p w14:paraId="214D88BD"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Sabariego 2013</w:t>
            </w:r>
          </w:p>
        </w:tc>
        <w:tc>
          <w:tcPr>
            <w:tcW w:w="862" w:type="dxa"/>
            <w:shd w:val="clear" w:color="auto" w:fill="00B050"/>
            <w:noWrap/>
          </w:tcPr>
          <w:p w14:paraId="368372B5" w14:textId="4B0E2439"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6BD45E7F" w14:textId="71259D3D"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4D3A18AF" w14:textId="1FC8B071" w:rsidR="00614906" w:rsidRPr="005248C2" w:rsidRDefault="00614906" w:rsidP="00614906">
            <w:pPr>
              <w:rPr>
                <w:rFonts w:ascii="Times New Roman" w:hAnsi="Times New Roman" w:cs="Times New Roman"/>
                <w:sz w:val="20"/>
                <w:szCs w:val="20"/>
              </w:rPr>
            </w:pPr>
          </w:p>
        </w:tc>
        <w:tc>
          <w:tcPr>
            <w:tcW w:w="1077" w:type="dxa"/>
            <w:shd w:val="clear" w:color="auto" w:fill="FFFF00"/>
            <w:noWrap/>
          </w:tcPr>
          <w:p w14:paraId="48D1D6CD" w14:textId="04C8A0AD"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52A5F86" w14:textId="75B03AB1"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359F647B" w14:textId="5C2AEC18"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EDEA37E" w14:textId="1F10A231" w:rsidR="00614906" w:rsidRPr="005248C2" w:rsidRDefault="00614906" w:rsidP="00614906">
            <w:pPr>
              <w:rPr>
                <w:rFonts w:ascii="Times New Roman" w:hAnsi="Times New Roman" w:cs="Times New Roman"/>
                <w:sz w:val="20"/>
                <w:szCs w:val="20"/>
              </w:rPr>
            </w:pPr>
          </w:p>
        </w:tc>
      </w:tr>
      <w:tr w:rsidR="000928A6" w:rsidRPr="005248C2" w14:paraId="1CE99E24" w14:textId="77777777" w:rsidTr="002E0E1A">
        <w:trPr>
          <w:trHeight w:val="420"/>
        </w:trPr>
        <w:tc>
          <w:tcPr>
            <w:tcW w:w="2005" w:type="dxa"/>
            <w:noWrap/>
            <w:hideMark/>
          </w:tcPr>
          <w:p w14:paraId="01BAD7EC"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Sahely 2024</w:t>
            </w:r>
          </w:p>
        </w:tc>
        <w:tc>
          <w:tcPr>
            <w:tcW w:w="862" w:type="dxa"/>
            <w:shd w:val="clear" w:color="auto" w:fill="00B050"/>
            <w:noWrap/>
          </w:tcPr>
          <w:p w14:paraId="77FA1D39" w14:textId="07C2C45B"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513FFF28" w14:textId="52EA7621"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1F2C7E38" w14:textId="3AE73509"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08F2F846" w14:textId="07ED6FD0"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6C2B454E" w14:textId="7C73F791"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530EC429" w14:textId="574B3D1A" w:rsidR="00614906" w:rsidRPr="005248C2" w:rsidRDefault="00614906" w:rsidP="00614906">
            <w:pPr>
              <w:rPr>
                <w:rFonts w:ascii="Times New Roman" w:hAnsi="Times New Roman" w:cs="Times New Roman"/>
                <w:sz w:val="20"/>
                <w:szCs w:val="20"/>
              </w:rPr>
            </w:pPr>
          </w:p>
        </w:tc>
        <w:tc>
          <w:tcPr>
            <w:tcW w:w="979" w:type="dxa"/>
            <w:shd w:val="clear" w:color="auto" w:fill="FF0000"/>
            <w:noWrap/>
          </w:tcPr>
          <w:p w14:paraId="7888386D" w14:textId="78906A4E" w:rsidR="00614906" w:rsidRPr="005248C2" w:rsidRDefault="00614906" w:rsidP="00614906">
            <w:pPr>
              <w:rPr>
                <w:rFonts w:ascii="Times New Roman" w:hAnsi="Times New Roman" w:cs="Times New Roman"/>
                <w:sz w:val="20"/>
                <w:szCs w:val="20"/>
              </w:rPr>
            </w:pPr>
          </w:p>
        </w:tc>
      </w:tr>
      <w:tr w:rsidR="000928A6" w:rsidRPr="005248C2" w14:paraId="6C40C602" w14:textId="77777777" w:rsidTr="00412D4F">
        <w:trPr>
          <w:trHeight w:val="420"/>
        </w:trPr>
        <w:tc>
          <w:tcPr>
            <w:tcW w:w="2005" w:type="dxa"/>
            <w:noWrap/>
            <w:hideMark/>
          </w:tcPr>
          <w:p w14:paraId="49649E53"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Sakakibara 2022</w:t>
            </w:r>
          </w:p>
        </w:tc>
        <w:tc>
          <w:tcPr>
            <w:tcW w:w="862" w:type="dxa"/>
            <w:shd w:val="clear" w:color="auto" w:fill="00B050"/>
            <w:noWrap/>
          </w:tcPr>
          <w:p w14:paraId="341AA86D" w14:textId="3F9C06B9"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7DBC2201" w14:textId="5234688F"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35717A59" w14:textId="60D122E4"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5D6F7715" w14:textId="777F118C"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183836CD" w14:textId="0AEB1486"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3F9B059A" w14:textId="7B97D59E"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932C873" w14:textId="55F38DE8" w:rsidR="00614906" w:rsidRPr="005248C2" w:rsidRDefault="00614906" w:rsidP="00614906">
            <w:pPr>
              <w:rPr>
                <w:rFonts w:ascii="Times New Roman" w:hAnsi="Times New Roman" w:cs="Times New Roman"/>
                <w:sz w:val="20"/>
                <w:szCs w:val="20"/>
              </w:rPr>
            </w:pPr>
          </w:p>
        </w:tc>
      </w:tr>
      <w:tr w:rsidR="000928A6" w:rsidRPr="005248C2" w14:paraId="5BB00FBA" w14:textId="77777777" w:rsidTr="00412D4F">
        <w:trPr>
          <w:trHeight w:val="420"/>
        </w:trPr>
        <w:tc>
          <w:tcPr>
            <w:tcW w:w="2005" w:type="dxa"/>
            <w:noWrap/>
            <w:hideMark/>
          </w:tcPr>
          <w:p w14:paraId="0BF91997"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Shaw 2020</w:t>
            </w:r>
          </w:p>
        </w:tc>
        <w:tc>
          <w:tcPr>
            <w:tcW w:w="862" w:type="dxa"/>
            <w:shd w:val="clear" w:color="auto" w:fill="00B050"/>
            <w:noWrap/>
          </w:tcPr>
          <w:p w14:paraId="6E5767D5" w14:textId="5BC0E710"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2A373624" w14:textId="2E0DA007"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2324BBF3" w14:textId="29654B7C" w:rsidR="00614906" w:rsidRPr="005248C2" w:rsidRDefault="00614906" w:rsidP="00614906">
            <w:pPr>
              <w:rPr>
                <w:rFonts w:ascii="Times New Roman" w:hAnsi="Times New Roman" w:cs="Times New Roman"/>
                <w:sz w:val="20"/>
                <w:szCs w:val="20"/>
              </w:rPr>
            </w:pPr>
          </w:p>
        </w:tc>
        <w:tc>
          <w:tcPr>
            <w:tcW w:w="1077" w:type="dxa"/>
            <w:shd w:val="clear" w:color="auto" w:fill="FFFF00"/>
            <w:noWrap/>
          </w:tcPr>
          <w:p w14:paraId="534B2DF2" w14:textId="0551ACF8"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062E807F" w14:textId="6CFB7202"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41044AF9" w14:textId="197307B5"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CBD0D32" w14:textId="5FBAB9B4" w:rsidR="00614906" w:rsidRPr="005248C2" w:rsidRDefault="00614906" w:rsidP="00614906">
            <w:pPr>
              <w:rPr>
                <w:rFonts w:ascii="Times New Roman" w:hAnsi="Times New Roman" w:cs="Times New Roman"/>
                <w:sz w:val="20"/>
                <w:szCs w:val="20"/>
              </w:rPr>
            </w:pPr>
          </w:p>
        </w:tc>
      </w:tr>
      <w:tr w:rsidR="000928A6" w:rsidRPr="005248C2" w14:paraId="5061A615" w14:textId="77777777" w:rsidTr="00DC1011">
        <w:trPr>
          <w:trHeight w:val="420"/>
        </w:trPr>
        <w:tc>
          <w:tcPr>
            <w:tcW w:w="2005" w:type="dxa"/>
            <w:noWrap/>
            <w:hideMark/>
          </w:tcPr>
          <w:p w14:paraId="0C58473D"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Sit 2018</w:t>
            </w:r>
          </w:p>
        </w:tc>
        <w:tc>
          <w:tcPr>
            <w:tcW w:w="862" w:type="dxa"/>
            <w:shd w:val="clear" w:color="auto" w:fill="00B050"/>
            <w:noWrap/>
          </w:tcPr>
          <w:p w14:paraId="31B19B85" w14:textId="79F50298" w:rsidR="00614906" w:rsidRPr="005248C2" w:rsidRDefault="00614906" w:rsidP="00614906">
            <w:pPr>
              <w:rPr>
                <w:rFonts w:ascii="Times New Roman" w:hAnsi="Times New Roman" w:cs="Times New Roman"/>
                <w:sz w:val="20"/>
                <w:szCs w:val="20"/>
              </w:rPr>
            </w:pPr>
          </w:p>
        </w:tc>
        <w:tc>
          <w:tcPr>
            <w:tcW w:w="1048" w:type="dxa"/>
            <w:shd w:val="clear" w:color="auto" w:fill="FFFF00"/>
            <w:noWrap/>
          </w:tcPr>
          <w:p w14:paraId="05A8052D" w14:textId="6A0C6E6C"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19DB4A3E" w14:textId="1161A53A" w:rsidR="00614906" w:rsidRPr="005248C2" w:rsidRDefault="00614906" w:rsidP="00614906">
            <w:pPr>
              <w:rPr>
                <w:rFonts w:ascii="Times New Roman" w:hAnsi="Times New Roman" w:cs="Times New Roman"/>
                <w:sz w:val="20"/>
                <w:szCs w:val="20"/>
              </w:rPr>
            </w:pPr>
          </w:p>
        </w:tc>
        <w:tc>
          <w:tcPr>
            <w:tcW w:w="1077" w:type="dxa"/>
            <w:shd w:val="clear" w:color="auto" w:fill="FFFF00"/>
            <w:noWrap/>
          </w:tcPr>
          <w:p w14:paraId="0CBBFD86" w14:textId="0D1C4A78"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22F9BEB8" w14:textId="6619F6C1"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621665CB" w14:textId="003E0387"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104C0B7E" w14:textId="126D2556" w:rsidR="00614906" w:rsidRPr="005248C2" w:rsidRDefault="00614906" w:rsidP="00614906">
            <w:pPr>
              <w:rPr>
                <w:rFonts w:ascii="Times New Roman" w:hAnsi="Times New Roman" w:cs="Times New Roman"/>
                <w:sz w:val="20"/>
                <w:szCs w:val="20"/>
              </w:rPr>
            </w:pPr>
          </w:p>
        </w:tc>
      </w:tr>
      <w:tr w:rsidR="000928A6" w:rsidRPr="005248C2" w14:paraId="02E1D114" w14:textId="77777777" w:rsidTr="00DC1011">
        <w:trPr>
          <w:trHeight w:val="420"/>
        </w:trPr>
        <w:tc>
          <w:tcPr>
            <w:tcW w:w="2005" w:type="dxa"/>
            <w:noWrap/>
            <w:hideMark/>
          </w:tcPr>
          <w:p w14:paraId="4D2D4E24"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Tielemans 2015</w:t>
            </w:r>
          </w:p>
        </w:tc>
        <w:tc>
          <w:tcPr>
            <w:tcW w:w="862" w:type="dxa"/>
            <w:shd w:val="clear" w:color="auto" w:fill="00B050"/>
            <w:noWrap/>
          </w:tcPr>
          <w:p w14:paraId="5E1BA51A" w14:textId="1A86F942" w:rsidR="00614906" w:rsidRPr="005248C2" w:rsidRDefault="00614906" w:rsidP="00614906">
            <w:pPr>
              <w:rPr>
                <w:rFonts w:ascii="Times New Roman" w:hAnsi="Times New Roman" w:cs="Times New Roman"/>
                <w:sz w:val="20"/>
                <w:szCs w:val="20"/>
              </w:rPr>
            </w:pPr>
          </w:p>
        </w:tc>
        <w:tc>
          <w:tcPr>
            <w:tcW w:w="1048" w:type="dxa"/>
            <w:shd w:val="clear" w:color="auto" w:fill="FFFF00"/>
            <w:noWrap/>
          </w:tcPr>
          <w:p w14:paraId="6599B11B" w14:textId="6C4E7FBA"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542C50C5" w14:textId="307AA667"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432367FD" w14:textId="1DA72672"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0592742" w14:textId="5AEBA85F" w:rsidR="00614906" w:rsidRPr="005248C2" w:rsidRDefault="00614906" w:rsidP="00614906">
            <w:pPr>
              <w:rPr>
                <w:rFonts w:ascii="Times New Roman" w:hAnsi="Times New Roman" w:cs="Times New Roman"/>
                <w:sz w:val="20"/>
                <w:szCs w:val="20"/>
              </w:rPr>
            </w:pPr>
          </w:p>
        </w:tc>
        <w:tc>
          <w:tcPr>
            <w:tcW w:w="921" w:type="dxa"/>
            <w:shd w:val="clear" w:color="auto" w:fill="00B050"/>
            <w:noWrap/>
          </w:tcPr>
          <w:p w14:paraId="3743DA5B" w14:textId="649C4ABA"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11CA48F" w14:textId="4771677F" w:rsidR="00614906" w:rsidRPr="005248C2" w:rsidRDefault="00614906" w:rsidP="00614906">
            <w:pPr>
              <w:rPr>
                <w:rFonts w:ascii="Times New Roman" w:hAnsi="Times New Roman" w:cs="Times New Roman"/>
                <w:sz w:val="20"/>
                <w:szCs w:val="20"/>
              </w:rPr>
            </w:pPr>
          </w:p>
        </w:tc>
      </w:tr>
      <w:tr w:rsidR="000928A6" w:rsidRPr="005248C2" w14:paraId="0CC86E27" w14:textId="77777777" w:rsidTr="00412D4F">
        <w:trPr>
          <w:trHeight w:val="420"/>
        </w:trPr>
        <w:tc>
          <w:tcPr>
            <w:tcW w:w="2005" w:type="dxa"/>
            <w:noWrap/>
            <w:hideMark/>
          </w:tcPr>
          <w:p w14:paraId="2C1E988D"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Towfighi 2020</w:t>
            </w:r>
          </w:p>
        </w:tc>
        <w:tc>
          <w:tcPr>
            <w:tcW w:w="862" w:type="dxa"/>
            <w:shd w:val="clear" w:color="auto" w:fill="00B050"/>
            <w:noWrap/>
          </w:tcPr>
          <w:p w14:paraId="2CCF1A1D" w14:textId="0D17B86B" w:rsidR="00614906" w:rsidRPr="005248C2" w:rsidRDefault="00614906" w:rsidP="00614906">
            <w:pPr>
              <w:rPr>
                <w:rFonts w:ascii="Times New Roman" w:hAnsi="Times New Roman" w:cs="Times New Roman"/>
                <w:sz w:val="20"/>
                <w:szCs w:val="20"/>
              </w:rPr>
            </w:pPr>
          </w:p>
        </w:tc>
        <w:tc>
          <w:tcPr>
            <w:tcW w:w="1048" w:type="dxa"/>
            <w:shd w:val="clear" w:color="auto" w:fill="FFFF00"/>
            <w:noWrap/>
          </w:tcPr>
          <w:p w14:paraId="2029A08E" w14:textId="1ED5D9F8"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78012F24" w14:textId="503BBD31"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607A63D3" w14:textId="1CA0647C"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2547748" w14:textId="43512FB7"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0D70F900" w14:textId="11AD6039"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20D216F" w14:textId="47152807" w:rsidR="00614906" w:rsidRPr="005248C2" w:rsidRDefault="00614906" w:rsidP="00614906">
            <w:pPr>
              <w:rPr>
                <w:rFonts w:ascii="Times New Roman" w:hAnsi="Times New Roman" w:cs="Times New Roman"/>
                <w:sz w:val="20"/>
                <w:szCs w:val="20"/>
              </w:rPr>
            </w:pPr>
          </w:p>
        </w:tc>
      </w:tr>
      <w:tr w:rsidR="000928A6" w:rsidRPr="005248C2" w14:paraId="17BC3256" w14:textId="77777777" w:rsidTr="00C71DB4">
        <w:trPr>
          <w:trHeight w:val="420"/>
        </w:trPr>
        <w:tc>
          <w:tcPr>
            <w:tcW w:w="2005" w:type="dxa"/>
            <w:noWrap/>
            <w:hideMark/>
          </w:tcPr>
          <w:p w14:paraId="003684F2"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Tsai 2024</w:t>
            </w:r>
          </w:p>
        </w:tc>
        <w:tc>
          <w:tcPr>
            <w:tcW w:w="862" w:type="dxa"/>
            <w:shd w:val="clear" w:color="auto" w:fill="00B050"/>
            <w:noWrap/>
          </w:tcPr>
          <w:p w14:paraId="4696E2EC" w14:textId="46C39162"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258C5B9E" w14:textId="5266A48D"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14A38322" w14:textId="63D3E0DF"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5FEA74CF" w14:textId="29C774AD"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09011A6" w14:textId="22BC3845"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7201EF15" w14:textId="4AA7CEFA"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F3DFA67" w14:textId="620A929F" w:rsidR="00614906" w:rsidRPr="005248C2" w:rsidRDefault="00614906" w:rsidP="00614906">
            <w:pPr>
              <w:rPr>
                <w:rFonts w:ascii="Times New Roman" w:hAnsi="Times New Roman" w:cs="Times New Roman"/>
                <w:sz w:val="20"/>
                <w:szCs w:val="20"/>
              </w:rPr>
            </w:pPr>
          </w:p>
        </w:tc>
      </w:tr>
      <w:tr w:rsidR="000928A6" w:rsidRPr="005248C2" w14:paraId="68EED654" w14:textId="77777777" w:rsidTr="00412D4F">
        <w:trPr>
          <w:trHeight w:val="420"/>
        </w:trPr>
        <w:tc>
          <w:tcPr>
            <w:tcW w:w="2005" w:type="dxa"/>
            <w:noWrap/>
            <w:hideMark/>
          </w:tcPr>
          <w:p w14:paraId="29E3DCD1"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Visser 2014</w:t>
            </w:r>
          </w:p>
        </w:tc>
        <w:tc>
          <w:tcPr>
            <w:tcW w:w="862" w:type="dxa"/>
            <w:shd w:val="clear" w:color="auto" w:fill="00B050"/>
            <w:noWrap/>
          </w:tcPr>
          <w:p w14:paraId="259B1405" w14:textId="3006CA56"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495BD257" w14:textId="73FC4598"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62A13B3B" w14:textId="0EB940EC"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5E6A284A" w14:textId="4C059F33"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29988144" w14:textId="10313D34"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5AA3D422" w14:textId="2D75830C"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5A0E12A9" w14:textId="57AD4679" w:rsidR="00614906" w:rsidRPr="005248C2" w:rsidRDefault="00614906" w:rsidP="00614906">
            <w:pPr>
              <w:rPr>
                <w:rFonts w:ascii="Times New Roman" w:hAnsi="Times New Roman" w:cs="Times New Roman"/>
                <w:sz w:val="20"/>
                <w:szCs w:val="20"/>
              </w:rPr>
            </w:pPr>
          </w:p>
        </w:tc>
      </w:tr>
      <w:tr w:rsidR="000928A6" w:rsidRPr="005248C2" w14:paraId="715DE644" w14:textId="77777777" w:rsidTr="00412D4F">
        <w:trPr>
          <w:trHeight w:val="420"/>
        </w:trPr>
        <w:tc>
          <w:tcPr>
            <w:tcW w:w="2005" w:type="dxa"/>
            <w:noWrap/>
            <w:hideMark/>
          </w:tcPr>
          <w:p w14:paraId="2DA134CD"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Wolf 2016</w:t>
            </w:r>
          </w:p>
        </w:tc>
        <w:tc>
          <w:tcPr>
            <w:tcW w:w="862" w:type="dxa"/>
            <w:shd w:val="clear" w:color="auto" w:fill="00B050"/>
            <w:noWrap/>
          </w:tcPr>
          <w:p w14:paraId="1C735F9C" w14:textId="44DB04E0" w:rsidR="00614906" w:rsidRPr="005248C2" w:rsidRDefault="00614906" w:rsidP="00614906">
            <w:pPr>
              <w:rPr>
                <w:rFonts w:ascii="Times New Roman" w:hAnsi="Times New Roman" w:cs="Times New Roman"/>
                <w:sz w:val="20"/>
                <w:szCs w:val="20"/>
              </w:rPr>
            </w:pPr>
          </w:p>
        </w:tc>
        <w:tc>
          <w:tcPr>
            <w:tcW w:w="1048" w:type="dxa"/>
            <w:shd w:val="clear" w:color="auto" w:fill="FFFF00"/>
            <w:noWrap/>
          </w:tcPr>
          <w:p w14:paraId="1127B3EC" w14:textId="519B10A9"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3B2E2CD1" w14:textId="3B9155F3"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757A1DB9" w14:textId="1FAC99B4"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68D32D34" w14:textId="12A3597C"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087A0C6B" w14:textId="31DD5219"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4D3B2742" w14:textId="0F8D114C" w:rsidR="00614906" w:rsidRPr="005248C2" w:rsidRDefault="00614906" w:rsidP="00614906">
            <w:pPr>
              <w:rPr>
                <w:rFonts w:ascii="Times New Roman" w:hAnsi="Times New Roman" w:cs="Times New Roman"/>
                <w:sz w:val="20"/>
                <w:szCs w:val="20"/>
              </w:rPr>
            </w:pPr>
          </w:p>
        </w:tc>
      </w:tr>
      <w:tr w:rsidR="000928A6" w:rsidRPr="005248C2" w14:paraId="1D055C75" w14:textId="77777777" w:rsidTr="00412D4F">
        <w:trPr>
          <w:trHeight w:val="420"/>
        </w:trPr>
        <w:tc>
          <w:tcPr>
            <w:tcW w:w="2005" w:type="dxa"/>
            <w:noWrap/>
            <w:hideMark/>
          </w:tcPr>
          <w:p w14:paraId="3A57AFFF" w14:textId="77777777" w:rsidR="00614906" w:rsidRPr="005248C2" w:rsidRDefault="00614906" w:rsidP="00614906">
            <w:pPr>
              <w:rPr>
                <w:rFonts w:ascii="Times New Roman" w:hAnsi="Times New Roman" w:cs="Times New Roman"/>
                <w:sz w:val="20"/>
                <w:szCs w:val="20"/>
              </w:rPr>
            </w:pPr>
            <w:r w:rsidRPr="005248C2">
              <w:rPr>
                <w:rFonts w:ascii="Times New Roman" w:hAnsi="Times New Roman" w:cs="Times New Roman"/>
                <w:sz w:val="20"/>
                <w:szCs w:val="20"/>
              </w:rPr>
              <w:t>Wolf 2017</w:t>
            </w:r>
          </w:p>
        </w:tc>
        <w:tc>
          <w:tcPr>
            <w:tcW w:w="862" w:type="dxa"/>
            <w:shd w:val="clear" w:color="auto" w:fill="00B050"/>
            <w:noWrap/>
          </w:tcPr>
          <w:p w14:paraId="510795B0" w14:textId="364B5D7C" w:rsidR="00614906" w:rsidRPr="005248C2" w:rsidRDefault="00614906" w:rsidP="00614906">
            <w:pPr>
              <w:rPr>
                <w:rFonts w:ascii="Times New Roman" w:hAnsi="Times New Roman" w:cs="Times New Roman"/>
                <w:sz w:val="20"/>
                <w:szCs w:val="20"/>
              </w:rPr>
            </w:pPr>
          </w:p>
        </w:tc>
        <w:tc>
          <w:tcPr>
            <w:tcW w:w="1048" w:type="dxa"/>
            <w:shd w:val="clear" w:color="auto" w:fill="00B050"/>
            <w:noWrap/>
          </w:tcPr>
          <w:p w14:paraId="2B0668CA" w14:textId="3D6712DC" w:rsidR="00614906" w:rsidRPr="005248C2" w:rsidRDefault="00614906" w:rsidP="00614906">
            <w:pPr>
              <w:rPr>
                <w:rFonts w:ascii="Times New Roman" w:hAnsi="Times New Roman" w:cs="Times New Roman"/>
                <w:sz w:val="20"/>
                <w:szCs w:val="20"/>
              </w:rPr>
            </w:pPr>
          </w:p>
        </w:tc>
        <w:tc>
          <w:tcPr>
            <w:tcW w:w="1145" w:type="dxa"/>
            <w:shd w:val="clear" w:color="auto" w:fill="FF0000"/>
            <w:noWrap/>
          </w:tcPr>
          <w:p w14:paraId="2FEEDDC8" w14:textId="21971E03" w:rsidR="00614906" w:rsidRPr="005248C2" w:rsidRDefault="00614906" w:rsidP="00614906">
            <w:pPr>
              <w:rPr>
                <w:rFonts w:ascii="Times New Roman" w:hAnsi="Times New Roman" w:cs="Times New Roman"/>
                <w:sz w:val="20"/>
                <w:szCs w:val="20"/>
              </w:rPr>
            </w:pPr>
          </w:p>
        </w:tc>
        <w:tc>
          <w:tcPr>
            <w:tcW w:w="1077" w:type="dxa"/>
            <w:shd w:val="clear" w:color="auto" w:fill="00B050"/>
            <w:noWrap/>
          </w:tcPr>
          <w:p w14:paraId="79BF17AC" w14:textId="7C960051"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32FC0F68" w14:textId="1D270275" w:rsidR="00614906" w:rsidRPr="005248C2" w:rsidRDefault="00614906" w:rsidP="00614906">
            <w:pPr>
              <w:rPr>
                <w:rFonts w:ascii="Times New Roman" w:hAnsi="Times New Roman" w:cs="Times New Roman"/>
                <w:sz w:val="20"/>
                <w:szCs w:val="20"/>
              </w:rPr>
            </w:pPr>
          </w:p>
        </w:tc>
        <w:tc>
          <w:tcPr>
            <w:tcW w:w="921" w:type="dxa"/>
            <w:shd w:val="clear" w:color="auto" w:fill="FFFF00"/>
            <w:noWrap/>
          </w:tcPr>
          <w:p w14:paraId="0AE7CE3E" w14:textId="1E8CDDD5" w:rsidR="00614906" w:rsidRPr="005248C2" w:rsidRDefault="00614906" w:rsidP="00614906">
            <w:pPr>
              <w:rPr>
                <w:rFonts w:ascii="Times New Roman" w:hAnsi="Times New Roman" w:cs="Times New Roman"/>
                <w:sz w:val="20"/>
                <w:szCs w:val="20"/>
              </w:rPr>
            </w:pPr>
          </w:p>
        </w:tc>
        <w:tc>
          <w:tcPr>
            <w:tcW w:w="979" w:type="dxa"/>
            <w:shd w:val="clear" w:color="auto" w:fill="00B050"/>
            <w:noWrap/>
          </w:tcPr>
          <w:p w14:paraId="79DFE29B" w14:textId="2156EB48" w:rsidR="00614906" w:rsidRPr="005248C2" w:rsidRDefault="00614906" w:rsidP="00614906">
            <w:pPr>
              <w:rPr>
                <w:rFonts w:ascii="Times New Roman" w:hAnsi="Times New Roman" w:cs="Times New Roman"/>
                <w:sz w:val="20"/>
                <w:szCs w:val="20"/>
              </w:rPr>
            </w:pPr>
          </w:p>
        </w:tc>
      </w:tr>
    </w:tbl>
    <w:p w14:paraId="34D9AF40" w14:textId="619014DD" w:rsidR="00A15465" w:rsidRDefault="00FF5FCB" w:rsidP="006223B8">
      <w:pPr>
        <w:spacing w:after="0"/>
        <w:rPr>
          <w:rStyle w:val="CommentReference"/>
          <w:rFonts w:ascii="Times New Roman" w:hAnsi="Times New Roman" w:cs="Times New Roman"/>
          <w:sz w:val="20"/>
          <w:szCs w:val="20"/>
        </w:rPr>
      </w:pPr>
      <w:r w:rsidRPr="00FF5FCB">
        <w:rPr>
          <w:rStyle w:val="CommentReference"/>
          <w:rFonts w:ascii="Times New Roman" w:hAnsi="Times New Roman" w:cs="Times New Roman"/>
          <w:sz w:val="20"/>
          <w:szCs w:val="20"/>
        </w:rPr>
        <w:t xml:space="preserve">Other source of bias: </w:t>
      </w:r>
      <w:r>
        <w:rPr>
          <w:rStyle w:val="CommentReference"/>
          <w:rFonts w:ascii="Times New Roman" w:hAnsi="Times New Roman" w:cs="Times New Roman"/>
          <w:sz w:val="20"/>
          <w:szCs w:val="20"/>
        </w:rPr>
        <w:t>small sample size</w:t>
      </w:r>
      <w:r w:rsidR="002D4817">
        <w:rPr>
          <w:rStyle w:val="CommentReference"/>
          <w:rFonts w:ascii="Times New Roman" w:hAnsi="Times New Roman" w:cs="Times New Roman"/>
          <w:sz w:val="20"/>
          <w:szCs w:val="20"/>
        </w:rPr>
        <w:t xml:space="preserve"> (&lt;62 participants</w:t>
      </w:r>
      <w:r w:rsidR="00506979">
        <w:rPr>
          <w:rStyle w:val="CommentReference"/>
          <w:rFonts w:ascii="Times New Roman" w:hAnsi="Times New Roman" w:cs="Times New Roman"/>
          <w:sz w:val="20"/>
          <w:szCs w:val="20"/>
        </w:rPr>
        <w:t xml:space="preserve">, </w:t>
      </w:r>
      <w:r w:rsidR="002D4817">
        <w:rPr>
          <w:rStyle w:val="CommentReference"/>
          <w:rFonts w:ascii="Times New Roman" w:hAnsi="Times New Roman" w:cs="Times New Roman"/>
          <w:sz w:val="20"/>
          <w:szCs w:val="20"/>
        </w:rPr>
        <w:t>based on</w:t>
      </w:r>
      <w:r w:rsidR="00506979">
        <w:rPr>
          <w:rStyle w:val="CommentReference"/>
          <w:rFonts w:ascii="Times New Roman" w:hAnsi="Times New Roman" w:cs="Times New Roman"/>
          <w:sz w:val="20"/>
          <w:szCs w:val="20"/>
        </w:rPr>
        <w:t xml:space="preserve"> sample size </w:t>
      </w:r>
      <w:r w:rsidR="002D4817">
        <w:rPr>
          <w:rStyle w:val="CommentReference"/>
          <w:rFonts w:ascii="Times New Roman" w:hAnsi="Times New Roman" w:cs="Times New Roman"/>
          <w:sz w:val="20"/>
          <w:szCs w:val="20"/>
        </w:rPr>
        <w:t>calculation using Stroke Self-Efficacy Scale by Kalav</w:t>
      </w:r>
      <w:r w:rsidR="003A4213">
        <w:rPr>
          <w:rStyle w:val="CommentReference"/>
          <w:rFonts w:ascii="Times New Roman" w:hAnsi="Times New Roman" w:cs="Times New Roman"/>
          <w:sz w:val="20"/>
          <w:szCs w:val="20"/>
        </w:rPr>
        <w:t xml:space="preserve"> 2021)</w:t>
      </w:r>
      <w:r>
        <w:rPr>
          <w:rStyle w:val="CommentReference"/>
          <w:rFonts w:ascii="Times New Roman" w:hAnsi="Times New Roman" w:cs="Times New Roman"/>
          <w:sz w:val="20"/>
          <w:szCs w:val="20"/>
        </w:rPr>
        <w:t xml:space="preserve"> </w:t>
      </w:r>
    </w:p>
    <w:p w14:paraId="40CA4B7E" w14:textId="77777777" w:rsidR="00FF5FCB" w:rsidRPr="00FF5FCB" w:rsidRDefault="00FF5FCB" w:rsidP="006223B8">
      <w:pPr>
        <w:spacing w:after="0"/>
        <w:rPr>
          <w:rStyle w:val="CommentReference"/>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63"/>
        <w:gridCol w:w="993"/>
      </w:tblGrid>
      <w:tr w:rsidR="000A3CD5" w14:paraId="5C533AB4" w14:textId="77777777" w:rsidTr="000A3CD5">
        <w:tc>
          <w:tcPr>
            <w:tcW w:w="2263" w:type="dxa"/>
            <w:tcBorders>
              <w:top w:val="nil"/>
              <w:left w:val="nil"/>
              <w:bottom w:val="nil"/>
            </w:tcBorders>
          </w:tcPr>
          <w:p w14:paraId="2498C5F6" w14:textId="6130415F" w:rsidR="000A3CD5" w:rsidRPr="000A3CD5" w:rsidRDefault="000A3CD5" w:rsidP="006223B8">
            <w:pPr>
              <w:rPr>
                <w:rStyle w:val="CommentReference"/>
                <w:rFonts w:ascii="Times New Roman" w:hAnsi="Times New Roman" w:cs="Times New Roman"/>
                <w:sz w:val="24"/>
                <w:szCs w:val="24"/>
              </w:rPr>
            </w:pPr>
            <w:r w:rsidRPr="000A3CD5">
              <w:rPr>
                <w:rStyle w:val="CommentReference"/>
                <w:rFonts w:ascii="Times New Roman" w:hAnsi="Times New Roman" w:cs="Times New Roman"/>
                <w:sz w:val="24"/>
                <w:szCs w:val="24"/>
              </w:rPr>
              <w:t>High risk of bias</w:t>
            </w:r>
          </w:p>
        </w:tc>
        <w:tc>
          <w:tcPr>
            <w:tcW w:w="993" w:type="dxa"/>
            <w:shd w:val="clear" w:color="auto" w:fill="FF0000"/>
          </w:tcPr>
          <w:p w14:paraId="13EF3F11" w14:textId="77777777" w:rsidR="000A3CD5" w:rsidRDefault="000A3CD5" w:rsidP="006223B8">
            <w:pPr>
              <w:rPr>
                <w:rStyle w:val="CommentReference"/>
                <w:rFonts w:ascii="Times New Roman" w:hAnsi="Times New Roman" w:cs="Times New Roman"/>
                <w:b/>
                <w:bCs/>
                <w:sz w:val="24"/>
                <w:szCs w:val="24"/>
              </w:rPr>
            </w:pPr>
          </w:p>
        </w:tc>
      </w:tr>
      <w:tr w:rsidR="000A3CD5" w14:paraId="1D34F21A" w14:textId="77777777" w:rsidTr="000A3CD5">
        <w:tc>
          <w:tcPr>
            <w:tcW w:w="2263" w:type="dxa"/>
            <w:tcBorders>
              <w:top w:val="nil"/>
              <w:left w:val="nil"/>
              <w:bottom w:val="nil"/>
            </w:tcBorders>
          </w:tcPr>
          <w:p w14:paraId="7FFFE8D3" w14:textId="58DDE955" w:rsidR="000A3CD5" w:rsidRPr="000A3CD5" w:rsidRDefault="000A3CD5" w:rsidP="006223B8">
            <w:pPr>
              <w:rPr>
                <w:rStyle w:val="CommentReference"/>
                <w:rFonts w:ascii="Times New Roman" w:hAnsi="Times New Roman" w:cs="Times New Roman"/>
                <w:sz w:val="24"/>
                <w:szCs w:val="24"/>
              </w:rPr>
            </w:pPr>
            <w:r w:rsidRPr="000A3CD5">
              <w:rPr>
                <w:rStyle w:val="CommentReference"/>
                <w:rFonts w:ascii="Times New Roman" w:hAnsi="Times New Roman" w:cs="Times New Roman"/>
                <w:sz w:val="24"/>
                <w:szCs w:val="24"/>
              </w:rPr>
              <w:t>Unclear risk of bias</w:t>
            </w:r>
          </w:p>
        </w:tc>
        <w:tc>
          <w:tcPr>
            <w:tcW w:w="993" w:type="dxa"/>
            <w:shd w:val="clear" w:color="auto" w:fill="FFFF00"/>
          </w:tcPr>
          <w:p w14:paraId="1793D3E7" w14:textId="77777777" w:rsidR="000A3CD5" w:rsidRDefault="000A3CD5" w:rsidP="006223B8">
            <w:pPr>
              <w:rPr>
                <w:rStyle w:val="CommentReference"/>
                <w:rFonts w:ascii="Times New Roman" w:hAnsi="Times New Roman" w:cs="Times New Roman"/>
                <w:b/>
                <w:bCs/>
                <w:sz w:val="24"/>
                <w:szCs w:val="24"/>
              </w:rPr>
            </w:pPr>
          </w:p>
        </w:tc>
      </w:tr>
      <w:tr w:rsidR="000A3CD5" w14:paraId="2C79AC8B" w14:textId="77777777" w:rsidTr="000A3CD5">
        <w:tc>
          <w:tcPr>
            <w:tcW w:w="2263" w:type="dxa"/>
            <w:tcBorders>
              <w:top w:val="nil"/>
              <w:left w:val="nil"/>
              <w:bottom w:val="nil"/>
            </w:tcBorders>
          </w:tcPr>
          <w:p w14:paraId="1338973B" w14:textId="2F60519C" w:rsidR="000A3CD5" w:rsidRPr="000A3CD5" w:rsidRDefault="000A3CD5" w:rsidP="006223B8">
            <w:pPr>
              <w:rPr>
                <w:rStyle w:val="CommentReference"/>
                <w:rFonts w:ascii="Times New Roman" w:hAnsi="Times New Roman" w:cs="Times New Roman"/>
                <w:sz w:val="24"/>
                <w:szCs w:val="24"/>
              </w:rPr>
            </w:pPr>
            <w:r w:rsidRPr="000A3CD5">
              <w:rPr>
                <w:rStyle w:val="CommentReference"/>
                <w:rFonts w:ascii="Times New Roman" w:hAnsi="Times New Roman" w:cs="Times New Roman"/>
                <w:sz w:val="24"/>
                <w:szCs w:val="24"/>
              </w:rPr>
              <w:t>Low risk of bias</w:t>
            </w:r>
          </w:p>
        </w:tc>
        <w:tc>
          <w:tcPr>
            <w:tcW w:w="993" w:type="dxa"/>
            <w:shd w:val="clear" w:color="auto" w:fill="00B050"/>
          </w:tcPr>
          <w:p w14:paraId="7D0E665B" w14:textId="77777777" w:rsidR="000A3CD5" w:rsidRDefault="000A3CD5" w:rsidP="006223B8">
            <w:pPr>
              <w:rPr>
                <w:rStyle w:val="CommentReference"/>
                <w:rFonts w:ascii="Times New Roman" w:hAnsi="Times New Roman" w:cs="Times New Roman"/>
                <w:b/>
                <w:bCs/>
                <w:sz w:val="24"/>
                <w:szCs w:val="24"/>
              </w:rPr>
            </w:pPr>
          </w:p>
        </w:tc>
      </w:tr>
    </w:tbl>
    <w:p w14:paraId="478F1377" w14:textId="77777777" w:rsidR="00A15465" w:rsidRDefault="00A15465" w:rsidP="006223B8">
      <w:pPr>
        <w:spacing w:after="0"/>
        <w:rPr>
          <w:rStyle w:val="CommentReference"/>
          <w:rFonts w:ascii="Times New Roman" w:hAnsi="Times New Roman" w:cs="Times New Roman"/>
          <w:b/>
          <w:bCs/>
          <w:sz w:val="24"/>
          <w:szCs w:val="24"/>
        </w:rPr>
      </w:pPr>
    </w:p>
    <w:p w14:paraId="57B9174D" w14:textId="77777777" w:rsidR="000A3CD5" w:rsidRDefault="000A3CD5" w:rsidP="006223B8">
      <w:pPr>
        <w:spacing w:after="0"/>
        <w:rPr>
          <w:rStyle w:val="CommentReference"/>
          <w:rFonts w:ascii="Times New Roman" w:hAnsi="Times New Roman" w:cs="Times New Roman"/>
          <w:b/>
          <w:bCs/>
          <w:sz w:val="24"/>
          <w:szCs w:val="24"/>
        </w:rPr>
      </w:pPr>
    </w:p>
    <w:p w14:paraId="5BFE6735" w14:textId="77777777" w:rsidR="000A3CD5" w:rsidRDefault="000A3CD5" w:rsidP="006223B8">
      <w:pPr>
        <w:spacing w:after="0"/>
        <w:rPr>
          <w:rStyle w:val="CommentReference"/>
          <w:rFonts w:ascii="Times New Roman" w:hAnsi="Times New Roman" w:cs="Times New Roman"/>
          <w:b/>
          <w:bCs/>
          <w:sz w:val="24"/>
          <w:szCs w:val="24"/>
        </w:rPr>
      </w:pPr>
    </w:p>
    <w:p w14:paraId="5433AF40" w14:textId="77777777" w:rsidR="00281D46" w:rsidRDefault="00281D46">
      <w:pPr>
        <w:rPr>
          <w:rStyle w:val="CommentReference"/>
          <w:rFonts w:ascii="Times New Roman" w:hAnsi="Times New Roman" w:cs="Times New Roman"/>
          <w:sz w:val="24"/>
          <w:szCs w:val="24"/>
        </w:rPr>
      </w:pPr>
      <w:r>
        <w:rPr>
          <w:rStyle w:val="CommentReference"/>
          <w:rFonts w:ascii="Times New Roman" w:hAnsi="Times New Roman" w:cs="Times New Roman"/>
          <w:sz w:val="24"/>
          <w:szCs w:val="24"/>
        </w:rPr>
        <w:br w:type="page"/>
      </w:r>
    </w:p>
    <w:p w14:paraId="080D093D" w14:textId="77777777" w:rsidR="00281D46" w:rsidRDefault="00281D46">
      <w:pPr>
        <w:rPr>
          <w:rStyle w:val="CommentReference"/>
          <w:rFonts w:ascii="Times New Roman" w:hAnsi="Times New Roman" w:cs="Times New Roman"/>
          <w:b/>
          <w:bCs/>
          <w:sz w:val="24"/>
          <w:szCs w:val="24"/>
        </w:rPr>
      </w:pPr>
      <w:r w:rsidRPr="00281D46">
        <w:rPr>
          <w:rStyle w:val="CommentReference"/>
          <w:rFonts w:ascii="Times New Roman" w:hAnsi="Times New Roman" w:cs="Times New Roman"/>
          <w:b/>
          <w:bCs/>
          <w:sz w:val="24"/>
          <w:szCs w:val="24"/>
        </w:rPr>
        <w:lastRenderedPageBreak/>
        <w:t xml:space="preserve">Supplementary table 6. Meta-regression: effect of components on self-efficacy </w:t>
      </w:r>
    </w:p>
    <w:tbl>
      <w:tblPr>
        <w:tblStyle w:val="TableGrid"/>
        <w:tblW w:w="0" w:type="auto"/>
        <w:tblLook w:val="04A0" w:firstRow="1" w:lastRow="0" w:firstColumn="1" w:lastColumn="0" w:noHBand="0" w:noVBand="1"/>
      </w:tblPr>
      <w:tblGrid>
        <w:gridCol w:w="3539"/>
        <w:gridCol w:w="1559"/>
        <w:gridCol w:w="1134"/>
        <w:gridCol w:w="2694"/>
      </w:tblGrid>
      <w:tr w:rsidR="00281D46" w14:paraId="14BEA12D" w14:textId="77777777" w:rsidTr="009955A7">
        <w:tc>
          <w:tcPr>
            <w:tcW w:w="3539" w:type="dxa"/>
          </w:tcPr>
          <w:p w14:paraId="643D4D49" w14:textId="77777777" w:rsidR="00281D46" w:rsidRDefault="00281D46" w:rsidP="009955A7">
            <w:bookmarkStart w:id="0" w:name="_Hlk188533070"/>
          </w:p>
        </w:tc>
        <w:tc>
          <w:tcPr>
            <w:tcW w:w="1559" w:type="dxa"/>
          </w:tcPr>
          <w:p w14:paraId="1ECAE89A" w14:textId="77777777" w:rsidR="00281D46" w:rsidRDefault="00281D46" w:rsidP="009955A7">
            <w:r>
              <w:t>Coefficient</w:t>
            </w:r>
          </w:p>
        </w:tc>
        <w:tc>
          <w:tcPr>
            <w:tcW w:w="1134" w:type="dxa"/>
          </w:tcPr>
          <w:p w14:paraId="694A11D1" w14:textId="77777777" w:rsidR="00281D46" w:rsidRDefault="00281D46" w:rsidP="009955A7">
            <w:r>
              <w:t>P-value</w:t>
            </w:r>
          </w:p>
        </w:tc>
        <w:tc>
          <w:tcPr>
            <w:tcW w:w="2694" w:type="dxa"/>
          </w:tcPr>
          <w:p w14:paraId="599A6FC4" w14:textId="77777777" w:rsidR="00281D46" w:rsidRDefault="00281D46" w:rsidP="009955A7">
            <w:r>
              <w:t>95% Confidence interval</w:t>
            </w:r>
          </w:p>
        </w:tc>
      </w:tr>
      <w:tr w:rsidR="00281D46" w14:paraId="2A04AC91" w14:textId="77777777" w:rsidTr="009955A7">
        <w:tc>
          <w:tcPr>
            <w:tcW w:w="3539" w:type="dxa"/>
          </w:tcPr>
          <w:p w14:paraId="7039EF32" w14:textId="77777777" w:rsidR="00281D46" w:rsidRDefault="00281D46" w:rsidP="009955A7">
            <w:r>
              <w:t>Telehealth component</w:t>
            </w:r>
          </w:p>
        </w:tc>
        <w:tc>
          <w:tcPr>
            <w:tcW w:w="1559" w:type="dxa"/>
          </w:tcPr>
          <w:p w14:paraId="799A45AD" w14:textId="77777777" w:rsidR="00281D46" w:rsidRDefault="00281D46" w:rsidP="009955A7">
            <w:r>
              <w:t>-0.34</w:t>
            </w:r>
          </w:p>
        </w:tc>
        <w:tc>
          <w:tcPr>
            <w:tcW w:w="1134" w:type="dxa"/>
          </w:tcPr>
          <w:p w14:paraId="2E6FE912" w14:textId="77777777" w:rsidR="00281D46" w:rsidRDefault="00281D46" w:rsidP="009955A7">
            <w:r>
              <w:t>0.004</w:t>
            </w:r>
          </w:p>
        </w:tc>
        <w:tc>
          <w:tcPr>
            <w:tcW w:w="2694" w:type="dxa"/>
          </w:tcPr>
          <w:p w14:paraId="164D2EAF" w14:textId="77777777" w:rsidR="00281D46" w:rsidRDefault="00281D46" w:rsidP="009955A7">
            <w:r>
              <w:t>-0.56 to -1.1</w:t>
            </w:r>
          </w:p>
        </w:tc>
      </w:tr>
      <w:tr w:rsidR="00281D46" w14:paraId="35F5A529" w14:textId="77777777" w:rsidTr="009955A7">
        <w:tc>
          <w:tcPr>
            <w:tcW w:w="3539" w:type="dxa"/>
          </w:tcPr>
          <w:p w14:paraId="105D0AF9" w14:textId="77777777" w:rsidR="00281D46" w:rsidRDefault="00281D46" w:rsidP="009955A7">
            <w:r>
              <w:t>Group component</w:t>
            </w:r>
          </w:p>
        </w:tc>
        <w:tc>
          <w:tcPr>
            <w:tcW w:w="1559" w:type="dxa"/>
          </w:tcPr>
          <w:p w14:paraId="5C7AB332" w14:textId="77777777" w:rsidR="00281D46" w:rsidRDefault="00281D46" w:rsidP="009955A7">
            <w:r>
              <w:t>0.17</w:t>
            </w:r>
          </w:p>
        </w:tc>
        <w:tc>
          <w:tcPr>
            <w:tcW w:w="1134" w:type="dxa"/>
          </w:tcPr>
          <w:p w14:paraId="6A395C9A" w14:textId="77777777" w:rsidR="00281D46" w:rsidRDefault="00281D46" w:rsidP="009955A7">
            <w:r>
              <w:t>0.20</w:t>
            </w:r>
          </w:p>
        </w:tc>
        <w:tc>
          <w:tcPr>
            <w:tcW w:w="2694" w:type="dxa"/>
          </w:tcPr>
          <w:p w14:paraId="35A27F2D" w14:textId="77777777" w:rsidR="00281D46" w:rsidRDefault="00281D46" w:rsidP="009955A7">
            <w:r>
              <w:t>-0.09 to 0.44</w:t>
            </w:r>
          </w:p>
        </w:tc>
      </w:tr>
      <w:tr w:rsidR="00281D46" w14:paraId="0C80A9F4" w14:textId="77777777" w:rsidTr="009955A7">
        <w:tc>
          <w:tcPr>
            <w:tcW w:w="3539" w:type="dxa"/>
          </w:tcPr>
          <w:p w14:paraId="2BCDD822" w14:textId="77777777" w:rsidR="00281D46" w:rsidRDefault="00281D46" w:rsidP="009955A7">
            <w:r>
              <w:t>Additional resources provided</w:t>
            </w:r>
          </w:p>
        </w:tc>
        <w:tc>
          <w:tcPr>
            <w:tcW w:w="1559" w:type="dxa"/>
          </w:tcPr>
          <w:p w14:paraId="12E959B6" w14:textId="77777777" w:rsidR="00281D46" w:rsidRDefault="00281D46" w:rsidP="009955A7">
            <w:r>
              <w:t>-0.23</w:t>
            </w:r>
          </w:p>
        </w:tc>
        <w:tc>
          <w:tcPr>
            <w:tcW w:w="1134" w:type="dxa"/>
          </w:tcPr>
          <w:p w14:paraId="1D2347ED" w14:textId="77777777" w:rsidR="00281D46" w:rsidRDefault="00281D46" w:rsidP="009955A7">
            <w:r>
              <w:t>0.07</w:t>
            </w:r>
          </w:p>
        </w:tc>
        <w:tc>
          <w:tcPr>
            <w:tcW w:w="2694" w:type="dxa"/>
          </w:tcPr>
          <w:p w14:paraId="6D8B1A66" w14:textId="77777777" w:rsidR="00281D46" w:rsidRDefault="00281D46" w:rsidP="009955A7">
            <w:r>
              <w:t>-0.49 to 0.02</w:t>
            </w:r>
          </w:p>
        </w:tc>
      </w:tr>
      <w:tr w:rsidR="00281D46" w14:paraId="2EA369B8" w14:textId="77777777" w:rsidTr="009955A7">
        <w:tc>
          <w:tcPr>
            <w:tcW w:w="3539" w:type="dxa"/>
          </w:tcPr>
          <w:p w14:paraId="3F04A286" w14:textId="77777777" w:rsidR="00281D46" w:rsidRDefault="00281D46" w:rsidP="009955A7">
            <w:r>
              <w:t>Intervention duration &gt;7 hours</w:t>
            </w:r>
          </w:p>
        </w:tc>
        <w:tc>
          <w:tcPr>
            <w:tcW w:w="1559" w:type="dxa"/>
          </w:tcPr>
          <w:p w14:paraId="2FDBC0F4" w14:textId="77777777" w:rsidR="00281D46" w:rsidRDefault="00281D46" w:rsidP="009955A7">
            <w:r>
              <w:t>0.34</w:t>
            </w:r>
          </w:p>
        </w:tc>
        <w:tc>
          <w:tcPr>
            <w:tcW w:w="1134" w:type="dxa"/>
          </w:tcPr>
          <w:p w14:paraId="1C86150D" w14:textId="77777777" w:rsidR="00281D46" w:rsidRDefault="00281D46" w:rsidP="009955A7">
            <w:r>
              <w:t>0.005</w:t>
            </w:r>
          </w:p>
        </w:tc>
        <w:tc>
          <w:tcPr>
            <w:tcW w:w="2694" w:type="dxa"/>
          </w:tcPr>
          <w:p w14:paraId="5EE26757" w14:textId="77777777" w:rsidR="00281D46" w:rsidRDefault="00281D46" w:rsidP="009955A7">
            <w:r>
              <w:t>0.10 to 0.57</w:t>
            </w:r>
          </w:p>
        </w:tc>
      </w:tr>
    </w:tbl>
    <w:bookmarkEnd w:id="0"/>
    <w:p w14:paraId="72217C13" w14:textId="47D4AAC4" w:rsidR="000A1CBE" w:rsidRPr="00281D46" w:rsidRDefault="00281D46">
      <w:pPr>
        <w:rPr>
          <w:rStyle w:val="CommentReference"/>
          <w:rFonts w:ascii="Times New Roman" w:hAnsi="Times New Roman" w:cs="Times New Roman"/>
          <w:b/>
          <w:bCs/>
          <w:sz w:val="24"/>
          <w:szCs w:val="24"/>
        </w:rPr>
      </w:pPr>
      <w:r w:rsidRPr="00281D46">
        <w:rPr>
          <w:rStyle w:val="CommentReference"/>
          <w:rFonts w:ascii="Times New Roman" w:hAnsi="Times New Roman" w:cs="Times New Roman"/>
          <w:b/>
          <w:bCs/>
          <w:sz w:val="24"/>
          <w:szCs w:val="24"/>
        </w:rPr>
        <w:t xml:space="preserve"> </w:t>
      </w:r>
      <w:r w:rsidR="000A1CBE" w:rsidRPr="00281D46">
        <w:rPr>
          <w:rStyle w:val="CommentReference"/>
          <w:rFonts w:ascii="Times New Roman" w:hAnsi="Times New Roman" w:cs="Times New Roman"/>
          <w:b/>
          <w:bCs/>
          <w:sz w:val="24"/>
          <w:szCs w:val="24"/>
        </w:rPr>
        <w:br w:type="page"/>
      </w:r>
    </w:p>
    <w:p w14:paraId="04A7D462" w14:textId="77777777" w:rsidR="009D4668" w:rsidRDefault="009D4668"/>
    <w:p w14:paraId="3299DA8F" w14:textId="77777777" w:rsidR="00942CCC" w:rsidRDefault="00942CCC">
      <w:pPr>
        <w:sectPr w:rsidR="00942CCC" w:rsidSect="00BB10DA">
          <w:pgSz w:w="11906" w:h="16838"/>
          <w:pgMar w:top="1440" w:right="1440" w:bottom="1440" w:left="1440" w:header="708" w:footer="708" w:gutter="0"/>
          <w:cols w:space="708"/>
          <w:docGrid w:linePitch="360"/>
        </w:sectPr>
      </w:pPr>
    </w:p>
    <w:p w14:paraId="0FEEE64B" w14:textId="77777777" w:rsidR="00942CCC" w:rsidRDefault="00942CCC">
      <w:r w:rsidRPr="00942CCC">
        <w:lastRenderedPageBreak/>
        <w:drawing>
          <wp:inline distT="0" distB="0" distL="0" distR="0" wp14:anchorId="2893B946" wp14:editId="057F15BE">
            <wp:extent cx="8458200" cy="5104128"/>
            <wp:effectExtent l="0" t="0" r="0" b="1905"/>
            <wp:docPr id="1444854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54661" name=""/>
                    <pic:cNvPicPr/>
                  </pic:nvPicPr>
                  <pic:blipFill>
                    <a:blip r:embed="rId5"/>
                    <a:stretch>
                      <a:fillRect/>
                    </a:stretch>
                  </pic:blipFill>
                  <pic:spPr>
                    <a:xfrm>
                      <a:off x="0" y="0"/>
                      <a:ext cx="8461692" cy="5106235"/>
                    </a:xfrm>
                    <a:prstGeom prst="rect">
                      <a:avLst/>
                    </a:prstGeom>
                  </pic:spPr>
                </pic:pic>
              </a:graphicData>
            </a:graphic>
          </wp:inline>
        </w:drawing>
      </w:r>
    </w:p>
    <w:p w14:paraId="7BBEBDAE" w14:textId="77777777" w:rsidR="003D116C" w:rsidRDefault="003D116C"/>
    <w:p w14:paraId="5887DE53" w14:textId="0FF447C8" w:rsidR="003D116C" w:rsidRPr="003D116C" w:rsidRDefault="003D116C">
      <w:pPr>
        <w:rPr>
          <w:b/>
          <w:bCs/>
        </w:rPr>
        <w:sectPr w:rsidR="003D116C" w:rsidRPr="003D116C" w:rsidSect="00942CCC">
          <w:pgSz w:w="16838" w:h="11906" w:orient="landscape"/>
          <w:pgMar w:top="1440" w:right="1440" w:bottom="1440" w:left="1440" w:header="708" w:footer="708" w:gutter="0"/>
          <w:cols w:space="708"/>
          <w:docGrid w:linePitch="360"/>
        </w:sectPr>
      </w:pPr>
      <w:r w:rsidRPr="003D116C">
        <w:rPr>
          <w:b/>
          <w:bCs/>
        </w:rPr>
        <w:t>Supplementary Figure 1. Funnel plot self-efficacy</w:t>
      </w:r>
    </w:p>
    <w:p w14:paraId="3E0D094E" w14:textId="0BFDF459" w:rsidR="004B5B76" w:rsidRDefault="004B5B76"/>
    <w:p w14:paraId="4FDF4996" w14:textId="1F6F65BC" w:rsidR="00322F90" w:rsidRDefault="004B5B76">
      <w:r w:rsidRPr="004B5B76">
        <w:drawing>
          <wp:inline distT="0" distB="0" distL="0" distR="0" wp14:anchorId="263D9882" wp14:editId="5F036AF5">
            <wp:extent cx="5731510" cy="7536815"/>
            <wp:effectExtent l="0" t="0" r="2540" b="6985"/>
            <wp:docPr id="1789550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50311" name=""/>
                    <pic:cNvPicPr/>
                  </pic:nvPicPr>
                  <pic:blipFill>
                    <a:blip r:embed="rId6"/>
                    <a:stretch>
                      <a:fillRect/>
                    </a:stretch>
                  </pic:blipFill>
                  <pic:spPr>
                    <a:xfrm>
                      <a:off x="0" y="0"/>
                      <a:ext cx="5731510" cy="7536815"/>
                    </a:xfrm>
                    <a:prstGeom prst="rect">
                      <a:avLst/>
                    </a:prstGeom>
                  </pic:spPr>
                </pic:pic>
              </a:graphicData>
            </a:graphic>
          </wp:inline>
        </w:drawing>
      </w:r>
    </w:p>
    <w:p w14:paraId="52103354" w14:textId="77777777" w:rsidR="00E26DB8" w:rsidRDefault="009E564E">
      <w:pPr>
        <w:rPr>
          <w:b/>
          <w:bCs/>
        </w:rPr>
        <w:sectPr w:rsidR="00E26DB8" w:rsidSect="00942CCC">
          <w:pgSz w:w="11906" w:h="16838"/>
          <w:pgMar w:top="1440" w:right="1440" w:bottom="1440" w:left="1440" w:header="708" w:footer="708" w:gutter="0"/>
          <w:cols w:space="708"/>
          <w:docGrid w:linePitch="360"/>
        </w:sectPr>
      </w:pPr>
      <w:r w:rsidRPr="005B7835">
        <w:rPr>
          <w:b/>
          <w:bCs/>
        </w:rPr>
        <w:t xml:space="preserve">Supplementary Figure </w:t>
      </w:r>
      <w:r w:rsidR="003D116C">
        <w:rPr>
          <w:b/>
          <w:bCs/>
        </w:rPr>
        <w:t>2</w:t>
      </w:r>
      <w:r>
        <w:rPr>
          <w:b/>
          <w:bCs/>
        </w:rPr>
        <w:t xml:space="preserve">. </w:t>
      </w:r>
      <w:r w:rsidR="001B4F9B">
        <w:rPr>
          <w:b/>
          <w:bCs/>
        </w:rPr>
        <w:t xml:space="preserve">Sensitivity </w:t>
      </w:r>
      <w:r>
        <w:rPr>
          <w:b/>
          <w:bCs/>
        </w:rPr>
        <w:t>analysis</w:t>
      </w:r>
      <w:r w:rsidR="001B4F9B">
        <w:rPr>
          <w:b/>
          <w:bCs/>
        </w:rPr>
        <w:t xml:space="preserve"> of Self-efficacy</w:t>
      </w:r>
      <w:r>
        <w:rPr>
          <w:b/>
          <w:bCs/>
        </w:rPr>
        <w:t xml:space="preserve"> </w:t>
      </w:r>
      <w:r w:rsidR="002B1B36">
        <w:rPr>
          <w:b/>
          <w:bCs/>
        </w:rPr>
        <w:t>following removal of trials with high risk of bias from more than one source</w:t>
      </w:r>
    </w:p>
    <w:p w14:paraId="0DB2DCBE" w14:textId="6CC9288B" w:rsidR="009E564E" w:rsidRDefault="00E26DB8">
      <w:r w:rsidRPr="00E26DB8">
        <w:lastRenderedPageBreak/>
        <w:drawing>
          <wp:inline distT="0" distB="0" distL="0" distR="0" wp14:anchorId="7C254BD6" wp14:editId="5C82C21B">
            <wp:extent cx="8863330" cy="5205730"/>
            <wp:effectExtent l="0" t="0" r="0" b="0"/>
            <wp:docPr id="2085122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22631" name=""/>
                    <pic:cNvPicPr/>
                  </pic:nvPicPr>
                  <pic:blipFill>
                    <a:blip r:embed="rId7"/>
                    <a:stretch>
                      <a:fillRect/>
                    </a:stretch>
                  </pic:blipFill>
                  <pic:spPr>
                    <a:xfrm>
                      <a:off x="0" y="0"/>
                      <a:ext cx="8863330" cy="5205730"/>
                    </a:xfrm>
                    <a:prstGeom prst="rect">
                      <a:avLst/>
                    </a:prstGeom>
                  </pic:spPr>
                </pic:pic>
              </a:graphicData>
            </a:graphic>
          </wp:inline>
        </w:drawing>
      </w:r>
    </w:p>
    <w:p w14:paraId="5AE4CC9B" w14:textId="77777777" w:rsidR="00E26DB8" w:rsidRDefault="00E26DB8">
      <w:pPr>
        <w:rPr>
          <w:b/>
          <w:bCs/>
        </w:rPr>
        <w:sectPr w:rsidR="00E26DB8" w:rsidSect="00E26DB8">
          <w:pgSz w:w="16838" w:h="11906" w:orient="landscape"/>
          <w:pgMar w:top="1440" w:right="1440" w:bottom="1440" w:left="1440" w:header="708" w:footer="708" w:gutter="0"/>
          <w:cols w:space="708"/>
          <w:docGrid w:linePitch="360"/>
        </w:sectPr>
      </w:pPr>
      <w:r w:rsidRPr="00E26DB8">
        <w:rPr>
          <w:b/>
          <w:bCs/>
        </w:rPr>
        <w:t>Supplementary Figure 3. Funnel plot: Quality of life</w:t>
      </w:r>
    </w:p>
    <w:p w14:paraId="266B68FE" w14:textId="533A60FE" w:rsidR="00322F90" w:rsidRDefault="00322F90" w:rsidP="00322F90">
      <w:r w:rsidRPr="00322F90">
        <w:lastRenderedPageBreak/>
        <w:drawing>
          <wp:inline distT="0" distB="0" distL="0" distR="0" wp14:anchorId="01A7C240" wp14:editId="37A91EC5">
            <wp:extent cx="4734524" cy="8299450"/>
            <wp:effectExtent l="0" t="0" r="9525" b="6350"/>
            <wp:docPr id="13193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642" name=""/>
                    <pic:cNvPicPr/>
                  </pic:nvPicPr>
                  <pic:blipFill>
                    <a:blip r:embed="rId8"/>
                    <a:stretch>
                      <a:fillRect/>
                    </a:stretch>
                  </pic:blipFill>
                  <pic:spPr>
                    <a:xfrm>
                      <a:off x="0" y="0"/>
                      <a:ext cx="4738238" cy="8305961"/>
                    </a:xfrm>
                    <a:prstGeom prst="rect">
                      <a:avLst/>
                    </a:prstGeom>
                  </pic:spPr>
                </pic:pic>
              </a:graphicData>
            </a:graphic>
          </wp:inline>
        </w:drawing>
      </w:r>
    </w:p>
    <w:p w14:paraId="3E208050" w14:textId="6739009D" w:rsidR="001B4F9B" w:rsidRDefault="001B4F9B" w:rsidP="001B4F9B">
      <w:r w:rsidRPr="005B7835">
        <w:rPr>
          <w:b/>
          <w:bCs/>
        </w:rPr>
        <w:t xml:space="preserve">Supplementary Figure </w:t>
      </w:r>
      <w:r w:rsidR="00471487">
        <w:rPr>
          <w:b/>
          <w:bCs/>
        </w:rPr>
        <w:t>4</w:t>
      </w:r>
      <w:r>
        <w:rPr>
          <w:b/>
          <w:bCs/>
        </w:rPr>
        <w:t xml:space="preserve">. Sensitivity analysis of </w:t>
      </w:r>
      <w:r>
        <w:rPr>
          <w:b/>
          <w:bCs/>
        </w:rPr>
        <w:t>Health-related quality of life</w:t>
      </w:r>
      <w:r>
        <w:rPr>
          <w:b/>
          <w:bCs/>
        </w:rPr>
        <w:t xml:space="preserve"> following removal of trials with high risk of bias from more than one source</w:t>
      </w:r>
    </w:p>
    <w:p w14:paraId="0A321371" w14:textId="77777777" w:rsidR="001B4F9B" w:rsidRDefault="001B4F9B" w:rsidP="00322F90"/>
    <w:p w14:paraId="25FEC729" w14:textId="77777777" w:rsidR="00322F90" w:rsidRDefault="00322F90" w:rsidP="00322F90"/>
    <w:p w14:paraId="6C878D02" w14:textId="77777777" w:rsidR="00322F90" w:rsidRPr="00322F90" w:rsidRDefault="00322F90" w:rsidP="00322F90">
      <w:pPr>
        <w:sectPr w:rsidR="00322F90" w:rsidRPr="00322F90" w:rsidSect="00E26DB8">
          <w:pgSz w:w="11906" w:h="16838"/>
          <w:pgMar w:top="1440" w:right="1440" w:bottom="1440" w:left="1440" w:header="708" w:footer="708" w:gutter="0"/>
          <w:cols w:space="708"/>
          <w:docGrid w:linePitch="360"/>
        </w:sectPr>
      </w:pPr>
    </w:p>
    <w:tbl>
      <w:tblPr>
        <w:tblW w:w="0" w:type="auto"/>
        <w:tblLayout w:type="fixed"/>
        <w:tblLook w:val="04A0" w:firstRow="1" w:lastRow="0" w:firstColumn="1" w:lastColumn="0" w:noHBand="0" w:noVBand="1"/>
      </w:tblPr>
      <w:tblGrid>
        <w:gridCol w:w="627"/>
        <w:gridCol w:w="764"/>
        <w:gridCol w:w="903"/>
        <w:gridCol w:w="903"/>
        <w:gridCol w:w="903"/>
        <w:gridCol w:w="903"/>
        <w:gridCol w:w="1453"/>
        <w:gridCol w:w="1039"/>
        <w:gridCol w:w="1040"/>
        <w:gridCol w:w="1039"/>
        <w:gridCol w:w="766"/>
        <w:gridCol w:w="1312"/>
        <w:gridCol w:w="1316"/>
      </w:tblGrid>
      <w:tr w:rsidR="009D4668" w:rsidRPr="00BF4B6A" w14:paraId="09214A5A" w14:textId="77777777" w:rsidTr="00BF4B6A">
        <w:trPr>
          <w:trHeight w:val="521"/>
        </w:trPr>
        <w:tc>
          <w:tcPr>
            <w:tcW w:w="6456" w:type="dxa"/>
            <w:gridSpan w:val="7"/>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4B4444EB" w14:textId="77777777" w:rsidR="009D4668" w:rsidRPr="009955A7" w:rsidRDefault="009D4668" w:rsidP="009955A7">
            <w:pPr>
              <w:jc w:val="center"/>
              <w:rPr>
                <w:rFonts w:ascii="Times New Roman" w:eastAsia="Arial Narrow" w:hAnsi="Times New Roman" w:cs="Times New Roman"/>
                <w:b/>
                <w:bCs/>
                <w:color w:val="FFFFFF" w:themeColor="background1"/>
                <w:sz w:val="13"/>
                <w:szCs w:val="13"/>
                <w:highlight w:val="lightGray"/>
                <w:lang w:val="en-US"/>
              </w:rPr>
            </w:pPr>
            <w:r w:rsidRPr="009955A7">
              <w:rPr>
                <w:rFonts w:ascii="Times New Roman" w:eastAsia="Arial Narrow" w:hAnsi="Times New Roman" w:cs="Times New Roman"/>
                <w:b/>
                <w:bCs/>
                <w:color w:val="FFFFFF" w:themeColor="background1"/>
                <w:sz w:val="13"/>
                <w:szCs w:val="13"/>
                <w:highlight w:val="lightGray"/>
                <w:lang w:val="en-US"/>
              </w:rPr>
              <w:lastRenderedPageBreak/>
              <w:t>7</w:t>
            </w:r>
          </w:p>
        </w:tc>
        <w:tc>
          <w:tcPr>
            <w:tcW w:w="2079" w:type="dxa"/>
            <w:gridSpan w:val="2"/>
            <w:tcBorders>
              <w:top w:val="single" w:sz="12" w:space="0" w:color="FFFFFF" w:themeColor="background1"/>
              <w:left w:val="nil"/>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1514BC99"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 of patients</w:t>
            </w:r>
          </w:p>
        </w:tc>
        <w:tc>
          <w:tcPr>
            <w:tcW w:w="1805" w:type="dxa"/>
            <w:gridSpan w:val="2"/>
            <w:tcBorders>
              <w:top w:val="single" w:sz="12" w:space="0" w:color="FFFFFF" w:themeColor="background1"/>
              <w:left w:val="nil"/>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5793E929"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Effect</w:t>
            </w:r>
          </w:p>
        </w:tc>
        <w:tc>
          <w:tcPr>
            <w:tcW w:w="1312" w:type="dxa"/>
            <w:vMerge w:val="restart"/>
            <w:tcBorders>
              <w:top w:val="single" w:sz="12" w:space="0" w:color="FFFFFF" w:themeColor="background1"/>
              <w:left w:val="nil"/>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6064B0D8"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Certainty</w:t>
            </w:r>
          </w:p>
        </w:tc>
        <w:tc>
          <w:tcPr>
            <w:tcW w:w="1316"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11E13E57"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Importance</w:t>
            </w:r>
          </w:p>
        </w:tc>
      </w:tr>
      <w:tr w:rsidR="009D4668" w:rsidRPr="00B54329" w14:paraId="7BD54C20" w14:textId="77777777" w:rsidTr="00BF4B6A">
        <w:trPr>
          <w:trHeight w:val="521"/>
        </w:trPr>
        <w:tc>
          <w:tcPr>
            <w:tcW w:w="62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5D2E21C1"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 of studies</w:t>
            </w:r>
          </w:p>
        </w:tc>
        <w:tc>
          <w:tcPr>
            <w:tcW w:w="76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4DD1D8C2"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Study design</w:t>
            </w:r>
          </w:p>
        </w:tc>
        <w:tc>
          <w:tcPr>
            <w:tcW w:w="903"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067556AF"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Risk of bias</w:t>
            </w:r>
          </w:p>
        </w:tc>
        <w:tc>
          <w:tcPr>
            <w:tcW w:w="903"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5E8B20A2"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Inconsistency</w:t>
            </w:r>
          </w:p>
        </w:tc>
        <w:tc>
          <w:tcPr>
            <w:tcW w:w="903"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1A6FD560"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Indirectness</w:t>
            </w:r>
          </w:p>
        </w:tc>
        <w:tc>
          <w:tcPr>
            <w:tcW w:w="903"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4F597447"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Imprecision</w:t>
            </w:r>
          </w:p>
        </w:tc>
        <w:tc>
          <w:tcPr>
            <w:tcW w:w="1453"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35CEAEAC"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Other considerations</w:t>
            </w:r>
          </w:p>
          <w:p w14:paraId="550FBF05"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(Publication bias)</w:t>
            </w:r>
          </w:p>
        </w:tc>
        <w:tc>
          <w:tcPr>
            <w:tcW w:w="10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5820080B"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Intervention</w:t>
            </w:r>
          </w:p>
        </w:tc>
        <w:tc>
          <w:tcPr>
            <w:tcW w:w="104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5FE1770B"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Usual care</w:t>
            </w:r>
          </w:p>
        </w:tc>
        <w:tc>
          <w:tcPr>
            <w:tcW w:w="10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67A0D429"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Relative</w:t>
            </w:r>
            <w:r w:rsidRPr="00BF4B6A">
              <w:rPr>
                <w:rFonts w:ascii="Times New Roman" w:hAnsi="Times New Roman" w:cs="Times New Roman"/>
                <w:sz w:val="13"/>
                <w:szCs w:val="13"/>
              </w:rPr>
              <w:br/>
            </w:r>
            <w:r w:rsidRPr="00BF4B6A">
              <w:rPr>
                <w:rFonts w:ascii="Times New Roman" w:eastAsia="Arial Narrow" w:hAnsi="Times New Roman" w:cs="Times New Roman"/>
                <w:b/>
                <w:bCs/>
                <w:color w:val="FFFFFF" w:themeColor="background1"/>
                <w:sz w:val="13"/>
                <w:szCs w:val="13"/>
                <w:lang w:val="en-US"/>
              </w:rPr>
              <w:t xml:space="preserve"> (95% CI)</w:t>
            </w:r>
          </w:p>
        </w:tc>
        <w:tc>
          <w:tcPr>
            <w:tcW w:w="76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F4761" w:themeFill="accent1" w:themeFillShade="BF"/>
            <w:tcMar>
              <w:top w:w="75" w:type="dxa"/>
              <w:left w:w="75" w:type="dxa"/>
              <w:bottom w:w="75" w:type="dxa"/>
              <w:right w:w="75" w:type="dxa"/>
            </w:tcMar>
            <w:vAlign w:val="center"/>
          </w:tcPr>
          <w:p w14:paraId="1FF809B4" w14:textId="77777777" w:rsidR="009D4668" w:rsidRPr="00BF4B6A" w:rsidRDefault="009D4668" w:rsidP="009955A7">
            <w:pPr>
              <w:spacing w:line="257" w:lineRule="auto"/>
              <w:jc w:val="center"/>
              <w:rPr>
                <w:rFonts w:ascii="Times New Roman" w:eastAsia="Arial Narrow" w:hAnsi="Times New Roman" w:cs="Times New Roman"/>
                <w:b/>
                <w:bCs/>
                <w:color w:val="FFFFFF" w:themeColor="background1"/>
                <w:sz w:val="13"/>
                <w:szCs w:val="13"/>
                <w:lang w:val="en-US"/>
              </w:rPr>
            </w:pPr>
            <w:r w:rsidRPr="00BF4B6A">
              <w:rPr>
                <w:rFonts w:ascii="Times New Roman" w:eastAsia="Arial Narrow" w:hAnsi="Times New Roman" w:cs="Times New Roman"/>
                <w:b/>
                <w:bCs/>
                <w:color w:val="FFFFFF" w:themeColor="background1"/>
                <w:sz w:val="13"/>
                <w:szCs w:val="13"/>
                <w:lang w:val="en-US"/>
              </w:rPr>
              <w:t>Absolute</w:t>
            </w:r>
            <w:r w:rsidRPr="00BF4B6A">
              <w:rPr>
                <w:rFonts w:ascii="Times New Roman" w:hAnsi="Times New Roman" w:cs="Times New Roman"/>
                <w:sz w:val="13"/>
                <w:szCs w:val="13"/>
              </w:rPr>
              <w:br/>
            </w:r>
            <w:r w:rsidRPr="00BF4B6A">
              <w:rPr>
                <w:rFonts w:ascii="Times New Roman" w:eastAsia="Arial Narrow" w:hAnsi="Times New Roman" w:cs="Times New Roman"/>
                <w:b/>
                <w:bCs/>
                <w:color w:val="FFFFFF" w:themeColor="background1"/>
                <w:sz w:val="13"/>
                <w:szCs w:val="13"/>
                <w:lang w:val="en-US"/>
              </w:rPr>
              <w:t xml:space="preserve"> (95% CI)</w:t>
            </w:r>
          </w:p>
        </w:tc>
        <w:tc>
          <w:tcPr>
            <w:tcW w:w="1312" w:type="dxa"/>
            <w:vMerge/>
            <w:tcBorders>
              <w:left w:val="nil"/>
              <w:bottom w:val="single" w:sz="0" w:space="0" w:color="FFFFFF" w:themeColor="background1"/>
              <w:right w:val="single" w:sz="0" w:space="0" w:color="FFFFFF" w:themeColor="background1"/>
            </w:tcBorders>
            <w:vAlign w:val="center"/>
          </w:tcPr>
          <w:p w14:paraId="09990BF2" w14:textId="77777777" w:rsidR="009D4668" w:rsidRPr="00BF4B6A" w:rsidRDefault="009D4668" w:rsidP="009955A7">
            <w:pPr>
              <w:rPr>
                <w:rFonts w:ascii="Times New Roman" w:hAnsi="Times New Roman" w:cs="Times New Roman"/>
                <w:sz w:val="13"/>
                <w:szCs w:val="13"/>
              </w:rPr>
            </w:pPr>
          </w:p>
        </w:tc>
        <w:tc>
          <w:tcPr>
            <w:tcW w:w="13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F6BF650" w14:textId="77777777" w:rsidR="009D4668" w:rsidRPr="00BF4B6A" w:rsidRDefault="009D4668" w:rsidP="009955A7">
            <w:pPr>
              <w:rPr>
                <w:rFonts w:ascii="Times New Roman" w:hAnsi="Times New Roman" w:cs="Times New Roman"/>
                <w:sz w:val="13"/>
                <w:szCs w:val="13"/>
              </w:rPr>
            </w:pPr>
          </w:p>
        </w:tc>
      </w:tr>
      <w:tr w:rsidR="009D4668" w:rsidRPr="00B54329" w14:paraId="7CE6DB59" w14:textId="77777777" w:rsidTr="009955A7">
        <w:trPr>
          <w:trHeight w:val="521"/>
        </w:trPr>
        <w:tc>
          <w:tcPr>
            <w:tcW w:w="12968" w:type="dxa"/>
            <w:gridSpan w:val="13"/>
            <w:shd w:val="clear" w:color="auto" w:fill="FFFFFF" w:themeFill="background1"/>
            <w:tcMar>
              <w:top w:w="75" w:type="dxa"/>
              <w:left w:w="50" w:type="dxa"/>
              <w:bottom w:w="50" w:type="dxa"/>
              <w:right w:w="50" w:type="dxa"/>
            </w:tcMar>
            <w:vAlign w:val="center"/>
          </w:tcPr>
          <w:p w14:paraId="40D66B80" w14:textId="77777777" w:rsidR="009D4668" w:rsidRPr="00BF4B6A" w:rsidRDefault="009D4668" w:rsidP="009955A7">
            <w:pPr>
              <w:spacing w:line="257" w:lineRule="auto"/>
              <w:rPr>
                <w:rFonts w:ascii="Times New Roman" w:eastAsia="Arial Narrow" w:hAnsi="Times New Roman" w:cs="Times New Roman"/>
                <w:b/>
                <w:bCs/>
                <w:color w:val="000000" w:themeColor="text1"/>
                <w:sz w:val="13"/>
                <w:szCs w:val="13"/>
                <w:lang w:val="en-US"/>
              </w:rPr>
            </w:pPr>
            <w:r w:rsidRPr="00BF4B6A">
              <w:rPr>
                <w:rFonts w:ascii="Times New Roman" w:eastAsia="Arial Narrow" w:hAnsi="Times New Roman" w:cs="Times New Roman"/>
                <w:b/>
                <w:bCs/>
                <w:color w:val="000000" w:themeColor="text1"/>
                <w:sz w:val="13"/>
                <w:szCs w:val="13"/>
                <w:lang w:val="en-US"/>
              </w:rPr>
              <w:t>Self-efficacy (3-months)</w:t>
            </w:r>
          </w:p>
        </w:tc>
      </w:tr>
      <w:tr w:rsidR="009D4668" w:rsidRPr="00B54329" w14:paraId="48EC7B21" w14:textId="77777777" w:rsidTr="00BF4B6A">
        <w:trPr>
          <w:trHeight w:val="521"/>
        </w:trPr>
        <w:tc>
          <w:tcPr>
            <w:tcW w:w="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3F79DAF8"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14</w:t>
            </w:r>
          </w:p>
        </w:tc>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40D23CD4"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Randomized trials</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5C745799"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Not serious</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76516677" w14:textId="77777777" w:rsidR="009D4668" w:rsidRPr="00BF4B6A" w:rsidRDefault="009D4668" w:rsidP="009955A7">
            <w:pPr>
              <w:spacing w:line="257" w:lineRule="auto"/>
              <w:jc w:val="center"/>
              <w:rPr>
                <w:rFonts w:ascii="Times New Roman" w:eastAsia="Arial Narrow" w:hAnsi="Times New Roman" w:cs="Times New Roman"/>
                <w:sz w:val="13"/>
                <w:szCs w:val="13"/>
                <w:vertAlign w:val="superscript"/>
                <w:lang w:val="en-US"/>
              </w:rPr>
            </w:pPr>
            <w:r w:rsidRPr="00BF4B6A">
              <w:rPr>
                <w:rFonts w:ascii="Times New Roman" w:eastAsia="Arial Narrow" w:hAnsi="Times New Roman" w:cs="Times New Roman"/>
                <w:sz w:val="13"/>
                <w:szCs w:val="13"/>
                <w:lang w:val="en-US"/>
              </w:rPr>
              <w:t xml:space="preserve">Serious </w:t>
            </w:r>
            <w:r w:rsidRPr="00BF4B6A">
              <w:rPr>
                <w:rFonts w:ascii="Times New Roman" w:eastAsia="Arial Narrow" w:hAnsi="Times New Roman" w:cs="Times New Roman"/>
                <w:sz w:val="13"/>
                <w:szCs w:val="13"/>
                <w:vertAlign w:val="superscript"/>
                <w:lang w:val="en-US"/>
              </w:rPr>
              <w:t>a</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2BD4D3ED"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Not serious</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1ED2E5C5"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Not serious</w:t>
            </w:r>
          </w:p>
        </w:tc>
        <w:tc>
          <w:tcPr>
            <w:tcW w:w="14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1BC572A9" w14:textId="77777777" w:rsidR="009D4668" w:rsidRPr="00BF4B6A" w:rsidRDefault="009D4668" w:rsidP="009955A7">
            <w:pPr>
              <w:spacing w:line="257" w:lineRule="auto"/>
              <w:jc w:val="center"/>
              <w:rPr>
                <w:rFonts w:ascii="Times New Roman" w:eastAsia="Arial Narrow" w:hAnsi="Times New Roman" w:cs="Times New Roman"/>
                <w:sz w:val="13"/>
                <w:szCs w:val="13"/>
                <w:vertAlign w:val="superscript"/>
                <w:lang w:val="en-US"/>
              </w:rPr>
            </w:pPr>
            <w:proofErr w:type="gramStart"/>
            <w:r w:rsidRPr="00BF4B6A">
              <w:rPr>
                <w:rFonts w:ascii="Times New Roman" w:eastAsia="Arial Narrow" w:hAnsi="Times New Roman" w:cs="Times New Roman"/>
                <w:sz w:val="13"/>
                <w:szCs w:val="13"/>
                <w:lang w:val="en-US"/>
              </w:rPr>
              <w:t>None</w:t>
            </w:r>
            <w:proofErr w:type="gramEnd"/>
            <w:r w:rsidRPr="00BF4B6A">
              <w:rPr>
                <w:rFonts w:ascii="Times New Roman" w:eastAsia="Arial Narrow" w:hAnsi="Times New Roman" w:cs="Times New Roman"/>
                <w:sz w:val="13"/>
                <w:szCs w:val="13"/>
                <w:lang w:val="en-US"/>
              </w:rPr>
              <w:t xml:space="preserve"> </w:t>
            </w:r>
            <w:r w:rsidRPr="00BF4B6A">
              <w:rPr>
                <w:rFonts w:ascii="Times New Roman" w:eastAsia="Arial Narrow" w:hAnsi="Times New Roman" w:cs="Times New Roman"/>
                <w:sz w:val="13"/>
                <w:szCs w:val="13"/>
                <w:vertAlign w:val="superscript"/>
                <w:lang w:val="en-US"/>
              </w:rPr>
              <w:t>b</w:t>
            </w: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00CC8ACD"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595</w:t>
            </w:r>
          </w:p>
        </w:tc>
        <w:tc>
          <w:tcPr>
            <w:tcW w:w="1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41F57FF0"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563</w:t>
            </w: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0239ED23"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034B1995"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SMD 0.18</w:t>
            </w:r>
          </w:p>
          <w:p w14:paraId="73210FA4"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(-0.03, 0.38)</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5662055A"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Moderate</w:t>
            </w:r>
          </w:p>
        </w:tc>
        <w:tc>
          <w:tcPr>
            <w:tcW w:w="13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50" w:type="dxa"/>
              <w:bottom w:w="50" w:type="dxa"/>
              <w:right w:w="50" w:type="dxa"/>
            </w:tcMar>
          </w:tcPr>
          <w:p w14:paraId="09742CEF"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Important</w:t>
            </w:r>
          </w:p>
        </w:tc>
      </w:tr>
      <w:tr w:rsidR="009D4668" w:rsidRPr="00B54329" w14:paraId="33B697E0" w14:textId="77777777" w:rsidTr="009955A7">
        <w:trPr>
          <w:trHeight w:val="521"/>
        </w:trPr>
        <w:tc>
          <w:tcPr>
            <w:tcW w:w="12968" w:type="dxa"/>
            <w:gridSpan w:val="13"/>
            <w:shd w:val="clear" w:color="auto" w:fill="FFFFFF" w:themeFill="background1"/>
            <w:tcMar>
              <w:top w:w="75" w:type="dxa"/>
              <w:left w:w="50" w:type="dxa"/>
              <w:bottom w:w="50" w:type="dxa"/>
              <w:right w:w="50" w:type="dxa"/>
            </w:tcMar>
            <w:vAlign w:val="center"/>
          </w:tcPr>
          <w:p w14:paraId="333C8492" w14:textId="77777777" w:rsidR="009D4668" w:rsidRPr="00BF4B6A" w:rsidRDefault="009D4668" w:rsidP="009955A7">
            <w:pPr>
              <w:spacing w:line="257" w:lineRule="auto"/>
              <w:rPr>
                <w:rFonts w:ascii="Times New Roman" w:eastAsia="Arial Narrow" w:hAnsi="Times New Roman" w:cs="Times New Roman"/>
                <w:b/>
                <w:bCs/>
                <w:color w:val="000000" w:themeColor="text1"/>
                <w:sz w:val="13"/>
                <w:szCs w:val="13"/>
                <w:lang w:val="en-US"/>
              </w:rPr>
            </w:pPr>
            <w:r w:rsidRPr="00BF4B6A">
              <w:rPr>
                <w:rFonts w:ascii="Times New Roman" w:eastAsia="Arial Narrow" w:hAnsi="Times New Roman" w:cs="Times New Roman"/>
                <w:b/>
                <w:bCs/>
                <w:color w:val="000000" w:themeColor="text1"/>
                <w:sz w:val="13"/>
                <w:szCs w:val="13"/>
                <w:lang w:val="en-US"/>
              </w:rPr>
              <w:t>Health related quality of life (3-months)</w:t>
            </w:r>
          </w:p>
        </w:tc>
      </w:tr>
      <w:tr w:rsidR="009D4668" w:rsidRPr="00B54329" w14:paraId="713E803D" w14:textId="77777777" w:rsidTr="00BF4B6A">
        <w:trPr>
          <w:trHeight w:val="521"/>
        </w:trPr>
        <w:tc>
          <w:tcPr>
            <w:tcW w:w="6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7EED471C"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13</w:t>
            </w:r>
          </w:p>
        </w:tc>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6FCDFC19"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Randomized trials</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4C4D3FE5"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Not serious</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4A9914EC"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Not serious</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6DC48EAD"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Not serious</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28A28719"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Not serious</w:t>
            </w:r>
          </w:p>
        </w:tc>
        <w:tc>
          <w:tcPr>
            <w:tcW w:w="14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7E25947B" w14:textId="77777777" w:rsidR="009D4668" w:rsidRPr="00BF4B6A" w:rsidRDefault="009D4668" w:rsidP="009955A7">
            <w:pPr>
              <w:spacing w:line="257" w:lineRule="auto"/>
              <w:jc w:val="center"/>
              <w:rPr>
                <w:rFonts w:ascii="Times New Roman" w:eastAsia="Arial Narrow" w:hAnsi="Times New Roman" w:cs="Times New Roman"/>
                <w:sz w:val="13"/>
                <w:szCs w:val="13"/>
                <w:vertAlign w:val="superscript"/>
                <w:lang w:val="en-US"/>
              </w:rPr>
            </w:pPr>
            <w:proofErr w:type="gramStart"/>
            <w:r w:rsidRPr="00BF4B6A">
              <w:rPr>
                <w:rFonts w:ascii="Times New Roman" w:eastAsia="Arial Narrow" w:hAnsi="Times New Roman" w:cs="Times New Roman"/>
                <w:sz w:val="13"/>
                <w:szCs w:val="13"/>
                <w:lang w:val="en-US"/>
              </w:rPr>
              <w:t>None</w:t>
            </w:r>
            <w:proofErr w:type="gramEnd"/>
            <w:r w:rsidRPr="00BF4B6A">
              <w:rPr>
                <w:rFonts w:ascii="Times New Roman" w:eastAsia="Arial Narrow" w:hAnsi="Times New Roman" w:cs="Times New Roman"/>
                <w:sz w:val="13"/>
                <w:szCs w:val="13"/>
                <w:lang w:val="en-US"/>
              </w:rPr>
              <w:t xml:space="preserve"> </w:t>
            </w:r>
            <w:r w:rsidRPr="00BF4B6A">
              <w:rPr>
                <w:rFonts w:ascii="Times New Roman" w:eastAsia="Arial Narrow" w:hAnsi="Times New Roman" w:cs="Times New Roman"/>
                <w:sz w:val="13"/>
                <w:szCs w:val="13"/>
                <w:vertAlign w:val="superscript"/>
                <w:lang w:val="en-US"/>
              </w:rPr>
              <w:t>c</w:t>
            </w: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02BE410D"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789</w:t>
            </w:r>
          </w:p>
        </w:tc>
        <w:tc>
          <w:tcPr>
            <w:tcW w:w="1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57D247B1"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756</w:t>
            </w:r>
          </w:p>
        </w:tc>
        <w:tc>
          <w:tcPr>
            <w:tcW w:w="10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39154571"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0015DF5D"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SMD 0.10</w:t>
            </w:r>
          </w:p>
          <w:p w14:paraId="6226A80F"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(0.00, 0.20)</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000A26EA"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High</w:t>
            </w:r>
          </w:p>
        </w:tc>
        <w:tc>
          <w:tcPr>
            <w:tcW w:w="1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0" w:type="dxa"/>
              <w:left w:w="50" w:type="dxa"/>
              <w:bottom w:w="50" w:type="dxa"/>
              <w:right w:w="50" w:type="dxa"/>
            </w:tcMar>
          </w:tcPr>
          <w:p w14:paraId="2083897F" w14:textId="77777777" w:rsidR="009D4668" w:rsidRPr="00BF4B6A" w:rsidRDefault="009D4668" w:rsidP="009955A7">
            <w:pPr>
              <w:spacing w:line="257" w:lineRule="auto"/>
              <w:jc w:val="center"/>
              <w:rPr>
                <w:rFonts w:ascii="Times New Roman" w:eastAsia="Arial Narrow" w:hAnsi="Times New Roman" w:cs="Times New Roman"/>
                <w:sz w:val="13"/>
                <w:szCs w:val="13"/>
                <w:lang w:val="en-US"/>
              </w:rPr>
            </w:pPr>
            <w:r w:rsidRPr="00BF4B6A">
              <w:rPr>
                <w:rFonts w:ascii="Times New Roman" w:eastAsia="Arial Narrow" w:hAnsi="Times New Roman" w:cs="Times New Roman"/>
                <w:sz w:val="13"/>
                <w:szCs w:val="13"/>
                <w:lang w:val="en-US"/>
              </w:rPr>
              <w:t>Important</w:t>
            </w:r>
          </w:p>
        </w:tc>
      </w:tr>
    </w:tbl>
    <w:p w14:paraId="731BFECB" w14:textId="77777777" w:rsidR="00BF4B6A" w:rsidRDefault="00BF4B6A" w:rsidP="00BF4B6A">
      <w:r>
        <w:t xml:space="preserve">a </w:t>
      </w:r>
      <w:proofErr w:type="gramStart"/>
      <w:r>
        <w:t>Degree</w:t>
      </w:r>
      <w:proofErr w:type="gramEnd"/>
      <w:r>
        <w:t xml:space="preserve"> of inconsistency indicated by (I2 = 58%, Q (35) = 83.23, p&lt;0.00)</w:t>
      </w:r>
    </w:p>
    <w:p w14:paraId="140AABBB" w14:textId="77777777" w:rsidR="00BF4B6A" w:rsidRDefault="00BF4B6A" w:rsidP="00BF4B6A">
      <w:r>
        <w:t>b Regression-based test of small study effects (Egger’s test: z= 0.89, p = 0.37) and symmetrical shape of Funnel plots has shown no significant effect of small studies or publication bias in the analysis</w:t>
      </w:r>
    </w:p>
    <w:p w14:paraId="786AF3AE" w14:textId="77777777" w:rsidR="00BF4B6A" w:rsidRDefault="00BF4B6A" w:rsidP="00BF4B6A">
      <w:r>
        <w:t>c There were no signs of significant publication bias as the test of small study effects (Egger’s test: z= 0.80, p = 0.42) and symmetrical shape of Funnel plots had no significant changes.</w:t>
      </w:r>
    </w:p>
    <w:p w14:paraId="352107A6" w14:textId="3A1356BE" w:rsidR="005248C2" w:rsidRDefault="00BF4B6A" w:rsidP="00BF4B6A">
      <w:r>
        <w:t xml:space="preserve"> </w:t>
      </w:r>
      <w:r w:rsidR="005248C2">
        <w:br w:type="page"/>
      </w:r>
    </w:p>
    <w:p w14:paraId="6DE1F4B9" w14:textId="2091B5D6" w:rsidR="006223B8" w:rsidRPr="00AC0E87" w:rsidRDefault="006223B8">
      <w:pPr>
        <w:rPr>
          <w:b/>
          <w:bCs/>
        </w:rPr>
      </w:pPr>
    </w:p>
    <w:p w14:paraId="7D48A18B" w14:textId="5E4A7386" w:rsidR="007C4A76" w:rsidRDefault="007C4A76"/>
    <w:p w14:paraId="693EC434" w14:textId="77777777" w:rsidR="007C4A76" w:rsidRDefault="007C4A76">
      <w:r>
        <w:br w:type="page"/>
      </w:r>
    </w:p>
    <w:p w14:paraId="76135255" w14:textId="77777777" w:rsidR="00E24A80" w:rsidRDefault="00E24A80"/>
    <w:p w14:paraId="0B2FA46B" w14:textId="77777777" w:rsidR="00BB10DA" w:rsidRDefault="00BB10DA"/>
    <w:p w14:paraId="0B7ABAA7" w14:textId="4CFEABE8" w:rsidR="00BB10DA" w:rsidRPr="00AC0E87" w:rsidRDefault="00BB10DA">
      <w:pPr>
        <w:rPr>
          <w:b/>
          <w:bCs/>
        </w:rPr>
      </w:pPr>
      <w:r w:rsidRPr="00AC0E87">
        <w:rPr>
          <w:b/>
          <w:bCs/>
        </w:rPr>
        <w:t xml:space="preserve">Supplementary table 6. </w:t>
      </w:r>
      <w:bookmarkStart w:id="1" w:name="_Hlk188533141"/>
      <w:r w:rsidR="00AF4C18" w:rsidRPr="00AC0E87">
        <w:rPr>
          <w:b/>
          <w:bCs/>
        </w:rPr>
        <w:t xml:space="preserve">Meta-regression: effect of components </w:t>
      </w:r>
      <w:r w:rsidR="00D927DA" w:rsidRPr="00AC0E87">
        <w:rPr>
          <w:b/>
          <w:bCs/>
        </w:rPr>
        <w:t>on h</w:t>
      </w:r>
      <w:r w:rsidRPr="00AC0E87">
        <w:rPr>
          <w:b/>
          <w:bCs/>
        </w:rPr>
        <w:t>ealth</w:t>
      </w:r>
      <w:r w:rsidR="00D927DA" w:rsidRPr="00AC0E87">
        <w:rPr>
          <w:b/>
          <w:bCs/>
        </w:rPr>
        <w:t>-</w:t>
      </w:r>
      <w:r w:rsidRPr="00AC0E87">
        <w:rPr>
          <w:b/>
          <w:bCs/>
        </w:rPr>
        <w:t xml:space="preserve">related quality of life </w:t>
      </w:r>
      <w:bookmarkEnd w:id="1"/>
    </w:p>
    <w:tbl>
      <w:tblPr>
        <w:tblStyle w:val="TableGrid"/>
        <w:tblW w:w="0" w:type="auto"/>
        <w:tblLook w:val="04A0" w:firstRow="1" w:lastRow="0" w:firstColumn="1" w:lastColumn="0" w:noHBand="0" w:noVBand="1"/>
      </w:tblPr>
      <w:tblGrid>
        <w:gridCol w:w="3539"/>
        <w:gridCol w:w="1559"/>
        <w:gridCol w:w="1134"/>
        <w:gridCol w:w="2694"/>
      </w:tblGrid>
      <w:tr w:rsidR="00AF4C18" w14:paraId="54A15AED" w14:textId="77777777" w:rsidTr="00EA1E4A">
        <w:tc>
          <w:tcPr>
            <w:tcW w:w="3539" w:type="dxa"/>
          </w:tcPr>
          <w:p w14:paraId="197B4D02" w14:textId="77777777" w:rsidR="00AF4C18" w:rsidRDefault="00AF4C18" w:rsidP="00EA1E4A"/>
        </w:tc>
        <w:tc>
          <w:tcPr>
            <w:tcW w:w="1559" w:type="dxa"/>
          </w:tcPr>
          <w:p w14:paraId="2A461740" w14:textId="77777777" w:rsidR="00AF4C18" w:rsidRDefault="00AF4C18" w:rsidP="00EA1E4A">
            <w:r>
              <w:t>Coefficient</w:t>
            </w:r>
          </w:p>
        </w:tc>
        <w:tc>
          <w:tcPr>
            <w:tcW w:w="1134" w:type="dxa"/>
          </w:tcPr>
          <w:p w14:paraId="5DF6BDB4" w14:textId="77777777" w:rsidR="00AF4C18" w:rsidRDefault="00AF4C18" w:rsidP="00EA1E4A">
            <w:r>
              <w:t>P-value</w:t>
            </w:r>
          </w:p>
        </w:tc>
        <w:tc>
          <w:tcPr>
            <w:tcW w:w="2694" w:type="dxa"/>
          </w:tcPr>
          <w:p w14:paraId="5DD878DB" w14:textId="77777777" w:rsidR="00AF4C18" w:rsidRDefault="00AF4C18" w:rsidP="00EA1E4A">
            <w:r>
              <w:t>95% Confidence interval</w:t>
            </w:r>
          </w:p>
        </w:tc>
      </w:tr>
      <w:tr w:rsidR="00AF4C18" w14:paraId="26E8530F" w14:textId="77777777" w:rsidTr="00EA1E4A">
        <w:tc>
          <w:tcPr>
            <w:tcW w:w="3539" w:type="dxa"/>
          </w:tcPr>
          <w:p w14:paraId="4D2A091E" w14:textId="77777777" w:rsidR="00AF4C18" w:rsidRDefault="00AF4C18" w:rsidP="00EA1E4A">
            <w:r>
              <w:t>Telehealth component</w:t>
            </w:r>
          </w:p>
        </w:tc>
        <w:tc>
          <w:tcPr>
            <w:tcW w:w="1559" w:type="dxa"/>
          </w:tcPr>
          <w:p w14:paraId="60ACA7A0" w14:textId="2D023F24" w:rsidR="00AF4C18" w:rsidRDefault="00D927DA" w:rsidP="00EA1E4A">
            <w:r>
              <w:t>0.</w:t>
            </w:r>
            <w:r w:rsidR="00FD5948">
              <w:t>01</w:t>
            </w:r>
          </w:p>
        </w:tc>
        <w:tc>
          <w:tcPr>
            <w:tcW w:w="1134" w:type="dxa"/>
          </w:tcPr>
          <w:p w14:paraId="5AA79C42" w14:textId="0E746DCD" w:rsidR="00AF4C18" w:rsidRDefault="00FD5948" w:rsidP="00EA1E4A">
            <w:r>
              <w:t>0.89</w:t>
            </w:r>
          </w:p>
        </w:tc>
        <w:tc>
          <w:tcPr>
            <w:tcW w:w="2694" w:type="dxa"/>
          </w:tcPr>
          <w:p w14:paraId="6B2288D5" w14:textId="4AFF197E" w:rsidR="00AF4C18" w:rsidRDefault="00FD5948" w:rsidP="00EA1E4A">
            <w:r>
              <w:t>-0.15 to 0.17</w:t>
            </w:r>
          </w:p>
        </w:tc>
      </w:tr>
      <w:tr w:rsidR="00AF4C18" w14:paraId="294CED9A" w14:textId="77777777" w:rsidTr="00EA1E4A">
        <w:tc>
          <w:tcPr>
            <w:tcW w:w="3539" w:type="dxa"/>
          </w:tcPr>
          <w:p w14:paraId="39C72DB5" w14:textId="77777777" w:rsidR="00AF4C18" w:rsidRDefault="00AF4C18" w:rsidP="00EA1E4A">
            <w:r>
              <w:t>Group component</w:t>
            </w:r>
          </w:p>
        </w:tc>
        <w:tc>
          <w:tcPr>
            <w:tcW w:w="1559" w:type="dxa"/>
          </w:tcPr>
          <w:p w14:paraId="293148A1" w14:textId="13C59E52" w:rsidR="00AF4C18" w:rsidRDefault="00FD5948" w:rsidP="00EA1E4A">
            <w:r>
              <w:t>0.08</w:t>
            </w:r>
          </w:p>
        </w:tc>
        <w:tc>
          <w:tcPr>
            <w:tcW w:w="1134" w:type="dxa"/>
          </w:tcPr>
          <w:p w14:paraId="62BC1417" w14:textId="049A1AA3" w:rsidR="00AF4C18" w:rsidRDefault="008D7FCC" w:rsidP="00EA1E4A">
            <w:r>
              <w:t>0.31</w:t>
            </w:r>
          </w:p>
        </w:tc>
        <w:tc>
          <w:tcPr>
            <w:tcW w:w="2694" w:type="dxa"/>
          </w:tcPr>
          <w:p w14:paraId="645B9AC2" w14:textId="779B3C98" w:rsidR="00AF4C18" w:rsidRDefault="008D7FCC" w:rsidP="00EA1E4A">
            <w:r>
              <w:t xml:space="preserve">-0.08 </w:t>
            </w:r>
            <w:r w:rsidR="009D32DC">
              <w:t>to 0.25</w:t>
            </w:r>
          </w:p>
        </w:tc>
      </w:tr>
      <w:tr w:rsidR="00AF4C18" w14:paraId="6A5492E8" w14:textId="77777777" w:rsidTr="00EA1E4A">
        <w:tc>
          <w:tcPr>
            <w:tcW w:w="3539" w:type="dxa"/>
          </w:tcPr>
          <w:p w14:paraId="074400B8" w14:textId="77777777" w:rsidR="00AF4C18" w:rsidRDefault="00AF4C18" w:rsidP="00EA1E4A">
            <w:r>
              <w:t>Additional resources provided</w:t>
            </w:r>
          </w:p>
        </w:tc>
        <w:tc>
          <w:tcPr>
            <w:tcW w:w="1559" w:type="dxa"/>
          </w:tcPr>
          <w:p w14:paraId="56DC492A" w14:textId="10BC7E6B" w:rsidR="00AF4C18" w:rsidRDefault="009D32DC" w:rsidP="00EA1E4A">
            <w:r>
              <w:t>0.06</w:t>
            </w:r>
          </w:p>
        </w:tc>
        <w:tc>
          <w:tcPr>
            <w:tcW w:w="1134" w:type="dxa"/>
          </w:tcPr>
          <w:p w14:paraId="5BEFC48C" w14:textId="5C580CF1" w:rsidR="00AF4C18" w:rsidRDefault="009D32DC" w:rsidP="00EA1E4A">
            <w:r>
              <w:t>0.41</w:t>
            </w:r>
          </w:p>
        </w:tc>
        <w:tc>
          <w:tcPr>
            <w:tcW w:w="2694" w:type="dxa"/>
          </w:tcPr>
          <w:p w14:paraId="1854051B" w14:textId="17A64172" w:rsidR="00AF4C18" w:rsidRDefault="009D32DC" w:rsidP="00EA1E4A">
            <w:r>
              <w:t>-0.</w:t>
            </w:r>
            <w:r w:rsidR="001D071A">
              <w:t>08 to 0.20</w:t>
            </w:r>
          </w:p>
        </w:tc>
      </w:tr>
      <w:tr w:rsidR="00AF4C18" w14:paraId="68344A4F" w14:textId="77777777" w:rsidTr="00EA1E4A">
        <w:tc>
          <w:tcPr>
            <w:tcW w:w="3539" w:type="dxa"/>
          </w:tcPr>
          <w:p w14:paraId="4994ADAA" w14:textId="77777777" w:rsidR="00AF4C18" w:rsidRDefault="00AF4C18" w:rsidP="00EA1E4A">
            <w:r>
              <w:t>Intervention duration &gt;7 hours</w:t>
            </w:r>
          </w:p>
        </w:tc>
        <w:tc>
          <w:tcPr>
            <w:tcW w:w="1559" w:type="dxa"/>
          </w:tcPr>
          <w:p w14:paraId="67D7355D" w14:textId="2FE0E05F" w:rsidR="00AF4C18" w:rsidRDefault="00234957" w:rsidP="00EA1E4A">
            <w:r>
              <w:t>-0.</w:t>
            </w:r>
            <w:r w:rsidR="00AC0E87">
              <w:t>05</w:t>
            </w:r>
          </w:p>
        </w:tc>
        <w:tc>
          <w:tcPr>
            <w:tcW w:w="1134" w:type="dxa"/>
          </w:tcPr>
          <w:p w14:paraId="46270C1F" w14:textId="6E53FEF8" w:rsidR="00AF4C18" w:rsidRDefault="00AC0E87" w:rsidP="00EA1E4A">
            <w:r>
              <w:t>0.47</w:t>
            </w:r>
          </w:p>
        </w:tc>
        <w:tc>
          <w:tcPr>
            <w:tcW w:w="2694" w:type="dxa"/>
          </w:tcPr>
          <w:p w14:paraId="6308EB35" w14:textId="05E45B6A" w:rsidR="00AF4C18" w:rsidRDefault="00AC0E87" w:rsidP="00EA1E4A">
            <w:r>
              <w:t>-0.19 to 0.09</w:t>
            </w:r>
          </w:p>
        </w:tc>
      </w:tr>
    </w:tbl>
    <w:p w14:paraId="2C619A02" w14:textId="77777777" w:rsidR="00AF4C18" w:rsidRDefault="00AF4C18"/>
    <w:sectPr w:rsidR="00AF4C18" w:rsidSect="009D466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0B60"/>
    <w:multiLevelType w:val="hybridMultilevel"/>
    <w:tmpl w:val="88746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0445F4"/>
    <w:multiLevelType w:val="multilevel"/>
    <w:tmpl w:val="95763920"/>
    <w:styleLink w:val="Lists"/>
    <w:lvl w:ilvl="0">
      <w:start w:val="1"/>
      <w:numFmt w:val="decimal"/>
      <w:suff w:val="nothing"/>
      <w:lvlText w:val="%1"/>
      <w:lvlJc w:val="left"/>
      <w:pPr>
        <w:ind w:left="567" w:firstLine="0"/>
      </w:p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2056616277">
    <w:abstractNumId w:val="0"/>
  </w:num>
  <w:num w:numId="2" w16cid:durableId="505755683">
    <w:abstractNumId w:val="1"/>
  </w:num>
  <w:num w:numId="3" w16cid:durableId="353191319">
    <w:abstractNumId w:val="1"/>
    <w:lvlOverride w:ilvl="0">
      <w:startOverride w:val="1"/>
      <w:lvl w:ilvl="0">
        <w:start w:val="1"/>
        <w:numFmt w:val="decimal"/>
        <w:suff w:val="nothing"/>
        <w:lvlText w:val="%1"/>
        <w:lvlJc w:val="left"/>
        <w:pPr>
          <w:ind w:left="567" w:firstLine="0"/>
        </w:pPr>
      </w:lvl>
    </w:lvlOverride>
    <w:lvlOverride w:ilvl="1">
      <w:startOverride w:val="6"/>
      <w:lvl w:ilvl="1">
        <w:start w:val="6"/>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B8"/>
    <w:rsid w:val="00020B08"/>
    <w:rsid w:val="000215B0"/>
    <w:rsid w:val="0003040A"/>
    <w:rsid w:val="00033749"/>
    <w:rsid w:val="00055D4D"/>
    <w:rsid w:val="000578A4"/>
    <w:rsid w:val="00063907"/>
    <w:rsid w:val="00073493"/>
    <w:rsid w:val="00075AD4"/>
    <w:rsid w:val="00085A77"/>
    <w:rsid w:val="000928A6"/>
    <w:rsid w:val="0009365D"/>
    <w:rsid w:val="00093C75"/>
    <w:rsid w:val="0009799B"/>
    <w:rsid w:val="000A1CBE"/>
    <w:rsid w:val="000A3CD5"/>
    <w:rsid w:val="000A76B6"/>
    <w:rsid w:val="000B605A"/>
    <w:rsid w:val="000C178D"/>
    <w:rsid w:val="000C407F"/>
    <w:rsid w:val="000C5F25"/>
    <w:rsid w:val="000C7009"/>
    <w:rsid w:val="000D292D"/>
    <w:rsid w:val="000E0C66"/>
    <w:rsid w:val="000E431E"/>
    <w:rsid w:val="000E5F06"/>
    <w:rsid w:val="001041D5"/>
    <w:rsid w:val="00105151"/>
    <w:rsid w:val="001105CD"/>
    <w:rsid w:val="00117266"/>
    <w:rsid w:val="00122D24"/>
    <w:rsid w:val="00124F7B"/>
    <w:rsid w:val="0012679C"/>
    <w:rsid w:val="00127E5D"/>
    <w:rsid w:val="00131EC6"/>
    <w:rsid w:val="00131EC9"/>
    <w:rsid w:val="00135BA4"/>
    <w:rsid w:val="0014406B"/>
    <w:rsid w:val="00161A28"/>
    <w:rsid w:val="00162EE9"/>
    <w:rsid w:val="00165224"/>
    <w:rsid w:val="00176B2C"/>
    <w:rsid w:val="00194172"/>
    <w:rsid w:val="001949EB"/>
    <w:rsid w:val="001A5474"/>
    <w:rsid w:val="001B4243"/>
    <w:rsid w:val="001B4F9B"/>
    <w:rsid w:val="001C3041"/>
    <w:rsid w:val="001C44BE"/>
    <w:rsid w:val="001C783D"/>
    <w:rsid w:val="001D071A"/>
    <w:rsid w:val="001D53FD"/>
    <w:rsid w:val="001D5EAE"/>
    <w:rsid w:val="001E0107"/>
    <w:rsid w:val="001E025C"/>
    <w:rsid w:val="0020222F"/>
    <w:rsid w:val="0021015E"/>
    <w:rsid w:val="002106C8"/>
    <w:rsid w:val="00220F1F"/>
    <w:rsid w:val="00221C91"/>
    <w:rsid w:val="002336FC"/>
    <w:rsid w:val="00234957"/>
    <w:rsid w:val="00235F03"/>
    <w:rsid w:val="00237582"/>
    <w:rsid w:val="002440B7"/>
    <w:rsid w:val="002475AB"/>
    <w:rsid w:val="00255575"/>
    <w:rsid w:val="00262FFB"/>
    <w:rsid w:val="002727DD"/>
    <w:rsid w:val="00274E0C"/>
    <w:rsid w:val="002766C2"/>
    <w:rsid w:val="00281AF6"/>
    <w:rsid w:val="00281D46"/>
    <w:rsid w:val="002B1B36"/>
    <w:rsid w:val="002B4623"/>
    <w:rsid w:val="002B540D"/>
    <w:rsid w:val="002D0CE4"/>
    <w:rsid w:val="002D4817"/>
    <w:rsid w:val="002E044A"/>
    <w:rsid w:val="002E083D"/>
    <w:rsid w:val="002E0E1A"/>
    <w:rsid w:val="003033BC"/>
    <w:rsid w:val="00303DF3"/>
    <w:rsid w:val="0030523B"/>
    <w:rsid w:val="00317D41"/>
    <w:rsid w:val="00322F90"/>
    <w:rsid w:val="00323129"/>
    <w:rsid w:val="003537E2"/>
    <w:rsid w:val="003633DD"/>
    <w:rsid w:val="003808ED"/>
    <w:rsid w:val="00383EE3"/>
    <w:rsid w:val="00384289"/>
    <w:rsid w:val="003A2455"/>
    <w:rsid w:val="003A4213"/>
    <w:rsid w:val="003A78D5"/>
    <w:rsid w:val="003D116C"/>
    <w:rsid w:val="003E0FBF"/>
    <w:rsid w:val="003E2172"/>
    <w:rsid w:val="003F622F"/>
    <w:rsid w:val="00403AE4"/>
    <w:rsid w:val="00406692"/>
    <w:rsid w:val="00412D4F"/>
    <w:rsid w:val="00416B65"/>
    <w:rsid w:val="0042179C"/>
    <w:rsid w:val="0042191A"/>
    <w:rsid w:val="00430073"/>
    <w:rsid w:val="0043425E"/>
    <w:rsid w:val="00434FE1"/>
    <w:rsid w:val="00452555"/>
    <w:rsid w:val="00454B2F"/>
    <w:rsid w:val="004655B2"/>
    <w:rsid w:val="00466170"/>
    <w:rsid w:val="00466E87"/>
    <w:rsid w:val="00471487"/>
    <w:rsid w:val="0047678B"/>
    <w:rsid w:val="00482798"/>
    <w:rsid w:val="0049360E"/>
    <w:rsid w:val="0049466B"/>
    <w:rsid w:val="00495F62"/>
    <w:rsid w:val="004A6443"/>
    <w:rsid w:val="004B5B76"/>
    <w:rsid w:val="004B6027"/>
    <w:rsid w:val="004C0084"/>
    <w:rsid w:val="004C7E29"/>
    <w:rsid w:val="004D32D7"/>
    <w:rsid w:val="004D4F65"/>
    <w:rsid w:val="004E13C0"/>
    <w:rsid w:val="004F2A71"/>
    <w:rsid w:val="004F33EE"/>
    <w:rsid w:val="00506979"/>
    <w:rsid w:val="00511204"/>
    <w:rsid w:val="005124E8"/>
    <w:rsid w:val="00516376"/>
    <w:rsid w:val="00520322"/>
    <w:rsid w:val="005248C2"/>
    <w:rsid w:val="0052AFC5"/>
    <w:rsid w:val="0055481E"/>
    <w:rsid w:val="005578C5"/>
    <w:rsid w:val="00577152"/>
    <w:rsid w:val="005A3EA6"/>
    <w:rsid w:val="005B6AD2"/>
    <w:rsid w:val="005B73F7"/>
    <w:rsid w:val="005B7835"/>
    <w:rsid w:val="005D0ED7"/>
    <w:rsid w:val="005D5E67"/>
    <w:rsid w:val="005D6113"/>
    <w:rsid w:val="005E6476"/>
    <w:rsid w:val="00606503"/>
    <w:rsid w:val="00614906"/>
    <w:rsid w:val="00617CCF"/>
    <w:rsid w:val="0062190E"/>
    <w:rsid w:val="006223B8"/>
    <w:rsid w:val="0065083A"/>
    <w:rsid w:val="0066742F"/>
    <w:rsid w:val="006740AA"/>
    <w:rsid w:val="006767FF"/>
    <w:rsid w:val="00683E58"/>
    <w:rsid w:val="006947DC"/>
    <w:rsid w:val="006A5D98"/>
    <w:rsid w:val="006A6E27"/>
    <w:rsid w:val="006B070B"/>
    <w:rsid w:val="006B5613"/>
    <w:rsid w:val="006C4386"/>
    <w:rsid w:val="006D786B"/>
    <w:rsid w:val="006E3BFB"/>
    <w:rsid w:val="00701293"/>
    <w:rsid w:val="00703427"/>
    <w:rsid w:val="00704FAF"/>
    <w:rsid w:val="00707064"/>
    <w:rsid w:val="00707B1F"/>
    <w:rsid w:val="00711A0F"/>
    <w:rsid w:val="00713E8C"/>
    <w:rsid w:val="00714ABE"/>
    <w:rsid w:val="00717B58"/>
    <w:rsid w:val="00724C99"/>
    <w:rsid w:val="007251F4"/>
    <w:rsid w:val="0073377F"/>
    <w:rsid w:val="007348F5"/>
    <w:rsid w:val="00744A55"/>
    <w:rsid w:val="00745004"/>
    <w:rsid w:val="00745820"/>
    <w:rsid w:val="00752D7D"/>
    <w:rsid w:val="00756BD4"/>
    <w:rsid w:val="007639BC"/>
    <w:rsid w:val="0077478B"/>
    <w:rsid w:val="0077581D"/>
    <w:rsid w:val="00787D96"/>
    <w:rsid w:val="00795040"/>
    <w:rsid w:val="007A1038"/>
    <w:rsid w:val="007A50D7"/>
    <w:rsid w:val="007B21AB"/>
    <w:rsid w:val="007C4A76"/>
    <w:rsid w:val="007C74DD"/>
    <w:rsid w:val="007D4B29"/>
    <w:rsid w:val="007F45E0"/>
    <w:rsid w:val="00811EB6"/>
    <w:rsid w:val="008128DA"/>
    <w:rsid w:val="00813784"/>
    <w:rsid w:val="00815164"/>
    <w:rsid w:val="00821F8C"/>
    <w:rsid w:val="00827292"/>
    <w:rsid w:val="008401FF"/>
    <w:rsid w:val="008535F2"/>
    <w:rsid w:val="00866CEE"/>
    <w:rsid w:val="008672CB"/>
    <w:rsid w:val="008A76F7"/>
    <w:rsid w:val="008D4561"/>
    <w:rsid w:val="008D7FCC"/>
    <w:rsid w:val="008E042E"/>
    <w:rsid w:val="008E0839"/>
    <w:rsid w:val="008E1995"/>
    <w:rsid w:val="008E3D17"/>
    <w:rsid w:val="008E50FF"/>
    <w:rsid w:val="008F1026"/>
    <w:rsid w:val="008F3D20"/>
    <w:rsid w:val="008F5DE0"/>
    <w:rsid w:val="00900ED7"/>
    <w:rsid w:val="00910873"/>
    <w:rsid w:val="009142D8"/>
    <w:rsid w:val="009169E2"/>
    <w:rsid w:val="00924711"/>
    <w:rsid w:val="009338C5"/>
    <w:rsid w:val="0094213F"/>
    <w:rsid w:val="00942CCC"/>
    <w:rsid w:val="0094370E"/>
    <w:rsid w:val="00951430"/>
    <w:rsid w:val="0095322B"/>
    <w:rsid w:val="00966C87"/>
    <w:rsid w:val="00971D06"/>
    <w:rsid w:val="0097286D"/>
    <w:rsid w:val="009930EE"/>
    <w:rsid w:val="009A1026"/>
    <w:rsid w:val="009B77D2"/>
    <w:rsid w:val="009C2ACC"/>
    <w:rsid w:val="009C7CDD"/>
    <w:rsid w:val="009D0A21"/>
    <w:rsid w:val="009D32DC"/>
    <w:rsid w:val="009D4668"/>
    <w:rsid w:val="009E18FC"/>
    <w:rsid w:val="009E564E"/>
    <w:rsid w:val="009E5857"/>
    <w:rsid w:val="009F699F"/>
    <w:rsid w:val="00A11574"/>
    <w:rsid w:val="00A15122"/>
    <w:rsid w:val="00A15465"/>
    <w:rsid w:val="00A2005C"/>
    <w:rsid w:val="00A36A48"/>
    <w:rsid w:val="00A45582"/>
    <w:rsid w:val="00A51BFA"/>
    <w:rsid w:val="00A542D3"/>
    <w:rsid w:val="00A55CC8"/>
    <w:rsid w:val="00A60C03"/>
    <w:rsid w:val="00A71924"/>
    <w:rsid w:val="00A71BE3"/>
    <w:rsid w:val="00A7576D"/>
    <w:rsid w:val="00A807DD"/>
    <w:rsid w:val="00A91363"/>
    <w:rsid w:val="00A92D7A"/>
    <w:rsid w:val="00A9313D"/>
    <w:rsid w:val="00A93F23"/>
    <w:rsid w:val="00AA38F8"/>
    <w:rsid w:val="00AB155F"/>
    <w:rsid w:val="00AC0E87"/>
    <w:rsid w:val="00AC501A"/>
    <w:rsid w:val="00AD7076"/>
    <w:rsid w:val="00AD73DE"/>
    <w:rsid w:val="00AF4C18"/>
    <w:rsid w:val="00AF7EDE"/>
    <w:rsid w:val="00B00DD2"/>
    <w:rsid w:val="00B019CF"/>
    <w:rsid w:val="00B13D29"/>
    <w:rsid w:val="00B14BB7"/>
    <w:rsid w:val="00B24E44"/>
    <w:rsid w:val="00B50777"/>
    <w:rsid w:val="00B50857"/>
    <w:rsid w:val="00B74CA7"/>
    <w:rsid w:val="00B756D9"/>
    <w:rsid w:val="00B80064"/>
    <w:rsid w:val="00B849C3"/>
    <w:rsid w:val="00B91218"/>
    <w:rsid w:val="00B97768"/>
    <w:rsid w:val="00BA2CD9"/>
    <w:rsid w:val="00BA5A6C"/>
    <w:rsid w:val="00BB10DA"/>
    <w:rsid w:val="00BC0714"/>
    <w:rsid w:val="00BC5641"/>
    <w:rsid w:val="00BF160B"/>
    <w:rsid w:val="00BF4B6A"/>
    <w:rsid w:val="00C04559"/>
    <w:rsid w:val="00C053EA"/>
    <w:rsid w:val="00C16079"/>
    <w:rsid w:val="00C24ECB"/>
    <w:rsid w:val="00C2679B"/>
    <w:rsid w:val="00C35875"/>
    <w:rsid w:val="00C4521D"/>
    <w:rsid w:val="00C4594B"/>
    <w:rsid w:val="00C5148B"/>
    <w:rsid w:val="00C51D2D"/>
    <w:rsid w:val="00C524A8"/>
    <w:rsid w:val="00C55738"/>
    <w:rsid w:val="00C56858"/>
    <w:rsid w:val="00C62F9D"/>
    <w:rsid w:val="00C64231"/>
    <w:rsid w:val="00C671A2"/>
    <w:rsid w:val="00C71DB4"/>
    <w:rsid w:val="00C73C4D"/>
    <w:rsid w:val="00C864E8"/>
    <w:rsid w:val="00C86D3C"/>
    <w:rsid w:val="00C9765D"/>
    <w:rsid w:val="00C97CFF"/>
    <w:rsid w:val="00CA64BA"/>
    <w:rsid w:val="00CB5BEB"/>
    <w:rsid w:val="00CC1E18"/>
    <w:rsid w:val="00CD0512"/>
    <w:rsid w:val="00CD6C89"/>
    <w:rsid w:val="00CE0B6C"/>
    <w:rsid w:val="00CE726D"/>
    <w:rsid w:val="00CE7E1B"/>
    <w:rsid w:val="00D03C78"/>
    <w:rsid w:val="00D27110"/>
    <w:rsid w:val="00D3073E"/>
    <w:rsid w:val="00D31841"/>
    <w:rsid w:val="00D33D42"/>
    <w:rsid w:val="00D51F65"/>
    <w:rsid w:val="00D5211B"/>
    <w:rsid w:val="00D57C4F"/>
    <w:rsid w:val="00D60FEB"/>
    <w:rsid w:val="00D629B1"/>
    <w:rsid w:val="00D638EA"/>
    <w:rsid w:val="00D749EA"/>
    <w:rsid w:val="00D75AF7"/>
    <w:rsid w:val="00D76C30"/>
    <w:rsid w:val="00D81D78"/>
    <w:rsid w:val="00D8607F"/>
    <w:rsid w:val="00D91B85"/>
    <w:rsid w:val="00D927DA"/>
    <w:rsid w:val="00DC1011"/>
    <w:rsid w:val="00DD59CD"/>
    <w:rsid w:val="00DF364F"/>
    <w:rsid w:val="00DF3BD7"/>
    <w:rsid w:val="00E240E8"/>
    <w:rsid w:val="00E24A80"/>
    <w:rsid w:val="00E26DB8"/>
    <w:rsid w:val="00E32230"/>
    <w:rsid w:val="00E3314F"/>
    <w:rsid w:val="00E37981"/>
    <w:rsid w:val="00E443E6"/>
    <w:rsid w:val="00E5715B"/>
    <w:rsid w:val="00E744F7"/>
    <w:rsid w:val="00E912DC"/>
    <w:rsid w:val="00E96049"/>
    <w:rsid w:val="00E96FF9"/>
    <w:rsid w:val="00E972C1"/>
    <w:rsid w:val="00EA0C62"/>
    <w:rsid w:val="00EA1E4A"/>
    <w:rsid w:val="00EA2557"/>
    <w:rsid w:val="00EA3A39"/>
    <w:rsid w:val="00EA41C3"/>
    <w:rsid w:val="00EA5325"/>
    <w:rsid w:val="00EC14B9"/>
    <w:rsid w:val="00EC4B6B"/>
    <w:rsid w:val="00ED5719"/>
    <w:rsid w:val="00EF03A5"/>
    <w:rsid w:val="00F24E67"/>
    <w:rsid w:val="00F25D97"/>
    <w:rsid w:val="00F46A84"/>
    <w:rsid w:val="00F47105"/>
    <w:rsid w:val="00F545AA"/>
    <w:rsid w:val="00F54CEB"/>
    <w:rsid w:val="00F82481"/>
    <w:rsid w:val="00F84ADF"/>
    <w:rsid w:val="00F9790E"/>
    <w:rsid w:val="00FA2C4D"/>
    <w:rsid w:val="00FA495E"/>
    <w:rsid w:val="00FC042F"/>
    <w:rsid w:val="00FC2229"/>
    <w:rsid w:val="00FC368F"/>
    <w:rsid w:val="00FD13CC"/>
    <w:rsid w:val="00FD3AE4"/>
    <w:rsid w:val="00FD4953"/>
    <w:rsid w:val="00FD5948"/>
    <w:rsid w:val="00FE61C5"/>
    <w:rsid w:val="00FF4E2D"/>
    <w:rsid w:val="00FF5FCB"/>
    <w:rsid w:val="0401A1DB"/>
    <w:rsid w:val="0B62C64D"/>
    <w:rsid w:val="0F005A9F"/>
    <w:rsid w:val="12091BE1"/>
    <w:rsid w:val="12B1E0E0"/>
    <w:rsid w:val="13CF7724"/>
    <w:rsid w:val="1DB71483"/>
    <w:rsid w:val="246CF8D7"/>
    <w:rsid w:val="2711A73C"/>
    <w:rsid w:val="2878483A"/>
    <w:rsid w:val="3305380C"/>
    <w:rsid w:val="34FA774E"/>
    <w:rsid w:val="35B89944"/>
    <w:rsid w:val="378CE341"/>
    <w:rsid w:val="37EA9018"/>
    <w:rsid w:val="3B4E7918"/>
    <w:rsid w:val="45BE0166"/>
    <w:rsid w:val="4640B27E"/>
    <w:rsid w:val="469A2A31"/>
    <w:rsid w:val="4D88D2CF"/>
    <w:rsid w:val="50128D1F"/>
    <w:rsid w:val="5126BF47"/>
    <w:rsid w:val="52050C0B"/>
    <w:rsid w:val="53D8148F"/>
    <w:rsid w:val="54E219C6"/>
    <w:rsid w:val="55191A43"/>
    <w:rsid w:val="718B6835"/>
    <w:rsid w:val="76B29DC0"/>
    <w:rsid w:val="7A2CBD34"/>
    <w:rsid w:val="7BF51CB7"/>
    <w:rsid w:val="7F094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7209"/>
  <w15:chartTrackingRefBased/>
  <w15:docId w15:val="{12AF0403-B661-4071-914C-F2B18695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C18"/>
  </w:style>
  <w:style w:type="paragraph" w:styleId="Heading1">
    <w:name w:val="heading 1"/>
    <w:basedOn w:val="Normal"/>
    <w:next w:val="Normal"/>
    <w:link w:val="Heading1Char"/>
    <w:uiPriority w:val="9"/>
    <w:qFormat/>
    <w:rsid w:val="00622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3B8"/>
    <w:rPr>
      <w:rFonts w:eastAsiaTheme="majorEastAsia" w:cstheme="majorBidi"/>
      <w:color w:val="272727" w:themeColor="text1" w:themeTint="D8"/>
    </w:rPr>
  </w:style>
  <w:style w:type="paragraph" w:styleId="Title">
    <w:name w:val="Title"/>
    <w:basedOn w:val="Normal"/>
    <w:next w:val="Normal"/>
    <w:link w:val="TitleChar"/>
    <w:uiPriority w:val="10"/>
    <w:qFormat/>
    <w:rsid w:val="00622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3B8"/>
    <w:pPr>
      <w:spacing w:before="160"/>
      <w:jc w:val="center"/>
    </w:pPr>
    <w:rPr>
      <w:i/>
      <w:iCs/>
      <w:color w:val="404040" w:themeColor="text1" w:themeTint="BF"/>
    </w:rPr>
  </w:style>
  <w:style w:type="character" w:customStyle="1" w:styleId="QuoteChar">
    <w:name w:val="Quote Char"/>
    <w:basedOn w:val="DefaultParagraphFont"/>
    <w:link w:val="Quote"/>
    <w:uiPriority w:val="29"/>
    <w:rsid w:val="006223B8"/>
    <w:rPr>
      <w:i/>
      <w:iCs/>
      <w:color w:val="404040" w:themeColor="text1" w:themeTint="BF"/>
    </w:rPr>
  </w:style>
  <w:style w:type="paragraph" w:styleId="ListParagraph">
    <w:name w:val="List Paragraph"/>
    <w:basedOn w:val="Normal"/>
    <w:uiPriority w:val="34"/>
    <w:qFormat/>
    <w:rsid w:val="006223B8"/>
    <w:pPr>
      <w:ind w:left="720"/>
      <w:contextualSpacing/>
    </w:pPr>
  </w:style>
  <w:style w:type="character" w:styleId="IntenseEmphasis">
    <w:name w:val="Intense Emphasis"/>
    <w:basedOn w:val="DefaultParagraphFont"/>
    <w:uiPriority w:val="21"/>
    <w:qFormat/>
    <w:rsid w:val="006223B8"/>
    <w:rPr>
      <w:i/>
      <w:iCs/>
      <w:color w:val="0F4761" w:themeColor="accent1" w:themeShade="BF"/>
    </w:rPr>
  </w:style>
  <w:style w:type="paragraph" w:styleId="IntenseQuote">
    <w:name w:val="Intense Quote"/>
    <w:basedOn w:val="Normal"/>
    <w:next w:val="Normal"/>
    <w:link w:val="IntenseQuoteChar"/>
    <w:uiPriority w:val="30"/>
    <w:qFormat/>
    <w:rsid w:val="00622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3B8"/>
    <w:rPr>
      <w:i/>
      <w:iCs/>
      <w:color w:val="0F4761" w:themeColor="accent1" w:themeShade="BF"/>
    </w:rPr>
  </w:style>
  <w:style w:type="character" w:styleId="IntenseReference">
    <w:name w:val="Intense Reference"/>
    <w:basedOn w:val="DefaultParagraphFont"/>
    <w:uiPriority w:val="32"/>
    <w:qFormat/>
    <w:rsid w:val="006223B8"/>
    <w:rPr>
      <w:b/>
      <w:bCs/>
      <w:smallCaps/>
      <w:color w:val="0F4761" w:themeColor="accent1" w:themeShade="BF"/>
      <w:spacing w:val="5"/>
    </w:rPr>
  </w:style>
  <w:style w:type="table" w:styleId="GridTable3-Accent3">
    <w:name w:val="Grid Table 3 Accent 3"/>
    <w:basedOn w:val="TableNormal"/>
    <w:uiPriority w:val="48"/>
    <w:rsid w:val="006223B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character" w:styleId="CommentReference">
    <w:name w:val="annotation reference"/>
    <w:basedOn w:val="DefaultParagraphFont"/>
    <w:uiPriority w:val="99"/>
    <w:semiHidden/>
    <w:unhideWhenUsed/>
    <w:rsid w:val="006223B8"/>
    <w:rPr>
      <w:sz w:val="16"/>
      <w:szCs w:val="16"/>
    </w:rPr>
  </w:style>
  <w:style w:type="table" w:styleId="TableGrid">
    <w:name w:val="Table Grid"/>
    <w:basedOn w:val="TableNormal"/>
    <w:uiPriority w:val="39"/>
    <w:rsid w:val="0062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3DF3"/>
    <w:pPr>
      <w:spacing w:line="240" w:lineRule="auto"/>
    </w:pPr>
    <w:rPr>
      <w:sz w:val="20"/>
      <w:szCs w:val="20"/>
    </w:rPr>
  </w:style>
  <w:style w:type="character" w:customStyle="1" w:styleId="CommentTextChar">
    <w:name w:val="Comment Text Char"/>
    <w:basedOn w:val="DefaultParagraphFont"/>
    <w:link w:val="CommentText"/>
    <w:uiPriority w:val="99"/>
    <w:rsid w:val="00303DF3"/>
    <w:rPr>
      <w:sz w:val="20"/>
      <w:szCs w:val="20"/>
    </w:rPr>
  </w:style>
  <w:style w:type="paragraph" w:styleId="CommentSubject">
    <w:name w:val="annotation subject"/>
    <w:basedOn w:val="CommentText"/>
    <w:next w:val="CommentText"/>
    <w:link w:val="CommentSubjectChar"/>
    <w:uiPriority w:val="99"/>
    <w:semiHidden/>
    <w:unhideWhenUsed/>
    <w:rsid w:val="00303DF3"/>
    <w:rPr>
      <w:b/>
      <w:bCs/>
    </w:rPr>
  </w:style>
  <w:style w:type="character" w:customStyle="1" w:styleId="CommentSubjectChar">
    <w:name w:val="Comment Subject Char"/>
    <w:basedOn w:val="CommentTextChar"/>
    <w:link w:val="CommentSubject"/>
    <w:uiPriority w:val="99"/>
    <w:semiHidden/>
    <w:rsid w:val="00303DF3"/>
    <w:rPr>
      <w:b/>
      <w:bCs/>
      <w:sz w:val="20"/>
      <w:szCs w:val="20"/>
    </w:rPr>
  </w:style>
  <w:style w:type="paragraph" w:customStyle="1" w:styleId="paragraph">
    <w:name w:val="paragraph"/>
    <w:basedOn w:val="Normal"/>
    <w:rsid w:val="00C5685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C56858"/>
  </w:style>
  <w:style w:type="character" w:customStyle="1" w:styleId="eop">
    <w:name w:val="eop"/>
    <w:basedOn w:val="DefaultParagraphFont"/>
    <w:rsid w:val="00C56858"/>
  </w:style>
  <w:style w:type="paragraph" w:styleId="ListNumber">
    <w:name w:val="List Number"/>
    <w:basedOn w:val="Normal"/>
    <w:uiPriority w:val="16"/>
    <w:qFormat/>
    <w:rsid w:val="001C44BE"/>
    <w:pPr>
      <w:spacing w:after="120" w:line="252" w:lineRule="auto"/>
      <w:ind w:left="568"/>
    </w:pPr>
    <w:rPr>
      <w:rFonts w:ascii="Arial" w:hAnsi="Arial"/>
      <w:color w:val="000000"/>
      <w:kern w:val="0"/>
      <w:sz w:val="20"/>
      <w:szCs w:val="20"/>
      <w14:ligatures w14:val="none"/>
    </w:rPr>
  </w:style>
  <w:style w:type="paragraph" w:styleId="ListNumber2">
    <w:name w:val="List Number 2"/>
    <w:basedOn w:val="Normal"/>
    <w:uiPriority w:val="16"/>
    <w:qFormat/>
    <w:rsid w:val="001C44BE"/>
    <w:pPr>
      <w:tabs>
        <w:tab w:val="num" w:pos="476"/>
      </w:tabs>
      <w:spacing w:after="120" w:line="252" w:lineRule="auto"/>
      <w:ind w:left="476" w:hanging="238"/>
    </w:pPr>
    <w:rPr>
      <w:rFonts w:ascii="Arial" w:hAnsi="Arial"/>
      <w:color w:val="000000"/>
      <w:kern w:val="0"/>
      <w:sz w:val="20"/>
      <w:szCs w:val="20"/>
      <w14:ligatures w14:val="none"/>
    </w:rPr>
  </w:style>
  <w:style w:type="numbering" w:customStyle="1" w:styleId="Lists">
    <w:name w:val="Lists"/>
    <w:uiPriority w:val="99"/>
    <w:rsid w:val="001C44BE"/>
    <w:pPr>
      <w:numPr>
        <w:numId w:val="2"/>
      </w:numPr>
    </w:pPr>
  </w:style>
  <w:style w:type="paragraph" w:styleId="ListNumber3">
    <w:name w:val="List Number 3"/>
    <w:basedOn w:val="Normal"/>
    <w:uiPriority w:val="16"/>
    <w:qFormat/>
    <w:rsid w:val="001C44BE"/>
    <w:pPr>
      <w:tabs>
        <w:tab w:val="num" w:pos="714"/>
      </w:tabs>
      <w:spacing w:after="120" w:line="252" w:lineRule="auto"/>
      <w:ind w:left="714" w:hanging="238"/>
    </w:pPr>
    <w:rPr>
      <w:rFonts w:ascii="Arial" w:hAnsi="Arial"/>
      <w:color w:val="000000"/>
      <w:kern w:val="0"/>
      <w:sz w:val="20"/>
      <w:szCs w:val="20"/>
      <w14:ligatures w14:val="none"/>
    </w:rPr>
  </w:style>
  <w:style w:type="paragraph" w:styleId="ListNumber4">
    <w:name w:val="List Number 4"/>
    <w:basedOn w:val="Normal"/>
    <w:uiPriority w:val="16"/>
    <w:qFormat/>
    <w:rsid w:val="001C44BE"/>
    <w:pPr>
      <w:tabs>
        <w:tab w:val="num" w:pos="953"/>
      </w:tabs>
      <w:spacing w:after="120" w:line="252" w:lineRule="auto"/>
      <w:ind w:left="953" w:hanging="239"/>
    </w:pPr>
    <w:rPr>
      <w:rFonts w:ascii="Arial" w:hAnsi="Arial"/>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1454">
      <w:bodyDiv w:val="1"/>
      <w:marLeft w:val="0"/>
      <w:marRight w:val="0"/>
      <w:marTop w:val="0"/>
      <w:marBottom w:val="0"/>
      <w:divBdr>
        <w:top w:val="none" w:sz="0" w:space="0" w:color="auto"/>
        <w:left w:val="none" w:sz="0" w:space="0" w:color="auto"/>
        <w:bottom w:val="none" w:sz="0" w:space="0" w:color="auto"/>
        <w:right w:val="none" w:sz="0" w:space="0" w:color="auto"/>
      </w:divBdr>
      <w:divsChild>
        <w:div w:id="9261347">
          <w:marLeft w:val="0"/>
          <w:marRight w:val="0"/>
          <w:marTop w:val="0"/>
          <w:marBottom w:val="0"/>
          <w:divBdr>
            <w:top w:val="none" w:sz="0" w:space="0" w:color="auto"/>
            <w:left w:val="none" w:sz="0" w:space="0" w:color="auto"/>
            <w:bottom w:val="none" w:sz="0" w:space="0" w:color="auto"/>
            <w:right w:val="none" w:sz="0" w:space="0" w:color="auto"/>
          </w:divBdr>
          <w:divsChild>
            <w:div w:id="1464300822">
              <w:marLeft w:val="0"/>
              <w:marRight w:val="0"/>
              <w:marTop w:val="0"/>
              <w:marBottom w:val="0"/>
              <w:divBdr>
                <w:top w:val="none" w:sz="0" w:space="0" w:color="auto"/>
                <w:left w:val="none" w:sz="0" w:space="0" w:color="auto"/>
                <w:bottom w:val="none" w:sz="0" w:space="0" w:color="auto"/>
                <w:right w:val="none" w:sz="0" w:space="0" w:color="auto"/>
              </w:divBdr>
            </w:div>
          </w:divsChild>
        </w:div>
        <w:div w:id="18436768">
          <w:marLeft w:val="0"/>
          <w:marRight w:val="0"/>
          <w:marTop w:val="0"/>
          <w:marBottom w:val="0"/>
          <w:divBdr>
            <w:top w:val="none" w:sz="0" w:space="0" w:color="auto"/>
            <w:left w:val="none" w:sz="0" w:space="0" w:color="auto"/>
            <w:bottom w:val="none" w:sz="0" w:space="0" w:color="auto"/>
            <w:right w:val="none" w:sz="0" w:space="0" w:color="auto"/>
          </w:divBdr>
          <w:divsChild>
            <w:div w:id="1101684823">
              <w:marLeft w:val="0"/>
              <w:marRight w:val="0"/>
              <w:marTop w:val="0"/>
              <w:marBottom w:val="0"/>
              <w:divBdr>
                <w:top w:val="none" w:sz="0" w:space="0" w:color="auto"/>
                <w:left w:val="none" w:sz="0" w:space="0" w:color="auto"/>
                <w:bottom w:val="none" w:sz="0" w:space="0" w:color="auto"/>
                <w:right w:val="none" w:sz="0" w:space="0" w:color="auto"/>
              </w:divBdr>
            </w:div>
          </w:divsChild>
        </w:div>
        <w:div w:id="23798216">
          <w:marLeft w:val="0"/>
          <w:marRight w:val="0"/>
          <w:marTop w:val="0"/>
          <w:marBottom w:val="0"/>
          <w:divBdr>
            <w:top w:val="none" w:sz="0" w:space="0" w:color="auto"/>
            <w:left w:val="none" w:sz="0" w:space="0" w:color="auto"/>
            <w:bottom w:val="none" w:sz="0" w:space="0" w:color="auto"/>
            <w:right w:val="none" w:sz="0" w:space="0" w:color="auto"/>
          </w:divBdr>
          <w:divsChild>
            <w:div w:id="1206480447">
              <w:marLeft w:val="0"/>
              <w:marRight w:val="0"/>
              <w:marTop w:val="0"/>
              <w:marBottom w:val="0"/>
              <w:divBdr>
                <w:top w:val="none" w:sz="0" w:space="0" w:color="auto"/>
                <w:left w:val="none" w:sz="0" w:space="0" w:color="auto"/>
                <w:bottom w:val="none" w:sz="0" w:space="0" w:color="auto"/>
                <w:right w:val="none" w:sz="0" w:space="0" w:color="auto"/>
              </w:divBdr>
            </w:div>
          </w:divsChild>
        </w:div>
        <w:div w:id="51580897">
          <w:marLeft w:val="0"/>
          <w:marRight w:val="0"/>
          <w:marTop w:val="0"/>
          <w:marBottom w:val="0"/>
          <w:divBdr>
            <w:top w:val="none" w:sz="0" w:space="0" w:color="auto"/>
            <w:left w:val="none" w:sz="0" w:space="0" w:color="auto"/>
            <w:bottom w:val="none" w:sz="0" w:space="0" w:color="auto"/>
            <w:right w:val="none" w:sz="0" w:space="0" w:color="auto"/>
          </w:divBdr>
          <w:divsChild>
            <w:div w:id="1656647054">
              <w:marLeft w:val="0"/>
              <w:marRight w:val="0"/>
              <w:marTop w:val="0"/>
              <w:marBottom w:val="0"/>
              <w:divBdr>
                <w:top w:val="none" w:sz="0" w:space="0" w:color="auto"/>
                <w:left w:val="none" w:sz="0" w:space="0" w:color="auto"/>
                <w:bottom w:val="none" w:sz="0" w:space="0" w:color="auto"/>
                <w:right w:val="none" w:sz="0" w:space="0" w:color="auto"/>
              </w:divBdr>
            </w:div>
          </w:divsChild>
        </w:div>
        <w:div w:id="51781734">
          <w:marLeft w:val="0"/>
          <w:marRight w:val="0"/>
          <w:marTop w:val="0"/>
          <w:marBottom w:val="0"/>
          <w:divBdr>
            <w:top w:val="none" w:sz="0" w:space="0" w:color="auto"/>
            <w:left w:val="none" w:sz="0" w:space="0" w:color="auto"/>
            <w:bottom w:val="none" w:sz="0" w:space="0" w:color="auto"/>
            <w:right w:val="none" w:sz="0" w:space="0" w:color="auto"/>
          </w:divBdr>
          <w:divsChild>
            <w:div w:id="401753106">
              <w:marLeft w:val="0"/>
              <w:marRight w:val="0"/>
              <w:marTop w:val="0"/>
              <w:marBottom w:val="0"/>
              <w:divBdr>
                <w:top w:val="none" w:sz="0" w:space="0" w:color="auto"/>
                <w:left w:val="none" w:sz="0" w:space="0" w:color="auto"/>
                <w:bottom w:val="none" w:sz="0" w:space="0" w:color="auto"/>
                <w:right w:val="none" w:sz="0" w:space="0" w:color="auto"/>
              </w:divBdr>
            </w:div>
          </w:divsChild>
        </w:div>
        <w:div w:id="63264771">
          <w:marLeft w:val="0"/>
          <w:marRight w:val="0"/>
          <w:marTop w:val="0"/>
          <w:marBottom w:val="0"/>
          <w:divBdr>
            <w:top w:val="none" w:sz="0" w:space="0" w:color="auto"/>
            <w:left w:val="none" w:sz="0" w:space="0" w:color="auto"/>
            <w:bottom w:val="none" w:sz="0" w:space="0" w:color="auto"/>
            <w:right w:val="none" w:sz="0" w:space="0" w:color="auto"/>
          </w:divBdr>
          <w:divsChild>
            <w:div w:id="1440102310">
              <w:marLeft w:val="0"/>
              <w:marRight w:val="0"/>
              <w:marTop w:val="0"/>
              <w:marBottom w:val="0"/>
              <w:divBdr>
                <w:top w:val="none" w:sz="0" w:space="0" w:color="auto"/>
                <w:left w:val="none" w:sz="0" w:space="0" w:color="auto"/>
                <w:bottom w:val="none" w:sz="0" w:space="0" w:color="auto"/>
                <w:right w:val="none" w:sz="0" w:space="0" w:color="auto"/>
              </w:divBdr>
            </w:div>
          </w:divsChild>
        </w:div>
        <w:div w:id="90778224">
          <w:marLeft w:val="0"/>
          <w:marRight w:val="0"/>
          <w:marTop w:val="0"/>
          <w:marBottom w:val="0"/>
          <w:divBdr>
            <w:top w:val="none" w:sz="0" w:space="0" w:color="auto"/>
            <w:left w:val="none" w:sz="0" w:space="0" w:color="auto"/>
            <w:bottom w:val="none" w:sz="0" w:space="0" w:color="auto"/>
            <w:right w:val="none" w:sz="0" w:space="0" w:color="auto"/>
          </w:divBdr>
          <w:divsChild>
            <w:div w:id="848641702">
              <w:marLeft w:val="0"/>
              <w:marRight w:val="0"/>
              <w:marTop w:val="0"/>
              <w:marBottom w:val="0"/>
              <w:divBdr>
                <w:top w:val="none" w:sz="0" w:space="0" w:color="auto"/>
                <w:left w:val="none" w:sz="0" w:space="0" w:color="auto"/>
                <w:bottom w:val="none" w:sz="0" w:space="0" w:color="auto"/>
                <w:right w:val="none" w:sz="0" w:space="0" w:color="auto"/>
              </w:divBdr>
            </w:div>
          </w:divsChild>
        </w:div>
        <w:div w:id="135145905">
          <w:marLeft w:val="0"/>
          <w:marRight w:val="0"/>
          <w:marTop w:val="0"/>
          <w:marBottom w:val="0"/>
          <w:divBdr>
            <w:top w:val="none" w:sz="0" w:space="0" w:color="auto"/>
            <w:left w:val="none" w:sz="0" w:space="0" w:color="auto"/>
            <w:bottom w:val="none" w:sz="0" w:space="0" w:color="auto"/>
            <w:right w:val="none" w:sz="0" w:space="0" w:color="auto"/>
          </w:divBdr>
          <w:divsChild>
            <w:div w:id="499778567">
              <w:marLeft w:val="0"/>
              <w:marRight w:val="0"/>
              <w:marTop w:val="0"/>
              <w:marBottom w:val="0"/>
              <w:divBdr>
                <w:top w:val="none" w:sz="0" w:space="0" w:color="auto"/>
                <w:left w:val="none" w:sz="0" w:space="0" w:color="auto"/>
                <w:bottom w:val="none" w:sz="0" w:space="0" w:color="auto"/>
                <w:right w:val="none" w:sz="0" w:space="0" w:color="auto"/>
              </w:divBdr>
            </w:div>
          </w:divsChild>
        </w:div>
        <w:div w:id="150871745">
          <w:marLeft w:val="0"/>
          <w:marRight w:val="0"/>
          <w:marTop w:val="0"/>
          <w:marBottom w:val="0"/>
          <w:divBdr>
            <w:top w:val="none" w:sz="0" w:space="0" w:color="auto"/>
            <w:left w:val="none" w:sz="0" w:space="0" w:color="auto"/>
            <w:bottom w:val="none" w:sz="0" w:space="0" w:color="auto"/>
            <w:right w:val="none" w:sz="0" w:space="0" w:color="auto"/>
          </w:divBdr>
          <w:divsChild>
            <w:div w:id="771708113">
              <w:marLeft w:val="0"/>
              <w:marRight w:val="0"/>
              <w:marTop w:val="0"/>
              <w:marBottom w:val="0"/>
              <w:divBdr>
                <w:top w:val="none" w:sz="0" w:space="0" w:color="auto"/>
                <w:left w:val="none" w:sz="0" w:space="0" w:color="auto"/>
                <w:bottom w:val="none" w:sz="0" w:space="0" w:color="auto"/>
                <w:right w:val="none" w:sz="0" w:space="0" w:color="auto"/>
              </w:divBdr>
            </w:div>
          </w:divsChild>
        </w:div>
        <w:div w:id="170146666">
          <w:marLeft w:val="0"/>
          <w:marRight w:val="0"/>
          <w:marTop w:val="0"/>
          <w:marBottom w:val="0"/>
          <w:divBdr>
            <w:top w:val="none" w:sz="0" w:space="0" w:color="auto"/>
            <w:left w:val="none" w:sz="0" w:space="0" w:color="auto"/>
            <w:bottom w:val="none" w:sz="0" w:space="0" w:color="auto"/>
            <w:right w:val="none" w:sz="0" w:space="0" w:color="auto"/>
          </w:divBdr>
          <w:divsChild>
            <w:div w:id="1270308877">
              <w:marLeft w:val="0"/>
              <w:marRight w:val="0"/>
              <w:marTop w:val="0"/>
              <w:marBottom w:val="0"/>
              <w:divBdr>
                <w:top w:val="none" w:sz="0" w:space="0" w:color="auto"/>
                <w:left w:val="none" w:sz="0" w:space="0" w:color="auto"/>
                <w:bottom w:val="none" w:sz="0" w:space="0" w:color="auto"/>
                <w:right w:val="none" w:sz="0" w:space="0" w:color="auto"/>
              </w:divBdr>
            </w:div>
          </w:divsChild>
        </w:div>
        <w:div w:id="294797341">
          <w:marLeft w:val="0"/>
          <w:marRight w:val="0"/>
          <w:marTop w:val="0"/>
          <w:marBottom w:val="0"/>
          <w:divBdr>
            <w:top w:val="none" w:sz="0" w:space="0" w:color="auto"/>
            <w:left w:val="none" w:sz="0" w:space="0" w:color="auto"/>
            <w:bottom w:val="none" w:sz="0" w:space="0" w:color="auto"/>
            <w:right w:val="none" w:sz="0" w:space="0" w:color="auto"/>
          </w:divBdr>
          <w:divsChild>
            <w:div w:id="1207714257">
              <w:marLeft w:val="0"/>
              <w:marRight w:val="0"/>
              <w:marTop w:val="0"/>
              <w:marBottom w:val="0"/>
              <w:divBdr>
                <w:top w:val="none" w:sz="0" w:space="0" w:color="auto"/>
                <w:left w:val="none" w:sz="0" w:space="0" w:color="auto"/>
                <w:bottom w:val="none" w:sz="0" w:space="0" w:color="auto"/>
                <w:right w:val="none" w:sz="0" w:space="0" w:color="auto"/>
              </w:divBdr>
            </w:div>
          </w:divsChild>
        </w:div>
        <w:div w:id="295183182">
          <w:marLeft w:val="0"/>
          <w:marRight w:val="0"/>
          <w:marTop w:val="0"/>
          <w:marBottom w:val="0"/>
          <w:divBdr>
            <w:top w:val="none" w:sz="0" w:space="0" w:color="auto"/>
            <w:left w:val="none" w:sz="0" w:space="0" w:color="auto"/>
            <w:bottom w:val="none" w:sz="0" w:space="0" w:color="auto"/>
            <w:right w:val="none" w:sz="0" w:space="0" w:color="auto"/>
          </w:divBdr>
          <w:divsChild>
            <w:div w:id="1432362100">
              <w:marLeft w:val="0"/>
              <w:marRight w:val="0"/>
              <w:marTop w:val="0"/>
              <w:marBottom w:val="0"/>
              <w:divBdr>
                <w:top w:val="none" w:sz="0" w:space="0" w:color="auto"/>
                <w:left w:val="none" w:sz="0" w:space="0" w:color="auto"/>
                <w:bottom w:val="none" w:sz="0" w:space="0" w:color="auto"/>
                <w:right w:val="none" w:sz="0" w:space="0" w:color="auto"/>
              </w:divBdr>
            </w:div>
          </w:divsChild>
        </w:div>
        <w:div w:id="325741237">
          <w:marLeft w:val="0"/>
          <w:marRight w:val="0"/>
          <w:marTop w:val="0"/>
          <w:marBottom w:val="0"/>
          <w:divBdr>
            <w:top w:val="none" w:sz="0" w:space="0" w:color="auto"/>
            <w:left w:val="none" w:sz="0" w:space="0" w:color="auto"/>
            <w:bottom w:val="none" w:sz="0" w:space="0" w:color="auto"/>
            <w:right w:val="none" w:sz="0" w:space="0" w:color="auto"/>
          </w:divBdr>
          <w:divsChild>
            <w:div w:id="1855607978">
              <w:marLeft w:val="0"/>
              <w:marRight w:val="0"/>
              <w:marTop w:val="0"/>
              <w:marBottom w:val="0"/>
              <w:divBdr>
                <w:top w:val="none" w:sz="0" w:space="0" w:color="auto"/>
                <w:left w:val="none" w:sz="0" w:space="0" w:color="auto"/>
                <w:bottom w:val="none" w:sz="0" w:space="0" w:color="auto"/>
                <w:right w:val="none" w:sz="0" w:space="0" w:color="auto"/>
              </w:divBdr>
            </w:div>
          </w:divsChild>
        </w:div>
        <w:div w:id="363530447">
          <w:marLeft w:val="0"/>
          <w:marRight w:val="0"/>
          <w:marTop w:val="0"/>
          <w:marBottom w:val="0"/>
          <w:divBdr>
            <w:top w:val="none" w:sz="0" w:space="0" w:color="auto"/>
            <w:left w:val="none" w:sz="0" w:space="0" w:color="auto"/>
            <w:bottom w:val="none" w:sz="0" w:space="0" w:color="auto"/>
            <w:right w:val="none" w:sz="0" w:space="0" w:color="auto"/>
          </w:divBdr>
          <w:divsChild>
            <w:div w:id="403987026">
              <w:marLeft w:val="0"/>
              <w:marRight w:val="0"/>
              <w:marTop w:val="0"/>
              <w:marBottom w:val="0"/>
              <w:divBdr>
                <w:top w:val="none" w:sz="0" w:space="0" w:color="auto"/>
                <w:left w:val="none" w:sz="0" w:space="0" w:color="auto"/>
                <w:bottom w:val="none" w:sz="0" w:space="0" w:color="auto"/>
                <w:right w:val="none" w:sz="0" w:space="0" w:color="auto"/>
              </w:divBdr>
            </w:div>
          </w:divsChild>
        </w:div>
        <w:div w:id="439228848">
          <w:marLeft w:val="0"/>
          <w:marRight w:val="0"/>
          <w:marTop w:val="0"/>
          <w:marBottom w:val="0"/>
          <w:divBdr>
            <w:top w:val="none" w:sz="0" w:space="0" w:color="auto"/>
            <w:left w:val="none" w:sz="0" w:space="0" w:color="auto"/>
            <w:bottom w:val="none" w:sz="0" w:space="0" w:color="auto"/>
            <w:right w:val="none" w:sz="0" w:space="0" w:color="auto"/>
          </w:divBdr>
          <w:divsChild>
            <w:div w:id="1854605503">
              <w:marLeft w:val="0"/>
              <w:marRight w:val="0"/>
              <w:marTop w:val="0"/>
              <w:marBottom w:val="0"/>
              <w:divBdr>
                <w:top w:val="none" w:sz="0" w:space="0" w:color="auto"/>
                <w:left w:val="none" w:sz="0" w:space="0" w:color="auto"/>
                <w:bottom w:val="none" w:sz="0" w:space="0" w:color="auto"/>
                <w:right w:val="none" w:sz="0" w:space="0" w:color="auto"/>
              </w:divBdr>
            </w:div>
          </w:divsChild>
        </w:div>
        <w:div w:id="455875574">
          <w:marLeft w:val="0"/>
          <w:marRight w:val="0"/>
          <w:marTop w:val="0"/>
          <w:marBottom w:val="0"/>
          <w:divBdr>
            <w:top w:val="none" w:sz="0" w:space="0" w:color="auto"/>
            <w:left w:val="none" w:sz="0" w:space="0" w:color="auto"/>
            <w:bottom w:val="none" w:sz="0" w:space="0" w:color="auto"/>
            <w:right w:val="none" w:sz="0" w:space="0" w:color="auto"/>
          </w:divBdr>
          <w:divsChild>
            <w:div w:id="2144999002">
              <w:marLeft w:val="0"/>
              <w:marRight w:val="0"/>
              <w:marTop w:val="0"/>
              <w:marBottom w:val="0"/>
              <w:divBdr>
                <w:top w:val="none" w:sz="0" w:space="0" w:color="auto"/>
                <w:left w:val="none" w:sz="0" w:space="0" w:color="auto"/>
                <w:bottom w:val="none" w:sz="0" w:space="0" w:color="auto"/>
                <w:right w:val="none" w:sz="0" w:space="0" w:color="auto"/>
              </w:divBdr>
            </w:div>
          </w:divsChild>
        </w:div>
        <w:div w:id="464549911">
          <w:marLeft w:val="0"/>
          <w:marRight w:val="0"/>
          <w:marTop w:val="0"/>
          <w:marBottom w:val="0"/>
          <w:divBdr>
            <w:top w:val="none" w:sz="0" w:space="0" w:color="auto"/>
            <w:left w:val="none" w:sz="0" w:space="0" w:color="auto"/>
            <w:bottom w:val="none" w:sz="0" w:space="0" w:color="auto"/>
            <w:right w:val="none" w:sz="0" w:space="0" w:color="auto"/>
          </w:divBdr>
          <w:divsChild>
            <w:div w:id="112404907">
              <w:marLeft w:val="0"/>
              <w:marRight w:val="0"/>
              <w:marTop w:val="0"/>
              <w:marBottom w:val="0"/>
              <w:divBdr>
                <w:top w:val="none" w:sz="0" w:space="0" w:color="auto"/>
                <w:left w:val="none" w:sz="0" w:space="0" w:color="auto"/>
                <w:bottom w:val="none" w:sz="0" w:space="0" w:color="auto"/>
                <w:right w:val="none" w:sz="0" w:space="0" w:color="auto"/>
              </w:divBdr>
            </w:div>
          </w:divsChild>
        </w:div>
        <w:div w:id="472873597">
          <w:marLeft w:val="0"/>
          <w:marRight w:val="0"/>
          <w:marTop w:val="0"/>
          <w:marBottom w:val="0"/>
          <w:divBdr>
            <w:top w:val="none" w:sz="0" w:space="0" w:color="auto"/>
            <w:left w:val="none" w:sz="0" w:space="0" w:color="auto"/>
            <w:bottom w:val="none" w:sz="0" w:space="0" w:color="auto"/>
            <w:right w:val="none" w:sz="0" w:space="0" w:color="auto"/>
          </w:divBdr>
          <w:divsChild>
            <w:div w:id="159348692">
              <w:marLeft w:val="0"/>
              <w:marRight w:val="0"/>
              <w:marTop w:val="0"/>
              <w:marBottom w:val="0"/>
              <w:divBdr>
                <w:top w:val="none" w:sz="0" w:space="0" w:color="auto"/>
                <w:left w:val="none" w:sz="0" w:space="0" w:color="auto"/>
                <w:bottom w:val="none" w:sz="0" w:space="0" w:color="auto"/>
                <w:right w:val="none" w:sz="0" w:space="0" w:color="auto"/>
              </w:divBdr>
            </w:div>
          </w:divsChild>
        </w:div>
        <w:div w:id="485128771">
          <w:marLeft w:val="0"/>
          <w:marRight w:val="0"/>
          <w:marTop w:val="0"/>
          <w:marBottom w:val="0"/>
          <w:divBdr>
            <w:top w:val="none" w:sz="0" w:space="0" w:color="auto"/>
            <w:left w:val="none" w:sz="0" w:space="0" w:color="auto"/>
            <w:bottom w:val="none" w:sz="0" w:space="0" w:color="auto"/>
            <w:right w:val="none" w:sz="0" w:space="0" w:color="auto"/>
          </w:divBdr>
          <w:divsChild>
            <w:div w:id="547307011">
              <w:marLeft w:val="0"/>
              <w:marRight w:val="0"/>
              <w:marTop w:val="0"/>
              <w:marBottom w:val="0"/>
              <w:divBdr>
                <w:top w:val="none" w:sz="0" w:space="0" w:color="auto"/>
                <w:left w:val="none" w:sz="0" w:space="0" w:color="auto"/>
                <w:bottom w:val="none" w:sz="0" w:space="0" w:color="auto"/>
                <w:right w:val="none" w:sz="0" w:space="0" w:color="auto"/>
              </w:divBdr>
            </w:div>
          </w:divsChild>
        </w:div>
        <w:div w:id="511771543">
          <w:marLeft w:val="0"/>
          <w:marRight w:val="0"/>
          <w:marTop w:val="0"/>
          <w:marBottom w:val="0"/>
          <w:divBdr>
            <w:top w:val="none" w:sz="0" w:space="0" w:color="auto"/>
            <w:left w:val="none" w:sz="0" w:space="0" w:color="auto"/>
            <w:bottom w:val="none" w:sz="0" w:space="0" w:color="auto"/>
            <w:right w:val="none" w:sz="0" w:space="0" w:color="auto"/>
          </w:divBdr>
          <w:divsChild>
            <w:div w:id="1300499634">
              <w:marLeft w:val="0"/>
              <w:marRight w:val="0"/>
              <w:marTop w:val="0"/>
              <w:marBottom w:val="0"/>
              <w:divBdr>
                <w:top w:val="none" w:sz="0" w:space="0" w:color="auto"/>
                <w:left w:val="none" w:sz="0" w:space="0" w:color="auto"/>
                <w:bottom w:val="none" w:sz="0" w:space="0" w:color="auto"/>
                <w:right w:val="none" w:sz="0" w:space="0" w:color="auto"/>
              </w:divBdr>
            </w:div>
          </w:divsChild>
        </w:div>
        <w:div w:id="540282950">
          <w:marLeft w:val="0"/>
          <w:marRight w:val="0"/>
          <w:marTop w:val="0"/>
          <w:marBottom w:val="0"/>
          <w:divBdr>
            <w:top w:val="none" w:sz="0" w:space="0" w:color="auto"/>
            <w:left w:val="none" w:sz="0" w:space="0" w:color="auto"/>
            <w:bottom w:val="none" w:sz="0" w:space="0" w:color="auto"/>
            <w:right w:val="none" w:sz="0" w:space="0" w:color="auto"/>
          </w:divBdr>
          <w:divsChild>
            <w:div w:id="991759688">
              <w:marLeft w:val="0"/>
              <w:marRight w:val="0"/>
              <w:marTop w:val="0"/>
              <w:marBottom w:val="0"/>
              <w:divBdr>
                <w:top w:val="none" w:sz="0" w:space="0" w:color="auto"/>
                <w:left w:val="none" w:sz="0" w:space="0" w:color="auto"/>
                <w:bottom w:val="none" w:sz="0" w:space="0" w:color="auto"/>
                <w:right w:val="none" w:sz="0" w:space="0" w:color="auto"/>
              </w:divBdr>
            </w:div>
          </w:divsChild>
        </w:div>
        <w:div w:id="630593437">
          <w:marLeft w:val="0"/>
          <w:marRight w:val="0"/>
          <w:marTop w:val="0"/>
          <w:marBottom w:val="0"/>
          <w:divBdr>
            <w:top w:val="none" w:sz="0" w:space="0" w:color="auto"/>
            <w:left w:val="none" w:sz="0" w:space="0" w:color="auto"/>
            <w:bottom w:val="none" w:sz="0" w:space="0" w:color="auto"/>
            <w:right w:val="none" w:sz="0" w:space="0" w:color="auto"/>
          </w:divBdr>
          <w:divsChild>
            <w:div w:id="1105150007">
              <w:marLeft w:val="0"/>
              <w:marRight w:val="0"/>
              <w:marTop w:val="0"/>
              <w:marBottom w:val="0"/>
              <w:divBdr>
                <w:top w:val="none" w:sz="0" w:space="0" w:color="auto"/>
                <w:left w:val="none" w:sz="0" w:space="0" w:color="auto"/>
                <w:bottom w:val="none" w:sz="0" w:space="0" w:color="auto"/>
                <w:right w:val="none" w:sz="0" w:space="0" w:color="auto"/>
              </w:divBdr>
            </w:div>
          </w:divsChild>
        </w:div>
        <w:div w:id="639267547">
          <w:marLeft w:val="0"/>
          <w:marRight w:val="0"/>
          <w:marTop w:val="0"/>
          <w:marBottom w:val="0"/>
          <w:divBdr>
            <w:top w:val="none" w:sz="0" w:space="0" w:color="auto"/>
            <w:left w:val="none" w:sz="0" w:space="0" w:color="auto"/>
            <w:bottom w:val="none" w:sz="0" w:space="0" w:color="auto"/>
            <w:right w:val="none" w:sz="0" w:space="0" w:color="auto"/>
          </w:divBdr>
          <w:divsChild>
            <w:div w:id="1024407266">
              <w:marLeft w:val="0"/>
              <w:marRight w:val="0"/>
              <w:marTop w:val="0"/>
              <w:marBottom w:val="0"/>
              <w:divBdr>
                <w:top w:val="none" w:sz="0" w:space="0" w:color="auto"/>
                <w:left w:val="none" w:sz="0" w:space="0" w:color="auto"/>
                <w:bottom w:val="none" w:sz="0" w:space="0" w:color="auto"/>
                <w:right w:val="none" w:sz="0" w:space="0" w:color="auto"/>
              </w:divBdr>
            </w:div>
          </w:divsChild>
        </w:div>
        <w:div w:id="641079352">
          <w:marLeft w:val="0"/>
          <w:marRight w:val="0"/>
          <w:marTop w:val="0"/>
          <w:marBottom w:val="0"/>
          <w:divBdr>
            <w:top w:val="none" w:sz="0" w:space="0" w:color="auto"/>
            <w:left w:val="none" w:sz="0" w:space="0" w:color="auto"/>
            <w:bottom w:val="none" w:sz="0" w:space="0" w:color="auto"/>
            <w:right w:val="none" w:sz="0" w:space="0" w:color="auto"/>
          </w:divBdr>
          <w:divsChild>
            <w:div w:id="1483959328">
              <w:marLeft w:val="0"/>
              <w:marRight w:val="0"/>
              <w:marTop w:val="0"/>
              <w:marBottom w:val="0"/>
              <w:divBdr>
                <w:top w:val="none" w:sz="0" w:space="0" w:color="auto"/>
                <w:left w:val="none" w:sz="0" w:space="0" w:color="auto"/>
                <w:bottom w:val="none" w:sz="0" w:space="0" w:color="auto"/>
                <w:right w:val="none" w:sz="0" w:space="0" w:color="auto"/>
              </w:divBdr>
            </w:div>
          </w:divsChild>
        </w:div>
        <w:div w:id="664750857">
          <w:marLeft w:val="0"/>
          <w:marRight w:val="0"/>
          <w:marTop w:val="0"/>
          <w:marBottom w:val="0"/>
          <w:divBdr>
            <w:top w:val="none" w:sz="0" w:space="0" w:color="auto"/>
            <w:left w:val="none" w:sz="0" w:space="0" w:color="auto"/>
            <w:bottom w:val="none" w:sz="0" w:space="0" w:color="auto"/>
            <w:right w:val="none" w:sz="0" w:space="0" w:color="auto"/>
          </w:divBdr>
          <w:divsChild>
            <w:div w:id="1407607689">
              <w:marLeft w:val="0"/>
              <w:marRight w:val="0"/>
              <w:marTop w:val="0"/>
              <w:marBottom w:val="0"/>
              <w:divBdr>
                <w:top w:val="none" w:sz="0" w:space="0" w:color="auto"/>
                <w:left w:val="none" w:sz="0" w:space="0" w:color="auto"/>
                <w:bottom w:val="none" w:sz="0" w:space="0" w:color="auto"/>
                <w:right w:val="none" w:sz="0" w:space="0" w:color="auto"/>
              </w:divBdr>
            </w:div>
          </w:divsChild>
        </w:div>
        <w:div w:id="709694746">
          <w:marLeft w:val="0"/>
          <w:marRight w:val="0"/>
          <w:marTop w:val="0"/>
          <w:marBottom w:val="0"/>
          <w:divBdr>
            <w:top w:val="none" w:sz="0" w:space="0" w:color="auto"/>
            <w:left w:val="none" w:sz="0" w:space="0" w:color="auto"/>
            <w:bottom w:val="none" w:sz="0" w:space="0" w:color="auto"/>
            <w:right w:val="none" w:sz="0" w:space="0" w:color="auto"/>
          </w:divBdr>
          <w:divsChild>
            <w:div w:id="786388916">
              <w:marLeft w:val="0"/>
              <w:marRight w:val="0"/>
              <w:marTop w:val="0"/>
              <w:marBottom w:val="0"/>
              <w:divBdr>
                <w:top w:val="none" w:sz="0" w:space="0" w:color="auto"/>
                <w:left w:val="none" w:sz="0" w:space="0" w:color="auto"/>
                <w:bottom w:val="none" w:sz="0" w:space="0" w:color="auto"/>
                <w:right w:val="none" w:sz="0" w:space="0" w:color="auto"/>
              </w:divBdr>
            </w:div>
          </w:divsChild>
        </w:div>
        <w:div w:id="712652130">
          <w:marLeft w:val="0"/>
          <w:marRight w:val="0"/>
          <w:marTop w:val="0"/>
          <w:marBottom w:val="0"/>
          <w:divBdr>
            <w:top w:val="none" w:sz="0" w:space="0" w:color="auto"/>
            <w:left w:val="none" w:sz="0" w:space="0" w:color="auto"/>
            <w:bottom w:val="none" w:sz="0" w:space="0" w:color="auto"/>
            <w:right w:val="none" w:sz="0" w:space="0" w:color="auto"/>
          </w:divBdr>
          <w:divsChild>
            <w:div w:id="1677339675">
              <w:marLeft w:val="0"/>
              <w:marRight w:val="0"/>
              <w:marTop w:val="0"/>
              <w:marBottom w:val="0"/>
              <w:divBdr>
                <w:top w:val="none" w:sz="0" w:space="0" w:color="auto"/>
                <w:left w:val="none" w:sz="0" w:space="0" w:color="auto"/>
                <w:bottom w:val="none" w:sz="0" w:space="0" w:color="auto"/>
                <w:right w:val="none" w:sz="0" w:space="0" w:color="auto"/>
              </w:divBdr>
            </w:div>
          </w:divsChild>
        </w:div>
        <w:div w:id="727189077">
          <w:marLeft w:val="0"/>
          <w:marRight w:val="0"/>
          <w:marTop w:val="0"/>
          <w:marBottom w:val="0"/>
          <w:divBdr>
            <w:top w:val="none" w:sz="0" w:space="0" w:color="auto"/>
            <w:left w:val="none" w:sz="0" w:space="0" w:color="auto"/>
            <w:bottom w:val="none" w:sz="0" w:space="0" w:color="auto"/>
            <w:right w:val="none" w:sz="0" w:space="0" w:color="auto"/>
          </w:divBdr>
          <w:divsChild>
            <w:div w:id="1700626252">
              <w:marLeft w:val="0"/>
              <w:marRight w:val="0"/>
              <w:marTop w:val="0"/>
              <w:marBottom w:val="0"/>
              <w:divBdr>
                <w:top w:val="none" w:sz="0" w:space="0" w:color="auto"/>
                <w:left w:val="none" w:sz="0" w:space="0" w:color="auto"/>
                <w:bottom w:val="none" w:sz="0" w:space="0" w:color="auto"/>
                <w:right w:val="none" w:sz="0" w:space="0" w:color="auto"/>
              </w:divBdr>
            </w:div>
          </w:divsChild>
        </w:div>
        <w:div w:id="793253531">
          <w:marLeft w:val="0"/>
          <w:marRight w:val="0"/>
          <w:marTop w:val="0"/>
          <w:marBottom w:val="0"/>
          <w:divBdr>
            <w:top w:val="none" w:sz="0" w:space="0" w:color="auto"/>
            <w:left w:val="none" w:sz="0" w:space="0" w:color="auto"/>
            <w:bottom w:val="none" w:sz="0" w:space="0" w:color="auto"/>
            <w:right w:val="none" w:sz="0" w:space="0" w:color="auto"/>
          </w:divBdr>
          <w:divsChild>
            <w:div w:id="739599385">
              <w:marLeft w:val="0"/>
              <w:marRight w:val="0"/>
              <w:marTop w:val="0"/>
              <w:marBottom w:val="0"/>
              <w:divBdr>
                <w:top w:val="none" w:sz="0" w:space="0" w:color="auto"/>
                <w:left w:val="none" w:sz="0" w:space="0" w:color="auto"/>
                <w:bottom w:val="none" w:sz="0" w:space="0" w:color="auto"/>
                <w:right w:val="none" w:sz="0" w:space="0" w:color="auto"/>
              </w:divBdr>
            </w:div>
          </w:divsChild>
        </w:div>
        <w:div w:id="801969241">
          <w:marLeft w:val="0"/>
          <w:marRight w:val="0"/>
          <w:marTop w:val="0"/>
          <w:marBottom w:val="0"/>
          <w:divBdr>
            <w:top w:val="none" w:sz="0" w:space="0" w:color="auto"/>
            <w:left w:val="none" w:sz="0" w:space="0" w:color="auto"/>
            <w:bottom w:val="none" w:sz="0" w:space="0" w:color="auto"/>
            <w:right w:val="none" w:sz="0" w:space="0" w:color="auto"/>
          </w:divBdr>
          <w:divsChild>
            <w:div w:id="313720943">
              <w:marLeft w:val="0"/>
              <w:marRight w:val="0"/>
              <w:marTop w:val="0"/>
              <w:marBottom w:val="0"/>
              <w:divBdr>
                <w:top w:val="none" w:sz="0" w:space="0" w:color="auto"/>
                <w:left w:val="none" w:sz="0" w:space="0" w:color="auto"/>
                <w:bottom w:val="none" w:sz="0" w:space="0" w:color="auto"/>
                <w:right w:val="none" w:sz="0" w:space="0" w:color="auto"/>
              </w:divBdr>
            </w:div>
          </w:divsChild>
        </w:div>
        <w:div w:id="827598779">
          <w:marLeft w:val="0"/>
          <w:marRight w:val="0"/>
          <w:marTop w:val="0"/>
          <w:marBottom w:val="0"/>
          <w:divBdr>
            <w:top w:val="none" w:sz="0" w:space="0" w:color="auto"/>
            <w:left w:val="none" w:sz="0" w:space="0" w:color="auto"/>
            <w:bottom w:val="none" w:sz="0" w:space="0" w:color="auto"/>
            <w:right w:val="none" w:sz="0" w:space="0" w:color="auto"/>
          </w:divBdr>
          <w:divsChild>
            <w:div w:id="156384512">
              <w:marLeft w:val="0"/>
              <w:marRight w:val="0"/>
              <w:marTop w:val="0"/>
              <w:marBottom w:val="0"/>
              <w:divBdr>
                <w:top w:val="none" w:sz="0" w:space="0" w:color="auto"/>
                <w:left w:val="none" w:sz="0" w:space="0" w:color="auto"/>
                <w:bottom w:val="none" w:sz="0" w:space="0" w:color="auto"/>
                <w:right w:val="none" w:sz="0" w:space="0" w:color="auto"/>
              </w:divBdr>
            </w:div>
          </w:divsChild>
        </w:div>
        <w:div w:id="867183486">
          <w:marLeft w:val="0"/>
          <w:marRight w:val="0"/>
          <w:marTop w:val="0"/>
          <w:marBottom w:val="0"/>
          <w:divBdr>
            <w:top w:val="none" w:sz="0" w:space="0" w:color="auto"/>
            <w:left w:val="none" w:sz="0" w:space="0" w:color="auto"/>
            <w:bottom w:val="none" w:sz="0" w:space="0" w:color="auto"/>
            <w:right w:val="none" w:sz="0" w:space="0" w:color="auto"/>
          </w:divBdr>
          <w:divsChild>
            <w:div w:id="770319677">
              <w:marLeft w:val="0"/>
              <w:marRight w:val="0"/>
              <w:marTop w:val="0"/>
              <w:marBottom w:val="0"/>
              <w:divBdr>
                <w:top w:val="none" w:sz="0" w:space="0" w:color="auto"/>
                <w:left w:val="none" w:sz="0" w:space="0" w:color="auto"/>
                <w:bottom w:val="none" w:sz="0" w:space="0" w:color="auto"/>
                <w:right w:val="none" w:sz="0" w:space="0" w:color="auto"/>
              </w:divBdr>
            </w:div>
          </w:divsChild>
        </w:div>
        <w:div w:id="908081478">
          <w:marLeft w:val="0"/>
          <w:marRight w:val="0"/>
          <w:marTop w:val="0"/>
          <w:marBottom w:val="0"/>
          <w:divBdr>
            <w:top w:val="none" w:sz="0" w:space="0" w:color="auto"/>
            <w:left w:val="none" w:sz="0" w:space="0" w:color="auto"/>
            <w:bottom w:val="none" w:sz="0" w:space="0" w:color="auto"/>
            <w:right w:val="none" w:sz="0" w:space="0" w:color="auto"/>
          </w:divBdr>
          <w:divsChild>
            <w:div w:id="1386950087">
              <w:marLeft w:val="0"/>
              <w:marRight w:val="0"/>
              <w:marTop w:val="0"/>
              <w:marBottom w:val="0"/>
              <w:divBdr>
                <w:top w:val="none" w:sz="0" w:space="0" w:color="auto"/>
                <w:left w:val="none" w:sz="0" w:space="0" w:color="auto"/>
                <w:bottom w:val="none" w:sz="0" w:space="0" w:color="auto"/>
                <w:right w:val="none" w:sz="0" w:space="0" w:color="auto"/>
              </w:divBdr>
            </w:div>
          </w:divsChild>
        </w:div>
        <w:div w:id="924531213">
          <w:marLeft w:val="0"/>
          <w:marRight w:val="0"/>
          <w:marTop w:val="0"/>
          <w:marBottom w:val="0"/>
          <w:divBdr>
            <w:top w:val="none" w:sz="0" w:space="0" w:color="auto"/>
            <w:left w:val="none" w:sz="0" w:space="0" w:color="auto"/>
            <w:bottom w:val="none" w:sz="0" w:space="0" w:color="auto"/>
            <w:right w:val="none" w:sz="0" w:space="0" w:color="auto"/>
          </w:divBdr>
          <w:divsChild>
            <w:div w:id="1843006276">
              <w:marLeft w:val="0"/>
              <w:marRight w:val="0"/>
              <w:marTop w:val="0"/>
              <w:marBottom w:val="0"/>
              <w:divBdr>
                <w:top w:val="none" w:sz="0" w:space="0" w:color="auto"/>
                <w:left w:val="none" w:sz="0" w:space="0" w:color="auto"/>
                <w:bottom w:val="none" w:sz="0" w:space="0" w:color="auto"/>
                <w:right w:val="none" w:sz="0" w:space="0" w:color="auto"/>
              </w:divBdr>
            </w:div>
          </w:divsChild>
        </w:div>
        <w:div w:id="929853422">
          <w:marLeft w:val="0"/>
          <w:marRight w:val="0"/>
          <w:marTop w:val="0"/>
          <w:marBottom w:val="0"/>
          <w:divBdr>
            <w:top w:val="none" w:sz="0" w:space="0" w:color="auto"/>
            <w:left w:val="none" w:sz="0" w:space="0" w:color="auto"/>
            <w:bottom w:val="none" w:sz="0" w:space="0" w:color="auto"/>
            <w:right w:val="none" w:sz="0" w:space="0" w:color="auto"/>
          </w:divBdr>
          <w:divsChild>
            <w:div w:id="900944253">
              <w:marLeft w:val="0"/>
              <w:marRight w:val="0"/>
              <w:marTop w:val="0"/>
              <w:marBottom w:val="0"/>
              <w:divBdr>
                <w:top w:val="none" w:sz="0" w:space="0" w:color="auto"/>
                <w:left w:val="none" w:sz="0" w:space="0" w:color="auto"/>
                <w:bottom w:val="none" w:sz="0" w:space="0" w:color="auto"/>
                <w:right w:val="none" w:sz="0" w:space="0" w:color="auto"/>
              </w:divBdr>
            </w:div>
          </w:divsChild>
        </w:div>
        <w:div w:id="987825277">
          <w:marLeft w:val="0"/>
          <w:marRight w:val="0"/>
          <w:marTop w:val="0"/>
          <w:marBottom w:val="0"/>
          <w:divBdr>
            <w:top w:val="none" w:sz="0" w:space="0" w:color="auto"/>
            <w:left w:val="none" w:sz="0" w:space="0" w:color="auto"/>
            <w:bottom w:val="none" w:sz="0" w:space="0" w:color="auto"/>
            <w:right w:val="none" w:sz="0" w:space="0" w:color="auto"/>
          </w:divBdr>
          <w:divsChild>
            <w:div w:id="265582979">
              <w:marLeft w:val="0"/>
              <w:marRight w:val="0"/>
              <w:marTop w:val="0"/>
              <w:marBottom w:val="0"/>
              <w:divBdr>
                <w:top w:val="none" w:sz="0" w:space="0" w:color="auto"/>
                <w:left w:val="none" w:sz="0" w:space="0" w:color="auto"/>
                <w:bottom w:val="none" w:sz="0" w:space="0" w:color="auto"/>
                <w:right w:val="none" w:sz="0" w:space="0" w:color="auto"/>
              </w:divBdr>
            </w:div>
          </w:divsChild>
        </w:div>
        <w:div w:id="1024597010">
          <w:marLeft w:val="0"/>
          <w:marRight w:val="0"/>
          <w:marTop w:val="0"/>
          <w:marBottom w:val="0"/>
          <w:divBdr>
            <w:top w:val="none" w:sz="0" w:space="0" w:color="auto"/>
            <w:left w:val="none" w:sz="0" w:space="0" w:color="auto"/>
            <w:bottom w:val="none" w:sz="0" w:space="0" w:color="auto"/>
            <w:right w:val="none" w:sz="0" w:space="0" w:color="auto"/>
          </w:divBdr>
          <w:divsChild>
            <w:div w:id="87775920">
              <w:marLeft w:val="0"/>
              <w:marRight w:val="0"/>
              <w:marTop w:val="0"/>
              <w:marBottom w:val="0"/>
              <w:divBdr>
                <w:top w:val="none" w:sz="0" w:space="0" w:color="auto"/>
                <w:left w:val="none" w:sz="0" w:space="0" w:color="auto"/>
                <w:bottom w:val="none" w:sz="0" w:space="0" w:color="auto"/>
                <w:right w:val="none" w:sz="0" w:space="0" w:color="auto"/>
              </w:divBdr>
            </w:div>
          </w:divsChild>
        </w:div>
        <w:div w:id="1043020343">
          <w:marLeft w:val="0"/>
          <w:marRight w:val="0"/>
          <w:marTop w:val="0"/>
          <w:marBottom w:val="0"/>
          <w:divBdr>
            <w:top w:val="none" w:sz="0" w:space="0" w:color="auto"/>
            <w:left w:val="none" w:sz="0" w:space="0" w:color="auto"/>
            <w:bottom w:val="none" w:sz="0" w:space="0" w:color="auto"/>
            <w:right w:val="none" w:sz="0" w:space="0" w:color="auto"/>
          </w:divBdr>
          <w:divsChild>
            <w:div w:id="1693843688">
              <w:marLeft w:val="0"/>
              <w:marRight w:val="0"/>
              <w:marTop w:val="0"/>
              <w:marBottom w:val="0"/>
              <w:divBdr>
                <w:top w:val="none" w:sz="0" w:space="0" w:color="auto"/>
                <w:left w:val="none" w:sz="0" w:space="0" w:color="auto"/>
                <w:bottom w:val="none" w:sz="0" w:space="0" w:color="auto"/>
                <w:right w:val="none" w:sz="0" w:space="0" w:color="auto"/>
              </w:divBdr>
            </w:div>
          </w:divsChild>
        </w:div>
        <w:div w:id="1059865305">
          <w:marLeft w:val="0"/>
          <w:marRight w:val="0"/>
          <w:marTop w:val="0"/>
          <w:marBottom w:val="0"/>
          <w:divBdr>
            <w:top w:val="none" w:sz="0" w:space="0" w:color="auto"/>
            <w:left w:val="none" w:sz="0" w:space="0" w:color="auto"/>
            <w:bottom w:val="none" w:sz="0" w:space="0" w:color="auto"/>
            <w:right w:val="none" w:sz="0" w:space="0" w:color="auto"/>
          </w:divBdr>
          <w:divsChild>
            <w:div w:id="1190996863">
              <w:marLeft w:val="0"/>
              <w:marRight w:val="0"/>
              <w:marTop w:val="0"/>
              <w:marBottom w:val="0"/>
              <w:divBdr>
                <w:top w:val="none" w:sz="0" w:space="0" w:color="auto"/>
                <w:left w:val="none" w:sz="0" w:space="0" w:color="auto"/>
                <w:bottom w:val="none" w:sz="0" w:space="0" w:color="auto"/>
                <w:right w:val="none" w:sz="0" w:space="0" w:color="auto"/>
              </w:divBdr>
            </w:div>
          </w:divsChild>
        </w:div>
        <w:div w:id="1115363403">
          <w:marLeft w:val="0"/>
          <w:marRight w:val="0"/>
          <w:marTop w:val="0"/>
          <w:marBottom w:val="0"/>
          <w:divBdr>
            <w:top w:val="none" w:sz="0" w:space="0" w:color="auto"/>
            <w:left w:val="none" w:sz="0" w:space="0" w:color="auto"/>
            <w:bottom w:val="none" w:sz="0" w:space="0" w:color="auto"/>
            <w:right w:val="none" w:sz="0" w:space="0" w:color="auto"/>
          </w:divBdr>
          <w:divsChild>
            <w:div w:id="776410896">
              <w:marLeft w:val="0"/>
              <w:marRight w:val="0"/>
              <w:marTop w:val="0"/>
              <w:marBottom w:val="0"/>
              <w:divBdr>
                <w:top w:val="none" w:sz="0" w:space="0" w:color="auto"/>
                <w:left w:val="none" w:sz="0" w:space="0" w:color="auto"/>
                <w:bottom w:val="none" w:sz="0" w:space="0" w:color="auto"/>
                <w:right w:val="none" w:sz="0" w:space="0" w:color="auto"/>
              </w:divBdr>
            </w:div>
          </w:divsChild>
        </w:div>
        <w:div w:id="1156267657">
          <w:marLeft w:val="0"/>
          <w:marRight w:val="0"/>
          <w:marTop w:val="0"/>
          <w:marBottom w:val="0"/>
          <w:divBdr>
            <w:top w:val="none" w:sz="0" w:space="0" w:color="auto"/>
            <w:left w:val="none" w:sz="0" w:space="0" w:color="auto"/>
            <w:bottom w:val="none" w:sz="0" w:space="0" w:color="auto"/>
            <w:right w:val="none" w:sz="0" w:space="0" w:color="auto"/>
          </w:divBdr>
          <w:divsChild>
            <w:div w:id="101733437">
              <w:marLeft w:val="0"/>
              <w:marRight w:val="0"/>
              <w:marTop w:val="0"/>
              <w:marBottom w:val="0"/>
              <w:divBdr>
                <w:top w:val="none" w:sz="0" w:space="0" w:color="auto"/>
                <w:left w:val="none" w:sz="0" w:space="0" w:color="auto"/>
                <w:bottom w:val="none" w:sz="0" w:space="0" w:color="auto"/>
                <w:right w:val="none" w:sz="0" w:space="0" w:color="auto"/>
              </w:divBdr>
            </w:div>
          </w:divsChild>
        </w:div>
        <w:div w:id="1214851797">
          <w:marLeft w:val="0"/>
          <w:marRight w:val="0"/>
          <w:marTop w:val="0"/>
          <w:marBottom w:val="0"/>
          <w:divBdr>
            <w:top w:val="none" w:sz="0" w:space="0" w:color="auto"/>
            <w:left w:val="none" w:sz="0" w:space="0" w:color="auto"/>
            <w:bottom w:val="none" w:sz="0" w:space="0" w:color="auto"/>
            <w:right w:val="none" w:sz="0" w:space="0" w:color="auto"/>
          </w:divBdr>
          <w:divsChild>
            <w:div w:id="717435416">
              <w:marLeft w:val="0"/>
              <w:marRight w:val="0"/>
              <w:marTop w:val="0"/>
              <w:marBottom w:val="0"/>
              <w:divBdr>
                <w:top w:val="none" w:sz="0" w:space="0" w:color="auto"/>
                <w:left w:val="none" w:sz="0" w:space="0" w:color="auto"/>
                <w:bottom w:val="none" w:sz="0" w:space="0" w:color="auto"/>
                <w:right w:val="none" w:sz="0" w:space="0" w:color="auto"/>
              </w:divBdr>
            </w:div>
          </w:divsChild>
        </w:div>
        <w:div w:id="1265574102">
          <w:marLeft w:val="0"/>
          <w:marRight w:val="0"/>
          <w:marTop w:val="0"/>
          <w:marBottom w:val="0"/>
          <w:divBdr>
            <w:top w:val="none" w:sz="0" w:space="0" w:color="auto"/>
            <w:left w:val="none" w:sz="0" w:space="0" w:color="auto"/>
            <w:bottom w:val="none" w:sz="0" w:space="0" w:color="auto"/>
            <w:right w:val="none" w:sz="0" w:space="0" w:color="auto"/>
          </w:divBdr>
          <w:divsChild>
            <w:div w:id="901450825">
              <w:marLeft w:val="0"/>
              <w:marRight w:val="0"/>
              <w:marTop w:val="0"/>
              <w:marBottom w:val="0"/>
              <w:divBdr>
                <w:top w:val="none" w:sz="0" w:space="0" w:color="auto"/>
                <w:left w:val="none" w:sz="0" w:space="0" w:color="auto"/>
                <w:bottom w:val="none" w:sz="0" w:space="0" w:color="auto"/>
                <w:right w:val="none" w:sz="0" w:space="0" w:color="auto"/>
              </w:divBdr>
            </w:div>
          </w:divsChild>
        </w:div>
        <w:div w:id="1269967921">
          <w:marLeft w:val="0"/>
          <w:marRight w:val="0"/>
          <w:marTop w:val="0"/>
          <w:marBottom w:val="0"/>
          <w:divBdr>
            <w:top w:val="none" w:sz="0" w:space="0" w:color="auto"/>
            <w:left w:val="none" w:sz="0" w:space="0" w:color="auto"/>
            <w:bottom w:val="none" w:sz="0" w:space="0" w:color="auto"/>
            <w:right w:val="none" w:sz="0" w:space="0" w:color="auto"/>
          </w:divBdr>
          <w:divsChild>
            <w:div w:id="52628743">
              <w:marLeft w:val="0"/>
              <w:marRight w:val="0"/>
              <w:marTop w:val="0"/>
              <w:marBottom w:val="0"/>
              <w:divBdr>
                <w:top w:val="none" w:sz="0" w:space="0" w:color="auto"/>
                <w:left w:val="none" w:sz="0" w:space="0" w:color="auto"/>
                <w:bottom w:val="none" w:sz="0" w:space="0" w:color="auto"/>
                <w:right w:val="none" w:sz="0" w:space="0" w:color="auto"/>
              </w:divBdr>
            </w:div>
          </w:divsChild>
        </w:div>
        <w:div w:id="1282418994">
          <w:marLeft w:val="0"/>
          <w:marRight w:val="0"/>
          <w:marTop w:val="0"/>
          <w:marBottom w:val="0"/>
          <w:divBdr>
            <w:top w:val="none" w:sz="0" w:space="0" w:color="auto"/>
            <w:left w:val="none" w:sz="0" w:space="0" w:color="auto"/>
            <w:bottom w:val="none" w:sz="0" w:space="0" w:color="auto"/>
            <w:right w:val="none" w:sz="0" w:space="0" w:color="auto"/>
          </w:divBdr>
          <w:divsChild>
            <w:div w:id="537398912">
              <w:marLeft w:val="0"/>
              <w:marRight w:val="0"/>
              <w:marTop w:val="0"/>
              <w:marBottom w:val="0"/>
              <w:divBdr>
                <w:top w:val="none" w:sz="0" w:space="0" w:color="auto"/>
                <w:left w:val="none" w:sz="0" w:space="0" w:color="auto"/>
                <w:bottom w:val="none" w:sz="0" w:space="0" w:color="auto"/>
                <w:right w:val="none" w:sz="0" w:space="0" w:color="auto"/>
              </w:divBdr>
            </w:div>
          </w:divsChild>
        </w:div>
        <w:div w:id="1336034783">
          <w:marLeft w:val="0"/>
          <w:marRight w:val="0"/>
          <w:marTop w:val="0"/>
          <w:marBottom w:val="0"/>
          <w:divBdr>
            <w:top w:val="none" w:sz="0" w:space="0" w:color="auto"/>
            <w:left w:val="none" w:sz="0" w:space="0" w:color="auto"/>
            <w:bottom w:val="none" w:sz="0" w:space="0" w:color="auto"/>
            <w:right w:val="none" w:sz="0" w:space="0" w:color="auto"/>
          </w:divBdr>
          <w:divsChild>
            <w:div w:id="1215123253">
              <w:marLeft w:val="0"/>
              <w:marRight w:val="0"/>
              <w:marTop w:val="0"/>
              <w:marBottom w:val="0"/>
              <w:divBdr>
                <w:top w:val="none" w:sz="0" w:space="0" w:color="auto"/>
                <w:left w:val="none" w:sz="0" w:space="0" w:color="auto"/>
                <w:bottom w:val="none" w:sz="0" w:space="0" w:color="auto"/>
                <w:right w:val="none" w:sz="0" w:space="0" w:color="auto"/>
              </w:divBdr>
            </w:div>
          </w:divsChild>
        </w:div>
        <w:div w:id="1402824222">
          <w:marLeft w:val="0"/>
          <w:marRight w:val="0"/>
          <w:marTop w:val="0"/>
          <w:marBottom w:val="0"/>
          <w:divBdr>
            <w:top w:val="none" w:sz="0" w:space="0" w:color="auto"/>
            <w:left w:val="none" w:sz="0" w:space="0" w:color="auto"/>
            <w:bottom w:val="none" w:sz="0" w:space="0" w:color="auto"/>
            <w:right w:val="none" w:sz="0" w:space="0" w:color="auto"/>
          </w:divBdr>
          <w:divsChild>
            <w:div w:id="493886171">
              <w:marLeft w:val="0"/>
              <w:marRight w:val="0"/>
              <w:marTop w:val="0"/>
              <w:marBottom w:val="0"/>
              <w:divBdr>
                <w:top w:val="none" w:sz="0" w:space="0" w:color="auto"/>
                <w:left w:val="none" w:sz="0" w:space="0" w:color="auto"/>
                <w:bottom w:val="none" w:sz="0" w:space="0" w:color="auto"/>
                <w:right w:val="none" w:sz="0" w:space="0" w:color="auto"/>
              </w:divBdr>
            </w:div>
          </w:divsChild>
        </w:div>
        <w:div w:id="1489710871">
          <w:marLeft w:val="0"/>
          <w:marRight w:val="0"/>
          <w:marTop w:val="0"/>
          <w:marBottom w:val="0"/>
          <w:divBdr>
            <w:top w:val="none" w:sz="0" w:space="0" w:color="auto"/>
            <w:left w:val="none" w:sz="0" w:space="0" w:color="auto"/>
            <w:bottom w:val="none" w:sz="0" w:space="0" w:color="auto"/>
            <w:right w:val="none" w:sz="0" w:space="0" w:color="auto"/>
          </w:divBdr>
          <w:divsChild>
            <w:div w:id="164395639">
              <w:marLeft w:val="0"/>
              <w:marRight w:val="0"/>
              <w:marTop w:val="0"/>
              <w:marBottom w:val="0"/>
              <w:divBdr>
                <w:top w:val="none" w:sz="0" w:space="0" w:color="auto"/>
                <w:left w:val="none" w:sz="0" w:space="0" w:color="auto"/>
                <w:bottom w:val="none" w:sz="0" w:space="0" w:color="auto"/>
                <w:right w:val="none" w:sz="0" w:space="0" w:color="auto"/>
              </w:divBdr>
            </w:div>
          </w:divsChild>
        </w:div>
        <w:div w:id="1509324787">
          <w:marLeft w:val="0"/>
          <w:marRight w:val="0"/>
          <w:marTop w:val="0"/>
          <w:marBottom w:val="0"/>
          <w:divBdr>
            <w:top w:val="none" w:sz="0" w:space="0" w:color="auto"/>
            <w:left w:val="none" w:sz="0" w:space="0" w:color="auto"/>
            <w:bottom w:val="none" w:sz="0" w:space="0" w:color="auto"/>
            <w:right w:val="none" w:sz="0" w:space="0" w:color="auto"/>
          </w:divBdr>
          <w:divsChild>
            <w:div w:id="340475887">
              <w:marLeft w:val="0"/>
              <w:marRight w:val="0"/>
              <w:marTop w:val="0"/>
              <w:marBottom w:val="0"/>
              <w:divBdr>
                <w:top w:val="none" w:sz="0" w:space="0" w:color="auto"/>
                <w:left w:val="none" w:sz="0" w:space="0" w:color="auto"/>
                <w:bottom w:val="none" w:sz="0" w:space="0" w:color="auto"/>
                <w:right w:val="none" w:sz="0" w:space="0" w:color="auto"/>
              </w:divBdr>
            </w:div>
          </w:divsChild>
        </w:div>
        <w:div w:id="1540043916">
          <w:marLeft w:val="0"/>
          <w:marRight w:val="0"/>
          <w:marTop w:val="0"/>
          <w:marBottom w:val="0"/>
          <w:divBdr>
            <w:top w:val="none" w:sz="0" w:space="0" w:color="auto"/>
            <w:left w:val="none" w:sz="0" w:space="0" w:color="auto"/>
            <w:bottom w:val="none" w:sz="0" w:space="0" w:color="auto"/>
            <w:right w:val="none" w:sz="0" w:space="0" w:color="auto"/>
          </w:divBdr>
          <w:divsChild>
            <w:div w:id="35785895">
              <w:marLeft w:val="0"/>
              <w:marRight w:val="0"/>
              <w:marTop w:val="0"/>
              <w:marBottom w:val="0"/>
              <w:divBdr>
                <w:top w:val="none" w:sz="0" w:space="0" w:color="auto"/>
                <w:left w:val="none" w:sz="0" w:space="0" w:color="auto"/>
                <w:bottom w:val="none" w:sz="0" w:space="0" w:color="auto"/>
                <w:right w:val="none" w:sz="0" w:space="0" w:color="auto"/>
              </w:divBdr>
            </w:div>
          </w:divsChild>
        </w:div>
        <w:div w:id="1545755484">
          <w:marLeft w:val="0"/>
          <w:marRight w:val="0"/>
          <w:marTop w:val="0"/>
          <w:marBottom w:val="0"/>
          <w:divBdr>
            <w:top w:val="none" w:sz="0" w:space="0" w:color="auto"/>
            <w:left w:val="none" w:sz="0" w:space="0" w:color="auto"/>
            <w:bottom w:val="none" w:sz="0" w:space="0" w:color="auto"/>
            <w:right w:val="none" w:sz="0" w:space="0" w:color="auto"/>
          </w:divBdr>
          <w:divsChild>
            <w:div w:id="609973345">
              <w:marLeft w:val="0"/>
              <w:marRight w:val="0"/>
              <w:marTop w:val="0"/>
              <w:marBottom w:val="0"/>
              <w:divBdr>
                <w:top w:val="none" w:sz="0" w:space="0" w:color="auto"/>
                <w:left w:val="none" w:sz="0" w:space="0" w:color="auto"/>
                <w:bottom w:val="none" w:sz="0" w:space="0" w:color="auto"/>
                <w:right w:val="none" w:sz="0" w:space="0" w:color="auto"/>
              </w:divBdr>
            </w:div>
          </w:divsChild>
        </w:div>
        <w:div w:id="1578129331">
          <w:marLeft w:val="0"/>
          <w:marRight w:val="0"/>
          <w:marTop w:val="0"/>
          <w:marBottom w:val="0"/>
          <w:divBdr>
            <w:top w:val="none" w:sz="0" w:space="0" w:color="auto"/>
            <w:left w:val="none" w:sz="0" w:space="0" w:color="auto"/>
            <w:bottom w:val="none" w:sz="0" w:space="0" w:color="auto"/>
            <w:right w:val="none" w:sz="0" w:space="0" w:color="auto"/>
          </w:divBdr>
          <w:divsChild>
            <w:div w:id="467091399">
              <w:marLeft w:val="0"/>
              <w:marRight w:val="0"/>
              <w:marTop w:val="0"/>
              <w:marBottom w:val="0"/>
              <w:divBdr>
                <w:top w:val="none" w:sz="0" w:space="0" w:color="auto"/>
                <w:left w:val="none" w:sz="0" w:space="0" w:color="auto"/>
                <w:bottom w:val="none" w:sz="0" w:space="0" w:color="auto"/>
                <w:right w:val="none" w:sz="0" w:space="0" w:color="auto"/>
              </w:divBdr>
            </w:div>
          </w:divsChild>
        </w:div>
        <w:div w:id="1628780387">
          <w:marLeft w:val="0"/>
          <w:marRight w:val="0"/>
          <w:marTop w:val="0"/>
          <w:marBottom w:val="0"/>
          <w:divBdr>
            <w:top w:val="none" w:sz="0" w:space="0" w:color="auto"/>
            <w:left w:val="none" w:sz="0" w:space="0" w:color="auto"/>
            <w:bottom w:val="none" w:sz="0" w:space="0" w:color="auto"/>
            <w:right w:val="none" w:sz="0" w:space="0" w:color="auto"/>
          </w:divBdr>
          <w:divsChild>
            <w:div w:id="2089304952">
              <w:marLeft w:val="0"/>
              <w:marRight w:val="0"/>
              <w:marTop w:val="0"/>
              <w:marBottom w:val="0"/>
              <w:divBdr>
                <w:top w:val="none" w:sz="0" w:space="0" w:color="auto"/>
                <w:left w:val="none" w:sz="0" w:space="0" w:color="auto"/>
                <w:bottom w:val="none" w:sz="0" w:space="0" w:color="auto"/>
                <w:right w:val="none" w:sz="0" w:space="0" w:color="auto"/>
              </w:divBdr>
            </w:div>
          </w:divsChild>
        </w:div>
        <w:div w:id="1779326717">
          <w:marLeft w:val="0"/>
          <w:marRight w:val="0"/>
          <w:marTop w:val="0"/>
          <w:marBottom w:val="0"/>
          <w:divBdr>
            <w:top w:val="none" w:sz="0" w:space="0" w:color="auto"/>
            <w:left w:val="none" w:sz="0" w:space="0" w:color="auto"/>
            <w:bottom w:val="none" w:sz="0" w:space="0" w:color="auto"/>
            <w:right w:val="none" w:sz="0" w:space="0" w:color="auto"/>
          </w:divBdr>
          <w:divsChild>
            <w:div w:id="115683985">
              <w:marLeft w:val="0"/>
              <w:marRight w:val="0"/>
              <w:marTop w:val="0"/>
              <w:marBottom w:val="0"/>
              <w:divBdr>
                <w:top w:val="none" w:sz="0" w:space="0" w:color="auto"/>
                <w:left w:val="none" w:sz="0" w:space="0" w:color="auto"/>
                <w:bottom w:val="none" w:sz="0" w:space="0" w:color="auto"/>
                <w:right w:val="none" w:sz="0" w:space="0" w:color="auto"/>
              </w:divBdr>
            </w:div>
          </w:divsChild>
        </w:div>
        <w:div w:id="1830559239">
          <w:marLeft w:val="0"/>
          <w:marRight w:val="0"/>
          <w:marTop w:val="0"/>
          <w:marBottom w:val="0"/>
          <w:divBdr>
            <w:top w:val="none" w:sz="0" w:space="0" w:color="auto"/>
            <w:left w:val="none" w:sz="0" w:space="0" w:color="auto"/>
            <w:bottom w:val="none" w:sz="0" w:space="0" w:color="auto"/>
            <w:right w:val="none" w:sz="0" w:space="0" w:color="auto"/>
          </w:divBdr>
          <w:divsChild>
            <w:div w:id="169952584">
              <w:marLeft w:val="0"/>
              <w:marRight w:val="0"/>
              <w:marTop w:val="0"/>
              <w:marBottom w:val="0"/>
              <w:divBdr>
                <w:top w:val="none" w:sz="0" w:space="0" w:color="auto"/>
                <w:left w:val="none" w:sz="0" w:space="0" w:color="auto"/>
                <w:bottom w:val="none" w:sz="0" w:space="0" w:color="auto"/>
                <w:right w:val="none" w:sz="0" w:space="0" w:color="auto"/>
              </w:divBdr>
            </w:div>
          </w:divsChild>
        </w:div>
        <w:div w:id="1955742837">
          <w:marLeft w:val="0"/>
          <w:marRight w:val="0"/>
          <w:marTop w:val="0"/>
          <w:marBottom w:val="0"/>
          <w:divBdr>
            <w:top w:val="none" w:sz="0" w:space="0" w:color="auto"/>
            <w:left w:val="none" w:sz="0" w:space="0" w:color="auto"/>
            <w:bottom w:val="none" w:sz="0" w:space="0" w:color="auto"/>
            <w:right w:val="none" w:sz="0" w:space="0" w:color="auto"/>
          </w:divBdr>
          <w:divsChild>
            <w:div w:id="672339926">
              <w:marLeft w:val="0"/>
              <w:marRight w:val="0"/>
              <w:marTop w:val="0"/>
              <w:marBottom w:val="0"/>
              <w:divBdr>
                <w:top w:val="none" w:sz="0" w:space="0" w:color="auto"/>
                <w:left w:val="none" w:sz="0" w:space="0" w:color="auto"/>
                <w:bottom w:val="none" w:sz="0" w:space="0" w:color="auto"/>
                <w:right w:val="none" w:sz="0" w:space="0" w:color="auto"/>
              </w:divBdr>
            </w:div>
          </w:divsChild>
        </w:div>
        <w:div w:id="2044355747">
          <w:marLeft w:val="0"/>
          <w:marRight w:val="0"/>
          <w:marTop w:val="0"/>
          <w:marBottom w:val="0"/>
          <w:divBdr>
            <w:top w:val="none" w:sz="0" w:space="0" w:color="auto"/>
            <w:left w:val="none" w:sz="0" w:space="0" w:color="auto"/>
            <w:bottom w:val="none" w:sz="0" w:space="0" w:color="auto"/>
            <w:right w:val="none" w:sz="0" w:space="0" w:color="auto"/>
          </w:divBdr>
          <w:divsChild>
            <w:div w:id="392049561">
              <w:marLeft w:val="0"/>
              <w:marRight w:val="0"/>
              <w:marTop w:val="0"/>
              <w:marBottom w:val="0"/>
              <w:divBdr>
                <w:top w:val="none" w:sz="0" w:space="0" w:color="auto"/>
                <w:left w:val="none" w:sz="0" w:space="0" w:color="auto"/>
                <w:bottom w:val="none" w:sz="0" w:space="0" w:color="auto"/>
                <w:right w:val="none" w:sz="0" w:space="0" w:color="auto"/>
              </w:divBdr>
            </w:div>
          </w:divsChild>
        </w:div>
        <w:div w:id="2096196304">
          <w:marLeft w:val="0"/>
          <w:marRight w:val="0"/>
          <w:marTop w:val="0"/>
          <w:marBottom w:val="0"/>
          <w:divBdr>
            <w:top w:val="none" w:sz="0" w:space="0" w:color="auto"/>
            <w:left w:val="none" w:sz="0" w:space="0" w:color="auto"/>
            <w:bottom w:val="none" w:sz="0" w:space="0" w:color="auto"/>
            <w:right w:val="none" w:sz="0" w:space="0" w:color="auto"/>
          </w:divBdr>
          <w:divsChild>
            <w:div w:id="2122800615">
              <w:marLeft w:val="0"/>
              <w:marRight w:val="0"/>
              <w:marTop w:val="0"/>
              <w:marBottom w:val="0"/>
              <w:divBdr>
                <w:top w:val="none" w:sz="0" w:space="0" w:color="auto"/>
                <w:left w:val="none" w:sz="0" w:space="0" w:color="auto"/>
                <w:bottom w:val="none" w:sz="0" w:space="0" w:color="auto"/>
                <w:right w:val="none" w:sz="0" w:space="0" w:color="auto"/>
              </w:divBdr>
            </w:div>
          </w:divsChild>
        </w:div>
        <w:div w:id="2130782956">
          <w:marLeft w:val="0"/>
          <w:marRight w:val="0"/>
          <w:marTop w:val="0"/>
          <w:marBottom w:val="0"/>
          <w:divBdr>
            <w:top w:val="none" w:sz="0" w:space="0" w:color="auto"/>
            <w:left w:val="none" w:sz="0" w:space="0" w:color="auto"/>
            <w:bottom w:val="none" w:sz="0" w:space="0" w:color="auto"/>
            <w:right w:val="none" w:sz="0" w:space="0" w:color="auto"/>
          </w:divBdr>
          <w:divsChild>
            <w:div w:id="1990011513">
              <w:marLeft w:val="0"/>
              <w:marRight w:val="0"/>
              <w:marTop w:val="0"/>
              <w:marBottom w:val="0"/>
              <w:divBdr>
                <w:top w:val="none" w:sz="0" w:space="0" w:color="auto"/>
                <w:left w:val="none" w:sz="0" w:space="0" w:color="auto"/>
                <w:bottom w:val="none" w:sz="0" w:space="0" w:color="auto"/>
                <w:right w:val="none" w:sz="0" w:space="0" w:color="auto"/>
              </w:divBdr>
            </w:div>
          </w:divsChild>
        </w:div>
        <w:div w:id="2131050366">
          <w:marLeft w:val="0"/>
          <w:marRight w:val="0"/>
          <w:marTop w:val="0"/>
          <w:marBottom w:val="0"/>
          <w:divBdr>
            <w:top w:val="none" w:sz="0" w:space="0" w:color="auto"/>
            <w:left w:val="none" w:sz="0" w:space="0" w:color="auto"/>
            <w:bottom w:val="none" w:sz="0" w:space="0" w:color="auto"/>
            <w:right w:val="none" w:sz="0" w:space="0" w:color="auto"/>
          </w:divBdr>
          <w:divsChild>
            <w:div w:id="20682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5679">
      <w:bodyDiv w:val="1"/>
      <w:marLeft w:val="0"/>
      <w:marRight w:val="0"/>
      <w:marTop w:val="0"/>
      <w:marBottom w:val="0"/>
      <w:divBdr>
        <w:top w:val="none" w:sz="0" w:space="0" w:color="auto"/>
        <w:left w:val="none" w:sz="0" w:space="0" w:color="auto"/>
        <w:bottom w:val="none" w:sz="0" w:space="0" w:color="auto"/>
        <w:right w:val="none" w:sz="0" w:space="0" w:color="auto"/>
      </w:divBdr>
    </w:div>
    <w:div w:id="527723203">
      <w:bodyDiv w:val="1"/>
      <w:marLeft w:val="0"/>
      <w:marRight w:val="0"/>
      <w:marTop w:val="0"/>
      <w:marBottom w:val="0"/>
      <w:divBdr>
        <w:top w:val="none" w:sz="0" w:space="0" w:color="auto"/>
        <w:left w:val="none" w:sz="0" w:space="0" w:color="auto"/>
        <w:bottom w:val="none" w:sz="0" w:space="0" w:color="auto"/>
        <w:right w:val="none" w:sz="0" w:space="0" w:color="auto"/>
      </w:divBdr>
      <w:divsChild>
        <w:div w:id="18631825">
          <w:marLeft w:val="0"/>
          <w:marRight w:val="0"/>
          <w:marTop w:val="0"/>
          <w:marBottom w:val="0"/>
          <w:divBdr>
            <w:top w:val="none" w:sz="0" w:space="0" w:color="auto"/>
            <w:left w:val="none" w:sz="0" w:space="0" w:color="auto"/>
            <w:bottom w:val="none" w:sz="0" w:space="0" w:color="auto"/>
            <w:right w:val="none" w:sz="0" w:space="0" w:color="auto"/>
          </w:divBdr>
          <w:divsChild>
            <w:div w:id="1998605778">
              <w:marLeft w:val="0"/>
              <w:marRight w:val="0"/>
              <w:marTop w:val="0"/>
              <w:marBottom w:val="0"/>
              <w:divBdr>
                <w:top w:val="none" w:sz="0" w:space="0" w:color="auto"/>
                <w:left w:val="none" w:sz="0" w:space="0" w:color="auto"/>
                <w:bottom w:val="none" w:sz="0" w:space="0" w:color="auto"/>
                <w:right w:val="none" w:sz="0" w:space="0" w:color="auto"/>
              </w:divBdr>
            </w:div>
          </w:divsChild>
        </w:div>
        <w:div w:id="60711713">
          <w:marLeft w:val="0"/>
          <w:marRight w:val="0"/>
          <w:marTop w:val="0"/>
          <w:marBottom w:val="0"/>
          <w:divBdr>
            <w:top w:val="none" w:sz="0" w:space="0" w:color="auto"/>
            <w:left w:val="none" w:sz="0" w:space="0" w:color="auto"/>
            <w:bottom w:val="none" w:sz="0" w:space="0" w:color="auto"/>
            <w:right w:val="none" w:sz="0" w:space="0" w:color="auto"/>
          </w:divBdr>
          <w:divsChild>
            <w:div w:id="590966348">
              <w:marLeft w:val="0"/>
              <w:marRight w:val="0"/>
              <w:marTop w:val="0"/>
              <w:marBottom w:val="0"/>
              <w:divBdr>
                <w:top w:val="none" w:sz="0" w:space="0" w:color="auto"/>
                <w:left w:val="none" w:sz="0" w:space="0" w:color="auto"/>
                <w:bottom w:val="none" w:sz="0" w:space="0" w:color="auto"/>
                <w:right w:val="none" w:sz="0" w:space="0" w:color="auto"/>
              </w:divBdr>
            </w:div>
          </w:divsChild>
        </w:div>
        <w:div w:id="62340894">
          <w:marLeft w:val="0"/>
          <w:marRight w:val="0"/>
          <w:marTop w:val="0"/>
          <w:marBottom w:val="0"/>
          <w:divBdr>
            <w:top w:val="none" w:sz="0" w:space="0" w:color="auto"/>
            <w:left w:val="none" w:sz="0" w:space="0" w:color="auto"/>
            <w:bottom w:val="none" w:sz="0" w:space="0" w:color="auto"/>
            <w:right w:val="none" w:sz="0" w:space="0" w:color="auto"/>
          </w:divBdr>
          <w:divsChild>
            <w:div w:id="307367910">
              <w:marLeft w:val="0"/>
              <w:marRight w:val="0"/>
              <w:marTop w:val="0"/>
              <w:marBottom w:val="0"/>
              <w:divBdr>
                <w:top w:val="none" w:sz="0" w:space="0" w:color="auto"/>
                <w:left w:val="none" w:sz="0" w:space="0" w:color="auto"/>
                <w:bottom w:val="none" w:sz="0" w:space="0" w:color="auto"/>
                <w:right w:val="none" w:sz="0" w:space="0" w:color="auto"/>
              </w:divBdr>
            </w:div>
          </w:divsChild>
        </w:div>
        <w:div w:id="134882408">
          <w:marLeft w:val="0"/>
          <w:marRight w:val="0"/>
          <w:marTop w:val="0"/>
          <w:marBottom w:val="0"/>
          <w:divBdr>
            <w:top w:val="none" w:sz="0" w:space="0" w:color="auto"/>
            <w:left w:val="none" w:sz="0" w:space="0" w:color="auto"/>
            <w:bottom w:val="none" w:sz="0" w:space="0" w:color="auto"/>
            <w:right w:val="none" w:sz="0" w:space="0" w:color="auto"/>
          </w:divBdr>
          <w:divsChild>
            <w:div w:id="271283412">
              <w:marLeft w:val="0"/>
              <w:marRight w:val="0"/>
              <w:marTop w:val="0"/>
              <w:marBottom w:val="0"/>
              <w:divBdr>
                <w:top w:val="none" w:sz="0" w:space="0" w:color="auto"/>
                <w:left w:val="none" w:sz="0" w:space="0" w:color="auto"/>
                <w:bottom w:val="none" w:sz="0" w:space="0" w:color="auto"/>
                <w:right w:val="none" w:sz="0" w:space="0" w:color="auto"/>
              </w:divBdr>
            </w:div>
          </w:divsChild>
        </w:div>
        <w:div w:id="157818406">
          <w:marLeft w:val="0"/>
          <w:marRight w:val="0"/>
          <w:marTop w:val="0"/>
          <w:marBottom w:val="0"/>
          <w:divBdr>
            <w:top w:val="none" w:sz="0" w:space="0" w:color="auto"/>
            <w:left w:val="none" w:sz="0" w:space="0" w:color="auto"/>
            <w:bottom w:val="none" w:sz="0" w:space="0" w:color="auto"/>
            <w:right w:val="none" w:sz="0" w:space="0" w:color="auto"/>
          </w:divBdr>
          <w:divsChild>
            <w:div w:id="1774738182">
              <w:marLeft w:val="0"/>
              <w:marRight w:val="0"/>
              <w:marTop w:val="0"/>
              <w:marBottom w:val="0"/>
              <w:divBdr>
                <w:top w:val="none" w:sz="0" w:space="0" w:color="auto"/>
                <w:left w:val="none" w:sz="0" w:space="0" w:color="auto"/>
                <w:bottom w:val="none" w:sz="0" w:space="0" w:color="auto"/>
                <w:right w:val="none" w:sz="0" w:space="0" w:color="auto"/>
              </w:divBdr>
            </w:div>
          </w:divsChild>
        </w:div>
        <w:div w:id="291254186">
          <w:marLeft w:val="0"/>
          <w:marRight w:val="0"/>
          <w:marTop w:val="0"/>
          <w:marBottom w:val="0"/>
          <w:divBdr>
            <w:top w:val="none" w:sz="0" w:space="0" w:color="auto"/>
            <w:left w:val="none" w:sz="0" w:space="0" w:color="auto"/>
            <w:bottom w:val="none" w:sz="0" w:space="0" w:color="auto"/>
            <w:right w:val="none" w:sz="0" w:space="0" w:color="auto"/>
          </w:divBdr>
          <w:divsChild>
            <w:div w:id="1797680700">
              <w:marLeft w:val="0"/>
              <w:marRight w:val="0"/>
              <w:marTop w:val="0"/>
              <w:marBottom w:val="0"/>
              <w:divBdr>
                <w:top w:val="none" w:sz="0" w:space="0" w:color="auto"/>
                <w:left w:val="none" w:sz="0" w:space="0" w:color="auto"/>
                <w:bottom w:val="none" w:sz="0" w:space="0" w:color="auto"/>
                <w:right w:val="none" w:sz="0" w:space="0" w:color="auto"/>
              </w:divBdr>
            </w:div>
          </w:divsChild>
        </w:div>
        <w:div w:id="383606675">
          <w:marLeft w:val="0"/>
          <w:marRight w:val="0"/>
          <w:marTop w:val="0"/>
          <w:marBottom w:val="0"/>
          <w:divBdr>
            <w:top w:val="none" w:sz="0" w:space="0" w:color="auto"/>
            <w:left w:val="none" w:sz="0" w:space="0" w:color="auto"/>
            <w:bottom w:val="none" w:sz="0" w:space="0" w:color="auto"/>
            <w:right w:val="none" w:sz="0" w:space="0" w:color="auto"/>
          </w:divBdr>
          <w:divsChild>
            <w:div w:id="758405170">
              <w:marLeft w:val="0"/>
              <w:marRight w:val="0"/>
              <w:marTop w:val="0"/>
              <w:marBottom w:val="0"/>
              <w:divBdr>
                <w:top w:val="none" w:sz="0" w:space="0" w:color="auto"/>
                <w:left w:val="none" w:sz="0" w:space="0" w:color="auto"/>
                <w:bottom w:val="none" w:sz="0" w:space="0" w:color="auto"/>
                <w:right w:val="none" w:sz="0" w:space="0" w:color="auto"/>
              </w:divBdr>
            </w:div>
          </w:divsChild>
        </w:div>
        <w:div w:id="408625815">
          <w:marLeft w:val="0"/>
          <w:marRight w:val="0"/>
          <w:marTop w:val="0"/>
          <w:marBottom w:val="0"/>
          <w:divBdr>
            <w:top w:val="none" w:sz="0" w:space="0" w:color="auto"/>
            <w:left w:val="none" w:sz="0" w:space="0" w:color="auto"/>
            <w:bottom w:val="none" w:sz="0" w:space="0" w:color="auto"/>
            <w:right w:val="none" w:sz="0" w:space="0" w:color="auto"/>
          </w:divBdr>
          <w:divsChild>
            <w:div w:id="283002532">
              <w:marLeft w:val="0"/>
              <w:marRight w:val="0"/>
              <w:marTop w:val="0"/>
              <w:marBottom w:val="0"/>
              <w:divBdr>
                <w:top w:val="none" w:sz="0" w:space="0" w:color="auto"/>
                <w:left w:val="none" w:sz="0" w:space="0" w:color="auto"/>
                <w:bottom w:val="none" w:sz="0" w:space="0" w:color="auto"/>
                <w:right w:val="none" w:sz="0" w:space="0" w:color="auto"/>
              </w:divBdr>
            </w:div>
          </w:divsChild>
        </w:div>
        <w:div w:id="441265924">
          <w:marLeft w:val="0"/>
          <w:marRight w:val="0"/>
          <w:marTop w:val="0"/>
          <w:marBottom w:val="0"/>
          <w:divBdr>
            <w:top w:val="none" w:sz="0" w:space="0" w:color="auto"/>
            <w:left w:val="none" w:sz="0" w:space="0" w:color="auto"/>
            <w:bottom w:val="none" w:sz="0" w:space="0" w:color="auto"/>
            <w:right w:val="none" w:sz="0" w:space="0" w:color="auto"/>
          </w:divBdr>
          <w:divsChild>
            <w:div w:id="1327629640">
              <w:marLeft w:val="0"/>
              <w:marRight w:val="0"/>
              <w:marTop w:val="0"/>
              <w:marBottom w:val="0"/>
              <w:divBdr>
                <w:top w:val="none" w:sz="0" w:space="0" w:color="auto"/>
                <w:left w:val="none" w:sz="0" w:space="0" w:color="auto"/>
                <w:bottom w:val="none" w:sz="0" w:space="0" w:color="auto"/>
                <w:right w:val="none" w:sz="0" w:space="0" w:color="auto"/>
              </w:divBdr>
            </w:div>
          </w:divsChild>
        </w:div>
        <w:div w:id="564032747">
          <w:marLeft w:val="0"/>
          <w:marRight w:val="0"/>
          <w:marTop w:val="0"/>
          <w:marBottom w:val="0"/>
          <w:divBdr>
            <w:top w:val="none" w:sz="0" w:space="0" w:color="auto"/>
            <w:left w:val="none" w:sz="0" w:space="0" w:color="auto"/>
            <w:bottom w:val="none" w:sz="0" w:space="0" w:color="auto"/>
            <w:right w:val="none" w:sz="0" w:space="0" w:color="auto"/>
          </w:divBdr>
          <w:divsChild>
            <w:div w:id="1784613382">
              <w:marLeft w:val="0"/>
              <w:marRight w:val="0"/>
              <w:marTop w:val="0"/>
              <w:marBottom w:val="0"/>
              <w:divBdr>
                <w:top w:val="none" w:sz="0" w:space="0" w:color="auto"/>
                <w:left w:val="none" w:sz="0" w:space="0" w:color="auto"/>
                <w:bottom w:val="none" w:sz="0" w:space="0" w:color="auto"/>
                <w:right w:val="none" w:sz="0" w:space="0" w:color="auto"/>
              </w:divBdr>
            </w:div>
          </w:divsChild>
        </w:div>
        <w:div w:id="570191019">
          <w:marLeft w:val="0"/>
          <w:marRight w:val="0"/>
          <w:marTop w:val="0"/>
          <w:marBottom w:val="0"/>
          <w:divBdr>
            <w:top w:val="none" w:sz="0" w:space="0" w:color="auto"/>
            <w:left w:val="none" w:sz="0" w:space="0" w:color="auto"/>
            <w:bottom w:val="none" w:sz="0" w:space="0" w:color="auto"/>
            <w:right w:val="none" w:sz="0" w:space="0" w:color="auto"/>
          </w:divBdr>
          <w:divsChild>
            <w:div w:id="1359157000">
              <w:marLeft w:val="0"/>
              <w:marRight w:val="0"/>
              <w:marTop w:val="0"/>
              <w:marBottom w:val="0"/>
              <w:divBdr>
                <w:top w:val="none" w:sz="0" w:space="0" w:color="auto"/>
                <w:left w:val="none" w:sz="0" w:space="0" w:color="auto"/>
                <w:bottom w:val="none" w:sz="0" w:space="0" w:color="auto"/>
                <w:right w:val="none" w:sz="0" w:space="0" w:color="auto"/>
              </w:divBdr>
            </w:div>
          </w:divsChild>
        </w:div>
        <w:div w:id="584152905">
          <w:marLeft w:val="0"/>
          <w:marRight w:val="0"/>
          <w:marTop w:val="0"/>
          <w:marBottom w:val="0"/>
          <w:divBdr>
            <w:top w:val="none" w:sz="0" w:space="0" w:color="auto"/>
            <w:left w:val="none" w:sz="0" w:space="0" w:color="auto"/>
            <w:bottom w:val="none" w:sz="0" w:space="0" w:color="auto"/>
            <w:right w:val="none" w:sz="0" w:space="0" w:color="auto"/>
          </w:divBdr>
          <w:divsChild>
            <w:div w:id="432240756">
              <w:marLeft w:val="0"/>
              <w:marRight w:val="0"/>
              <w:marTop w:val="0"/>
              <w:marBottom w:val="0"/>
              <w:divBdr>
                <w:top w:val="none" w:sz="0" w:space="0" w:color="auto"/>
                <w:left w:val="none" w:sz="0" w:space="0" w:color="auto"/>
                <w:bottom w:val="none" w:sz="0" w:space="0" w:color="auto"/>
                <w:right w:val="none" w:sz="0" w:space="0" w:color="auto"/>
              </w:divBdr>
            </w:div>
          </w:divsChild>
        </w:div>
        <w:div w:id="592708459">
          <w:marLeft w:val="0"/>
          <w:marRight w:val="0"/>
          <w:marTop w:val="0"/>
          <w:marBottom w:val="0"/>
          <w:divBdr>
            <w:top w:val="none" w:sz="0" w:space="0" w:color="auto"/>
            <w:left w:val="none" w:sz="0" w:space="0" w:color="auto"/>
            <w:bottom w:val="none" w:sz="0" w:space="0" w:color="auto"/>
            <w:right w:val="none" w:sz="0" w:space="0" w:color="auto"/>
          </w:divBdr>
          <w:divsChild>
            <w:div w:id="1894581876">
              <w:marLeft w:val="0"/>
              <w:marRight w:val="0"/>
              <w:marTop w:val="0"/>
              <w:marBottom w:val="0"/>
              <w:divBdr>
                <w:top w:val="none" w:sz="0" w:space="0" w:color="auto"/>
                <w:left w:val="none" w:sz="0" w:space="0" w:color="auto"/>
                <w:bottom w:val="none" w:sz="0" w:space="0" w:color="auto"/>
                <w:right w:val="none" w:sz="0" w:space="0" w:color="auto"/>
              </w:divBdr>
            </w:div>
          </w:divsChild>
        </w:div>
        <w:div w:id="693188958">
          <w:marLeft w:val="0"/>
          <w:marRight w:val="0"/>
          <w:marTop w:val="0"/>
          <w:marBottom w:val="0"/>
          <w:divBdr>
            <w:top w:val="none" w:sz="0" w:space="0" w:color="auto"/>
            <w:left w:val="none" w:sz="0" w:space="0" w:color="auto"/>
            <w:bottom w:val="none" w:sz="0" w:space="0" w:color="auto"/>
            <w:right w:val="none" w:sz="0" w:space="0" w:color="auto"/>
          </w:divBdr>
          <w:divsChild>
            <w:div w:id="208496154">
              <w:marLeft w:val="0"/>
              <w:marRight w:val="0"/>
              <w:marTop w:val="0"/>
              <w:marBottom w:val="0"/>
              <w:divBdr>
                <w:top w:val="none" w:sz="0" w:space="0" w:color="auto"/>
                <w:left w:val="none" w:sz="0" w:space="0" w:color="auto"/>
                <w:bottom w:val="none" w:sz="0" w:space="0" w:color="auto"/>
                <w:right w:val="none" w:sz="0" w:space="0" w:color="auto"/>
              </w:divBdr>
            </w:div>
          </w:divsChild>
        </w:div>
        <w:div w:id="713430767">
          <w:marLeft w:val="0"/>
          <w:marRight w:val="0"/>
          <w:marTop w:val="0"/>
          <w:marBottom w:val="0"/>
          <w:divBdr>
            <w:top w:val="none" w:sz="0" w:space="0" w:color="auto"/>
            <w:left w:val="none" w:sz="0" w:space="0" w:color="auto"/>
            <w:bottom w:val="none" w:sz="0" w:space="0" w:color="auto"/>
            <w:right w:val="none" w:sz="0" w:space="0" w:color="auto"/>
          </w:divBdr>
          <w:divsChild>
            <w:div w:id="1884904075">
              <w:marLeft w:val="0"/>
              <w:marRight w:val="0"/>
              <w:marTop w:val="0"/>
              <w:marBottom w:val="0"/>
              <w:divBdr>
                <w:top w:val="none" w:sz="0" w:space="0" w:color="auto"/>
                <w:left w:val="none" w:sz="0" w:space="0" w:color="auto"/>
                <w:bottom w:val="none" w:sz="0" w:space="0" w:color="auto"/>
                <w:right w:val="none" w:sz="0" w:space="0" w:color="auto"/>
              </w:divBdr>
            </w:div>
          </w:divsChild>
        </w:div>
        <w:div w:id="825246387">
          <w:marLeft w:val="0"/>
          <w:marRight w:val="0"/>
          <w:marTop w:val="0"/>
          <w:marBottom w:val="0"/>
          <w:divBdr>
            <w:top w:val="none" w:sz="0" w:space="0" w:color="auto"/>
            <w:left w:val="none" w:sz="0" w:space="0" w:color="auto"/>
            <w:bottom w:val="none" w:sz="0" w:space="0" w:color="auto"/>
            <w:right w:val="none" w:sz="0" w:space="0" w:color="auto"/>
          </w:divBdr>
          <w:divsChild>
            <w:div w:id="1146387906">
              <w:marLeft w:val="0"/>
              <w:marRight w:val="0"/>
              <w:marTop w:val="0"/>
              <w:marBottom w:val="0"/>
              <w:divBdr>
                <w:top w:val="none" w:sz="0" w:space="0" w:color="auto"/>
                <w:left w:val="none" w:sz="0" w:space="0" w:color="auto"/>
                <w:bottom w:val="none" w:sz="0" w:space="0" w:color="auto"/>
                <w:right w:val="none" w:sz="0" w:space="0" w:color="auto"/>
              </w:divBdr>
            </w:div>
          </w:divsChild>
        </w:div>
        <w:div w:id="852065443">
          <w:marLeft w:val="0"/>
          <w:marRight w:val="0"/>
          <w:marTop w:val="0"/>
          <w:marBottom w:val="0"/>
          <w:divBdr>
            <w:top w:val="none" w:sz="0" w:space="0" w:color="auto"/>
            <w:left w:val="none" w:sz="0" w:space="0" w:color="auto"/>
            <w:bottom w:val="none" w:sz="0" w:space="0" w:color="auto"/>
            <w:right w:val="none" w:sz="0" w:space="0" w:color="auto"/>
          </w:divBdr>
          <w:divsChild>
            <w:div w:id="659425589">
              <w:marLeft w:val="0"/>
              <w:marRight w:val="0"/>
              <w:marTop w:val="0"/>
              <w:marBottom w:val="0"/>
              <w:divBdr>
                <w:top w:val="none" w:sz="0" w:space="0" w:color="auto"/>
                <w:left w:val="none" w:sz="0" w:space="0" w:color="auto"/>
                <w:bottom w:val="none" w:sz="0" w:space="0" w:color="auto"/>
                <w:right w:val="none" w:sz="0" w:space="0" w:color="auto"/>
              </w:divBdr>
            </w:div>
          </w:divsChild>
        </w:div>
        <w:div w:id="867521834">
          <w:marLeft w:val="0"/>
          <w:marRight w:val="0"/>
          <w:marTop w:val="0"/>
          <w:marBottom w:val="0"/>
          <w:divBdr>
            <w:top w:val="none" w:sz="0" w:space="0" w:color="auto"/>
            <w:left w:val="none" w:sz="0" w:space="0" w:color="auto"/>
            <w:bottom w:val="none" w:sz="0" w:space="0" w:color="auto"/>
            <w:right w:val="none" w:sz="0" w:space="0" w:color="auto"/>
          </w:divBdr>
          <w:divsChild>
            <w:div w:id="556471872">
              <w:marLeft w:val="0"/>
              <w:marRight w:val="0"/>
              <w:marTop w:val="0"/>
              <w:marBottom w:val="0"/>
              <w:divBdr>
                <w:top w:val="none" w:sz="0" w:space="0" w:color="auto"/>
                <w:left w:val="none" w:sz="0" w:space="0" w:color="auto"/>
                <w:bottom w:val="none" w:sz="0" w:space="0" w:color="auto"/>
                <w:right w:val="none" w:sz="0" w:space="0" w:color="auto"/>
              </w:divBdr>
            </w:div>
          </w:divsChild>
        </w:div>
        <w:div w:id="923949622">
          <w:marLeft w:val="0"/>
          <w:marRight w:val="0"/>
          <w:marTop w:val="0"/>
          <w:marBottom w:val="0"/>
          <w:divBdr>
            <w:top w:val="none" w:sz="0" w:space="0" w:color="auto"/>
            <w:left w:val="none" w:sz="0" w:space="0" w:color="auto"/>
            <w:bottom w:val="none" w:sz="0" w:space="0" w:color="auto"/>
            <w:right w:val="none" w:sz="0" w:space="0" w:color="auto"/>
          </w:divBdr>
          <w:divsChild>
            <w:div w:id="1864125033">
              <w:marLeft w:val="0"/>
              <w:marRight w:val="0"/>
              <w:marTop w:val="0"/>
              <w:marBottom w:val="0"/>
              <w:divBdr>
                <w:top w:val="none" w:sz="0" w:space="0" w:color="auto"/>
                <w:left w:val="none" w:sz="0" w:space="0" w:color="auto"/>
                <w:bottom w:val="none" w:sz="0" w:space="0" w:color="auto"/>
                <w:right w:val="none" w:sz="0" w:space="0" w:color="auto"/>
              </w:divBdr>
            </w:div>
          </w:divsChild>
        </w:div>
        <w:div w:id="948320703">
          <w:marLeft w:val="0"/>
          <w:marRight w:val="0"/>
          <w:marTop w:val="0"/>
          <w:marBottom w:val="0"/>
          <w:divBdr>
            <w:top w:val="none" w:sz="0" w:space="0" w:color="auto"/>
            <w:left w:val="none" w:sz="0" w:space="0" w:color="auto"/>
            <w:bottom w:val="none" w:sz="0" w:space="0" w:color="auto"/>
            <w:right w:val="none" w:sz="0" w:space="0" w:color="auto"/>
          </w:divBdr>
          <w:divsChild>
            <w:div w:id="2135631042">
              <w:marLeft w:val="0"/>
              <w:marRight w:val="0"/>
              <w:marTop w:val="0"/>
              <w:marBottom w:val="0"/>
              <w:divBdr>
                <w:top w:val="none" w:sz="0" w:space="0" w:color="auto"/>
                <w:left w:val="none" w:sz="0" w:space="0" w:color="auto"/>
                <w:bottom w:val="none" w:sz="0" w:space="0" w:color="auto"/>
                <w:right w:val="none" w:sz="0" w:space="0" w:color="auto"/>
              </w:divBdr>
            </w:div>
          </w:divsChild>
        </w:div>
        <w:div w:id="974259625">
          <w:marLeft w:val="0"/>
          <w:marRight w:val="0"/>
          <w:marTop w:val="0"/>
          <w:marBottom w:val="0"/>
          <w:divBdr>
            <w:top w:val="none" w:sz="0" w:space="0" w:color="auto"/>
            <w:left w:val="none" w:sz="0" w:space="0" w:color="auto"/>
            <w:bottom w:val="none" w:sz="0" w:space="0" w:color="auto"/>
            <w:right w:val="none" w:sz="0" w:space="0" w:color="auto"/>
          </w:divBdr>
          <w:divsChild>
            <w:div w:id="637537566">
              <w:marLeft w:val="0"/>
              <w:marRight w:val="0"/>
              <w:marTop w:val="0"/>
              <w:marBottom w:val="0"/>
              <w:divBdr>
                <w:top w:val="none" w:sz="0" w:space="0" w:color="auto"/>
                <w:left w:val="none" w:sz="0" w:space="0" w:color="auto"/>
                <w:bottom w:val="none" w:sz="0" w:space="0" w:color="auto"/>
                <w:right w:val="none" w:sz="0" w:space="0" w:color="auto"/>
              </w:divBdr>
            </w:div>
          </w:divsChild>
        </w:div>
        <w:div w:id="988631676">
          <w:marLeft w:val="0"/>
          <w:marRight w:val="0"/>
          <w:marTop w:val="0"/>
          <w:marBottom w:val="0"/>
          <w:divBdr>
            <w:top w:val="none" w:sz="0" w:space="0" w:color="auto"/>
            <w:left w:val="none" w:sz="0" w:space="0" w:color="auto"/>
            <w:bottom w:val="none" w:sz="0" w:space="0" w:color="auto"/>
            <w:right w:val="none" w:sz="0" w:space="0" w:color="auto"/>
          </w:divBdr>
          <w:divsChild>
            <w:div w:id="1997033889">
              <w:marLeft w:val="0"/>
              <w:marRight w:val="0"/>
              <w:marTop w:val="0"/>
              <w:marBottom w:val="0"/>
              <w:divBdr>
                <w:top w:val="none" w:sz="0" w:space="0" w:color="auto"/>
                <w:left w:val="none" w:sz="0" w:space="0" w:color="auto"/>
                <w:bottom w:val="none" w:sz="0" w:space="0" w:color="auto"/>
                <w:right w:val="none" w:sz="0" w:space="0" w:color="auto"/>
              </w:divBdr>
            </w:div>
          </w:divsChild>
        </w:div>
        <w:div w:id="1065908275">
          <w:marLeft w:val="0"/>
          <w:marRight w:val="0"/>
          <w:marTop w:val="0"/>
          <w:marBottom w:val="0"/>
          <w:divBdr>
            <w:top w:val="none" w:sz="0" w:space="0" w:color="auto"/>
            <w:left w:val="none" w:sz="0" w:space="0" w:color="auto"/>
            <w:bottom w:val="none" w:sz="0" w:space="0" w:color="auto"/>
            <w:right w:val="none" w:sz="0" w:space="0" w:color="auto"/>
          </w:divBdr>
          <w:divsChild>
            <w:div w:id="1501113959">
              <w:marLeft w:val="0"/>
              <w:marRight w:val="0"/>
              <w:marTop w:val="0"/>
              <w:marBottom w:val="0"/>
              <w:divBdr>
                <w:top w:val="none" w:sz="0" w:space="0" w:color="auto"/>
                <w:left w:val="none" w:sz="0" w:space="0" w:color="auto"/>
                <w:bottom w:val="none" w:sz="0" w:space="0" w:color="auto"/>
                <w:right w:val="none" w:sz="0" w:space="0" w:color="auto"/>
              </w:divBdr>
            </w:div>
          </w:divsChild>
        </w:div>
        <w:div w:id="1078091894">
          <w:marLeft w:val="0"/>
          <w:marRight w:val="0"/>
          <w:marTop w:val="0"/>
          <w:marBottom w:val="0"/>
          <w:divBdr>
            <w:top w:val="none" w:sz="0" w:space="0" w:color="auto"/>
            <w:left w:val="none" w:sz="0" w:space="0" w:color="auto"/>
            <w:bottom w:val="none" w:sz="0" w:space="0" w:color="auto"/>
            <w:right w:val="none" w:sz="0" w:space="0" w:color="auto"/>
          </w:divBdr>
          <w:divsChild>
            <w:div w:id="1227837777">
              <w:marLeft w:val="0"/>
              <w:marRight w:val="0"/>
              <w:marTop w:val="0"/>
              <w:marBottom w:val="0"/>
              <w:divBdr>
                <w:top w:val="none" w:sz="0" w:space="0" w:color="auto"/>
                <w:left w:val="none" w:sz="0" w:space="0" w:color="auto"/>
                <w:bottom w:val="none" w:sz="0" w:space="0" w:color="auto"/>
                <w:right w:val="none" w:sz="0" w:space="0" w:color="auto"/>
              </w:divBdr>
            </w:div>
          </w:divsChild>
        </w:div>
        <w:div w:id="1108543597">
          <w:marLeft w:val="0"/>
          <w:marRight w:val="0"/>
          <w:marTop w:val="0"/>
          <w:marBottom w:val="0"/>
          <w:divBdr>
            <w:top w:val="none" w:sz="0" w:space="0" w:color="auto"/>
            <w:left w:val="none" w:sz="0" w:space="0" w:color="auto"/>
            <w:bottom w:val="none" w:sz="0" w:space="0" w:color="auto"/>
            <w:right w:val="none" w:sz="0" w:space="0" w:color="auto"/>
          </w:divBdr>
          <w:divsChild>
            <w:div w:id="1806240377">
              <w:marLeft w:val="0"/>
              <w:marRight w:val="0"/>
              <w:marTop w:val="0"/>
              <w:marBottom w:val="0"/>
              <w:divBdr>
                <w:top w:val="none" w:sz="0" w:space="0" w:color="auto"/>
                <w:left w:val="none" w:sz="0" w:space="0" w:color="auto"/>
                <w:bottom w:val="none" w:sz="0" w:space="0" w:color="auto"/>
                <w:right w:val="none" w:sz="0" w:space="0" w:color="auto"/>
              </w:divBdr>
            </w:div>
          </w:divsChild>
        </w:div>
        <w:div w:id="1120607514">
          <w:marLeft w:val="0"/>
          <w:marRight w:val="0"/>
          <w:marTop w:val="0"/>
          <w:marBottom w:val="0"/>
          <w:divBdr>
            <w:top w:val="none" w:sz="0" w:space="0" w:color="auto"/>
            <w:left w:val="none" w:sz="0" w:space="0" w:color="auto"/>
            <w:bottom w:val="none" w:sz="0" w:space="0" w:color="auto"/>
            <w:right w:val="none" w:sz="0" w:space="0" w:color="auto"/>
          </w:divBdr>
          <w:divsChild>
            <w:div w:id="1056205343">
              <w:marLeft w:val="0"/>
              <w:marRight w:val="0"/>
              <w:marTop w:val="0"/>
              <w:marBottom w:val="0"/>
              <w:divBdr>
                <w:top w:val="none" w:sz="0" w:space="0" w:color="auto"/>
                <w:left w:val="none" w:sz="0" w:space="0" w:color="auto"/>
                <w:bottom w:val="none" w:sz="0" w:space="0" w:color="auto"/>
                <w:right w:val="none" w:sz="0" w:space="0" w:color="auto"/>
              </w:divBdr>
            </w:div>
          </w:divsChild>
        </w:div>
        <w:div w:id="1169058967">
          <w:marLeft w:val="0"/>
          <w:marRight w:val="0"/>
          <w:marTop w:val="0"/>
          <w:marBottom w:val="0"/>
          <w:divBdr>
            <w:top w:val="none" w:sz="0" w:space="0" w:color="auto"/>
            <w:left w:val="none" w:sz="0" w:space="0" w:color="auto"/>
            <w:bottom w:val="none" w:sz="0" w:space="0" w:color="auto"/>
            <w:right w:val="none" w:sz="0" w:space="0" w:color="auto"/>
          </w:divBdr>
          <w:divsChild>
            <w:div w:id="1919973206">
              <w:marLeft w:val="0"/>
              <w:marRight w:val="0"/>
              <w:marTop w:val="0"/>
              <w:marBottom w:val="0"/>
              <w:divBdr>
                <w:top w:val="none" w:sz="0" w:space="0" w:color="auto"/>
                <w:left w:val="none" w:sz="0" w:space="0" w:color="auto"/>
                <w:bottom w:val="none" w:sz="0" w:space="0" w:color="auto"/>
                <w:right w:val="none" w:sz="0" w:space="0" w:color="auto"/>
              </w:divBdr>
            </w:div>
          </w:divsChild>
        </w:div>
        <w:div w:id="1219895838">
          <w:marLeft w:val="0"/>
          <w:marRight w:val="0"/>
          <w:marTop w:val="0"/>
          <w:marBottom w:val="0"/>
          <w:divBdr>
            <w:top w:val="none" w:sz="0" w:space="0" w:color="auto"/>
            <w:left w:val="none" w:sz="0" w:space="0" w:color="auto"/>
            <w:bottom w:val="none" w:sz="0" w:space="0" w:color="auto"/>
            <w:right w:val="none" w:sz="0" w:space="0" w:color="auto"/>
          </w:divBdr>
          <w:divsChild>
            <w:div w:id="2000764357">
              <w:marLeft w:val="0"/>
              <w:marRight w:val="0"/>
              <w:marTop w:val="0"/>
              <w:marBottom w:val="0"/>
              <w:divBdr>
                <w:top w:val="none" w:sz="0" w:space="0" w:color="auto"/>
                <w:left w:val="none" w:sz="0" w:space="0" w:color="auto"/>
                <w:bottom w:val="none" w:sz="0" w:space="0" w:color="auto"/>
                <w:right w:val="none" w:sz="0" w:space="0" w:color="auto"/>
              </w:divBdr>
            </w:div>
          </w:divsChild>
        </w:div>
        <w:div w:id="1265066589">
          <w:marLeft w:val="0"/>
          <w:marRight w:val="0"/>
          <w:marTop w:val="0"/>
          <w:marBottom w:val="0"/>
          <w:divBdr>
            <w:top w:val="none" w:sz="0" w:space="0" w:color="auto"/>
            <w:left w:val="none" w:sz="0" w:space="0" w:color="auto"/>
            <w:bottom w:val="none" w:sz="0" w:space="0" w:color="auto"/>
            <w:right w:val="none" w:sz="0" w:space="0" w:color="auto"/>
          </w:divBdr>
          <w:divsChild>
            <w:div w:id="825708134">
              <w:marLeft w:val="0"/>
              <w:marRight w:val="0"/>
              <w:marTop w:val="0"/>
              <w:marBottom w:val="0"/>
              <w:divBdr>
                <w:top w:val="none" w:sz="0" w:space="0" w:color="auto"/>
                <w:left w:val="none" w:sz="0" w:space="0" w:color="auto"/>
                <w:bottom w:val="none" w:sz="0" w:space="0" w:color="auto"/>
                <w:right w:val="none" w:sz="0" w:space="0" w:color="auto"/>
              </w:divBdr>
            </w:div>
          </w:divsChild>
        </w:div>
        <w:div w:id="1287933391">
          <w:marLeft w:val="0"/>
          <w:marRight w:val="0"/>
          <w:marTop w:val="0"/>
          <w:marBottom w:val="0"/>
          <w:divBdr>
            <w:top w:val="none" w:sz="0" w:space="0" w:color="auto"/>
            <w:left w:val="none" w:sz="0" w:space="0" w:color="auto"/>
            <w:bottom w:val="none" w:sz="0" w:space="0" w:color="auto"/>
            <w:right w:val="none" w:sz="0" w:space="0" w:color="auto"/>
          </w:divBdr>
          <w:divsChild>
            <w:div w:id="461273268">
              <w:marLeft w:val="0"/>
              <w:marRight w:val="0"/>
              <w:marTop w:val="0"/>
              <w:marBottom w:val="0"/>
              <w:divBdr>
                <w:top w:val="none" w:sz="0" w:space="0" w:color="auto"/>
                <w:left w:val="none" w:sz="0" w:space="0" w:color="auto"/>
                <w:bottom w:val="none" w:sz="0" w:space="0" w:color="auto"/>
                <w:right w:val="none" w:sz="0" w:space="0" w:color="auto"/>
              </w:divBdr>
            </w:div>
          </w:divsChild>
        </w:div>
        <w:div w:id="1303123966">
          <w:marLeft w:val="0"/>
          <w:marRight w:val="0"/>
          <w:marTop w:val="0"/>
          <w:marBottom w:val="0"/>
          <w:divBdr>
            <w:top w:val="none" w:sz="0" w:space="0" w:color="auto"/>
            <w:left w:val="none" w:sz="0" w:space="0" w:color="auto"/>
            <w:bottom w:val="none" w:sz="0" w:space="0" w:color="auto"/>
            <w:right w:val="none" w:sz="0" w:space="0" w:color="auto"/>
          </w:divBdr>
          <w:divsChild>
            <w:div w:id="666325860">
              <w:marLeft w:val="0"/>
              <w:marRight w:val="0"/>
              <w:marTop w:val="0"/>
              <w:marBottom w:val="0"/>
              <w:divBdr>
                <w:top w:val="none" w:sz="0" w:space="0" w:color="auto"/>
                <w:left w:val="none" w:sz="0" w:space="0" w:color="auto"/>
                <w:bottom w:val="none" w:sz="0" w:space="0" w:color="auto"/>
                <w:right w:val="none" w:sz="0" w:space="0" w:color="auto"/>
              </w:divBdr>
            </w:div>
          </w:divsChild>
        </w:div>
        <w:div w:id="1320041099">
          <w:marLeft w:val="0"/>
          <w:marRight w:val="0"/>
          <w:marTop w:val="0"/>
          <w:marBottom w:val="0"/>
          <w:divBdr>
            <w:top w:val="none" w:sz="0" w:space="0" w:color="auto"/>
            <w:left w:val="none" w:sz="0" w:space="0" w:color="auto"/>
            <w:bottom w:val="none" w:sz="0" w:space="0" w:color="auto"/>
            <w:right w:val="none" w:sz="0" w:space="0" w:color="auto"/>
          </w:divBdr>
          <w:divsChild>
            <w:div w:id="885292727">
              <w:marLeft w:val="0"/>
              <w:marRight w:val="0"/>
              <w:marTop w:val="0"/>
              <w:marBottom w:val="0"/>
              <w:divBdr>
                <w:top w:val="none" w:sz="0" w:space="0" w:color="auto"/>
                <w:left w:val="none" w:sz="0" w:space="0" w:color="auto"/>
                <w:bottom w:val="none" w:sz="0" w:space="0" w:color="auto"/>
                <w:right w:val="none" w:sz="0" w:space="0" w:color="auto"/>
              </w:divBdr>
            </w:div>
          </w:divsChild>
        </w:div>
        <w:div w:id="1357538382">
          <w:marLeft w:val="0"/>
          <w:marRight w:val="0"/>
          <w:marTop w:val="0"/>
          <w:marBottom w:val="0"/>
          <w:divBdr>
            <w:top w:val="none" w:sz="0" w:space="0" w:color="auto"/>
            <w:left w:val="none" w:sz="0" w:space="0" w:color="auto"/>
            <w:bottom w:val="none" w:sz="0" w:space="0" w:color="auto"/>
            <w:right w:val="none" w:sz="0" w:space="0" w:color="auto"/>
          </w:divBdr>
          <w:divsChild>
            <w:div w:id="1535390369">
              <w:marLeft w:val="0"/>
              <w:marRight w:val="0"/>
              <w:marTop w:val="0"/>
              <w:marBottom w:val="0"/>
              <w:divBdr>
                <w:top w:val="none" w:sz="0" w:space="0" w:color="auto"/>
                <w:left w:val="none" w:sz="0" w:space="0" w:color="auto"/>
                <w:bottom w:val="none" w:sz="0" w:space="0" w:color="auto"/>
                <w:right w:val="none" w:sz="0" w:space="0" w:color="auto"/>
              </w:divBdr>
            </w:div>
          </w:divsChild>
        </w:div>
        <w:div w:id="1384061071">
          <w:marLeft w:val="0"/>
          <w:marRight w:val="0"/>
          <w:marTop w:val="0"/>
          <w:marBottom w:val="0"/>
          <w:divBdr>
            <w:top w:val="none" w:sz="0" w:space="0" w:color="auto"/>
            <w:left w:val="none" w:sz="0" w:space="0" w:color="auto"/>
            <w:bottom w:val="none" w:sz="0" w:space="0" w:color="auto"/>
            <w:right w:val="none" w:sz="0" w:space="0" w:color="auto"/>
          </w:divBdr>
          <w:divsChild>
            <w:div w:id="2107915704">
              <w:marLeft w:val="0"/>
              <w:marRight w:val="0"/>
              <w:marTop w:val="0"/>
              <w:marBottom w:val="0"/>
              <w:divBdr>
                <w:top w:val="none" w:sz="0" w:space="0" w:color="auto"/>
                <w:left w:val="none" w:sz="0" w:space="0" w:color="auto"/>
                <w:bottom w:val="none" w:sz="0" w:space="0" w:color="auto"/>
                <w:right w:val="none" w:sz="0" w:space="0" w:color="auto"/>
              </w:divBdr>
            </w:div>
          </w:divsChild>
        </w:div>
        <w:div w:id="1432244590">
          <w:marLeft w:val="0"/>
          <w:marRight w:val="0"/>
          <w:marTop w:val="0"/>
          <w:marBottom w:val="0"/>
          <w:divBdr>
            <w:top w:val="none" w:sz="0" w:space="0" w:color="auto"/>
            <w:left w:val="none" w:sz="0" w:space="0" w:color="auto"/>
            <w:bottom w:val="none" w:sz="0" w:space="0" w:color="auto"/>
            <w:right w:val="none" w:sz="0" w:space="0" w:color="auto"/>
          </w:divBdr>
          <w:divsChild>
            <w:div w:id="572356869">
              <w:marLeft w:val="0"/>
              <w:marRight w:val="0"/>
              <w:marTop w:val="0"/>
              <w:marBottom w:val="0"/>
              <w:divBdr>
                <w:top w:val="none" w:sz="0" w:space="0" w:color="auto"/>
                <w:left w:val="none" w:sz="0" w:space="0" w:color="auto"/>
                <w:bottom w:val="none" w:sz="0" w:space="0" w:color="auto"/>
                <w:right w:val="none" w:sz="0" w:space="0" w:color="auto"/>
              </w:divBdr>
            </w:div>
          </w:divsChild>
        </w:div>
        <w:div w:id="1456555958">
          <w:marLeft w:val="0"/>
          <w:marRight w:val="0"/>
          <w:marTop w:val="0"/>
          <w:marBottom w:val="0"/>
          <w:divBdr>
            <w:top w:val="none" w:sz="0" w:space="0" w:color="auto"/>
            <w:left w:val="none" w:sz="0" w:space="0" w:color="auto"/>
            <w:bottom w:val="none" w:sz="0" w:space="0" w:color="auto"/>
            <w:right w:val="none" w:sz="0" w:space="0" w:color="auto"/>
          </w:divBdr>
          <w:divsChild>
            <w:div w:id="1942906132">
              <w:marLeft w:val="0"/>
              <w:marRight w:val="0"/>
              <w:marTop w:val="0"/>
              <w:marBottom w:val="0"/>
              <w:divBdr>
                <w:top w:val="none" w:sz="0" w:space="0" w:color="auto"/>
                <w:left w:val="none" w:sz="0" w:space="0" w:color="auto"/>
                <w:bottom w:val="none" w:sz="0" w:space="0" w:color="auto"/>
                <w:right w:val="none" w:sz="0" w:space="0" w:color="auto"/>
              </w:divBdr>
            </w:div>
          </w:divsChild>
        </w:div>
        <w:div w:id="1481926714">
          <w:marLeft w:val="0"/>
          <w:marRight w:val="0"/>
          <w:marTop w:val="0"/>
          <w:marBottom w:val="0"/>
          <w:divBdr>
            <w:top w:val="none" w:sz="0" w:space="0" w:color="auto"/>
            <w:left w:val="none" w:sz="0" w:space="0" w:color="auto"/>
            <w:bottom w:val="none" w:sz="0" w:space="0" w:color="auto"/>
            <w:right w:val="none" w:sz="0" w:space="0" w:color="auto"/>
          </w:divBdr>
          <w:divsChild>
            <w:div w:id="188416729">
              <w:marLeft w:val="0"/>
              <w:marRight w:val="0"/>
              <w:marTop w:val="0"/>
              <w:marBottom w:val="0"/>
              <w:divBdr>
                <w:top w:val="none" w:sz="0" w:space="0" w:color="auto"/>
                <w:left w:val="none" w:sz="0" w:space="0" w:color="auto"/>
                <w:bottom w:val="none" w:sz="0" w:space="0" w:color="auto"/>
                <w:right w:val="none" w:sz="0" w:space="0" w:color="auto"/>
              </w:divBdr>
            </w:div>
          </w:divsChild>
        </w:div>
        <w:div w:id="1507748227">
          <w:marLeft w:val="0"/>
          <w:marRight w:val="0"/>
          <w:marTop w:val="0"/>
          <w:marBottom w:val="0"/>
          <w:divBdr>
            <w:top w:val="none" w:sz="0" w:space="0" w:color="auto"/>
            <w:left w:val="none" w:sz="0" w:space="0" w:color="auto"/>
            <w:bottom w:val="none" w:sz="0" w:space="0" w:color="auto"/>
            <w:right w:val="none" w:sz="0" w:space="0" w:color="auto"/>
          </w:divBdr>
          <w:divsChild>
            <w:div w:id="1043092498">
              <w:marLeft w:val="0"/>
              <w:marRight w:val="0"/>
              <w:marTop w:val="0"/>
              <w:marBottom w:val="0"/>
              <w:divBdr>
                <w:top w:val="none" w:sz="0" w:space="0" w:color="auto"/>
                <w:left w:val="none" w:sz="0" w:space="0" w:color="auto"/>
                <w:bottom w:val="none" w:sz="0" w:space="0" w:color="auto"/>
                <w:right w:val="none" w:sz="0" w:space="0" w:color="auto"/>
              </w:divBdr>
            </w:div>
          </w:divsChild>
        </w:div>
        <w:div w:id="1520853239">
          <w:marLeft w:val="0"/>
          <w:marRight w:val="0"/>
          <w:marTop w:val="0"/>
          <w:marBottom w:val="0"/>
          <w:divBdr>
            <w:top w:val="none" w:sz="0" w:space="0" w:color="auto"/>
            <w:left w:val="none" w:sz="0" w:space="0" w:color="auto"/>
            <w:bottom w:val="none" w:sz="0" w:space="0" w:color="auto"/>
            <w:right w:val="none" w:sz="0" w:space="0" w:color="auto"/>
          </w:divBdr>
          <w:divsChild>
            <w:div w:id="684479623">
              <w:marLeft w:val="0"/>
              <w:marRight w:val="0"/>
              <w:marTop w:val="0"/>
              <w:marBottom w:val="0"/>
              <w:divBdr>
                <w:top w:val="none" w:sz="0" w:space="0" w:color="auto"/>
                <w:left w:val="none" w:sz="0" w:space="0" w:color="auto"/>
                <w:bottom w:val="none" w:sz="0" w:space="0" w:color="auto"/>
                <w:right w:val="none" w:sz="0" w:space="0" w:color="auto"/>
              </w:divBdr>
            </w:div>
          </w:divsChild>
        </w:div>
        <w:div w:id="1575970991">
          <w:marLeft w:val="0"/>
          <w:marRight w:val="0"/>
          <w:marTop w:val="0"/>
          <w:marBottom w:val="0"/>
          <w:divBdr>
            <w:top w:val="none" w:sz="0" w:space="0" w:color="auto"/>
            <w:left w:val="none" w:sz="0" w:space="0" w:color="auto"/>
            <w:bottom w:val="none" w:sz="0" w:space="0" w:color="auto"/>
            <w:right w:val="none" w:sz="0" w:space="0" w:color="auto"/>
          </w:divBdr>
          <w:divsChild>
            <w:div w:id="1081291735">
              <w:marLeft w:val="0"/>
              <w:marRight w:val="0"/>
              <w:marTop w:val="0"/>
              <w:marBottom w:val="0"/>
              <w:divBdr>
                <w:top w:val="none" w:sz="0" w:space="0" w:color="auto"/>
                <w:left w:val="none" w:sz="0" w:space="0" w:color="auto"/>
                <w:bottom w:val="none" w:sz="0" w:space="0" w:color="auto"/>
                <w:right w:val="none" w:sz="0" w:space="0" w:color="auto"/>
              </w:divBdr>
            </w:div>
          </w:divsChild>
        </w:div>
        <w:div w:id="1577745217">
          <w:marLeft w:val="0"/>
          <w:marRight w:val="0"/>
          <w:marTop w:val="0"/>
          <w:marBottom w:val="0"/>
          <w:divBdr>
            <w:top w:val="none" w:sz="0" w:space="0" w:color="auto"/>
            <w:left w:val="none" w:sz="0" w:space="0" w:color="auto"/>
            <w:bottom w:val="none" w:sz="0" w:space="0" w:color="auto"/>
            <w:right w:val="none" w:sz="0" w:space="0" w:color="auto"/>
          </w:divBdr>
          <w:divsChild>
            <w:div w:id="622855090">
              <w:marLeft w:val="0"/>
              <w:marRight w:val="0"/>
              <w:marTop w:val="0"/>
              <w:marBottom w:val="0"/>
              <w:divBdr>
                <w:top w:val="none" w:sz="0" w:space="0" w:color="auto"/>
                <w:left w:val="none" w:sz="0" w:space="0" w:color="auto"/>
                <w:bottom w:val="none" w:sz="0" w:space="0" w:color="auto"/>
                <w:right w:val="none" w:sz="0" w:space="0" w:color="auto"/>
              </w:divBdr>
            </w:div>
          </w:divsChild>
        </w:div>
        <w:div w:id="1625844770">
          <w:marLeft w:val="0"/>
          <w:marRight w:val="0"/>
          <w:marTop w:val="0"/>
          <w:marBottom w:val="0"/>
          <w:divBdr>
            <w:top w:val="none" w:sz="0" w:space="0" w:color="auto"/>
            <w:left w:val="none" w:sz="0" w:space="0" w:color="auto"/>
            <w:bottom w:val="none" w:sz="0" w:space="0" w:color="auto"/>
            <w:right w:val="none" w:sz="0" w:space="0" w:color="auto"/>
          </w:divBdr>
          <w:divsChild>
            <w:div w:id="75398956">
              <w:marLeft w:val="0"/>
              <w:marRight w:val="0"/>
              <w:marTop w:val="0"/>
              <w:marBottom w:val="0"/>
              <w:divBdr>
                <w:top w:val="none" w:sz="0" w:space="0" w:color="auto"/>
                <w:left w:val="none" w:sz="0" w:space="0" w:color="auto"/>
                <w:bottom w:val="none" w:sz="0" w:space="0" w:color="auto"/>
                <w:right w:val="none" w:sz="0" w:space="0" w:color="auto"/>
              </w:divBdr>
            </w:div>
          </w:divsChild>
        </w:div>
        <w:div w:id="1642882566">
          <w:marLeft w:val="0"/>
          <w:marRight w:val="0"/>
          <w:marTop w:val="0"/>
          <w:marBottom w:val="0"/>
          <w:divBdr>
            <w:top w:val="none" w:sz="0" w:space="0" w:color="auto"/>
            <w:left w:val="none" w:sz="0" w:space="0" w:color="auto"/>
            <w:bottom w:val="none" w:sz="0" w:space="0" w:color="auto"/>
            <w:right w:val="none" w:sz="0" w:space="0" w:color="auto"/>
          </w:divBdr>
          <w:divsChild>
            <w:div w:id="2020617999">
              <w:marLeft w:val="0"/>
              <w:marRight w:val="0"/>
              <w:marTop w:val="0"/>
              <w:marBottom w:val="0"/>
              <w:divBdr>
                <w:top w:val="none" w:sz="0" w:space="0" w:color="auto"/>
                <w:left w:val="none" w:sz="0" w:space="0" w:color="auto"/>
                <w:bottom w:val="none" w:sz="0" w:space="0" w:color="auto"/>
                <w:right w:val="none" w:sz="0" w:space="0" w:color="auto"/>
              </w:divBdr>
            </w:div>
          </w:divsChild>
        </w:div>
        <w:div w:id="1711416519">
          <w:marLeft w:val="0"/>
          <w:marRight w:val="0"/>
          <w:marTop w:val="0"/>
          <w:marBottom w:val="0"/>
          <w:divBdr>
            <w:top w:val="none" w:sz="0" w:space="0" w:color="auto"/>
            <w:left w:val="none" w:sz="0" w:space="0" w:color="auto"/>
            <w:bottom w:val="none" w:sz="0" w:space="0" w:color="auto"/>
            <w:right w:val="none" w:sz="0" w:space="0" w:color="auto"/>
          </w:divBdr>
          <w:divsChild>
            <w:div w:id="2050913598">
              <w:marLeft w:val="0"/>
              <w:marRight w:val="0"/>
              <w:marTop w:val="0"/>
              <w:marBottom w:val="0"/>
              <w:divBdr>
                <w:top w:val="none" w:sz="0" w:space="0" w:color="auto"/>
                <w:left w:val="none" w:sz="0" w:space="0" w:color="auto"/>
                <w:bottom w:val="none" w:sz="0" w:space="0" w:color="auto"/>
                <w:right w:val="none" w:sz="0" w:space="0" w:color="auto"/>
              </w:divBdr>
            </w:div>
          </w:divsChild>
        </w:div>
        <w:div w:id="1719426644">
          <w:marLeft w:val="0"/>
          <w:marRight w:val="0"/>
          <w:marTop w:val="0"/>
          <w:marBottom w:val="0"/>
          <w:divBdr>
            <w:top w:val="none" w:sz="0" w:space="0" w:color="auto"/>
            <w:left w:val="none" w:sz="0" w:space="0" w:color="auto"/>
            <w:bottom w:val="none" w:sz="0" w:space="0" w:color="auto"/>
            <w:right w:val="none" w:sz="0" w:space="0" w:color="auto"/>
          </w:divBdr>
          <w:divsChild>
            <w:div w:id="1464426822">
              <w:marLeft w:val="0"/>
              <w:marRight w:val="0"/>
              <w:marTop w:val="0"/>
              <w:marBottom w:val="0"/>
              <w:divBdr>
                <w:top w:val="none" w:sz="0" w:space="0" w:color="auto"/>
                <w:left w:val="none" w:sz="0" w:space="0" w:color="auto"/>
                <w:bottom w:val="none" w:sz="0" w:space="0" w:color="auto"/>
                <w:right w:val="none" w:sz="0" w:space="0" w:color="auto"/>
              </w:divBdr>
            </w:div>
          </w:divsChild>
        </w:div>
        <w:div w:id="1758012620">
          <w:marLeft w:val="0"/>
          <w:marRight w:val="0"/>
          <w:marTop w:val="0"/>
          <w:marBottom w:val="0"/>
          <w:divBdr>
            <w:top w:val="none" w:sz="0" w:space="0" w:color="auto"/>
            <w:left w:val="none" w:sz="0" w:space="0" w:color="auto"/>
            <w:bottom w:val="none" w:sz="0" w:space="0" w:color="auto"/>
            <w:right w:val="none" w:sz="0" w:space="0" w:color="auto"/>
          </w:divBdr>
          <w:divsChild>
            <w:div w:id="876696878">
              <w:marLeft w:val="0"/>
              <w:marRight w:val="0"/>
              <w:marTop w:val="0"/>
              <w:marBottom w:val="0"/>
              <w:divBdr>
                <w:top w:val="none" w:sz="0" w:space="0" w:color="auto"/>
                <w:left w:val="none" w:sz="0" w:space="0" w:color="auto"/>
                <w:bottom w:val="none" w:sz="0" w:space="0" w:color="auto"/>
                <w:right w:val="none" w:sz="0" w:space="0" w:color="auto"/>
              </w:divBdr>
            </w:div>
          </w:divsChild>
        </w:div>
        <w:div w:id="1867600334">
          <w:marLeft w:val="0"/>
          <w:marRight w:val="0"/>
          <w:marTop w:val="0"/>
          <w:marBottom w:val="0"/>
          <w:divBdr>
            <w:top w:val="none" w:sz="0" w:space="0" w:color="auto"/>
            <w:left w:val="none" w:sz="0" w:space="0" w:color="auto"/>
            <w:bottom w:val="none" w:sz="0" w:space="0" w:color="auto"/>
            <w:right w:val="none" w:sz="0" w:space="0" w:color="auto"/>
          </w:divBdr>
          <w:divsChild>
            <w:div w:id="74741124">
              <w:marLeft w:val="0"/>
              <w:marRight w:val="0"/>
              <w:marTop w:val="0"/>
              <w:marBottom w:val="0"/>
              <w:divBdr>
                <w:top w:val="none" w:sz="0" w:space="0" w:color="auto"/>
                <w:left w:val="none" w:sz="0" w:space="0" w:color="auto"/>
                <w:bottom w:val="none" w:sz="0" w:space="0" w:color="auto"/>
                <w:right w:val="none" w:sz="0" w:space="0" w:color="auto"/>
              </w:divBdr>
            </w:div>
          </w:divsChild>
        </w:div>
        <w:div w:id="1914662805">
          <w:marLeft w:val="0"/>
          <w:marRight w:val="0"/>
          <w:marTop w:val="0"/>
          <w:marBottom w:val="0"/>
          <w:divBdr>
            <w:top w:val="none" w:sz="0" w:space="0" w:color="auto"/>
            <w:left w:val="none" w:sz="0" w:space="0" w:color="auto"/>
            <w:bottom w:val="none" w:sz="0" w:space="0" w:color="auto"/>
            <w:right w:val="none" w:sz="0" w:space="0" w:color="auto"/>
          </w:divBdr>
          <w:divsChild>
            <w:div w:id="1641114508">
              <w:marLeft w:val="0"/>
              <w:marRight w:val="0"/>
              <w:marTop w:val="0"/>
              <w:marBottom w:val="0"/>
              <w:divBdr>
                <w:top w:val="none" w:sz="0" w:space="0" w:color="auto"/>
                <w:left w:val="none" w:sz="0" w:space="0" w:color="auto"/>
                <w:bottom w:val="none" w:sz="0" w:space="0" w:color="auto"/>
                <w:right w:val="none" w:sz="0" w:space="0" w:color="auto"/>
              </w:divBdr>
            </w:div>
          </w:divsChild>
        </w:div>
        <w:div w:id="1921401844">
          <w:marLeft w:val="0"/>
          <w:marRight w:val="0"/>
          <w:marTop w:val="0"/>
          <w:marBottom w:val="0"/>
          <w:divBdr>
            <w:top w:val="none" w:sz="0" w:space="0" w:color="auto"/>
            <w:left w:val="none" w:sz="0" w:space="0" w:color="auto"/>
            <w:bottom w:val="none" w:sz="0" w:space="0" w:color="auto"/>
            <w:right w:val="none" w:sz="0" w:space="0" w:color="auto"/>
          </w:divBdr>
          <w:divsChild>
            <w:div w:id="186334465">
              <w:marLeft w:val="0"/>
              <w:marRight w:val="0"/>
              <w:marTop w:val="0"/>
              <w:marBottom w:val="0"/>
              <w:divBdr>
                <w:top w:val="none" w:sz="0" w:space="0" w:color="auto"/>
                <w:left w:val="none" w:sz="0" w:space="0" w:color="auto"/>
                <w:bottom w:val="none" w:sz="0" w:space="0" w:color="auto"/>
                <w:right w:val="none" w:sz="0" w:space="0" w:color="auto"/>
              </w:divBdr>
            </w:div>
          </w:divsChild>
        </w:div>
        <w:div w:id="1944680142">
          <w:marLeft w:val="0"/>
          <w:marRight w:val="0"/>
          <w:marTop w:val="0"/>
          <w:marBottom w:val="0"/>
          <w:divBdr>
            <w:top w:val="none" w:sz="0" w:space="0" w:color="auto"/>
            <w:left w:val="none" w:sz="0" w:space="0" w:color="auto"/>
            <w:bottom w:val="none" w:sz="0" w:space="0" w:color="auto"/>
            <w:right w:val="none" w:sz="0" w:space="0" w:color="auto"/>
          </w:divBdr>
          <w:divsChild>
            <w:div w:id="1953828461">
              <w:marLeft w:val="0"/>
              <w:marRight w:val="0"/>
              <w:marTop w:val="0"/>
              <w:marBottom w:val="0"/>
              <w:divBdr>
                <w:top w:val="none" w:sz="0" w:space="0" w:color="auto"/>
                <w:left w:val="none" w:sz="0" w:space="0" w:color="auto"/>
                <w:bottom w:val="none" w:sz="0" w:space="0" w:color="auto"/>
                <w:right w:val="none" w:sz="0" w:space="0" w:color="auto"/>
              </w:divBdr>
            </w:div>
          </w:divsChild>
        </w:div>
        <w:div w:id="2005814672">
          <w:marLeft w:val="0"/>
          <w:marRight w:val="0"/>
          <w:marTop w:val="0"/>
          <w:marBottom w:val="0"/>
          <w:divBdr>
            <w:top w:val="none" w:sz="0" w:space="0" w:color="auto"/>
            <w:left w:val="none" w:sz="0" w:space="0" w:color="auto"/>
            <w:bottom w:val="none" w:sz="0" w:space="0" w:color="auto"/>
            <w:right w:val="none" w:sz="0" w:space="0" w:color="auto"/>
          </w:divBdr>
          <w:divsChild>
            <w:div w:id="559555573">
              <w:marLeft w:val="0"/>
              <w:marRight w:val="0"/>
              <w:marTop w:val="0"/>
              <w:marBottom w:val="0"/>
              <w:divBdr>
                <w:top w:val="none" w:sz="0" w:space="0" w:color="auto"/>
                <w:left w:val="none" w:sz="0" w:space="0" w:color="auto"/>
                <w:bottom w:val="none" w:sz="0" w:space="0" w:color="auto"/>
                <w:right w:val="none" w:sz="0" w:space="0" w:color="auto"/>
              </w:divBdr>
            </w:div>
          </w:divsChild>
        </w:div>
        <w:div w:id="2133816781">
          <w:marLeft w:val="0"/>
          <w:marRight w:val="0"/>
          <w:marTop w:val="0"/>
          <w:marBottom w:val="0"/>
          <w:divBdr>
            <w:top w:val="none" w:sz="0" w:space="0" w:color="auto"/>
            <w:left w:val="none" w:sz="0" w:space="0" w:color="auto"/>
            <w:bottom w:val="none" w:sz="0" w:space="0" w:color="auto"/>
            <w:right w:val="none" w:sz="0" w:space="0" w:color="auto"/>
          </w:divBdr>
          <w:divsChild>
            <w:div w:id="7592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02398">
      <w:bodyDiv w:val="1"/>
      <w:marLeft w:val="0"/>
      <w:marRight w:val="0"/>
      <w:marTop w:val="0"/>
      <w:marBottom w:val="0"/>
      <w:divBdr>
        <w:top w:val="none" w:sz="0" w:space="0" w:color="auto"/>
        <w:left w:val="none" w:sz="0" w:space="0" w:color="auto"/>
        <w:bottom w:val="none" w:sz="0" w:space="0" w:color="auto"/>
        <w:right w:val="none" w:sz="0" w:space="0" w:color="auto"/>
      </w:divBdr>
      <w:divsChild>
        <w:div w:id="59064585">
          <w:marLeft w:val="0"/>
          <w:marRight w:val="0"/>
          <w:marTop w:val="0"/>
          <w:marBottom w:val="0"/>
          <w:divBdr>
            <w:top w:val="none" w:sz="0" w:space="0" w:color="auto"/>
            <w:left w:val="none" w:sz="0" w:space="0" w:color="auto"/>
            <w:bottom w:val="none" w:sz="0" w:space="0" w:color="auto"/>
            <w:right w:val="none" w:sz="0" w:space="0" w:color="auto"/>
          </w:divBdr>
          <w:divsChild>
            <w:div w:id="1588079479">
              <w:marLeft w:val="0"/>
              <w:marRight w:val="0"/>
              <w:marTop w:val="0"/>
              <w:marBottom w:val="0"/>
              <w:divBdr>
                <w:top w:val="none" w:sz="0" w:space="0" w:color="auto"/>
                <w:left w:val="none" w:sz="0" w:space="0" w:color="auto"/>
                <w:bottom w:val="none" w:sz="0" w:space="0" w:color="auto"/>
                <w:right w:val="none" w:sz="0" w:space="0" w:color="auto"/>
              </w:divBdr>
            </w:div>
          </w:divsChild>
        </w:div>
        <w:div w:id="59259604">
          <w:marLeft w:val="0"/>
          <w:marRight w:val="0"/>
          <w:marTop w:val="0"/>
          <w:marBottom w:val="0"/>
          <w:divBdr>
            <w:top w:val="none" w:sz="0" w:space="0" w:color="auto"/>
            <w:left w:val="none" w:sz="0" w:space="0" w:color="auto"/>
            <w:bottom w:val="none" w:sz="0" w:space="0" w:color="auto"/>
            <w:right w:val="none" w:sz="0" w:space="0" w:color="auto"/>
          </w:divBdr>
          <w:divsChild>
            <w:div w:id="1281455306">
              <w:marLeft w:val="0"/>
              <w:marRight w:val="0"/>
              <w:marTop w:val="0"/>
              <w:marBottom w:val="0"/>
              <w:divBdr>
                <w:top w:val="none" w:sz="0" w:space="0" w:color="auto"/>
                <w:left w:val="none" w:sz="0" w:space="0" w:color="auto"/>
                <w:bottom w:val="none" w:sz="0" w:space="0" w:color="auto"/>
                <w:right w:val="none" w:sz="0" w:space="0" w:color="auto"/>
              </w:divBdr>
            </w:div>
          </w:divsChild>
        </w:div>
        <w:div w:id="74253471">
          <w:marLeft w:val="0"/>
          <w:marRight w:val="0"/>
          <w:marTop w:val="0"/>
          <w:marBottom w:val="0"/>
          <w:divBdr>
            <w:top w:val="none" w:sz="0" w:space="0" w:color="auto"/>
            <w:left w:val="none" w:sz="0" w:space="0" w:color="auto"/>
            <w:bottom w:val="none" w:sz="0" w:space="0" w:color="auto"/>
            <w:right w:val="none" w:sz="0" w:space="0" w:color="auto"/>
          </w:divBdr>
          <w:divsChild>
            <w:div w:id="825560475">
              <w:marLeft w:val="0"/>
              <w:marRight w:val="0"/>
              <w:marTop w:val="0"/>
              <w:marBottom w:val="0"/>
              <w:divBdr>
                <w:top w:val="none" w:sz="0" w:space="0" w:color="auto"/>
                <w:left w:val="none" w:sz="0" w:space="0" w:color="auto"/>
                <w:bottom w:val="none" w:sz="0" w:space="0" w:color="auto"/>
                <w:right w:val="none" w:sz="0" w:space="0" w:color="auto"/>
              </w:divBdr>
            </w:div>
          </w:divsChild>
        </w:div>
        <w:div w:id="75713836">
          <w:marLeft w:val="0"/>
          <w:marRight w:val="0"/>
          <w:marTop w:val="0"/>
          <w:marBottom w:val="0"/>
          <w:divBdr>
            <w:top w:val="none" w:sz="0" w:space="0" w:color="auto"/>
            <w:left w:val="none" w:sz="0" w:space="0" w:color="auto"/>
            <w:bottom w:val="none" w:sz="0" w:space="0" w:color="auto"/>
            <w:right w:val="none" w:sz="0" w:space="0" w:color="auto"/>
          </w:divBdr>
          <w:divsChild>
            <w:div w:id="1669480763">
              <w:marLeft w:val="0"/>
              <w:marRight w:val="0"/>
              <w:marTop w:val="0"/>
              <w:marBottom w:val="0"/>
              <w:divBdr>
                <w:top w:val="none" w:sz="0" w:space="0" w:color="auto"/>
                <w:left w:val="none" w:sz="0" w:space="0" w:color="auto"/>
                <w:bottom w:val="none" w:sz="0" w:space="0" w:color="auto"/>
                <w:right w:val="none" w:sz="0" w:space="0" w:color="auto"/>
              </w:divBdr>
            </w:div>
          </w:divsChild>
        </w:div>
        <w:div w:id="80029815">
          <w:marLeft w:val="0"/>
          <w:marRight w:val="0"/>
          <w:marTop w:val="0"/>
          <w:marBottom w:val="0"/>
          <w:divBdr>
            <w:top w:val="none" w:sz="0" w:space="0" w:color="auto"/>
            <w:left w:val="none" w:sz="0" w:space="0" w:color="auto"/>
            <w:bottom w:val="none" w:sz="0" w:space="0" w:color="auto"/>
            <w:right w:val="none" w:sz="0" w:space="0" w:color="auto"/>
          </w:divBdr>
          <w:divsChild>
            <w:div w:id="199392361">
              <w:marLeft w:val="0"/>
              <w:marRight w:val="0"/>
              <w:marTop w:val="0"/>
              <w:marBottom w:val="0"/>
              <w:divBdr>
                <w:top w:val="none" w:sz="0" w:space="0" w:color="auto"/>
                <w:left w:val="none" w:sz="0" w:space="0" w:color="auto"/>
                <w:bottom w:val="none" w:sz="0" w:space="0" w:color="auto"/>
                <w:right w:val="none" w:sz="0" w:space="0" w:color="auto"/>
              </w:divBdr>
            </w:div>
          </w:divsChild>
        </w:div>
        <w:div w:id="113863750">
          <w:marLeft w:val="0"/>
          <w:marRight w:val="0"/>
          <w:marTop w:val="0"/>
          <w:marBottom w:val="0"/>
          <w:divBdr>
            <w:top w:val="none" w:sz="0" w:space="0" w:color="auto"/>
            <w:left w:val="none" w:sz="0" w:space="0" w:color="auto"/>
            <w:bottom w:val="none" w:sz="0" w:space="0" w:color="auto"/>
            <w:right w:val="none" w:sz="0" w:space="0" w:color="auto"/>
          </w:divBdr>
          <w:divsChild>
            <w:div w:id="1622297232">
              <w:marLeft w:val="0"/>
              <w:marRight w:val="0"/>
              <w:marTop w:val="0"/>
              <w:marBottom w:val="0"/>
              <w:divBdr>
                <w:top w:val="none" w:sz="0" w:space="0" w:color="auto"/>
                <w:left w:val="none" w:sz="0" w:space="0" w:color="auto"/>
                <w:bottom w:val="none" w:sz="0" w:space="0" w:color="auto"/>
                <w:right w:val="none" w:sz="0" w:space="0" w:color="auto"/>
              </w:divBdr>
            </w:div>
          </w:divsChild>
        </w:div>
        <w:div w:id="141847274">
          <w:marLeft w:val="0"/>
          <w:marRight w:val="0"/>
          <w:marTop w:val="0"/>
          <w:marBottom w:val="0"/>
          <w:divBdr>
            <w:top w:val="none" w:sz="0" w:space="0" w:color="auto"/>
            <w:left w:val="none" w:sz="0" w:space="0" w:color="auto"/>
            <w:bottom w:val="none" w:sz="0" w:space="0" w:color="auto"/>
            <w:right w:val="none" w:sz="0" w:space="0" w:color="auto"/>
          </w:divBdr>
          <w:divsChild>
            <w:div w:id="1100418866">
              <w:marLeft w:val="0"/>
              <w:marRight w:val="0"/>
              <w:marTop w:val="0"/>
              <w:marBottom w:val="0"/>
              <w:divBdr>
                <w:top w:val="none" w:sz="0" w:space="0" w:color="auto"/>
                <w:left w:val="none" w:sz="0" w:space="0" w:color="auto"/>
                <w:bottom w:val="none" w:sz="0" w:space="0" w:color="auto"/>
                <w:right w:val="none" w:sz="0" w:space="0" w:color="auto"/>
              </w:divBdr>
            </w:div>
          </w:divsChild>
        </w:div>
        <w:div w:id="150951338">
          <w:marLeft w:val="0"/>
          <w:marRight w:val="0"/>
          <w:marTop w:val="0"/>
          <w:marBottom w:val="0"/>
          <w:divBdr>
            <w:top w:val="none" w:sz="0" w:space="0" w:color="auto"/>
            <w:left w:val="none" w:sz="0" w:space="0" w:color="auto"/>
            <w:bottom w:val="none" w:sz="0" w:space="0" w:color="auto"/>
            <w:right w:val="none" w:sz="0" w:space="0" w:color="auto"/>
          </w:divBdr>
          <w:divsChild>
            <w:div w:id="123275361">
              <w:marLeft w:val="0"/>
              <w:marRight w:val="0"/>
              <w:marTop w:val="0"/>
              <w:marBottom w:val="0"/>
              <w:divBdr>
                <w:top w:val="none" w:sz="0" w:space="0" w:color="auto"/>
                <w:left w:val="none" w:sz="0" w:space="0" w:color="auto"/>
                <w:bottom w:val="none" w:sz="0" w:space="0" w:color="auto"/>
                <w:right w:val="none" w:sz="0" w:space="0" w:color="auto"/>
              </w:divBdr>
            </w:div>
          </w:divsChild>
        </w:div>
        <w:div w:id="170032290">
          <w:marLeft w:val="0"/>
          <w:marRight w:val="0"/>
          <w:marTop w:val="0"/>
          <w:marBottom w:val="0"/>
          <w:divBdr>
            <w:top w:val="none" w:sz="0" w:space="0" w:color="auto"/>
            <w:left w:val="none" w:sz="0" w:space="0" w:color="auto"/>
            <w:bottom w:val="none" w:sz="0" w:space="0" w:color="auto"/>
            <w:right w:val="none" w:sz="0" w:space="0" w:color="auto"/>
          </w:divBdr>
          <w:divsChild>
            <w:div w:id="1879660760">
              <w:marLeft w:val="0"/>
              <w:marRight w:val="0"/>
              <w:marTop w:val="0"/>
              <w:marBottom w:val="0"/>
              <w:divBdr>
                <w:top w:val="none" w:sz="0" w:space="0" w:color="auto"/>
                <w:left w:val="none" w:sz="0" w:space="0" w:color="auto"/>
                <w:bottom w:val="none" w:sz="0" w:space="0" w:color="auto"/>
                <w:right w:val="none" w:sz="0" w:space="0" w:color="auto"/>
              </w:divBdr>
            </w:div>
          </w:divsChild>
        </w:div>
        <w:div w:id="304893291">
          <w:marLeft w:val="0"/>
          <w:marRight w:val="0"/>
          <w:marTop w:val="0"/>
          <w:marBottom w:val="0"/>
          <w:divBdr>
            <w:top w:val="none" w:sz="0" w:space="0" w:color="auto"/>
            <w:left w:val="none" w:sz="0" w:space="0" w:color="auto"/>
            <w:bottom w:val="none" w:sz="0" w:space="0" w:color="auto"/>
            <w:right w:val="none" w:sz="0" w:space="0" w:color="auto"/>
          </w:divBdr>
          <w:divsChild>
            <w:div w:id="1674720667">
              <w:marLeft w:val="0"/>
              <w:marRight w:val="0"/>
              <w:marTop w:val="0"/>
              <w:marBottom w:val="0"/>
              <w:divBdr>
                <w:top w:val="none" w:sz="0" w:space="0" w:color="auto"/>
                <w:left w:val="none" w:sz="0" w:space="0" w:color="auto"/>
                <w:bottom w:val="none" w:sz="0" w:space="0" w:color="auto"/>
                <w:right w:val="none" w:sz="0" w:space="0" w:color="auto"/>
              </w:divBdr>
            </w:div>
          </w:divsChild>
        </w:div>
        <w:div w:id="322317076">
          <w:marLeft w:val="0"/>
          <w:marRight w:val="0"/>
          <w:marTop w:val="0"/>
          <w:marBottom w:val="0"/>
          <w:divBdr>
            <w:top w:val="none" w:sz="0" w:space="0" w:color="auto"/>
            <w:left w:val="none" w:sz="0" w:space="0" w:color="auto"/>
            <w:bottom w:val="none" w:sz="0" w:space="0" w:color="auto"/>
            <w:right w:val="none" w:sz="0" w:space="0" w:color="auto"/>
          </w:divBdr>
          <w:divsChild>
            <w:div w:id="2124222515">
              <w:marLeft w:val="0"/>
              <w:marRight w:val="0"/>
              <w:marTop w:val="0"/>
              <w:marBottom w:val="0"/>
              <w:divBdr>
                <w:top w:val="none" w:sz="0" w:space="0" w:color="auto"/>
                <w:left w:val="none" w:sz="0" w:space="0" w:color="auto"/>
                <w:bottom w:val="none" w:sz="0" w:space="0" w:color="auto"/>
                <w:right w:val="none" w:sz="0" w:space="0" w:color="auto"/>
              </w:divBdr>
            </w:div>
          </w:divsChild>
        </w:div>
        <w:div w:id="500243557">
          <w:marLeft w:val="0"/>
          <w:marRight w:val="0"/>
          <w:marTop w:val="0"/>
          <w:marBottom w:val="0"/>
          <w:divBdr>
            <w:top w:val="none" w:sz="0" w:space="0" w:color="auto"/>
            <w:left w:val="none" w:sz="0" w:space="0" w:color="auto"/>
            <w:bottom w:val="none" w:sz="0" w:space="0" w:color="auto"/>
            <w:right w:val="none" w:sz="0" w:space="0" w:color="auto"/>
          </w:divBdr>
          <w:divsChild>
            <w:div w:id="2123373717">
              <w:marLeft w:val="0"/>
              <w:marRight w:val="0"/>
              <w:marTop w:val="0"/>
              <w:marBottom w:val="0"/>
              <w:divBdr>
                <w:top w:val="none" w:sz="0" w:space="0" w:color="auto"/>
                <w:left w:val="none" w:sz="0" w:space="0" w:color="auto"/>
                <w:bottom w:val="none" w:sz="0" w:space="0" w:color="auto"/>
                <w:right w:val="none" w:sz="0" w:space="0" w:color="auto"/>
              </w:divBdr>
            </w:div>
          </w:divsChild>
        </w:div>
        <w:div w:id="547837761">
          <w:marLeft w:val="0"/>
          <w:marRight w:val="0"/>
          <w:marTop w:val="0"/>
          <w:marBottom w:val="0"/>
          <w:divBdr>
            <w:top w:val="none" w:sz="0" w:space="0" w:color="auto"/>
            <w:left w:val="none" w:sz="0" w:space="0" w:color="auto"/>
            <w:bottom w:val="none" w:sz="0" w:space="0" w:color="auto"/>
            <w:right w:val="none" w:sz="0" w:space="0" w:color="auto"/>
          </w:divBdr>
          <w:divsChild>
            <w:div w:id="818418396">
              <w:marLeft w:val="0"/>
              <w:marRight w:val="0"/>
              <w:marTop w:val="0"/>
              <w:marBottom w:val="0"/>
              <w:divBdr>
                <w:top w:val="none" w:sz="0" w:space="0" w:color="auto"/>
                <w:left w:val="none" w:sz="0" w:space="0" w:color="auto"/>
                <w:bottom w:val="none" w:sz="0" w:space="0" w:color="auto"/>
                <w:right w:val="none" w:sz="0" w:space="0" w:color="auto"/>
              </w:divBdr>
            </w:div>
          </w:divsChild>
        </w:div>
        <w:div w:id="554393102">
          <w:marLeft w:val="0"/>
          <w:marRight w:val="0"/>
          <w:marTop w:val="0"/>
          <w:marBottom w:val="0"/>
          <w:divBdr>
            <w:top w:val="none" w:sz="0" w:space="0" w:color="auto"/>
            <w:left w:val="none" w:sz="0" w:space="0" w:color="auto"/>
            <w:bottom w:val="none" w:sz="0" w:space="0" w:color="auto"/>
            <w:right w:val="none" w:sz="0" w:space="0" w:color="auto"/>
          </w:divBdr>
          <w:divsChild>
            <w:div w:id="1908999696">
              <w:marLeft w:val="0"/>
              <w:marRight w:val="0"/>
              <w:marTop w:val="0"/>
              <w:marBottom w:val="0"/>
              <w:divBdr>
                <w:top w:val="none" w:sz="0" w:space="0" w:color="auto"/>
                <w:left w:val="none" w:sz="0" w:space="0" w:color="auto"/>
                <w:bottom w:val="none" w:sz="0" w:space="0" w:color="auto"/>
                <w:right w:val="none" w:sz="0" w:space="0" w:color="auto"/>
              </w:divBdr>
            </w:div>
          </w:divsChild>
        </w:div>
        <w:div w:id="566259747">
          <w:marLeft w:val="0"/>
          <w:marRight w:val="0"/>
          <w:marTop w:val="0"/>
          <w:marBottom w:val="0"/>
          <w:divBdr>
            <w:top w:val="none" w:sz="0" w:space="0" w:color="auto"/>
            <w:left w:val="none" w:sz="0" w:space="0" w:color="auto"/>
            <w:bottom w:val="none" w:sz="0" w:space="0" w:color="auto"/>
            <w:right w:val="none" w:sz="0" w:space="0" w:color="auto"/>
          </w:divBdr>
          <w:divsChild>
            <w:div w:id="928660532">
              <w:marLeft w:val="0"/>
              <w:marRight w:val="0"/>
              <w:marTop w:val="0"/>
              <w:marBottom w:val="0"/>
              <w:divBdr>
                <w:top w:val="none" w:sz="0" w:space="0" w:color="auto"/>
                <w:left w:val="none" w:sz="0" w:space="0" w:color="auto"/>
                <w:bottom w:val="none" w:sz="0" w:space="0" w:color="auto"/>
                <w:right w:val="none" w:sz="0" w:space="0" w:color="auto"/>
              </w:divBdr>
            </w:div>
          </w:divsChild>
        </w:div>
        <w:div w:id="567770641">
          <w:marLeft w:val="0"/>
          <w:marRight w:val="0"/>
          <w:marTop w:val="0"/>
          <w:marBottom w:val="0"/>
          <w:divBdr>
            <w:top w:val="none" w:sz="0" w:space="0" w:color="auto"/>
            <w:left w:val="none" w:sz="0" w:space="0" w:color="auto"/>
            <w:bottom w:val="none" w:sz="0" w:space="0" w:color="auto"/>
            <w:right w:val="none" w:sz="0" w:space="0" w:color="auto"/>
          </w:divBdr>
          <w:divsChild>
            <w:div w:id="258217276">
              <w:marLeft w:val="0"/>
              <w:marRight w:val="0"/>
              <w:marTop w:val="0"/>
              <w:marBottom w:val="0"/>
              <w:divBdr>
                <w:top w:val="none" w:sz="0" w:space="0" w:color="auto"/>
                <w:left w:val="none" w:sz="0" w:space="0" w:color="auto"/>
                <w:bottom w:val="none" w:sz="0" w:space="0" w:color="auto"/>
                <w:right w:val="none" w:sz="0" w:space="0" w:color="auto"/>
              </w:divBdr>
            </w:div>
          </w:divsChild>
        </w:div>
        <w:div w:id="583537125">
          <w:marLeft w:val="0"/>
          <w:marRight w:val="0"/>
          <w:marTop w:val="0"/>
          <w:marBottom w:val="0"/>
          <w:divBdr>
            <w:top w:val="none" w:sz="0" w:space="0" w:color="auto"/>
            <w:left w:val="none" w:sz="0" w:space="0" w:color="auto"/>
            <w:bottom w:val="none" w:sz="0" w:space="0" w:color="auto"/>
            <w:right w:val="none" w:sz="0" w:space="0" w:color="auto"/>
          </w:divBdr>
          <w:divsChild>
            <w:div w:id="146436925">
              <w:marLeft w:val="0"/>
              <w:marRight w:val="0"/>
              <w:marTop w:val="0"/>
              <w:marBottom w:val="0"/>
              <w:divBdr>
                <w:top w:val="none" w:sz="0" w:space="0" w:color="auto"/>
                <w:left w:val="none" w:sz="0" w:space="0" w:color="auto"/>
                <w:bottom w:val="none" w:sz="0" w:space="0" w:color="auto"/>
                <w:right w:val="none" w:sz="0" w:space="0" w:color="auto"/>
              </w:divBdr>
            </w:div>
          </w:divsChild>
        </w:div>
        <w:div w:id="589041772">
          <w:marLeft w:val="0"/>
          <w:marRight w:val="0"/>
          <w:marTop w:val="0"/>
          <w:marBottom w:val="0"/>
          <w:divBdr>
            <w:top w:val="none" w:sz="0" w:space="0" w:color="auto"/>
            <w:left w:val="none" w:sz="0" w:space="0" w:color="auto"/>
            <w:bottom w:val="none" w:sz="0" w:space="0" w:color="auto"/>
            <w:right w:val="none" w:sz="0" w:space="0" w:color="auto"/>
          </w:divBdr>
          <w:divsChild>
            <w:div w:id="1603416405">
              <w:marLeft w:val="0"/>
              <w:marRight w:val="0"/>
              <w:marTop w:val="0"/>
              <w:marBottom w:val="0"/>
              <w:divBdr>
                <w:top w:val="none" w:sz="0" w:space="0" w:color="auto"/>
                <w:left w:val="none" w:sz="0" w:space="0" w:color="auto"/>
                <w:bottom w:val="none" w:sz="0" w:space="0" w:color="auto"/>
                <w:right w:val="none" w:sz="0" w:space="0" w:color="auto"/>
              </w:divBdr>
            </w:div>
          </w:divsChild>
        </w:div>
        <w:div w:id="593512071">
          <w:marLeft w:val="0"/>
          <w:marRight w:val="0"/>
          <w:marTop w:val="0"/>
          <w:marBottom w:val="0"/>
          <w:divBdr>
            <w:top w:val="none" w:sz="0" w:space="0" w:color="auto"/>
            <w:left w:val="none" w:sz="0" w:space="0" w:color="auto"/>
            <w:bottom w:val="none" w:sz="0" w:space="0" w:color="auto"/>
            <w:right w:val="none" w:sz="0" w:space="0" w:color="auto"/>
          </w:divBdr>
          <w:divsChild>
            <w:div w:id="2041129451">
              <w:marLeft w:val="0"/>
              <w:marRight w:val="0"/>
              <w:marTop w:val="0"/>
              <w:marBottom w:val="0"/>
              <w:divBdr>
                <w:top w:val="none" w:sz="0" w:space="0" w:color="auto"/>
                <w:left w:val="none" w:sz="0" w:space="0" w:color="auto"/>
                <w:bottom w:val="none" w:sz="0" w:space="0" w:color="auto"/>
                <w:right w:val="none" w:sz="0" w:space="0" w:color="auto"/>
              </w:divBdr>
            </w:div>
          </w:divsChild>
        </w:div>
        <w:div w:id="700476758">
          <w:marLeft w:val="0"/>
          <w:marRight w:val="0"/>
          <w:marTop w:val="0"/>
          <w:marBottom w:val="0"/>
          <w:divBdr>
            <w:top w:val="none" w:sz="0" w:space="0" w:color="auto"/>
            <w:left w:val="none" w:sz="0" w:space="0" w:color="auto"/>
            <w:bottom w:val="none" w:sz="0" w:space="0" w:color="auto"/>
            <w:right w:val="none" w:sz="0" w:space="0" w:color="auto"/>
          </w:divBdr>
          <w:divsChild>
            <w:div w:id="1351301372">
              <w:marLeft w:val="0"/>
              <w:marRight w:val="0"/>
              <w:marTop w:val="0"/>
              <w:marBottom w:val="0"/>
              <w:divBdr>
                <w:top w:val="none" w:sz="0" w:space="0" w:color="auto"/>
                <w:left w:val="none" w:sz="0" w:space="0" w:color="auto"/>
                <w:bottom w:val="none" w:sz="0" w:space="0" w:color="auto"/>
                <w:right w:val="none" w:sz="0" w:space="0" w:color="auto"/>
              </w:divBdr>
            </w:div>
          </w:divsChild>
        </w:div>
        <w:div w:id="702638711">
          <w:marLeft w:val="0"/>
          <w:marRight w:val="0"/>
          <w:marTop w:val="0"/>
          <w:marBottom w:val="0"/>
          <w:divBdr>
            <w:top w:val="none" w:sz="0" w:space="0" w:color="auto"/>
            <w:left w:val="none" w:sz="0" w:space="0" w:color="auto"/>
            <w:bottom w:val="none" w:sz="0" w:space="0" w:color="auto"/>
            <w:right w:val="none" w:sz="0" w:space="0" w:color="auto"/>
          </w:divBdr>
          <w:divsChild>
            <w:div w:id="247807919">
              <w:marLeft w:val="0"/>
              <w:marRight w:val="0"/>
              <w:marTop w:val="0"/>
              <w:marBottom w:val="0"/>
              <w:divBdr>
                <w:top w:val="none" w:sz="0" w:space="0" w:color="auto"/>
                <w:left w:val="none" w:sz="0" w:space="0" w:color="auto"/>
                <w:bottom w:val="none" w:sz="0" w:space="0" w:color="auto"/>
                <w:right w:val="none" w:sz="0" w:space="0" w:color="auto"/>
              </w:divBdr>
            </w:div>
          </w:divsChild>
        </w:div>
        <w:div w:id="739710843">
          <w:marLeft w:val="0"/>
          <w:marRight w:val="0"/>
          <w:marTop w:val="0"/>
          <w:marBottom w:val="0"/>
          <w:divBdr>
            <w:top w:val="none" w:sz="0" w:space="0" w:color="auto"/>
            <w:left w:val="none" w:sz="0" w:space="0" w:color="auto"/>
            <w:bottom w:val="none" w:sz="0" w:space="0" w:color="auto"/>
            <w:right w:val="none" w:sz="0" w:space="0" w:color="auto"/>
          </w:divBdr>
          <w:divsChild>
            <w:div w:id="991057991">
              <w:marLeft w:val="0"/>
              <w:marRight w:val="0"/>
              <w:marTop w:val="0"/>
              <w:marBottom w:val="0"/>
              <w:divBdr>
                <w:top w:val="none" w:sz="0" w:space="0" w:color="auto"/>
                <w:left w:val="none" w:sz="0" w:space="0" w:color="auto"/>
                <w:bottom w:val="none" w:sz="0" w:space="0" w:color="auto"/>
                <w:right w:val="none" w:sz="0" w:space="0" w:color="auto"/>
              </w:divBdr>
            </w:div>
          </w:divsChild>
        </w:div>
        <w:div w:id="742488328">
          <w:marLeft w:val="0"/>
          <w:marRight w:val="0"/>
          <w:marTop w:val="0"/>
          <w:marBottom w:val="0"/>
          <w:divBdr>
            <w:top w:val="none" w:sz="0" w:space="0" w:color="auto"/>
            <w:left w:val="none" w:sz="0" w:space="0" w:color="auto"/>
            <w:bottom w:val="none" w:sz="0" w:space="0" w:color="auto"/>
            <w:right w:val="none" w:sz="0" w:space="0" w:color="auto"/>
          </w:divBdr>
          <w:divsChild>
            <w:div w:id="349524191">
              <w:marLeft w:val="0"/>
              <w:marRight w:val="0"/>
              <w:marTop w:val="0"/>
              <w:marBottom w:val="0"/>
              <w:divBdr>
                <w:top w:val="none" w:sz="0" w:space="0" w:color="auto"/>
                <w:left w:val="none" w:sz="0" w:space="0" w:color="auto"/>
                <w:bottom w:val="none" w:sz="0" w:space="0" w:color="auto"/>
                <w:right w:val="none" w:sz="0" w:space="0" w:color="auto"/>
              </w:divBdr>
            </w:div>
          </w:divsChild>
        </w:div>
        <w:div w:id="771899488">
          <w:marLeft w:val="0"/>
          <w:marRight w:val="0"/>
          <w:marTop w:val="0"/>
          <w:marBottom w:val="0"/>
          <w:divBdr>
            <w:top w:val="none" w:sz="0" w:space="0" w:color="auto"/>
            <w:left w:val="none" w:sz="0" w:space="0" w:color="auto"/>
            <w:bottom w:val="none" w:sz="0" w:space="0" w:color="auto"/>
            <w:right w:val="none" w:sz="0" w:space="0" w:color="auto"/>
          </w:divBdr>
          <w:divsChild>
            <w:div w:id="1359312602">
              <w:marLeft w:val="0"/>
              <w:marRight w:val="0"/>
              <w:marTop w:val="0"/>
              <w:marBottom w:val="0"/>
              <w:divBdr>
                <w:top w:val="none" w:sz="0" w:space="0" w:color="auto"/>
                <w:left w:val="none" w:sz="0" w:space="0" w:color="auto"/>
                <w:bottom w:val="none" w:sz="0" w:space="0" w:color="auto"/>
                <w:right w:val="none" w:sz="0" w:space="0" w:color="auto"/>
              </w:divBdr>
            </w:div>
          </w:divsChild>
        </w:div>
        <w:div w:id="799802093">
          <w:marLeft w:val="0"/>
          <w:marRight w:val="0"/>
          <w:marTop w:val="0"/>
          <w:marBottom w:val="0"/>
          <w:divBdr>
            <w:top w:val="none" w:sz="0" w:space="0" w:color="auto"/>
            <w:left w:val="none" w:sz="0" w:space="0" w:color="auto"/>
            <w:bottom w:val="none" w:sz="0" w:space="0" w:color="auto"/>
            <w:right w:val="none" w:sz="0" w:space="0" w:color="auto"/>
          </w:divBdr>
          <w:divsChild>
            <w:div w:id="1919485940">
              <w:marLeft w:val="0"/>
              <w:marRight w:val="0"/>
              <w:marTop w:val="0"/>
              <w:marBottom w:val="0"/>
              <w:divBdr>
                <w:top w:val="none" w:sz="0" w:space="0" w:color="auto"/>
                <w:left w:val="none" w:sz="0" w:space="0" w:color="auto"/>
                <w:bottom w:val="none" w:sz="0" w:space="0" w:color="auto"/>
                <w:right w:val="none" w:sz="0" w:space="0" w:color="auto"/>
              </w:divBdr>
            </w:div>
          </w:divsChild>
        </w:div>
        <w:div w:id="828517334">
          <w:marLeft w:val="0"/>
          <w:marRight w:val="0"/>
          <w:marTop w:val="0"/>
          <w:marBottom w:val="0"/>
          <w:divBdr>
            <w:top w:val="none" w:sz="0" w:space="0" w:color="auto"/>
            <w:left w:val="none" w:sz="0" w:space="0" w:color="auto"/>
            <w:bottom w:val="none" w:sz="0" w:space="0" w:color="auto"/>
            <w:right w:val="none" w:sz="0" w:space="0" w:color="auto"/>
          </w:divBdr>
          <w:divsChild>
            <w:div w:id="1308899940">
              <w:marLeft w:val="0"/>
              <w:marRight w:val="0"/>
              <w:marTop w:val="0"/>
              <w:marBottom w:val="0"/>
              <w:divBdr>
                <w:top w:val="none" w:sz="0" w:space="0" w:color="auto"/>
                <w:left w:val="none" w:sz="0" w:space="0" w:color="auto"/>
                <w:bottom w:val="none" w:sz="0" w:space="0" w:color="auto"/>
                <w:right w:val="none" w:sz="0" w:space="0" w:color="auto"/>
              </w:divBdr>
            </w:div>
          </w:divsChild>
        </w:div>
        <w:div w:id="852914592">
          <w:marLeft w:val="0"/>
          <w:marRight w:val="0"/>
          <w:marTop w:val="0"/>
          <w:marBottom w:val="0"/>
          <w:divBdr>
            <w:top w:val="none" w:sz="0" w:space="0" w:color="auto"/>
            <w:left w:val="none" w:sz="0" w:space="0" w:color="auto"/>
            <w:bottom w:val="none" w:sz="0" w:space="0" w:color="auto"/>
            <w:right w:val="none" w:sz="0" w:space="0" w:color="auto"/>
          </w:divBdr>
          <w:divsChild>
            <w:div w:id="1503082888">
              <w:marLeft w:val="0"/>
              <w:marRight w:val="0"/>
              <w:marTop w:val="0"/>
              <w:marBottom w:val="0"/>
              <w:divBdr>
                <w:top w:val="none" w:sz="0" w:space="0" w:color="auto"/>
                <w:left w:val="none" w:sz="0" w:space="0" w:color="auto"/>
                <w:bottom w:val="none" w:sz="0" w:space="0" w:color="auto"/>
                <w:right w:val="none" w:sz="0" w:space="0" w:color="auto"/>
              </w:divBdr>
            </w:div>
          </w:divsChild>
        </w:div>
        <w:div w:id="871116495">
          <w:marLeft w:val="0"/>
          <w:marRight w:val="0"/>
          <w:marTop w:val="0"/>
          <w:marBottom w:val="0"/>
          <w:divBdr>
            <w:top w:val="none" w:sz="0" w:space="0" w:color="auto"/>
            <w:left w:val="none" w:sz="0" w:space="0" w:color="auto"/>
            <w:bottom w:val="none" w:sz="0" w:space="0" w:color="auto"/>
            <w:right w:val="none" w:sz="0" w:space="0" w:color="auto"/>
          </w:divBdr>
          <w:divsChild>
            <w:div w:id="797921200">
              <w:marLeft w:val="0"/>
              <w:marRight w:val="0"/>
              <w:marTop w:val="0"/>
              <w:marBottom w:val="0"/>
              <w:divBdr>
                <w:top w:val="none" w:sz="0" w:space="0" w:color="auto"/>
                <w:left w:val="none" w:sz="0" w:space="0" w:color="auto"/>
                <w:bottom w:val="none" w:sz="0" w:space="0" w:color="auto"/>
                <w:right w:val="none" w:sz="0" w:space="0" w:color="auto"/>
              </w:divBdr>
            </w:div>
          </w:divsChild>
        </w:div>
        <w:div w:id="877207553">
          <w:marLeft w:val="0"/>
          <w:marRight w:val="0"/>
          <w:marTop w:val="0"/>
          <w:marBottom w:val="0"/>
          <w:divBdr>
            <w:top w:val="none" w:sz="0" w:space="0" w:color="auto"/>
            <w:left w:val="none" w:sz="0" w:space="0" w:color="auto"/>
            <w:bottom w:val="none" w:sz="0" w:space="0" w:color="auto"/>
            <w:right w:val="none" w:sz="0" w:space="0" w:color="auto"/>
          </w:divBdr>
          <w:divsChild>
            <w:div w:id="1225336476">
              <w:marLeft w:val="0"/>
              <w:marRight w:val="0"/>
              <w:marTop w:val="0"/>
              <w:marBottom w:val="0"/>
              <w:divBdr>
                <w:top w:val="none" w:sz="0" w:space="0" w:color="auto"/>
                <w:left w:val="none" w:sz="0" w:space="0" w:color="auto"/>
                <w:bottom w:val="none" w:sz="0" w:space="0" w:color="auto"/>
                <w:right w:val="none" w:sz="0" w:space="0" w:color="auto"/>
              </w:divBdr>
            </w:div>
          </w:divsChild>
        </w:div>
        <w:div w:id="883909215">
          <w:marLeft w:val="0"/>
          <w:marRight w:val="0"/>
          <w:marTop w:val="0"/>
          <w:marBottom w:val="0"/>
          <w:divBdr>
            <w:top w:val="none" w:sz="0" w:space="0" w:color="auto"/>
            <w:left w:val="none" w:sz="0" w:space="0" w:color="auto"/>
            <w:bottom w:val="none" w:sz="0" w:space="0" w:color="auto"/>
            <w:right w:val="none" w:sz="0" w:space="0" w:color="auto"/>
          </w:divBdr>
          <w:divsChild>
            <w:div w:id="1006833643">
              <w:marLeft w:val="0"/>
              <w:marRight w:val="0"/>
              <w:marTop w:val="0"/>
              <w:marBottom w:val="0"/>
              <w:divBdr>
                <w:top w:val="none" w:sz="0" w:space="0" w:color="auto"/>
                <w:left w:val="none" w:sz="0" w:space="0" w:color="auto"/>
                <w:bottom w:val="none" w:sz="0" w:space="0" w:color="auto"/>
                <w:right w:val="none" w:sz="0" w:space="0" w:color="auto"/>
              </w:divBdr>
            </w:div>
          </w:divsChild>
        </w:div>
        <w:div w:id="888766326">
          <w:marLeft w:val="0"/>
          <w:marRight w:val="0"/>
          <w:marTop w:val="0"/>
          <w:marBottom w:val="0"/>
          <w:divBdr>
            <w:top w:val="none" w:sz="0" w:space="0" w:color="auto"/>
            <w:left w:val="none" w:sz="0" w:space="0" w:color="auto"/>
            <w:bottom w:val="none" w:sz="0" w:space="0" w:color="auto"/>
            <w:right w:val="none" w:sz="0" w:space="0" w:color="auto"/>
          </w:divBdr>
          <w:divsChild>
            <w:div w:id="1180194710">
              <w:marLeft w:val="0"/>
              <w:marRight w:val="0"/>
              <w:marTop w:val="0"/>
              <w:marBottom w:val="0"/>
              <w:divBdr>
                <w:top w:val="none" w:sz="0" w:space="0" w:color="auto"/>
                <w:left w:val="none" w:sz="0" w:space="0" w:color="auto"/>
                <w:bottom w:val="none" w:sz="0" w:space="0" w:color="auto"/>
                <w:right w:val="none" w:sz="0" w:space="0" w:color="auto"/>
              </w:divBdr>
            </w:div>
          </w:divsChild>
        </w:div>
        <w:div w:id="898322307">
          <w:marLeft w:val="0"/>
          <w:marRight w:val="0"/>
          <w:marTop w:val="0"/>
          <w:marBottom w:val="0"/>
          <w:divBdr>
            <w:top w:val="none" w:sz="0" w:space="0" w:color="auto"/>
            <w:left w:val="none" w:sz="0" w:space="0" w:color="auto"/>
            <w:bottom w:val="none" w:sz="0" w:space="0" w:color="auto"/>
            <w:right w:val="none" w:sz="0" w:space="0" w:color="auto"/>
          </w:divBdr>
          <w:divsChild>
            <w:div w:id="1242912832">
              <w:marLeft w:val="0"/>
              <w:marRight w:val="0"/>
              <w:marTop w:val="0"/>
              <w:marBottom w:val="0"/>
              <w:divBdr>
                <w:top w:val="none" w:sz="0" w:space="0" w:color="auto"/>
                <w:left w:val="none" w:sz="0" w:space="0" w:color="auto"/>
                <w:bottom w:val="none" w:sz="0" w:space="0" w:color="auto"/>
                <w:right w:val="none" w:sz="0" w:space="0" w:color="auto"/>
              </w:divBdr>
            </w:div>
          </w:divsChild>
        </w:div>
        <w:div w:id="914432302">
          <w:marLeft w:val="0"/>
          <w:marRight w:val="0"/>
          <w:marTop w:val="0"/>
          <w:marBottom w:val="0"/>
          <w:divBdr>
            <w:top w:val="none" w:sz="0" w:space="0" w:color="auto"/>
            <w:left w:val="none" w:sz="0" w:space="0" w:color="auto"/>
            <w:bottom w:val="none" w:sz="0" w:space="0" w:color="auto"/>
            <w:right w:val="none" w:sz="0" w:space="0" w:color="auto"/>
          </w:divBdr>
          <w:divsChild>
            <w:div w:id="1693460000">
              <w:marLeft w:val="0"/>
              <w:marRight w:val="0"/>
              <w:marTop w:val="0"/>
              <w:marBottom w:val="0"/>
              <w:divBdr>
                <w:top w:val="none" w:sz="0" w:space="0" w:color="auto"/>
                <w:left w:val="none" w:sz="0" w:space="0" w:color="auto"/>
                <w:bottom w:val="none" w:sz="0" w:space="0" w:color="auto"/>
                <w:right w:val="none" w:sz="0" w:space="0" w:color="auto"/>
              </w:divBdr>
            </w:div>
          </w:divsChild>
        </w:div>
        <w:div w:id="1061714651">
          <w:marLeft w:val="0"/>
          <w:marRight w:val="0"/>
          <w:marTop w:val="0"/>
          <w:marBottom w:val="0"/>
          <w:divBdr>
            <w:top w:val="none" w:sz="0" w:space="0" w:color="auto"/>
            <w:left w:val="none" w:sz="0" w:space="0" w:color="auto"/>
            <w:bottom w:val="none" w:sz="0" w:space="0" w:color="auto"/>
            <w:right w:val="none" w:sz="0" w:space="0" w:color="auto"/>
          </w:divBdr>
          <w:divsChild>
            <w:div w:id="675687859">
              <w:marLeft w:val="0"/>
              <w:marRight w:val="0"/>
              <w:marTop w:val="0"/>
              <w:marBottom w:val="0"/>
              <w:divBdr>
                <w:top w:val="none" w:sz="0" w:space="0" w:color="auto"/>
                <w:left w:val="none" w:sz="0" w:space="0" w:color="auto"/>
                <w:bottom w:val="none" w:sz="0" w:space="0" w:color="auto"/>
                <w:right w:val="none" w:sz="0" w:space="0" w:color="auto"/>
              </w:divBdr>
            </w:div>
          </w:divsChild>
        </w:div>
        <w:div w:id="1101531126">
          <w:marLeft w:val="0"/>
          <w:marRight w:val="0"/>
          <w:marTop w:val="0"/>
          <w:marBottom w:val="0"/>
          <w:divBdr>
            <w:top w:val="none" w:sz="0" w:space="0" w:color="auto"/>
            <w:left w:val="none" w:sz="0" w:space="0" w:color="auto"/>
            <w:bottom w:val="none" w:sz="0" w:space="0" w:color="auto"/>
            <w:right w:val="none" w:sz="0" w:space="0" w:color="auto"/>
          </w:divBdr>
          <w:divsChild>
            <w:div w:id="1488745385">
              <w:marLeft w:val="0"/>
              <w:marRight w:val="0"/>
              <w:marTop w:val="0"/>
              <w:marBottom w:val="0"/>
              <w:divBdr>
                <w:top w:val="none" w:sz="0" w:space="0" w:color="auto"/>
                <w:left w:val="none" w:sz="0" w:space="0" w:color="auto"/>
                <w:bottom w:val="none" w:sz="0" w:space="0" w:color="auto"/>
                <w:right w:val="none" w:sz="0" w:space="0" w:color="auto"/>
              </w:divBdr>
            </w:div>
          </w:divsChild>
        </w:div>
        <w:div w:id="1118597784">
          <w:marLeft w:val="0"/>
          <w:marRight w:val="0"/>
          <w:marTop w:val="0"/>
          <w:marBottom w:val="0"/>
          <w:divBdr>
            <w:top w:val="none" w:sz="0" w:space="0" w:color="auto"/>
            <w:left w:val="none" w:sz="0" w:space="0" w:color="auto"/>
            <w:bottom w:val="none" w:sz="0" w:space="0" w:color="auto"/>
            <w:right w:val="none" w:sz="0" w:space="0" w:color="auto"/>
          </w:divBdr>
          <w:divsChild>
            <w:div w:id="1259488426">
              <w:marLeft w:val="0"/>
              <w:marRight w:val="0"/>
              <w:marTop w:val="0"/>
              <w:marBottom w:val="0"/>
              <w:divBdr>
                <w:top w:val="none" w:sz="0" w:space="0" w:color="auto"/>
                <w:left w:val="none" w:sz="0" w:space="0" w:color="auto"/>
                <w:bottom w:val="none" w:sz="0" w:space="0" w:color="auto"/>
                <w:right w:val="none" w:sz="0" w:space="0" w:color="auto"/>
              </w:divBdr>
            </w:div>
          </w:divsChild>
        </w:div>
        <w:div w:id="1186677373">
          <w:marLeft w:val="0"/>
          <w:marRight w:val="0"/>
          <w:marTop w:val="0"/>
          <w:marBottom w:val="0"/>
          <w:divBdr>
            <w:top w:val="none" w:sz="0" w:space="0" w:color="auto"/>
            <w:left w:val="none" w:sz="0" w:space="0" w:color="auto"/>
            <w:bottom w:val="none" w:sz="0" w:space="0" w:color="auto"/>
            <w:right w:val="none" w:sz="0" w:space="0" w:color="auto"/>
          </w:divBdr>
          <w:divsChild>
            <w:div w:id="1304191545">
              <w:marLeft w:val="0"/>
              <w:marRight w:val="0"/>
              <w:marTop w:val="0"/>
              <w:marBottom w:val="0"/>
              <w:divBdr>
                <w:top w:val="none" w:sz="0" w:space="0" w:color="auto"/>
                <w:left w:val="none" w:sz="0" w:space="0" w:color="auto"/>
                <w:bottom w:val="none" w:sz="0" w:space="0" w:color="auto"/>
                <w:right w:val="none" w:sz="0" w:space="0" w:color="auto"/>
              </w:divBdr>
            </w:div>
          </w:divsChild>
        </w:div>
        <w:div w:id="1227835021">
          <w:marLeft w:val="0"/>
          <w:marRight w:val="0"/>
          <w:marTop w:val="0"/>
          <w:marBottom w:val="0"/>
          <w:divBdr>
            <w:top w:val="none" w:sz="0" w:space="0" w:color="auto"/>
            <w:left w:val="none" w:sz="0" w:space="0" w:color="auto"/>
            <w:bottom w:val="none" w:sz="0" w:space="0" w:color="auto"/>
            <w:right w:val="none" w:sz="0" w:space="0" w:color="auto"/>
          </w:divBdr>
          <w:divsChild>
            <w:div w:id="1926767794">
              <w:marLeft w:val="0"/>
              <w:marRight w:val="0"/>
              <w:marTop w:val="0"/>
              <w:marBottom w:val="0"/>
              <w:divBdr>
                <w:top w:val="none" w:sz="0" w:space="0" w:color="auto"/>
                <w:left w:val="none" w:sz="0" w:space="0" w:color="auto"/>
                <w:bottom w:val="none" w:sz="0" w:space="0" w:color="auto"/>
                <w:right w:val="none" w:sz="0" w:space="0" w:color="auto"/>
              </w:divBdr>
            </w:div>
          </w:divsChild>
        </w:div>
        <w:div w:id="1291518256">
          <w:marLeft w:val="0"/>
          <w:marRight w:val="0"/>
          <w:marTop w:val="0"/>
          <w:marBottom w:val="0"/>
          <w:divBdr>
            <w:top w:val="none" w:sz="0" w:space="0" w:color="auto"/>
            <w:left w:val="none" w:sz="0" w:space="0" w:color="auto"/>
            <w:bottom w:val="none" w:sz="0" w:space="0" w:color="auto"/>
            <w:right w:val="none" w:sz="0" w:space="0" w:color="auto"/>
          </w:divBdr>
          <w:divsChild>
            <w:div w:id="1482039177">
              <w:marLeft w:val="0"/>
              <w:marRight w:val="0"/>
              <w:marTop w:val="0"/>
              <w:marBottom w:val="0"/>
              <w:divBdr>
                <w:top w:val="none" w:sz="0" w:space="0" w:color="auto"/>
                <w:left w:val="none" w:sz="0" w:space="0" w:color="auto"/>
                <w:bottom w:val="none" w:sz="0" w:space="0" w:color="auto"/>
                <w:right w:val="none" w:sz="0" w:space="0" w:color="auto"/>
              </w:divBdr>
            </w:div>
          </w:divsChild>
        </w:div>
        <w:div w:id="1323510866">
          <w:marLeft w:val="0"/>
          <w:marRight w:val="0"/>
          <w:marTop w:val="0"/>
          <w:marBottom w:val="0"/>
          <w:divBdr>
            <w:top w:val="none" w:sz="0" w:space="0" w:color="auto"/>
            <w:left w:val="none" w:sz="0" w:space="0" w:color="auto"/>
            <w:bottom w:val="none" w:sz="0" w:space="0" w:color="auto"/>
            <w:right w:val="none" w:sz="0" w:space="0" w:color="auto"/>
          </w:divBdr>
          <w:divsChild>
            <w:div w:id="318047861">
              <w:marLeft w:val="0"/>
              <w:marRight w:val="0"/>
              <w:marTop w:val="0"/>
              <w:marBottom w:val="0"/>
              <w:divBdr>
                <w:top w:val="none" w:sz="0" w:space="0" w:color="auto"/>
                <w:left w:val="none" w:sz="0" w:space="0" w:color="auto"/>
                <w:bottom w:val="none" w:sz="0" w:space="0" w:color="auto"/>
                <w:right w:val="none" w:sz="0" w:space="0" w:color="auto"/>
              </w:divBdr>
            </w:div>
          </w:divsChild>
        </w:div>
        <w:div w:id="1324891809">
          <w:marLeft w:val="0"/>
          <w:marRight w:val="0"/>
          <w:marTop w:val="0"/>
          <w:marBottom w:val="0"/>
          <w:divBdr>
            <w:top w:val="none" w:sz="0" w:space="0" w:color="auto"/>
            <w:left w:val="none" w:sz="0" w:space="0" w:color="auto"/>
            <w:bottom w:val="none" w:sz="0" w:space="0" w:color="auto"/>
            <w:right w:val="none" w:sz="0" w:space="0" w:color="auto"/>
          </w:divBdr>
          <w:divsChild>
            <w:div w:id="34895008">
              <w:marLeft w:val="0"/>
              <w:marRight w:val="0"/>
              <w:marTop w:val="0"/>
              <w:marBottom w:val="0"/>
              <w:divBdr>
                <w:top w:val="none" w:sz="0" w:space="0" w:color="auto"/>
                <w:left w:val="none" w:sz="0" w:space="0" w:color="auto"/>
                <w:bottom w:val="none" w:sz="0" w:space="0" w:color="auto"/>
                <w:right w:val="none" w:sz="0" w:space="0" w:color="auto"/>
              </w:divBdr>
            </w:div>
          </w:divsChild>
        </w:div>
        <w:div w:id="1369648136">
          <w:marLeft w:val="0"/>
          <w:marRight w:val="0"/>
          <w:marTop w:val="0"/>
          <w:marBottom w:val="0"/>
          <w:divBdr>
            <w:top w:val="none" w:sz="0" w:space="0" w:color="auto"/>
            <w:left w:val="none" w:sz="0" w:space="0" w:color="auto"/>
            <w:bottom w:val="none" w:sz="0" w:space="0" w:color="auto"/>
            <w:right w:val="none" w:sz="0" w:space="0" w:color="auto"/>
          </w:divBdr>
          <w:divsChild>
            <w:div w:id="1419980038">
              <w:marLeft w:val="0"/>
              <w:marRight w:val="0"/>
              <w:marTop w:val="0"/>
              <w:marBottom w:val="0"/>
              <w:divBdr>
                <w:top w:val="none" w:sz="0" w:space="0" w:color="auto"/>
                <w:left w:val="none" w:sz="0" w:space="0" w:color="auto"/>
                <w:bottom w:val="none" w:sz="0" w:space="0" w:color="auto"/>
                <w:right w:val="none" w:sz="0" w:space="0" w:color="auto"/>
              </w:divBdr>
            </w:div>
          </w:divsChild>
        </w:div>
        <w:div w:id="1380863337">
          <w:marLeft w:val="0"/>
          <w:marRight w:val="0"/>
          <w:marTop w:val="0"/>
          <w:marBottom w:val="0"/>
          <w:divBdr>
            <w:top w:val="none" w:sz="0" w:space="0" w:color="auto"/>
            <w:left w:val="none" w:sz="0" w:space="0" w:color="auto"/>
            <w:bottom w:val="none" w:sz="0" w:space="0" w:color="auto"/>
            <w:right w:val="none" w:sz="0" w:space="0" w:color="auto"/>
          </w:divBdr>
          <w:divsChild>
            <w:div w:id="1031420133">
              <w:marLeft w:val="0"/>
              <w:marRight w:val="0"/>
              <w:marTop w:val="0"/>
              <w:marBottom w:val="0"/>
              <w:divBdr>
                <w:top w:val="none" w:sz="0" w:space="0" w:color="auto"/>
                <w:left w:val="none" w:sz="0" w:space="0" w:color="auto"/>
                <w:bottom w:val="none" w:sz="0" w:space="0" w:color="auto"/>
                <w:right w:val="none" w:sz="0" w:space="0" w:color="auto"/>
              </w:divBdr>
            </w:div>
          </w:divsChild>
        </w:div>
        <w:div w:id="1451166278">
          <w:marLeft w:val="0"/>
          <w:marRight w:val="0"/>
          <w:marTop w:val="0"/>
          <w:marBottom w:val="0"/>
          <w:divBdr>
            <w:top w:val="none" w:sz="0" w:space="0" w:color="auto"/>
            <w:left w:val="none" w:sz="0" w:space="0" w:color="auto"/>
            <w:bottom w:val="none" w:sz="0" w:space="0" w:color="auto"/>
            <w:right w:val="none" w:sz="0" w:space="0" w:color="auto"/>
          </w:divBdr>
          <w:divsChild>
            <w:div w:id="940527190">
              <w:marLeft w:val="0"/>
              <w:marRight w:val="0"/>
              <w:marTop w:val="0"/>
              <w:marBottom w:val="0"/>
              <w:divBdr>
                <w:top w:val="none" w:sz="0" w:space="0" w:color="auto"/>
                <w:left w:val="none" w:sz="0" w:space="0" w:color="auto"/>
                <w:bottom w:val="none" w:sz="0" w:space="0" w:color="auto"/>
                <w:right w:val="none" w:sz="0" w:space="0" w:color="auto"/>
              </w:divBdr>
            </w:div>
          </w:divsChild>
        </w:div>
        <w:div w:id="1452088561">
          <w:marLeft w:val="0"/>
          <w:marRight w:val="0"/>
          <w:marTop w:val="0"/>
          <w:marBottom w:val="0"/>
          <w:divBdr>
            <w:top w:val="none" w:sz="0" w:space="0" w:color="auto"/>
            <w:left w:val="none" w:sz="0" w:space="0" w:color="auto"/>
            <w:bottom w:val="none" w:sz="0" w:space="0" w:color="auto"/>
            <w:right w:val="none" w:sz="0" w:space="0" w:color="auto"/>
          </w:divBdr>
          <w:divsChild>
            <w:div w:id="1438716965">
              <w:marLeft w:val="0"/>
              <w:marRight w:val="0"/>
              <w:marTop w:val="0"/>
              <w:marBottom w:val="0"/>
              <w:divBdr>
                <w:top w:val="none" w:sz="0" w:space="0" w:color="auto"/>
                <w:left w:val="none" w:sz="0" w:space="0" w:color="auto"/>
                <w:bottom w:val="none" w:sz="0" w:space="0" w:color="auto"/>
                <w:right w:val="none" w:sz="0" w:space="0" w:color="auto"/>
              </w:divBdr>
            </w:div>
          </w:divsChild>
        </w:div>
        <w:div w:id="1480222378">
          <w:marLeft w:val="0"/>
          <w:marRight w:val="0"/>
          <w:marTop w:val="0"/>
          <w:marBottom w:val="0"/>
          <w:divBdr>
            <w:top w:val="none" w:sz="0" w:space="0" w:color="auto"/>
            <w:left w:val="none" w:sz="0" w:space="0" w:color="auto"/>
            <w:bottom w:val="none" w:sz="0" w:space="0" w:color="auto"/>
            <w:right w:val="none" w:sz="0" w:space="0" w:color="auto"/>
          </w:divBdr>
          <w:divsChild>
            <w:div w:id="1784611">
              <w:marLeft w:val="0"/>
              <w:marRight w:val="0"/>
              <w:marTop w:val="0"/>
              <w:marBottom w:val="0"/>
              <w:divBdr>
                <w:top w:val="none" w:sz="0" w:space="0" w:color="auto"/>
                <w:left w:val="none" w:sz="0" w:space="0" w:color="auto"/>
                <w:bottom w:val="none" w:sz="0" w:space="0" w:color="auto"/>
                <w:right w:val="none" w:sz="0" w:space="0" w:color="auto"/>
              </w:divBdr>
            </w:div>
          </w:divsChild>
        </w:div>
        <w:div w:id="1541673530">
          <w:marLeft w:val="0"/>
          <w:marRight w:val="0"/>
          <w:marTop w:val="0"/>
          <w:marBottom w:val="0"/>
          <w:divBdr>
            <w:top w:val="none" w:sz="0" w:space="0" w:color="auto"/>
            <w:left w:val="none" w:sz="0" w:space="0" w:color="auto"/>
            <w:bottom w:val="none" w:sz="0" w:space="0" w:color="auto"/>
            <w:right w:val="none" w:sz="0" w:space="0" w:color="auto"/>
          </w:divBdr>
          <w:divsChild>
            <w:div w:id="835341433">
              <w:marLeft w:val="0"/>
              <w:marRight w:val="0"/>
              <w:marTop w:val="0"/>
              <w:marBottom w:val="0"/>
              <w:divBdr>
                <w:top w:val="none" w:sz="0" w:space="0" w:color="auto"/>
                <w:left w:val="none" w:sz="0" w:space="0" w:color="auto"/>
                <w:bottom w:val="none" w:sz="0" w:space="0" w:color="auto"/>
                <w:right w:val="none" w:sz="0" w:space="0" w:color="auto"/>
              </w:divBdr>
            </w:div>
          </w:divsChild>
        </w:div>
        <w:div w:id="1545676244">
          <w:marLeft w:val="0"/>
          <w:marRight w:val="0"/>
          <w:marTop w:val="0"/>
          <w:marBottom w:val="0"/>
          <w:divBdr>
            <w:top w:val="none" w:sz="0" w:space="0" w:color="auto"/>
            <w:left w:val="none" w:sz="0" w:space="0" w:color="auto"/>
            <w:bottom w:val="none" w:sz="0" w:space="0" w:color="auto"/>
            <w:right w:val="none" w:sz="0" w:space="0" w:color="auto"/>
          </w:divBdr>
          <w:divsChild>
            <w:div w:id="1224683342">
              <w:marLeft w:val="0"/>
              <w:marRight w:val="0"/>
              <w:marTop w:val="0"/>
              <w:marBottom w:val="0"/>
              <w:divBdr>
                <w:top w:val="none" w:sz="0" w:space="0" w:color="auto"/>
                <w:left w:val="none" w:sz="0" w:space="0" w:color="auto"/>
                <w:bottom w:val="none" w:sz="0" w:space="0" w:color="auto"/>
                <w:right w:val="none" w:sz="0" w:space="0" w:color="auto"/>
              </w:divBdr>
            </w:div>
          </w:divsChild>
        </w:div>
        <w:div w:id="1568884638">
          <w:marLeft w:val="0"/>
          <w:marRight w:val="0"/>
          <w:marTop w:val="0"/>
          <w:marBottom w:val="0"/>
          <w:divBdr>
            <w:top w:val="none" w:sz="0" w:space="0" w:color="auto"/>
            <w:left w:val="none" w:sz="0" w:space="0" w:color="auto"/>
            <w:bottom w:val="none" w:sz="0" w:space="0" w:color="auto"/>
            <w:right w:val="none" w:sz="0" w:space="0" w:color="auto"/>
          </w:divBdr>
          <w:divsChild>
            <w:div w:id="2365768">
              <w:marLeft w:val="0"/>
              <w:marRight w:val="0"/>
              <w:marTop w:val="0"/>
              <w:marBottom w:val="0"/>
              <w:divBdr>
                <w:top w:val="none" w:sz="0" w:space="0" w:color="auto"/>
                <w:left w:val="none" w:sz="0" w:space="0" w:color="auto"/>
                <w:bottom w:val="none" w:sz="0" w:space="0" w:color="auto"/>
                <w:right w:val="none" w:sz="0" w:space="0" w:color="auto"/>
              </w:divBdr>
            </w:div>
          </w:divsChild>
        </w:div>
        <w:div w:id="1628849789">
          <w:marLeft w:val="0"/>
          <w:marRight w:val="0"/>
          <w:marTop w:val="0"/>
          <w:marBottom w:val="0"/>
          <w:divBdr>
            <w:top w:val="none" w:sz="0" w:space="0" w:color="auto"/>
            <w:left w:val="none" w:sz="0" w:space="0" w:color="auto"/>
            <w:bottom w:val="none" w:sz="0" w:space="0" w:color="auto"/>
            <w:right w:val="none" w:sz="0" w:space="0" w:color="auto"/>
          </w:divBdr>
          <w:divsChild>
            <w:div w:id="737049107">
              <w:marLeft w:val="0"/>
              <w:marRight w:val="0"/>
              <w:marTop w:val="0"/>
              <w:marBottom w:val="0"/>
              <w:divBdr>
                <w:top w:val="none" w:sz="0" w:space="0" w:color="auto"/>
                <w:left w:val="none" w:sz="0" w:space="0" w:color="auto"/>
                <w:bottom w:val="none" w:sz="0" w:space="0" w:color="auto"/>
                <w:right w:val="none" w:sz="0" w:space="0" w:color="auto"/>
              </w:divBdr>
            </w:div>
          </w:divsChild>
        </w:div>
        <w:div w:id="1644040593">
          <w:marLeft w:val="0"/>
          <w:marRight w:val="0"/>
          <w:marTop w:val="0"/>
          <w:marBottom w:val="0"/>
          <w:divBdr>
            <w:top w:val="none" w:sz="0" w:space="0" w:color="auto"/>
            <w:left w:val="none" w:sz="0" w:space="0" w:color="auto"/>
            <w:bottom w:val="none" w:sz="0" w:space="0" w:color="auto"/>
            <w:right w:val="none" w:sz="0" w:space="0" w:color="auto"/>
          </w:divBdr>
          <w:divsChild>
            <w:div w:id="577986813">
              <w:marLeft w:val="0"/>
              <w:marRight w:val="0"/>
              <w:marTop w:val="0"/>
              <w:marBottom w:val="0"/>
              <w:divBdr>
                <w:top w:val="none" w:sz="0" w:space="0" w:color="auto"/>
                <w:left w:val="none" w:sz="0" w:space="0" w:color="auto"/>
                <w:bottom w:val="none" w:sz="0" w:space="0" w:color="auto"/>
                <w:right w:val="none" w:sz="0" w:space="0" w:color="auto"/>
              </w:divBdr>
            </w:div>
          </w:divsChild>
        </w:div>
        <w:div w:id="1652900908">
          <w:marLeft w:val="0"/>
          <w:marRight w:val="0"/>
          <w:marTop w:val="0"/>
          <w:marBottom w:val="0"/>
          <w:divBdr>
            <w:top w:val="none" w:sz="0" w:space="0" w:color="auto"/>
            <w:left w:val="none" w:sz="0" w:space="0" w:color="auto"/>
            <w:bottom w:val="none" w:sz="0" w:space="0" w:color="auto"/>
            <w:right w:val="none" w:sz="0" w:space="0" w:color="auto"/>
          </w:divBdr>
          <w:divsChild>
            <w:div w:id="2017951729">
              <w:marLeft w:val="0"/>
              <w:marRight w:val="0"/>
              <w:marTop w:val="0"/>
              <w:marBottom w:val="0"/>
              <w:divBdr>
                <w:top w:val="none" w:sz="0" w:space="0" w:color="auto"/>
                <w:left w:val="none" w:sz="0" w:space="0" w:color="auto"/>
                <w:bottom w:val="none" w:sz="0" w:space="0" w:color="auto"/>
                <w:right w:val="none" w:sz="0" w:space="0" w:color="auto"/>
              </w:divBdr>
            </w:div>
          </w:divsChild>
        </w:div>
        <w:div w:id="1666007658">
          <w:marLeft w:val="0"/>
          <w:marRight w:val="0"/>
          <w:marTop w:val="0"/>
          <w:marBottom w:val="0"/>
          <w:divBdr>
            <w:top w:val="none" w:sz="0" w:space="0" w:color="auto"/>
            <w:left w:val="none" w:sz="0" w:space="0" w:color="auto"/>
            <w:bottom w:val="none" w:sz="0" w:space="0" w:color="auto"/>
            <w:right w:val="none" w:sz="0" w:space="0" w:color="auto"/>
          </w:divBdr>
          <w:divsChild>
            <w:div w:id="1614432817">
              <w:marLeft w:val="0"/>
              <w:marRight w:val="0"/>
              <w:marTop w:val="0"/>
              <w:marBottom w:val="0"/>
              <w:divBdr>
                <w:top w:val="none" w:sz="0" w:space="0" w:color="auto"/>
                <w:left w:val="none" w:sz="0" w:space="0" w:color="auto"/>
                <w:bottom w:val="none" w:sz="0" w:space="0" w:color="auto"/>
                <w:right w:val="none" w:sz="0" w:space="0" w:color="auto"/>
              </w:divBdr>
            </w:div>
          </w:divsChild>
        </w:div>
        <w:div w:id="1748767221">
          <w:marLeft w:val="0"/>
          <w:marRight w:val="0"/>
          <w:marTop w:val="0"/>
          <w:marBottom w:val="0"/>
          <w:divBdr>
            <w:top w:val="none" w:sz="0" w:space="0" w:color="auto"/>
            <w:left w:val="none" w:sz="0" w:space="0" w:color="auto"/>
            <w:bottom w:val="none" w:sz="0" w:space="0" w:color="auto"/>
            <w:right w:val="none" w:sz="0" w:space="0" w:color="auto"/>
          </w:divBdr>
          <w:divsChild>
            <w:div w:id="240144129">
              <w:marLeft w:val="0"/>
              <w:marRight w:val="0"/>
              <w:marTop w:val="0"/>
              <w:marBottom w:val="0"/>
              <w:divBdr>
                <w:top w:val="none" w:sz="0" w:space="0" w:color="auto"/>
                <w:left w:val="none" w:sz="0" w:space="0" w:color="auto"/>
                <w:bottom w:val="none" w:sz="0" w:space="0" w:color="auto"/>
                <w:right w:val="none" w:sz="0" w:space="0" w:color="auto"/>
              </w:divBdr>
            </w:div>
          </w:divsChild>
        </w:div>
        <w:div w:id="1778066175">
          <w:marLeft w:val="0"/>
          <w:marRight w:val="0"/>
          <w:marTop w:val="0"/>
          <w:marBottom w:val="0"/>
          <w:divBdr>
            <w:top w:val="none" w:sz="0" w:space="0" w:color="auto"/>
            <w:left w:val="none" w:sz="0" w:space="0" w:color="auto"/>
            <w:bottom w:val="none" w:sz="0" w:space="0" w:color="auto"/>
            <w:right w:val="none" w:sz="0" w:space="0" w:color="auto"/>
          </w:divBdr>
          <w:divsChild>
            <w:div w:id="1669364354">
              <w:marLeft w:val="0"/>
              <w:marRight w:val="0"/>
              <w:marTop w:val="0"/>
              <w:marBottom w:val="0"/>
              <w:divBdr>
                <w:top w:val="none" w:sz="0" w:space="0" w:color="auto"/>
                <w:left w:val="none" w:sz="0" w:space="0" w:color="auto"/>
                <w:bottom w:val="none" w:sz="0" w:space="0" w:color="auto"/>
                <w:right w:val="none" w:sz="0" w:space="0" w:color="auto"/>
              </w:divBdr>
            </w:div>
          </w:divsChild>
        </w:div>
        <w:div w:id="1812403020">
          <w:marLeft w:val="0"/>
          <w:marRight w:val="0"/>
          <w:marTop w:val="0"/>
          <w:marBottom w:val="0"/>
          <w:divBdr>
            <w:top w:val="none" w:sz="0" w:space="0" w:color="auto"/>
            <w:left w:val="none" w:sz="0" w:space="0" w:color="auto"/>
            <w:bottom w:val="none" w:sz="0" w:space="0" w:color="auto"/>
            <w:right w:val="none" w:sz="0" w:space="0" w:color="auto"/>
          </w:divBdr>
          <w:divsChild>
            <w:div w:id="1297761718">
              <w:marLeft w:val="0"/>
              <w:marRight w:val="0"/>
              <w:marTop w:val="0"/>
              <w:marBottom w:val="0"/>
              <w:divBdr>
                <w:top w:val="none" w:sz="0" w:space="0" w:color="auto"/>
                <w:left w:val="none" w:sz="0" w:space="0" w:color="auto"/>
                <w:bottom w:val="none" w:sz="0" w:space="0" w:color="auto"/>
                <w:right w:val="none" w:sz="0" w:space="0" w:color="auto"/>
              </w:divBdr>
            </w:div>
          </w:divsChild>
        </w:div>
        <w:div w:id="1830168086">
          <w:marLeft w:val="0"/>
          <w:marRight w:val="0"/>
          <w:marTop w:val="0"/>
          <w:marBottom w:val="0"/>
          <w:divBdr>
            <w:top w:val="none" w:sz="0" w:space="0" w:color="auto"/>
            <w:left w:val="none" w:sz="0" w:space="0" w:color="auto"/>
            <w:bottom w:val="none" w:sz="0" w:space="0" w:color="auto"/>
            <w:right w:val="none" w:sz="0" w:space="0" w:color="auto"/>
          </w:divBdr>
          <w:divsChild>
            <w:div w:id="362365736">
              <w:marLeft w:val="0"/>
              <w:marRight w:val="0"/>
              <w:marTop w:val="0"/>
              <w:marBottom w:val="0"/>
              <w:divBdr>
                <w:top w:val="none" w:sz="0" w:space="0" w:color="auto"/>
                <w:left w:val="none" w:sz="0" w:space="0" w:color="auto"/>
                <w:bottom w:val="none" w:sz="0" w:space="0" w:color="auto"/>
                <w:right w:val="none" w:sz="0" w:space="0" w:color="auto"/>
              </w:divBdr>
            </w:div>
          </w:divsChild>
        </w:div>
        <w:div w:id="1855412994">
          <w:marLeft w:val="0"/>
          <w:marRight w:val="0"/>
          <w:marTop w:val="0"/>
          <w:marBottom w:val="0"/>
          <w:divBdr>
            <w:top w:val="none" w:sz="0" w:space="0" w:color="auto"/>
            <w:left w:val="none" w:sz="0" w:space="0" w:color="auto"/>
            <w:bottom w:val="none" w:sz="0" w:space="0" w:color="auto"/>
            <w:right w:val="none" w:sz="0" w:space="0" w:color="auto"/>
          </w:divBdr>
          <w:divsChild>
            <w:div w:id="1848249768">
              <w:marLeft w:val="0"/>
              <w:marRight w:val="0"/>
              <w:marTop w:val="0"/>
              <w:marBottom w:val="0"/>
              <w:divBdr>
                <w:top w:val="none" w:sz="0" w:space="0" w:color="auto"/>
                <w:left w:val="none" w:sz="0" w:space="0" w:color="auto"/>
                <w:bottom w:val="none" w:sz="0" w:space="0" w:color="auto"/>
                <w:right w:val="none" w:sz="0" w:space="0" w:color="auto"/>
              </w:divBdr>
            </w:div>
          </w:divsChild>
        </w:div>
        <w:div w:id="1925799392">
          <w:marLeft w:val="0"/>
          <w:marRight w:val="0"/>
          <w:marTop w:val="0"/>
          <w:marBottom w:val="0"/>
          <w:divBdr>
            <w:top w:val="none" w:sz="0" w:space="0" w:color="auto"/>
            <w:left w:val="none" w:sz="0" w:space="0" w:color="auto"/>
            <w:bottom w:val="none" w:sz="0" w:space="0" w:color="auto"/>
            <w:right w:val="none" w:sz="0" w:space="0" w:color="auto"/>
          </w:divBdr>
          <w:divsChild>
            <w:div w:id="1892032721">
              <w:marLeft w:val="0"/>
              <w:marRight w:val="0"/>
              <w:marTop w:val="0"/>
              <w:marBottom w:val="0"/>
              <w:divBdr>
                <w:top w:val="none" w:sz="0" w:space="0" w:color="auto"/>
                <w:left w:val="none" w:sz="0" w:space="0" w:color="auto"/>
                <w:bottom w:val="none" w:sz="0" w:space="0" w:color="auto"/>
                <w:right w:val="none" w:sz="0" w:space="0" w:color="auto"/>
              </w:divBdr>
            </w:div>
          </w:divsChild>
        </w:div>
        <w:div w:id="1944994375">
          <w:marLeft w:val="0"/>
          <w:marRight w:val="0"/>
          <w:marTop w:val="0"/>
          <w:marBottom w:val="0"/>
          <w:divBdr>
            <w:top w:val="none" w:sz="0" w:space="0" w:color="auto"/>
            <w:left w:val="none" w:sz="0" w:space="0" w:color="auto"/>
            <w:bottom w:val="none" w:sz="0" w:space="0" w:color="auto"/>
            <w:right w:val="none" w:sz="0" w:space="0" w:color="auto"/>
          </w:divBdr>
          <w:divsChild>
            <w:div w:id="694693721">
              <w:marLeft w:val="0"/>
              <w:marRight w:val="0"/>
              <w:marTop w:val="0"/>
              <w:marBottom w:val="0"/>
              <w:divBdr>
                <w:top w:val="none" w:sz="0" w:space="0" w:color="auto"/>
                <w:left w:val="none" w:sz="0" w:space="0" w:color="auto"/>
                <w:bottom w:val="none" w:sz="0" w:space="0" w:color="auto"/>
                <w:right w:val="none" w:sz="0" w:space="0" w:color="auto"/>
              </w:divBdr>
            </w:div>
          </w:divsChild>
        </w:div>
        <w:div w:id="1965043733">
          <w:marLeft w:val="0"/>
          <w:marRight w:val="0"/>
          <w:marTop w:val="0"/>
          <w:marBottom w:val="0"/>
          <w:divBdr>
            <w:top w:val="none" w:sz="0" w:space="0" w:color="auto"/>
            <w:left w:val="none" w:sz="0" w:space="0" w:color="auto"/>
            <w:bottom w:val="none" w:sz="0" w:space="0" w:color="auto"/>
            <w:right w:val="none" w:sz="0" w:space="0" w:color="auto"/>
          </w:divBdr>
          <w:divsChild>
            <w:div w:id="1532837398">
              <w:marLeft w:val="0"/>
              <w:marRight w:val="0"/>
              <w:marTop w:val="0"/>
              <w:marBottom w:val="0"/>
              <w:divBdr>
                <w:top w:val="none" w:sz="0" w:space="0" w:color="auto"/>
                <w:left w:val="none" w:sz="0" w:space="0" w:color="auto"/>
                <w:bottom w:val="none" w:sz="0" w:space="0" w:color="auto"/>
                <w:right w:val="none" w:sz="0" w:space="0" w:color="auto"/>
              </w:divBdr>
            </w:div>
          </w:divsChild>
        </w:div>
        <w:div w:id="1966963734">
          <w:marLeft w:val="0"/>
          <w:marRight w:val="0"/>
          <w:marTop w:val="0"/>
          <w:marBottom w:val="0"/>
          <w:divBdr>
            <w:top w:val="none" w:sz="0" w:space="0" w:color="auto"/>
            <w:left w:val="none" w:sz="0" w:space="0" w:color="auto"/>
            <w:bottom w:val="none" w:sz="0" w:space="0" w:color="auto"/>
            <w:right w:val="none" w:sz="0" w:space="0" w:color="auto"/>
          </w:divBdr>
          <w:divsChild>
            <w:div w:id="1526097133">
              <w:marLeft w:val="0"/>
              <w:marRight w:val="0"/>
              <w:marTop w:val="0"/>
              <w:marBottom w:val="0"/>
              <w:divBdr>
                <w:top w:val="none" w:sz="0" w:space="0" w:color="auto"/>
                <w:left w:val="none" w:sz="0" w:space="0" w:color="auto"/>
                <w:bottom w:val="none" w:sz="0" w:space="0" w:color="auto"/>
                <w:right w:val="none" w:sz="0" w:space="0" w:color="auto"/>
              </w:divBdr>
            </w:div>
          </w:divsChild>
        </w:div>
        <w:div w:id="1988587716">
          <w:marLeft w:val="0"/>
          <w:marRight w:val="0"/>
          <w:marTop w:val="0"/>
          <w:marBottom w:val="0"/>
          <w:divBdr>
            <w:top w:val="none" w:sz="0" w:space="0" w:color="auto"/>
            <w:left w:val="none" w:sz="0" w:space="0" w:color="auto"/>
            <w:bottom w:val="none" w:sz="0" w:space="0" w:color="auto"/>
            <w:right w:val="none" w:sz="0" w:space="0" w:color="auto"/>
          </w:divBdr>
          <w:divsChild>
            <w:div w:id="1863124198">
              <w:marLeft w:val="0"/>
              <w:marRight w:val="0"/>
              <w:marTop w:val="0"/>
              <w:marBottom w:val="0"/>
              <w:divBdr>
                <w:top w:val="none" w:sz="0" w:space="0" w:color="auto"/>
                <w:left w:val="none" w:sz="0" w:space="0" w:color="auto"/>
                <w:bottom w:val="none" w:sz="0" w:space="0" w:color="auto"/>
                <w:right w:val="none" w:sz="0" w:space="0" w:color="auto"/>
              </w:divBdr>
            </w:div>
          </w:divsChild>
        </w:div>
        <w:div w:id="2075279511">
          <w:marLeft w:val="0"/>
          <w:marRight w:val="0"/>
          <w:marTop w:val="0"/>
          <w:marBottom w:val="0"/>
          <w:divBdr>
            <w:top w:val="none" w:sz="0" w:space="0" w:color="auto"/>
            <w:left w:val="none" w:sz="0" w:space="0" w:color="auto"/>
            <w:bottom w:val="none" w:sz="0" w:space="0" w:color="auto"/>
            <w:right w:val="none" w:sz="0" w:space="0" w:color="auto"/>
          </w:divBdr>
          <w:divsChild>
            <w:div w:id="2179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3918</TotalTime>
  <Pages>30</Pages>
  <Words>6269</Words>
  <Characters>35738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Lynch</dc:creator>
  <cp:keywords/>
  <dc:description/>
  <cp:lastModifiedBy>Elizabeth Lynch</cp:lastModifiedBy>
  <cp:revision>137</cp:revision>
  <dcterms:created xsi:type="dcterms:W3CDTF">2025-01-23T02:10:00Z</dcterms:created>
  <dcterms:modified xsi:type="dcterms:W3CDTF">2025-03-24T03:04:00Z</dcterms:modified>
</cp:coreProperties>
</file>