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240" w:lineRule="auto" w:before="79" w:after="0"/>
        <w:ind w:left="700" w:right="0" w:hanging="473"/>
        <w:jc w:val="left"/>
        <w:rPr>
          <w:sz w:val="22"/>
        </w:rPr>
      </w:pPr>
      <w:r>
        <w:rPr>
          <w:w w:val="105"/>
          <w:sz w:val="22"/>
        </w:rPr>
        <w:t>Supporting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information</w:t>
      </w: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9"/>
        <w:gridCol w:w="922"/>
        <w:gridCol w:w="2067"/>
      </w:tblGrid>
      <w:tr>
        <w:trPr>
          <w:trHeight w:val="537" w:hRule="atLeast"/>
        </w:trPr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STEP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TEMP</w:t>
            </w:r>
          </w:p>
        </w:tc>
        <w:tc>
          <w:tcPr>
            <w:tcW w:w="2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TIME</w:t>
            </w:r>
          </w:p>
        </w:tc>
      </w:tr>
      <w:tr>
        <w:trPr>
          <w:trHeight w:val="537" w:hRule="atLeast"/>
        </w:trPr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Initial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Denaturation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w w:val="115"/>
                <w:sz w:val="22"/>
              </w:rPr>
              <w:t>98°C</w:t>
            </w:r>
          </w:p>
        </w:tc>
        <w:tc>
          <w:tcPr>
            <w:tcW w:w="2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seconds</w:t>
            </w:r>
          </w:p>
        </w:tc>
      </w:tr>
      <w:tr>
        <w:trPr>
          <w:trHeight w:val="1612" w:hRule="atLeast"/>
        </w:trPr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Cycles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(outer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round </w:t>
            </w:r>
            <w:r>
              <w:rPr>
                <w:spacing w:val="-5"/>
                <w:w w:val="105"/>
                <w:sz w:val="22"/>
              </w:rPr>
              <w:t>1)</w:t>
            </w:r>
          </w:p>
          <w:p>
            <w:pPr>
              <w:pStyle w:val="TableParagraph"/>
              <w:spacing w:line="240" w:lineRule="auto" w:before="266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cycles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(inner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round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2)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w w:val="115"/>
                <w:sz w:val="22"/>
              </w:rPr>
              <w:t>98°C</w:t>
            </w:r>
          </w:p>
          <w:p>
            <w:pPr>
              <w:pStyle w:val="TableParagraph"/>
              <w:spacing w:line="240" w:lineRule="auto" w:before="266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59.7°C</w:t>
            </w:r>
          </w:p>
          <w:p>
            <w:pPr>
              <w:pStyle w:val="TableParagraph"/>
              <w:spacing w:line="240" w:lineRule="auto"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4"/>
                <w:w w:val="115"/>
                <w:sz w:val="22"/>
              </w:rPr>
              <w:t>72°C</w:t>
            </w:r>
          </w:p>
        </w:tc>
        <w:tc>
          <w:tcPr>
            <w:tcW w:w="2067" w:type="dxa"/>
          </w:tcPr>
          <w:p>
            <w:pPr>
              <w:pStyle w:val="TableParagraph"/>
              <w:tabs>
                <w:tab w:pos="1146" w:val="left" w:leader="none"/>
              </w:tabs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10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seconds</w:t>
            </w:r>
          </w:p>
          <w:p>
            <w:pPr>
              <w:pStyle w:val="TableParagraph"/>
              <w:spacing w:line="240" w:lineRule="auto" w:before="266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seconds</w:t>
            </w:r>
          </w:p>
          <w:p>
            <w:pPr>
              <w:pStyle w:val="TableParagraph"/>
              <w:spacing w:line="240" w:lineRule="auto"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seconds</w:t>
            </w:r>
          </w:p>
        </w:tc>
      </w:tr>
      <w:tr>
        <w:trPr>
          <w:trHeight w:val="537" w:hRule="atLeast"/>
        </w:trPr>
        <w:tc>
          <w:tcPr>
            <w:tcW w:w="3219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5"/>
                <w:sz w:val="22"/>
              </w:rPr>
              <w:t>Final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Extension</w:t>
            </w:r>
          </w:p>
        </w:tc>
        <w:tc>
          <w:tcPr>
            <w:tcW w:w="922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4"/>
                <w:w w:val="115"/>
                <w:sz w:val="22"/>
              </w:rPr>
              <w:t>72°C</w:t>
            </w:r>
          </w:p>
        </w:tc>
        <w:tc>
          <w:tcPr>
            <w:tcW w:w="206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minutes</w:t>
            </w:r>
          </w:p>
        </w:tc>
      </w:tr>
      <w:tr>
        <w:trPr>
          <w:trHeight w:val="537" w:hRule="atLeast"/>
        </w:trPr>
        <w:tc>
          <w:tcPr>
            <w:tcW w:w="3219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Hold</w:t>
            </w:r>
          </w:p>
        </w:tc>
        <w:tc>
          <w:tcPr>
            <w:tcW w:w="922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4–10°C</w:t>
            </w:r>
          </w:p>
        </w:tc>
        <w:tc>
          <w:tcPr>
            <w:tcW w:w="206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10"/>
                <w:w w:val="95"/>
                <w:sz w:val="22"/>
              </w:rPr>
              <w:t>∞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240" w:lineRule="auto" w:before="0" w:after="0"/>
        <w:ind w:left="700" w:right="0" w:hanging="473"/>
        <w:jc w:val="left"/>
        <w:rPr>
          <w:sz w:val="22"/>
        </w:rPr>
      </w:pPr>
      <w:r>
        <w:rPr>
          <w:sz w:val="22"/>
        </w:rPr>
        <w:t>S1</w:t>
      </w:r>
      <w:r>
        <w:rPr>
          <w:spacing w:val="25"/>
          <w:sz w:val="22"/>
        </w:rPr>
        <w:t> </w:t>
      </w:r>
      <w:r>
        <w:rPr>
          <w:sz w:val="22"/>
        </w:rPr>
        <w:t>Table</w:t>
      </w:r>
      <w:r>
        <w:rPr>
          <w:spacing w:val="23"/>
          <w:sz w:val="22"/>
        </w:rPr>
        <w:t> </w:t>
      </w:r>
      <w:r>
        <w:rPr>
          <w:sz w:val="22"/>
        </w:rPr>
        <w:t>1:</w:t>
      </w:r>
      <w:r>
        <w:rPr>
          <w:spacing w:val="24"/>
          <w:sz w:val="22"/>
        </w:rPr>
        <w:t> </w:t>
      </w:r>
      <w:r>
        <w:rPr>
          <w:sz w:val="22"/>
        </w:rPr>
        <w:t>Nested</w:t>
      </w:r>
      <w:r>
        <w:rPr>
          <w:spacing w:val="24"/>
          <w:sz w:val="22"/>
        </w:rPr>
        <w:t> </w:t>
      </w:r>
      <w:r>
        <w:rPr>
          <w:sz w:val="22"/>
        </w:rPr>
        <w:t>PCR</w:t>
      </w:r>
      <w:r>
        <w:rPr>
          <w:spacing w:val="28"/>
          <w:sz w:val="22"/>
        </w:rPr>
        <w:t> </w:t>
      </w:r>
      <w:r>
        <w:rPr>
          <w:sz w:val="22"/>
        </w:rPr>
        <w:t>conditions</w:t>
      </w:r>
      <w:r>
        <w:rPr>
          <w:spacing w:val="24"/>
          <w:sz w:val="22"/>
        </w:rPr>
        <w:t> </w:t>
      </w:r>
      <w:r>
        <w:rPr>
          <w:sz w:val="22"/>
        </w:rPr>
        <w:t>for</w:t>
      </w:r>
      <w:r>
        <w:rPr>
          <w:spacing w:val="24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MLST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protocol</w:t>
      </w:r>
    </w:p>
    <w:p>
      <w:pPr>
        <w:pStyle w:val="BodyText"/>
        <w:spacing w:before="157"/>
      </w:pPr>
    </w:p>
    <w:p>
      <w:pPr>
        <w:pStyle w:val="BodyText"/>
        <w:ind w:left="227"/>
      </w:pPr>
      <w:r>
        <w:rPr>
          <w:spacing w:val="-10"/>
        </w:rPr>
        <w:t>3</w:t>
      </w:r>
    </w:p>
    <w:p>
      <w:pPr>
        <w:pStyle w:val="BodyText"/>
        <w:spacing w:before="189"/>
        <w:rPr>
          <w:sz w:val="20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1930"/>
        <w:gridCol w:w="1947"/>
        <w:gridCol w:w="1789"/>
        <w:gridCol w:w="1632"/>
      </w:tblGrid>
      <w:tr>
        <w:trPr>
          <w:trHeight w:val="582" w:hRule="atLeast"/>
        </w:trPr>
        <w:tc>
          <w:tcPr>
            <w:tcW w:w="19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Gene</w:t>
            </w:r>
          </w:p>
        </w:tc>
        <w:tc>
          <w:tcPr>
            <w:tcW w:w="1930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5"/>
                <w:sz w:val="22"/>
              </w:rPr>
              <w:t>Outer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primer</w:t>
            </w:r>
          </w:p>
        </w:tc>
        <w:tc>
          <w:tcPr>
            <w:tcW w:w="1947" w:type="dxa"/>
          </w:tcPr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Outer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primer</w:t>
            </w:r>
          </w:p>
        </w:tc>
        <w:tc>
          <w:tcPr>
            <w:tcW w:w="1789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5"/>
                <w:sz w:val="22"/>
              </w:rPr>
              <w:t>Inner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primer</w:t>
            </w:r>
          </w:p>
        </w:tc>
        <w:tc>
          <w:tcPr>
            <w:tcW w:w="1632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5"/>
                <w:sz w:val="22"/>
              </w:rPr>
              <w:t>Inner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primer</w:t>
            </w:r>
          </w:p>
        </w:tc>
      </w:tr>
      <w:tr>
        <w:trPr>
          <w:trHeight w:val="1612" w:hRule="atLeast"/>
        </w:trPr>
        <w:tc>
          <w:tcPr>
            <w:tcW w:w="1927" w:type="dxa"/>
          </w:tcPr>
          <w:p>
            <w:pPr>
              <w:pStyle w:val="TableParagraph"/>
              <w:spacing w:line="477" w:lineRule="auto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Tryptophenase (</w:t>
            </w:r>
            <w:r>
              <w:rPr>
                <w:i/>
                <w:spacing w:val="-2"/>
                <w:sz w:val="22"/>
              </w:rPr>
              <w:t>tryp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1930" w:type="dxa"/>
          </w:tcPr>
          <w:p>
            <w:pPr>
              <w:pStyle w:val="TableParagraph"/>
              <w:spacing w:line="477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GAGATGTTCAAG </w:t>
            </w:r>
            <w:r>
              <w:rPr>
                <w:spacing w:val="-2"/>
                <w:w w:val="110"/>
                <w:sz w:val="22"/>
              </w:rPr>
              <w:t>TATGCCGATG</w:t>
            </w:r>
          </w:p>
        </w:tc>
        <w:tc>
          <w:tcPr>
            <w:tcW w:w="1947" w:type="dxa"/>
          </w:tcPr>
          <w:p>
            <w:pPr>
              <w:pStyle w:val="TableParagraph"/>
              <w:spacing w:line="477" w:lineRule="auto"/>
              <w:ind w:left="10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CAAGCTGGACTG TGAAGTGG</w:t>
            </w:r>
          </w:p>
        </w:tc>
        <w:tc>
          <w:tcPr>
            <w:tcW w:w="1789" w:type="dxa"/>
          </w:tcPr>
          <w:p>
            <w:pPr>
              <w:pStyle w:val="TableParagraph"/>
              <w:spacing w:line="477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CGTCAACATCG GTGGCTTCA</w:t>
            </w:r>
          </w:p>
        </w:tc>
        <w:tc>
          <w:tcPr>
            <w:tcW w:w="1632" w:type="dxa"/>
          </w:tcPr>
          <w:p>
            <w:pPr>
              <w:pStyle w:val="TableParagraph"/>
              <w:spacing w:line="477" w:lineRule="auto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GCGACAGCG </w:t>
            </w:r>
            <w:r>
              <w:rPr>
                <w:spacing w:val="-2"/>
                <w:w w:val="110"/>
                <w:sz w:val="22"/>
              </w:rPr>
              <w:t>ACGACATTCA</w:t>
            </w:r>
          </w:p>
          <w:p>
            <w:pPr>
              <w:pStyle w:val="TableParagraph"/>
              <w:spacing w:line="240" w:lineRule="auto" w:before="3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</w:tr>
      <w:tr>
        <w:trPr>
          <w:trHeight w:val="1074" w:hRule="atLeast"/>
        </w:trPr>
        <w:tc>
          <w:tcPr>
            <w:tcW w:w="19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Glutaminase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glut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1930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AAACGCTGGTGC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CATTACAAC</w:t>
            </w:r>
          </w:p>
        </w:tc>
        <w:tc>
          <w:tcPr>
            <w:tcW w:w="1947" w:type="dxa"/>
          </w:tcPr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AAGGTTCTTGCC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ACGGATTG</w:t>
            </w:r>
          </w:p>
        </w:tc>
        <w:tc>
          <w:tcPr>
            <w:tcW w:w="1789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TCGTTAATAGTG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GGTAAGGACG</w:t>
            </w:r>
          </w:p>
        </w:tc>
        <w:tc>
          <w:tcPr>
            <w:tcW w:w="1632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CCAAGTATAG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CTCCGCTGAC</w:t>
            </w:r>
          </w:p>
        </w:tc>
      </w:tr>
      <w:tr>
        <w:trPr>
          <w:trHeight w:val="2685" w:hRule="atLeast"/>
        </w:trPr>
        <w:tc>
          <w:tcPr>
            <w:tcW w:w="1927" w:type="dxa"/>
          </w:tcPr>
          <w:p>
            <w:pPr>
              <w:pStyle w:val="TableParagraph"/>
              <w:tabs>
                <w:tab w:pos="1597" w:val="left" w:leader="none"/>
              </w:tabs>
              <w:spacing w:line="26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Family</w:t>
            </w:r>
            <w:r>
              <w:rPr>
                <w:sz w:val="22"/>
              </w:rPr>
              <w:tab/>
            </w:r>
            <w:r>
              <w:rPr>
                <w:spacing w:val="-5"/>
                <w:w w:val="105"/>
                <w:sz w:val="22"/>
              </w:rPr>
              <w:t>T2</w:t>
            </w:r>
          </w:p>
          <w:p>
            <w:pPr>
              <w:pStyle w:val="TableParagraph"/>
              <w:spacing w:line="240" w:lineRule="auto" w:before="1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1445" w:val="left" w:leader="none"/>
              </w:tabs>
              <w:spacing w:line="480" w:lineRule="auto"/>
              <w:ind w:right="9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asparagine-like threonine peptidase</w:t>
            </w:r>
            <w:r>
              <w:rPr>
                <w:sz w:val="22"/>
              </w:rPr>
              <w:tab/>
            </w:r>
            <w:r>
              <w:rPr>
                <w:spacing w:val="-4"/>
                <w:w w:val="105"/>
                <w:sz w:val="22"/>
              </w:rPr>
              <w:t>(P6)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ft2a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1930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AAGGCTGTTGAG </w:t>
            </w:r>
            <w:r>
              <w:rPr>
                <w:spacing w:val="-2"/>
                <w:w w:val="110"/>
                <w:sz w:val="22"/>
              </w:rPr>
              <w:t>CGTGGTGC</w:t>
            </w:r>
          </w:p>
        </w:tc>
        <w:tc>
          <w:tcPr>
            <w:tcW w:w="1947" w:type="dxa"/>
          </w:tcPr>
          <w:p>
            <w:pPr>
              <w:pStyle w:val="TableParagraph"/>
              <w:spacing w:line="480" w:lineRule="auto"/>
              <w:ind w:left="10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GGTGTTCCGCCT GTAGAAGTGC</w:t>
            </w:r>
          </w:p>
        </w:tc>
        <w:tc>
          <w:tcPr>
            <w:tcW w:w="1789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GAACAGGAGC ACCAGCAGAA</w:t>
            </w:r>
          </w:p>
        </w:tc>
        <w:tc>
          <w:tcPr>
            <w:tcW w:w="1632" w:type="dxa"/>
          </w:tcPr>
          <w:p>
            <w:pPr>
              <w:pStyle w:val="TableParagraph"/>
              <w:spacing w:line="480" w:lineRule="auto"/>
              <w:ind w:right="192"/>
              <w:jc w:val="both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TCTCTAGCAA </w:t>
            </w:r>
            <w:r>
              <w:rPr>
                <w:spacing w:val="-2"/>
                <w:w w:val="115"/>
                <w:sz w:val="22"/>
              </w:rPr>
              <w:t>CGCAGCCAA </w:t>
            </w:r>
            <w:r>
              <w:rPr>
                <w:spacing w:val="-10"/>
                <w:w w:val="120"/>
                <w:sz w:val="22"/>
              </w:rPr>
              <w:t>C</w:t>
            </w:r>
          </w:p>
        </w:tc>
      </w:tr>
      <w:tr>
        <w:trPr>
          <w:trHeight w:val="1074" w:hRule="atLeast"/>
        </w:trPr>
        <w:tc>
          <w:tcPr>
            <w:tcW w:w="1927" w:type="dxa"/>
          </w:tcPr>
          <w:p>
            <w:pPr>
              <w:pStyle w:val="TableParagraph"/>
              <w:tabs>
                <w:tab w:pos="1328" w:val="left" w:leader="none"/>
              </w:tabs>
              <w:spacing w:line="26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Alanyl</w:t>
            </w:r>
            <w:r>
              <w:rPr>
                <w:sz w:val="22"/>
              </w:rPr>
              <w:tab/>
            </w:r>
            <w:r>
              <w:rPr>
                <w:spacing w:val="-4"/>
                <w:w w:val="105"/>
                <w:sz w:val="22"/>
              </w:rPr>
              <w:t>tRNA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w w:val="105"/>
                <w:sz w:val="22"/>
              </w:rPr>
              <w:t>synthase</w:t>
            </w:r>
            <w:r>
              <w:rPr>
                <w:spacing w:val="1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(</w:t>
            </w:r>
            <w:r>
              <w:rPr>
                <w:i/>
                <w:spacing w:val="-2"/>
                <w:w w:val="105"/>
                <w:sz w:val="22"/>
              </w:rPr>
              <w:t>alts</w:t>
            </w:r>
            <w:r>
              <w:rPr>
                <w:spacing w:val="-2"/>
                <w:w w:val="105"/>
                <w:sz w:val="22"/>
              </w:rPr>
              <w:t>)</w:t>
            </w:r>
          </w:p>
        </w:tc>
        <w:tc>
          <w:tcPr>
            <w:tcW w:w="1930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AAGGAGGCAGAA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GACAAGTGG</w:t>
            </w:r>
          </w:p>
        </w:tc>
        <w:tc>
          <w:tcPr>
            <w:tcW w:w="1947" w:type="dxa"/>
          </w:tcPr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TGGAGCATACTTA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GGAATGTTAGC</w:t>
            </w:r>
          </w:p>
        </w:tc>
        <w:tc>
          <w:tcPr>
            <w:tcW w:w="1789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TCTGTCCAGGA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TGGTGTCTT</w:t>
            </w:r>
          </w:p>
        </w:tc>
        <w:tc>
          <w:tcPr>
            <w:tcW w:w="1632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ACGCCTTCCT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CCTTCATCTT</w:t>
            </w:r>
          </w:p>
        </w:tc>
      </w:tr>
    </w:tbl>
    <w:p>
      <w:pPr>
        <w:spacing w:after="0" w:line="240" w:lineRule="auto"/>
        <w:rPr>
          <w:sz w:val="22"/>
        </w:rPr>
        <w:sectPr>
          <w:footerReference w:type="default" r:id="rId5"/>
          <w:type w:val="continuous"/>
          <w:pgSz w:w="11910" w:h="16840"/>
          <w:pgMar w:header="0" w:footer="1000" w:top="1340" w:bottom="1200" w:left="740" w:right="1120"/>
          <w:pgNumType w:start="1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1930"/>
        <w:gridCol w:w="1947"/>
        <w:gridCol w:w="1789"/>
        <w:gridCol w:w="1632"/>
      </w:tblGrid>
      <w:tr>
        <w:trPr>
          <w:trHeight w:val="1612" w:hRule="atLeast"/>
        </w:trPr>
        <w:tc>
          <w:tcPr>
            <w:tcW w:w="1927" w:type="dxa"/>
          </w:tcPr>
          <w:p>
            <w:pPr>
              <w:pStyle w:val="TableParagraph"/>
              <w:tabs>
                <w:tab w:pos="858" w:val="left" w:leader="none"/>
              </w:tabs>
              <w:spacing w:line="266" w:lineRule="exact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DNA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mismatch</w:t>
            </w:r>
          </w:p>
          <w:p>
            <w:pPr>
              <w:pStyle w:val="TableParagraph"/>
              <w:tabs>
                <w:tab w:pos="1138" w:val="left" w:leader="none"/>
              </w:tabs>
              <w:spacing w:line="530" w:lineRule="atLeast" w:before="7"/>
              <w:ind w:right="9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repair</w:t>
            </w:r>
            <w:r>
              <w:rPr>
                <w:sz w:val="22"/>
              </w:rPr>
              <w:tab/>
            </w:r>
            <w:r>
              <w:rPr>
                <w:spacing w:val="-4"/>
                <w:w w:val="105"/>
                <w:sz w:val="22"/>
              </w:rPr>
              <w:t>protein </w:t>
            </w:r>
            <w:r>
              <w:rPr>
                <w:spacing w:val="-2"/>
                <w:w w:val="105"/>
                <w:sz w:val="22"/>
              </w:rPr>
              <w:t>(</w:t>
            </w:r>
            <w:r>
              <w:rPr>
                <w:i/>
                <w:spacing w:val="-2"/>
                <w:w w:val="105"/>
                <w:sz w:val="22"/>
              </w:rPr>
              <w:t>dmrp</w:t>
            </w:r>
            <w:r>
              <w:rPr>
                <w:spacing w:val="-2"/>
                <w:w w:val="105"/>
                <w:sz w:val="22"/>
              </w:rPr>
              <w:t>)</w:t>
            </w:r>
          </w:p>
        </w:tc>
        <w:tc>
          <w:tcPr>
            <w:tcW w:w="1930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GGACTATCCTAC GATGCTATTGAG</w:t>
            </w:r>
          </w:p>
        </w:tc>
        <w:tc>
          <w:tcPr>
            <w:tcW w:w="1947" w:type="dxa"/>
          </w:tcPr>
          <w:p>
            <w:pPr>
              <w:pStyle w:val="TableParagraph"/>
              <w:spacing w:line="480" w:lineRule="auto"/>
              <w:ind w:left="108" w:right="11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GTGACCAAATTTC GCACCAAG</w:t>
            </w:r>
          </w:p>
        </w:tc>
        <w:tc>
          <w:tcPr>
            <w:tcW w:w="1789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TCAAGGATATG </w:t>
            </w:r>
            <w:r>
              <w:rPr>
                <w:spacing w:val="-2"/>
                <w:w w:val="110"/>
                <w:sz w:val="22"/>
              </w:rPr>
              <w:t>GAAATCATCG</w:t>
            </w:r>
          </w:p>
        </w:tc>
        <w:tc>
          <w:tcPr>
            <w:tcW w:w="1632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GTCTTCCGTG CGGACAATTC</w:t>
            </w:r>
          </w:p>
        </w:tc>
      </w:tr>
      <w:tr>
        <w:trPr>
          <w:trHeight w:val="1610" w:hRule="atLeast"/>
        </w:trPr>
        <w:tc>
          <w:tcPr>
            <w:tcW w:w="19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Serine</w:t>
            </w:r>
          </w:p>
          <w:p>
            <w:pPr>
              <w:pStyle w:val="TableParagraph"/>
              <w:spacing w:line="530" w:lineRule="atLeast" w:before="7"/>
              <w:rPr>
                <w:sz w:val="22"/>
              </w:rPr>
            </w:pPr>
            <w:r>
              <w:rPr>
                <w:spacing w:val="-2"/>
                <w:sz w:val="22"/>
              </w:rPr>
              <w:t>hydroxymethyltra </w:t>
            </w:r>
            <w:r>
              <w:rPr>
                <w:w w:val="105"/>
                <w:sz w:val="22"/>
              </w:rPr>
              <w:t>nsferase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</w:t>
            </w:r>
            <w:r>
              <w:rPr>
                <w:i/>
                <w:w w:val="105"/>
                <w:sz w:val="22"/>
              </w:rPr>
              <w:t>shmt</w:t>
            </w:r>
            <w:r>
              <w:rPr>
                <w:w w:val="105"/>
                <w:sz w:val="22"/>
              </w:rPr>
              <w:t>)</w:t>
            </w:r>
          </w:p>
        </w:tc>
        <w:tc>
          <w:tcPr>
            <w:tcW w:w="1930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CAGGTGATACATT TATGGGATTG</w:t>
            </w:r>
          </w:p>
        </w:tc>
        <w:tc>
          <w:tcPr>
            <w:tcW w:w="1947" w:type="dxa"/>
          </w:tcPr>
          <w:p>
            <w:pPr>
              <w:pStyle w:val="TableParagraph"/>
              <w:spacing w:line="480" w:lineRule="auto"/>
              <w:ind w:left="10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GGCTATCTGTTC </w:t>
            </w:r>
            <w:r>
              <w:rPr>
                <w:spacing w:val="-2"/>
                <w:w w:val="115"/>
                <w:sz w:val="22"/>
              </w:rPr>
              <w:t>CTCCACTGAC</w:t>
            </w:r>
          </w:p>
        </w:tc>
        <w:tc>
          <w:tcPr>
            <w:tcW w:w="1789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GCTGAGTGAAC GGTGGAACATT</w:t>
            </w:r>
          </w:p>
        </w:tc>
        <w:tc>
          <w:tcPr>
            <w:tcW w:w="1632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GAAGATGAGG </w:t>
            </w:r>
            <w:r>
              <w:rPr>
                <w:spacing w:val="-2"/>
                <w:w w:val="110"/>
                <w:sz w:val="22"/>
              </w:rPr>
              <w:t>TCCTCCTTGA</w:t>
            </w:r>
          </w:p>
        </w:tc>
      </w:tr>
      <w:tr>
        <w:trPr>
          <w:trHeight w:val="1612" w:hRule="atLeast"/>
        </w:trPr>
        <w:tc>
          <w:tcPr>
            <w:tcW w:w="1927" w:type="dxa"/>
          </w:tcPr>
          <w:p>
            <w:pPr>
              <w:pStyle w:val="TableParagraph"/>
              <w:tabs>
                <w:tab w:pos="1625" w:val="left" w:leader="none"/>
              </w:tabs>
              <w:spacing w:line="266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Mannose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pacing w:val="-5"/>
                <w:w w:val="105"/>
                <w:sz w:val="22"/>
              </w:rPr>
              <w:t>6-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phosphate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5"/>
                <w:sz w:val="22"/>
              </w:rPr>
              <w:t>isomerase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(</w:t>
            </w:r>
            <w:r>
              <w:rPr>
                <w:i/>
                <w:spacing w:val="-2"/>
                <w:w w:val="105"/>
                <w:sz w:val="22"/>
              </w:rPr>
              <w:t>m6pi</w:t>
            </w:r>
            <w:r>
              <w:rPr>
                <w:spacing w:val="-2"/>
                <w:w w:val="105"/>
                <w:sz w:val="22"/>
              </w:rPr>
              <w:t>).</w:t>
            </w:r>
          </w:p>
        </w:tc>
        <w:tc>
          <w:tcPr>
            <w:tcW w:w="1930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TTACGGTTTTCGT </w:t>
            </w:r>
            <w:r>
              <w:rPr>
                <w:spacing w:val="-2"/>
                <w:w w:val="110"/>
                <w:sz w:val="22"/>
              </w:rPr>
              <w:t>CCATTTG</w:t>
            </w:r>
          </w:p>
        </w:tc>
        <w:tc>
          <w:tcPr>
            <w:tcW w:w="1947" w:type="dxa"/>
          </w:tcPr>
          <w:p>
            <w:pPr>
              <w:pStyle w:val="TableParagraph"/>
              <w:spacing w:line="480" w:lineRule="auto"/>
              <w:ind w:left="10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GACAACAACACC </w:t>
            </w:r>
            <w:r>
              <w:rPr>
                <w:spacing w:val="-2"/>
                <w:w w:val="115"/>
                <w:sz w:val="22"/>
              </w:rPr>
              <w:t>TCTTCCTGC</w:t>
            </w:r>
          </w:p>
        </w:tc>
        <w:tc>
          <w:tcPr>
            <w:tcW w:w="1789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AGCCAGTTGGC TTCTGAGTT</w:t>
            </w:r>
          </w:p>
        </w:tc>
        <w:tc>
          <w:tcPr>
            <w:tcW w:w="1632" w:type="dxa"/>
          </w:tcPr>
          <w:p>
            <w:pPr>
              <w:pStyle w:val="TableParagraph"/>
              <w:spacing w:line="480" w:lineRule="auto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AACAATTCCG CAAGCTGGG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AG</w:t>
            </w:r>
          </w:p>
        </w:tc>
      </w:tr>
    </w:tbl>
    <w:p>
      <w:pPr>
        <w:pStyle w:val="BodyText"/>
        <w:tabs>
          <w:tab w:pos="700" w:val="left" w:leader="none"/>
        </w:tabs>
        <w:spacing w:before="20"/>
        <w:ind w:left="227"/>
      </w:pPr>
      <w:r>
        <w:rPr>
          <w:spacing w:val="-10"/>
          <w:w w:val="105"/>
        </w:rPr>
        <w:t>4</w:t>
      </w:r>
      <w:r>
        <w:rPr/>
        <w:tab/>
      </w:r>
      <w:r>
        <w:rPr>
          <w:w w:val="105"/>
        </w:rPr>
        <w:t>S2</w:t>
      </w:r>
      <w:r>
        <w:rPr>
          <w:spacing w:val="-5"/>
          <w:w w:val="105"/>
        </w:rPr>
        <w:t> </w:t>
      </w:r>
      <w:r>
        <w:rPr>
          <w:w w:val="105"/>
        </w:rPr>
        <w:t>Table</w:t>
      </w:r>
      <w:r>
        <w:rPr>
          <w:spacing w:val="-6"/>
          <w:w w:val="105"/>
        </w:rPr>
        <w:t> </w:t>
      </w:r>
      <w:r>
        <w:rPr>
          <w:w w:val="105"/>
        </w:rPr>
        <w:t>2:</w:t>
      </w:r>
      <w:r>
        <w:rPr>
          <w:spacing w:val="-5"/>
          <w:w w:val="105"/>
        </w:rPr>
        <w:t> </w:t>
      </w:r>
      <w:r>
        <w:rPr>
          <w:w w:val="105"/>
        </w:rPr>
        <w:t>Primer</w:t>
      </w:r>
      <w:r>
        <w:rPr>
          <w:spacing w:val="-4"/>
          <w:w w:val="105"/>
        </w:rPr>
        <w:t> </w:t>
      </w:r>
      <w:r>
        <w:rPr>
          <w:w w:val="105"/>
        </w:rPr>
        <w:t>sequences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inner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outer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primers.</w:t>
      </w:r>
    </w:p>
    <w:p>
      <w:pPr>
        <w:pStyle w:val="BodyText"/>
        <w:spacing w:before="161"/>
      </w:pPr>
    </w:p>
    <w:p>
      <w:pPr>
        <w:pStyle w:val="BodyText"/>
        <w:ind w:left="227"/>
      </w:pPr>
      <w:r>
        <w:rPr>
          <w:spacing w:val="-10"/>
        </w:rPr>
        <w:t>5</w:t>
      </w: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960"/>
        <w:gridCol w:w="960"/>
        <w:gridCol w:w="960"/>
        <w:gridCol w:w="960"/>
        <w:gridCol w:w="1109"/>
        <w:gridCol w:w="849"/>
      </w:tblGrid>
      <w:tr>
        <w:trPr>
          <w:trHeight w:val="1394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TRYP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GLUT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FT2A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ALTS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DMRP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SHMT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M6PI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Sequence</w:t>
            </w:r>
          </w:p>
          <w:p>
            <w:pPr>
              <w:pStyle w:val="TableParagraph"/>
              <w:spacing w:line="240" w:lineRule="auto" w:before="159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(ST)</w:t>
            </w:r>
          </w:p>
        </w:tc>
        <w:tc>
          <w:tcPr>
            <w:tcW w:w="849" w:type="dxa"/>
          </w:tcPr>
          <w:p>
            <w:pPr>
              <w:pStyle w:val="TableParagraph"/>
              <w:spacing w:line="480" w:lineRule="auto"/>
              <w:ind w:left="108" w:right="314"/>
              <w:rPr>
                <w:sz w:val="22"/>
              </w:rPr>
            </w:pPr>
            <w:r>
              <w:rPr>
                <w:spacing w:val="-4"/>
                <w:sz w:val="22"/>
              </w:rPr>
              <w:t>New </w:t>
            </w:r>
            <w:r>
              <w:rPr>
                <w:spacing w:val="-6"/>
                <w:sz w:val="22"/>
              </w:rPr>
              <w:t>ST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7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6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129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134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132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header="0" w:footer="1000" w:top="1400" w:bottom="1730" w:left="740" w:right="1120"/>
        </w:sectPr>
      </w:pPr>
    </w:p>
    <w:tbl>
      <w:tblPr>
        <w:tblW w:w="0" w:type="auto"/>
        <w:jc w:val="left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960"/>
        <w:gridCol w:w="960"/>
        <w:gridCol w:w="960"/>
        <w:gridCol w:w="960"/>
        <w:gridCol w:w="1109"/>
        <w:gridCol w:w="849"/>
      </w:tblGrid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121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697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6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126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114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62/123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6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116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7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7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125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header="0" w:footer="1000" w:top="1400" w:bottom="1650" w:left="740" w:right="1120"/>
        </w:sectPr>
      </w:pPr>
    </w:p>
    <w:tbl>
      <w:tblPr>
        <w:tblW w:w="0" w:type="auto"/>
        <w:jc w:val="left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61"/>
        <w:gridCol w:w="960"/>
        <w:gridCol w:w="960"/>
        <w:gridCol w:w="960"/>
        <w:gridCol w:w="960"/>
        <w:gridCol w:w="1109"/>
        <w:gridCol w:w="849"/>
      </w:tblGrid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122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5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32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697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109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6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8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697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84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40" w:lineRule="auto" w:before="23" w:after="0"/>
        <w:ind w:left="700" w:right="0" w:hanging="473"/>
        <w:jc w:val="left"/>
        <w:rPr>
          <w:sz w:val="22"/>
        </w:rPr>
      </w:pPr>
      <w:r>
        <w:rPr>
          <w:sz w:val="22"/>
        </w:rPr>
        <w:t>S3</w:t>
      </w:r>
      <w:r>
        <w:rPr>
          <w:spacing w:val="-2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3:</w:t>
      </w:r>
      <w:r>
        <w:rPr>
          <w:spacing w:val="-3"/>
          <w:sz w:val="22"/>
        </w:rPr>
        <w:t> </w:t>
      </w:r>
      <w:r>
        <w:rPr>
          <w:sz w:val="22"/>
        </w:rPr>
        <w:t>MLST</w:t>
      </w:r>
      <w:r>
        <w:rPr>
          <w:spacing w:val="-4"/>
          <w:sz w:val="22"/>
        </w:rPr>
        <w:t> </w:t>
      </w:r>
      <w:r>
        <w:rPr>
          <w:sz w:val="22"/>
        </w:rPr>
        <w:t>sequence</w:t>
      </w:r>
      <w:r>
        <w:rPr>
          <w:spacing w:val="-5"/>
          <w:sz w:val="22"/>
        </w:rPr>
        <w:t> </w:t>
      </w:r>
      <w:r>
        <w:rPr>
          <w:sz w:val="22"/>
        </w:rPr>
        <w:t>types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allele</w:t>
      </w:r>
      <w:r>
        <w:rPr>
          <w:spacing w:val="-6"/>
          <w:sz w:val="22"/>
        </w:rPr>
        <w:t> </w:t>
      </w:r>
      <w:r>
        <w:rPr>
          <w:sz w:val="22"/>
        </w:rPr>
        <w:t>numbers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generated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stringMLST,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sample</w:t>
      </w: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40" w:lineRule="auto" w:before="267" w:after="0"/>
        <w:ind w:left="700" w:right="0" w:hanging="473"/>
        <w:jc w:val="left"/>
        <w:rPr>
          <w:sz w:val="22"/>
        </w:rPr>
      </w:pP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sequencing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results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0" w:footer="1000" w:top="1400" w:bottom="1200" w:left="740" w:right="1120"/>
        </w:sectPr>
      </w:pPr>
    </w:p>
    <w:p>
      <w:pPr>
        <w:pStyle w:val="BodyText"/>
        <w:spacing w:before="78"/>
        <w:rPr>
          <w:sz w:val="20"/>
        </w:rPr>
      </w:pPr>
    </w:p>
    <w:p>
      <w:pPr>
        <w:pStyle w:val="BodyText"/>
        <w:ind w:left="1099"/>
        <w:rPr>
          <w:sz w:val="20"/>
        </w:rPr>
      </w:pPr>
      <w:r>
        <w:rPr>
          <w:sz w:val="20"/>
        </w:rPr>
        <w:drawing>
          <wp:inline distT="0" distB="0" distL="0" distR="0">
            <wp:extent cx="5128529" cy="4450080"/>
            <wp:effectExtent l="0" t="0" r="0" b="0"/>
            <wp:docPr id="2" name="Image 2" descr="A picture containing colorfulness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picture containing colorfulness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529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40" w:lineRule="auto" w:before="0" w:after="0"/>
        <w:ind w:left="700" w:right="0" w:hanging="473"/>
        <w:jc w:val="left"/>
        <w:rPr>
          <w:sz w:val="22"/>
        </w:rPr>
      </w:pPr>
      <w:r>
        <w:rPr>
          <w:sz w:val="22"/>
        </w:rPr>
        <w:t>S1</w:t>
      </w:r>
      <w:r>
        <w:rPr>
          <w:spacing w:val="-5"/>
          <w:sz w:val="22"/>
        </w:rPr>
        <w:t> </w:t>
      </w:r>
      <w:r>
        <w:rPr>
          <w:sz w:val="22"/>
        </w:rPr>
        <w:t>Figure</w:t>
      </w:r>
      <w:r>
        <w:rPr>
          <w:spacing w:val="-4"/>
          <w:sz w:val="22"/>
        </w:rPr>
        <w:t> </w:t>
      </w:r>
      <w:r>
        <w:rPr>
          <w:sz w:val="22"/>
        </w:rPr>
        <w:t>1:</w:t>
      </w:r>
      <w:r>
        <w:rPr>
          <w:spacing w:val="-7"/>
          <w:sz w:val="22"/>
        </w:rPr>
        <w:t> </w:t>
      </w:r>
      <w:r>
        <w:rPr>
          <w:sz w:val="22"/>
        </w:rPr>
        <w:t>Population</w:t>
      </w:r>
      <w:r>
        <w:rPr>
          <w:spacing w:val="-5"/>
          <w:sz w:val="22"/>
        </w:rPr>
        <w:t> </w:t>
      </w:r>
      <w:r>
        <w:rPr>
          <w:sz w:val="22"/>
        </w:rPr>
        <w:t>types</w:t>
      </w:r>
      <w:r>
        <w:rPr>
          <w:spacing w:val="-3"/>
          <w:sz w:val="22"/>
        </w:rPr>
        <w:t> </w:t>
      </w:r>
      <w:r>
        <w:rPr>
          <w:sz w:val="22"/>
        </w:rPr>
        <w:t>mapped</w:t>
      </w:r>
      <w:r>
        <w:rPr>
          <w:spacing w:val="-5"/>
          <w:sz w:val="22"/>
        </w:rPr>
        <w:t> </w:t>
      </w:r>
      <w:r>
        <w:rPr>
          <w:sz w:val="22"/>
        </w:rPr>
        <w:t>onto</w:t>
      </w:r>
      <w:r>
        <w:rPr>
          <w:spacing w:val="-5"/>
          <w:sz w:val="22"/>
        </w:rPr>
        <w:t> </w:t>
      </w:r>
      <w:r>
        <w:rPr>
          <w:sz w:val="22"/>
        </w:rPr>
        <w:t>goeBURST</w:t>
      </w:r>
      <w:r>
        <w:rPr>
          <w:spacing w:val="-6"/>
          <w:sz w:val="22"/>
        </w:rPr>
        <w:t> </w:t>
      </w:r>
      <w:r>
        <w:rPr>
          <w:sz w:val="22"/>
        </w:rPr>
        <w:t>clustering</w:t>
      </w:r>
      <w:r>
        <w:rPr>
          <w:spacing w:val="-7"/>
          <w:sz w:val="22"/>
        </w:rPr>
        <w:t> </w:t>
      </w:r>
      <w:r>
        <w:rPr>
          <w:sz w:val="22"/>
        </w:rPr>
        <w:t>of </w:t>
      </w:r>
      <w:r>
        <w:rPr>
          <w:i/>
          <w:sz w:val="22"/>
        </w:rPr>
        <w:t>T.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vaginalis</w:t>
      </w:r>
      <w:r>
        <w:rPr>
          <w:i/>
          <w:spacing w:val="-4"/>
          <w:sz w:val="22"/>
        </w:rPr>
        <w:t> </w:t>
      </w:r>
      <w:r>
        <w:rPr>
          <w:sz w:val="22"/>
        </w:rPr>
        <w:t>STs.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Colours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40" w:lineRule="auto" w:before="1" w:after="0"/>
        <w:ind w:left="700" w:right="0" w:hanging="473"/>
        <w:jc w:val="left"/>
        <w:rPr>
          <w:sz w:val="22"/>
        </w:rPr>
      </w:pPr>
      <w:r>
        <w:rPr>
          <w:sz w:val="22"/>
        </w:rPr>
        <w:t>represent</w:t>
      </w:r>
      <w:r>
        <w:rPr>
          <w:spacing w:val="-5"/>
          <w:sz w:val="22"/>
        </w:rPr>
        <w:t> </w:t>
      </w:r>
      <w:r>
        <w:rPr>
          <w:sz w:val="22"/>
        </w:rPr>
        <w:t>assignment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either</w:t>
      </w:r>
      <w:r>
        <w:rPr>
          <w:spacing w:val="-3"/>
          <w:sz w:val="22"/>
        </w:rPr>
        <w:t> </w:t>
      </w: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(red),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type</w:t>
      </w:r>
      <w:r>
        <w:rPr>
          <w:spacing w:val="-5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(green).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STs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mixed</w:t>
      </w:r>
      <w:r>
        <w:rPr>
          <w:spacing w:val="-6"/>
          <w:sz w:val="22"/>
        </w:rPr>
        <w:t> </w:t>
      </w:r>
      <w:r>
        <w:rPr>
          <w:sz w:val="22"/>
        </w:rPr>
        <w:t>ancestry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are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40" w:lineRule="auto" w:before="1" w:after="0"/>
        <w:ind w:left="700" w:right="0" w:hanging="586"/>
        <w:jc w:val="left"/>
        <w:rPr>
          <w:sz w:val="22"/>
        </w:rPr>
      </w:pPr>
      <w:r>
        <w:rPr>
          <w:sz w:val="22"/>
        </w:rPr>
        <w:t>represented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purple.</w:t>
      </w:r>
    </w:p>
    <w:p>
      <w:pPr>
        <w:pStyle w:val="BodyText"/>
        <w:spacing w:before="158"/>
      </w:pPr>
    </w:p>
    <w:p>
      <w:pPr>
        <w:pStyle w:val="BodyText"/>
        <w:spacing w:before="1"/>
        <w:ind w:left="114"/>
      </w:pPr>
      <w:r>
        <w:rPr>
          <w:spacing w:val="-5"/>
        </w:rPr>
        <w:t>11</w:t>
      </w:r>
    </w:p>
    <w:p>
      <w:pPr>
        <w:pStyle w:val="BodyText"/>
        <w:spacing w:before="161"/>
      </w:pPr>
    </w:p>
    <w:p>
      <w:pPr>
        <w:pStyle w:val="BodyText"/>
        <w:ind w:left="114"/>
      </w:pPr>
      <w:r>
        <w:rPr>
          <w:spacing w:val="-5"/>
        </w:rPr>
        <w:t>12</w:t>
      </w:r>
    </w:p>
    <w:sectPr>
      <w:pgSz w:w="11910" w:h="16840"/>
      <w:pgMar w:header="0" w:footer="1000" w:top="1920" w:bottom="1200" w:left="7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6539230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900024pt;margin-top:780.919983pt;width:12.6pt;height:13.05pt;mso-position-horizontal-relative:page;mso-position-vertical-relative:page;z-index:-16356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70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4" w:hanging="4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9" w:hanging="4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4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4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4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7" w:hanging="4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2" w:hanging="4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7" w:hanging="4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00" w:hanging="47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4" w:hanging="4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9" w:hanging="4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4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4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4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7" w:hanging="4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2" w:hanging="4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7" w:hanging="47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0" w:hanging="47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Broad</dc:creator>
  <dcterms:created xsi:type="dcterms:W3CDTF">2024-11-22T12:44:51Z</dcterms:created>
  <dcterms:modified xsi:type="dcterms:W3CDTF">2024-11-22T12:44:51Z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for Microsoft 365</vt:lpwstr>
  </property>
</Properties>
</file>