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F5D9D" w14:textId="77777777" w:rsidR="0036218A" w:rsidRPr="0036218A" w:rsidRDefault="0036218A" w:rsidP="00015AA4">
      <w:pPr>
        <w:pStyle w:val="Title"/>
        <w:rPr>
          <w:lang w:val="en-US"/>
        </w:rPr>
      </w:pPr>
      <w:r w:rsidRPr="0036218A">
        <w:rPr>
          <w:lang w:val="en-US"/>
        </w:rPr>
        <w:t>Digital information sharing before consultations in primary and community healthcare settings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6218A" w14:paraId="3976FD28" w14:textId="77777777" w:rsidTr="0036218A">
        <w:tc>
          <w:tcPr>
            <w:tcW w:w="4508" w:type="dxa"/>
          </w:tcPr>
          <w:p w14:paraId="124405E4" w14:textId="15A63AEA" w:rsidR="0036218A" w:rsidRDefault="0036218A" w:rsidP="007E60CC">
            <w:r>
              <w:t>Medline via Ovid</w:t>
            </w:r>
          </w:p>
        </w:tc>
        <w:tc>
          <w:tcPr>
            <w:tcW w:w="4508" w:type="dxa"/>
          </w:tcPr>
          <w:p w14:paraId="56A2AA95" w14:textId="3BAF1553" w:rsidR="0036218A" w:rsidRDefault="0036218A" w:rsidP="007E60CC">
            <w:r>
              <w:t>2694</w:t>
            </w:r>
          </w:p>
        </w:tc>
      </w:tr>
      <w:tr w:rsidR="0036218A" w14:paraId="0ED8CF22" w14:textId="77777777" w:rsidTr="0036218A">
        <w:tc>
          <w:tcPr>
            <w:tcW w:w="4508" w:type="dxa"/>
          </w:tcPr>
          <w:p w14:paraId="24DAB802" w14:textId="56C5FD5B" w:rsidR="0036218A" w:rsidRDefault="0036218A" w:rsidP="007E60CC">
            <w:r>
              <w:t>Embase via Ovid</w:t>
            </w:r>
          </w:p>
        </w:tc>
        <w:tc>
          <w:tcPr>
            <w:tcW w:w="4508" w:type="dxa"/>
          </w:tcPr>
          <w:p w14:paraId="75D1DB59" w14:textId="23A04069" w:rsidR="0036218A" w:rsidRDefault="0036218A" w:rsidP="007E60CC">
            <w:r>
              <w:t>2640</w:t>
            </w:r>
          </w:p>
        </w:tc>
      </w:tr>
      <w:tr w:rsidR="0036218A" w14:paraId="558612A6" w14:textId="77777777" w:rsidTr="0036218A">
        <w:tc>
          <w:tcPr>
            <w:tcW w:w="4508" w:type="dxa"/>
          </w:tcPr>
          <w:p w14:paraId="2E8F111C" w14:textId="6A104CBD" w:rsidR="0036218A" w:rsidRDefault="0036218A" w:rsidP="007E60CC">
            <w:r>
              <w:t>Cochrane Library</w:t>
            </w:r>
          </w:p>
        </w:tc>
        <w:tc>
          <w:tcPr>
            <w:tcW w:w="4508" w:type="dxa"/>
          </w:tcPr>
          <w:p w14:paraId="41903D22" w14:textId="354FDA0C" w:rsidR="0036218A" w:rsidRDefault="0020227B" w:rsidP="007E60CC">
            <w:r>
              <w:t>574</w:t>
            </w:r>
          </w:p>
        </w:tc>
      </w:tr>
      <w:tr w:rsidR="0036218A" w14:paraId="04715472" w14:textId="77777777" w:rsidTr="0036218A">
        <w:tc>
          <w:tcPr>
            <w:tcW w:w="4508" w:type="dxa"/>
          </w:tcPr>
          <w:p w14:paraId="13864738" w14:textId="555D2F6C" w:rsidR="0036218A" w:rsidRDefault="0036218A" w:rsidP="007E60CC">
            <w:r>
              <w:t>CINAHL via EbscoHost</w:t>
            </w:r>
          </w:p>
        </w:tc>
        <w:tc>
          <w:tcPr>
            <w:tcW w:w="4508" w:type="dxa"/>
          </w:tcPr>
          <w:p w14:paraId="2166EBD0" w14:textId="6623B6F4" w:rsidR="0036218A" w:rsidRDefault="00015AA4" w:rsidP="007E60CC">
            <w:r>
              <w:t>1083</w:t>
            </w:r>
          </w:p>
        </w:tc>
      </w:tr>
      <w:tr w:rsidR="0036218A" w14:paraId="593AEE6C" w14:textId="77777777" w:rsidTr="0036218A">
        <w:tc>
          <w:tcPr>
            <w:tcW w:w="4508" w:type="dxa"/>
          </w:tcPr>
          <w:p w14:paraId="0AC150A4" w14:textId="5C373315" w:rsidR="0036218A" w:rsidRDefault="0036218A" w:rsidP="007E60CC">
            <w:r>
              <w:t>Total</w:t>
            </w:r>
          </w:p>
        </w:tc>
        <w:tc>
          <w:tcPr>
            <w:tcW w:w="4508" w:type="dxa"/>
          </w:tcPr>
          <w:p w14:paraId="353F5209" w14:textId="335B308B" w:rsidR="0036218A" w:rsidRDefault="009C0AE9" w:rsidP="007E60CC">
            <w:r>
              <w:t>6991</w:t>
            </w:r>
          </w:p>
        </w:tc>
      </w:tr>
      <w:tr w:rsidR="0036218A" w14:paraId="11B8A568" w14:textId="77777777" w:rsidTr="0036218A">
        <w:tc>
          <w:tcPr>
            <w:tcW w:w="4508" w:type="dxa"/>
          </w:tcPr>
          <w:p w14:paraId="44D98631" w14:textId="24A65651" w:rsidR="0036218A" w:rsidRDefault="0036218A" w:rsidP="007E60CC">
            <w:r>
              <w:t>Total after deduplication</w:t>
            </w:r>
          </w:p>
        </w:tc>
        <w:tc>
          <w:tcPr>
            <w:tcW w:w="4508" w:type="dxa"/>
          </w:tcPr>
          <w:p w14:paraId="67FDE149" w14:textId="5C8A427C" w:rsidR="0036218A" w:rsidRDefault="00220A86" w:rsidP="007E60CC">
            <w:r>
              <w:t>4536</w:t>
            </w:r>
          </w:p>
        </w:tc>
      </w:tr>
    </w:tbl>
    <w:p w14:paraId="2D8536AF" w14:textId="77777777" w:rsidR="0036218A" w:rsidRDefault="0036218A" w:rsidP="007E60CC"/>
    <w:p w14:paraId="7F9DF384" w14:textId="2E97C58B" w:rsidR="0036218A" w:rsidRDefault="0036218A" w:rsidP="007E60CC">
      <w:r>
        <w:t>Searches run 12</w:t>
      </w:r>
      <w:r w:rsidRPr="0036218A">
        <w:rPr>
          <w:vertAlign w:val="superscript"/>
        </w:rPr>
        <w:t>th</w:t>
      </w:r>
      <w:r>
        <w:t xml:space="preserve"> May 2025</w:t>
      </w:r>
    </w:p>
    <w:p w14:paraId="0E32AC8E" w14:textId="11286A39" w:rsidR="0036218A" w:rsidRDefault="0036218A" w:rsidP="007E60CC">
      <w:r>
        <w:t xml:space="preserve">Date limit of 2021 to present </w:t>
      </w:r>
    </w:p>
    <w:p w14:paraId="7E6F9792" w14:textId="77777777" w:rsidR="0036218A" w:rsidRDefault="0036218A" w:rsidP="007E60CC"/>
    <w:p w14:paraId="76237B05" w14:textId="091AA382" w:rsidR="00015AA4" w:rsidRDefault="00015AA4" w:rsidP="00015AA4">
      <w:pPr>
        <w:pStyle w:val="Heading2"/>
      </w:pPr>
      <w:r>
        <w:t>Medline</w:t>
      </w:r>
    </w:p>
    <w:p w14:paraId="2AEFFADF" w14:textId="77777777" w:rsidR="0036218A" w:rsidRDefault="0036218A" w:rsidP="0036218A">
      <w:r>
        <w:t>Ovid MEDLINE(R) and Epub Ahead of Print, In-Process, In-Data-Review &amp; Other Non-Indexed Citations, Daily and Versions &lt;1946 to May 09, 2025&gt;</w:t>
      </w:r>
    </w:p>
    <w:p w14:paraId="53780FA8" w14:textId="45CAFE24" w:rsidR="0036218A" w:rsidRDefault="0036218A" w:rsidP="0036218A">
      <w:hyperlink r:id="rId5" w:history="1">
        <w:r w:rsidRPr="00B816EF">
          <w:rPr>
            <w:rStyle w:val="Hyperlink"/>
          </w:rPr>
          <w:t>https://ovidsp.ovid.com/athens/ovidweb.cgi?T=JS&amp;NEWS=N&amp;PAGE=main&amp;SHAREDSEARCHID=2Ty8a83KJr6AV5wF5oRXxeYASuYIb4KtOnGuIa0KQD0vO2qCkKkaD3XFgMymJHyhG</w:t>
        </w:r>
      </w:hyperlink>
      <w:r>
        <w:t xml:space="preserve"> </w:t>
      </w:r>
    </w:p>
    <w:p w14:paraId="3FFD8748" w14:textId="77777777" w:rsidR="0036218A" w:rsidRDefault="0036218A" w:rsidP="0036218A">
      <w:r>
        <w:t>1</w:t>
      </w:r>
      <w:r>
        <w:tab/>
        <w:t>primary health care/ or (primary care or primary medical care).ti,ab. or primary health*.ti,ab,kw,kf. or general practice.ti,ab,kw,kf. or general practice/ or family practice/ or (family practice or family medicine).ti,ab,kw,kf. or (general practitioner* or gp or general physician$).ti,ab,kw,kf. or (family physician$ or family doctor* or family practitioner*).ti,ab,kw,kf. or physicians, family/ or community health services/ or (communit* adj3 health*).ti,ab,kw,kf.</w:t>
      </w:r>
      <w:r>
        <w:tab/>
        <w:t>490206</w:t>
      </w:r>
    </w:p>
    <w:p w14:paraId="7C3BBA88" w14:textId="77777777" w:rsidR="0036218A" w:rsidRDefault="0036218A" w:rsidP="0036218A">
      <w:r>
        <w:t>2</w:t>
      </w:r>
      <w:r>
        <w:tab/>
        <w:t>("AccuRx" or "eConsult" or "AskMyGP" or "teledoc" or "webGP" or "PATCHS" or "klinik access" or "Q doctor" or "livi" or "healthinote" or "mychart" or "maple" or "doctolib" or "KRY" or "MDLIVE" or "amwell" or "online consultation" or "pre-consultation" or remote consult* or teleconsult* or "virtual consult*" or electronic consult* or (asynchronous adj3 (telehealth* or tele-health* or ehealth or e-health or electronic health or consult*)) or (text adj2 (consult* or appoint* or messg*)) or (email adj2 (consult* or appoint*))).ti,ab,kw,kf. or exp remote consultation/ or exp telemedicine/</w:t>
      </w:r>
      <w:r>
        <w:tab/>
        <w:t>59201</w:t>
      </w:r>
    </w:p>
    <w:p w14:paraId="1A6FEA65" w14:textId="77777777" w:rsidR="0036218A" w:rsidRDefault="0036218A" w:rsidP="0036218A">
      <w:r>
        <w:t>3</w:t>
      </w:r>
      <w:r>
        <w:tab/>
        <w:t>1 and 2</w:t>
      </w:r>
      <w:r>
        <w:tab/>
        <w:t>6393</w:t>
      </w:r>
    </w:p>
    <w:p w14:paraId="59BFA067" w14:textId="527FE940" w:rsidR="00DC21FC" w:rsidRDefault="0036218A" w:rsidP="0036218A">
      <w:r>
        <w:lastRenderedPageBreak/>
        <w:t>4</w:t>
      </w:r>
      <w:r>
        <w:tab/>
        <w:t>limit 3 to yr="2021 -Current"</w:t>
      </w:r>
      <w:r>
        <w:tab/>
        <w:t>2694</w:t>
      </w:r>
    </w:p>
    <w:p w14:paraId="28B9BA2D" w14:textId="77777777" w:rsidR="0036218A" w:rsidRDefault="0036218A" w:rsidP="0036218A"/>
    <w:p w14:paraId="4F96F560" w14:textId="36424A47" w:rsidR="00015AA4" w:rsidRDefault="00015AA4" w:rsidP="00015AA4">
      <w:pPr>
        <w:pStyle w:val="Heading2"/>
      </w:pPr>
      <w:r>
        <w:t xml:space="preserve">Embase </w:t>
      </w:r>
    </w:p>
    <w:p w14:paraId="6B013E50" w14:textId="77777777" w:rsidR="0036218A" w:rsidRDefault="0036218A" w:rsidP="0036218A">
      <w:r>
        <w:t>Embase &lt;1974 to 2025 May 09&gt;</w:t>
      </w:r>
    </w:p>
    <w:p w14:paraId="5D8EE702" w14:textId="37D041E2" w:rsidR="0036218A" w:rsidRDefault="0036218A" w:rsidP="0036218A">
      <w:hyperlink r:id="rId6" w:history="1">
        <w:r w:rsidRPr="00B816EF">
          <w:rPr>
            <w:rStyle w:val="Hyperlink"/>
          </w:rPr>
          <w:t>https://ovidsp.ovid.com/athens/ovidweb.cgi?T=JS&amp;NEWS=N&amp;PAGE=main&amp;SHAREDSEARCHID=56dHIijG1tWkcOZ5pTwGsyoxSiWaoZdurHlCRhq0OGHaxhC22kpTgbcmHVjyqW8Q0</w:t>
        </w:r>
      </w:hyperlink>
      <w:r>
        <w:t xml:space="preserve"> </w:t>
      </w:r>
    </w:p>
    <w:p w14:paraId="29C06E36" w14:textId="77777777" w:rsidR="0036218A" w:rsidRDefault="0036218A" w:rsidP="0036218A"/>
    <w:p w14:paraId="5650DDDD" w14:textId="77777777" w:rsidR="0036218A" w:rsidRDefault="0036218A" w:rsidP="0036218A">
      <w:r>
        <w:t>1</w:t>
      </w:r>
      <w:r>
        <w:tab/>
        <w:t>(primary care or primary medical care or primary health* or general practice or (family practice or family medicine) or (general practitioner* or gp or general physician$) or (family physician$ or family doctor* or family practitioner*) or (communit* adj3 health*)).ti,ab.</w:t>
      </w:r>
      <w:r>
        <w:tab/>
        <w:t>529386</w:t>
      </w:r>
    </w:p>
    <w:p w14:paraId="775C55BA" w14:textId="77777777" w:rsidR="0036218A" w:rsidRDefault="0036218A" w:rsidP="0036218A">
      <w:r>
        <w:t>2</w:t>
      </w:r>
      <w:r>
        <w:tab/>
        <w:t>exp *primary medical care/</w:t>
      </w:r>
      <w:r>
        <w:tab/>
        <w:t>43254</w:t>
      </w:r>
    </w:p>
    <w:p w14:paraId="2C51B6BC" w14:textId="77777777" w:rsidR="0036218A" w:rsidRDefault="0036218A" w:rsidP="0036218A">
      <w:r>
        <w:t>3</w:t>
      </w:r>
      <w:r>
        <w:tab/>
        <w:t>exp *general practice/</w:t>
      </w:r>
      <w:r>
        <w:tab/>
        <w:t>41659</w:t>
      </w:r>
    </w:p>
    <w:p w14:paraId="55DC0F01" w14:textId="77777777" w:rsidR="0036218A" w:rsidRDefault="0036218A" w:rsidP="0036218A">
      <w:r>
        <w:t>4</w:t>
      </w:r>
      <w:r>
        <w:tab/>
        <w:t>exp *general practitioner/</w:t>
      </w:r>
      <w:r>
        <w:tab/>
        <w:t>30403</w:t>
      </w:r>
    </w:p>
    <w:p w14:paraId="763888DB" w14:textId="77777777" w:rsidR="0036218A" w:rsidRDefault="0036218A" w:rsidP="0036218A">
      <w:r>
        <w:t>5</w:t>
      </w:r>
      <w:r>
        <w:tab/>
        <w:t>exp *community care/</w:t>
      </w:r>
      <w:r>
        <w:tab/>
        <w:t>62353</w:t>
      </w:r>
    </w:p>
    <w:p w14:paraId="71E71E2F" w14:textId="77777777" w:rsidR="0036218A" w:rsidRDefault="0036218A" w:rsidP="0036218A">
      <w:r>
        <w:t>6</w:t>
      </w:r>
      <w:r>
        <w:tab/>
        <w:t>or/1-5</w:t>
      </w:r>
      <w:r>
        <w:tab/>
        <w:t>600973</w:t>
      </w:r>
    </w:p>
    <w:p w14:paraId="4A7DEF2E" w14:textId="77777777" w:rsidR="0036218A" w:rsidRDefault="0036218A" w:rsidP="0036218A">
      <w:r>
        <w:t>7</w:t>
      </w:r>
      <w:r>
        <w:tab/>
        <w:t>("AccuRx" or "eConsult" or "AskMyGP" or "teledoc" or "webGP" or "PATCHS" or "klinik access" or "Q doctor" or "livi" or "healthinote" or "mychart" or "maple" or "doctolib" or "KRY" or "MDLIVE" or "amwell" or "online consultation" or "pre-consultation" or remote consult* or teleconsult* or "virtual consult*" or electronic consult* or (asynchronous adj3 (telehealth* or tele-health* or ehealth or e-health or electronic health or consult*)) or (text adj2 (consult* or appoint* or messg*)) or (email adj2 (consult* or appoint*))).ti,ab.</w:t>
      </w:r>
      <w:r>
        <w:tab/>
        <w:t>11968</w:t>
      </w:r>
    </w:p>
    <w:p w14:paraId="5C4D8629" w14:textId="77777777" w:rsidR="0036218A" w:rsidRDefault="0036218A" w:rsidP="0036218A">
      <w:r>
        <w:t>8</w:t>
      </w:r>
      <w:r>
        <w:tab/>
        <w:t>exp *teleconsultation/</w:t>
      </w:r>
      <w:r>
        <w:tab/>
        <w:t>5280</w:t>
      </w:r>
    </w:p>
    <w:p w14:paraId="2520B38E" w14:textId="77777777" w:rsidR="0036218A" w:rsidRDefault="0036218A" w:rsidP="0036218A">
      <w:r>
        <w:t>9</w:t>
      </w:r>
      <w:r>
        <w:tab/>
        <w:t>exp *telemedicine/</w:t>
      </w:r>
      <w:r>
        <w:tab/>
        <w:t>42441</w:t>
      </w:r>
    </w:p>
    <w:p w14:paraId="72950E33" w14:textId="77777777" w:rsidR="0036218A" w:rsidRDefault="0036218A" w:rsidP="0036218A">
      <w:r>
        <w:t>10</w:t>
      </w:r>
      <w:r>
        <w:tab/>
        <w:t>or/7-9</w:t>
      </w:r>
      <w:r>
        <w:tab/>
        <w:t>51197</w:t>
      </w:r>
    </w:p>
    <w:p w14:paraId="5B4E9C88" w14:textId="77777777" w:rsidR="0036218A" w:rsidRDefault="0036218A" w:rsidP="0036218A">
      <w:r>
        <w:t>11</w:t>
      </w:r>
      <w:r>
        <w:tab/>
        <w:t>6 and 10</w:t>
      </w:r>
      <w:r>
        <w:tab/>
        <w:t>5591</w:t>
      </w:r>
    </w:p>
    <w:p w14:paraId="34410F24" w14:textId="71D7FDB9" w:rsidR="0036218A" w:rsidRDefault="0036218A" w:rsidP="0036218A">
      <w:r>
        <w:t>12</w:t>
      </w:r>
      <w:r>
        <w:tab/>
        <w:t>limit 11 to yr="2021 -Current"</w:t>
      </w:r>
      <w:r>
        <w:tab/>
        <w:t>2640</w:t>
      </w:r>
    </w:p>
    <w:p w14:paraId="28F92991" w14:textId="77777777" w:rsidR="00015AA4" w:rsidRDefault="00015AA4" w:rsidP="0036218A"/>
    <w:p w14:paraId="0BE26950" w14:textId="1FB91221" w:rsidR="00015AA4" w:rsidRPr="00015AA4" w:rsidRDefault="00015AA4" w:rsidP="00015AA4">
      <w:pPr>
        <w:pStyle w:val="Heading2"/>
      </w:pPr>
      <w:r>
        <w:lastRenderedPageBreak/>
        <w:t>CINAHL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6"/>
        <w:gridCol w:w="3798"/>
        <w:gridCol w:w="2413"/>
        <w:gridCol w:w="1515"/>
        <w:gridCol w:w="928"/>
      </w:tblGrid>
      <w:tr w:rsidR="00015AA4" w:rsidRPr="00015AA4" w14:paraId="232EDC25" w14:textId="77777777" w:rsidTr="00015A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ED1F2" w14:textId="77777777" w:rsidR="00015AA4" w:rsidRPr="00015AA4" w:rsidRDefault="00015AA4" w:rsidP="00015AA4">
            <w:pPr>
              <w:rPr>
                <w:b/>
                <w:bCs/>
              </w:rPr>
            </w:pPr>
            <w:r w:rsidRPr="00015AA4">
              <w:rPr>
                <w:b/>
                <w:bCs/>
              </w:rPr>
              <w:t xml:space="preserve">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8E702" w14:textId="77777777" w:rsidR="00015AA4" w:rsidRPr="00015AA4" w:rsidRDefault="00015AA4" w:rsidP="00015AA4">
            <w:pPr>
              <w:rPr>
                <w:b/>
                <w:bCs/>
              </w:rPr>
            </w:pPr>
            <w:r w:rsidRPr="00015AA4">
              <w:rPr>
                <w:b/>
                <w:bCs/>
              </w:rPr>
              <w:t xml:space="preserve">Query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33D79" w14:textId="77777777" w:rsidR="00015AA4" w:rsidRPr="00015AA4" w:rsidRDefault="00015AA4" w:rsidP="00015AA4">
            <w:pPr>
              <w:rPr>
                <w:b/>
                <w:bCs/>
              </w:rPr>
            </w:pPr>
            <w:r w:rsidRPr="00015AA4">
              <w:rPr>
                <w:b/>
                <w:bCs/>
              </w:rPr>
              <w:t xml:space="preserve">Limiters/Expanders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A2DA3" w14:textId="77777777" w:rsidR="00015AA4" w:rsidRPr="00015AA4" w:rsidRDefault="00015AA4" w:rsidP="00015AA4">
            <w:pPr>
              <w:rPr>
                <w:b/>
                <w:bCs/>
              </w:rPr>
            </w:pPr>
            <w:r w:rsidRPr="00015AA4">
              <w:rPr>
                <w:b/>
                <w:bCs/>
              </w:rPr>
              <w:t xml:space="preserve">Last Run Via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5A885" w14:textId="77777777" w:rsidR="00015AA4" w:rsidRPr="00015AA4" w:rsidRDefault="00015AA4" w:rsidP="00015AA4">
            <w:pPr>
              <w:rPr>
                <w:b/>
                <w:bCs/>
              </w:rPr>
            </w:pPr>
            <w:r w:rsidRPr="00015AA4">
              <w:rPr>
                <w:b/>
                <w:bCs/>
              </w:rPr>
              <w:t xml:space="preserve">Results </w:t>
            </w:r>
          </w:p>
        </w:tc>
      </w:tr>
      <w:tr w:rsidR="00015AA4" w:rsidRPr="00015AA4" w14:paraId="1645F4DE" w14:textId="77777777" w:rsidTr="00015A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04B83" w14:textId="77777777" w:rsidR="00015AA4" w:rsidRPr="00015AA4" w:rsidRDefault="00015AA4" w:rsidP="00015AA4">
            <w:r w:rsidRPr="00015AA4">
              <w:t xml:space="preserve">S1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DB2CA" w14:textId="77777777" w:rsidR="00015AA4" w:rsidRPr="00015AA4" w:rsidRDefault="00015AA4" w:rsidP="00015AA4">
            <w:r w:rsidRPr="00015AA4">
              <w:t xml:space="preserve">XB (("primary care" or "primary medical care" or "primary health*" or "general practice" or ("family practice" or "family medicine") or ("general practitioner*" or gp or "general physician*") or ("family physician*" or "family doctor*" or "family practitioner*") or (communit* n3 health*)))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0ACD4" w14:textId="77777777" w:rsidR="00015AA4" w:rsidRPr="00015AA4" w:rsidRDefault="00015AA4" w:rsidP="00015AA4">
            <w:r w:rsidRPr="00015AA4">
              <w:t xml:space="preserve">Expanders - Apply equivalent subjects </w:t>
            </w:r>
            <w:r w:rsidRPr="00015AA4">
              <w:br/>
              <w:t xml:space="preserve">Search modes - Proximity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2F265" w14:textId="77777777" w:rsidR="00015AA4" w:rsidRPr="00015AA4" w:rsidRDefault="00015AA4" w:rsidP="00015AA4">
            <w:r w:rsidRPr="00015AA4">
              <w:t xml:space="preserve">Interface - EBSCOhost Research Databases </w:t>
            </w:r>
            <w:r w:rsidRPr="00015AA4">
              <w:br/>
              <w:t xml:space="preserve">Search Screen - Advanced Search </w:t>
            </w:r>
            <w:r w:rsidRPr="00015AA4">
              <w:br/>
              <w:t xml:space="preserve">Database - CINAHL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9DB11" w14:textId="77777777" w:rsidR="00015AA4" w:rsidRPr="00015AA4" w:rsidRDefault="00015AA4" w:rsidP="00015AA4">
            <w:r w:rsidRPr="00015AA4">
              <w:t xml:space="preserve">192,704 </w:t>
            </w:r>
          </w:p>
        </w:tc>
      </w:tr>
      <w:tr w:rsidR="00015AA4" w:rsidRPr="00015AA4" w14:paraId="1132891D" w14:textId="77777777" w:rsidTr="00015A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FAC63" w14:textId="77777777" w:rsidR="00015AA4" w:rsidRPr="00015AA4" w:rsidRDefault="00015AA4" w:rsidP="00015AA4">
            <w:r w:rsidRPr="00015AA4">
              <w:t xml:space="preserve">S2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50D3B" w14:textId="77777777" w:rsidR="00015AA4" w:rsidRPr="00015AA4" w:rsidRDefault="00015AA4" w:rsidP="00015AA4">
            <w:r w:rsidRPr="00015AA4">
              <w:t xml:space="preserve">(MH "Primary Health Care") OR (MH "Family Practice") OR (MH "Physicians, Family") OR (MH "Community Medicine")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98447" w14:textId="77777777" w:rsidR="00015AA4" w:rsidRPr="00015AA4" w:rsidRDefault="00015AA4" w:rsidP="00015AA4">
            <w:r w:rsidRPr="00015AA4">
              <w:t xml:space="preserve">Expanders - Apply equivalent subjects </w:t>
            </w:r>
            <w:r w:rsidRPr="00015AA4">
              <w:br/>
              <w:t xml:space="preserve">Search modes - Proximity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44460" w14:textId="77777777" w:rsidR="00015AA4" w:rsidRPr="00015AA4" w:rsidRDefault="00015AA4" w:rsidP="00015AA4">
            <w:r w:rsidRPr="00015AA4">
              <w:t xml:space="preserve">Interface - EBSCOhost Research Databases </w:t>
            </w:r>
            <w:r w:rsidRPr="00015AA4">
              <w:br/>
              <w:t xml:space="preserve">Search Screen - Advanced Search </w:t>
            </w:r>
            <w:r w:rsidRPr="00015AA4">
              <w:br/>
              <w:t xml:space="preserve">Database - CINAHL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FF3A3" w14:textId="77777777" w:rsidR="00015AA4" w:rsidRPr="00015AA4" w:rsidRDefault="00015AA4" w:rsidP="00015AA4">
            <w:r w:rsidRPr="00015AA4">
              <w:t xml:space="preserve">116,736 </w:t>
            </w:r>
          </w:p>
        </w:tc>
      </w:tr>
      <w:tr w:rsidR="00015AA4" w:rsidRPr="00015AA4" w14:paraId="03A79134" w14:textId="77777777" w:rsidTr="00015A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2C94B" w14:textId="77777777" w:rsidR="00015AA4" w:rsidRPr="00015AA4" w:rsidRDefault="00015AA4" w:rsidP="00015AA4">
            <w:r w:rsidRPr="00015AA4">
              <w:t xml:space="preserve">S3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11F14" w14:textId="77777777" w:rsidR="00015AA4" w:rsidRPr="00015AA4" w:rsidRDefault="00015AA4" w:rsidP="00015AA4">
            <w:r w:rsidRPr="00015AA4">
              <w:t xml:space="preserve">S1 OR S2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2447F" w14:textId="77777777" w:rsidR="00015AA4" w:rsidRPr="00015AA4" w:rsidRDefault="00015AA4" w:rsidP="00015AA4">
            <w:r w:rsidRPr="00015AA4">
              <w:t xml:space="preserve">Expanders - Apply equivalent subjects </w:t>
            </w:r>
            <w:r w:rsidRPr="00015AA4">
              <w:br/>
              <w:t xml:space="preserve">Search modes - Proximity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A63EC" w14:textId="77777777" w:rsidR="00015AA4" w:rsidRPr="00015AA4" w:rsidRDefault="00015AA4" w:rsidP="00015AA4">
            <w:r w:rsidRPr="00015AA4">
              <w:t xml:space="preserve">Interface - EBSCOhost Research Databases </w:t>
            </w:r>
            <w:r w:rsidRPr="00015AA4">
              <w:br/>
              <w:t xml:space="preserve">Search Screen - Advanced Search </w:t>
            </w:r>
            <w:r w:rsidRPr="00015AA4">
              <w:br/>
              <w:t xml:space="preserve">Database - CINAHL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83FE1" w14:textId="77777777" w:rsidR="00015AA4" w:rsidRPr="00015AA4" w:rsidRDefault="00015AA4" w:rsidP="00015AA4">
            <w:r w:rsidRPr="00015AA4">
              <w:t xml:space="preserve">234,135 </w:t>
            </w:r>
          </w:p>
        </w:tc>
      </w:tr>
      <w:tr w:rsidR="00015AA4" w:rsidRPr="00015AA4" w14:paraId="3FC065B4" w14:textId="77777777" w:rsidTr="00015A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A3209" w14:textId="77777777" w:rsidR="00015AA4" w:rsidRPr="00015AA4" w:rsidRDefault="00015AA4" w:rsidP="00015AA4">
            <w:r w:rsidRPr="00015AA4">
              <w:t xml:space="preserve">S4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E5B50" w14:textId="77777777" w:rsidR="00015AA4" w:rsidRPr="00015AA4" w:rsidRDefault="00015AA4" w:rsidP="00015AA4">
            <w:r w:rsidRPr="00015AA4">
              <w:t xml:space="preserve">XB (("AccuRx" or "eConsult" or "AskMyGP" or "teledoc" or "webGP" or "PATCHS" or "klinik access" or "Q doctor" or "livi" or "healthinote" or "mychart" or "maple" or "doctolib" </w:t>
            </w:r>
            <w:r w:rsidRPr="00015AA4">
              <w:lastRenderedPageBreak/>
              <w:t xml:space="preserve">or "KRY" or "MDLIVE" or "amwell" or "online consultation" or "pre-consultation" or "remote consult*" or teleconsult* or "virtual consult*" or "electronic consult*" or (asynchronous n3 (telehealth* or tele-health* or ehealth or e-health or "electronic health" or consult*)) or (text n2 (consult* or appoint* or messg*)) or (email n2 (consult* or appoint*))))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1CFF3" w14:textId="77777777" w:rsidR="00015AA4" w:rsidRPr="00015AA4" w:rsidRDefault="00015AA4" w:rsidP="00015AA4">
            <w:r w:rsidRPr="00015AA4">
              <w:lastRenderedPageBreak/>
              <w:t xml:space="preserve">Expanders - Apply equivalent subjects </w:t>
            </w:r>
            <w:r w:rsidRPr="00015AA4">
              <w:br/>
              <w:t xml:space="preserve">Search modes - Proximity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3667C" w14:textId="77777777" w:rsidR="00015AA4" w:rsidRPr="00015AA4" w:rsidRDefault="00015AA4" w:rsidP="00015AA4">
            <w:r w:rsidRPr="00015AA4">
              <w:t xml:space="preserve">Interface - EBSCOhost Research Databases </w:t>
            </w:r>
            <w:r w:rsidRPr="00015AA4">
              <w:br/>
              <w:t xml:space="preserve">Search </w:t>
            </w:r>
            <w:r w:rsidRPr="00015AA4">
              <w:lastRenderedPageBreak/>
              <w:t xml:space="preserve">Screen - Advanced Search </w:t>
            </w:r>
            <w:r w:rsidRPr="00015AA4">
              <w:br/>
              <w:t xml:space="preserve">Database - CINAHL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F6849" w14:textId="77777777" w:rsidR="00015AA4" w:rsidRPr="00015AA4" w:rsidRDefault="00015AA4" w:rsidP="00015AA4">
            <w:r w:rsidRPr="00015AA4">
              <w:lastRenderedPageBreak/>
              <w:t xml:space="preserve">2,396 </w:t>
            </w:r>
          </w:p>
        </w:tc>
      </w:tr>
      <w:tr w:rsidR="00015AA4" w:rsidRPr="00015AA4" w14:paraId="2A08B72D" w14:textId="77777777" w:rsidTr="00015A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A722C" w14:textId="77777777" w:rsidR="00015AA4" w:rsidRPr="00015AA4" w:rsidRDefault="00015AA4" w:rsidP="00015AA4">
            <w:r w:rsidRPr="00015AA4">
              <w:t xml:space="preserve">S5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ADC46" w14:textId="77777777" w:rsidR="00015AA4" w:rsidRPr="00015AA4" w:rsidRDefault="00015AA4" w:rsidP="00015AA4">
            <w:r w:rsidRPr="00015AA4">
              <w:t xml:space="preserve">(MH "Remote Consultation") OR (MH "Telemedicine+")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13E8C" w14:textId="77777777" w:rsidR="00015AA4" w:rsidRPr="00015AA4" w:rsidRDefault="00015AA4" w:rsidP="00015AA4">
            <w:r w:rsidRPr="00015AA4">
              <w:t xml:space="preserve">Expanders - Apply equivalent subjects </w:t>
            </w:r>
            <w:r w:rsidRPr="00015AA4">
              <w:br/>
              <w:t xml:space="preserve">Search modes - Proximity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967E3" w14:textId="77777777" w:rsidR="00015AA4" w:rsidRPr="00015AA4" w:rsidRDefault="00015AA4" w:rsidP="00015AA4">
            <w:r w:rsidRPr="00015AA4">
              <w:t xml:space="preserve">Interface - EBSCOhost Research Databases </w:t>
            </w:r>
            <w:r w:rsidRPr="00015AA4">
              <w:br/>
              <w:t xml:space="preserve">Search Screen - Advanced Search </w:t>
            </w:r>
            <w:r w:rsidRPr="00015AA4">
              <w:br/>
              <w:t xml:space="preserve">Database - CINAHL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33FF1" w14:textId="77777777" w:rsidR="00015AA4" w:rsidRPr="00015AA4" w:rsidRDefault="00015AA4" w:rsidP="00015AA4">
            <w:r w:rsidRPr="00015AA4">
              <w:t xml:space="preserve">29,976 </w:t>
            </w:r>
          </w:p>
        </w:tc>
      </w:tr>
      <w:tr w:rsidR="00015AA4" w:rsidRPr="00015AA4" w14:paraId="25FCD36B" w14:textId="77777777" w:rsidTr="00015A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7FCC9" w14:textId="77777777" w:rsidR="00015AA4" w:rsidRPr="00015AA4" w:rsidRDefault="00015AA4" w:rsidP="00015AA4">
            <w:r w:rsidRPr="00015AA4">
              <w:t xml:space="preserve">S6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970C7" w14:textId="77777777" w:rsidR="00015AA4" w:rsidRPr="00015AA4" w:rsidRDefault="00015AA4" w:rsidP="00015AA4">
            <w:r w:rsidRPr="00015AA4">
              <w:t xml:space="preserve">S4 OR S5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86041" w14:textId="77777777" w:rsidR="00015AA4" w:rsidRPr="00015AA4" w:rsidRDefault="00015AA4" w:rsidP="00015AA4">
            <w:r w:rsidRPr="00015AA4">
              <w:t xml:space="preserve">Expanders - Apply equivalent subjects </w:t>
            </w:r>
            <w:r w:rsidRPr="00015AA4">
              <w:br/>
              <w:t xml:space="preserve">Search modes - Proximity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16EE9" w14:textId="77777777" w:rsidR="00015AA4" w:rsidRPr="00015AA4" w:rsidRDefault="00015AA4" w:rsidP="00015AA4">
            <w:r w:rsidRPr="00015AA4">
              <w:t xml:space="preserve">Interface - EBSCOhost Research Databases </w:t>
            </w:r>
            <w:r w:rsidRPr="00015AA4">
              <w:br/>
              <w:t xml:space="preserve">Search Screen - Advanced Search </w:t>
            </w:r>
            <w:r w:rsidRPr="00015AA4">
              <w:br/>
              <w:t xml:space="preserve">Database - CINAHL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8BD8F" w14:textId="77777777" w:rsidR="00015AA4" w:rsidRPr="00015AA4" w:rsidRDefault="00015AA4" w:rsidP="00015AA4">
            <w:r w:rsidRPr="00015AA4">
              <w:t xml:space="preserve">31,295 </w:t>
            </w:r>
          </w:p>
        </w:tc>
      </w:tr>
      <w:tr w:rsidR="00015AA4" w:rsidRPr="00015AA4" w14:paraId="01A2BFA2" w14:textId="77777777" w:rsidTr="00015A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779BF" w14:textId="77777777" w:rsidR="00015AA4" w:rsidRPr="00015AA4" w:rsidRDefault="00015AA4" w:rsidP="00015AA4">
            <w:r w:rsidRPr="00015AA4">
              <w:t xml:space="preserve">S7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69856" w14:textId="77777777" w:rsidR="00015AA4" w:rsidRPr="00015AA4" w:rsidRDefault="00015AA4" w:rsidP="00015AA4">
            <w:r w:rsidRPr="00015AA4">
              <w:t xml:space="preserve">S3 AND S6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EF024" w14:textId="77777777" w:rsidR="00015AA4" w:rsidRPr="00015AA4" w:rsidRDefault="00015AA4" w:rsidP="00015AA4">
            <w:r w:rsidRPr="00015AA4">
              <w:t xml:space="preserve">Expanders - Apply equivalent subjects </w:t>
            </w:r>
            <w:r w:rsidRPr="00015AA4">
              <w:br/>
              <w:t xml:space="preserve">Search modes - Proximity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F40D6" w14:textId="77777777" w:rsidR="00015AA4" w:rsidRPr="00015AA4" w:rsidRDefault="00015AA4" w:rsidP="00015AA4">
            <w:r w:rsidRPr="00015AA4">
              <w:t xml:space="preserve">Interface - EBSCOhost Research Databases </w:t>
            </w:r>
            <w:r w:rsidRPr="00015AA4">
              <w:br/>
              <w:t xml:space="preserve">Search Screen - Advanced </w:t>
            </w:r>
            <w:r w:rsidRPr="00015AA4">
              <w:lastRenderedPageBreak/>
              <w:t xml:space="preserve">Search </w:t>
            </w:r>
            <w:r w:rsidRPr="00015AA4">
              <w:br/>
              <w:t xml:space="preserve">Database - CINAHL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72E94" w14:textId="77777777" w:rsidR="00015AA4" w:rsidRPr="00015AA4" w:rsidRDefault="00015AA4" w:rsidP="00015AA4">
            <w:r w:rsidRPr="00015AA4">
              <w:lastRenderedPageBreak/>
              <w:t xml:space="preserve">2,969 </w:t>
            </w:r>
          </w:p>
        </w:tc>
      </w:tr>
      <w:tr w:rsidR="00015AA4" w:rsidRPr="00015AA4" w14:paraId="0818AF94" w14:textId="77777777" w:rsidTr="00015A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E517D" w14:textId="77777777" w:rsidR="00015AA4" w:rsidRPr="00015AA4" w:rsidRDefault="00015AA4" w:rsidP="00015AA4">
            <w:r w:rsidRPr="00015AA4">
              <w:t xml:space="preserve">S8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9059F" w14:textId="77777777" w:rsidR="00015AA4" w:rsidRPr="00015AA4" w:rsidRDefault="00015AA4" w:rsidP="00015AA4">
            <w:r w:rsidRPr="00015AA4">
              <w:t xml:space="preserve">S3 AND S6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98890" w14:textId="77777777" w:rsidR="00015AA4" w:rsidRPr="00015AA4" w:rsidRDefault="00015AA4" w:rsidP="00015AA4">
            <w:r w:rsidRPr="00015AA4">
              <w:t xml:space="preserve">Limiters - Publication Date: 20210101-20251231 </w:t>
            </w:r>
            <w:r w:rsidRPr="00015AA4">
              <w:br/>
              <w:t xml:space="preserve">Expanders - Apply equivalent subjects </w:t>
            </w:r>
            <w:r w:rsidRPr="00015AA4">
              <w:br/>
              <w:t xml:space="preserve">Search modes - Proximity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8FA6B" w14:textId="77777777" w:rsidR="00015AA4" w:rsidRPr="00015AA4" w:rsidRDefault="00015AA4" w:rsidP="00015AA4">
            <w:r w:rsidRPr="00015AA4">
              <w:t xml:space="preserve">Interface - EBSCOhost Research Databases </w:t>
            </w:r>
            <w:r w:rsidRPr="00015AA4">
              <w:br/>
              <w:t xml:space="preserve">Search Screen - Advanced Search </w:t>
            </w:r>
            <w:r w:rsidRPr="00015AA4">
              <w:br/>
              <w:t xml:space="preserve">Database - CINAHL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BA93F" w14:textId="77777777" w:rsidR="00015AA4" w:rsidRPr="00015AA4" w:rsidRDefault="00015AA4" w:rsidP="00015AA4">
            <w:r w:rsidRPr="00015AA4">
              <w:t xml:space="preserve">1,083 </w:t>
            </w:r>
          </w:p>
        </w:tc>
      </w:tr>
    </w:tbl>
    <w:p w14:paraId="49F403A6" w14:textId="77777777" w:rsidR="00015AA4" w:rsidRDefault="00015AA4" w:rsidP="0036218A"/>
    <w:p w14:paraId="76856C1D" w14:textId="77777777" w:rsidR="00015AA4" w:rsidRDefault="00015AA4" w:rsidP="0036218A"/>
    <w:p w14:paraId="737A3CB3" w14:textId="1FB4CB7B" w:rsidR="0036218A" w:rsidRDefault="00F3356F" w:rsidP="00F3356F">
      <w:pPr>
        <w:pStyle w:val="Heading2"/>
      </w:pPr>
      <w:r>
        <w:t>Cochrane</w:t>
      </w:r>
    </w:p>
    <w:p w14:paraId="4A2A69BF" w14:textId="77777777" w:rsidR="00E92ED6" w:rsidRDefault="00E92ED6" w:rsidP="00E92ED6">
      <w:r>
        <w:t>ID</w:t>
      </w:r>
      <w:r>
        <w:tab/>
        <w:t>Search</w:t>
      </w:r>
      <w:r>
        <w:tab/>
        <w:t>Hits</w:t>
      </w:r>
    </w:p>
    <w:p w14:paraId="58279323" w14:textId="77777777" w:rsidR="00E92ED6" w:rsidRDefault="00E92ED6" w:rsidP="00E92ED6">
      <w:r>
        <w:t>#1</w:t>
      </w:r>
      <w:r>
        <w:tab/>
        <w:t>("primary care" or "primary medical care" or (primary NEXT health*) or "general practice" or "family practice" or "family medicine" or (general NEXT practitioner*) or gp or (general NEXT physician*) or (family NEXT physician*) or (family NEXT doctor*) or (family NEXT practitioner*) or (communit* NEAR health*)):ti,ab,kw</w:t>
      </w:r>
      <w:r>
        <w:tab/>
        <w:t>55501</w:t>
      </w:r>
    </w:p>
    <w:p w14:paraId="01447BE3" w14:textId="77777777" w:rsidR="00E92ED6" w:rsidRDefault="00E92ED6" w:rsidP="00E92ED6">
      <w:r>
        <w:t>#2</w:t>
      </w:r>
      <w:r>
        <w:tab/>
        <w:t>MeSH descriptor: [Family Practice] explode all trees</w:t>
      </w:r>
      <w:r>
        <w:tab/>
        <w:t>2343</w:t>
      </w:r>
    </w:p>
    <w:p w14:paraId="3B516298" w14:textId="77777777" w:rsidR="00E92ED6" w:rsidRDefault="00E92ED6" w:rsidP="00E92ED6">
      <w:r>
        <w:t>#3</w:t>
      </w:r>
      <w:r>
        <w:tab/>
        <w:t>MeSH descriptor: [Primary Health Care] explode all trees</w:t>
      </w:r>
      <w:r>
        <w:tab/>
        <w:t>11903</w:t>
      </w:r>
    </w:p>
    <w:p w14:paraId="3C4044BA" w14:textId="77777777" w:rsidR="00E92ED6" w:rsidRDefault="00E92ED6" w:rsidP="00E92ED6">
      <w:r>
        <w:t>#4</w:t>
      </w:r>
      <w:r>
        <w:tab/>
        <w:t>MeSH descriptor: [Physicians, Family] explode all trees</w:t>
      </w:r>
      <w:r>
        <w:tab/>
        <w:t>541</w:t>
      </w:r>
    </w:p>
    <w:p w14:paraId="08995AE8" w14:textId="77777777" w:rsidR="00E92ED6" w:rsidRDefault="00E92ED6" w:rsidP="00E92ED6">
      <w:r>
        <w:t>#5</w:t>
      </w:r>
      <w:r>
        <w:tab/>
        <w:t>MeSH descriptor: [Community Health Services] explode all trees</w:t>
      </w:r>
      <w:r>
        <w:tab/>
        <w:t>19411</w:t>
      </w:r>
    </w:p>
    <w:p w14:paraId="7E4126C2" w14:textId="77777777" w:rsidR="00E92ED6" w:rsidRDefault="00E92ED6" w:rsidP="00E92ED6">
      <w:r>
        <w:t>#6</w:t>
      </w:r>
      <w:r>
        <w:tab/>
        <w:t>#1 or #2 or #3 or #4 or #5</w:t>
      </w:r>
      <w:r>
        <w:tab/>
        <w:t>73637</w:t>
      </w:r>
    </w:p>
    <w:p w14:paraId="2478CE53" w14:textId="77777777" w:rsidR="00E92ED6" w:rsidRDefault="00E92ED6" w:rsidP="00E92ED6">
      <w:r>
        <w:t>#7</w:t>
      </w:r>
      <w:r>
        <w:tab/>
        <w:t>("AccuRx" or "eConsult" or "AskMyGP" or "teledoc" or "webGP" or "PATCHS" or "klinik access" or "Q doctor" or "livi" or "healthinote" or "mychart" or "maple" or "doctolib" or "KRY" or "MDLIVE" or "amwell" or "online consultation" or "pre-consultation" or (remote NEXT consult*) or teleconsult* or (virtual NEXT consult*) or (electronic NEXT consult*) or (asynchronous NEAR (telehealth* or tele-health* or ehealth or e-health or "electronic health" or consult*)) or (text NEAR (consult* or appoint* or messg*)) or (email NEAR (consult* or appoint*)) ):ti,ab,kw</w:t>
      </w:r>
      <w:r>
        <w:tab/>
        <w:t>2154</w:t>
      </w:r>
    </w:p>
    <w:p w14:paraId="499004B8" w14:textId="77777777" w:rsidR="00E92ED6" w:rsidRDefault="00E92ED6" w:rsidP="00E92ED6">
      <w:r>
        <w:t>#8</w:t>
      </w:r>
      <w:r>
        <w:tab/>
        <w:t>MeSH descriptor: [Remote Consultation] explode all trees</w:t>
      </w:r>
      <w:r>
        <w:tab/>
        <w:t>480</w:t>
      </w:r>
    </w:p>
    <w:p w14:paraId="3511D405" w14:textId="77777777" w:rsidR="00E92ED6" w:rsidRDefault="00E92ED6" w:rsidP="00E92ED6">
      <w:r>
        <w:lastRenderedPageBreak/>
        <w:t>#9</w:t>
      </w:r>
      <w:r>
        <w:tab/>
        <w:t>MeSH descriptor: [Telemedicine] explode all trees</w:t>
      </w:r>
      <w:r>
        <w:tab/>
        <w:t>5312</w:t>
      </w:r>
    </w:p>
    <w:p w14:paraId="07FFA11B" w14:textId="77777777" w:rsidR="00E92ED6" w:rsidRDefault="00E92ED6" w:rsidP="00E92ED6">
      <w:r>
        <w:t>#10</w:t>
      </w:r>
      <w:r>
        <w:tab/>
        <w:t>#7 OR #8 OR #9</w:t>
      </w:r>
      <w:r>
        <w:tab/>
        <w:t>6884</w:t>
      </w:r>
    </w:p>
    <w:p w14:paraId="74D441C0" w14:textId="77777777" w:rsidR="00E92ED6" w:rsidRDefault="00E92ED6" w:rsidP="00E92ED6">
      <w:r>
        <w:t>#11</w:t>
      </w:r>
      <w:r>
        <w:tab/>
        <w:t>#6 AND #10 with Cochrane Library publication date Between Jan 2021 and Jan 2025</w:t>
      </w:r>
      <w:r>
        <w:tab/>
        <w:t>527</w:t>
      </w:r>
    </w:p>
    <w:p w14:paraId="0DEB64C1" w14:textId="77777777" w:rsidR="00E92ED6" w:rsidRDefault="00E92ED6" w:rsidP="00E92ED6">
      <w:r>
        <w:t>#12</w:t>
      </w:r>
      <w:r>
        <w:tab/>
        <w:t>#6 AND #10 with Publication Year from 2021 to 2025, in Trials</w:t>
      </w:r>
      <w:r>
        <w:tab/>
        <w:t>530</w:t>
      </w:r>
    </w:p>
    <w:p w14:paraId="683AF3D3" w14:textId="1A84F949" w:rsidR="00F3356F" w:rsidRPr="00F3356F" w:rsidRDefault="00E92ED6" w:rsidP="00E92ED6">
      <w:r>
        <w:t>#13</w:t>
      </w:r>
      <w:r>
        <w:tab/>
        <w:t>#11 OR #12</w:t>
      </w:r>
      <w:r>
        <w:tab/>
        <w:t>574</w:t>
      </w:r>
    </w:p>
    <w:sectPr w:rsidR="00F3356F" w:rsidRPr="00F335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C69AE"/>
    <w:multiLevelType w:val="multilevel"/>
    <w:tmpl w:val="085A9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2600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0CC"/>
    <w:rsid w:val="00015AA4"/>
    <w:rsid w:val="00093146"/>
    <w:rsid w:val="0020227B"/>
    <w:rsid w:val="00220A86"/>
    <w:rsid w:val="0036218A"/>
    <w:rsid w:val="007E60CC"/>
    <w:rsid w:val="009C0AE9"/>
    <w:rsid w:val="00DC21FC"/>
    <w:rsid w:val="00E70D61"/>
    <w:rsid w:val="00E92ED6"/>
    <w:rsid w:val="00F3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1E380"/>
  <w15:chartTrackingRefBased/>
  <w15:docId w15:val="{1F2F9F30-EF02-40A6-A41A-8B109604F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6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6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0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0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0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0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0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E60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0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0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0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0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0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0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0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0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0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0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0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0C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62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21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vidsp.ovid.com/athens/ovidweb.cgi?T=JS&amp;NEWS=N&amp;PAGE=main&amp;SHAREDSEARCHID=56dHIijG1tWkcOZ5pTwGsyoxSiWaoZdurHlCRhq0OGHaxhC22kpTgbcmHVjyqW8Q0" TargetMode="External"/><Relationship Id="rId5" Type="http://schemas.openxmlformats.org/officeDocument/2006/relationships/hyperlink" Target="https://ovidsp.ovid.com/athens/ovidweb.cgi?T=JS&amp;NEWS=N&amp;PAGE=main&amp;SHAREDSEARCHID=2Ty8a83KJr6AV5wF5oRXxeYASuYIb4KtOnGuIa0KQD0vO2qCkKkaD3XFgMymJHyh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 Kuhn</dc:creator>
  <cp:keywords/>
  <dc:description/>
  <cp:lastModifiedBy>Isla Kuhn</cp:lastModifiedBy>
  <cp:revision>6</cp:revision>
  <dcterms:created xsi:type="dcterms:W3CDTF">2025-05-12T15:00:00Z</dcterms:created>
  <dcterms:modified xsi:type="dcterms:W3CDTF">2025-05-12T16:18:00Z</dcterms:modified>
</cp:coreProperties>
</file>