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C7117" w14:textId="352B3406" w:rsidR="00FC5A43" w:rsidRDefault="0001534E" w:rsidP="00126465">
      <w:pPr>
        <w:jc w:val="both"/>
        <w:rPr>
          <w:b w:val="0"/>
          <w:bCs/>
          <w:u w:val="none"/>
        </w:rPr>
      </w:pPr>
      <w:r>
        <w:rPr>
          <w:b w:val="0"/>
          <w:bCs/>
          <w:noProof/>
          <w:u w:val="none"/>
        </w:rPr>
        <w:drawing>
          <wp:anchor distT="0" distB="0" distL="114300" distR="114300" simplePos="0" relativeHeight="251658240" behindDoc="0" locked="0" layoutInCell="1" allowOverlap="1" wp14:anchorId="6AF33D31" wp14:editId="3624E04A">
            <wp:simplePos x="0" y="0"/>
            <wp:positionH relativeFrom="column">
              <wp:posOffset>4349750</wp:posOffset>
            </wp:positionH>
            <wp:positionV relativeFrom="paragraph">
              <wp:posOffset>-304800</wp:posOffset>
            </wp:positionV>
            <wp:extent cx="1758373" cy="689749"/>
            <wp:effectExtent l="0" t="0" r="0" b="0"/>
            <wp:wrapNone/>
            <wp:docPr id="104148145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81455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73" cy="689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465">
        <w:rPr>
          <w:u w:val="none"/>
        </w:rPr>
        <w:t xml:space="preserve">S3. </w:t>
      </w:r>
      <w:r w:rsidR="00126465">
        <w:rPr>
          <w:b w:val="0"/>
          <w:bCs/>
          <w:u w:val="none"/>
        </w:rPr>
        <w:t>Interview topic guide</w:t>
      </w:r>
    </w:p>
    <w:p w14:paraId="6472EB49" w14:textId="77777777" w:rsidR="00126465" w:rsidRDefault="00126465" w:rsidP="00126465">
      <w:pPr>
        <w:jc w:val="both"/>
        <w:rPr>
          <w:b w:val="0"/>
          <w:bCs/>
          <w:u w:val="none"/>
        </w:rPr>
      </w:pPr>
    </w:p>
    <w:p w14:paraId="321D7CB2" w14:textId="21E739DD" w:rsidR="00126465" w:rsidRPr="00126465" w:rsidRDefault="00217F46" w:rsidP="00126465">
      <w:pPr>
        <w:rPr>
          <w:u w:val="none"/>
        </w:rPr>
      </w:pPr>
      <w:r>
        <w:rPr>
          <w:u w:val="none"/>
        </w:rPr>
        <w:t>I</w:t>
      </w:r>
      <w:r w:rsidR="00126465">
        <w:rPr>
          <w:u w:val="none"/>
        </w:rPr>
        <w:t xml:space="preserve">nterview </w:t>
      </w:r>
      <w:r w:rsidR="00777373">
        <w:rPr>
          <w:u w:val="none"/>
        </w:rPr>
        <w:t>topic guide</w:t>
      </w:r>
      <w:r>
        <w:rPr>
          <w:u w:val="none"/>
        </w:rPr>
        <w:t xml:space="preserve"> for antenatal/postnatal women</w:t>
      </w:r>
    </w:p>
    <w:p w14:paraId="6FC59754" w14:textId="77777777" w:rsidR="00126465" w:rsidRDefault="00126465" w:rsidP="00126465">
      <w:pPr>
        <w:jc w:val="both"/>
        <w:rPr>
          <w:b w:val="0"/>
          <w:bCs/>
          <w:u w:val="none"/>
        </w:rPr>
      </w:pPr>
    </w:p>
    <w:p w14:paraId="59AD1C9C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Introduction to interview:</w:t>
      </w:r>
    </w:p>
    <w:p w14:paraId="0C11ABE4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657AF6B9" w14:textId="6B65FB04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The aim of this interview is to understand your thoughts on what information you think is important to be discussed when you are pregnant and planning to have a vaginal birth. We will ask about your</w:t>
      </w:r>
      <w:r w:rsidR="0001534E" w:rsidRPr="0001534E">
        <w:rPr>
          <w:b w:val="0"/>
          <w:bCs/>
          <w:sz w:val="22"/>
          <w:szCs w:val="22"/>
          <w:u w:val="none"/>
        </w:rPr>
        <w:t xml:space="preserve"> </w:t>
      </w:r>
      <w:r w:rsidRPr="0001534E">
        <w:rPr>
          <w:b w:val="0"/>
          <w:bCs/>
          <w:sz w:val="22"/>
          <w:szCs w:val="22"/>
          <w:u w:val="none"/>
        </w:rPr>
        <w:t>plans for your labour or experiences you have had. We would also like to hear about your thoughts</w:t>
      </w:r>
      <w:r w:rsidR="0001534E" w:rsidRPr="0001534E">
        <w:rPr>
          <w:b w:val="0"/>
          <w:bCs/>
          <w:sz w:val="22"/>
          <w:szCs w:val="22"/>
          <w:u w:val="none"/>
        </w:rPr>
        <w:t xml:space="preserve"> </w:t>
      </w:r>
      <w:r w:rsidRPr="0001534E">
        <w:rPr>
          <w:b w:val="0"/>
          <w:bCs/>
          <w:sz w:val="22"/>
          <w:szCs w:val="22"/>
          <w:u w:val="none"/>
        </w:rPr>
        <w:t xml:space="preserve">on what information is important </w:t>
      </w:r>
      <w:proofErr w:type="gramStart"/>
      <w:r w:rsidRPr="0001534E">
        <w:rPr>
          <w:b w:val="0"/>
          <w:bCs/>
          <w:sz w:val="22"/>
          <w:szCs w:val="22"/>
          <w:u w:val="none"/>
        </w:rPr>
        <w:t>in order to</w:t>
      </w:r>
      <w:proofErr w:type="gramEnd"/>
      <w:r w:rsidRPr="0001534E">
        <w:rPr>
          <w:b w:val="0"/>
          <w:bCs/>
          <w:sz w:val="22"/>
          <w:szCs w:val="22"/>
          <w:u w:val="none"/>
        </w:rPr>
        <w:t xml:space="preserve"> make sure we can have the right discussions with</w:t>
      </w:r>
      <w:r w:rsidR="0001534E" w:rsidRPr="0001534E">
        <w:rPr>
          <w:b w:val="0"/>
          <w:bCs/>
          <w:sz w:val="22"/>
          <w:szCs w:val="22"/>
          <w:u w:val="none"/>
        </w:rPr>
        <w:t xml:space="preserve"> </w:t>
      </w:r>
      <w:r w:rsidRPr="0001534E">
        <w:rPr>
          <w:b w:val="0"/>
          <w:bCs/>
          <w:sz w:val="22"/>
          <w:szCs w:val="22"/>
          <w:u w:val="none"/>
        </w:rPr>
        <w:t>women who are having a baby.</w:t>
      </w:r>
    </w:p>
    <w:p w14:paraId="559DED3E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3957F3E5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1: What are you currently planning for your labour and birth?</w:t>
      </w:r>
    </w:p>
    <w:p w14:paraId="0A2E8B24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7E34661D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Location, how, pain relief, the room, the people present</w:t>
      </w:r>
    </w:p>
    <w:p w14:paraId="629226A2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3B3E6324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2: Tell me about your labour experience/birth? [IF POSTNATAL]</w:t>
      </w:r>
    </w:p>
    <w:p w14:paraId="30FBCDEC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636E389D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Location, analgesia, people in room, birth plan</w:t>
      </w:r>
    </w:p>
    <w:p w14:paraId="2087DE96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167EC564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3: Have you received any information about labour or vaginal birth antenatally?</w:t>
      </w:r>
    </w:p>
    <w:p w14:paraId="71487B4E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18674574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Resources used, antenatal classes, websites.</w:t>
      </w:r>
    </w:p>
    <w:p w14:paraId="2C687530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4CE0287D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4: Where would you look for information on vaginal birth?</w:t>
      </w:r>
    </w:p>
    <w:p w14:paraId="30BA04BC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4E7E29D6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5: Have you heard of any potential risks of vaginal delivery?</w:t>
      </w:r>
    </w:p>
    <w:p w14:paraId="57B759E1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5917DC32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Risks during, risks after, anecdotes/stories heard</w:t>
      </w:r>
    </w:p>
    <w:p w14:paraId="22D5C2C7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552C02A1" w14:textId="146DD05A" w:rsidR="0001534E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6: Was there anything about vaginal birth that you wish you’d been told before you had</w:t>
      </w:r>
      <w:r w:rsidR="0001534E" w:rsidRPr="0001534E">
        <w:rPr>
          <w:sz w:val="22"/>
          <w:szCs w:val="22"/>
          <w:u w:val="none"/>
        </w:rPr>
        <w:t xml:space="preserve"> </w:t>
      </w:r>
      <w:r w:rsidRPr="0001534E">
        <w:rPr>
          <w:sz w:val="22"/>
          <w:szCs w:val="22"/>
          <w:u w:val="none"/>
        </w:rPr>
        <w:t>your baby? [IF POSTNATAL]</w:t>
      </w:r>
    </w:p>
    <w:p w14:paraId="0A8D874A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149C45F1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Misleading information prior, surprising aspects to delivery</w:t>
      </w:r>
    </w:p>
    <w:p w14:paraId="27A3D9F0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45C5FD72" w14:textId="34ECF748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7: What information do you think is most important to know before having a vaginal</w:t>
      </w:r>
      <w:r w:rsidR="0001534E" w:rsidRPr="0001534E">
        <w:rPr>
          <w:sz w:val="22"/>
          <w:szCs w:val="22"/>
          <w:u w:val="none"/>
        </w:rPr>
        <w:t xml:space="preserve"> </w:t>
      </w:r>
      <w:r w:rsidRPr="0001534E">
        <w:rPr>
          <w:sz w:val="22"/>
          <w:szCs w:val="22"/>
          <w:u w:val="none"/>
        </w:rPr>
        <w:t>birth?</w:t>
      </w:r>
    </w:p>
    <w:p w14:paraId="7B3CC84E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5798CEBC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risks during, risks afterwards, long term effects, people who are in attendance</w:t>
      </w:r>
    </w:p>
    <w:p w14:paraId="3D029E37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1C3FF7B6" w14:textId="77777777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8: Do you think women should be consented for a vaginal birth?</w:t>
      </w:r>
    </w:p>
    <w:p w14:paraId="750B155D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5D0ECCCB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should there be a form, what should be on it, who would the discussion be with</w:t>
      </w:r>
    </w:p>
    <w:p w14:paraId="4C1BDCA5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19F42AE8" w14:textId="01230206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9: Did you experience anything in your labour which you think is important to know</w:t>
      </w:r>
      <w:r w:rsidR="0001534E" w:rsidRPr="0001534E">
        <w:rPr>
          <w:sz w:val="22"/>
          <w:szCs w:val="22"/>
          <w:u w:val="none"/>
        </w:rPr>
        <w:t xml:space="preserve"> </w:t>
      </w:r>
      <w:r w:rsidRPr="0001534E">
        <w:rPr>
          <w:sz w:val="22"/>
          <w:szCs w:val="22"/>
          <w:u w:val="none"/>
        </w:rPr>
        <w:t>about prior to having a baby?</w:t>
      </w:r>
    </w:p>
    <w:p w14:paraId="30B8C21B" w14:textId="77777777" w:rsidR="0001534E" w:rsidRPr="0001534E" w:rsidRDefault="0001534E" w:rsidP="00126465">
      <w:pPr>
        <w:jc w:val="both"/>
        <w:rPr>
          <w:sz w:val="22"/>
          <w:szCs w:val="22"/>
          <w:u w:val="none"/>
        </w:rPr>
      </w:pPr>
    </w:p>
    <w:p w14:paraId="471EB410" w14:textId="77777777" w:rsidR="00126465" w:rsidRPr="0001534E" w:rsidRDefault="00126465" w:rsidP="00126465">
      <w:pPr>
        <w:jc w:val="both"/>
        <w:rPr>
          <w:b w:val="0"/>
          <w:bCs/>
          <w:sz w:val="22"/>
          <w:szCs w:val="22"/>
          <w:u w:val="none"/>
        </w:rPr>
      </w:pPr>
      <w:r w:rsidRPr="0001534E">
        <w:rPr>
          <w:b w:val="0"/>
          <w:bCs/>
          <w:sz w:val="22"/>
          <w:szCs w:val="22"/>
          <w:u w:val="none"/>
        </w:rPr>
        <w:t>Prompts: complications, waiting times, pain, long-term effects</w:t>
      </w:r>
    </w:p>
    <w:p w14:paraId="2FC5DA11" w14:textId="77777777" w:rsidR="0001534E" w:rsidRPr="0001534E" w:rsidRDefault="0001534E" w:rsidP="00126465">
      <w:pPr>
        <w:jc w:val="both"/>
        <w:rPr>
          <w:b w:val="0"/>
          <w:bCs/>
          <w:sz w:val="22"/>
          <w:szCs w:val="22"/>
          <w:u w:val="none"/>
        </w:rPr>
      </w:pPr>
    </w:p>
    <w:p w14:paraId="077FA88F" w14:textId="7FEEA2F9" w:rsidR="00126465" w:rsidRPr="0001534E" w:rsidRDefault="00126465" w:rsidP="00126465">
      <w:pPr>
        <w:jc w:val="both"/>
        <w:rPr>
          <w:sz w:val="22"/>
          <w:szCs w:val="22"/>
          <w:u w:val="none"/>
        </w:rPr>
      </w:pPr>
      <w:r w:rsidRPr="0001534E">
        <w:rPr>
          <w:sz w:val="22"/>
          <w:szCs w:val="22"/>
          <w:u w:val="none"/>
        </w:rPr>
        <w:t>Topic area 10: What are the key information points to know about a vaginal birth, in your opinion?</w:t>
      </w:r>
    </w:p>
    <w:sectPr w:rsidR="00126465" w:rsidRPr="0001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65"/>
    <w:rsid w:val="0001534E"/>
    <w:rsid w:val="00126465"/>
    <w:rsid w:val="00217F46"/>
    <w:rsid w:val="00777373"/>
    <w:rsid w:val="00950910"/>
    <w:rsid w:val="00AF18C9"/>
    <w:rsid w:val="00B438E1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887D"/>
  <w15:chartTrackingRefBased/>
  <w15:docId w15:val="{6D8C2818-6A33-E64D-A851-FA30C9BE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6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65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DEMETRI, Andrew (GREAT WESTERN HOSPITALS NHS FOUNDATION TRUST)</cp:lastModifiedBy>
  <cp:revision>4</cp:revision>
  <dcterms:created xsi:type="dcterms:W3CDTF">2024-07-05T11:09:00Z</dcterms:created>
  <dcterms:modified xsi:type="dcterms:W3CDTF">2024-12-04T16:11:00Z</dcterms:modified>
</cp:coreProperties>
</file>