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1B76" w14:textId="5E473BA7" w:rsidR="000A5C4B" w:rsidRPr="006756ED" w:rsidRDefault="000A5C4B" w:rsidP="006756ED">
      <w:pPr>
        <w:jc w:val="left"/>
        <w:rPr>
          <w:b w:val="0"/>
          <w:bCs/>
          <w:u w:val="none"/>
        </w:rPr>
      </w:pPr>
      <w:r w:rsidRPr="006756ED">
        <w:rPr>
          <w:u w:val="none"/>
        </w:rPr>
        <w:t>S</w:t>
      </w:r>
      <w:r w:rsidR="00B5700B">
        <w:rPr>
          <w:u w:val="none"/>
        </w:rPr>
        <w:t>1</w:t>
      </w:r>
      <w:r w:rsidR="00113DAF">
        <w:rPr>
          <w:u w:val="none"/>
        </w:rPr>
        <w:t>1</w:t>
      </w:r>
      <w:r w:rsidRPr="006756ED">
        <w:rPr>
          <w:u w:val="none"/>
        </w:rPr>
        <w:t>.</w:t>
      </w:r>
      <w:r w:rsidR="006756ED">
        <w:rPr>
          <w:u w:val="none"/>
        </w:rPr>
        <w:t xml:space="preserve"> </w:t>
      </w:r>
      <w:r w:rsidR="006756ED">
        <w:rPr>
          <w:b w:val="0"/>
          <w:bCs/>
          <w:u w:val="none"/>
        </w:rPr>
        <w:t>Voting on information items during consensus meetings and outcomes</w:t>
      </w:r>
    </w:p>
    <w:p w14:paraId="0635520B" w14:textId="77777777" w:rsidR="00AF73F5" w:rsidRDefault="00AF73F5" w:rsidP="00AF73F5">
      <w:pPr>
        <w:jc w:val="both"/>
      </w:pPr>
    </w:p>
    <w:p w14:paraId="3995996A" w14:textId="094EBB8F" w:rsidR="009C7633" w:rsidRPr="006756ED" w:rsidRDefault="00AF73F5" w:rsidP="009C7633">
      <w:pPr>
        <w:spacing w:line="276" w:lineRule="auto"/>
        <w:jc w:val="both"/>
        <w:rPr>
          <w:sz w:val="20"/>
          <w:szCs w:val="18"/>
        </w:rPr>
      </w:pPr>
      <w:r w:rsidRPr="006756ED">
        <w:rPr>
          <w:sz w:val="20"/>
          <w:szCs w:val="18"/>
        </w:rPr>
        <w:t>Key</w:t>
      </w:r>
    </w:p>
    <w:p w14:paraId="2B9BA73E" w14:textId="7ACEE8B8" w:rsidR="00AF73F5" w:rsidRPr="006756ED" w:rsidRDefault="009C7633" w:rsidP="009C7633">
      <w:pPr>
        <w:spacing w:line="276" w:lineRule="auto"/>
        <w:jc w:val="both"/>
        <w:rPr>
          <w:sz w:val="20"/>
          <w:szCs w:val="18"/>
        </w:rPr>
      </w:pPr>
      <w:r w:rsidRPr="006756ED">
        <w:rPr>
          <w:b w:val="0"/>
          <w:bCs/>
          <w:noProof/>
          <w:sz w:val="20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71092" wp14:editId="41970CEC">
                <wp:simplePos x="0" y="0"/>
                <wp:positionH relativeFrom="column">
                  <wp:posOffset>51435</wp:posOffset>
                </wp:positionH>
                <wp:positionV relativeFrom="paragraph">
                  <wp:posOffset>30365</wp:posOffset>
                </wp:positionV>
                <wp:extent cx="69215" cy="82550"/>
                <wp:effectExtent l="0" t="0" r="0" b="6350"/>
                <wp:wrapNone/>
                <wp:docPr id="3606572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82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49DB6" id="Rectangle 1" o:spid="_x0000_s1026" style="position:absolute;margin-left:4.05pt;margin-top:2.4pt;width:5.45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" fillcolor="#92d050" stroked="f" strokeweight="1pt"/>
            </w:pict>
          </mc:Fallback>
        </mc:AlternateContent>
      </w:r>
      <w:r w:rsidRPr="006756ED">
        <w:rPr>
          <w:b w:val="0"/>
          <w:bCs/>
          <w:sz w:val="20"/>
          <w:szCs w:val="18"/>
          <w:u w:val="none"/>
        </w:rPr>
        <w:t xml:space="preserve">        </w:t>
      </w:r>
      <w:r w:rsidR="00AF73F5" w:rsidRPr="006756ED">
        <w:rPr>
          <w:b w:val="0"/>
          <w:bCs/>
          <w:sz w:val="20"/>
          <w:szCs w:val="18"/>
          <w:u w:val="none"/>
        </w:rPr>
        <w:t>Include in core information set</w:t>
      </w:r>
    </w:p>
    <w:p w14:paraId="798E60D2" w14:textId="2C5ED733" w:rsidR="00AF73F5" w:rsidRPr="006756ED" w:rsidRDefault="009C7633" w:rsidP="009C7633">
      <w:pPr>
        <w:spacing w:line="276" w:lineRule="auto"/>
        <w:jc w:val="both"/>
        <w:rPr>
          <w:b w:val="0"/>
          <w:bCs/>
          <w:sz w:val="20"/>
          <w:szCs w:val="18"/>
          <w:u w:val="none"/>
        </w:rPr>
      </w:pPr>
      <w:r w:rsidRPr="006756ED">
        <w:rPr>
          <w:b w:val="0"/>
          <w:bCs/>
          <w:noProof/>
          <w:sz w:val="20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FB1E8" wp14:editId="3E82F63C">
                <wp:simplePos x="0" y="0"/>
                <wp:positionH relativeFrom="column">
                  <wp:posOffset>53340</wp:posOffset>
                </wp:positionH>
                <wp:positionV relativeFrom="paragraph">
                  <wp:posOffset>21070</wp:posOffset>
                </wp:positionV>
                <wp:extent cx="69215" cy="82550"/>
                <wp:effectExtent l="0" t="0" r="0" b="6350"/>
                <wp:wrapNone/>
                <wp:docPr id="10981135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82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41A0B" id="Rectangle 1" o:spid="_x0000_s1026" style="position:absolute;margin-left:4.2pt;margin-top:1.65pt;width:5.45pt;height: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" fillcolor="red" stroked="f" strokeweight="1pt"/>
            </w:pict>
          </mc:Fallback>
        </mc:AlternateContent>
      </w:r>
      <w:r w:rsidRPr="006756ED">
        <w:rPr>
          <w:b w:val="0"/>
          <w:bCs/>
          <w:sz w:val="20"/>
          <w:szCs w:val="18"/>
          <w:u w:val="none"/>
        </w:rPr>
        <w:t xml:space="preserve">        </w:t>
      </w:r>
      <w:r w:rsidR="00AF73F5" w:rsidRPr="006756ED">
        <w:rPr>
          <w:b w:val="0"/>
          <w:bCs/>
          <w:sz w:val="20"/>
          <w:szCs w:val="18"/>
          <w:u w:val="none"/>
        </w:rPr>
        <w:t>Exclude</w:t>
      </w:r>
    </w:p>
    <w:p w14:paraId="5C4A5622" w14:textId="3E4C132B" w:rsidR="00AF73F5" w:rsidRPr="006756ED" w:rsidRDefault="009C7633" w:rsidP="009C7633">
      <w:pPr>
        <w:spacing w:line="276" w:lineRule="auto"/>
        <w:jc w:val="both"/>
        <w:rPr>
          <w:b w:val="0"/>
          <w:bCs/>
          <w:sz w:val="20"/>
          <w:szCs w:val="18"/>
          <w:u w:val="none"/>
        </w:rPr>
      </w:pPr>
      <w:r w:rsidRPr="006756ED">
        <w:rPr>
          <w:b w:val="0"/>
          <w:bCs/>
          <w:noProof/>
          <w:sz w:val="20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EB7E0" wp14:editId="20900576">
                <wp:simplePos x="0" y="0"/>
                <wp:positionH relativeFrom="column">
                  <wp:posOffset>51435</wp:posOffset>
                </wp:positionH>
                <wp:positionV relativeFrom="paragraph">
                  <wp:posOffset>30365</wp:posOffset>
                </wp:positionV>
                <wp:extent cx="69215" cy="82550"/>
                <wp:effectExtent l="0" t="0" r="0" b="6350"/>
                <wp:wrapNone/>
                <wp:docPr id="9432370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825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564E7" id="Rectangle 1" o:spid="_x0000_s1026" style="position:absolute;margin-left:4.05pt;margin-top:2.4pt;width:5.45pt;height: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" fillcolor="#ffc000" stroked="f" strokeweight="1pt"/>
            </w:pict>
          </mc:Fallback>
        </mc:AlternateContent>
      </w:r>
      <w:r w:rsidRPr="006756ED">
        <w:rPr>
          <w:b w:val="0"/>
          <w:bCs/>
          <w:sz w:val="20"/>
          <w:szCs w:val="18"/>
          <w:u w:val="none"/>
        </w:rPr>
        <w:t xml:space="preserve">        </w:t>
      </w:r>
      <w:r w:rsidR="00AF73F5" w:rsidRPr="006756ED">
        <w:rPr>
          <w:b w:val="0"/>
          <w:bCs/>
          <w:sz w:val="20"/>
          <w:szCs w:val="18"/>
          <w:u w:val="none"/>
        </w:rPr>
        <w:t>Merge into another point</w:t>
      </w:r>
      <w:r w:rsidRPr="006756ED">
        <w:rPr>
          <w:b w:val="0"/>
          <w:bCs/>
          <w:sz w:val="20"/>
          <w:szCs w:val="18"/>
          <w:u w:val="none"/>
        </w:rPr>
        <w:t xml:space="preserve"> (more information with * below)</w:t>
      </w:r>
    </w:p>
    <w:p w14:paraId="4748A30C" w14:textId="2C7E3C3C" w:rsidR="00AF73F5" w:rsidRPr="006756ED" w:rsidRDefault="009C7633" w:rsidP="009C7633">
      <w:pPr>
        <w:spacing w:line="276" w:lineRule="auto"/>
        <w:jc w:val="both"/>
        <w:rPr>
          <w:b w:val="0"/>
          <w:bCs/>
          <w:sz w:val="20"/>
          <w:szCs w:val="18"/>
          <w:u w:val="none"/>
        </w:rPr>
      </w:pPr>
      <w:r w:rsidRPr="006756ED">
        <w:rPr>
          <w:b w:val="0"/>
          <w:bCs/>
          <w:noProof/>
          <w:sz w:val="20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E25E9" wp14:editId="412D2C1F">
                <wp:simplePos x="0" y="0"/>
                <wp:positionH relativeFrom="column">
                  <wp:posOffset>52705</wp:posOffset>
                </wp:positionH>
                <wp:positionV relativeFrom="paragraph">
                  <wp:posOffset>26785</wp:posOffset>
                </wp:positionV>
                <wp:extent cx="69215" cy="82550"/>
                <wp:effectExtent l="0" t="0" r="0" b="6350"/>
                <wp:wrapNone/>
                <wp:docPr id="13049406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82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5D394" id="Rectangle 1" o:spid="_x0000_s1026" style="position:absolute;margin-left:4.15pt;margin-top:2.1pt;width:5.45pt;height: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" fillcolor="#e59edc [1304]" stroked="f" strokeweight="1pt"/>
            </w:pict>
          </mc:Fallback>
        </mc:AlternateContent>
      </w:r>
      <w:r w:rsidRPr="006756ED">
        <w:rPr>
          <w:b w:val="0"/>
          <w:bCs/>
          <w:sz w:val="20"/>
          <w:szCs w:val="18"/>
          <w:u w:val="none"/>
        </w:rPr>
        <w:t xml:space="preserve">        </w:t>
      </w:r>
      <w:r w:rsidR="00AF73F5" w:rsidRPr="006756ED">
        <w:rPr>
          <w:b w:val="0"/>
          <w:bCs/>
          <w:sz w:val="20"/>
          <w:szCs w:val="18"/>
          <w:u w:val="none"/>
        </w:rPr>
        <w:t>Include supplementary information list</w:t>
      </w:r>
    </w:p>
    <w:p w14:paraId="36426613" w14:textId="77777777" w:rsidR="000A5C4B" w:rsidRDefault="000A5C4B" w:rsidP="000A5C4B">
      <w:pPr>
        <w:jc w:val="both"/>
      </w:pP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  <w:gridCol w:w="713"/>
        <w:gridCol w:w="704"/>
        <w:gridCol w:w="709"/>
        <w:gridCol w:w="850"/>
        <w:gridCol w:w="709"/>
        <w:gridCol w:w="709"/>
        <w:gridCol w:w="709"/>
      </w:tblGrid>
      <w:tr w:rsidR="005A0958" w14:paraId="705E2708" w14:textId="57AD4DED" w:rsidTr="001D4652">
        <w:trPr>
          <w:trHeight w:val="254"/>
        </w:trPr>
        <w:tc>
          <w:tcPr>
            <w:tcW w:w="1560" w:type="dxa"/>
            <w:vAlign w:val="bottom"/>
          </w:tcPr>
          <w:p w14:paraId="55D378EB" w14:textId="77777777" w:rsidR="005A0958" w:rsidRPr="00A8424E" w:rsidRDefault="005A0958" w:rsidP="000A5C4B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vAlign w:val="bottom"/>
          </w:tcPr>
          <w:p w14:paraId="23A27FCA" w14:textId="63CE4D59" w:rsidR="005A0958" w:rsidRPr="00A8424E" w:rsidRDefault="005A0958" w:rsidP="000A5C4B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Round 1 of voting</w:t>
            </w:r>
          </w:p>
        </w:tc>
        <w:tc>
          <w:tcPr>
            <w:tcW w:w="3686" w:type="dxa"/>
            <w:gridSpan w:val="5"/>
            <w:vAlign w:val="bottom"/>
          </w:tcPr>
          <w:p w14:paraId="6A3AF822" w14:textId="62233417" w:rsidR="005A0958" w:rsidRPr="00A8424E" w:rsidRDefault="005A0958" w:rsidP="000A5C4B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Round 2 of voting (no consensus in R1)</w:t>
            </w:r>
          </w:p>
        </w:tc>
        <w:tc>
          <w:tcPr>
            <w:tcW w:w="3685" w:type="dxa"/>
            <w:gridSpan w:val="5"/>
            <w:vAlign w:val="bottom"/>
          </w:tcPr>
          <w:p w14:paraId="128BF4EB" w14:textId="44789EF3" w:rsidR="005A0958" w:rsidRPr="00A8424E" w:rsidRDefault="005A0958" w:rsidP="000A5C4B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Round 3 of voting (no consensus in R2)</w:t>
            </w:r>
          </w:p>
        </w:tc>
        <w:tc>
          <w:tcPr>
            <w:tcW w:w="2977" w:type="dxa"/>
            <w:gridSpan w:val="4"/>
            <w:vAlign w:val="bottom"/>
          </w:tcPr>
          <w:p w14:paraId="5CFCFC0B" w14:textId="39EBBD07" w:rsidR="005A0958" w:rsidRPr="00A8424E" w:rsidRDefault="005A0958" w:rsidP="000A5C4B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Round 4 of voting (no consensus R3)</w:t>
            </w:r>
          </w:p>
        </w:tc>
        <w:tc>
          <w:tcPr>
            <w:tcW w:w="709" w:type="dxa"/>
          </w:tcPr>
          <w:p w14:paraId="2E936540" w14:textId="77777777" w:rsidR="005A0958" w:rsidRPr="00A8424E" w:rsidRDefault="005A0958" w:rsidP="000A5C4B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</w:p>
        </w:tc>
      </w:tr>
      <w:tr w:rsidR="001D4652" w14:paraId="5CC8ECA7" w14:textId="67A00E28" w:rsidTr="001D4652">
        <w:trPr>
          <w:trHeight w:val="277"/>
        </w:trPr>
        <w:tc>
          <w:tcPr>
            <w:tcW w:w="1560" w:type="dxa"/>
            <w:vAlign w:val="bottom"/>
          </w:tcPr>
          <w:p w14:paraId="39DAB2D6" w14:textId="1CA26A9F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Information item </w:t>
            </w:r>
          </w:p>
        </w:tc>
        <w:tc>
          <w:tcPr>
            <w:tcW w:w="708" w:type="dxa"/>
            <w:vAlign w:val="bottom"/>
          </w:tcPr>
          <w:p w14:paraId="160B8D91" w14:textId="5B2CF5E1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Include </w:t>
            </w:r>
          </w:p>
        </w:tc>
        <w:tc>
          <w:tcPr>
            <w:tcW w:w="851" w:type="dxa"/>
            <w:vAlign w:val="bottom"/>
          </w:tcPr>
          <w:p w14:paraId="5442B4A3" w14:textId="5F47D592" w:rsidR="005A0958" w:rsidRPr="005A0958" w:rsidRDefault="005A0958" w:rsidP="00547641">
            <w:pPr>
              <w:jc w:val="left"/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Exclude</w:t>
            </w:r>
          </w:p>
        </w:tc>
        <w:tc>
          <w:tcPr>
            <w:tcW w:w="709" w:type="dxa"/>
            <w:vAlign w:val="bottom"/>
          </w:tcPr>
          <w:p w14:paraId="1E18BD90" w14:textId="64BCA521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Unsure</w:t>
            </w:r>
          </w:p>
        </w:tc>
        <w:tc>
          <w:tcPr>
            <w:tcW w:w="708" w:type="dxa"/>
            <w:vAlign w:val="bottom"/>
          </w:tcPr>
          <w:p w14:paraId="362D09D1" w14:textId="40916737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Merge</w:t>
            </w:r>
            <w:r w:rsidRPr="005A0958">
              <w:rPr>
                <w:rFonts w:cs="Calibri"/>
                <w:b w:val="0"/>
                <w:bCs/>
                <w:i/>
                <w:iCs/>
                <w:color w:val="00000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78DE5BDB" w14:textId="542F2B09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Include supp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</w:p>
        </w:tc>
        <w:tc>
          <w:tcPr>
            <w:tcW w:w="709" w:type="dxa"/>
            <w:vAlign w:val="bottom"/>
          </w:tcPr>
          <w:p w14:paraId="3D3A6358" w14:textId="63AE6E3D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Include </w:t>
            </w:r>
          </w:p>
        </w:tc>
        <w:tc>
          <w:tcPr>
            <w:tcW w:w="850" w:type="dxa"/>
            <w:vAlign w:val="bottom"/>
          </w:tcPr>
          <w:p w14:paraId="040206BB" w14:textId="667B1262" w:rsidR="005A0958" w:rsidRPr="005A0958" w:rsidRDefault="005A0958" w:rsidP="005A0958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Exclude</w:t>
            </w:r>
          </w:p>
        </w:tc>
        <w:tc>
          <w:tcPr>
            <w:tcW w:w="709" w:type="dxa"/>
            <w:vAlign w:val="bottom"/>
          </w:tcPr>
          <w:p w14:paraId="08DB7647" w14:textId="57C7FD8B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Unsure </w:t>
            </w:r>
          </w:p>
        </w:tc>
        <w:tc>
          <w:tcPr>
            <w:tcW w:w="709" w:type="dxa"/>
            <w:vAlign w:val="bottom"/>
          </w:tcPr>
          <w:p w14:paraId="6CF2CA0C" w14:textId="64C315FA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Merge</w:t>
            </w:r>
            <w:r w:rsidRPr="005A0958">
              <w:rPr>
                <w:rFonts w:cs="Calibri"/>
                <w:b w:val="0"/>
                <w:bCs/>
                <w:i/>
                <w:iCs/>
                <w:color w:val="00000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5739D170" w14:textId="49A3378E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Include supp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</w:p>
        </w:tc>
        <w:tc>
          <w:tcPr>
            <w:tcW w:w="708" w:type="dxa"/>
            <w:vAlign w:val="bottom"/>
          </w:tcPr>
          <w:p w14:paraId="69C54D29" w14:textId="14064667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Include </w:t>
            </w:r>
          </w:p>
        </w:tc>
        <w:tc>
          <w:tcPr>
            <w:tcW w:w="851" w:type="dxa"/>
            <w:vAlign w:val="bottom"/>
          </w:tcPr>
          <w:p w14:paraId="600483AA" w14:textId="7875430F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Exclude</w:t>
            </w:r>
          </w:p>
        </w:tc>
        <w:tc>
          <w:tcPr>
            <w:tcW w:w="709" w:type="dxa"/>
            <w:vAlign w:val="bottom"/>
          </w:tcPr>
          <w:p w14:paraId="24C63CAA" w14:textId="25F7727A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Unsure</w:t>
            </w:r>
          </w:p>
        </w:tc>
        <w:tc>
          <w:tcPr>
            <w:tcW w:w="713" w:type="dxa"/>
            <w:vAlign w:val="bottom"/>
          </w:tcPr>
          <w:p w14:paraId="268F1AE6" w14:textId="1D125E69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Merge</w:t>
            </w:r>
            <w:r w:rsidRPr="005A0958">
              <w:rPr>
                <w:rFonts w:cs="Calibri"/>
                <w:b w:val="0"/>
                <w:bCs/>
                <w:i/>
                <w:iCs/>
                <w:color w:val="00000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14:paraId="0633FA46" w14:textId="621328CB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Include supp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</w:p>
        </w:tc>
        <w:tc>
          <w:tcPr>
            <w:tcW w:w="709" w:type="dxa"/>
            <w:vAlign w:val="bottom"/>
          </w:tcPr>
          <w:p w14:paraId="13E75554" w14:textId="67BF7706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Include</w:t>
            </w:r>
          </w:p>
        </w:tc>
        <w:tc>
          <w:tcPr>
            <w:tcW w:w="850" w:type="dxa"/>
            <w:vAlign w:val="bottom"/>
          </w:tcPr>
          <w:p w14:paraId="51F43224" w14:textId="2E963C23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Exclude </w:t>
            </w:r>
          </w:p>
        </w:tc>
        <w:tc>
          <w:tcPr>
            <w:tcW w:w="709" w:type="dxa"/>
            <w:vAlign w:val="bottom"/>
          </w:tcPr>
          <w:p w14:paraId="43D51351" w14:textId="548DD651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Unsure </w:t>
            </w:r>
          </w:p>
        </w:tc>
        <w:tc>
          <w:tcPr>
            <w:tcW w:w="709" w:type="dxa"/>
            <w:vAlign w:val="bottom"/>
          </w:tcPr>
          <w:p w14:paraId="1CB80B55" w14:textId="506F9357" w:rsidR="005A0958" w:rsidRPr="005A0958" w:rsidRDefault="005A0958" w:rsidP="00547641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Merge</w:t>
            </w:r>
            <w:r w:rsidRPr="005A0958">
              <w:rPr>
                <w:rFonts w:cs="Calibri"/>
                <w:b w:val="0"/>
                <w:bCs/>
                <w:i/>
                <w:iCs/>
                <w:color w:val="00000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09" w:type="dxa"/>
          </w:tcPr>
          <w:p w14:paraId="024C006F" w14:textId="58391B43" w:rsidR="005A0958" w:rsidRPr="005A0958" w:rsidRDefault="005A0958" w:rsidP="00547641">
            <w:pPr>
              <w:jc w:val="left"/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Include supp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</w:p>
        </w:tc>
      </w:tr>
      <w:tr w:rsidR="001D4652" w14:paraId="4F9E6381" w14:textId="38B94504" w:rsidTr="001D4652">
        <w:trPr>
          <w:trHeight w:val="243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688E326C" w14:textId="4B7C16EE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  <w:u w:val="none"/>
              </w:rPr>
            </w:pPr>
            <w:r w:rsidRPr="00A8424E">
              <w:rPr>
                <w:sz w:val="16"/>
                <w:szCs w:val="16"/>
                <w:highlight w:val="lightGray"/>
                <w:u w:val="none"/>
              </w:rPr>
              <w:t>Labour process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3231461B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275B50BA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534BE04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8" w:type="dxa"/>
            <w:shd w:val="clear" w:color="auto" w:fill="D1D1D1" w:themeFill="background2" w:themeFillShade="E6"/>
          </w:tcPr>
          <w:p w14:paraId="036AA67A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2D815616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422F01E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3B626DD7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A1C9AC2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669F385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9B0167F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8" w:type="dxa"/>
            <w:shd w:val="clear" w:color="auto" w:fill="D1D1D1" w:themeFill="background2" w:themeFillShade="E6"/>
          </w:tcPr>
          <w:p w14:paraId="1A0D8491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13A37B41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1BC3885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13" w:type="dxa"/>
            <w:shd w:val="clear" w:color="auto" w:fill="D1D1D1" w:themeFill="background2" w:themeFillShade="E6"/>
          </w:tcPr>
          <w:p w14:paraId="2CD0F9DE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4" w:type="dxa"/>
            <w:shd w:val="clear" w:color="auto" w:fill="D1D1D1" w:themeFill="background2" w:themeFillShade="E6"/>
          </w:tcPr>
          <w:p w14:paraId="680E924A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6787D10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3762BE3B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228BB18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9DC4C14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699881E" w14:textId="77777777" w:rsidR="005A0958" w:rsidRPr="00A8424E" w:rsidRDefault="005A0958" w:rsidP="00A8424E">
            <w:pPr>
              <w:jc w:val="both"/>
              <w:rPr>
                <w:sz w:val="16"/>
                <w:szCs w:val="16"/>
                <w:highlight w:val="lightGray"/>
              </w:rPr>
            </w:pPr>
          </w:p>
        </w:tc>
      </w:tr>
      <w:tr w:rsidR="001D4652" w14:paraId="697FF183" w14:textId="3B07B353" w:rsidTr="001D4652">
        <w:trPr>
          <w:trHeight w:val="678"/>
        </w:trPr>
        <w:tc>
          <w:tcPr>
            <w:tcW w:w="1560" w:type="dxa"/>
            <w:vAlign w:val="bottom"/>
          </w:tcPr>
          <w:p w14:paraId="22E4D58A" w14:textId="2C9C60B8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How the stages of labour are defined, and the expected progress through these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3FE0DC62" w14:textId="27CC15A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94%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30737FDB" w14:textId="5B67752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6%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59FCCFBF" w14:textId="2B05DF3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52BAAE6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5EC15AFD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5D2FE9D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1A7EA5C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7A992FE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F78BE6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62CCAEF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756B06C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25F011C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5E7DC1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2AF3001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4756A8B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3C3BCB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772B2E2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E95F25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7070EE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31775B7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28069F6F" w14:textId="4AFD5FD7" w:rsidTr="001D4652">
        <w:trPr>
          <w:trHeight w:val="299"/>
        </w:trPr>
        <w:tc>
          <w:tcPr>
            <w:tcW w:w="1560" w:type="dxa"/>
            <w:vAlign w:val="bottom"/>
          </w:tcPr>
          <w:p w14:paraId="2A29F214" w14:textId="7D02704F" w:rsidR="005A0958" w:rsidRPr="00A8424E" w:rsidRDefault="005A0958" w:rsidP="005A0958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Waters break before labour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8B9AA" w14:textId="1B51F5FD" w:rsidR="005A0958" w:rsidRPr="00BB1683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784C6" w14:textId="3256A1AF" w:rsidR="005A0958" w:rsidRPr="00BB1683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8DDA" w14:textId="408587F2" w:rsidR="005A0958" w:rsidRPr="00BB1683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7A994" w14:textId="77777777" w:rsidR="005A0958" w:rsidRPr="00BB1683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E1743F" w14:textId="77777777" w:rsidR="005A0958" w:rsidRPr="00BB1683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52B4726B" w14:textId="1F6EE358" w:rsidR="005A0958" w:rsidRPr="005A0958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850" w:type="dxa"/>
            <w:shd w:val="clear" w:color="auto" w:fill="E59EDC" w:themeFill="accent5" w:themeFillTint="66"/>
            <w:vAlign w:val="bottom"/>
          </w:tcPr>
          <w:p w14:paraId="6F96674F" w14:textId="05221AEB" w:rsidR="005A0958" w:rsidRPr="005A0958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780625E0" w14:textId="49957123" w:rsidR="005A0958" w:rsidRPr="005A0958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1EE7FD09" w14:textId="08B958EF" w:rsidR="005A0958" w:rsidRPr="005A0958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44E30315" w14:textId="3D41FA43" w:rsidR="005A0958" w:rsidRPr="005A0958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5A0958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91%</w:t>
            </w:r>
          </w:p>
        </w:tc>
        <w:tc>
          <w:tcPr>
            <w:tcW w:w="708" w:type="dxa"/>
            <w:vAlign w:val="bottom"/>
          </w:tcPr>
          <w:p w14:paraId="3CEC2361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4A16046C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9B48850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2DDE402D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4250D364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11F418F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6722E78F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11A4645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1B003EB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755292FE" w14:textId="77777777" w:rsidR="005A0958" w:rsidRPr="00D8395D" w:rsidRDefault="005A0958" w:rsidP="005A0958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3DEAB75C" w14:textId="7BDE1CF2" w:rsidTr="001D4652">
        <w:trPr>
          <w:trHeight w:val="274"/>
        </w:trPr>
        <w:tc>
          <w:tcPr>
            <w:tcW w:w="1560" w:type="dxa"/>
            <w:vAlign w:val="bottom"/>
          </w:tcPr>
          <w:p w14:paraId="5427BED5" w14:textId="122402A6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Giving birth to the placenta.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13D0D39D" w14:textId="5DBD32C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94%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4D52E688" w14:textId="3E52747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0062C79A" w14:textId="7C4A76C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6%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68900A6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78EBF8BE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FA8595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0877F32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CB756B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0866B8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FD79A4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34182E1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1EACDC9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8970AC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05848B0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48D610C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898824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5DCA119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C11B21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6C708B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130967B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345B7979" w14:textId="6ADD0F21" w:rsidTr="001D4652">
        <w:trPr>
          <w:trHeight w:val="678"/>
        </w:trPr>
        <w:tc>
          <w:tcPr>
            <w:tcW w:w="1560" w:type="dxa"/>
            <w:vAlign w:val="bottom"/>
          </w:tcPr>
          <w:p w14:paraId="3FEB9883" w14:textId="0A865D4B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Expected experiences whilst pushing during labour, when about to give birth</w:t>
            </w:r>
          </w:p>
        </w:tc>
        <w:tc>
          <w:tcPr>
            <w:tcW w:w="708" w:type="dxa"/>
            <w:vAlign w:val="bottom"/>
          </w:tcPr>
          <w:p w14:paraId="4C46B4C7" w14:textId="4FBACA8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78%</w:t>
            </w:r>
          </w:p>
        </w:tc>
        <w:tc>
          <w:tcPr>
            <w:tcW w:w="851" w:type="dxa"/>
            <w:vAlign w:val="bottom"/>
          </w:tcPr>
          <w:p w14:paraId="4F92124E" w14:textId="4BF8F6D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6%</w:t>
            </w:r>
          </w:p>
        </w:tc>
        <w:tc>
          <w:tcPr>
            <w:tcW w:w="709" w:type="dxa"/>
            <w:vAlign w:val="bottom"/>
          </w:tcPr>
          <w:p w14:paraId="31D51646" w14:textId="292330E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17%</w:t>
            </w:r>
          </w:p>
        </w:tc>
        <w:tc>
          <w:tcPr>
            <w:tcW w:w="708" w:type="dxa"/>
            <w:vAlign w:val="bottom"/>
          </w:tcPr>
          <w:p w14:paraId="56C4506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44D322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81F70C5" w14:textId="1251B15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50%</w:t>
            </w:r>
          </w:p>
        </w:tc>
        <w:tc>
          <w:tcPr>
            <w:tcW w:w="850" w:type="dxa"/>
            <w:vAlign w:val="bottom"/>
          </w:tcPr>
          <w:p w14:paraId="0936000C" w14:textId="630CB0D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39%</w:t>
            </w:r>
          </w:p>
        </w:tc>
        <w:tc>
          <w:tcPr>
            <w:tcW w:w="709" w:type="dxa"/>
            <w:vAlign w:val="bottom"/>
          </w:tcPr>
          <w:p w14:paraId="77AC94F6" w14:textId="78E9135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11%</w:t>
            </w:r>
          </w:p>
        </w:tc>
        <w:tc>
          <w:tcPr>
            <w:tcW w:w="709" w:type="dxa"/>
            <w:vAlign w:val="bottom"/>
          </w:tcPr>
          <w:p w14:paraId="32DBA1F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EE08F1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shd w:val="clear" w:color="auto" w:fill="92D050"/>
            <w:vAlign w:val="bottom"/>
          </w:tcPr>
          <w:p w14:paraId="7E850476" w14:textId="172A9CB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82%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500929D0" w14:textId="58CC118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18%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0A95EFA6" w14:textId="27C8F5C2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13" w:type="dxa"/>
            <w:shd w:val="clear" w:color="auto" w:fill="92D050"/>
            <w:vAlign w:val="bottom"/>
          </w:tcPr>
          <w:p w14:paraId="35177A0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shd w:val="clear" w:color="auto" w:fill="92D050"/>
            <w:vAlign w:val="bottom"/>
          </w:tcPr>
          <w:p w14:paraId="60B1971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E63019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0741E5D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61A271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F34F66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3D9A468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0A44D010" w14:textId="62912F84" w:rsidTr="001D4652">
        <w:trPr>
          <w:trHeight w:val="202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64515149" w14:textId="7E8F0123" w:rsidR="005A0958" w:rsidRPr="00A8424E" w:rsidRDefault="005A0958" w:rsidP="00D8395D">
            <w:pPr>
              <w:jc w:val="left"/>
              <w:rPr>
                <w:sz w:val="16"/>
                <w:szCs w:val="16"/>
                <w:u w:val="none"/>
              </w:rPr>
            </w:pPr>
            <w:r w:rsidRPr="00A8424E">
              <w:rPr>
                <w:sz w:val="16"/>
                <w:szCs w:val="16"/>
                <w:u w:val="none"/>
              </w:rPr>
              <w:t>Labour complication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1EA84526" w14:textId="46173B92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38717E4C" w14:textId="0455385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5070BFD" w14:textId="545F357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2A63D5B5" w14:textId="6392606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530A50B4" w14:textId="018A4C22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0F14CA6" w14:textId="2097549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241665CE" w14:textId="6894B4A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A4C6016" w14:textId="2BE3C41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F0EF413" w14:textId="5BE744A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BB64CB3" w14:textId="5241BCB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3AEF80B5" w14:textId="6388D02B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11296225" w14:textId="12A6E06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BA6D65E" w14:textId="26FBC701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D1D1D1" w:themeFill="background2" w:themeFillShade="E6"/>
            <w:vAlign w:val="bottom"/>
          </w:tcPr>
          <w:p w14:paraId="4A7AC571" w14:textId="240E474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D1D1D1" w:themeFill="background2" w:themeFillShade="E6"/>
            <w:vAlign w:val="bottom"/>
          </w:tcPr>
          <w:p w14:paraId="62F54C1A" w14:textId="52D2624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E555901" w14:textId="29A95C13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5B4477D1" w14:textId="613E1D3E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CB581E3" w14:textId="26F4B34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11EF556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6D8BFC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7EA85DC6" w14:textId="74432E67" w:rsidTr="001D4652">
        <w:trPr>
          <w:trHeight w:val="678"/>
        </w:trPr>
        <w:tc>
          <w:tcPr>
            <w:tcW w:w="1560" w:type="dxa"/>
            <w:vAlign w:val="bottom"/>
          </w:tcPr>
          <w:p w14:paraId="2CF40DAD" w14:textId="5BDBE645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Moderate or severe but common complication relating to the mother during labour.</w:t>
            </w:r>
          </w:p>
        </w:tc>
        <w:tc>
          <w:tcPr>
            <w:tcW w:w="708" w:type="dxa"/>
            <w:vAlign w:val="bottom"/>
          </w:tcPr>
          <w:p w14:paraId="29BD7067" w14:textId="3197649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35%</w:t>
            </w:r>
          </w:p>
        </w:tc>
        <w:tc>
          <w:tcPr>
            <w:tcW w:w="851" w:type="dxa"/>
            <w:vAlign w:val="bottom"/>
          </w:tcPr>
          <w:p w14:paraId="638DEEFD" w14:textId="17FB674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25%</w:t>
            </w:r>
          </w:p>
        </w:tc>
        <w:tc>
          <w:tcPr>
            <w:tcW w:w="709" w:type="dxa"/>
            <w:vAlign w:val="bottom"/>
          </w:tcPr>
          <w:p w14:paraId="57165C5D" w14:textId="22B4D88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40%</w:t>
            </w:r>
          </w:p>
        </w:tc>
        <w:tc>
          <w:tcPr>
            <w:tcW w:w="708" w:type="dxa"/>
            <w:vAlign w:val="bottom"/>
          </w:tcPr>
          <w:p w14:paraId="0FE250AD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83DBE1B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8FA6113" w14:textId="3EF2AB7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53%</w:t>
            </w:r>
          </w:p>
        </w:tc>
        <w:tc>
          <w:tcPr>
            <w:tcW w:w="850" w:type="dxa"/>
            <w:vAlign w:val="bottom"/>
          </w:tcPr>
          <w:p w14:paraId="786AEA58" w14:textId="7EA8403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12%</w:t>
            </w:r>
          </w:p>
        </w:tc>
        <w:tc>
          <w:tcPr>
            <w:tcW w:w="709" w:type="dxa"/>
            <w:vAlign w:val="bottom"/>
          </w:tcPr>
          <w:p w14:paraId="38AD2702" w14:textId="17B4EF0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35%</w:t>
            </w:r>
          </w:p>
        </w:tc>
        <w:tc>
          <w:tcPr>
            <w:tcW w:w="709" w:type="dxa"/>
            <w:vAlign w:val="bottom"/>
          </w:tcPr>
          <w:p w14:paraId="65BE4713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FB98B7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3B653F0C" w14:textId="6C117A63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71%</w:t>
            </w:r>
          </w:p>
        </w:tc>
        <w:tc>
          <w:tcPr>
            <w:tcW w:w="851" w:type="dxa"/>
            <w:vAlign w:val="bottom"/>
          </w:tcPr>
          <w:p w14:paraId="3630756B" w14:textId="75910912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24%</w:t>
            </w:r>
          </w:p>
        </w:tc>
        <w:tc>
          <w:tcPr>
            <w:tcW w:w="709" w:type="dxa"/>
            <w:vAlign w:val="bottom"/>
          </w:tcPr>
          <w:p w14:paraId="7C155D56" w14:textId="5815E0F6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6%</w:t>
            </w:r>
          </w:p>
        </w:tc>
        <w:tc>
          <w:tcPr>
            <w:tcW w:w="713" w:type="dxa"/>
            <w:vAlign w:val="bottom"/>
          </w:tcPr>
          <w:p w14:paraId="5AAAB9C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62A60C2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2587D7D0" w14:textId="148EB03E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91%</w:t>
            </w:r>
          </w:p>
        </w:tc>
        <w:tc>
          <w:tcPr>
            <w:tcW w:w="850" w:type="dxa"/>
            <w:shd w:val="clear" w:color="auto" w:fill="92D050"/>
            <w:vAlign w:val="bottom"/>
          </w:tcPr>
          <w:p w14:paraId="676F05A6" w14:textId="410C0142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2938AF43" w14:textId="04990670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391165E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</w:tcPr>
          <w:p w14:paraId="50582D4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55532A89" w14:textId="61CD4951" w:rsidTr="001D4652">
        <w:trPr>
          <w:trHeight w:val="417"/>
        </w:trPr>
        <w:tc>
          <w:tcPr>
            <w:tcW w:w="1560" w:type="dxa"/>
            <w:vAlign w:val="bottom"/>
          </w:tcPr>
          <w:p w14:paraId="4ECBD118" w14:textId="1E1DDA7B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Complication related to the baby during labour.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7C217403" w14:textId="0EE3A62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93%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2A6C7F51" w14:textId="4E6AB02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1F5D1361" w14:textId="6DF39E6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50BD389E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0631F113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9C64EBF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57C7D00C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785545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100A03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00F09F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0D5645A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41BBA6A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6F6613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44FB519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78750D6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F08F63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15DA134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A22D50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3BC60A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1B828A6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3B15FE1A" w14:textId="7A058E46" w:rsidTr="001D4652">
        <w:trPr>
          <w:trHeight w:val="367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6D5A7BEC" w14:textId="7B665B82" w:rsidR="005A0958" w:rsidRPr="00A8424E" w:rsidRDefault="005A0958" w:rsidP="00D8395D">
            <w:pPr>
              <w:jc w:val="left"/>
              <w:rPr>
                <w:sz w:val="16"/>
                <w:szCs w:val="16"/>
                <w:u w:val="none"/>
              </w:rPr>
            </w:pPr>
            <w:r w:rsidRPr="00A8424E">
              <w:rPr>
                <w:sz w:val="16"/>
                <w:szCs w:val="16"/>
                <w:u w:val="none"/>
              </w:rPr>
              <w:t>Possible procedures of interventions during birth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4350F808" w14:textId="3611487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144828F2" w14:textId="5016A02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F577DD1" w14:textId="0F0BC41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4A8293B7" w14:textId="516EE68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E69B6B0" w14:textId="268F5F2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E52E096" w14:textId="1342A00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7C7ED78B" w14:textId="7E0321F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91FF5D8" w14:textId="593BA5C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4A272D2B" w14:textId="6053860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5BFCB252" w14:textId="7F4A9AD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4789514B" w14:textId="5A642D1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7A00976A" w14:textId="5022782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3BDB04D" w14:textId="5568AE8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D1D1D1" w:themeFill="background2" w:themeFillShade="E6"/>
            <w:vAlign w:val="bottom"/>
          </w:tcPr>
          <w:p w14:paraId="1F2137F1" w14:textId="2BFD92D8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D1D1D1" w:themeFill="background2" w:themeFillShade="E6"/>
            <w:vAlign w:val="bottom"/>
          </w:tcPr>
          <w:p w14:paraId="586BD458" w14:textId="39F73BB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4D9D33D" w14:textId="7D98B8C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3389763F" w14:textId="66F565B6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B8A135F" w14:textId="6F4BD29A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C5F651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2301E5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6C12CDEB" w14:textId="4B090D2E" w:rsidTr="001D4652">
        <w:trPr>
          <w:trHeight w:val="428"/>
        </w:trPr>
        <w:tc>
          <w:tcPr>
            <w:tcW w:w="1560" w:type="dxa"/>
            <w:vAlign w:val="bottom"/>
          </w:tcPr>
          <w:p w14:paraId="467A07F6" w14:textId="6D70F0CB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lastRenderedPageBreak/>
              <w:t>Vaginal examinations offered during labour.</w:t>
            </w:r>
          </w:p>
        </w:tc>
        <w:tc>
          <w:tcPr>
            <w:tcW w:w="708" w:type="dxa"/>
            <w:vAlign w:val="bottom"/>
          </w:tcPr>
          <w:p w14:paraId="52903E4F" w14:textId="654324C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71%</w:t>
            </w:r>
          </w:p>
        </w:tc>
        <w:tc>
          <w:tcPr>
            <w:tcW w:w="851" w:type="dxa"/>
            <w:vAlign w:val="bottom"/>
          </w:tcPr>
          <w:p w14:paraId="02B343A8" w14:textId="5BE6C18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29%</w:t>
            </w:r>
          </w:p>
        </w:tc>
        <w:tc>
          <w:tcPr>
            <w:tcW w:w="709" w:type="dxa"/>
            <w:vAlign w:val="bottom"/>
          </w:tcPr>
          <w:p w14:paraId="3237272C" w14:textId="3E9C479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vAlign w:val="bottom"/>
          </w:tcPr>
          <w:p w14:paraId="08E6A419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33206C9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517783D3" w14:textId="6C23A03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87%</w:t>
            </w:r>
          </w:p>
        </w:tc>
        <w:tc>
          <w:tcPr>
            <w:tcW w:w="850" w:type="dxa"/>
            <w:shd w:val="clear" w:color="auto" w:fill="92D050"/>
            <w:vAlign w:val="bottom"/>
          </w:tcPr>
          <w:p w14:paraId="71090500" w14:textId="2DC75EE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13%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0211C405" w14:textId="549007C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7E99A06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66AB45D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14B99D9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2FDF104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B815C8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4CC65E0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711165D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1D11CF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4E5076A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FE4155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7B6CC5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354B772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2D00360B" w14:textId="2B27CE8B" w:rsidTr="001D4652">
        <w:trPr>
          <w:trHeight w:val="678"/>
        </w:trPr>
        <w:tc>
          <w:tcPr>
            <w:tcW w:w="1560" w:type="dxa"/>
            <w:vAlign w:val="bottom"/>
          </w:tcPr>
          <w:p w14:paraId="2B2D43C6" w14:textId="4B17E7D1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The process of speeding up labour (augmentation of labour)</w:t>
            </w:r>
            <w:r w:rsidR="004B082A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 *</w:t>
            </w:r>
          </w:p>
        </w:tc>
        <w:tc>
          <w:tcPr>
            <w:tcW w:w="708" w:type="dxa"/>
            <w:vAlign w:val="bottom"/>
          </w:tcPr>
          <w:p w14:paraId="028DCA57" w14:textId="0C725D7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53%</w:t>
            </w:r>
          </w:p>
        </w:tc>
        <w:tc>
          <w:tcPr>
            <w:tcW w:w="851" w:type="dxa"/>
            <w:vAlign w:val="bottom"/>
          </w:tcPr>
          <w:p w14:paraId="1498230E" w14:textId="1A79801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40%</w:t>
            </w:r>
          </w:p>
        </w:tc>
        <w:tc>
          <w:tcPr>
            <w:tcW w:w="709" w:type="dxa"/>
            <w:vAlign w:val="bottom"/>
          </w:tcPr>
          <w:p w14:paraId="2B859373" w14:textId="4234D4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7%</w:t>
            </w:r>
          </w:p>
        </w:tc>
        <w:tc>
          <w:tcPr>
            <w:tcW w:w="708" w:type="dxa"/>
            <w:vAlign w:val="bottom"/>
          </w:tcPr>
          <w:p w14:paraId="3E76789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1FC520D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BFA2FBD" w14:textId="3486300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27%</w:t>
            </w:r>
          </w:p>
        </w:tc>
        <w:tc>
          <w:tcPr>
            <w:tcW w:w="850" w:type="dxa"/>
            <w:vAlign w:val="bottom"/>
          </w:tcPr>
          <w:p w14:paraId="18062FC4" w14:textId="1AEE8B1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73%</w:t>
            </w:r>
          </w:p>
        </w:tc>
        <w:tc>
          <w:tcPr>
            <w:tcW w:w="709" w:type="dxa"/>
            <w:vAlign w:val="bottom"/>
          </w:tcPr>
          <w:p w14:paraId="40633E55" w14:textId="4C5AAA7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vAlign w:val="bottom"/>
          </w:tcPr>
          <w:p w14:paraId="3A5B0B5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1CEAE8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76E3DC26" w14:textId="5CBAADC0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38%</w:t>
            </w:r>
          </w:p>
        </w:tc>
        <w:tc>
          <w:tcPr>
            <w:tcW w:w="851" w:type="dxa"/>
            <w:vAlign w:val="bottom"/>
          </w:tcPr>
          <w:p w14:paraId="1E819B50" w14:textId="00A8898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63%</w:t>
            </w:r>
          </w:p>
        </w:tc>
        <w:tc>
          <w:tcPr>
            <w:tcW w:w="709" w:type="dxa"/>
            <w:vAlign w:val="bottom"/>
          </w:tcPr>
          <w:p w14:paraId="6D3014AA" w14:textId="5CB0AD4C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13" w:type="dxa"/>
            <w:vAlign w:val="bottom"/>
          </w:tcPr>
          <w:p w14:paraId="6895BE5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53B3B76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FFC000"/>
            <w:vAlign w:val="bottom"/>
          </w:tcPr>
          <w:p w14:paraId="07C1B26C" w14:textId="4ADB55D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850" w:type="dxa"/>
            <w:shd w:val="clear" w:color="auto" w:fill="FFC000"/>
            <w:vAlign w:val="bottom"/>
          </w:tcPr>
          <w:p w14:paraId="2CE69361" w14:textId="5B7897D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709" w:type="dxa"/>
            <w:shd w:val="clear" w:color="auto" w:fill="FFC000"/>
            <w:vAlign w:val="bottom"/>
          </w:tcPr>
          <w:p w14:paraId="24B0C848" w14:textId="3C659CD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FFC000"/>
            <w:vAlign w:val="bottom"/>
          </w:tcPr>
          <w:p w14:paraId="57AEC4F2" w14:textId="0FB402A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82%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 *</w:t>
            </w:r>
          </w:p>
        </w:tc>
        <w:tc>
          <w:tcPr>
            <w:tcW w:w="709" w:type="dxa"/>
            <w:shd w:val="clear" w:color="auto" w:fill="FFC000"/>
          </w:tcPr>
          <w:p w14:paraId="312B7221" w14:textId="77777777" w:rsidR="005A0958" w:rsidRPr="00D8395D" w:rsidRDefault="005A0958" w:rsidP="00D8395D">
            <w:pPr>
              <w:jc w:val="both"/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1D4652" w14:paraId="6D2B1C40" w14:textId="6AC62857" w:rsidTr="001D4652">
        <w:trPr>
          <w:trHeight w:val="458"/>
        </w:trPr>
        <w:tc>
          <w:tcPr>
            <w:tcW w:w="1560" w:type="dxa"/>
            <w:vAlign w:val="bottom"/>
          </w:tcPr>
          <w:p w14:paraId="1C522100" w14:textId="46A4F9D7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When an episiotomy may be offered.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15C8D006" w14:textId="7FC7C3B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100%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53E1338C" w14:textId="2DABAE8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018352A3" w14:textId="2E5243B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2605E359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4AEFA6A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E0AA160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68DD9C3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8BDE61C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8317FA3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DFA6449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0B024E4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72821E4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4CFBEB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30D44C5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5B80B77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588C93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4B9B9BA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BAED4E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174A83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4F066EF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289CF598" w14:textId="44DBE028" w:rsidTr="001D4652">
        <w:trPr>
          <w:trHeight w:val="536"/>
        </w:trPr>
        <w:tc>
          <w:tcPr>
            <w:tcW w:w="1560" w:type="dxa"/>
            <w:vAlign w:val="bottom"/>
          </w:tcPr>
          <w:p w14:paraId="28386A69" w14:textId="4211891E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Methods to reduce risk of serious tears to the vagina.</w:t>
            </w:r>
          </w:p>
        </w:tc>
        <w:tc>
          <w:tcPr>
            <w:tcW w:w="708" w:type="dxa"/>
            <w:vAlign w:val="bottom"/>
          </w:tcPr>
          <w:p w14:paraId="175712F7" w14:textId="24FD57F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73%</w:t>
            </w:r>
          </w:p>
        </w:tc>
        <w:tc>
          <w:tcPr>
            <w:tcW w:w="851" w:type="dxa"/>
            <w:vAlign w:val="bottom"/>
          </w:tcPr>
          <w:p w14:paraId="027F58E3" w14:textId="2624825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20%</w:t>
            </w:r>
          </w:p>
        </w:tc>
        <w:tc>
          <w:tcPr>
            <w:tcW w:w="709" w:type="dxa"/>
            <w:vAlign w:val="bottom"/>
          </w:tcPr>
          <w:p w14:paraId="6A81B70E" w14:textId="61A7F9E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7%</w:t>
            </w:r>
          </w:p>
        </w:tc>
        <w:tc>
          <w:tcPr>
            <w:tcW w:w="708" w:type="dxa"/>
            <w:vAlign w:val="bottom"/>
          </w:tcPr>
          <w:p w14:paraId="0D5895F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A7D00B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4BFD1F2" w14:textId="4D49E75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79%</w:t>
            </w:r>
          </w:p>
        </w:tc>
        <w:tc>
          <w:tcPr>
            <w:tcW w:w="850" w:type="dxa"/>
            <w:vAlign w:val="bottom"/>
          </w:tcPr>
          <w:p w14:paraId="4DE5D57B" w14:textId="273D3EE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14%</w:t>
            </w:r>
          </w:p>
        </w:tc>
        <w:tc>
          <w:tcPr>
            <w:tcW w:w="709" w:type="dxa"/>
            <w:vAlign w:val="bottom"/>
          </w:tcPr>
          <w:p w14:paraId="053B9BBD" w14:textId="73A35AF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7%</w:t>
            </w:r>
          </w:p>
        </w:tc>
        <w:tc>
          <w:tcPr>
            <w:tcW w:w="709" w:type="dxa"/>
            <w:vAlign w:val="bottom"/>
          </w:tcPr>
          <w:p w14:paraId="5AD2632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432793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shd w:val="clear" w:color="auto" w:fill="92D050"/>
            <w:vAlign w:val="bottom"/>
          </w:tcPr>
          <w:p w14:paraId="2763D334" w14:textId="00F531BA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91%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3BAA3746" w14:textId="598167D6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0C1759EA" w14:textId="5479709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713" w:type="dxa"/>
            <w:shd w:val="clear" w:color="auto" w:fill="92D050"/>
            <w:vAlign w:val="bottom"/>
          </w:tcPr>
          <w:p w14:paraId="76E1258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shd w:val="clear" w:color="auto" w:fill="92D050"/>
            <w:vAlign w:val="bottom"/>
          </w:tcPr>
          <w:p w14:paraId="366A46E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8B0EB8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6648DD3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45C00F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7F4E06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423343F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59C8957B" w14:textId="43C3F223" w:rsidTr="001D4652">
        <w:trPr>
          <w:trHeight w:val="180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764D70F3" w14:textId="3204275C" w:rsidR="005A0958" w:rsidRPr="00A8424E" w:rsidRDefault="005A0958" w:rsidP="00D8395D">
            <w:pPr>
              <w:jc w:val="left"/>
              <w:rPr>
                <w:sz w:val="16"/>
                <w:szCs w:val="16"/>
                <w:u w:val="none"/>
              </w:rPr>
            </w:pPr>
            <w:r w:rsidRPr="00A8424E">
              <w:rPr>
                <w:sz w:val="16"/>
                <w:szCs w:val="16"/>
                <w:u w:val="none"/>
              </w:rPr>
              <w:t>Postnatal procedures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13F30B7F" w14:textId="042AC74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6E0CCC4B" w14:textId="782C60C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C064C2F" w14:textId="598AD9D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18A5997E" w14:textId="3ED4C61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3FE3856" w14:textId="03BFE27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F0ABC91" w14:textId="5CE5AC4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59F0F4F8" w14:textId="720E945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BF2B653" w14:textId="345D3C5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94934AA" w14:textId="77E1EB0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876458A" w14:textId="3102D95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5904F889" w14:textId="51E0E263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2EBF8932" w14:textId="3B59DD23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4FF0C73" w14:textId="01855425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D1D1D1" w:themeFill="background2" w:themeFillShade="E6"/>
            <w:vAlign w:val="bottom"/>
          </w:tcPr>
          <w:p w14:paraId="478D3D9E" w14:textId="72F9CD68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D1D1D1" w:themeFill="background2" w:themeFillShade="E6"/>
            <w:vAlign w:val="bottom"/>
          </w:tcPr>
          <w:p w14:paraId="1081A5D3" w14:textId="7449F0F0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590C76F7" w14:textId="085013C4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4E3CC89B" w14:textId="03130393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CE8CB36" w14:textId="0B7CC8D1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12A9AE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F2D0F8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0D9D0DD4" w14:textId="0EB91CE3" w:rsidTr="001D4652">
        <w:trPr>
          <w:trHeight w:val="678"/>
        </w:trPr>
        <w:tc>
          <w:tcPr>
            <w:tcW w:w="1560" w:type="dxa"/>
            <w:vAlign w:val="bottom"/>
          </w:tcPr>
          <w:p w14:paraId="0172CA10" w14:textId="0CC029B7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Examination of the vagina and the rectum following birth.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2BBE7645" w14:textId="735F594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80%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44CC0038" w14:textId="2BF0CA2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20%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613150CD" w14:textId="4F889149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3BF5B29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5BD06CAB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C67E32A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7882911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404AFC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2D7C3A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A79A22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3B7AD01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718E8FA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529A61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29D6025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1224CE1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F61C86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4552B26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093B54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06F5D9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6E95F37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1438E63D" w14:textId="09A96B75" w:rsidTr="001D4652">
        <w:trPr>
          <w:trHeight w:val="135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4A45DEDA" w14:textId="76CCA854" w:rsidR="005A0958" w:rsidRPr="00A8424E" w:rsidRDefault="005A0958" w:rsidP="00D8395D">
            <w:pPr>
              <w:jc w:val="left"/>
              <w:rPr>
                <w:sz w:val="16"/>
                <w:szCs w:val="16"/>
                <w:u w:val="none"/>
              </w:rPr>
            </w:pPr>
            <w:r w:rsidRPr="00A8424E">
              <w:rPr>
                <w:sz w:val="16"/>
                <w:szCs w:val="16"/>
                <w:u w:val="none"/>
              </w:rPr>
              <w:t>Experiences after birth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75833B5E" w14:textId="453A8A2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46896DC0" w14:textId="71D355A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144281B" w14:textId="538902A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4EC366FA" w14:textId="4A38134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952767D" w14:textId="6448EE6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FF22DCD" w14:textId="5559B30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58D3BD61" w14:textId="6D350E9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4E151D03" w14:textId="277EBAC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1B06CFB6" w14:textId="43CF8BF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F5B47DD" w14:textId="0C38E39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1DDD5892" w14:textId="53AD0A9E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4F9BA41E" w14:textId="307D2ABD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0F3ECE4" w14:textId="4CDD583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D1D1D1" w:themeFill="background2" w:themeFillShade="E6"/>
            <w:vAlign w:val="bottom"/>
          </w:tcPr>
          <w:p w14:paraId="48D3A013" w14:textId="628F3C94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D1D1D1" w:themeFill="background2" w:themeFillShade="E6"/>
            <w:vAlign w:val="bottom"/>
          </w:tcPr>
          <w:p w14:paraId="79B0CA0C" w14:textId="2C13F5D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71A4EE2" w14:textId="4D30A60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77513187" w14:textId="5E5F7DC1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0E60ACC" w14:textId="106850C0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E56A8C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38C118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58277A30" w14:textId="6F89B126" w:rsidTr="001D4652">
        <w:trPr>
          <w:trHeight w:val="678"/>
        </w:trPr>
        <w:tc>
          <w:tcPr>
            <w:tcW w:w="1560" w:type="dxa"/>
            <w:vAlign w:val="bottom"/>
          </w:tcPr>
          <w:p w14:paraId="5B8D54BA" w14:textId="1ACFD319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Pelvic floor injury that can happen during labour and potential issues with this area following </w:t>
            </w:r>
            <w:proofErr w:type="gramStart"/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birth</w:t>
            </w:r>
            <w:r w:rsidR="004B082A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</w:t>
            </w:r>
            <w:proofErr w:type="gramEnd"/>
            <w:r w:rsidR="004B082A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**</w:t>
            </w:r>
          </w:p>
        </w:tc>
        <w:tc>
          <w:tcPr>
            <w:tcW w:w="708" w:type="dxa"/>
            <w:shd w:val="clear" w:color="auto" w:fill="FFC000"/>
            <w:vAlign w:val="bottom"/>
          </w:tcPr>
          <w:p w14:paraId="57F84B32" w14:textId="5CEF9EB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851" w:type="dxa"/>
            <w:shd w:val="clear" w:color="auto" w:fill="FFC000"/>
            <w:vAlign w:val="bottom"/>
          </w:tcPr>
          <w:p w14:paraId="6B699F05" w14:textId="6FA7D6F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FFC000"/>
            <w:vAlign w:val="bottom"/>
          </w:tcPr>
          <w:p w14:paraId="4E066532" w14:textId="14EFE7A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FFC000"/>
            <w:vAlign w:val="bottom"/>
          </w:tcPr>
          <w:p w14:paraId="66651C08" w14:textId="40E64C8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100%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 **</w:t>
            </w:r>
          </w:p>
        </w:tc>
        <w:tc>
          <w:tcPr>
            <w:tcW w:w="709" w:type="dxa"/>
            <w:shd w:val="clear" w:color="auto" w:fill="FFC000"/>
            <w:vAlign w:val="bottom"/>
          </w:tcPr>
          <w:p w14:paraId="4FF15C30" w14:textId="21D7BDA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2B9C420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2BA5BF6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0AC28EA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7AA4B5C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B19E4A9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20FCE6F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2136056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079E83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4FCDFE0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2C9795B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222521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19B4269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F39D18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7B001B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105DECB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4B6A3924" w14:textId="7E4F6106" w:rsidTr="001D4652">
        <w:trPr>
          <w:trHeight w:val="402"/>
        </w:trPr>
        <w:tc>
          <w:tcPr>
            <w:tcW w:w="1560" w:type="dxa"/>
            <w:vAlign w:val="bottom"/>
          </w:tcPr>
          <w:p w14:paraId="32471E25" w14:textId="31E220FA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Bowel or bladder symptoms following birth</w:t>
            </w:r>
            <w:r w:rsidR="004B082A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. ***</w:t>
            </w:r>
          </w:p>
        </w:tc>
        <w:tc>
          <w:tcPr>
            <w:tcW w:w="708" w:type="dxa"/>
            <w:shd w:val="clear" w:color="auto" w:fill="FFC000"/>
            <w:vAlign w:val="bottom"/>
          </w:tcPr>
          <w:p w14:paraId="6D5C49A1" w14:textId="4129420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851" w:type="dxa"/>
            <w:shd w:val="clear" w:color="auto" w:fill="FFC000"/>
            <w:vAlign w:val="bottom"/>
          </w:tcPr>
          <w:p w14:paraId="08819DAD" w14:textId="66D5F28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FFC000"/>
            <w:vAlign w:val="bottom"/>
          </w:tcPr>
          <w:p w14:paraId="6F8AB6CF" w14:textId="38C73BC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FFC000"/>
            <w:vAlign w:val="bottom"/>
          </w:tcPr>
          <w:p w14:paraId="37940F8C" w14:textId="386ED24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100%</w:t>
            </w:r>
            <w:r w:rsidR="009C763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 xml:space="preserve"> ***</w:t>
            </w:r>
          </w:p>
        </w:tc>
        <w:tc>
          <w:tcPr>
            <w:tcW w:w="709" w:type="dxa"/>
            <w:shd w:val="clear" w:color="auto" w:fill="FFC000"/>
            <w:vAlign w:val="bottom"/>
          </w:tcPr>
          <w:p w14:paraId="46253A83" w14:textId="6C942B4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C2D32AA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0CFD566A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DE8CBE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6E2CA30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5735DB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36E5BB5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2651ABD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63919E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77A3E73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65E9440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B0D900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725A1F5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67180E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87AB2B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464A31F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1BE47E60" w14:textId="276CBF35" w:rsidTr="001D4652">
        <w:trPr>
          <w:trHeight w:val="678"/>
        </w:trPr>
        <w:tc>
          <w:tcPr>
            <w:tcW w:w="1560" w:type="dxa"/>
            <w:vAlign w:val="bottom"/>
          </w:tcPr>
          <w:p w14:paraId="4572B481" w14:textId="42419A5C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After care in the immediate hours following a vaginal birth</w:t>
            </w:r>
          </w:p>
        </w:tc>
        <w:tc>
          <w:tcPr>
            <w:tcW w:w="708" w:type="dxa"/>
            <w:shd w:val="clear" w:color="auto" w:fill="FF0000"/>
            <w:vAlign w:val="bottom"/>
          </w:tcPr>
          <w:p w14:paraId="5C838CB5" w14:textId="491AAF8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851" w:type="dxa"/>
            <w:shd w:val="clear" w:color="auto" w:fill="FF0000"/>
            <w:vAlign w:val="bottom"/>
          </w:tcPr>
          <w:p w14:paraId="3DB9DF69" w14:textId="1FCC1EB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90%</w:t>
            </w:r>
          </w:p>
        </w:tc>
        <w:tc>
          <w:tcPr>
            <w:tcW w:w="709" w:type="dxa"/>
            <w:shd w:val="clear" w:color="auto" w:fill="FF0000"/>
            <w:vAlign w:val="bottom"/>
          </w:tcPr>
          <w:p w14:paraId="1EBC88F4" w14:textId="74C2279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FF0000"/>
            <w:vAlign w:val="bottom"/>
          </w:tcPr>
          <w:p w14:paraId="41DEA8E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FF0000"/>
            <w:vAlign w:val="bottom"/>
          </w:tcPr>
          <w:p w14:paraId="1602322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CE68F7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441AB86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020F7AC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BCA5A6D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CFBD260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7A4F19C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479D2A0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362520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1DF2415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71C2972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0D749C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5E36FFD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F02723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4282EB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11F0173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1A42131D" w14:textId="42B867D6" w:rsidTr="001D4652">
        <w:trPr>
          <w:trHeight w:val="169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5DCAADF9" w14:textId="596F2695" w:rsidR="005A0958" w:rsidRPr="00A8424E" w:rsidRDefault="005A0958" w:rsidP="00D8395D">
            <w:pPr>
              <w:jc w:val="left"/>
              <w:rPr>
                <w:sz w:val="16"/>
                <w:szCs w:val="16"/>
                <w:u w:val="none"/>
              </w:rPr>
            </w:pPr>
            <w:r w:rsidRPr="00A8424E">
              <w:rPr>
                <w:sz w:val="16"/>
                <w:szCs w:val="16"/>
                <w:u w:val="none"/>
              </w:rPr>
              <w:t>Outcomes for baby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438122FE" w14:textId="5774D98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4C283593" w14:textId="38C96FE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D9C374C" w14:textId="22D6A75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2D0231DB" w14:textId="1FDDA352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483F70D4" w14:textId="14CF52E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BDF9C01" w14:textId="7D7ECF92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0C70A11E" w14:textId="04EE001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57E1ABB4" w14:textId="39862322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784EDE3" w14:textId="69FEB2B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11A6DA9C" w14:textId="6B1A9E0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045AE2FF" w14:textId="14CB57E2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2DC30277" w14:textId="57F7289B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2D42610E" w14:textId="3FDDA24B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D1D1D1" w:themeFill="background2" w:themeFillShade="E6"/>
            <w:vAlign w:val="bottom"/>
          </w:tcPr>
          <w:p w14:paraId="6692170C" w14:textId="34A7E4D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D1D1D1" w:themeFill="background2" w:themeFillShade="E6"/>
            <w:vAlign w:val="bottom"/>
          </w:tcPr>
          <w:p w14:paraId="0D8B13B6" w14:textId="28041FB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1D84FE9" w14:textId="0CEE7DFD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427E7BAE" w14:textId="34641B24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95B9A7B" w14:textId="7F7211C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A3A60A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7744D1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4B3E8FCB" w14:textId="03BD543B" w:rsidTr="001D4652">
        <w:trPr>
          <w:trHeight w:val="377"/>
        </w:trPr>
        <w:tc>
          <w:tcPr>
            <w:tcW w:w="1560" w:type="dxa"/>
            <w:vAlign w:val="bottom"/>
          </w:tcPr>
          <w:p w14:paraId="52CFC45D" w14:textId="3F94DAC2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Skin-to-skin and attachment of the baby following birth</w:t>
            </w:r>
          </w:p>
        </w:tc>
        <w:tc>
          <w:tcPr>
            <w:tcW w:w="708" w:type="dxa"/>
            <w:vAlign w:val="bottom"/>
          </w:tcPr>
          <w:p w14:paraId="07AD0186" w14:textId="70AC917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58%</w:t>
            </w:r>
          </w:p>
        </w:tc>
        <w:tc>
          <w:tcPr>
            <w:tcW w:w="851" w:type="dxa"/>
            <w:vAlign w:val="bottom"/>
          </w:tcPr>
          <w:p w14:paraId="13202E13" w14:textId="2755F78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33%</w:t>
            </w:r>
          </w:p>
        </w:tc>
        <w:tc>
          <w:tcPr>
            <w:tcW w:w="709" w:type="dxa"/>
            <w:vAlign w:val="bottom"/>
          </w:tcPr>
          <w:p w14:paraId="549451D0" w14:textId="2806840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8%</w:t>
            </w:r>
          </w:p>
        </w:tc>
        <w:tc>
          <w:tcPr>
            <w:tcW w:w="708" w:type="dxa"/>
            <w:vAlign w:val="bottom"/>
          </w:tcPr>
          <w:p w14:paraId="59137A4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B467D8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3E20D4E7" w14:textId="772E197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850" w:type="dxa"/>
            <w:shd w:val="clear" w:color="auto" w:fill="E59EDC" w:themeFill="accent5" w:themeFillTint="66"/>
            <w:vAlign w:val="bottom"/>
          </w:tcPr>
          <w:p w14:paraId="0C947B89" w14:textId="3E939B4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3753F38A" w14:textId="3FB9FEA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2AB2B486" w14:textId="5D6AA45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-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24C445C8" w14:textId="5F301B89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100%</w:t>
            </w:r>
          </w:p>
        </w:tc>
        <w:tc>
          <w:tcPr>
            <w:tcW w:w="708" w:type="dxa"/>
            <w:vAlign w:val="bottom"/>
          </w:tcPr>
          <w:p w14:paraId="145E36E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7D6C7DB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6202B8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5B33981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655F6CD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3FB98A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761BA62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DC28A4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F94445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115500C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6B6F065F" w14:textId="050A8AC3" w:rsidTr="001D4652">
        <w:trPr>
          <w:trHeight w:val="413"/>
        </w:trPr>
        <w:tc>
          <w:tcPr>
            <w:tcW w:w="1560" w:type="dxa"/>
            <w:vAlign w:val="bottom"/>
          </w:tcPr>
          <w:p w14:paraId="14029117" w14:textId="4C9912A0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Condition of baby when they are born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4184CE56" w14:textId="1D032BE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91%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1EEC8ED0" w14:textId="1DB7007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742F85AB" w14:textId="109A027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5E27F598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3E05A774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8E4A5C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26B8AC9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5C11863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BD13C0C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4F96709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7B103C3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38E2A06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92FB56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6650110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28AA321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090B5F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5AA29FA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2BD37CF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79067D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007A197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255DFAA7" w14:textId="673057D3" w:rsidTr="001D4652">
        <w:trPr>
          <w:trHeight w:val="149"/>
        </w:trPr>
        <w:tc>
          <w:tcPr>
            <w:tcW w:w="1560" w:type="dxa"/>
            <w:shd w:val="clear" w:color="auto" w:fill="D1D1D1" w:themeFill="background2" w:themeFillShade="E6"/>
            <w:vAlign w:val="bottom"/>
          </w:tcPr>
          <w:p w14:paraId="1E4547F8" w14:textId="650E48FF" w:rsidR="005A0958" w:rsidRPr="00A8424E" w:rsidRDefault="005A0958" w:rsidP="00D8395D">
            <w:pPr>
              <w:jc w:val="left"/>
              <w:rPr>
                <w:sz w:val="16"/>
                <w:szCs w:val="16"/>
                <w:u w:val="none"/>
              </w:rPr>
            </w:pPr>
            <w:r w:rsidRPr="00A8424E">
              <w:rPr>
                <w:sz w:val="16"/>
                <w:szCs w:val="16"/>
                <w:u w:val="none"/>
              </w:rPr>
              <w:t>Environment during labour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62E6C484" w14:textId="7F5D674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4A0DEA79" w14:textId="3D4FAC5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12E8FABA" w14:textId="349268C8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0EE77216" w14:textId="6FCA93D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0107887" w14:textId="4995F75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E66181D" w14:textId="539D46D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2DB803DA" w14:textId="53B45BE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7788AA8" w14:textId="4937BCE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366BF4F2" w14:textId="7A561AD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66A0BE4E" w14:textId="54519EA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bottom"/>
          </w:tcPr>
          <w:p w14:paraId="1C702371" w14:textId="4142A8F8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bottom"/>
          </w:tcPr>
          <w:p w14:paraId="150C630C" w14:textId="35590FFB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1740714B" w14:textId="34C6DA83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D1D1D1" w:themeFill="background2" w:themeFillShade="E6"/>
            <w:vAlign w:val="bottom"/>
          </w:tcPr>
          <w:p w14:paraId="1E470AFD" w14:textId="4BB9B49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D1D1D1" w:themeFill="background2" w:themeFillShade="E6"/>
            <w:vAlign w:val="bottom"/>
          </w:tcPr>
          <w:p w14:paraId="267D3CFD" w14:textId="2E531A38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77072C1A" w14:textId="56223B51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850" w:type="dxa"/>
            <w:shd w:val="clear" w:color="auto" w:fill="D1D1D1" w:themeFill="background2" w:themeFillShade="E6"/>
            <w:vAlign w:val="bottom"/>
          </w:tcPr>
          <w:p w14:paraId="6933CA0B" w14:textId="7A4A7BD9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02DAF7B8" w14:textId="167E237A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vAlign w:val="bottom"/>
          </w:tcPr>
          <w:p w14:paraId="146D2CB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4A6392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15E93843" w14:textId="37EC84DC" w:rsidTr="001D4652">
        <w:trPr>
          <w:trHeight w:val="678"/>
        </w:trPr>
        <w:tc>
          <w:tcPr>
            <w:tcW w:w="1560" w:type="dxa"/>
            <w:vAlign w:val="bottom"/>
          </w:tcPr>
          <w:p w14:paraId="16B458D5" w14:textId="05F5A088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lastRenderedPageBreak/>
              <w:t>Keeping mobile and adopting different positions in labour.</w:t>
            </w:r>
          </w:p>
        </w:tc>
        <w:tc>
          <w:tcPr>
            <w:tcW w:w="708" w:type="dxa"/>
            <w:vAlign w:val="bottom"/>
          </w:tcPr>
          <w:p w14:paraId="1FC0A71E" w14:textId="193DCD66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64%</w:t>
            </w:r>
          </w:p>
        </w:tc>
        <w:tc>
          <w:tcPr>
            <w:tcW w:w="851" w:type="dxa"/>
            <w:vAlign w:val="bottom"/>
          </w:tcPr>
          <w:p w14:paraId="3CD7E52B" w14:textId="72FD75E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18%</w:t>
            </w:r>
          </w:p>
        </w:tc>
        <w:tc>
          <w:tcPr>
            <w:tcW w:w="709" w:type="dxa"/>
            <w:vAlign w:val="bottom"/>
          </w:tcPr>
          <w:p w14:paraId="417F7019" w14:textId="00A1137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18%</w:t>
            </w:r>
          </w:p>
        </w:tc>
        <w:tc>
          <w:tcPr>
            <w:tcW w:w="708" w:type="dxa"/>
            <w:vAlign w:val="bottom"/>
          </w:tcPr>
          <w:p w14:paraId="50FC41E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878238F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8919539" w14:textId="5A4024A3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25%</w:t>
            </w:r>
          </w:p>
        </w:tc>
        <w:tc>
          <w:tcPr>
            <w:tcW w:w="850" w:type="dxa"/>
            <w:vAlign w:val="bottom"/>
          </w:tcPr>
          <w:p w14:paraId="0416968F" w14:textId="69CA755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vAlign w:val="bottom"/>
          </w:tcPr>
          <w:p w14:paraId="719AA052" w14:textId="1704EC5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vAlign w:val="bottom"/>
          </w:tcPr>
          <w:p w14:paraId="540568B7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E8F294B" w14:textId="32EC907D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75%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1DEC3E0C" w14:textId="4521A3BF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91%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0B151BF1" w14:textId="3693A23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43DDAE43" w14:textId="58C2EAED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13" w:type="dxa"/>
            <w:shd w:val="clear" w:color="auto" w:fill="92D050"/>
            <w:vAlign w:val="bottom"/>
          </w:tcPr>
          <w:p w14:paraId="2A7325A5" w14:textId="48BB62DC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 </w:t>
            </w:r>
          </w:p>
        </w:tc>
        <w:tc>
          <w:tcPr>
            <w:tcW w:w="704" w:type="dxa"/>
            <w:shd w:val="clear" w:color="auto" w:fill="92D050"/>
            <w:vAlign w:val="bottom"/>
          </w:tcPr>
          <w:p w14:paraId="1E77F499" w14:textId="57CC66D1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8395D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9%</w:t>
            </w:r>
          </w:p>
        </w:tc>
        <w:tc>
          <w:tcPr>
            <w:tcW w:w="709" w:type="dxa"/>
            <w:vAlign w:val="bottom"/>
          </w:tcPr>
          <w:p w14:paraId="4B669D8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3AB5E7C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F89D625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01DA22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07B1BC0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49DDB6FD" w14:textId="4886EC53" w:rsidTr="001D4652">
        <w:trPr>
          <w:trHeight w:val="678"/>
        </w:trPr>
        <w:tc>
          <w:tcPr>
            <w:tcW w:w="1560" w:type="dxa"/>
            <w:vAlign w:val="bottom"/>
          </w:tcPr>
          <w:p w14:paraId="19FD6BF6" w14:textId="3B1C3B8D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Medical professionals who may be present in the room during labour.</w:t>
            </w:r>
          </w:p>
        </w:tc>
        <w:tc>
          <w:tcPr>
            <w:tcW w:w="708" w:type="dxa"/>
            <w:vAlign w:val="bottom"/>
          </w:tcPr>
          <w:p w14:paraId="2A237DA2" w14:textId="3E734E2F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58%</w:t>
            </w:r>
          </w:p>
        </w:tc>
        <w:tc>
          <w:tcPr>
            <w:tcW w:w="851" w:type="dxa"/>
            <w:vAlign w:val="bottom"/>
          </w:tcPr>
          <w:p w14:paraId="2E976B59" w14:textId="688B382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33%</w:t>
            </w:r>
          </w:p>
        </w:tc>
        <w:tc>
          <w:tcPr>
            <w:tcW w:w="709" w:type="dxa"/>
            <w:vAlign w:val="bottom"/>
          </w:tcPr>
          <w:p w14:paraId="01FDF15B" w14:textId="3FF5A4E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8%</w:t>
            </w:r>
          </w:p>
        </w:tc>
        <w:tc>
          <w:tcPr>
            <w:tcW w:w="708" w:type="dxa"/>
            <w:vAlign w:val="bottom"/>
          </w:tcPr>
          <w:p w14:paraId="0620D02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3DD51F1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49BCAD15" w14:textId="386FEA0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8%</w:t>
            </w:r>
          </w:p>
        </w:tc>
        <w:tc>
          <w:tcPr>
            <w:tcW w:w="850" w:type="dxa"/>
            <w:shd w:val="clear" w:color="auto" w:fill="E59EDC" w:themeFill="accent5" w:themeFillTint="66"/>
            <w:vAlign w:val="bottom"/>
          </w:tcPr>
          <w:p w14:paraId="6648D731" w14:textId="387291A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13746778" w14:textId="1E4A452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73B212F3" w14:textId="224AC2D4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-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118DE280" w14:textId="29210F9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92%</w:t>
            </w:r>
          </w:p>
        </w:tc>
        <w:tc>
          <w:tcPr>
            <w:tcW w:w="708" w:type="dxa"/>
            <w:vAlign w:val="bottom"/>
          </w:tcPr>
          <w:p w14:paraId="588CEA8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310F533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3F8CBC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6AADBCB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262CF61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6548B3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446DF06F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48ADAD4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9B821B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7B250431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49CA73FA" w14:textId="561EB60C" w:rsidTr="001D4652">
        <w:trPr>
          <w:trHeight w:val="678"/>
        </w:trPr>
        <w:tc>
          <w:tcPr>
            <w:tcW w:w="1560" w:type="dxa"/>
            <w:vAlign w:val="bottom"/>
          </w:tcPr>
          <w:p w14:paraId="25E42958" w14:textId="45256843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Labour companions who you can choose to have present during labour and their role in the process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3D12CD64" w14:textId="4DC50EDC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83%</w:t>
            </w:r>
          </w:p>
        </w:tc>
        <w:tc>
          <w:tcPr>
            <w:tcW w:w="851" w:type="dxa"/>
            <w:shd w:val="clear" w:color="auto" w:fill="92D050"/>
            <w:vAlign w:val="bottom"/>
          </w:tcPr>
          <w:p w14:paraId="155E468E" w14:textId="1BD7E3F1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17%</w:t>
            </w:r>
          </w:p>
        </w:tc>
        <w:tc>
          <w:tcPr>
            <w:tcW w:w="709" w:type="dxa"/>
            <w:shd w:val="clear" w:color="auto" w:fill="92D050"/>
            <w:vAlign w:val="bottom"/>
          </w:tcPr>
          <w:p w14:paraId="5CC5652A" w14:textId="44505C1B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92D050"/>
            <w:vAlign w:val="bottom"/>
          </w:tcPr>
          <w:p w14:paraId="1BC6E33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14:paraId="3807581F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1C18C593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7D6061AE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59042C6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A5E9BCB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A8B89F2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18FA382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5249D5B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59980C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1CED8F29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6099D4F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3D04F77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1985866A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2823F7D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2024A0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733ADA13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  <w:tr w:rsidR="001D4652" w14:paraId="49CD1B1F" w14:textId="33CD0470" w:rsidTr="001D4652">
        <w:trPr>
          <w:trHeight w:val="451"/>
        </w:trPr>
        <w:tc>
          <w:tcPr>
            <w:tcW w:w="1560" w:type="dxa"/>
            <w:vAlign w:val="bottom"/>
          </w:tcPr>
          <w:p w14:paraId="56853DDC" w14:textId="471DBC97" w:rsidR="005A0958" w:rsidRPr="00A8424E" w:rsidRDefault="005A0958" w:rsidP="00D8395D">
            <w:pPr>
              <w:jc w:val="left"/>
              <w:rPr>
                <w:b w:val="0"/>
                <w:bCs/>
                <w:sz w:val="16"/>
                <w:szCs w:val="16"/>
                <w:u w:val="none"/>
              </w:rPr>
            </w:pPr>
            <w:r w:rsidRPr="00A8424E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What food or drink can be consumed.</w:t>
            </w:r>
          </w:p>
        </w:tc>
        <w:tc>
          <w:tcPr>
            <w:tcW w:w="708" w:type="dxa"/>
            <w:shd w:val="clear" w:color="auto" w:fill="E59EDC" w:themeFill="accent5" w:themeFillTint="66"/>
            <w:vAlign w:val="bottom"/>
          </w:tcPr>
          <w:p w14:paraId="50A313DC" w14:textId="59EA638E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851" w:type="dxa"/>
            <w:shd w:val="clear" w:color="auto" w:fill="E59EDC" w:themeFill="accent5" w:themeFillTint="66"/>
            <w:vAlign w:val="bottom"/>
          </w:tcPr>
          <w:p w14:paraId="1B3DD131" w14:textId="0FFA2012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2D8EF85A" w14:textId="09AD1215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0%</w:t>
            </w:r>
          </w:p>
        </w:tc>
        <w:tc>
          <w:tcPr>
            <w:tcW w:w="708" w:type="dxa"/>
            <w:shd w:val="clear" w:color="auto" w:fill="E59EDC" w:themeFill="accent5" w:themeFillTint="66"/>
            <w:vAlign w:val="bottom"/>
          </w:tcPr>
          <w:p w14:paraId="60DA6D55" w14:textId="0B4D1AB0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shd w:val="clear" w:color="auto" w:fill="E59EDC" w:themeFill="accent5" w:themeFillTint="66"/>
            <w:vAlign w:val="bottom"/>
          </w:tcPr>
          <w:p w14:paraId="36A15183" w14:textId="1763D26A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BB1683">
              <w:rPr>
                <w:rFonts w:cs="Calibri"/>
                <w:b w:val="0"/>
                <w:bCs/>
                <w:color w:val="000000"/>
                <w:sz w:val="16"/>
                <w:szCs w:val="16"/>
                <w:u w:val="none"/>
              </w:rPr>
              <w:t>100%</w:t>
            </w:r>
          </w:p>
        </w:tc>
        <w:tc>
          <w:tcPr>
            <w:tcW w:w="709" w:type="dxa"/>
            <w:vAlign w:val="bottom"/>
          </w:tcPr>
          <w:p w14:paraId="32F26908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18B435A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547AB755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02D82128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87CB6E0" w14:textId="77777777" w:rsidR="005A0958" w:rsidRPr="00BB1683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vAlign w:val="bottom"/>
          </w:tcPr>
          <w:p w14:paraId="144DF4F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bottom"/>
          </w:tcPr>
          <w:p w14:paraId="0DBB943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0324F82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Align w:val="bottom"/>
          </w:tcPr>
          <w:p w14:paraId="55211148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Align w:val="bottom"/>
          </w:tcPr>
          <w:p w14:paraId="70A0D616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325A08CE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Align w:val="bottom"/>
          </w:tcPr>
          <w:p w14:paraId="4310961C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6E5B90C0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Align w:val="bottom"/>
          </w:tcPr>
          <w:p w14:paraId="7ED5974B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709" w:type="dxa"/>
          </w:tcPr>
          <w:p w14:paraId="5B300824" w14:textId="77777777" w:rsidR="005A0958" w:rsidRPr="00D8395D" w:rsidRDefault="005A0958" w:rsidP="00D8395D">
            <w:pPr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</w:tr>
    </w:tbl>
    <w:p w14:paraId="7CA5171B" w14:textId="77777777" w:rsidR="000A5C4B" w:rsidRDefault="000A5C4B" w:rsidP="000A5C4B">
      <w:pPr>
        <w:jc w:val="both"/>
      </w:pPr>
    </w:p>
    <w:p w14:paraId="62B2349C" w14:textId="14A20C1C" w:rsidR="009C7633" w:rsidRPr="006756ED" w:rsidRDefault="009C7633" w:rsidP="000A5C4B">
      <w:pPr>
        <w:jc w:val="both"/>
        <w:rPr>
          <w:i/>
          <w:iCs/>
          <w:sz w:val="21"/>
          <w:szCs w:val="22"/>
        </w:rPr>
      </w:pPr>
      <w:r w:rsidRPr="006756ED">
        <w:rPr>
          <w:i/>
          <w:iCs/>
          <w:sz w:val="21"/>
          <w:szCs w:val="22"/>
        </w:rPr>
        <w:t>Information on merged items</w:t>
      </w:r>
    </w:p>
    <w:p w14:paraId="380EF4AF" w14:textId="4CC33A64" w:rsidR="009C7633" w:rsidRPr="006756ED" w:rsidRDefault="004856A0" w:rsidP="004856A0">
      <w:pPr>
        <w:spacing w:before="20" w:after="20"/>
        <w:jc w:val="left"/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</w:pPr>
      <w:r w:rsidRPr="006756ED">
        <w:rPr>
          <w:b w:val="0"/>
          <w:bCs/>
          <w:sz w:val="21"/>
          <w:szCs w:val="22"/>
          <w:u w:val="none"/>
        </w:rPr>
        <w:t>* Merged into information item ‘</w:t>
      </w:r>
      <w:r w:rsidRPr="006756ED"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  <w:t>How the stages of labour are defined, and the expected progress through these’</w:t>
      </w:r>
    </w:p>
    <w:p w14:paraId="44227EE1" w14:textId="2F18CC90" w:rsidR="004856A0" w:rsidRPr="006756ED" w:rsidRDefault="004856A0" w:rsidP="004856A0">
      <w:pPr>
        <w:spacing w:before="20" w:after="20"/>
        <w:jc w:val="left"/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</w:pPr>
      <w:r w:rsidRPr="006756ED"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  <w:t>**</w:t>
      </w:r>
      <w:r w:rsidR="006756ED" w:rsidRPr="006756ED"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  <w:t xml:space="preserve"> </w:t>
      </w:r>
      <w:r w:rsidRPr="006756ED"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  <w:t>Merged into information point ‘Pelvic floor injury that can happen during labour, examination of the area to assess these, and potential issues with this area following birth’</w:t>
      </w:r>
    </w:p>
    <w:p w14:paraId="337A7B24" w14:textId="5C7FD4EF" w:rsidR="004856A0" w:rsidRPr="006756ED" w:rsidRDefault="004856A0" w:rsidP="004856A0">
      <w:pPr>
        <w:spacing w:before="20" w:after="20"/>
        <w:jc w:val="left"/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</w:pPr>
      <w:r w:rsidRPr="006756ED"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  <w:t>***</w:t>
      </w:r>
      <w:r w:rsidR="006756ED" w:rsidRPr="006756ED">
        <w:rPr>
          <w:rFonts w:eastAsia="Calibri" w:cs="Calibri"/>
          <w:b w:val="0"/>
          <w:bCs/>
          <w:color w:val="000000" w:themeColor="text1"/>
          <w:sz w:val="21"/>
          <w:szCs w:val="21"/>
          <w:u w:val="none"/>
        </w:rPr>
        <w:t xml:space="preserve"> Merged into information point ‘Pelvic floor injury that can happen during labour, examination of the area to assess these, and potential issues with this area following birth’</w:t>
      </w:r>
    </w:p>
    <w:sectPr w:rsidR="004856A0" w:rsidRPr="006756ED" w:rsidSect="00A842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D62E9"/>
    <w:multiLevelType w:val="multilevel"/>
    <w:tmpl w:val="3EA49238"/>
    <w:styleLink w:val="CurrentList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34E03"/>
    <w:multiLevelType w:val="hybridMultilevel"/>
    <w:tmpl w:val="3EA492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419752">
    <w:abstractNumId w:val="1"/>
  </w:num>
  <w:num w:numId="2" w16cid:durableId="166293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4B"/>
    <w:rsid w:val="0000271E"/>
    <w:rsid w:val="000225FF"/>
    <w:rsid w:val="000A5C4B"/>
    <w:rsid w:val="00113DAF"/>
    <w:rsid w:val="001D4652"/>
    <w:rsid w:val="003A1A80"/>
    <w:rsid w:val="00411DDE"/>
    <w:rsid w:val="004856A0"/>
    <w:rsid w:val="004B082A"/>
    <w:rsid w:val="00547641"/>
    <w:rsid w:val="005A0958"/>
    <w:rsid w:val="006756ED"/>
    <w:rsid w:val="006C43B1"/>
    <w:rsid w:val="00950910"/>
    <w:rsid w:val="009C7633"/>
    <w:rsid w:val="00A8424E"/>
    <w:rsid w:val="00AF18C9"/>
    <w:rsid w:val="00AF73F5"/>
    <w:rsid w:val="00B5700B"/>
    <w:rsid w:val="00BB1683"/>
    <w:rsid w:val="00D8395D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09F6"/>
  <w15:chartTrackingRefBased/>
  <w15:docId w15:val="{80DC9946-898B-8749-87F4-C7A15C3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C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C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C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C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C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C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C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C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C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C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C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C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C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C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C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C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C4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C4B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C763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DEMETRI, Andrew (GREAT WESTERN HOSPITALS NHS FOUNDATION TRUST)</cp:lastModifiedBy>
  <cp:revision>10</cp:revision>
  <dcterms:created xsi:type="dcterms:W3CDTF">2024-07-16T11:25:00Z</dcterms:created>
  <dcterms:modified xsi:type="dcterms:W3CDTF">2025-01-17T19:48:00Z</dcterms:modified>
</cp:coreProperties>
</file>