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E4" w:rsidRDefault="00502AE4" w:rsidP="00502AE4">
      <w:pPr>
        <w:rPr>
          <w:b/>
          <w:bCs/>
          <w:lang w:val="en-GB"/>
        </w:rPr>
      </w:pPr>
    </w:p>
    <w:p w:rsidR="00502AE4" w:rsidRDefault="00502AE4" w:rsidP="00502AE4">
      <w:pPr>
        <w:rPr>
          <w:b/>
          <w:bCs/>
          <w:lang w:val="en-GB"/>
        </w:rPr>
      </w:pPr>
    </w:p>
    <w:p w:rsidR="00502AE4" w:rsidRDefault="00502AE4" w:rsidP="00502AE4">
      <w:pPr>
        <w:rPr>
          <w:b/>
          <w:bCs/>
          <w:lang w:val="en-GB"/>
        </w:rPr>
      </w:pPr>
    </w:p>
    <w:p w:rsidR="00502AE4" w:rsidRDefault="00502AE4" w:rsidP="00502AE4">
      <w:pPr>
        <w:rPr>
          <w:b/>
          <w:bCs/>
          <w:lang w:val="en-GB"/>
        </w:rPr>
      </w:pPr>
    </w:p>
    <w:p w:rsidR="00502AE4" w:rsidRDefault="00502AE4" w:rsidP="00502AE4">
      <w:pPr>
        <w:rPr>
          <w:b/>
          <w:bCs/>
          <w:lang w:val="en-GB"/>
        </w:rPr>
      </w:pPr>
      <w:r w:rsidRPr="00376A37">
        <w:rPr>
          <w:b/>
          <w:bCs/>
          <w:lang w:val="en-GB"/>
        </w:rPr>
        <w:t>Supplementary Table</w:t>
      </w:r>
      <w:r>
        <w:rPr>
          <w:b/>
          <w:bCs/>
          <w:lang w:val="en-GB"/>
        </w:rPr>
        <w:t xml:space="preserve"> 1</w:t>
      </w:r>
      <w:r w:rsidRPr="00376A37">
        <w:rPr>
          <w:b/>
          <w:bCs/>
          <w:lang w:val="en-GB"/>
        </w:rPr>
        <w:t xml:space="preserve">: </w:t>
      </w:r>
    </w:p>
    <w:p w:rsidR="00502AE4" w:rsidRPr="00376A37" w:rsidRDefault="00502AE4" w:rsidP="00502AE4">
      <w:pPr>
        <w:rPr>
          <w:b/>
          <w:bCs/>
          <w:lang w:val="en-GB"/>
        </w:rPr>
      </w:pPr>
    </w:p>
    <w:p w:rsidR="00502AE4" w:rsidRDefault="00502AE4" w:rsidP="00502AE4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33"/>
        <w:gridCol w:w="3112"/>
      </w:tblGrid>
      <w:tr w:rsidR="00502AE4" w:rsidTr="00841809">
        <w:tc>
          <w:tcPr>
            <w:tcW w:w="3209" w:type="dxa"/>
          </w:tcPr>
          <w:p w:rsidR="00502AE4" w:rsidRPr="00376A37" w:rsidRDefault="00502AE4" w:rsidP="00841809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Category</w:t>
            </w:r>
          </w:p>
        </w:tc>
        <w:tc>
          <w:tcPr>
            <w:tcW w:w="3209" w:type="dxa"/>
          </w:tcPr>
          <w:p w:rsidR="00502AE4" w:rsidRPr="00376A37" w:rsidRDefault="00502AE4" w:rsidP="00841809">
            <w:pPr>
              <w:rPr>
                <w:b/>
                <w:bCs/>
                <w:lang w:val="en-GB"/>
              </w:rPr>
            </w:pPr>
            <w:r w:rsidRPr="00376A37">
              <w:rPr>
                <w:b/>
                <w:bCs/>
                <w:lang w:val="en-GB"/>
              </w:rPr>
              <w:t>Worsening heart failure</w:t>
            </w:r>
          </w:p>
        </w:tc>
        <w:tc>
          <w:tcPr>
            <w:tcW w:w="3210" w:type="dxa"/>
          </w:tcPr>
          <w:p w:rsidR="00502AE4" w:rsidRPr="00376A37" w:rsidRDefault="00502AE4" w:rsidP="00841809">
            <w:pPr>
              <w:rPr>
                <w:b/>
                <w:bCs/>
                <w:lang w:val="en-GB"/>
              </w:rPr>
            </w:pPr>
            <w:r w:rsidRPr="00376A37">
              <w:rPr>
                <w:b/>
                <w:bCs/>
                <w:lang w:val="en-GB"/>
              </w:rPr>
              <w:t>Advanced heart failure</w:t>
            </w:r>
          </w:p>
        </w:tc>
      </w:tr>
      <w:tr w:rsidR="00502AE4" w:rsidRPr="003E55EC" w:rsidTr="00841809">
        <w:tc>
          <w:tcPr>
            <w:tcW w:w="3209" w:type="dxa"/>
          </w:tcPr>
          <w:p w:rsidR="00502AE4" w:rsidRPr="00376A37" w:rsidRDefault="00502AE4" w:rsidP="00841809">
            <w:pPr>
              <w:rPr>
                <w:b/>
                <w:bCs/>
                <w:lang w:val="en-GB"/>
              </w:rPr>
            </w:pPr>
            <w:r w:rsidRPr="00376A37">
              <w:rPr>
                <w:b/>
                <w:bCs/>
                <w:lang w:val="en-GB"/>
              </w:rPr>
              <w:t>How to assess the cause of destabilization</w:t>
            </w:r>
          </w:p>
        </w:tc>
        <w:tc>
          <w:tcPr>
            <w:tcW w:w="3209" w:type="dxa"/>
          </w:tcPr>
          <w:p w:rsidR="00502AE4" w:rsidRDefault="00502AE4" w:rsidP="00841809">
            <w:pPr>
              <w:rPr>
                <w:lang w:val="en-GB"/>
              </w:rPr>
            </w:pPr>
            <w:r>
              <w:rPr>
                <w:lang w:val="en-GB"/>
              </w:rPr>
              <w:t xml:space="preserve">Include cardiac congestion and </w:t>
            </w:r>
            <w:proofErr w:type="spellStart"/>
            <w:r>
              <w:rPr>
                <w:lang w:val="en-GB"/>
              </w:rPr>
              <w:t>extracardiac</w:t>
            </w:r>
            <w:proofErr w:type="spellEnd"/>
            <w:r>
              <w:rPr>
                <w:lang w:val="en-GB"/>
              </w:rPr>
              <w:t xml:space="preserve"> disorders capable of induce clinical deterioration</w:t>
            </w:r>
          </w:p>
        </w:tc>
        <w:tc>
          <w:tcPr>
            <w:tcW w:w="3210" w:type="dxa"/>
          </w:tcPr>
          <w:p w:rsidR="00502AE4" w:rsidRDefault="00502AE4" w:rsidP="00841809">
            <w:pPr>
              <w:rPr>
                <w:lang w:val="en-GB"/>
              </w:rPr>
            </w:pPr>
            <w:r>
              <w:rPr>
                <w:lang w:val="en-GB"/>
              </w:rPr>
              <w:t>Consider only hemodynamic deterioration and recurrent congestion related to proper cardiac conditions</w:t>
            </w:r>
          </w:p>
        </w:tc>
      </w:tr>
      <w:tr w:rsidR="00502AE4" w:rsidRPr="003E55EC" w:rsidTr="00841809">
        <w:tc>
          <w:tcPr>
            <w:tcW w:w="3209" w:type="dxa"/>
          </w:tcPr>
          <w:p w:rsidR="00502AE4" w:rsidRPr="00376A37" w:rsidRDefault="00502AE4" w:rsidP="00841809">
            <w:pPr>
              <w:rPr>
                <w:b/>
                <w:bCs/>
                <w:lang w:val="en-GB"/>
              </w:rPr>
            </w:pPr>
            <w:r w:rsidRPr="00376A37">
              <w:rPr>
                <w:b/>
                <w:bCs/>
                <w:lang w:val="en-GB"/>
              </w:rPr>
              <w:t>How to define by cardiac function and reserve</w:t>
            </w:r>
          </w:p>
        </w:tc>
        <w:tc>
          <w:tcPr>
            <w:tcW w:w="3209" w:type="dxa"/>
          </w:tcPr>
          <w:p w:rsidR="00502AE4" w:rsidRDefault="00502AE4" w:rsidP="00841809">
            <w:pPr>
              <w:rPr>
                <w:lang w:val="en-GB"/>
              </w:rPr>
            </w:pPr>
            <w:r>
              <w:rPr>
                <w:lang w:val="en-GB"/>
              </w:rPr>
              <w:t xml:space="preserve">Unchanged cardiac condition across recurrence episodes or include patients with significant functional deterioration with </w:t>
            </w:r>
            <w:proofErr w:type="spellStart"/>
            <w:r>
              <w:rPr>
                <w:lang w:val="en-GB"/>
              </w:rPr>
              <w:t>uncomplete</w:t>
            </w:r>
            <w:proofErr w:type="spellEnd"/>
            <w:r>
              <w:rPr>
                <w:lang w:val="en-GB"/>
              </w:rPr>
              <w:t xml:space="preserve"> recover</w:t>
            </w:r>
          </w:p>
        </w:tc>
        <w:tc>
          <w:tcPr>
            <w:tcW w:w="3210" w:type="dxa"/>
          </w:tcPr>
          <w:p w:rsidR="00502AE4" w:rsidRDefault="00502AE4" w:rsidP="00841809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Unreversible</w:t>
            </w:r>
            <w:proofErr w:type="spellEnd"/>
            <w:r>
              <w:rPr>
                <w:lang w:val="en-GB"/>
              </w:rPr>
              <w:t xml:space="preserve"> cardiac dysfunction with complete </w:t>
            </w:r>
            <w:proofErr w:type="spellStart"/>
            <w:r>
              <w:rPr>
                <w:lang w:val="en-GB"/>
              </w:rPr>
              <w:t>lost</w:t>
            </w:r>
            <w:proofErr w:type="spellEnd"/>
            <w:r>
              <w:rPr>
                <w:lang w:val="en-GB"/>
              </w:rPr>
              <w:t xml:space="preserve"> of cardiac reserve, biventricular dysfunction or include patients with partial improvement after inotropic </w:t>
            </w:r>
            <w:proofErr w:type="spellStart"/>
            <w:r>
              <w:rPr>
                <w:lang w:val="en-GB"/>
              </w:rPr>
              <w:t>lusitropic</w:t>
            </w:r>
            <w:proofErr w:type="spellEnd"/>
            <w:r>
              <w:rPr>
                <w:lang w:val="en-GB"/>
              </w:rPr>
              <w:t xml:space="preserve"> therapy cycle</w:t>
            </w:r>
          </w:p>
        </w:tc>
      </w:tr>
      <w:tr w:rsidR="00502AE4" w:rsidRPr="003E55EC" w:rsidTr="00841809">
        <w:tc>
          <w:tcPr>
            <w:tcW w:w="3209" w:type="dxa"/>
          </w:tcPr>
          <w:p w:rsidR="00502AE4" w:rsidRPr="00376A37" w:rsidRDefault="00502AE4" w:rsidP="00841809">
            <w:pPr>
              <w:rPr>
                <w:b/>
                <w:bCs/>
                <w:lang w:val="en-GB"/>
              </w:rPr>
            </w:pPr>
            <w:r w:rsidRPr="00376A37">
              <w:rPr>
                <w:b/>
                <w:bCs/>
                <w:lang w:val="en-GB"/>
              </w:rPr>
              <w:t>How to define deterioration episodes</w:t>
            </w:r>
          </w:p>
        </w:tc>
        <w:tc>
          <w:tcPr>
            <w:tcW w:w="3209" w:type="dxa"/>
          </w:tcPr>
          <w:p w:rsidR="00502AE4" w:rsidRDefault="00502AE4" w:rsidP="00841809">
            <w:pPr>
              <w:rPr>
                <w:lang w:val="en-GB"/>
              </w:rPr>
            </w:pPr>
            <w:r>
              <w:rPr>
                <w:lang w:val="en-GB"/>
              </w:rPr>
              <w:t xml:space="preserve">Consider both urgent visit ED access and hospitalization not </w:t>
            </w:r>
            <w:proofErr w:type="spellStart"/>
            <w:r>
              <w:rPr>
                <w:lang w:val="en-GB"/>
              </w:rPr>
              <w:t>necessarly</w:t>
            </w:r>
            <w:proofErr w:type="spellEnd"/>
            <w:r>
              <w:rPr>
                <w:lang w:val="en-GB"/>
              </w:rPr>
              <w:t xml:space="preserve"> requiring IV diuretic or include only patients need IV escalation diuretic dose</w:t>
            </w:r>
          </w:p>
        </w:tc>
        <w:tc>
          <w:tcPr>
            <w:tcW w:w="3210" w:type="dxa"/>
          </w:tcPr>
          <w:p w:rsidR="00502AE4" w:rsidRDefault="00502AE4" w:rsidP="00841809">
            <w:pPr>
              <w:rPr>
                <w:lang w:val="en-GB"/>
              </w:rPr>
            </w:pPr>
            <w:r>
              <w:rPr>
                <w:lang w:val="en-GB"/>
              </w:rPr>
              <w:t xml:space="preserve">Refer patients requiring hospitalization for cardiac deterioration or extend to patients with planned repetitive ambulatory infusion treatment </w:t>
            </w:r>
          </w:p>
        </w:tc>
      </w:tr>
      <w:tr w:rsidR="00502AE4" w:rsidRPr="003E55EC" w:rsidTr="00841809">
        <w:tc>
          <w:tcPr>
            <w:tcW w:w="3209" w:type="dxa"/>
          </w:tcPr>
          <w:p w:rsidR="00502AE4" w:rsidRPr="00376A37" w:rsidRDefault="00502AE4" w:rsidP="00841809">
            <w:pPr>
              <w:rPr>
                <w:b/>
                <w:bCs/>
                <w:lang w:val="en-GB"/>
              </w:rPr>
            </w:pPr>
            <w:r w:rsidRPr="00376A37">
              <w:rPr>
                <w:b/>
                <w:bCs/>
                <w:lang w:val="en-GB"/>
              </w:rPr>
              <w:t>How to discern by appropriate diagnostic strategy</w:t>
            </w:r>
          </w:p>
        </w:tc>
        <w:tc>
          <w:tcPr>
            <w:tcW w:w="3209" w:type="dxa"/>
          </w:tcPr>
          <w:p w:rsidR="00502AE4" w:rsidRDefault="00502AE4" w:rsidP="00841809">
            <w:pPr>
              <w:rPr>
                <w:lang w:val="en-GB"/>
              </w:rPr>
            </w:pPr>
            <w:r>
              <w:rPr>
                <w:lang w:val="en-GB"/>
              </w:rPr>
              <w:t xml:space="preserve">Definition </w:t>
            </w:r>
            <w:proofErr w:type="gramStart"/>
            <w:r>
              <w:rPr>
                <w:lang w:val="en-GB"/>
              </w:rPr>
              <w:t>by  biomarkers</w:t>
            </w:r>
            <w:proofErr w:type="gramEnd"/>
            <w:r>
              <w:rPr>
                <w:lang w:val="en-GB"/>
              </w:rPr>
              <w:t xml:space="preserve"> . echocardiographic ultrasound index of congestion and invasive measurement thresholds </w:t>
            </w:r>
          </w:p>
        </w:tc>
        <w:tc>
          <w:tcPr>
            <w:tcW w:w="3210" w:type="dxa"/>
          </w:tcPr>
          <w:p w:rsidR="00502AE4" w:rsidRDefault="00502AE4" w:rsidP="00841809">
            <w:pPr>
              <w:rPr>
                <w:lang w:val="en-GB"/>
              </w:rPr>
            </w:pPr>
            <w:r>
              <w:rPr>
                <w:lang w:val="en-GB"/>
              </w:rPr>
              <w:t>Recognized INTERMACS definition but avoid overlap with some WHF features</w:t>
            </w:r>
          </w:p>
        </w:tc>
      </w:tr>
      <w:tr w:rsidR="00502AE4" w:rsidRPr="003E55EC" w:rsidTr="00841809">
        <w:tc>
          <w:tcPr>
            <w:tcW w:w="3209" w:type="dxa"/>
          </w:tcPr>
          <w:p w:rsidR="00502AE4" w:rsidRPr="00376A37" w:rsidRDefault="00502AE4" w:rsidP="00841809">
            <w:pPr>
              <w:rPr>
                <w:b/>
                <w:bCs/>
                <w:lang w:val="en-GB"/>
              </w:rPr>
            </w:pPr>
            <w:r w:rsidRPr="00376A37">
              <w:rPr>
                <w:b/>
                <w:bCs/>
                <w:lang w:val="en-GB"/>
              </w:rPr>
              <w:t xml:space="preserve">How to define by tailored treatment </w:t>
            </w:r>
          </w:p>
        </w:tc>
        <w:tc>
          <w:tcPr>
            <w:tcW w:w="3209" w:type="dxa"/>
          </w:tcPr>
          <w:p w:rsidR="00502AE4" w:rsidRDefault="00502AE4" w:rsidP="00841809">
            <w:pPr>
              <w:rPr>
                <w:lang w:val="en-GB"/>
              </w:rPr>
            </w:pPr>
            <w:r>
              <w:rPr>
                <w:lang w:val="en-GB"/>
              </w:rPr>
              <w:t>Permanent or transient diuretic escalation dose, introduction of new drug (</w:t>
            </w:r>
            <w:proofErr w:type="spellStart"/>
            <w:r>
              <w:rPr>
                <w:lang w:val="en-GB"/>
              </w:rPr>
              <w:t>vericiguat</w:t>
            </w:r>
            <w:proofErr w:type="spellEnd"/>
            <w:r>
              <w:rPr>
                <w:lang w:val="en-GB"/>
              </w:rPr>
              <w:t xml:space="preserve"> </w:t>
            </w:r>
            <w:r w:rsidRPr="008678E1">
              <w:rPr>
                <w:rFonts w:cs="Arial"/>
              </w:rPr>
              <w:t>omecamtiv mecarbil ivabradine</w:t>
            </w:r>
            <w:r>
              <w:rPr>
                <w:rFonts w:cs="Arial"/>
              </w:rPr>
              <w:t>) or titration of traditional therapy. CRT or ICD implantation may be considered</w:t>
            </w:r>
          </w:p>
        </w:tc>
        <w:tc>
          <w:tcPr>
            <w:tcW w:w="3210" w:type="dxa"/>
          </w:tcPr>
          <w:p w:rsidR="00502AE4" w:rsidRDefault="00502AE4" w:rsidP="00841809">
            <w:pPr>
              <w:rPr>
                <w:lang w:val="en-GB"/>
              </w:rPr>
            </w:pPr>
            <w:r>
              <w:rPr>
                <w:lang w:val="en-GB"/>
              </w:rPr>
              <w:t xml:space="preserve">Universal recognition of traditional treatment intolerance, repetitive ambulatory infusion therapy, list for HTX / LVAD or palliative care; consider </w:t>
            </w:r>
            <w:proofErr w:type="spellStart"/>
            <w:r>
              <w:rPr>
                <w:lang w:val="en-GB"/>
              </w:rPr>
              <w:t>mitraclip</w:t>
            </w:r>
            <w:proofErr w:type="spellEnd"/>
            <w:r>
              <w:rPr>
                <w:lang w:val="en-GB"/>
              </w:rPr>
              <w:t xml:space="preserve"> or </w:t>
            </w:r>
            <w:r w:rsidRPr="008678E1">
              <w:rPr>
                <w:rFonts w:cs="Arial"/>
              </w:rPr>
              <w:t>tricuspid transcatheter valve replacement</w:t>
            </w:r>
            <w:r>
              <w:rPr>
                <w:rFonts w:cs="Arial"/>
              </w:rPr>
              <w:t xml:space="preserve"> for those with relevant secondary valve defects</w:t>
            </w:r>
          </w:p>
        </w:tc>
      </w:tr>
    </w:tbl>
    <w:p w:rsidR="00502AE4" w:rsidRDefault="00502AE4" w:rsidP="00502AE4">
      <w:pPr>
        <w:rPr>
          <w:lang w:val="en-GB"/>
        </w:rPr>
      </w:pPr>
    </w:p>
    <w:p w:rsidR="00502AE4" w:rsidRDefault="00502AE4" w:rsidP="00502AE4">
      <w:pPr>
        <w:rPr>
          <w:lang w:val="en-GB"/>
        </w:rPr>
      </w:pPr>
      <w:bookmarkStart w:id="0" w:name="_GoBack"/>
      <w:bookmarkEnd w:id="0"/>
    </w:p>
    <w:p w:rsidR="00502AE4" w:rsidRDefault="00502AE4" w:rsidP="00502AE4">
      <w:pPr>
        <w:rPr>
          <w:lang w:val="en-GB"/>
        </w:rPr>
      </w:pPr>
    </w:p>
    <w:p w:rsidR="00502AE4" w:rsidRDefault="00502AE4" w:rsidP="00502AE4">
      <w:pPr>
        <w:rPr>
          <w:lang w:val="en-GB"/>
        </w:rPr>
      </w:pPr>
    </w:p>
    <w:p w:rsidR="00502AE4" w:rsidRPr="00502AE4" w:rsidRDefault="00502AE4" w:rsidP="00502AE4"/>
    <w:sectPr w:rsidR="00502AE4" w:rsidRPr="00502A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E4"/>
    <w:rsid w:val="00502AE4"/>
    <w:rsid w:val="0075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1B430-5329-44E9-B97D-813DE215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AE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E748666</dc:creator>
  <cp:keywords/>
  <dc:description/>
  <cp:lastModifiedBy>E748666</cp:lastModifiedBy>
  <cp:revision>1</cp:revision>
  <dcterms:created xsi:type="dcterms:W3CDTF">2025-09-15T06:22:00Z</dcterms:created>
  <dcterms:modified xsi:type="dcterms:W3CDTF">2025-09-15T06:41:00Z</dcterms:modified>
</cp:coreProperties>
</file>