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516" w:rsidRDefault="00E80516" w:rsidP="00E8051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p w:rsidR="00E80516" w:rsidRPr="008761BD" w:rsidRDefault="00E80516" w:rsidP="00E80516">
      <w:pPr>
        <w:tabs>
          <w:tab w:val="left" w:pos="46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3710D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Material</w:t>
      </w:r>
      <w:r w:rsidRPr="00F3710D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8761BD">
        <w:rPr>
          <w:rFonts w:ascii="Times New Roman" w:hAnsi="Times New Roman" w:cs="Times New Roman"/>
          <w:sz w:val="24"/>
          <w:szCs w:val="24"/>
        </w:rPr>
        <w:t>Survey details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456"/>
        <w:gridCol w:w="2946"/>
        <w:gridCol w:w="5245"/>
      </w:tblGrid>
      <w:tr w:rsidR="00E80516" w:rsidRPr="00DE6C65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Question statement</w:t>
            </w:r>
          </w:p>
        </w:tc>
        <w:tc>
          <w:tcPr>
            <w:tcW w:w="5245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Propositions</w:t>
            </w:r>
          </w:p>
        </w:tc>
      </w:tr>
      <w:tr w:rsidR="00E80516" w:rsidRPr="00DE6C65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E6C6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E6C65">
              <w:rPr>
                <w:rFonts w:ascii="Times New Roman" w:hAnsi="Times New Roman" w:cs="Times New Roman"/>
                <w:lang w:val="en-US"/>
              </w:rPr>
              <w:t>In which country do you practice medicine?</w:t>
            </w:r>
          </w:p>
        </w:tc>
        <w:tc>
          <w:tcPr>
            <w:tcW w:w="5245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E6C65">
              <w:rPr>
                <w:rFonts w:ascii="Times New Roman" w:hAnsi="Times New Roman" w:cs="Times New Roman"/>
                <w:lang w:val="en-US"/>
              </w:rPr>
              <w:t>List of the countries</w:t>
            </w:r>
          </w:p>
        </w:tc>
      </w:tr>
      <w:tr w:rsidR="00E80516" w:rsidRPr="0057768D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E6C6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ind w:right="32"/>
              <w:rPr>
                <w:rFonts w:ascii="Times New Roman" w:hAnsi="Times New Roman" w:cs="Times New Roman"/>
                <w:lang w:val="en-US"/>
              </w:rPr>
            </w:pPr>
            <w:r w:rsidRPr="00DE6C65">
              <w:rPr>
                <w:rFonts w:ascii="Times New Roman" w:hAnsi="Times New Roman" w:cs="Times New Roman"/>
                <w:lang w:val="en-US"/>
              </w:rPr>
              <w:t>In which setting do you practice medicine?</w:t>
            </w:r>
          </w:p>
        </w:tc>
        <w:tc>
          <w:tcPr>
            <w:tcW w:w="5245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 the hospital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the community setting 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Both in the hospital and in the community</w:t>
            </w:r>
          </w:p>
        </w:tc>
      </w:tr>
      <w:tr w:rsidR="00E80516" w:rsidRPr="00DE6C65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E6C65">
              <w:rPr>
                <w:rFonts w:ascii="Times New Roman" w:hAnsi="Times New Roman" w:cs="Times New Roman"/>
                <w:lang w:val="en-US"/>
              </w:rPr>
              <w:t>What is your specia</w:t>
            </w:r>
            <w:r>
              <w:rPr>
                <w:rFonts w:ascii="Times New Roman" w:hAnsi="Times New Roman" w:cs="Times New Roman"/>
                <w:lang w:val="en-US"/>
              </w:rPr>
              <w:t>lty</w:t>
            </w:r>
            <w:r w:rsidRPr="00DE6C65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245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DE6C65">
              <w:rPr>
                <w:rFonts w:ascii="Times New Roman" w:hAnsi="Times New Roman" w:cs="Times New Roman"/>
                <w:lang w:val="en-US"/>
              </w:rPr>
              <w:t>ardiology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Internal medicine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Emergency medicine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practice / family medicine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E6C65">
              <w:rPr>
                <w:rFonts w:ascii="Times New Roman" w:hAnsi="Times New Roman" w:cs="Times New Roman"/>
                <w:lang w:val="en-US"/>
              </w:rPr>
              <w:t>Other</w:t>
            </w:r>
          </w:p>
        </w:tc>
      </w:tr>
      <w:tr w:rsidR="00E80516" w:rsidRPr="0057768D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2640D6">
              <w:rPr>
                <w:rFonts w:ascii="Times New Roman" w:hAnsi="Times New Roman" w:cs="Times New Roman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lang w:val="en-US"/>
              </w:rPr>
              <w:t>NP</w:t>
            </w:r>
            <w:r w:rsidRPr="002640D6">
              <w:rPr>
                <w:rFonts w:ascii="Times New Roman" w:hAnsi="Times New Roman" w:cs="Times New Roman"/>
                <w:lang w:val="en-US"/>
              </w:rPr>
              <w:t>s testing available in the lab?</w:t>
            </w:r>
          </w:p>
        </w:tc>
        <w:tc>
          <w:tcPr>
            <w:tcW w:w="5245" w:type="dxa"/>
          </w:tcPr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DE6C65">
              <w:rPr>
                <w:rFonts w:ascii="Times New Roman" w:hAnsi="Times New Roman" w:cs="Times New Roman"/>
                <w:lang w:val="en-US"/>
              </w:rPr>
              <w:t>No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Yes, only in hospital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Yes, in hospital and in community labs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Yes, hospital and community labs and point of care</w:t>
            </w:r>
            <w:r w:rsidRPr="00DE6C6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80516" w:rsidRPr="0057768D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2640D6">
              <w:rPr>
                <w:rFonts w:ascii="Times New Roman" w:hAnsi="Times New Roman" w:cs="Times New Roman"/>
                <w:lang w:val="en-US"/>
              </w:rPr>
              <w:t xml:space="preserve">In your opinion, what is the level of scientific evidence to support </w:t>
            </w:r>
            <w:r>
              <w:rPr>
                <w:rFonts w:ascii="Times New Roman" w:hAnsi="Times New Roman" w:cs="Times New Roman"/>
                <w:lang w:val="en-US"/>
              </w:rPr>
              <w:t>NP</w:t>
            </w:r>
            <w:r w:rsidRPr="002640D6">
              <w:rPr>
                <w:rFonts w:ascii="Times New Roman" w:hAnsi="Times New Roman" w:cs="Times New Roman"/>
                <w:lang w:val="en-US"/>
              </w:rPr>
              <w:t>s testing for heart failure rule in / rule out in the community?</w:t>
            </w:r>
          </w:p>
        </w:tc>
        <w:tc>
          <w:tcPr>
            <w:tcW w:w="5245" w:type="dxa"/>
          </w:tcPr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There is no evidence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Evidence is weak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Evidence is neutral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Evidence is strong</w:t>
            </w:r>
          </w:p>
        </w:tc>
      </w:tr>
      <w:tr w:rsidR="00E80516" w:rsidRPr="0057768D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2640D6">
              <w:rPr>
                <w:rFonts w:ascii="Times New Roman" w:hAnsi="Times New Roman" w:cs="Times New Roman"/>
                <w:lang w:val="en-US"/>
              </w:rPr>
              <w:t xml:space="preserve">Do you feel trained to correctly use </w:t>
            </w:r>
            <w:r>
              <w:rPr>
                <w:rFonts w:ascii="Times New Roman" w:hAnsi="Times New Roman" w:cs="Times New Roman"/>
                <w:lang w:val="en-US"/>
              </w:rPr>
              <w:t>NP</w:t>
            </w:r>
            <w:r w:rsidRPr="002640D6">
              <w:rPr>
                <w:rFonts w:ascii="Times New Roman" w:hAnsi="Times New Roman" w:cs="Times New Roman"/>
                <w:lang w:val="en-US"/>
              </w:rPr>
              <w:t xml:space="preserve">s testing </w:t>
            </w:r>
            <w:r w:rsidRPr="002640D6">
              <w:rPr>
                <w:rFonts w:ascii="Times New Roman" w:hAnsi="Times New Roman" w:cs="Times New Roman"/>
                <w:lang w:val="en-US"/>
              </w:rPr>
              <w:lastRenderedPageBreak/>
              <w:t>for the rule-in / rule-out of heart failure?</w:t>
            </w:r>
          </w:p>
        </w:tc>
        <w:tc>
          <w:tcPr>
            <w:tcW w:w="5245" w:type="dxa"/>
          </w:tcPr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No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Yes, to use it only in the hospital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Yes, to use it both in hospital and the community</w:t>
            </w:r>
          </w:p>
        </w:tc>
      </w:tr>
      <w:tr w:rsidR="00E80516" w:rsidRPr="0057768D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2640D6">
              <w:rPr>
                <w:rFonts w:ascii="Times New Roman" w:hAnsi="Times New Roman" w:cs="Times New Roman"/>
                <w:lang w:val="en-US"/>
              </w:rPr>
              <w:t xml:space="preserve">When using </w:t>
            </w:r>
            <w:r>
              <w:rPr>
                <w:rFonts w:ascii="Times New Roman" w:hAnsi="Times New Roman" w:cs="Times New Roman"/>
                <w:lang w:val="en-US"/>
              </w:rPr>
              <w:t>NP</w:t>
            </w:r>
            <w:r w:rsidRPr="002640D6">
              <w:rPr>
                <w:rFonts w:ascii="Times New Roman" w:hAnsi="Times New Roman" w:cs="Times New Roman"/>
                <w:lang w:val="en-US"/>
              </w:rPr>
              <w:t>s testing to rule-in / rule-out heart failure in the community, how beneficial are the following criteria?</w:t>
            </w:r>
          </w:p>
        </w:tc>
        <w:tc>
          <w:tcPr>
            <w:tcW w:w="5245" w:type="dxa"/>
          </w:tcPr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diagnose HF earlier in the journey of the patients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allow early treatment of HF patients with life-saving meds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reduce number of referrals to specialists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reduce number of echocardiography to be done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 each criteria: major benefit / secondary benefit / no benefit</w:t>
            </w:r>
          </w:p>
        </w:tc>
      </w:tr>
      <w:tr w:rsidR="00E80516" w:rsidRPr="00DE6C65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2640D6">
              <w:rPr>
                <w:rFonts w:ascii="Times New Roman" w:hAnsi="Times New Roman" w:cs="Times New Roman"/>
                <w:lang w:val="en-US"/>
              </w:rPr>
              <w:t xml:space="preserve">How do you rate the price of </w:t>
            </w:r>
            <w:r>
              <w:rPr>
                <w:rFonts w:ascii="Times New Roman" w:hAnsi="Times New Roman" w:cs="Times New Roman"/>
                <w:lang w:val="en-US"/>
              </w:rPr>
              <w:t>NPs</w:t>
            </w:r>
            <w:r w:rsidRPr="002640D6">
              <w:rPr>
                <w:rFonts w:ascii="Times New Roman" w:hAnsi="Times New Roman" w:cs="Times New Roman"/>
                <w:lang w:val="en-US"/>
              </w:rPr>
              <w:t xml:space="preserve"> testing?</w:t>
            </w:r>
          </w:p>
        </w:tc>
        <w:tc>
          <w:tcPr>
            <w:tcW w:w="5245" w:type="dxa"/>
          </w:tcPr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don’t know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 20€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 – 50€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51-100€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&gt;100€</w:t>
            </w:r>
          </w:p>
        </w:tc>
      </w:tr>
      <w:tr w:rsidR="00E80516" w:rsidRPr="00DE6C65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2640D6">
              <w:rPr>
                <w:rFonts w:ascii="Times New Roman" w:hAnsi="Times New Roman" w:cs="Times New Roman"/>
                <w:lang w:val="en-US"/>
              </w:rPr>
              <w:t xml:space="preserve">In your opinion, how cost-effective is </w:t>
            </w:r>
            <w:r>
              <w:rPr>
                <w:rFonts w:ascii="Times New Roman" w:hAnsi="Times New Roman" w:cs="Times New Roman"/>
                <w:lang w:val="en-US"/>
              </w:rPr>
              <w:t>NPs</w:t>
            </w:r>
            <w:r w:rsidRPr="002640D6">
              <w:rPr>
                <w:rFonts w:ascii="Times New Roman" w:hAnsi="Times New Roman" w:cs="Times New Roman"/>
                <w:lang w:val="en-US"/>
              </w:rPr>
              <w:t xml:space="preserve"> testing to rule-in / rule-out heart failure in the hospital?</w:t>
            </w:r>
          </w:p>
        </w:tc>
        <w:tc>
          <w:tcPr>
            <w:tcW w:w="5245" w:type="dxa"/>
          </w:tcPr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There is no evidence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NPs are not cost effective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NPs are neutral / cost effective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NPs are cost effective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don’t know</w:t>
            </w:r>
          </w:p>
        </w:tc>
      </w:tr>
      <w:tr w:rsidR="00E80516" w:rsidRPr="00DE6C65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803C7D">
              <w:rPr>
                <w:rFonts w:ascii="Times New Roman" w:hAnsi="Times New Roman" w:cs="Times New Roman"/>
                <w:lang w:val="en-US"/>
              </w:rPr>
              <w:t xml:space="preserve">In your opinion, how cost-effective is </w:t>
            </w:r>
            <w:r>
              <w:rPr>
                <w:rFonts w:ascii="Times New Roman" w:hAnsi="Times New Roman" w:cs="Times New Roman"/>
                <w:lang w:val="en-US"/>
              </w:rPr>
              <w:t>NPs</w:t>
            </w:r>
            <w:r w:rsidRPr="00803C7D">
              <w:rPr>
                <w:rFonts w:ascii="Times New Roman" w:hAnsi="Times New Roman" w:cs="Times New Roman"/>
                <w:lang w:val="en-US"/>
              </w:rPr>
              <w:t xml:space="preserve"> testing to rule-in / rule-out</w:t>
            </w:r>
            <w:r>
              <w:rPr>
                <w:rFonts w:ascii="Times New Roman" w:hAnsi="Times New Roman" w:cs="Times New Roman"/>
                <w:lang w:val="en-US"/>
              </w:rPr>
              <w:t xml:space="preserve"> heart failure in the community</w:t>
            </w:r>
            <w:r w:rsidRPr="00803C7D">
              <w:rPr>
                <w:rFonts w:ascii="Times New Roman" w:hAnsi="Times New Roman" w:cs="Times New Roman"/>
                <w:lang w:val="en-US"/>
              </w:rPr>
              <w:t>?</w:t>
            </w:r>
            <w:r w:rsidRPr="00DE6C6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There is no evidence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NPs are not cost effective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NPs are neutral / cost effective</w:t>
            </w:r>
          </w:p>
          <w:p w:rsidR="00E8051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NPs are cost effective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don’t know</w:t>
            </w:r>
          </w:p>
        </w:tc>
      </w:tr>
      <w:tr w:rsidR="00E80516" w:rsidRPr="0057768D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803C7D">
              <w:rPr>
                <w:rFonts w:ascii="Times New Roman" w:hAnsi="Times New Roman" w:cs="Times New Roman"/>
                <w:lang w:val="en-US"/>
              </w:rPr>
              <w:t xml:space="preserve">In your practice, are </w:t>
            </w:r>
            <w:r>
              <w:rPr>
                <w:rFonts w:ascii="Times New Roman" w:hAnsi="Times New Roman" w:cs="Times New Roman"/>
                <w:lang w:val="en-US"/>
              </w:rPr>
              <w:t>NP</w:t>
            </w:r>
            <w:r w:rsidRPr="00803C7D">
              <w:rPr>
                <w:rFonts w:ascii="Times New Roman" w:hAnsi="Times New Roman" w:cs="Times New Roman"/>
                <w:lang w:val="en-US"/>
              </w:rPr>
              <w:t>s reimbursed / covered by public insurance for the rule-in / rule-out of heart failure in patients with suspected heart failure?</w:t>
            </w:r>
          </w:p>
        </w:tc>
        <w:tc>
          <w:tcPr>
            <w:tcW w:w="5245" w:type="dxa"/>
          </w:tcPr>
          <w:p w:rsidR="00E80516" w:rsidRPr="00803C7D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No, never</w:t>
            </w:r>
          </w:p>
          <w:p w:rsidR="00E80516" w:rsidRPr="00803C7D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803C7D">
              <w:rPr>
                <w:rFonts w:ascii="Times New Roman" w:hAnsi="Times New Roman" w:cs="Times New Roman"/>
                <w:lang w:val="en-US"/>
              </w:rPr>
              <w:t>Only in the hospital, but it depends on the specialty of the cl</w:t>
            </w:r>
            <w:r>
              <w:rPr>
                <w:rFonts w:ascii="Times New Roman" w:hAnsi="Times New Roman" w:cs="Times New Roman"/>
                <w:lang w:val="en-US"/>
              </w:rPr>
              <w:t>inician who prescribes the test</w:t>
            </w:r>
          </w:p>
          <w:p w:rsidR="00E80516" w:rsidRPr="00803C7D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803C7D">
              <w:rPr>
                <w:rFonts w:ascii="Times New Roman" w:hAnsi="Times New Roman" w:cs="Times New Roman"/>
                <w:lang w:val="en-US"/>
              </w:rPr>
              <w:t>Only in the hospit</w:t>
            </w:r>
            <w:r>
              <w:rPr>
                <w:rFonts w:ascii="Times New Roman" w:hAnsi="Times New Roman" w:cs="Times New Roman"/>
                <w:lang w:val="en-US"/>
              </w:rPr>
              <w:t>al, whoever prescribes the test</w:t>
            </w:r>
          </w:p>
          <w:p w:rsidR="00E80516" w:rsidRPr="00803C7D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803C7D">
              <w:rPr>
                <w:rFonts w:ascii="Times New Roman" w:hAnsi="Times New Roman" w:cs="Times New Roman"/>
                <w:lang w:val="en-US"/>
              </w:rPr>
              <w:t>In both hospital and community but it depends on the specialty of the clinician who prescri</w:t>
            </w:r>
            <w:r>
              <w:rPr>
                <w:rFonts w:ascii="Times New Roman" w:hAnsi="Times New Roman" w:cs="Times New Roman"/>
                <w:lang w:val="en-US"/>
              </w:rPr>
              <w:t>bes the test</w:t>
            </w:r>
          </w:p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803C7D">
              <w:rPr>
                <w:rFonts w:ascii="Times New Roman" w:hAnsi="Times New Roman" w:cs="Times New Roman"/>
                <w:lang w:val="en-US"/>
              </w:rPr>
              <w:t>In both hospital and community, whoever prescribes the test</w:t>
            </w:r>
          </w:p>
        </w:tc>
      </w:tr>
      <w:tr w:rsidR="00E80516" w:rsidRPr="0057768D" w:rsidTr="00455643">
        <w:tc>
          <w:tcPr>
            <w:tcW w:w="456" w:type="dxa"/>
          </w:tcPr>
          <w:p w:rsidR="00E80516" w:rsidRPr="00DE6C65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946" w:type="dxa"/>
          </w:tcPr>
          <w:p w:rsidR="00E80516" w:rsidRPr="00DE6C65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803C7D">
              <w:rPr>
                <w:rFonts w:ascii="Times New Roman" w:hAnsi="Times New Roman" w:cs="Times New Roman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lang w:val="en-US"/>
              </w:rPr>
              <w:t>NPs</w:t>
            </w:r>
            <w:r w:rsidRPr="00803C7D">
              <w:rPr>
                <w:rFonts w:ascii="Times New Roman" w:hAnsi="Times New Roman" w:cs="Times New Roman"/>
                <w:lang w:val="en-US"/>
              </w:rPr>
              <w:t xml:space="preserve"> testing for rule-in / rule-out is not fully covered by public insurance, do private insurance reimburse it?</w:t>
            </w:r>
          </w:p>
        </w:tc>
        <w:tc>
          <w:tcPr>
            <w:tcW w:w="5245" w:type="dxa"/>
          </w:tcPr>
          <w:p w:rsidR="00E80516" w:rsidRPr="00DC40D9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DC40D9">
              <w:rPr>
                <w:rFonts w:ascii="Times New Roman" w:hAnsi="Times New Roman" w:cs="Times New Roman"/>
                <w:lang w:val="en-GB"/>
              </w:rPr>
              <w:t>No, it is always out of the patient’s pocket</w:t>
            </w:r>
          </w:p>
          <w:p w:rsidR="00E80516" w:rsidRPr="00DC40D9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DC40D9">
              <w:rPr>
                <w:rFonts w:ascii="Times New Roman" w:hAnsi="Times New Roman" w:cs="Times New Roman"/>
                <w:lang w:val="en-GB"/>
              </w:rPr>
              <w:t>Only in the hospital, but it depends on the specialty of the clinician who prescribes the test</w:t>
            </w:r>
          </w:p>
          <w:p w:rsidR="00E80516" w:rsidRPr="00DC40D9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DC40D9">
              <w:rPr>
                <w:rFonts w:ascii="Times New Roman" w:hAnsi="Times New Roman" w:cs="Times New Roman"/>
                <w:lang w:val="en-GB"/>
              </w:rPr>
              <w:t>Only in the hospital, whoever prescribes the test</w:t>
            </w:r>
          </w:p>
          <w:p w:rsidR="00E80516" w:rsidRPr="00DC40D9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DC40D9">
              <w:rPr>
                <w:rFonts w:ascii="Times New Roman" w:hAnsi="Times New Roman" w:cs="Times New Roman"/>
                <w:lang w:val="en-GB"/>
              </w:rPr>
              <w:t>In both hospital and community but it depends on the specialty of the clinician who prescribes the test</w:t>
            </w:r>
          </w:p>
          <w:p w:rsidR="00E80516" w:rsidRPr="00DC40D9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DC40D9">
              <w:rPr>
                <w:rFonts w:ascii="Times New Roman" w:hAnsi="Times New Roman" w:cs="Times New Roman"/>
                <w:lang w:val="en-GB"/>
              </w:rPr>
              <w:t>In both hospital and community, whoever prescribes the test</w:t>
            </w:r>
          </w:p>
        </w:tc>
      </w:tr>
      <w:tr w:rsidR="00E80516" w:rsidRPr="0057768D" w:rsidTr="00455643">
        <w:tc>
          <w:tcPr>
            <w:tcW w:w="456" w:type="dxa"/>
          </w:tcPr>
          <w:p w:rsidR="00E80516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946" w:type="dxa"/>
          </w:tcPr>
          <w:p w:rsidR="00E80516" w:rsidRPr="00803C7D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079D6">
              <w:rPr>
                <w:rFonts w:ascii="Times New Roman" w:hAnsi="Times New Roman" w:cs="Times New Roman"/>
                <w:lang w:val="en-US"/>
              </w:rPr>
              <w:t>What action(s) (besides improving reimbursement) should we take to optimise Natriuretic Peptides testing to rule-in / rule-out heart failure in the community?</w:t>
            </w:r>
          </w:p>
        </w:tc>
        <w:tc>
          <w:tcPr>
            <w:tcW w:w="5245" w:type="dxa"/>
          </w:tcPr>
          <w:p w:rsidR="00E80516" w:rsidRPr="00DC40D9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DC40D9">
              <w:rPr>
                <w:rFonts w:ascii="Times New Roman" w:hAnsi="Times New Roman" w:cs="Times New Roman"/>
                <w:lang w:val="en-GB"/>
              </w:rPr>
              <w:t>Provide regular information on guidelines and good practices</w:t>
            </w:r>
          </w:p>
          <w:p w:rsidR="00E80516" w:rsidRPr="00DC40D9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DC40D9">
              <w:rPr>
                <w:rFonts w:ascii="Times New Roman" w:hAnsi="Times New Roman" w:cs="Times New Roman"/>
                <w:lang w:val="en-GB"/>
              </w:rPr>
              <w:t>Natriuretic peptides testing in dyspnea patients as default. For example, creating automatic laboratory order which could be stopped by the clinician</w:t>
            </w:r>
          </w:p>
          <w:p w:rsidR="00E80516" w:rsidRPr="00DC40D9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DC40D9">
              <w:rPr>
                <w:rFonts w:ascii="Times New Roman" w:hAnsi="Times New Roman" w:cs="Times New Roman"/>
                <w:lang w:val="en-GB"/>
              </w:rPr>
              <w:t>Propose Natriuretic Peptides testing when ordering / scheduling an echocardiography</w:t>
            </w:r>
          </w:p>
          <w:p w:rsidR="00E80516" w:rsidRPr="00DC40D9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DC40D9">
              <w:rPr>
                <w:rFonts w:ascii="Times New Roman" w:hAnsi="Times New Roman" w:cs="Times New Roman"/>
                <w:lang w:val="en-GB"/>
              </w:rPr>
              <w:t>Regular audit or feedback of Natriuretic Peptides prescription by group of clinicians</w:t>
            </w:r>
          </w:p>
          <w:p w:rsidR="00E80516" w:rsidRPr="00DC40D9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DC40D9">
              <w:rPr>
                <w:rFonts w:ascii="Times New Roman" w:hAnsi="Times New Roman" w:cs="Times New Roman"/>
                <w:lang w:val="en-GB"/>
              </w:rPr>
              <w:lastRenderedPageBreak/>
              <w:t>Give incentives to clinicians when ordering Natriuretic Peptides according to guidelines</w:t>
            </w:r>
          </w:p>
        </w:tc>
      </w:tr>
      <w:tr w:rsidR="00E80516" w:rsidRPr="00DE6C65" w:rsidTr="00455643">
        <w:tc>
          <w:tcPr>
            <w:tcW w:w="456" w:type="dxa"/>
          </w:tcPr>
          <w:p w:rsidR="00E80516" w:rsidRDefault="00E80516" w:rsidP="004556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2946" w:type="dxa"/>
          </w:tcPr>
          <w:p w:rsidR="00E80516" w:rsidRPr="00803C7D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6079D6">
              <w:rPr>
                <w:rFonts w:ascii="Times New Roman" w:hAnsi="Times New Roman" w:cs="Times New Roman"/>
                <w:lang w:val="en-US"/>
              </w:rPr>
              <w:t>Do you have a HF Diagnostic Pathway where clinicians in the community setting are able to refer patients with high NPs to a secondary care HF diagnostic service for echocardiography and cardiology review?</w:t>
            </w:r>
          </w:p>
        </w:tc>
        <w:tc>
          <w:tcPr>
            <w:tcW w:w="5245" w:type="dxa"/>
          </w:tcPr>
          <w:p w:rsidR="00E80516" w:rsidRPr="006079D6" w:rsidRDefault="00E80516" w:rsidP="0045564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 or No</w:t>
            </w:r>
          </w:p>
        </w:tc>
      </w:tr>
    </w:tbl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1BD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Material 2.</w:t>
      </w:r>
      <w:r>
        <w:rPr>
          <w:rFonts w:ascii="Times New Roman" w:hAnsi="Times New Roman" w:cs="Times New Roman"/>
          <w:sz w:val="24"/>
          <w:szCs w:val="24"/>
        </w:rPr>
        <w:t xml:space="preserve"> Survey responses</w:t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FD72C2" wp14:editId="59284B86">
            <wp:extent cx="3821723" cy="2551329"/>
            <wp:effectExtent l="0" t="0" r="7620" b="1905"/>
            <wp:docPr id="224465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53" cy="2567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7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E645B8" wp14:editId="120D8F38">
            <wp:extent cx="3657600" cy="2159980"/>
            <wp:effectExtent l="0" t="0" r="0" b="0"/>
            <wp:docPr id="19583112" name="Imagen 1" descr="Gráfico, Gráfico en cascad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112" name="Imagen 1" descr="Gráfico, Gráfico en cascad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3268" cy="216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3C160F" wp14:editId="7527188F">
            <wp:extent cx="3563815" cy="2438400"/>
            <wp:effectExtent l="0" t="0" r="0" b="0"/>
            <wp:docPr id="19422379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760" cy="2454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7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E6215A" wp14:editId="529A8031">
            <wp:extent cx="3718940" cy="2397369"/>
            <wp:effectExtent l="0" t="0" r="0" b="3175"/>
            <wp:docPr id="1483748879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48879" name="Imagen 1" descr="Gráfic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0585" cy="241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7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34B371" wp14:editId="5CD4AF25">
            <wp:extent cx="3714837" cy="2508738"/>
            <wp:effectExtent l="0" t="0" r="0" b="6350"/>
            <wp:docPr id="1540217682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17682" name="Imagen 1" descr="Gráfico, Gráfico circular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0191" cy="251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7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500803" wp14:editId="275058AC">
            <wp:extent cx="3610708" cy="2462194"/>
            <wp:effectExtent l="0" t="0" r="8890" b="0"/>
            <wp:docPr id="1416381943" name="Imagen 1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81943" name="Imagen 1" descr="Gráfico, Gráfico de barras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6945" cy="247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79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0668272" wp14:editId="07A71F97">
            <wp:extent cx="3546231" cy="2060434"/>
            <wp:effectExtent l="0" t="0" r="0" b="0"/>
            <wp:docPr id="100615227" name="Imagen 1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5227" name="Imagen 1" descr="Gráfico, Gráfico de barras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4918" cy="206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7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73A4F8" wp14:editId="3C8C9204">
            <wp:extent cx="3710354" cy="2255270"/>
            <wp:effectExtent l="0" t="0" r="4445" b="0"/>
            <wp:docPr id="1069835771" name="Imagen 1" descr="Gráfico, Gráfico de barras, Gráfico en cascad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35771" name="Imagen 1" descr="Gráfico, Gráfico de barras, Gráfico en cascad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0653" cy="226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7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CA67B6" wp14:editId="2AF99D2A">
            <wp:extent cx="3796403" cy="2526323"/>
            <wp:effectExtent l="0" t="0" r="0" b="7620"/>
            <wp:docPr id="2131435445" name="Imagen 1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435445" name="Imagen 1" descr="Gráfico, Gráfico de barras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1184" cy="253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79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0F2B66" wp14:editId="7200CB68">
            <wp:extent cx="4009292" cy="2515708"/>
            <wp:effectExtent l="0" t="0" r="0" b="0"/>
            <wp:docPr id="749135694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35694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0503" cy="252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7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884F71" wp14:editId="3F5C62DD">
            <wp:extent cx="3786554" cy="2487708"/>
            <wp:effectExtent l="0" t="0" r="4445" b="8255"/>
            <wp:docPr id="785313212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13212" name="Imagen 1" descr="Interfaz de usuario gráfica, Texto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9050" cy="250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1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4996B2" wp14:editId="6026FF68">
            <wp:extent cx="3669323" cy="2519855"/>
            <wp:effectExtent l="0" t="0" r="7620" b="0"/>
            <wp:docPr id="232843311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43311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9532" cy="252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516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61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3212354" wp14:editId="39553298">
            <wp:extent cx="3807948" cy="2731477"/>
            <wp:effectExtent l="0" t="0" r="2540" b="0"/>
            <wp:docPr id="1583288625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88625" name="Imagen 1" descr="Gráfico, Gráfico circular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21000" cy="274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516" w:rsidRPr="00803C7D" w:rsidRDefault="00E80516" w:rsidP="00E8051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:rsidR="001E4142" w:rsidRDefault="00E80516"/>
    <w:sectPr w:rsidR="001E4142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913097"/>
      <w:docPartObj>
        <w:docPartGallery w:val="Page Numbers (Top of Page)"/>
        <w:docPartUnique/>
      </w:docPartObj>
    </w:sdtPr>
    <w:sdtEndPr/>
    <w:sdtContent>
      <w:p w:rsidR="003F14F4" w:rsidRDefault="00E8051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F14F4" w:rsidRDefault="00E80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16"/>
    <w:rsid w:val="000F0479"/>
    <w:rsid w:val="001D6CE0"/>
    <w:rsid w:val="00462EF6"/>
    <w:rsid w:val="00BD564E"/>
    <w:rsid w:val="00E80516"/>
    <w:rsid w:val="00E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3FD94-0386-448B-83E4-5234C643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516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80516"/>
    <w:rPr>
      <w:kern w:val="2"/>
      <w:lang w:val="es-ES"/>
      <w14:ligatures w14:val="standardContextual"/>
    </w:rPr>
  </w:style>
  <w:style w:type="table" w:styleId="TableGrid">
    <w:name w:val="Table Grid"/>
    <w:basedOn w:val="TableNormal"/>
    <w:uiPriority w:val="39"/>
    <w:rsid w:val="00E80516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567</Words>
  <Characters>3202</Characters>
  <Application>Microsoft Office Word</Application>
  <DocSecurity>0</DocSecurity>
  <Lines>80</Lines>
  <Paragraphs>34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Rowielyn Agustin</dc:creator>
  <cp:keywords/>
  <dc:description/>
  <cp:lastModifiedBy>Rowielyn Agustin</cp:lastModifiedBy>
  <cp:revision>1</cp:revision>
  <cp:lastPrinted>2024-04-17T10:58:00Z</cp:lastPrinted>
  <dcterms:created xsi:type="dcterms:W3CDTF">2024-04-17T01:59:00Z</dcterms:created>
  <dcterms:modified xsi:type="dcterms:W3CDTF">2024-04-17T10:58:00Z</dcterms:modified>
</cp:coreProperties>
</file>