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F5B42" w14:textId="77777777" w:rsidR="000E3843" w:rsidRPr="000E3843" w:rsidRDefault="000E3843" w:rsidP="000E3843">
      <w:pPr>
        <w:keepNext/>
        <w:keepLines/>
        <w:pageBreakBefore/>
        <w:spacing w:after="0" w:line="480" w:lineRule="auto"/>
        <w:outlineLvl w:val="0"/>
        <w:rPr>
          <w:rFonts w:ascii="Calibri Light" w:eastAsia="Yu Gothic Light" w:hAnsi="Calibri Light" w:cs="Times New Roman"/>
          <w:b/>
          <w:kern w:val="0"/>
          <w:sz w:val="28"/>
          <w:szCs w:val="32"/>
          <w:lang w:eastAsia="en-US"/>
          <w14:ligatures w14:val="none"/>
        </w:rPr>
      </w:pPr>
      <w:r w:rsidRPr="000E3843">
        <w:rPr>
          <w:rFonts w:ascii="Calibri Light" w:eastAsia="Yu Gothic Light" w:hAnsi="Calibri Light" w:cs="Times New Roman"/>
          <w:b/>
          <w:kern w:val="0"/>
          <w:sz w:val="28"/>
          <w:szCs w:val="32"/>
          <w:lang w:eastAsia="en-US"/>
          <w14:ligatures w14:val="none"/>
        </w:rPr>
        <w:t>SUPPLEMENTARY TABLES AND FIGURES</w:t>
      </w:r>
    </w:p>
    <w:p w14:paraId="5A9CB164" w14:textId="77777777" w:rsidR="000E3843" w:rsidRPr="000E3843" w:rsidRDefault="000E3843" w:rsidP="000E3843">
      <w:pPr>
        <w:keepNext/>
        <w:keepLines/>
        <w:spacing w:before="40" w:after="0" w:line="480" w:lineRule="auto"/>
        <w:outlineLvl w:val="2"/>
        <w:rPr>
          <w:rFonts w:ascii="Calibri Light" w:eastAsia="Yu Gothic Light" w:hAnsi="Calibri Light" w:cs="Times New Roman"/>
          <w:kern w:val="0"/>
          <w:lang w:eastAsia="en-US"/>
          <w14:ligatures w14:val="none"/>
        </w:rPr>
      </w:pPr>
      <w:r w:rsidRPr="000E3843">
        <w:rPr>
          <w:rFonts w:ascii="Calibri Light" w:eastAsia="Yu Gothic Light" w:hAnsi="Calibri Light" w:cs="Times New Roman"/>
          <w:kern w:val="0"/>
          <w:lang w:eastAsia="en-US"/>
          <w14:ligatures w14:val="none"/>
        </w:rPr>
        <w:t>Supplementary Table 1: The London Score and its calculation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0E3843" w:rsidRPr="000E3843" w14:paraId="68772E82" w14:textId="77777777" w:rsidTr="003F127B">
        <w:tc>
          <w:tcPr>
            <w:tcW w:w="1802" w:type="dxa"/>
          </w:tcPr>
          <w:p w14:paraId="484E2EEE" w14:textId="77777777" w:rsidR="000E3843" w:rsidRPr="000E3843" w:rsidRDefault="000E3843" w:rsidP="000E38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0E38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  <w:t>Score</w:t>
            </w:r>
          </w:p>
        </w:tc>
        <w:tc>
          <w:tcPr>
            <w:tcW w:w="1802" w:type="dxa"/>
          </w:tcPr>
          <w:p w14:paraId="7A6B45FC" w14:textId="77777777" w:rsidR="000E3843" w:rsidRPr="000E3843" w:rsidRDefault="000E3843" w:rsidP="000E38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0E38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  <w:t>0</w:t>
            </w:r>
          </w:p>
        </w:tc>
        <w:tc>
          <w:tcPr>
            <w:tcW w:w="1802" w:type="dxa"/>
          </w:tcPr>
          <w:p w14:paraId="0068D979" w14:textId="77777777" w:rsidR="000E3843" w:rsidRPr="000E3843" w:rsidRDefault="000E3843" w:rsidP="000E38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0E38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  <w:t>1</w:t>
            </w:r>
          </w:p>
        </w:tc>
        <w:tc>
          <w:tcPr>
            <w:tcW w:w="1802" w:type="dxa"/>
          </w:tcPr>
          <w:p w14:paraId="516BB346" w14:textId="77777777" w:rsidR="000E3843" w:rsidRPr="000E3843" w:rsidRDefault="000E3843" w:rsidP="000E38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0E38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  <w:t>2</w:t>
            </w:r>
          </w:p>
        </w:tc>
        <w:tc>
          <w:tcPr>
            <w:tcW w:w="1802" w:type="dxa"/>
          </w:tcPr>
          <w:p w14:paraId="2BC966BD" w14:textId="77777777" w:rsidR="000E3843" w:rsidRPr="000E3843" w:rsidRDefault="000E3843" w:rsidP="000E38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0E38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  <w:t>3</w:t>
            </w:r>
          </w:p>
        </w:tc>
      </w:tr>
      <w:tr w:rsidR="000E3843" w:rsidRPr="000E3843" w14:paraId="3687A609" w14:textId="77777777" w:rsidTr="003F127B">
        <w:tc>
          <w:tcPr>
            <w:tcW w:w="1802" w:type="dxa"/>
          </w:tcPr>
          <w:p w14:paraId="3F4026DD" w14:textId="77777777" w:rsidR="000E3843" w:rsidRPr="000E3843" w:rsidRDefault="000E3843" w:rsidP="000E38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vertAlign w:val="superscript"/>
                <w:lang w:eastAsia="en-GB"/>
              </w:rPr>
            </w:pPr>
            <w:r w:rsidRPr="000E38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  <w:t>Mural thickness</w:t>
            </w:r>
            <w:r w:rsidRPr="000E38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vertAlign w:val="superscript"/>
                <w:lang w:eastAsia="en-GB"/>
              </w:rPr>
              <w:t>1</w:t>
            </w:r>
          </w:p>
        </w:tc>
        <w:tc>
          <w:tcPr>
            <w:tcW w:w="1802" w:type="dxa"/>
          </w:tcPr>
          <w:p w14:paraId="1B1FCCDF" w14:textId="77777777" w:rsidR="000E3843" w:rsidRPr="000E3843" w:rsidRDefault="000E3843" w:rsidP="000E38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0E3843">
              <w:rPr>
                <w:rFonts w:ascii="Calibri" w:hAnsi="Calibri" w:cs="Calibri"/>
                <w:sz w:val="22"/>
                <w:szCs w:val="22"/>
              </w:rPr>
              <w:t>1–3mm</w:t>
            </w:r>
          </w:p>
        </w:tc>
        <w:tc>
          <w:tcPr>
            <w:tcW w:w="1802" w:type="dxa"/>
          </w:tcPr>
          <w:p w14:paraId="2E033FA9" w14:textId="77777777" w:rsidR="000E3843" w:rsidRPr="000E3843" w:rsidRDefault="000E3843" w:rsidP="000E38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0E3843">
              <w:rPr>
                <w:rFonts w:ascii="Calibri" w:hAnsi="Calibri" w:cs="Calibri"/>
                <w:sz w:val="22"/>
                <w:szCs w:val="22"/>
              </w:rPr>
              <w:t>&gt;3–5mm</w:t>
            </w:r>
          </w:p>
        </w:tc>
        <w:tc>
          <w:tcPr>
            <w:tcW w:w="1802" w:type="dxa"/>
          </w:tcPr>
          <w:p w14:paraId="4DADF628" w14:textId="77777777" w:rsidR="000E3843" w:rsidRPr="000E3843" w:rsidRDefault="000E3843" w:rsidP="000E38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0E3843">
              <w:rPr>
                <w:rFonts w:ascii="Calibri" w:hAnsi="Calibri" w:cs="Calibri"/>
                <w:sz w:val="22"/>
                <w:szCs w:val="22"/>
              </w:rPr>
              <w:t>&gt;5–7mm</w:t>
            </w:r>
          </w:p>
        </w:tc>
        <w:tc>
          <w:tcPr>
            <w:tcW w:w="1802" w:type="dxa"/>
          </w:tcPr>
          <w:p w14:paraId="25C94C7A" w14:textId="77777777" w:rsidR="000E3843" w:rsidRPr="000E3843" w:rsidRDefault="000E3843" w:rsidP="000E38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0E3843">
              <w:rPr>
                <w:rFonts w:ascii="Calibri" w:hAnsi="Calibri" w:cs="Calibri"/>
                <w:sz w:val="22"/>
                <w:szCs w:val="22"/>
              </w:rPr>
              <w:t>&gt;7mm</w:t>
            </w:r>
          </w:p>
        </w:tc>
      </w:tr>
      <w:tr w:rsidR="000E3843" w:rsidRPr="000E3843" w14:paraId="682F48CE" w14:textId="77777777" w:rsidTr="003F127B">
        <w:tc>
          <w:tcPr>
            <w:tcW w:w="1802" w:type="dxa"/>
          </w:tcPr>
          <w:p w14:paraId="0CF96636" w14:textId="77777777" w:rsidR="000E3843" w:rsidRPr="000E3843" w:rsidRDefault="000E3843" w:rsidP="000E38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0E38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  <w:t>Mural T2 signal</w:t>
            </w:r>
            <w:r w:rsidRPr="000E38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vertAlign w:val="superscript"/>
                <w:lang w:eastAsia="en-GB"/>
              </w:rPr>
              <w:t>2</w:t>
            </w:r>
          </w:p>
        </w:tc>
        <w:tc>
          <w:tcPr>
            <w:tcW w:w="1802" w:type="dxa"/>
          </w:tcPr>
          <w:p w14:paraId="56D2EF45" w14:textId="77777777" w:rsidR="000E3843" w:rsidRPr="000E3843" w:rsidRDefault="000E3843" w:rsidP="000E38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E3843">
              <w:rPr>
                <w:rFonts w:ascii="Calibri" w:hAnsi="Calibri" w:cs="Calibri"/>
                <w:sz w:val="22"/>
                <w:szCs w:val="22"/>
              </w:rPr>
              <w:t>Equivalent to normal bowel</w:t>
            </w:r>
          </w:p>
          <w:p w14:paraId="7532191B" w14:textId="77777777" w:rsidR="000E3843" w:rsidRPr="000E3843" w:rsidRDefault="000E3843" w:rsidP="000E38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0E3843">
              <w:rPr>
                <w:rFonts w:ascii="Calibri" w:hAnsi="Calibri" w:cs="Calibri"/>
                <w:sz w:val="22"/>
                <w:szCs w:val="22"/>
              </w:rPr>
              <w:t>wall</w:t>
            </w:r>
          </w:p>
        </w:tc>
        <w:tc>
          <w:tcPr>
            <w:tcW w:w="1802" w:type="dxa"/>
          </w:tcPr>
          <w:p w14:paraId="1DFA285B" w14:textId="77777777" w:rsidR="000E3843" w:rsidRPr="000E3843" w:rsidRDefault="000E3843" w:rsidP="000E38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E3843">
              <w:rPr>
                <w:rFonts w:ascii="Calibri" w:hAnsi="Calibri" w:cs="Calibri"/>
                <w:sz w:val="22"/>
                <w:szCs w:val="22"/>
              </w:rPr>
              <w:t>Minor increase in signal-bowel</w:t>
            </w:r>
          </w:p>
          <w:p w14:paraId="20EAF52A" w14:textId="77777777" w:rsidR="000E3843" w:rsidRPr="000E3843" w:rsidRDefault="000E3843" w:rsidP="000E38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E3843">
              <w:rPr>
                <w:rFonts w:ascii="Calibri" w:hAnsi="Calibri" w:cs="Calibri"/>
                <w:sz w:val="22"/>
                <w:szCs w:val="22"/>
              </w:rPr>
              <w:t>wall appears dark grey on fat</w:t>
            </w:r>
          </w:p>
          <w:p w14:paraId="70CC1862" w14:textId="77777777" w:rsidR="000E3843" w:rsidRPr="000E3843" w:rsidRDefault="000E3843" w:rsidP="000E38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0E3843">
              <w:rPr>
                <w:rFonts w:ascii="Calibri" w:hAnsi="Calibri" w:cs="Calibri"/>
                <w:sz w:val="22"/>
                <w:szCs w:val="22"/>
              </w:rPr>
              <w:t>saturated images</w:t>
            </w:r>
          </w:p>
        </w:tc>
        <w:tc>
          <w:tcPr>
            <w:tcW w:w="1802" w:type="dxa"/>
          </w:tcPr>
          <w:p w14:paraId="60D0566B" w14:textId="77777777" w:rsidR="000E3843" w:rsidRPr="000E3843" w:rsidRDefault="000E3843" w:rsidP="000E38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E3843">
              <w:rPr>
                <w:rFonts w:ascii="Calibri" w:hAnsi="Calibri" w:cs="Calibri"/>
                <w:sz w:val="22"/>
                <w:szCs w:val="22"/>
              </w:rPr>
              <w:t>Moderate increase in</w:t>
            </w:r>
          </w:p>
          <w:p w14:paraId="33903996" w14:textId="77777777" w:rsidR="000E3843" w:rsidRPr="000E3843" w:rsidRDefault="000E3843" w:rsidP="000E38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E3843">
              <w:rPr>
                <w:rFonts w:ascii="Calibri" w:hAnsi="Calibri" w:cs="Calibri"/>
                <w:sz w:val="22"/>
                <w:szCs w:val="22"/>
              </w:rPr>
              <w:t>signal-bowel wall appears light</w:t>
            </w:r>
          </w:p>
          <w:p w14:paraId="3EFE0CDA" w14:textId="77777777" w:rsidR="000E3843" w:rsidRPr="000E3843" w:rsidRDefault="000E3843" w:rsidP="000E38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0E3843">
              <w:rPr>
                <w:rFonts w:ascii="Calibri" w:hAnsi="Calibri" w:cs="Calibri"/>
                <w:sz w:val="22"/>
                <w:szCs w:val="22"/>
              </w:rPr>
              <w:t>grey on fat saturated images</w:t>
            </w:r>
          </w:p>
        </w:tc>
        <w:tc>
          <w:tcPr>
            <w:tcW w:w="1802" w:type="dxa"/>
          </w:tcPr>
          <w:p w14:paraId="333FED79" w14:textId="77777777" w:rsidR="000E3843" w:rsidRPr="000E3843" w:rsidRDefault="000E3843" w:rsidP="000E38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E3843">
              <w:rPr>
                <w:rFonts w:ascii="Calibri" w:hAnsi="Calibri" w:cs="Calibri"/>
                <w:sz w:val="22"/>
                <w:szCs w:val="22"/>
              </w:rPr>
              <w:t>Marked increase in</w:t>
            </w:r>
          </w:p>
          <w:p w14:paraId="36861279" w14:textId="77777777" w:rsidR="000E3843" w:rsidRPr="000E3843" w:rsidRDefault="000E3843" w:rsidP="000E38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E3843">
              <w:rPr>
                <w:rFonts w:ascii="Calibri" w:hAnsi="Calibri" w:cs="Calibri"/>
                <w:sz w:val="22"/>
                <w:szCs w:val="22"/>
              </w:rPr>
              <w:t>signal-bowel wall contains</w:t>
            </w:r>
          </w:p>
          <w:p w14:paraId="507F8BCA" w14:textId="77777777" w:rsidR="000E3843" w:rsidRPr="000E3843" w:rsidRDefault="000E3843" w:rsidP="000E38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E3843">
              <w:rPr>
                <w:rFonts w:ascii="Calibri" w:hAnsi="Calibri" w:cs="Calibri"/>
                <w:sz w:val="22"/>
                <w:szCs w:val="22"/>
              </w:rPr>
              <w:t>areas of white high signal</w:t>
            </w:r>
          </w:p>
          <w:p w14:paraId="4822AA6F" w14:textId="77777777" w:rsidR="000E3843" w:rsidRPr="000E3843" w:rsidRDefault="000E3843" w:rsidP="000E38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E3843">
              <w:rPr>
                <w:rFonts w:ascii="Calibri" w:hAnsi="Calibri" w:cs="Calibri"/>
                <w:sz w:val="22"/>
                <w:szCs w:val="22"/>
              </w:rPr>
              <w:t>approaching that of luminal</w:t>
            </w:r>
          </w:p>
          <w:p w14:paraId="74F14D4C" w14:textId="77777777" w:rsidR="000E3843" w:rsidRPr="000E3843" w:rsidRDefault="000E3843" w:rsidP="000E38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0E3843">
              <w:rPr>
                <w:rFonts w:ascii="Calibri" w:hAnsi="Calibri" w:cs="Calibri"/>
                <w:sz w:val="22"/>
                <w:szCs w:val="22"/>
              </w:rPr>
              <w:t>content</w:t>
            </w:r>
          </w:p>
        </w:tc>
      </w:tr>
    </w:tbl>
    <w:p w14:paraId="7908EBC3" w14:textId="77777777" w:rsidR="000E3843" w:rsidRPr="000E3843" w:rsidRDefault="000E3843" w:rsidP="000E3843">
      <w:pPr>
        <w:spacing w:after="280" w:line="240" w:lineRule="auto"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E3843">
        <w:rPr>
          <w:rFonts w:ascii="Calibri" w:eastAsia="Calibri" w:hAnsi="Calibri" w:cs="Times New Roman"/>
          <w:kern w:val="0"/>
          <w:sz w:val="22"/>
          <w:szCs w:val="22"/>
          <w:vertAlign w:val="superscript"/>
          <w:lang w:eastAsia="en-US"/>
          <w14:ligatures w14:val="none"/>
        </w:rPr>
        <w:t>1</w:t>
      </w:r>
      <w:r w:rsidRPr="000E3843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 xml:space="preserve">Measured using electronic </w:t>
      </w:r>
      <w:proofErr w:type="spellStart"/>
      <w:r w:rsidRPr="000E3843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calipers</w:t>
      </w:r>
      <w:proofErr w:type="spellEnd"/>
    </w:p>
    <w:p w14:paraId="66498B61" w14:textId="77777777" w:rsidR="000E3843" w:rsidRPr="000E3843" w:rsidRDefault="000E3843" w:rsidP="000E3843">
      <w:pPr>
        <w:spacing w:after="280" w:line="240" w:lineRule="auto"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E3843">
        <w:rPr>
          <w:rFonts w:ascii="Calibri" w:eastAsia="Calibri" w:hAnsi="Calibri" w:cs="Times New Roman"/>
          <w:kern w:val="0"/>
          <w:sz w:val="22"/>
          <w:szCs w:val="22"/>
          <w:vertAlign w:val="superscript"/>
          <w:lang w:eastAsia="en-US"/>
          <w14:ligatures w14:val="none"/>
        </w:rPr>
        <w:t>2</w:t>
      </w:r>
      <w:r w:rsidRPr="000E3843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Compared to normal small bowel</w:t>
      </w:r>
    </w:p>
    <w:p w14:paraId="2E74E587" w14:textId="77777777" w:rsidR="000E3843" w:rsidRPr="000E3843" w:rsidRDefault="000E3843" w:rsidP="000E3843">
      <w:pPr>
        <w:spacing w:after="280" w:line="240" w:lineRule="auto"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E3843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London score = 1.79 + (1.34 x mural thickness score) + (0.94 x mural T2 signal score)</w:t>
      </w:r>
    </w:p>
    <w:p w14:paraId="559624FD" w14:textId="77777777" w:rsidR="000E3843" w:rsidRPr="000E3843" w:rsidRDefault="000E3843" w:rsidP="000E3843">
      <w:pPr>
        <w:keepNext/>
        <w:keepLines/>
        <w:spacing w:before="40" w:after="0" w:line="480" w:lineRule="auto"/>
        <w:outlineLvl w:val="2"/>
        <w:rPr>
          <w:rFonts w:ascii="Calibri Light" w:eastAsia="Yu Gothic Light" w:hAnsi="Calibri Light" w:cs="Times New Roman"/>
          <w:kern w:val="0"/>
          <w:lang w:eastAsia="en-US"/>
          <w14:ligatures w14:val="none"/>
        </w:rPr>
      </w:pPr>
    </w:p>
    <w:p w14:paraId="7C15D98B" w14:textId="77777777" w:rsidR="000E3843" w:rsidRPr="000E3843" w:rsidRDefault="000E3843" w:rsidP="000E3843">
      <w:pPr>
        <w:spacing w:after="280" w:line="480" w:lineRule="auto"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</w:p>
    <w:p w14:paraId="6D47AF51" w14:textId="77777777" w:rsidR="000E3843" w:rsidRPr="000E3843" w:rsidRDefault="000E3843" w:rsidP="000E3843">
      <w:pPr>
        <w:keepNext/>
        <w:keepLines/>
        <w:spacing w:before="40" w:after="0" w:line="480" w:lineRule="auto"/>
        <w:outlineLvl w:val="2"/>
        <w:rPr>
          <w:rFonts w:ascii="Calibri Light" w:eastAsia="Yu Gothic Light" w:hAnsi="Calibri Light" w:cs="Times New Roman"/>
          <w:kern w:val="0"/>
          <w:lang w:eastAsia="en-US"/>
          <w14:ligatures w14:val="none"/>
        </w:rPr>
      </w:pPr>
      <w:r w:rsidRPr="000E3843">
        <w:rPr>
          <w:rFonts w:ascii="Calibri Light" w:eastAsia="Yu Gothic Light" w:hAnsi="Calibri Light" w:cs="Times New Roman"/>
          <w:kern w:val="0"/>
          <w:lang w:eastAsia="en-US"/>
          <w14:ligatures w14:val="none"/>
        </w:rPr>
        <w:t xml:space="preserve">Supplementary Table 2: Typical </w:t>
      </w:r>
      <w:proofErr w:type="spellStart"/>
      <w:r w:rsidRPr="000E3843">
        <w:rPr>
          <w:rFonts w:ascii="Calibri Light" w:eastAsia="Yu Gothic Light" w:hAnsi="Calibri Light" w:cs="Times New Roman"/>
          <w:kern w:val="0"/>
          <w:lang w:eastAsia="en-US"/>
          <w14:ligatures w14:val="none"/>
        </w:rPr>
        <w:t>mMRI</w:t>
      </w:r>
      <w:proofErr w:type="spellEnd"/>
      <w:r w:rsidRPr="000E3843">
        <w:rPr>
          <w:rFonts w:ascii="Calibri Light" w:eastAsia="Yu Gothic Light" w:hAnsi="Calibri Light" w:cs="Times New Roman"/>
          <w:kern w:val="0"/>
          <w:lang w:eastAsia="en-US"/>
          <w14:ligatures w14:val="none"/>
        </w:rPr>
        <w:t xml:space="preserve"> sequence parameters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0E3843" w:rsidRPr="000E3843" w14:paraId="2F0EC340" w14:textId="77777777" w:rsidTr="003F127B">
        <w:tc>
          <w:tcPr>
            <w:tcW w:w="2689" w:type="dxa"/>
          </w:tcPr>
          <w:p w14:paraId="721D9FFF" w14:textId="77777777" w:rsidR="000E3843" w:rsidRPr="000E3843" w:rsidRDefault="000E3843" w:rsidP="000E38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0E38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  <w:t>MRI parameter</w:t>
            </w:r>
          </w:p>
        </w:tc>
        <w:tc>
          <w:tcPr>
            <w:tcW w:w="6237" w:type="dxa"/>
          </w:tcPr>
          <w:p w14:paraId="758FF74A" w14:textId="77777777" w:rsidR="000E3843" w:rsidRPr="000E3843" w:rsidRDefault="000E3843" w:rsidP="000E38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0E38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  <w:t>Value</w:t>
            </w:r>
          </w:p>
        </w:tc>
      </w:tr>
      <w:tr w:rsidR="000E3843" w:rsidRPr="000E3843" w14:paraId="66FAE7C5" w14:textId="77777777" w:rsidTr="003F127B">
        <w:tc>
          <w:tcPr>
            <w:tcW w:w="2689" w:type="dxa"/>
          </w:tcPr>
          <w:p w14:paraId="64654158" w14:textId="77777777" w:rsidR="000E3843" w:rsidRPr="000E3843" w:rsidRDefault="000E3843" w:rsidP="000E38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vertAlign w:val="superscript"/>
                <w:lang w:eastAsia="en-GB"/>
              </w:rPr>
            </w:pPr>
            <w:r w:rsidRPr="000E3843"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  <w:t>Sequence name</w:t>
            </w:r>
          </w:p>
        </w:tc>
        <w:tc>
          <w:tcPr>
            <w:tcW w:w="6237" w:type="dxa"/>
          </w:tcPr>
          <w:p w14:paraId="1B88B7AB" w14:textId="77777777" w:rsidR="000E3843" w:rsidRPr="000E3843" w:rsidRDefault="000E3843" w:rsidP="000E38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proofErr w:type="spellStart"/>
            <w:r w:rsidRPr="000E3843">
              <w:rPr>
                <w:rFonts w:ascii="Calibri" w:hAnsi="Calibri" w:cs="Calibri"/>
                <w:sz w:val="22"/>
                <w:szCs w:val="22"/>
              </w:rPr>
              <w:t>TruFISP</w:t>
            </w:r>
            <w:proofErr w:type="spellEnd"/>
            <w:r w:rsidRPr="000E3843">
              <w:rPr>
                <w:rFonts w:ascii="Calibri" w:hAnsi="Calibri" w:cs="Calibri"/>
                <w:sz w:val="22"/>
                <w:szCs w:val="22"/>
              </w:rPr>
              <w:t xml:space="preserve"> (Siemens), BTFE (Philips), FIESTA (General Electric)</w:t>
            </w:r>
          </w:p>
        </w:tc>
      </w:tr>
      <w:tr w:rsidR="000E3843" w:rsidRPr="000E3843" w14:paraId="12BF10B9" w14:textId="77777777" w:rsidTr="003F127B">
        <w:tc>
          <w:tcPr>
            <w:tcW w:w="2689" w:type="dxa"/>
          </w:tcPr>
          <w:p w14:paraId="429A69CD" w14:textId="77777777" w:rsidR="000E3843" w:rsidRPr="000E3843" w:rsidRDefault="000E3843" w:rsidP="000E38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0E3843"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  <w:t>Plane</w:t>
            </w:r>
          </w:p>
        </w:tc>
        <w:tc>
          <w:tcPr>
            <w:tcW w:w="6237" w:type="dxa"/>
          </w:tcPr>
          <w:p w14:paraId="38D9B344" w14:textId="77777777" w:rsidR="000E3843" w:rsidRPr="000E3843" w:rsidRDefault="000E3843" w:rsidP="000E38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0E3843">
              <w:rPr>
                <w:rFonts w:ascii="Calibri" w:hAnsi="Calibri" w:cs="Calibri"/>
                <w:sz w:val="22"/>
                <w:szCs w:val="22"/>
              </w:rPr>
              <w:t>Coronal</w:t>
            </w:r>
          </w:p>
        </w:tc>
      </w:tr>
      <w:tr w:rsidR="000E3843" w:rsidRPr="000E3843" w14:paraId="4EE6B915" w14:textId="77777777" w:rsidTr="003F127B">
        <w:tc>
          <w:tcPr>
            <w:tcW w:w="2689" w:type="dxa"/>
          </w:tcPr>
          <w:p w14:paraId="46F13497" w14:textId="77777777" w:rsidR="000E3843" w:rsidRPr="000E3843" w:rsidRDefault="000E3843" w:rsidP="000E38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0E3843"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  <w:t>Field of view</w:t>
            </w:r>
          </w:p>
        </w:tc>
        <w:tc>
          <w:tcPr>
            <w:tcW w:w="6237" w:type="dxa"/>
          </w:tcPr>
          <w:p w14:paraId="2E7B6537" w14:textId="77777777" w:rsidR="000E3843" w:rsidRPr="000E3843" w:rsidRDefault="000E3843" w:rsidP="000E3843">
            <w:pPr>
              <w:rPr>
                <w:rFonts w:ascii="Calibri" w:hAnsi="Calibri" w:cs="Calibri"/>
                <w:sz w:val="22"/>
                <w:szCs w:val="22"/>
              </w:rPr>
            </w:pPr>
            <w:r w:rsidRPr="000E3843">
              <w:rPr>
                <w:rFonts w:ascii="Calibri" w:hAnsi="Calibri" w:cs="Calibri"/>
                <w:sz w:val="22"/>
                <w:szCs w:val="22"/>
              </w:rPr>
              <w:t>Variable, to encompass entire small bowel</w:t>
            </w:r>
          </w:p>
        </w:tc>
      </w:tr>
      <w:tr w:rsidR="000E3843" w:rsidRPr="000E3843" w14:paraId="560F6D1F" w14:textId="77777777" w:rsidTr="003F127B">
        <w:tc>
          <w:tcPr>
            <w:tcW w:w="2689" w:type="dxa"/>
          </w:tcPr>
          <w:p w14:paraId="04574D20" w14:textId="77777777" w:rsidR="000E3843" w:rsidRPr="000E3843" w:rsidRDefault="000E3843" w:rsidP="000E38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0E3843"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  <w:t>No of slices</w:t>
            </w:r>
          </w:p>
        </w:tc>
        <w:tc>
          <w:tcPr>
            <w:tcW w:w="6237" w:type="dxa"/>
          </w:tcPr>
          <w:p w14:paraId="243666B8" w14:textId="77777777" w:rsidR="000E3843" w:rsidRPr="000E3843" w:rsidRDefault="000E3843" w:rsidP="000E3843">
            <w:pPr>
              <w:rPr>
                <w:rFonts w:ascii="Calibri" w:hAnsi="Calibri" w:cs="Calibri"/>
                <w:sz w:val="22"/>
                <w:szCs w:val="22"/>
              </w:rPr>
            </w:pPr>
            <w:r w:rsidRPr="000E3843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0E3843" w:rsidRPr="000E3843" w14:paraId="199BA452" w14:textId="77777777" w:rsidTr="003F127B">
        <w:tc>
          <w:tcPr>
            <w:tcW w:w="2689" w:type="dxa"/>
          </w:tcPr>
          <w:p w14:paraId="28DA14A8" w14:textId="77777777" w:rsidR="000E3843" w:rsidRPr="000E3843" w:rsidRDefault="000E3843" w:rsidP="000E38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0E3843"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  <w:t>Stacks</w:t>
            </w:r>
          </w:p>
        </w:tc>
        <w:tc>
          <w:tcPr>
            <w:tcW w:w="6237" w:type="dxa"/>
          </w:tcPr>
          <w:p w14:paraId="51573511" w14:textId="77777777" w:rsidR="000E3843" w:rsidRPr="000E3843" w:rsidRDefault="000E3843" w:rsidP="000E3843">
            <w:pPr>
              <w:rPr>
                <w:rFonts w:ascii="Calibri" w:hAnsi="Calibri" w:cs="Calibri"/>
                <w:sz w:val="22"/>
                <w:szCs w:val="22"/>
              </w:rPr>
            </w:pPr>
            <w:r w:rsidRPr="000E3843">
              <w:rPr>
                <w:rFonts w:ascii="Calibri" w:hAnsi="Calibri" w:cs="Calibri"/>
                <w:sz w:val="22"/>
                <w:szCs w:val="22"/>
              </w:rPr>
              <w:t>Variable, to encompass entire small bowel</w:t>
            </w:r>
          </w:p>
        </w:tc>
      </w:tr>
      <w:tr w:rsidR="000E3843" w:rsidRPr="000E3843" w14:paraId="52435761" w14:textId="77777777" w:rsidTr="003F127B">
        <w:tc>
          <w:tcPr>
            <w:tcW w:w="2689" w:type="dxa"/>
          </w:tcPr>
          <w:p w14:paraId="02FB9AC9" w14:textId="77777777" w:rsidR="000E3843" w:rsidRPr="000E3843" w:rsidRDefault="000E3843" w:rsidP="000E38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0E3843"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  <w:t>Repetition time</w:t>
            </w:r>
          </w:p>
        </w:tc>
        <w:tc>
          <w:tcPr>
            <w:tcW w:w="6237" w:type="dxa"/>
          </w:tcPr>
          <w:p w14:paraId="096DBEF4" w14:textId="77777777" w:rsidR="000E3843" w:rsidRPr="000E3843" w:rsidRDefault="000E3843" w:rsidP="000E3843">
            <w:pPr>
              <w:rPr>
                <w:rFonts w:ascii="Calibri" w:hAnsi="Calibri" w:cs="Calibri"/>
                <w:sz w:val="22"/>
                <w:szCs w:val="22"/>
              </w:rPr>
            </w:pPr>
            <w:r w:rsidRPr="000E3843">
              <w:rPr>
                <w:rFonts w:ascii="Calibri" w:hAnsi="Calibri" w:cs="Calibri"/>
                <w:sz w:val="22"/>
                <w:szCs w:val="22"/>
              </w:rPr>
              <w:t xml:space="preserve">3.85 </w:t>
            </w:r>
            <w:proofErr w:type="spellStart"/>
            <w:r w:rsidRPr="000E3843">
              <w:rPr>
                <w:rFonts w:ascii="Calibri" w:hAnsi="Calibri" w:cs="Calibri"/>
                <w:sz w:val="22"/>
                <w:szCs w:val="22"/>
              </w:rPr>
              <w:t>ms</w:t>
            </w:r>
            <w:proofErr w:type="spellEnd"/>
          </w:p>
        </w:tc>
      </w:tr>
      <w:tr w:rsidR="000E3843" w:rsidRPr="000E3843" w14:paraId="7A89AD65" w14:textId="77777777" w:rsidTr="003F127B">
        <w:tc>
          <w:tcPr>
            <w:tcW w:w="2689" w:type="dxa"/>
          </w:tcPr>
          <w:p w14:paraId="7C7C12AB" w14:textId="77777777" w:rsidR="000E3843" w:rsidRPr="000E3843" w:rsidRDefault="000E3843" w:rsidP="000E38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0E3843"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  <w:t>Echo time</w:t>
            </w:r>
          </w:p>
        </w:tc>
        <w:tc>
          <w:tcPr>
            <w:tcW w:w="6237" w:type="dxa"/>
          </w:tcPr>
          <w:p w14:paraId="3EE5375C" w14:textId="77777777" w:rsidR="000E3843" w:rsidRPr="000E3843" w:rsidRDefault="000E3843" w:rsidP="000E3843">
            <w:pPr>
              <w:rPr>
                <w:rFonts w:ascii="Calibri" w:hAnsi="Calibri" w:cs="Calibri"/>
                <w:sz w:val="22"/>
                <w:szCs w:val="22"/>
              </w:rPr>
            </w:pPr>
            <w:r w:rsidRPr="000E3843">
              <w:rPr>
                <w:rFonts w:ascii="Calibri" w:hAnsi="Calibri" w:cs="Calibri"/>
                <w:sz w:val="22"/>
                <w:szCs w:val="22"/>
              </w:rPr>
              <w:t xml:space="preserve">1.91 </w:t>
            </w:r>
            <w:proofErr w:type="spellStart"/>
            <w:r w:rsidRPr="000E3843">
              <w:rPr>
                <w:rFonts w:ascii="Calibri" w:hAnsi="Calibri" w:cs="Calibri"/>
                <w:sz w:val="22"/>
                <w:szCs w:val="22"/>
              </w:rPr>
              <w:t>ms</w:t>
            </w:r>
            <w:proofErr w:type="spellEnd"/>
          </w:p>
        </w:tc>
      </w:tr>
      <w:tr w:rsidR="000E3843" w:rsidRPr="000E3843" w14:paraId="6DF1F3DD" w14:textId="77777777" w:rsidTr="003F127B">
        <w:tc>
          <w:tcPr>
            <w:tcW w:w="2689" w:type="dxa"/>
          </w:tcPr>
          <w:p w14:paraId="0ECDE7E4" w14:textId="77777777" w:rsidR="000E3843" w:rsidRPr="000E3843" w:rsidRDefault="000E3843" w:rsidP="000E38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0E3843"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  <w:t>Matrix</w:t>
            </w:r>
          </w:p>
        </w:tc>
        <w:tc>
          <w:tcPr>
            <w:tcW w:w="6237" w:type="dxa"/>
          </w:tcPr>
          <w:p w14:paraId="0C45D466" w14:textId="77777777" w:rsidR="000E3843" w:rsidRPr="000E3843" w:rsidRDefault="000E3843" w:rsidP="000E3843">
            <w:pPr>
              <w:rPr>
                <w:rFonts w:ascii="Calibri" w:hAnsi="Calibri" w:cs="Calibri"/>
                <w:sz w:val="22"/>
                <w:szCs w:val="22"/>
              </w:rPr>
            </w:pPr>
            <w:r w:rsidRPr="000E3843">
              <w:rPr>
                <w:rFonts w:ascii="Calibri" w:hAnsi="Calibri" w:cs="Calibri"/>
                <w:sz w:val="22"/>
                <w:szCs w:val="22"/>
              </w:rPr>
              <w:t>256 x 184</w:t>
            </w:r>
          </w:p>
        </w:tc>
      </w:tr>
      <w:tr w:rsidR="000E3843" w:rsidRPr="000E3843" w14:paraId="2F0B6BF0" w14:textId="77777777" w:rsidTr="003F127B">
        <w:tc>
          <w:tcPr>
            <w:tcW w:w="2689" w:type="dxa"/>
          </w:tcPr>
          <w:p w14:paraId="762568EE" w14:textId="77777777" w:rsidR="000E3843" w:rsidRPr="000E3843" w:rsidRDefault="000E3843" w:rsidP="000E38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0E3843"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  <w:t>Slice thickness</w:t>
            </w:r>
          </w:p>
        </w:tc>
        <w:tc>
          <w:tcPr>
            <w:tcW w:w="6237" w:type="dxa"/>
          </w:tcPr>
          <w:p w14:paraId="14377836" w14:textId="77777777" w:rsidR="000E3843" w:rsidRPr="000E3843" w:rsidRDefault="000E3843" w:rsidP="000E3843">
            <w:pPr>
              <w:rPr>
                <w:rFonts w:ascii="Calibri" w:hAnsi="Calibri" w:cs="Calibri"/>
                <w:sz w:val="22"/>
                <w:szCs w:val="22"/>
              </w:rPr>
            </w:pPr>
            <w:r w:rsidRPr="000E3843">
              <w:rPr>
                <w:rFonts w:ascii="Calibri" w:hAnsi="Calibri" w:cs="Calibri"/>
                <w:sz w:val="22"/>
                <w:szCs w:val="22"/>
              </w:rPr>
              <w:t>10 mm</w:t>
            </w:r>
          </w:p>
        </w:tc>
      </w:tr>
      <w:tr w:rsidR="000E3843" w:rsidRPr="000E3843" w14:paraId="78C5E2FE" w14:textId="77777777" w:rsidTr="003F127B">
        <w:tc>
          <w:tcPr>
            <w:tcW w:w="2689" w:type="dxa"/>
          </w:tcPr>
          <w:p w14:paraId="64389221" w14:textId="77777777" w:rsidR="000E3843" w:rsidRPr="000E3843" w:rsidRDefault="000E3843" w:rsidP="000E38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0E3843"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  <w:t>Gap between isocentres</w:t>
            </w:r>
          </w:p>
        </w:tc>
        <w:tc>
          <w:tcPr>
            <w:tcW w:w="6237" w:type="dxa"/>
          </w:tcPr>
          <w:p w14:paraId="694AE1D0" w14:textId="77777777" w:rsidR="000E3843" w:rsidRPr="000E3843" w:rsidRDefault="000E3843" w:rsidP="000E3843">
            <w:pPr>
              <w:rPr>
                <w:rFonts w:ascii="Calibri" w:hAnsi="Calibri" w:cs="Calibri"/>
                <w:sz w:val="22"/>
                <w:szCs w:val="22"/>
              </w:rPr>
            </w:pPr>
            <w:r w:rsidRPr="000E3843">
              <w:rPr>
                <w:rFonts w:ascii="Calibri" w:hAnsi="Calibri" w:cs="Calibri"/>
                <w:sz w:val="22"/>
                <w:szCs w:val="22"/>
              </w:rPr>
              <w:t>10 mm</w:t>
            </w:r>
          </w:p>
        </w:tc>
      </w:tr>
      <w:tr w:rsidR="000E3843" w:rsidRPr="000E3843" w14:paraId="5B7EA7AF" w14:textId="77777777" w:rsidTr="003F127B">
        <w:tc>
          <w:tcPr>
            <w:tcW w:w="2689" w:type="dxa"/>
          </w:tcPr>
          <w:p w14:paraId="5AA222D5" w14:textId="77777777" w:rsidR="000E3843" w:rsidRPr="000E3843" w:rsidRDefault="000E3843" w:rsidP="000E38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0E3843"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  <w:t>Averages</w:t>
            </w:r>
          </w:p>
        </w:tc>
        <w:tc>
          <w:tcPr>
            <w:tcW w:w="6237" w:type="dxa"/>
          </w:tcPr>
          <w:p w14:paraId="191F2943" w14:textId="77777777" w:rsidR="000E3843" w:rsidRPr="000E3843" w:rsidRDefault="000E3843" w:rsidP="000E3843">
            <w:pPr>
              <w:rPr>
                <w:rFonts w:ascii="Calibri" w:hAnsi="Calibri" w:cs="Calibri"/>
                <w:sz w:val="22"/>
                <w:szCs w:val="22"/>
              </w:rPr>
            </w:pPr>
            <w:r w:rsidRPr="000E38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0E3843" w:rsidRPr="000E3843" w14:paraId="637D0EDC" w14:textId="77777777" w:rsidTr="003F127B">
        <w:tc>
          <w:tcPr>
            <w:tcW w:w="2689" w:type="dxa"/>
          </w:tcPr>
          <w:p w14:paraId="24F3D532" w14:textId="77777777" w:rsidR="000E3843" w:rsidRPr="000E3843" w:rsidRDefault="000E3843" w:rsidP="000E38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0E3843"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  <w:t>Flip angle</w:t>
            </w:r>
          </w:p>
        </w:tc>
        <w:tc>
          <w:tcPr>
            <w:tcW w:w="6237" w:type="dxa"/>
          </w:tcPr>
          <w:p w14:paraId="394692DE" w14:textId="77777777" w:rsidR="000E3843" w:rsidRPr="000E3843" w:rsidRDefault="000E3843" w:rsidP="000E3843">
            <w:pPr>
              <w:rPr>
                <w:rFonts w:ascii="Calibri" w:hAnsi="Calibri" w:cs="Calibri"/>
                <w:sz w:val="22"/>
                <w:szCs w:val="22"/>
              </w:rPr>
            </w:pPr>
            <w:r w:rsidRPr="000E3843"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</w:tr>
      <w:tr w:rsidR="000E3843" w:rsidRPr="000E3843" w14:paraId="625488B2" w14:textId="77777777" w:rsidTr="003F127B">
        <w:tc>
          <w:tcPr>
            <w:tcW w:w="2689" w:type="dxa"/>
          </w:tcPr>
          <w:p w14:paraId="4FB00150" w14:textId="77777777" w:rsidR="000E3843" w:rsidRPr="000E3843" w:rsidRDefault="000E3843" w:rsidP="000E38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0E3843"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  <w:t>Temporal resolution</w:t>
            </w:r>
          </w:p>
        </w:tc>
        <w:tc>
          <w:tcPr>
            <w:tcW w:w="6237" w:type="dxa"/>
          </w:tcPr>
          <w:p w14:paraId="2E2F296A" w14:textId="77777777" w:rsidR="000E3843" w:rsidRPr="000E3843" w:rsidRDefault="000E3843" w:rsidP="000E3843">
            <w:pPr>
              <w:rPr>
                <w:rFonts w:ascii="Calibri" w:hAnsi="Calibri" w:cs="Calibri"/>
                <w:sz w:val="22"/>
                <w:szCs w:val="22"/>
              </w:rPr>
            </w:pPr>
            <w:r w:rsidRPr="000E3843">
              <w:rPr>
                <w:rFonts w:ascii="Calibri" w:hAnsi="Calibri" w:cs="Calibri"/>
                <w:sz w:val="22"/>
                <w:szCs w:val="22"/>
              </w:rPr>
              <w:t>1.1 images per second</w:t>
            </w:r>
          </w:p>
        </w:tc>
      </w:tr>
      <w:tr w:rsidR="000E3843" w:rsidRPr="000E3843" w14:paraId="4B29D7A1" w14:textId="77777777" w:rsidTr="003F127B">
        <w:tc>
          <w:tcPr>
            <w:tcW w:w="2689" w:type="dxa"/>
          </w:tcPr>
          <w:p w14:paraId="600CEF8D" w14:textId="77777777" w:rsidR="000E3843" w:rsidRPr="000E3843" w:rsidRDefault="000E3843" w:rsidP="000E38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0E3843"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  <w:t>Scan time per position</w:t>
            </w:r>
          </w:p>
        </w:tc>
        <w:tc>
          <w:tcPr>
            <w:tcW w:w="6237" w:type="dxa"/>
          </w:tcPr>
          <w:p w14:paraId="6B4EDAB9" w14:textId="77777777" w:rsidR="000E3843" w:rsidRPr="000E3843" w:rsidRDefault="000E3843" w:rsidP="000E3843">
            <w:pPr>
              <w:rPr>
                <w:rFonts w:ascii="Calibri" w:hAnsi="Calibri" w:cs="Calibri"/>
                <w:sz w:val="22"/>
                <w:szCs w:val="22"/>
              </w:rPr>
            </w:pPr>
            <w:r w:rsidRPr="000E3843">
              <w:rPr>
                <w:rFonts w:ascii="Calibri" w:hAnsi="Calibri" w:cs="Calibri"/>
                <w:sz w:val="22"/>
                <w:szCs w:val="22"/>
              </w:rPr>
              <w:t>22 seconds</w:t>
            </w:r>
          </w:p>
        </w:tc>
      </w:tr>
    </w:tbl>
    <w:p w14:paraId="1F420F09" w14:textId="77777777" w:rsidR="000E3843" w:rsidRPr="000E3843" w:rsidRDefault="000E3843" w:rsidP="000E3843">
      <w:pPr>
        <w:keepNext/>
        <w:keepLines/>
        <w:spacing w:before="40" w:after="0" w:line="480" w:lineRule="auto"/>
        <w:outlineLvl w:val="2"/>
        <w:rPr>
          <w:rFonts w:ascii="Calibri Light" w:eastAsia="Yu Gothic Light" w:hAnsi="Calibri Light" w:cs="Times New Roman"/>
          <w:kern w:val="0"/>
          <w:lang w:eastAsia="en-US"/>
          <w14:ligatures w14:val="none"/>
        </w:rPr>
      </w:pPr>
    </w:p>
    <w:p w14:paraId="4447940D" w14:textId="77777777" w:rsidR="000E3843" w:rsidRPr="000E3843" w:rsidRDefault="000E3843" w:rsidP="000E3843">
      <w:pPr>
        <w:spacing w:after="280" w:line="480" w:lineRule="auto"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</w:p>
    <w:p w14:paraId="09079104" w14:textId="77777777" w:rsidR="000E3843" w:rsidRPr="000E3843" w:rsidRDefault="000E3843" w:rsidP="000E3843">
      <w:pPr>
        <w:spacing w:after="280" w:line="480" w:lineRule="auto"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</w:p>
    <w:p w14:paraId="0252F536" w14:textId="77777777" w:rsidR="000E3843" w:rsidRPr="000E3843" w:rsidRDefault="000E3843" w:rsidP="000E3843">
      <w:pPr>
        <w:keepNext/>
        <w:keepLines/>
        <w:spacing w:before="40" w:after="0" w:line="480" w:lineRule="auto"/>
        <w:outlineLvl w:val="2"/>
        <w:rPr>
          <w:rFonts w:ascii="Calibri Light" w:eastAsia="Yu Gothic Light" w:hAnsi="Calibri Light" w:cs="Times New Roman"/>
          <w:kern w:val="0"/>
          <w:lang w:eastAsia="en-US"/>
          <w14:ligatures w14:val="none"/>
        </w:rPr>
      </w:pPr>
      <w:r w:rsidRPr="000E3843">
        <w:rPr>
          <w:rFonts w:ascii="Calibri Light" w:eastAsia="Yu Gothic Light" w:hAnsi="Calibri Light" w:cs="Times New Roman"/>
          <w:kern w:val="0"/>
          <w:lang w:eastAsia="en-US"/>
          <w14:ligatures w14:val="none"/>
        </w:rPr>
        <w:lastRenderedPageBreak/>
        <w:t xml:space="preserve">Supplementary Table 3: 2x2 contingency table of stable or improved </w:t>
      </w:r>
      <w:proofErr w:type="spellStart"/>
      <w:r w:rsidRPr="000E3843">
        <w:rPr>
          <w:rFonts w:ascii="Calibri Light" w:eastAsia="Yu Gothic Light" w:hAnsi="Calibri Light" w:cs="Times New Roman"/>
          <w:kern w:val="0"/>
          <w:lang w:eastAsia="en-US"/>
          <w14:ligatures w14:val="none"/>
        </w:rPr>
        <w:t>mMRI</w:t>
      </w:r>
      <w:proofErr w:type="spellEnd"/>
      <w:r w:rsidRPr="000E3843">
        <w:rPr>
          <w:rFonts w:ascii="Calibri Light" w:eastAsia="Yu Gothic Light" w:hAnsi="Calibri Light" w:cs="Times New Roman"/>
          <w:kern w:val="0"/>
          <w:lang w:eastAsia="en-US"/>
          <w14:ligatures w14:val="none"/>
        </w:rPr>
        <w:t xml:space="preserve"> and CRP normalisation for response or remission (</w:t>
      </w:r>
      <w:proofErr w:type="spellStart"/>
      <w:r w:rsidRPr="000E3843">
        <w:rPr>
          <w:rFonts w:ascii="Calibri Light" w:eastAsia="Yu Gothic Light" w:hAnsi="Calibri Light" w:cs="Times New Roman"/>
          <w:kern w:val="0"/>
          <w:lang w:eastAsia="en-US"/>
          <w14:ligatures w14:val="none"/>
        </w:rPr>
        <w:t>RoR</w:t>
      </w:r>
      <w:proofErr w:type="spellEnd"/>
      <w:r w:rsidRPr="000E3843">
        <w:rPr>
          <w:rFonts w:ascii="Calibri Light" w:eastAsia="Yu Gothic Light" w:hAnsi="Calibri Light" w:cs="Times New Roman"/>
          <w:kern w:val="0"/>
          <w:lang w:eastAsia="en-US"/>
          <w14:ligatures w14:val="none"/>
        </w:rPr>
        <w:t xml:space="preserve">) at 1 year defined using the </w:t>
      </w:r>
      <w:proofErr w:type="spellStart"/>
      <w:r w:rsidRPr="000E3843">
        <w:rPr>
          <w:rFonts w:ascii="Calibri Light" w:eastAsia="Yu Gothic Light" w:hAnsi="Calibri Light" w:cs="Times New Roman"/>
          <w:kern w:val="0"/>
          <w:lang w:eastAsia="en-US"/>
          <w14:ligatures w14:val="none"/>
        </w:rPr>
        <w:t>sMARIA</w:t>
      </w:r>
      <w:proofErr w:type="spellEnd"/>
      <w:r w:rsidRPr="000E3843">
        <w:rPr>
          <w:rFonts w:ascii="Calibri Light" w:eastAsia="Yu Gothic Light" w:hAnsi="Calibri Light" w:cs="Times New Roman"/>
          <w:kern w:val="0"/>
          <w:lang w:eastAsia="en-US"/>
          <w14:ligatures w14:val="none"/>
        </w:rPr>
        <w:t xml:space="preserve"> rather than the London score to define </w:t>
      </w:r>
      <w:proofErr w:type="spellStart"/>
      <w:r w:rsidRPr="000E3843">
        <w:rPr>
          <w:rFonts w:ascii="Calibri Light" w:eastAsia="Yu Gothic Light" w:hAnsi="Calibri Light" w:cs="Times New Roman"/>
          <w:kern w:val="0"/>
          <w:lang w:eastAsia="en-US"/>
          <w14:ligatures w14:val="none"/>
        </w:rPr>
        <w:t>RoR</w:t>
      </w:r>
      <w:proofErr w:type="spellEnd"/>
      <w:r w:rsidRPr="000E3843">
        <w:rPr>
          <w:rFonts w:ascii="Calibri Light" w:eastAsia="Yu Gothic Light" w:hAnsi="Calibri Light" w:cs="Times New Roman"/>
          <w:kern w:val="0"/>
          <w:lang w:eastAsia="en-US"/>
          <w14:ligatures w14:val="none"/>
        </w:rPr>
        <w:t>.</w:t>
      </w:r>
    </w:p>
    <w:p w14:paraId="4395D948" w14:textId="77777777" w:rsidR="000E3843" w:rsidRPr="000E3843" w:rsidRDefault="000E3843" w:rsidP="000E3843">
      <w:pPr>
        <w:keepNext/>
        <w:keepLines/>
        <w:spacing w:before="40" w:after="0" w:line="480" w:lineRule="auto"/>
        <w:outlineLvl w:val="2"/>
        <w:rPr>
          <w:rFonts w:ascii="Calibri Light" w:eastAsia="Yu Gothic Light" w:hAnsi="Calibri Light" w:cs="Times New Roman"/>
          <w:kern w:val="0"/>
          <w:lang w:eastAsia="en-US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8"/>
        <w:gridCol w:w="1122"/>
        <w:gridCol w:w="1459"/>
        <w:gridCol w:w="669"/>
        <w:gridCol w:w="1993"/>
        <w:gridCol w:w="1985"/>
      </w:tblGrid>
      <w:tr w:rsidR="000E3843" w:rsidRPr="000E3843" w14:paraId="4F3E940D" w14:textId="77777777" w:rsidTr="003F127B">
        <w:trPr>
          <w:trHeight w:val="29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6FA1" w14:textId="77777777" w:rsidR="000E3843" w:rsidRPr="000E3843" w:rsidRDefault="000E3843" w:rsidP="000E38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0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0677B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0E38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mMRI</w:t>
            </w:r>
            <w:proofErr w:type="spellEnd"/>
          </w:p>
        </w:tc>
      </w:tr>
      <w:tr w:rsidR="000E3843" w:rsidRPr="000E3843" w14:paraId="46C38DB2" w14:textId="77777777" w:rsidTr="003F127B">
        <w:trPr>
          <w:trHeight w:val="5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A3AB" w14:textId="77777777" w:rsidR="000E3843" w:rsidRPr="000E3843" w:rsidRDefault="000E3843" w:rsidP="000E38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DB501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Response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5D80E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 response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E721E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Total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CB5C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Sensitivity (%) </w:t>
            </w: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(95% CI)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2F75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Specificity (%) </w:t>
            </w: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(95% CI)</w:t>
            </w:r>
          </w:p>
        </w:tc>
      </w:tr>
      <w:tr w:rsidR="000E3843" w:rsidRPr="000E3843" w14:paraId="79A837B9" w14:textId="77777777" w:rsidTr="003F127B">
        <w:trPr>
          <w:trHeight w:val="29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B89C" w14:textId="77777777" w:rsidR="000E3843" w:rsidRPr="000E3843" w:rsidRDefault="000E3843" w:rsidP="000E3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RoR</w:t>
            </w:r>
            <w:proofErr w:type="spellEnd"/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at 1 year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156E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1837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EE8B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</w:t>
            </w:r>
          </w:p>
        </w:tc>
        <w:tc>
          <w:tcPr>
            <w:tcW w:w="1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0802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81.3 </w:t>
            </w: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(63.6 - 92.8)</w:t>
            </w:r>
          </w:p>
        </w:tc>
        <w:tc>
          <w:tcPr>
            <w:tcW w:w="11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39CD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37.0 </w:t>
            </w: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(24.3 - 51.3)</w:t>
            </w:r>
          </w:p>
        </w:tc>
      </w:tr>
      <w:tr w:rsidR="000E3843" w:rsidRPr="000E3843" w14:paraId="3E0336F7" w14:textId="77777777" w:rsidTr="003F127B">
        <w:trPr>
          <w:trHeight w:val="29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B4A2" w14:textId="77777777" w:rsidR="000E3843" w:rsidRPr="000E3843" w:rsidRDefault="000E3843" w:rsidP="000E3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No </w:t>
            </w:r>
            <w:proofErr w:type="spellStart"/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RoR</w:t>
            </w:r>
            <w:proofErr w:type="spellEnd"/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at 1 year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916E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F5FE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BA42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54</w:t>
            </w:r>
          </w:p>
        </w:tc>
        <w:tc>
          <w:tcPr>
            <w:tcW w:w="1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5D88" w14:textId="77777777" w:rsidR="000E3843" w:rsidRPr="000E3843" w:rsidRDefault="000E3843" w:rsidP="000E3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DEEF" w14:textId="77777777" w:rsidR="000E3843" w:rsidRPr="000E3843" w:rsidRDefault="000E3843" w:rsidP="000E3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E3843" w:rsidRPr="000E3843" w14:paraId="731990B9" w14:textId="77777777" w:rsidTr="003F127B">
        <w:trPr>
          <w:trHeight w:val="29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67CA" w14:textId="77777777" w:rsidR="000E3843" w:rsidRPr="000E3843" w:rsidRDefault="000E3843" w:rsidP="000E3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Total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83DB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2960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FFED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86</w:t>
            </w:r>
          </w:p>
        </w:tc>
        <w:tc>
          <w:tcPr>
            <w:tcW w:w="1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D57B" w14:textId="77777777" w:rsidR="000E3843" w:rsidRPr="000E3843" w:rsidRDefault="000E3843" w:rsidP="000E3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93DE" w14:textId="77777777" w:rsidR="000E3843" w:rsidRPr="000E3843" w:rsidRDefault="000E3843" w:rsidP="000E3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E3843" w:rsidRPr="000E3843" w14:paraId="56B47D75" w14:textId="77777777" w:rsidTr="003F127B">
        <w:trPr>
          <w:trHeight w:val="29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20AAF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0B09E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CRP</w:t>
            </w:r>
          </w:p>
        </w:tc>
      </w:tr>
      <w:tr w:rsidR="000E3843" w:rsidRPr="000E3843" w14:paraId="611ED907" w14:textId="77777777" w:rsidTr="003F127B">
        <w:trPr>
          <w:trHeight w:val="29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C619" w14:textId="77777777" w:rsidR="000E3843" w:rsidRPr="000E3843" w:rsidRDefault="000E3843" w:rsidP="000E3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RoR</w:t>
            </w:r>
            <w:proofErr w:type="spellEnd"/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at 1 year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89B2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389F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061F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</w:t>
            </w:r>
          </w:p>
        </w:tc>
        <w:tc>
          <w:tcPr>
            <w:tcW w:w="1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D5B7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46.9 </w:t>
            </w: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(29.1 – 65.3)</w:t>
            </w:r>
          </w:p>
        </w:tc>
        <w:tc>
          <w:tcPr>
            <w:tcW w:w="11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8A06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68.5 </w:t>
            </w: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(54.4 - 80.5)</w:t>
            </w:r>
          </w:p>
        </w:tc>
      </w:tr>
      <w:tr w:rsidR="000E3843" w:rsidRPr="000E3843" w14:paraId="034C5B9F" w14:textId="77777777" w:rsidTr="003F127B">
        <w:trPr>
          <w:trHeight w:val="29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BB01" w14:textId="77777777" w:rsidR="000E3843" w:rsidRPr="000E3843" w:rsidRDefault="000E3843" w:rsidP="000E3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No </w:t>
            </w:r>
            <w:proofErr w:type="spellStart"/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RoR</w:t>
            </w:r>
            <w:proofErr w:type="spellEnd"/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at 1 year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10EB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F571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C371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54</w:t>
            </w:r>
          </w:p>
        </w:tc>
        <w:tc>
          <w:tcPr>
            <w:tcW w:w="1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CC9F" w14:textId="77777777" w:rsidR="000E3843" w:rsidRPr="000E3843" w:rsidRDefault="000E3843" w:rsidP="000E3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D24A" w14:textId="77777777" w:rsidR="000E3843" w:rsidRPr="000E3843" w:rsidRDefault="000E3843" w:rsidP="000E3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E3843" w:rsidRPr="000E3843" w14:paraId="4D93E51B" w14:textId="77777777" w:rsidTr="003F127B">
        <w:trPr>
          <w:trHeight w:val="300"/>
        </w:trPr>
        <w:tc>
          <w:tcPr>
            <w:tcW w:w="9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841B" w14:textId="77777777" w:rsidR="000E3843" w:rsidRPr="000E3843" w:rsidRDefault="000E3843" w:rsidP="000E3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Total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D322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893B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7A04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86</w:t>
            </w:r>
          </w:p>
        </w:tc>
        <w:tc>
          <w:tcPr>
            <w:tcW w:w="1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E6A3" w14:textId="77777777" w:rsidR="000E3843" w:rsidRPr="000E3843" w:rsidRDefault="000E3843" w:rsidP="000E3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C65E" w14:textId="77777777" w:rsidR="000E3843" w:rsidRPr="000E3843" w:rsidRDefault="000E3843" w:rsidP="000E3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E3843" w:rsidRPr="000E3843" w14:paraId="432F1857" w14:textId="77777777" w:rsidTr="003F127B">
        <w:trPr>
          <w:trHeight w:val="590"/>
        </w:trPr>
        <w:tc>
          <w:tcPr>
            <w:tcW w:w="9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184C" w14:textId="77777777" w:rsidR="000E3843" w:rsidRPr="000E3843" w:rsidRDefault="000E3843" w:rsidP="000E3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McNemar’s </w:t>
            </w:r>
            <w:r w:rsidRPr="000E38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test p-value</w:t>
            </w:r>
          </w:p>
        </w:tc>
        <w:tc>
          <w:tcPr>
            <w:tcW w:w="180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6B5ED21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FCCD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0.007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D414D" w14:textId="77777777" w:rsidR="000E3843" w:rsidRPr="000E3843" w:rsidRDefault="000E3843" w:rsidP="000E3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38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0.001</w:t>
            </w:r>
          </w:p>
        </w:tc>
      </w:tr>
    </w:tbl>
    <w:p w14:paraId="00C594A1" w14:textId="77777777" w:rsidR="000E3843" w:rsidRPr="000E3843" w:rsidRDefault="000E3843" w:rsidP="000E3843">
      <w:pPr>
        <w:keepNext/>
        <w:keepLines/>
        <w:spacing w:before="40" w:after="0" w:line="480" w:lineRule="auto"/>
        <w:outlineLvl w:val="2"/>
        <w:rPr>
          <w:rFonts w:ascii="Calibri Light" w:eastAsia="Yu Gothic Light" w:hAnsi="Calibri Light" w:cs="Times New Roman"/>
          <w:kern w:val="0"/>
          <w:lang w:eastAsia="en-US"/>
          <w14:ligatures w14:val="none"/>
        </w:rPr>
      </w:pPr>
    </w:p>
    <w:p w14:paraId="36E3A1DB" w14:textId="77777777" w:rsidR="000E3843" w:rsidRPr="000E3843" w:rsidRDefault="000E3843" w:rsidP="000E3843">
      <w:pPr>
        <w:keepNext/>
        <w:keepLines/>
        <w:spacing w:before="40" w:after="0" w:line="480" w:lineRule="auto"/>
        <w:outlineLvl w:val="2"/>
        <w:rPr>
          <w:rFonts w:ascii="Calibri Light" w:eastAsia="Yu Gothic Light" w:hAnsi="Calibri Light" w:cs="Times New Roman"/>
          <w:kern w:val="0"/>
          <w:lang w:eastAsia="en-US"/>
          <w14:ligatures w14:val="none"/>
        </w:rPr>
      </w:pPr>
    </w:p>
    <w:p w14:paraId="55C51F55" w14:textId="77777777" w:rsidR="000E3843" w:rsidRPr="000E3843" w:rsidRDefault="000E3843" w:rsidP="000E3843">
      <w:pPr>
        <w:spacing w:after="280" w:line="480" w:lineRule="auto"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</w:p>
    <w:p w14:paraId="064FDDD8" w14:textId="77777777" w:rsidR="000E3843" w:rsidRPr="000E3843" w:rsidRDefault="000E3843" w:rsidP="000E3843">
      <w:pPr>
        <w:keepNext/>
        <w:keepLines/>
        <w:spacing w:before="40" w:after="0" w:line="480" w:lineRule="auto"/>
        <w:outlineLvl w:val="2"/>
        <w:rPr>
          <w:rFonts w:ascii="Calibri Light" w:eastAsia="Yu Gothic Light" w:hAnsi="Calibri Light" w:cs="Times New Roman"/>
          <w:kern w:val="0"/>
          <w:lang w:eastAsia="en-US"/>
          <w14:ligatures w14:val="none"/>
        </w:rPr>
      </w:pPr>
      <w:r w:rsidRPr="000E3843">
        <w:rPr>
          <w:rFonts w:ascii="Calibri Light" w:eastAsia="Yu Gothic Light" w:hAnsi="Calibri Light" w:cs="Times New Roman"/>
          <w:kern w:val="0"/>
          <w:lang w:eastAsia="en-US"/>
          <w14:ligatures w14:val="none"/>
        </w:rPr>
        <w:lastRenderedPageBreak/>
        <w:t xml:space="preserve">Supplementary Figure 1: Receiver operating characteristic and area under the curve of percentage change in </w:t>
      </w:r>
      <w:proofErr w:type="spellStart"/>
      <w:r w:rsidRPr="000E3843">
        <w:rPr>
          <w:rFonts w:ascii="Calibri Light" w:eastAsia="Yu Gothic Light" w:hAnsi="Calibri Light" w:cs="Times New Roman"/>
          <w:kern w:val="0"/>
          <w:lang w:eastAsia="en-US"/>
          <w14:ligatures w14:val="none"/>
        </w:rPr>
        <w:t>mMRI</w:t>
      </w:r>
      <w:proofErr w:type="spellEnd"/>
      <w:r w:rsidRPr="000E3843">
        <w:rPr>
          <w:rFonts w:ascii="Calibri Light" w:eastAsia="Yu Gothic Light" w:hAnsi="Calibri Light" w:cs="Times New Roman"/>
          <w:kern w:val="0"/>
          <w:lang w:eastAsia="en-US"/>
          <w14:ligatures w14:val="none"/>
        </w:rPr>
        <w:t xml:space="preserve"> score and change in CRP for response or remission (</w:t>
      </w:r>
      <w:proofErr w:type="spellStart"/>
      <w:r w:rsidRPr="000E3843">
        <w:rPr>
          <w:rFonts w:ascii="Calibri Light" w:eastAsia="Yu Gothic Light" w:hAnsi="Calibri Light" w:cs="Times New Roman"/>
          <w:kern w:val="0"/>
          <w:lang w:eastAsia="en-US"/>
          <w14:ligatures w14:val="none"/>
        </w:rPr>
        <w:t>RoR</w:t>
      </w:r>
      <w:proofErr w:type="spellEnd"/>
      <w:r w:rsidRPr="000E3843">
        <w:rPr>
          <w:rFonts w:ascii="Calibri Light" w:eastAsia="Yu Gothic Light" w:hAnsi="Calibri Light" w:cs="Times New Roman"/>
          <w:kern w:val="0"/>
          <w:lang w:eastAsia="en-US"/>
          <w14:ligatures w14:val="none"/>
        </w:rPr>
        <w:t xml:space="preserve">) at 1 year defined using the </w:t>
      </w:r>
      <w:proofErr w:type="spellStart"/>
      <w:r w:rsidRPr="000E3843">
        <w:rPr>
          <w:rFonts w:ascii="Calibri Light" w:eastAsia="Yu Gothic Light" w:hAnsi="Calibri Light" w:cs="Times New Roman"/>
          <w:kern w:val="0"/>
          <w:lang w:eastAsia="en-US"/>
          <w14:ligatures w14:val="none"/>
        </w:rPr>
        <w:t>sMARIA</w:t>
      </w:r>
      <w:proofErr w:type="spellEnd"/>
      <w:r w:rsidRPr="000E3843">
        <w:rPr>
          <w:rFonts w:ascii="Calibri Light" w:eastAsia="Yu Gothic Light" w:hAnsi="Calibri Light" w:cs="Times New Roman"/>
          <w:kern w:val="0"/>
          <w:lang w:eastAsia="en-US"/>
          <w14:ligatures w14:val="none"/>
        </w:rPr>
        <w:t xml:space="preserve"> rather than the London score to define </w:t>
      </w:r>
      <w:proofErr w:type="spellStart"/>
      <w:r w:rsidRPr="000E3843">
        <w:rPr>
          <w:rFonts w:ascii="Calibri Light" w:eastAsia="Yu Gothic Light" w:hAnsi="Calibri Light" w:cs="Times New Roman"/>
          <w:kern w:val="0"/>
          <w:lang w:eastAsia="en-US"/>
          <w14:ligatures w14:val="none"/>
        </w:rPr>
        <w:t>RoR</w:t>
      </w:r>
      <w:proofErr w:type="spellEnd"/>
    </w:p>
    <w:p w14:paraId="40FE5267" w14:textId="77777777" w:rsidR="000E3843" w:rsidRPr="000E3843" w:rsidRDefault="000E3843" w:rsidP="000E3843">
      <w:pPr>
        <w:keepNext/>
        <w:keepLines/>
        <w:spacing w:before="40" w:after="0" w:line="480" w:lineRule="auto"/>
        <w:outlineLvl w:val="2"/>
        <w:rPr>
          <w:rFonts w:ascii="Calibri Light" w:eastAsia="Yu Gothic Light" w:hAnsi="Calibri Light" w:cs="Times New Roman"/>
          <w:kern w:val="0"/>
          <w:lang w:eastAsia="en-US"/>
          <w14:ligatures w14:val="none"/>
        </w:rPr>
      </w:pPr>
      <w:r w:rsidRPr="000E3843">
        <w:rPr>
          <w:rFonts w:ascii="Calibri Light" w:eastAsia="Yu Gothic Light" w:hAnsi="Calibri Light" w:cs="Times New Roman"/>
          <w:noProof/>
          <w:kern w:val="0"/>
          <w:lang w:eastAsia="en-US"/>
          <w14:ligatures w14:val="none"/>
        </w:rPr>
        <w:drawing>
          <wp:inline distT="0" distB="0" distL="0" distR="0" wp14:anchorId="1A36E413" wp14:editId="46D87D9A">
            <wp:extent cx="5731510" cy="3439160"/>
            <wp:effectExtent l="0" t="0" r="0" b="2540"/>
            <wp:docPr id="16513938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843">
        <w:rPr>
          <w:rFonts w:ascii="Calibri Light" w:eastAsia="Yu Gothic Light" w:hAnsi="Calibri Light" w:cs="Times New Roman"/>
          <w:kern w:val="0"/>
          <w:lang w:eastAsia="en-US"/>
          <w14:ligatures w14:val="none"/>
        </w:rPr>
        <w:t xml:space="preserve">Supplementary Figure 2: Scatter plot of </w:t>
      </w:r>
      <w:proofErr w:type="spellStart"/>
      <w:r w:rsidRPr="000E3843">
        <w:rPr>
          <w:rFonts w:ascii="Calibri Light" w:eastAsia="Yu Gothic Light" w:hAnsi="Calibri Light" w:cs="Times New Roman"/>
          <w:kern w:val="0"/>
          <w:lang w:eastAsia="en-US"/>
          <w14:ligatures w14:val="none"/>
        </w:rPr>
        <w:t>mMRI</w:t>
      </w:r>
      <w:proofErr w:type="spellEnd"/>
      <w:r w:rsidRPr="000E3843">
        <w:rPr>
          <w:rFonts w:ascii="Calibri Light" w:eastAsia="Yu Gothic Light" w:hAnsi="Calibri Light" w:cs="Times New Roman"/>
          <w:kern w:val="0"/>
          <w:lang w:eastAsia="en-US"/>
          <w14:ligatures w14:val="none"/>
        </w:rPr>
        <w:t xml:space="preserve"> values against MRE-measured disease activity (London score)</w:t>
      </w:r>
    </w:p>
    <w:p w14:paraId="77AC1653" w14:textId="77777777" w:rsidR="000E3843" w:rsidRPr="000E3843" w:rsidRDefault="000E3843" w:rsidP="000E3843">
      <w:pPr>
        <w:spacing w:after="280" w:line="480" w:lineRule="auto"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E3843">
        <w:rPr>
          <w:rFonts w:ascii="Calibri" w:eastAsia="Calibri" w:hAnsi="Calibri" w:cs="Times New Roman"/>
          <w:noProof/>
          <w:kern w:val="0"/>
          <w:sz w:val="22"/>
          <w:szCs w:val="22"/>
          <w:lang w:eastAsia="en-US"/>
          <w14:ligatures w14:val="none"/>
        </w:rPr>
        <w:lastRenderedPageBreak/>
        <w:drawing>
          <wp:inline distT="0" distB="0" distL="0" distR="0" wp14:anchorId="7A574878" wp14:editId="01842766">
            <wp:extent cx="5621312" cy="3372787"/>
            <wp:effectExtent l="0" t="0" r="5080" b="5715"/>
            <wp:docPr id="53789487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558" cy="339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17759" w14:textId="77777777" w:rsidR="000E3843" w:rsidRPr="000E3843" w:rsidRDefault="000E3843" w:rsidP="000E3843">
      <w:pPr>
        <w:spacing w:after="280" w:line="480" w:lineRule="auto"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</w:p>
    <w:p w14:paraId="27AC5B4A" w14:textId="77777777" w:rsidR="000E3843" w:rsidRPr="000E3843" w:rsidRDefault="000E3843" w:rsidP="000E3843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 w:rsidRPr="000E3843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br w:type="page"/>
      </w:r>
    </w:p>
    <w:p w14:paraId="32384F65" w14:textId="77777777" w:rsidR="00043675" w:rsidRDefault="00043675"/>
    <w:sectPr w:rsidR="000436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43"/>
    <w:rsid w:val="00043675"/>
    <w:rsid w:val="000E3843"/>
    <w:rsid w:val="003C3DD9"/>
    <w:rsid w:val="00442D64"/>
    <w:rsid w:val="0052403D"/>
    <w:rsid w:val="005F33BC"/>
    <w:rsid w:val="00C9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7D81C"/>
  <w15:chartTrackingRefBased/>
  <w15:docId w15:val="{5A9B3A39-95BC-1149-B133-8B95807C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8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8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8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8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8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8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8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8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8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8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8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8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8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8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8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8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8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8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8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8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8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8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8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843"/>
    <w:rPr>
      <w:b/>
      <w:bCs/>
      <w:smallCaps/>
      <w:color w:val="0F4761" w:themeColor="accent1" w:themeShade="BF"/>
      <w:spacing w:val="5"/>
    </w:rPr>
  </w:style>
  <w:style w:type="table" w:customStyle="1" w:styleId="TableGrid4">
    <w:name w:val="Table Grid4"/>
    <w:basedOn w:val="TableNormal"/>
    <w:next w:val="TableGrid"/>
    <w:uiPriority w:val="39"/>
    <w:rsid w:val="000E3843"/>
    <w:pPr>
      <w:spacing w:after="0" w:line="240" w:lineRule="auto"/>
    </w:pPr>
    <w:rPr>
      <w:rFonts w:eastAsia="Calibr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E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Plumb</dc:creator>
  <cp:keywords/>
  <dc:description/>
  <cp:lastModifiedBy>Andrew Plumb</cp:lastModifiedBy>
  <cp:revision>2</cp:revision>
  <dcterms:created xsi:type="dcterms:W3CDTF">2024-11-20T16:23:00Z</dcterms:created>
  <dcterms:modified xsi:type="dcterms:W3CDTF">2024-11-20T16:23:00Z</dcterms:modified>
</cp:coreProperties>
</file>