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52"/>
        <w:tblW w:w="8973" w:type="dxa"/>
        <w:tblLayout w:type="fixed"/>
        <w:tblCellMar>
          <w:left w:w="0" w:type="dxa"/>
          <w:right w:w="0" w:type="dxa"/>
        </w:tblCellMar>
        <w:tblLook w:val="04A0" w:firstRow="1" w:lastRow="0" w:firstColumn="1" w:lastColumn="0" w:noHBand="0" w:noVBand="1"/>
      </w:tblPr>
      <w:tblGrid>
        <w:gridCol w:w="2405"/>
        <w:gridCol w:w="2552"/>
        <w:gridCol w:w="502"/>
        <w:gridCol w:w="502"/>
        <w:gridCol w:w="502"/>
        <w:gridCol w:w="502"/>
        <w:gridCol w:w="502"/>
        <w:gridCol w:w="502"/>
        <w:gridCol w:w="502"/>
        <w:gridCol w:w="502"/>
      </w:tblGrid>
      <w:tr w:rsidR="0060567E" w:rsidRPr="005410E7" w14:paraId="1273B4FA" w14:textId="77777777" w:rsidTr="0060567E">
        <w:tc>
          <w:tcPr>
            <w:tcW w:w="2405" w:type="dxa"/>
            <w:tcMar>
              <w:left w:w="0" w:type="dxa"/>
              <w:right w:w="0" w:type="dxa"/>
            </w:tcMar>
            <w:vAlign w:val="center"/>
          </w:tcPr>
          <w:p w14:paraId="5F34EA49" w14:textId="77777777" w:rsidR="0060567E" w:rsidRPr="005410E7" w:rsidRDefault="0060567E" w:rsidP="0060567E">
            <w:pPr>
              <w:jc w:val="center"/>
              <w:rPr>
                <w:rFonts w:ascii="Calibri" w:hAnsi="Calibri" w:cs="Calibri"/>
                <w:b/>
                <w:bCs/>
                <w:sz w:val="16"/>
                <w:szCs w:val="16"/>
              </w:rPr>
            </w:pPr>
            <w:r>
              <w:rPr>
                <w:rFonts w:ascii="Calibri" w:hAnsi="Calibri" w:cs="Calibri"/>
                <w:b/>
                <w:bCs/>
                <w:sz w:val="16"/>
                <w:szCs w:val="16"/>
              </w:rPr>
              <w:t>Variables</w:t>
            </w:r>
          </w:p>
        </w:tc>
        <w:tc>
          <w:tcPr>
            <w:tcW w:w="2552" w:type="dxa"/>
            <w:shd w:val="clear" w:color="auto" w:fill="auto"/>
          </w:tcPr>
          <w:p w14:paraId="0C0CD68D" w14:textId="77777777" w:rsidR="0060567E" w:rsidRPr="005410E7" w:rsidRDefault="0060567E" w:rsidP="0060567E">
            <w:pPr>
              <w:jc w:val="center"/>
              <w:rPr>
                <w:rFonts w:ascii="Calibri" w:hAnsi="Calibri" w:cs="Calibri"/>
                <w:b/>
                <w:bCs/>
                <w:sz w:val="16"/>
                <w:szCs w:val="16"/>
              </w:rPr>
            </w:pPr>
            <w:r>
              <w:rPr>
                <w:rFonts w:ascii="Calibri" w:hAnsi="Calibri" w:cs="Calibri"/>
                <w:b/>
                <w:bCs/>
                <w:sz w:val="16"/>
                <w:szCs w:val="16"/>
              </w:rPr>
              <w:t>Categories</w:t>
            </w:r>
          </w:p>
        </w:tc>
        <w:tc>
          <w:tcPr>
            <w:tcW w:w="2008" w:type="dxa"/>
            <w:gridSpan w:val="4"/>
            <w:shd w:val="clear" w:color="auto" w:fill="auto"/>
            <w:tcMar>
              <w:left w:w="0" w:type="dxa"/>
              <w:right w:w="0" w:type="dxa"/>
            </w:tcMar>
            <w:vAlign w:val="center"/>
          </w:tcPr>
          <w:p w14:paraId="638FA581" w14:textId="77777777" w:rsidR="0060567E" w:rsidRPr="005410E7" w:rsidRDefault="0060567E" w:rsidP="0060567E">
            <w:pPr>
              <w:jc w:val="center"/>
              <w:rPr>
                <w:rFonts w:ascii="Calibri" w:hAnsi="Calibri" w:cs="Calibri"/>
                <w:b/>
                <w:bCs/>
                <w:sz w:val="16"/>
                <w:szCs w:val="16"/>
              </w:rPr>
            </w:pPr>
            <w:r>
              <w:rPr>
                <w:rFonts w:ascii="Calibri" w:hAnsi="Calibri" w:cs="Calibri"/>
                <w:b/>
                <w:bCs/>
                <w:sz w:val="16"/>
                <w:szCs w:val="16"/>
              </w:rPr>
              <w:t>Any STH</w:t>
            </w:r>
            <w:r w:rsidRPr="005410E7">
              <w:rPr>
                <w:rFonts w:ascii="Calibri" w:hAnsi="Calibri" w:cs="Calibri"/>
                <w:b/>
                <w:bCs/>
                <w:sz w:val="16"/>
                <w:szCs w:val="16"/>
              </w:rPr>
              <w:t xml:space="preserve"> </w:t>
            </w:r>
          </w:p>
        </w:tc>
        <w:tc>
          <w:tcPr>
            <w:tcW w:w="2008" w:type="dxa"/>
            <w:gridSpan w:val="4"/>
            <w:shd w:val="clear" w:color="auto" w:fill="auto"/>
            <w:tcMar>
              <w:left w:w="0" w:type="dxa"/>
              <w:right w:w="0" w:type="dxa"/>
            </w:tcMar>
          </w:tcPr>
          <w:p w14:paraId="18CD2E3E" w14:textId="77777777" w:rsidR="0060567E" w:rsidRPr="005410E7" w:rsidRDefault="0060567E" w:rsidP="0060567E">
            <w:pPr>
              <w:jc w:val="center"/>
              <w:rPr>
                <w:rFonts w:ascii="Calibri" w:hAnsi="Calibri" w:cs="Calibri"/>
                <w:b/>
                <w:bCs/>
                <w:sz w:val="16"/>
                <w:szCs w:val="16"/>
              </w:rPr>
            </w:pPr>
            <w:r>
              <w:rPr>
                <w:rFonts w:ascii="Calibri" w:hAnsi="Calibri" w:cs="Calibri"/>
                <w:b/>
                <w:bCs/>
                <w:sz w:val="16"/>
                <w:szCs w:val="16"/>
              </w:rPr>
              <w:t>Any protozoa</w:t>
            </w:r>
            <w:r w:rsidRPr="005410E7">
              <w:rPr>
                <w:rFonts w:ascii="Calibri" w:hAnsi="Calibri" w:cs="Calibri"/>
                <w:b/>
                <w:bCs/>
                <w:sz w:val="16"/>
                <w:szCs w:val="16"/>
              </w:rPr>
              <w:t xml:space="preserve"> </w:t>
            </w:r>
          </w:p>
        </w:tc>
      </w:tr>
      <w:tr w:rsidR="0060567E" w:rsidRPr="005410E7" w14:paraId="6493186B" w14:textId="77777777" w:rsidTr="0060567E">
        <w:tc>
          <w:tcPr>
            <w:tcW w:w="2405" w:type="dxa"/>
            <w:shd w:val="clear" w:color="auto" w:fill="auto"/>
            <w:tcMar>
              <w:left w:w="0" w:type="dxa"/>
              <w:right w:w="0" w:type="dxa"/>
            </w:tcMar>
            <w:vAlign w:val="center"/>
          </w:tcPr>
          <w:p w14:paraId="7BF293FD" w14:textId="77777777" w:rsidR="0060567E" w:rsidRPr="005410E7" w:rsidRDefault="0060567E" w:rsidP="0060567E">
            <w:pPr>
              <w:jc w:val="center"/>
              <w:rPr>
                <w:rFonts w:ascii="Calibri" w:hAnsi="Calibri" w:cs="Calibri"/>
                <w:b/>
                <w:bCs/>
                <w:sz w:val="16"/>
                <w:szCs w:val="16"/>
              </w:rPr>
            </w:pPr>
          </w:p>
        </w:tc>
        <w:tc>
          <w:tcPr>
            <w:tcW w:w="2552" w:type="dxa"/>
            <w:shd w:val="clear" w:color="auto" w:fill="auto"/>
          </w:tcPr>
          <w:p w14:paraId="24244174" w14:textId="77777777" w:rsidR="0060567E" w:rsidRPr="005410E7" w:rsidRDefault="0060567E" w:rsidP="0060567E">
            <w:pPr>
              <w:jc w:val="center"/>
              <w:rPr>
                <w:rFonts w:ascii="Calibri" w:hAnsi="Calibri" w:cs="Calibri"/>
                <w:b/>
                <w:bCs/>
                <w:sz w:val="16"/>
                <w:szCs w:val="16"/>
              </w:rPr>
            </w:pPr>
          </w:p>
        </w:tc>
        <w:tc>
          <w:tcPr>
            <w:tcW w:w="502" w:type="dxa"/>
            <w:shd w:val="clear" w:color="auto" w:fill="auto"/>
            <w:tcMar>
              <w:left w:w="0" w:type="dxa"/>
              <w:right w:w="0" w:type="dxa"/>
            </w:tcMar>
            <w:vAlign w:val="center"/>
          </w:tcPr>
          <w:p w14:paraId="1DEFD23D"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OR</w:t>
            </w:r>
          </w:p>
        </w:tc>
        <w:tc>
          <w:tcPr>
            <w:tcW w:w="502" w:type="dxa"/>
            <w:shd w:val="clear" w:color="auto" w:fill="auto"/>
            <w:tcMar>
              <w:left w:w="0" w:type="dxa"/>
              <w:right w:w="0" w:type="dxa"/>
            </w:tcMar>
            <w:vAlign w:val="center"/>
          </w:tcPr>
          <w:p w14:paraId="1461327F"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P-value</w:t>
            </w:r>
          </w:p>
        </w:tc>
        <w:tc>
          <w:tcPr>
            <w:tcW w:w="502" w:type="dxa"/>
            <w:shd w:val="clear" w:color="auto" w:fill="auto"/>
            <w:tcMar>
              <w:left w:w="0" w:type="dxa"/>
              <w:right w:w="0" w:type="dxa"/>
            </w:tcMar>
            <w:vAlign w:val="center"/>
          </w:tcPr>
          <w:p w14:paraId="6FDAFEC9"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95%CIlow</w:t>
            </w:r>
          </w:p>
        </w:tc>
        <w:tc>
          <w:tcPr>
            <w:tcW w:w="502" w:type="dxa"/>
            <w:shd w:val="clear" w:color="auto" w:fill="auto"/>
            <w:tcMar>
              <w:left w:w="0" w:type="dxa"/>
              <w:right w:w="0" w:type="dxa"/>
            </w:tcMar>
            <w:vAlign w:val="center"/>
          </w:tcPr>
          <w:p w14:paraId="3F6D5E41"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95%CI high</w:t>
            </w:r>
          </w:p>
        </w:tc>
        <w:tc>
          <w:tcPr>
            <w:tcW w:w="502" w:type="dxa"/>
            <w:shd w:val="clear" w:color="auto" w:fill="auto"/>
            <w:tcMar>
              <w:left w:w="0" w:type="dxa"/>
              <w:right w:w="0" w:type="dxa"/>
            </w:tcMar>
            <w:vAlign w:val="center"/>
          </w:tcPr>
          <w:p w14:paraId="61C5B968"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OR</w:t>
            </w:r>
          </w:p>
        </w:tc>
        <w:tc>
          <w:tcPr>
            <w:tcW w:w="502" w:type="dxa"/>
            <w:shd w:val="clear" w:color="auto" w:fill="auto"/>
            <w:tcMar>
              <w:left w:w="0" w:type="dxa"/>
              <w:right w:w="0" w:type="dxa"/>
            </w:tcMar>
            <w:vAlign w:val="center"/>
          </w:tcPr>
          <w:p w14:paraId="7966A3CB"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P-value</w:t>
            </w:r>
          </w:p>
        </w:tc>
        <w:tc>
          <w:tcPr>
            <w:tcW w:w="502" w:type="dxa"/>
            <w:shd w:val="clear" w:color="auto" w:fill="auto"/>
            <w:tcMar>
              <w:left w:w="0" w:type="dxa"/>
              <w:right w:w="0" w:type="dxa"/>
            </w:tcMar>
            <w:vAlign w:val="center"/>
          </w:tcPr>
          <w:p w14:paraId="71A69ADA"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95%CI low</w:t>
            </w:r>
          </w:p>
        </w:tc>
        <w:tc>
          <w:tcPr>
            <w:tcW w:w="502" w:type="dxa"/>
            <w:shd w:val="clear" w:color="auto" w:fill="auto"/>
            <w:tcMar>
              <w:left w:w="0" w:type="dxa"/>
              <w:right w:w="0" w:type="dxa"/>
            </w:tcMar>
            <w:vAlign w:val="center"/>
          </w:tcPr>
          <w:p w14:paraId="1F8FA3FE"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95%CI high</w:t>
            </w:r>
          </w:p>
        </w:tc>
      </w:tr>
      <w:tr w:rsidR="0060567E" w:rsidRPr="005410E7" w14:paraId="5A430089" w14:textId="77777777" w:rsidTr="0060567E">
        <w:tc>
          <w:tcPr>
            <w:tcW w:w="2405" w:type="dxa"/>
            <w:shd w:val="clear" w:color="auto" w:fill="D1D1D1" w:themeFill="background2" w:themeFillShade="E6"/>
            <w:tcMar>
              <w:left w:w="0" w:type="dxa"/>
              <w:right w:w="0" w:type="dxa"/>
            </w:tcMar>
            <w:vAlign w:val="center"/>
          </w:tcPr>
          <w:p w14:paraId="7A1CB635" w14:textId="77777777" w:rsidR="0060567E" w:rsidRPr="005410E7" w:rsidRDefault="0060567E" w:rsidP="0060567E">
            <w:pPr>
              <w:jc w:val="center"/>
              <w:rPr>
                <w:rFonts w:ascii="Calibri" w:hAnsi="Calibri" w:cs="Calibri"/>
                <w:b/>
                <w:bCs/>
                <w:sz w:val="16"/>
                <w:szCs w:val="16"/>
              </w:rPr>
            </w:pPr>
            <w:r>
              <w:rPr>
                <w:rFonts w:ascii="Calibri" w:hAnsi="Calibri" w:cs="Calibri"/>
                <w:b/>
                <w:bCs/>
                <w:sz w:val="16"/>
                <w:szCs w:val="16"/>
              </w:rPr>
              <w:t>CHILDOOD FACTORS</w:t>
            </w:r>
          </w:p>
        </w:tc>
        <w:tc>
          <w:tcPr>
            <w:tcW w:w="2552" w:type="dxa"/>
            <w:shd w:val="clear" w:color="auto" w:fill="D1D1D1" w:themeFill="background2" w:themeFillShade="E6"/>
          </w:tcPr>
          <w:p w14:paraId="3A86FA54" w14:textId="77777777" w:rsidR="0060567E" w:rsidRPr="005410E7" w:rsidRDefault="0060567E" w:rsidP="0060567E">
            <w:pPr>
              <w:jc w:val="center"/>
              <w:rPr>
                <w:rFonts w:ascii="Calibri" w:hAnsi="Calibri" w:cs="Calibri"/>
                <w:b/>
                <w:bCs/>
                <w:color w:val="000000"/>
                <w:sz w:val="16"/>
                <w:szCs w:val="16"/>
              </w:rPr>
            </w:pPr>
          </w:p>
        </w:tc>
        <w:tc>
          <w:tcPr>
            <w:tcW w:w="502" w:type="dxa"/>
            <w:shd w:val="clear" w:color="auto" w:fill="D1D1D1" w:themeFill="background2" w:themeFillShade="E6"/>
            <w:tcMar>
              <w:left w:w="0" w:type="dxa"/>
              <w:right w:w="0" w:type="dxa"/>
            </w:tcMar>
            <w:vAlign w:val="bottom"/>
          </w:tcPr>
          <w:p w14:paraId="673E31B8" w14:textId="77777777" w:rsidR="0060567E" w:rsidRPr="005410E7" w:rsidRDefault="0060567E" w:rsidP="0060567E">
            <w:pPr>
              <w:jc w:val="center"/>
              <w:rPr>
                <w:rFonts w:ascii="Calibri" w:hAnsi="Calibri" w:cs="Calibri"/>
                <w:color w:val="000000"/>
                <w:sz w:val="16"/>
                <w:szCs w:val="16"/>
              </w:rPr>
            </w:pPr>
          </w:p>
        </w:tc>
        <w:tc>
          <w:tcPr>
            <w:tcW w:w="502" w:type="dxa"/>
            <w:shd w:val="clear" w:color="auto" w:fill="D1D1D1" w:themeFill="background2" w:themeFillShade="E6"/>
            <w:tcMar>
              <w:left w:w="0" w:type="dxa"/>
              <w:right w:w="0" w:type="dxa"/>
            </w:tcMar>
            <w:vAlign w:val="bottom"/>
          </w:tcPr>
          <w:p w14:paraId="58064B71" w14:textId="77777777" w:rsidR="0060567E" w:rsidRPr="005410E7" w:rsidRDefault="0060567E" w:rsidP="0060567E">
            <w:pPr>
              <w:jc w:val="center"/>
              <w:rPr>
                <w:rFonts w:ascii="Calibri" w:hAnsi="Calibri" w:cs="Calibri"/>
                <w:b/>
                <w:bCs/>
                <w:color w:val="000000"/>
                <w:sz w:val="16"/>
                <w:szCs w:val="16"/>
              </w:rPr>
            </w:pPr>
          </w:p>
        </w:tc>
        <w:tc>
          <w:tcPr>
            <w:tcW w:w="502" w:type="dxa"/>
            <w:shd w:val="clear" w:color="auto" w:fill="D1D1D1" w:themeFill="background2" w:themeFillShade="E6"/>
            <w:tcMar>
              <w:left w:w="0" w:type="dxa"/>
              <w:right w:w="0" w:type="dxa"/>
            </w:tcMar>
            <w:vAlign w:val="bottom"/>
          </w:tcPr>
          <w:p w14:paraId="0489019A" w14:textId="77777777" w:rsidR="0060567E" w:rsidRPr="005410E7" w:rsidRDefault="0060567E" w:rsidP="0060567E">
            <w:pPr>
              <w:jc w:val="center"/>
              <w:rPr>
                <w:rFonts w:ascii="Calibri" w:hAnsi="Calibri" w:cs="Calibri"/>
                <w:color w:val="000000"/>
                <w:sz w:val="16"/>
                <w:szCs w:val="16"/>
              </w:rPr>
            </w:pPr>
          </w:p>
        </w:tc>
        <w:tc>
          <w:tcPr>
            <w:tcW w:w="502" w:type="dxa"/>
            <w:shd w:val="clear" w:color="auto" w:fill="D1D1D1" w:themeFill="background2" w:themeFillShade="E6"/>
            <w:tcMar>
              <w:left w:w="0" w:type="dxa"/>
              <w:right w:w="0" w:type="dxa"/>
            </w:tcMar>
            <w:vAlign w:val="bottom"/>
          </w:tcPr>
          <w:p w14:paraId="170F125E" w14:textId="77777777" w:rsidR="0060567E" w:rsidRPr="005410E7" w:rsidRDefault="0060567E" w:rsidP="0060567E">
            <w:pPr>
              <w:jc w:val="center"/>
              <w:rPr>
                <w:rFonts w:ascii="Calibri" w:hAnsi="Calibri" w:cs="Calibri"/>
                <w:color w:val="000000"/>
                <w:sz w:val="16"/>
                <w:szCs w:val="16"/>
              </w:rPr>
            </w:pPr>
          </w:p>
        </w:tc>
        <w:tc>
          <w:tcPr>
            <w:tcW w:w="502" w:type="dxa"/>
            <w:shd w:val="clear" w:color="auto" w:fill="D1D1D1" w:themeFill="background2" w:themeFillShade="E6"/>
            <w:tcMar>
              <w:left w:w="0" w:type="dxa"/>
              <w:right w:w="0" w:type="dxa"/>
            </w:tcMar>
            <w:vAlign w:val="bottom"/>
          </w:tcPr>
          <w:p w14:paraId="38405413" w14:textId="77777777" w:rsidR="0060567E" w:rsidRPr="005410E7" w:rsidRDefault="0060567E" w:rsidP="0060567E">
            <w:pPr>
              <w:jc w:val="center"/>
              <w:rPr>
                <w:rFonts w:ascii="Calibri" w:hAnsi="Calibri" w:cs="Calibri"/>
                <w:color w:val="000000"/>
                <w:sz w:val="16"/>
                <w:szCs w:val="16"/>
              </w:rPr>
            </w:pPr>
          </w:p>
        </w:tc>
        <w:tc>
          <w:tcPr>
            <w:tcW w:w="502" w:type="dxa"/>
            <w:shd w:val="clear" w:color="auto" w:fill="D1D1D1" w:themeFill="background2" w:themeFillShade="E6"/>
            <w:tcMar>
              <w:left w:w="0" w:type="dxa"/>
              <w:right w:w="0" w:type="dxa"/>
            </w:tcMar>
            <w:vAlign w:val="bottom"/>
          </w:tcPr>
          <w:p w14:paraId="16E63206" w14:textId="77777777" w:rsidR="0060567E" w:rsidRPr="005410E7" w:rsidRDefault="0060567E" w:rsidP="0060567E">
            <w:pPr>
              <w:jc w:val="center"/>
              <w:rPr>
                <w:rFonts w:ascii="Calibri" w:hAnsi="Calibri" w:cs="Calibri"/>
                <w:b/>
                <w:bCs/>
                <w:color w:val="000000"/>
                <w:sz w:val="16"/>
                <w:szCs w:val="16"/>
              </w:rPr>
            </w:pPr>
          </w:p>
        </w:tc>
        <w:tc>
          <w:tcPr>
            <w:tcW w:w="502" w:type="dxa"/>
            <w:shd w:val="clear" w:color="auto" w:fill="D1D1D1" w:themeFill="background2" w:themeFillShade="E6"/>
            <w:tcMar>
              <w:left w:w="0" w:type="dxa"/>
              <w:right w:w="0" w:type="dxa"/>
            </w:tcMar>
            <w:vAlign w:val="bottom"/>
          </w:tcPr>
          <w:p w14:paraId="1819D0D8" w14:textId="77777777" w:rsidR="0060567E" w:rsidRPr="005410E7" w:rsidRDefault="0060567E" w:rsidP="0060567E">
            <w:pPr>
              <w:jc w:val="center"/>
              <w:rPr>
                <w:rFonts w:ascii="Calibri" w:hAnsi="Calibri" w:cs="Calibri"/>
                <w:color w:val="000000"/>
                <w:sz w:val="16"/>
                <w:szCs w:val="16"/>
              </w:rPr>
            </w:pPr>
          </w:p>
        </w:tc>
        <w:tc>
          <w:tcPr>
            <w:tcW w:w="502" w:type="dxa"/>
            <w:shd w:val="clear" w:color="auto" w:fill="D1D1D1" w:themeFill="background2" w:themeFillShade="E6"/>
            <w:tcMar>
              <w:left w:w="0" w:type="dxa"/>
              <w:right w:w="0" w:type="dxa"/>
            </w:tcMar>
            <w:vAlign w:val="bottom"/>
          </w:tcPr>
          <w:p w14:paraId="316DBEF1" w14:textId="77777777" w:rsidR="0060567E" w:rsidRPr="005410E7" w:rsidRDefault="0060567E" w:rsidP="0060567E">
            <w:pPr>
              <w:jc w:val="center"/>
              <w:rPr>
                <w:rFonts w:ascii="Calibri" w:hAnsi="Calibri" w:cs="Calibri"/>
                <w:color w:val="000000"/>
                <w:sz w:val="16"/>
                <w:szCs w:val="16"/>
              </w:rPr>
            </w:pPr>
          </w:p>
        </w:tc>
      </w:tr>
      <w:tr w:rsidR="0060567E" w:rsidRPr="005410E7" w14:paraId="064CBFE5" w14:textId="77777777" w:rsidTr="0060567E">
        <w:tc>
          <w:tcPr>
            <w:tcW w:w="2405" w:type="dxa"/>
            <w:tcMar>
              <w:left w:w="0" w:type="dxa"/>
              <w:right w:w="0" w:type="dxa"/>
            </w:tcMar>
            <w:vAlign w:val="center"/>
          </w:tcPr>
          <w:p w14:paraId="57787191"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AGE</w:t>
            </w:r>
          </w:p>
        </w:tc>
        <w:tc>
          <w:tcPr>
            <w:tcW w:w="2552" w:type="dxa"/>
            <w:shd w:val="clear" w:color="auto" w:fill="auto"/>
          </w:tcPr>
          <w:p w14:paraId="42A9B3CC" w14:textId="77777777" w:rsidR="0060567E" w:rsidRPr="005410E7" w:rsidRDefault="0060567E" w:rsidP="0060567E">
            <w:pPr>
              <w:jc w:val="center"/>
              <w:rPr>
                <w:rFonts w:ascii="Calibri" w:hAnsi="Calibri" w:cs="Calibri"/>
                <w:b/>
                <w:bCs/>
                <w:color w:val="000000"/>
                <w:sz w:val="16"/>
                <w:szCs w:val="16"/>
              </w:rPr>
            </w:pPr>
          </w:p>
        </w:tc>
        <w:tc>
          <w:tcPr>
            <w:tcW w:w="502" w:type="dxa"/>
            <w:shd w:val="clear" w:color="auto" w:fill="auto"/>
            <w:tcMar>
              <w:left w:w="0" w:type="dxa"/>
              <w:right w:w="0" w:type="dxa"/>
            </w:tcMar>
            <w:vAlign w:val="bottom"/>
          </w:tcPr>
          <w:p w14:paraId="03637713"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1.263</w:t>
            </w:r>
          </w:p>
        </w:tc>
        <w:tc>
          <w:tcPr>
            <w:tcW w:w="502" w:type="dxa"/>
            <w:shd w:val="clear" w:color="auto" w:fill="auto"/>
            <w:tcMar>
              <w:left w:w="0" w:type="dxa"/>
              <w:right w:w="0" w:type="dxa"/>
            </w:tcMar>
            <w:vAlign w:val="bottom"/>
          </w:tcPr>
          <w:p w14:paraId="19DBBED7"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&lt;0.001</w:t>
            </w:r>
          </w:p>
        </w:tc>
        <w:tc>
          <w:tcPr>
            <w:tcW w:w="502" w:type="dxa"/>
            <w:shd w:val="clear" w:color="auto" w:fill="auto"/>
            <w:tcMar>
              <w:left w:w="0" w:type="dxa"/>
              <w:right w:w="0" w:type="dxa"/>
            </w:tcMar>
            <w:vAlign w:val="bottom"/>
          </w:tcPr>
          <w:p w14:paraId="1E34F4A8"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1.187</w:t>
            </w:r>
          </w:p>
        </w:tc>
        <w:tc>
          <w:tcPr>
            <w:tcW w:w="502" w:type="dxa"/>
            <w:shd w:val="clear" w:color="auto" w:fill="auto"/>
            <w:tcMar>
              <w:left w:w="0" w:type="dxa"/>
              <w:right w:w="0" w:type="dxa"/>
            </w:tcMar>
            <w:vAlign w:val="bottom"/>
          </w:tcPr>
          <w:p w14:paraId="709A8D7F"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1.343</w:t>
            </w:r>
          </w:p>
        </w:tc>
        <w:tc>
          <w:tcPr>
            <w:tcW w:w="502" w:type="dxa"/>
            <w:shd w:val="clear" w:color="auto" w:fill="auto"/>
            <w:tcMar>
              <w:left w:w="0" w:type="dxa"/>
              <w:right w:w="0" w:type="dxa"/>
            </w:tcMar>
            <w:vAlign w:val="bottom"/>
          </w:tcPr>
          <w:p w14:paraId="74333160"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2.622</w:t>
            </w:r>
          </w:p>
        </w:tc>
        <w:tc>
          <w:tcPr>
            <w:tcW w:w="502" w:type="dxa"/>
            <w:shd w:val="clear" w:color="auto" w:fill="auto"/>
            <w:tcMar>
              <w:left w:w="0" w:type="dxa"/>
              <w:right w:w="0" w:type="dxa"/>
            </w:tcMar>
            <w:vAlign w:val="bottom"/>
          </w:tcPr>
          <w:p w14:paraId="6AFA33D2"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&lt;0.001</w:t>
            </w:r>
          </w:p>
        </w:tc>
        <w:tc>
          <w:tcPr>
            <w:tcW w:w="502" w:type="dxa"/>
            <w:shd w:val="clear" w:color="auto" w:fill="auto"/>
            <w:tcMar>
              <w:left w:w="0" w:type="dxa"/>
              <w:right w:w="0" w:type="dxa"/>
            </w:tcMar>
            <w:vAlign w:val="bottom"/>
          </w:tcPr>
          <w:p w14:paraId="1BA2FA8C"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1.596</w:t>
            </w:r>
          </w:p>
        </w:tc>
        <w:tc>
          <w:tcPr>
            <w:tcW w:w="502" w:type="dxa"/>
            <w:shd w:val="clear" w:color="auto" w:fill="auto"/>
            <w:tcMar>
              <w:left w:w="0" w:type="dxa"/>
              <w:right w:w="0" w:type="dxa"/>
            </w:tcMar>
            <w:vAlign w:val="bottom"/>
          </w:tcPr>
          <w:p w14:paraId="56729F0E"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4.309</w:t>
            </w:r>
          </w:p>
        </w:tc>
      </w:tr>
      <w:tr w:rsidR="0060567E" w:rsidRPr="005410E7" w14:paraId="3B33392C" w14:textId="77777777" w:rsidTr="0060567E">
        <w:tc>
          <w:tcPr>
            <w:tcW w:w="2405" w:type="dxa"/>
            <w:tcMar>
              <w:left w:w="0" w:type="dxa"/>
              <w:right w:w="0" w:type="dxa"/>
            </w:tcMar>
          </w:tcPr>
          <w:p w14:paraId="496A6592" w14:textId="77777777" w:rsidR="0060567E" w:rsidRPr="005410E7" w:rsidRDefault="0060567E" w:rsidP="0060567E">
            <w:pPr>
              <w:jc w:val="center"/>
              <w:rPr>
                <w:rFonts w:ascii="Calibri" w:hAnsi="Calibri" w:cs="Calibri"/>
                <w:b/>
                <w:bCs/>
                <w:sz w:val="16"/>
                <w:szCs w:val="16"/>
                <w:vertAlign w:val="superscript"/>
              </w:rPr>
            </w:pPr>
            <w:r w:rsidRPr="005410E7">
              <w:rPr>
                <w:rFonts w:ascii="Calibri" w:hAnsi="Calibri" w:cs="Calibri"/>
                <w:b/>
                <w:bCs/>
                <w:sz w:val="16"/>
                <w:szCs w:val="16"/>
              </w:rPr>
              <w:t>AGE</w:t>
            </w:r>
            <w:r w:rsidRPr="005410E7">
              <w:rPr>
                <w:rFonts w:ascii="Calibri" w:hAnsi="Calibri" w:cs="Calibri"/>
                <w:b/>
                <w:bCs/>
                <w:sz w:val="16"/>
                <w:szCs w:val="16"/>
                <w:vertAlign w:val="superscript"/>
              </w:rPr>
              <w:t>2</w:t>
            </w:r>
          </w:p>
        </w:tc>
        <w:tc>
          <w:tcPr>
            <w:tcW w:w="2552" w:type="dxa"/>
            <w:shd w:val="clear" w:color="auto" w:fill="auto"/>
          </w:tcPr>
          <w:p w14:paraId="11C7606B" w14:textId="77777777" w:rsidR="0060567E" w:rsidRPr="005410E7" w:rsidRDefault="0060567E" w:rsidP="0060567E">
            <w:pPr>
              <w:jc w:val="center"/>
              <w:rPr>
                <w:rFonts w:ascii="Calibri" w:hAnsi="Calibri" w:cs="Calibri"/>
                <w:b/>
                <w:bCs/>
                <w:color w:val="000000"/>
                <w:sz w:val="16"/>
                <w:szCs w:val="16"/>
              </w:rPr>
            </w:pPr>
          </w:p>
        </w:tc>
        <w:tc>
          <w:tcPr>
            <w:tcW w:w="502" w:type="dxa"/>
            <w:shd w:val="clear" w:color="auto" w:fill="auto"/>
            <w:tcMar>
              <w:left w:w="0" w:type="dxa"/>
              <w:right w:w="0" w:type="dxa"/>
            </w:tcMar>
            <w:vAlign w:val="bottom"/>
          </w:tcPr>
          <w:p w14:paraId="28CA9C33"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0.996</w:t>
            </w:r>
          </w:p>
        </w:tc>
        <w:tc>
          <w:tcPr>
            <w:tcW w:w="502" w:type="dxa"/>
            <w:shd w:val="clear" w:color="auto" w:fill="auto"/>
            <w:tcMar>
              <w:left w:w="0" w:type="dxa"/>
              <w:right w:w="0" w:type="dxa"/>
            </w:tcMar>
            <w:vAlign w:val="bottom"/>
          </w:tcPr>
          <w:p w14:paraId="7FD71442"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&lt;0.001</w:t>
            </w:r>
          </w:p>
        </w:tc>
        <w:tc>
          <w:tcPr>
            <w:tcW w:w="502" w:type="dxa"/>
            <w:shd w:val="clear" w:color="auto" w:fill="auto"/>
            <w:tcMar>
              <w:left w:w="0" w:type="dxa"/>
              <w:right w:w="0" w:type="dxa"/>
            </w:tcMar>
            <w:vAlign w:val="bottom"/>
          </w:tcPr>
          <w:p w14:paraId="79312FF8"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0.994</w:t>
            </w:r>
          </w:p>
        </w:tc>
        <w:tc>
          <w:tcPr>
            <w:tcW w:w="502" w:type="dxa"/>
            <w:shd w:val="clear" w:color="auto" w:fill="auto"/>
            <w:tcMar>
              <w:left w:w="0" w:type="dxa"/>
              <w:right w:w="0" w:type="dxa"/>
            </w:tcMar>
            <w:vAlign w:val="bottom"/>
          </w:tcPr>
          <w:p w14:paraId="6F0A3101"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0.997</w:t>
            </w:r>
          </w:p>
        </w:tc>
        <w:tc>
          <w:tcPr>
            <w:tcW w:w="502" w:type="dxa"/>
            <w:shd w:val="clear" w:color="auto" w:fill="auto"/>
            <w:tcMar>
              <w:left w:w="0" w:type="dxa"/>
              <w:right w:w="0" w:type="dxa"/>
            </w:tcMar>
            <w:vAlign w:val="bottom"/>
          </w:tcPr>
          <w:p w14:paraId="7506F390"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0.949</w:t>
            </w:r>
          </w:p>
        </w:tc>
        <w:tc>
          <w:tcPr>
            <w:tcW w:w="502" w:type="dxa"/>
            <w:shd w:val="clear" w:color="auto" w:fill="auto"/>
            <w:tcMar>
              <w:left w:w="0" w:type="dxa"/>
              <w:right w:w="0" w:type="dxa"/>
            </w:tcMar>
            <w:vAlign w:val="bottom"/>
          </w:tcPr>
          <w:p w14:paraId="26BAD36D"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0.004</w:t>
            </w:r>
          </w:p>
        </w:tc>
        <w:tc>
          <w:tcPr>
            <w:tcW w:w="502" w:type="dxa"/>
            <w:shd w:val="clear" w:color="auto" w:fill="auto"/>
            <w:tcMar>
              <w:left w:w="0" w:type="dxa"/>
              <w:right w:w="0" w:type="dxa"/>
            </w:tcMar>
            <w:vAlign w:val="bottom"/>
          </w:tcPr>
          <w:p w14:paraId="684DB6AA"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0.916</w:t>
            </w:r>
          </w:p>
        </w:tc>
        <w:tc>
          <w:tcPr>
            <w:tcW w:w="502" w:type="dxa"/>
            <w:shd w:val="clear" w:color="auto" w:fill="auto"/>
            <w:tcMar>
              <w:left w:w="0" w:type="dxa"/>
              <w:right w:w="0" w:type="dxa"/>
            </w:tcMar>
            <w:vAlign w:val="bottom"/>
          </w:tcPr>
          <w:p w14:paraId="08658F32"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0.983</w:t>
            </w:r>
          </w:p>
        </w:tc>
      </w:tr>
      <w:tr w:rsidR="0060567E" w:rsidRPr="005410E7" w14:paraId="5E7A93FC" w14:textId="77777777" w:rsidTr="0060567E">
        <w:tc>
          <w:tcPr>
            <w:tcW w:w="2405" w:type="dxa"/>
            <w:tcMar>
              <w:left w:w="0" w:type="dxa"/>
              <w:right w:w="0" w:type="dxa"/>
            </w:tcMar>
          </w:tcPr>
          <w:p w14:paraId="372515D1" w14:textId="77777777" w:rsidR="0060567E" w:rsidRPr="005410E7" w:rsidRDefault="0060567E" w:rsidP="0060567E">
            <w:pPr>
              <w:jc w:val="center"/>
              <w:rPr>
                <w:rFonts w:ascii="Calibri" w:hAnsi="Calibri" w:cs="Calibri"/>
                <w:b/>
                <w:bCs/>
                <w:sz w:val="16"/>
                <w:szCs w:val="16"/>
                <w:vertAlign w:val="superscript"/>
              </w:rPr>
            </w:pPr>
            <w:r w:rsidRPr="005410E7">
              <w:rPr>
                <w:rFonts w:ascii="Calibri" w:hAnsi="Calibri" w:cs="Calibri"/>
                <w:b/>
                <w:bCs/>
                <w:sz w:val="16"/>
                <w:szCs w:val="16"/>
              </w:rPr>
              <w:t>AGE</w:t>
            </w:r>
            <w:r w:rsidRPr="005410E7">
              <w:rPr>
                <w:rFonts w:ascii="Calibri" w:hAnsi="Calibri" w:cs="Calibri"/>
                <w:b/>
                <w:bCs/>
                <w:sz w:val="16"/>
                <w:szCs w:val="16"/>
                <w:vertAlign w:val="superscript"/>
              </w:rPr>
              <w:t>3</w:t>
            </w:r>
          </w:p>
        </w:tc>
        <w:tc>
          <w:tcPr>
            <w:tcW w:w="2552" w:type="dxa"/>
            <w:shd w:val="clear" w:color="auto" w:fill="auto"/>
          </w:tcPr>
          <w:p w14:paraId="24C2BBAF" w14:textId="77777777" w:rsidR="0060567E" w:rsidRPr="005410E7" w:rsidRDefault="0060567E" w:rsidP="0060567E">
            <w:pPr>
              <w:jc w:val="center"/>
              <w:rPr>
                <w:rFonts w:ascii="Calibri" w:hAnsi="Calibri" w:cs="Calibri"/>
                <w:b/>
                <w:bCs/>
                <w:color w:val="000000"/>
                <w:sz w:val="16"/>
                <w:szCs w:val="16"/>
              </w:rPr>
            </w:pPr>
          </w:p>
        </w:tc>
        <w:tc>
          <w:tcPr>
            <w:tcW w:w="502" w:type="dxa"/>
            <w:shd w:val="clear" w:color="auto" w:fill="auto"/>
            <w:tcMar>
              <w:left w:w="0" w:type="dxa"/>
              <w:right w:w="0" w:type="dxa"/>
            </w:tcMar>
            <w:vAlign w:val="bottom"/>
          </w:tcPr>
          <w:p w14:paraId="5DA6EA5C"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1.0002</w:t>
            </w:r>
          </w:p>
        </w:tc>
        <w:tc>
          <w:tcPr>
            <w:tcW w:w="502" w:type="dxa"/>
            <w:shd w:val="clear" w:color="auto" w:fill="auto"/>
            <w:tcMar>
              <w:left w:w="0" w:type="dxa"/>
              <w:right w:w="0" w:type="dxa"/>
            </w:tcMar>
            <w:vAlign w:val="bottom"/>
          </w:tcPr>
          <w:p w14:paraId="6779B7B1"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0.011</w:t>
            </w:r>
          </w:p>
        </w:tc>
        <w:tc>
          <w:tcPr>
            <w:tcW w:w="502" w:type="dxa"/>
            <w:shd w:val="clear" w:color="auto" w:fill="auto"/>
            <w:tcMar>
              <w:left w:w="0" w:type="dxa"/>
              <w:right w:w="0" w:type="dxa"/>
            </w:tcMar>
            <w:vAlign w:val="bottom"/>
          </w:tcPr>
          <w:p w14:paraId="4388ED33"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1.000</w:t>
            </w:r>
          </w:p>
        </w:tc>
        <w:tc>
          <w:tcPr>
            <w:tcW w:w="502" w:type="dxa"/>
            <w:shd w:val="clear" w:color="auto" w:fill="auto"/>
            <w:tcMar>
              <w:left w:w="0" w:type="dxa"/>
              <w:right w:w="0" w:type="dxa"/>
            </w:tcMar>
            <w:vAlign w:val="bottom"/>
          </w:tcPr>
          <w:p w14:paraId="7700869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1.0003</w:t>
            </w:r>
          </w:p>
        </w:tc>
        <w:tc>
          <w:tcPr>
            <w:tcW w:w="502" w:type="dxa"/>
            <w:shd w:val="clear" w:color="auto" w:fill="auto"/>
            <w:tcMar>
              <w:left w:w="0" w:type="dxa"/>
              <w:right w:w="0" w:type="dxa"/>
            </w:tcMar>
            <w:vAlign w:val="bottom"/>
          </w:tcPr>
          <w:p w14:paraId="6A37DFC9"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1.0001</w:t>
            </w:r>
          </w:p>
        </w:tc>
        <w:tc>
          <w:tcPr>
            <w:tcW w:w="502" w:type="dxa"/>
            <w:shd w:val="clear" w:color="auto" w:fill="auto"/>
            <w:tcMar>
              <w:left w:w="0" w:type="dxa"/>
              <w:right w:w="0" w:type="dxa"/>
            </w:tcMar>
            <w:vAlign w:val="bottom"/>
          </w:tcPr>
          <w:p w14:paraId="7C91242B"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0.014</w:t>
            </w:r>
          </w:p>
        </w:tc>
        <w:tc>
          <w:tcPr>
            <w:tcW w:w="502" w:type="dxa"/>
            <w:shd w:val="clear" w:color="auto" w:fill="auto"/>
            <w:tcMar>
              <w:left w:w="0" w:type="dxa"/>
              <w:right w:w="0" w:type="dxa"/>
            </w:tcMar>
            <w:vAlign w:val="bottom"/>
          </w:tcPr>
          <w:p w14:paraId="6725730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1.0000</w:t>
            </w:r>
          </w:p>
        </w:tc>
        <w:tc>
          <w:tcPr>
            <w:tcW w:w="502" w:type="dxa"/>
            <w:shd w:val="clear" w:color="auto" w:fill="auto"/>
            <w:tcMar>
              <w:left w:w="0" w:type="dxa"/>
              <w:right w:w="0" w:type="dxa"/>
            </w:tcMar>
            <w:vAlign w:val="bottom"/>
          </w:tcPr>
          <w:p w14:paraId="22BA41C9"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1.0002</w:t>
            </w:r>
          </w:p>
        </w:tc>
      </w:tr>
      <w:tr w:rsidR="0060567E" w:rsidRPr="005410E7" w14:paraId="51AE2B49" w14:textId="77777777" w:rsidTr="0060567E">
        <w:tc>
          <w:tcPr>
            <w:tcW w:w="2405" w:type="dxa"/>
            <w:tcMar>
              <w:left w:w="0" w:type="dxa"/>
              <w:right w:w="0" w:type="dxa"/>
            </w:tcMar>
            <w:vAlign w:val="center"/>
          </w:tcPr>
          <w:p w14:paraId="1F8C0DD4"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SEX</w:t>
            </w:r>
          </w:p>
        </w:tc>
        <w:tc>
          <w:tcPr>
            <w:tcW w:w="2552" w:type="dxa"/>
            <w:shd w:val="clear" w:color="auto" w:fill="auto"/>
          </w:tcPr>
          <w:p w14:paraId="5AFB4B57"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sz w:val="16"/>
                <w:szCs w:val="16"/>
              </w:rPr>
              <w:t>GIRLS vs. BOYS</w:t>
            </w:r>
          </w:p>
        </w:tc>
        <w:tc>
          <w:tcPr>
            <w:tcW w:w="502" w:type="dxa"/>
            <w:shd w:val="clear" w:color="auto" w:fill="auto"/>
            <w:tcMar>
              <w:left w:w="0" w:type="dxa"/>
              <w:right w:w="0" w:type="dxa"/>
            </w:tcMar>
            <w:vAlign w:val="bottom"/>
          </w:tcPr>
          <w:p w14:paraId="758633D3"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1.183</w:t>
            </w:r>
          </w:p>
        </w:tc>
        <w:tc>
          <w:tcPr>
            <w:tcW w:w="502" w:type="dxa"/>
            <w:shd w:val="clear" w:color="auto" w:fill="auto"/>
            <w:tcMar>
              <w:left w:w="0" w:type="dxa"/>
              <w:right w:w="0" w:type="dxa"/>
            </w:tcMar>
            <w:vAlign w:val="bottom"/>
          </w:tcPr>
          <w:p w14:paraId="387F2315"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0.182</w:t>
            </w:r>
          </w:p>
        </w:tc>
        <w:tc>
          <w:tcPr>
            <w:tcW w:w="502" w:type="dxa"/>
            <w:shd w:val="clear" w:color="auto" w:fill="auto"/>
            <w:tcMar>
              <w:left w:w="0" w:type="dxa"/>
              <w:right w:w="0" w:type="dxa"/>
            </w:tcMar>
            <w:vAlign w:val="bottom"/>
          </w:tcPr>
          <w:p w14:paraId="0071B905"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0.925</w:t>
            </w:r>
          </w:p>
        </w:tc>
        <w:tc>
          <w:tcPr>
            <w:tcW w:w="502" w:type="dxa"/>
            <w:shd w:val="clear" w:color="auto" w:fill="auto"/>
            <w:tcMar>
              <w:left w:w="0" w:type="dxa"/>
              <w:right w:w="0" w:type="dxa"/>
            </w:tcMar>
            <w:vAlign w:val="bottom"/>
          </w:tcPr>
          <w:p w14:paraId="25D3A6DF"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1.512</w:t>
            </w:r>
          </w:p>
        </w:tc>
        <w:tc>
          <w:tcPr>
            <w:tcW w:w="502" w:type="dxa"/>
            <w:shd w:val="clear" w:color="auto" w:fill="auto"/>
            <w:tcMar>
              <w:left w:w="0" w:type="dxa"/>
              <w:right w:w="0" w:type="dxa"/>
            </w:tcMar>
            <w:vAlign w:val="bottom"/>
          </w:tcPr>
          <w:p w14:paraId="43B57960"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0.704</w:t>
            </w:r>
          </w:p>
        </w:tc>
        <w:tc>
          <w:tcPr>
            <w:tcW w:w="502" w:type="dxa"/>
            <w:shd w:val="clear" w:color="auto" w:fill="auto"/>
            <w:tcMar>
              <w:left w:w="0" w:type="dxa"/>
              <w:right w:w="0" w:type="dxa"/>
            </w:tcMar>
            <w:vAlign w:val="bottom"/>
          </w:tcPr>
          <w:p w14:paraId="23FE3E57"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0.001</w:t>
            </w:r>
          </w:p>
        </w:tc>
        <w:tc>
          <w:tcPr>
            <w:tcW w:w="502" w:type="dxa"/>
            <w:shd w:val="clear" w:color="auto" w:fill="auto"/>
            <w:tcMar>
              <w:left w:w="0" w:type="dxa"/>
              <w:right w:w="0" w:type="dxa"/>
            </w:tcMar>
            <w:vAlign w:val="bottom"/>
          </w:tcPr>
          <w:p w14:paraId="6BAA6565"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0.574</w:t>
            </w:r>
          </w:p>
        </w:tc>
        <w:tc>
          <w:tcPr>
            <w:tcW w:w="502" w:type="dxa"/>
            <w:shd w:val="clear" w:color="auto" w:fill="auto"/>
            <w:tcMar>
              <w:left w:w="0" w:type="dxa"/>
              <w:right w:w="0" w:type="dxa"/>
            </w:tcMar>
            <w:vAlign w:val="bottom"/>
          </w:tcPr>
          <w:p w14:paraId="0300D313"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0.862</w:t>
            </w:r>
          </w:p>
        </w:tc>
      </w:tr>
      <w:tr w:rsidR="0060567E" w:rsidRPr="005410E7" w14:paraId="0AD14B0F" w14:textId="77777777" w:rsidTr="0060567E">
        <w:tc>
          <w:tcPr>
            <w:tcW w:w="2405" w:type="dxa"/>
            <w:tcMar>
              <w:left w:w="0" w:type="dxa"/>
              <w:right w:w="0" w:type="dxa"/>
            </w:tcMar>
          </w:tcPr>
          <w:p w14:paraId="21BF6FE2"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BIRTH ORDER</w:t>
            </w:r>
          </w:p>
        </w:tc>
        <w:tc>
          <w:tcPr>
            <w:tcW w:w="2552" w:type="dxa"/>
            <w:shd w:val="clear" w:color="auto" w:fill="auto"/>
          </w:tcPr>
          <w:p w14:paraId="4833EBD8"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sz w:val="16"/>
                <w:szCs w:val="16"/>
              </w:rPr>
              <w:t>3</w:t>
            </w:r>
            <w:r w:rsidRPr="005410E7">
              <w:rPr>
                <w:rFonts w:ascii="Calibri" w:hAnsi="Calibri" w:cs="Calibri"/>
                <w:b/>
                <w:bCs/>
                <w:sz w:val="16"/>
                <w:szCs w:val="16"/>
                <w:vertAlign w:val="superscript"/>
              </w:rPr>
              <w:t>rd</w:t>
            </w:r>
            <w:r w:rsidRPr="005410E7">
              <w:rPr>
                <w:rFonts w:ascii="Calibri" w:hAnsi="Calibri" w:cs="Calibri"/>
                <w:b/>
                <w:bCs/>
                <w:sz w:val="16"/>
                <w:szCs w:val="16"/>
              </w:rPr>
              <w:t>-4</w:t>
            </w:r>
            <w:r w:rsidRPr="005410E7">
              <w:rPr>
                <w:rFonts w:ascii="Calibri" w:hAnsi="Calibri" w:cs="Calibri"/>
                <w:b/>
                <w:bCs/>
                <w:sz w:val="16"/>
                <w:szCs w:val="16"/>
                <w:vertAlign w:val="superscript"/>
              </w:rPr>
              <w:t>th</w:t>
            </w:r>
            <w:r w:rsidRPr="005410E7">
              <w:rPr>
                <w:rFonts w:ascii="Calibri" w:hAnsi="Calibri" w:cs="Calibri"/>
                <w:b/>
                <w:bCs/>
                <w:sz w:val="16"/>
                <w:szCs w:val="16"/>
              </w:rPr>
              <w:t xml:space="preserve"> vs. 1</w:t>
            </w:r>
            <w:r w:rsidRPr="005410E7">
              <w:rPr>
                <w:rFonts w:ascii="Calibri" w:hAnsi="Calibri" w:cs="Calibri"/>
                <w:b/>
                <w:bCs/>
                <w:sz w:val="16"/>
                <w:szCs w:val="16"/>
                <w:vertAlign w:val="superscript"/>
              </w:rPr>
              <w:t>st</w:t>
            </w:r>
            <w:r w:rsidRPr="005410E7">
              <w:rPr>
                <w:rFonts w:ascii="Calibri" w:hAnsi="Calibri" w:cs="Calibri"/>
                <w:b/>
                <w:bCs/>
                <w:sz w:val="16"/>
                <w:szCs w:val="16"/>
              </w:rPr>
              <w:t>-2</w:t>
            </w:r>
            <w:r w:rsidRPr="005410E7">
              <w:rPr>
                <w:rFonts w:ascii="Calibri" w:hAnsi="Calibri" w:cs="Calibri"/>
                <w:b/>
                <w:bCs/>
                <w:sz w:val="16"/>
                <w:szCs w:val="16"/>
                <w:vertAlign w:val="superscript"/>
              </w:rPr>
              <w:t>nd</w:t>
            </w:r>
          </w:p>
        </w:tc>
        <w:tc>
          <w:tcPr>
            <w:tcW w:w="502" w:type="dxa"/>
            <w:shd w:val="clear" w:color="auto" w:fill="auto"/>
            <w:tcMar>
              <w:left w:w="0" w:type="dxa"/>
              <w:right w:w="0" w:type="dxa"/>
            </w:tcMar>
            <w:vAlign w:val="bottom"/>
          </w:tcPr>
          <w:p w14:paraId="0AEBA6E5"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1.670</w:t>
            </w:r>
          </w:p>
        </w:tc>
        <w:tc>
          <w:tcPr>
            <w:tcW w:w="502" w:type="dxa"/>
            <w:shd w:val="clear" w:color="auto" w:fill="auto"/>
            <w:tcMar>
              <w:left w:w="0" w:type="dxa"/>
              <w:right w:w="0" w:type="dxa"/>
            </w:tcMar>
            <w:vAlign w:val="bottom"/>
          </w:tcPr>
          <w:p w14:paraId="0D6E687A"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&lt;0.001</w:t>
            </w:r>
          </w:p>
        </w:tc>
        <w:tc>
          <w:tcPr>
            <w:tcW w:w="502" w:type="dxa"/>
            <w:shd w:val="clear" w:color="auto" w:fill="auto"/>
            <w:tcMar>
              <w:left w:w="0" w:type="dxa"/>
              <w:right w:w="0" w:type="dxa"/>
            </w:tcMar>
            <w:vAlign w:val="bottom"/>
          </w:tcPr>
          <w:p w14:paraId="5FAAB628"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1.260</w:t>
            </w:r>
          </w:p>
        </w:tc>
        <w:tc>
          <w:tcPr>
            <w:tcW w:w="502" w:type="dxa"/>
            <w:shd w:val="clear" w:color="auto" w:fill="auto"/>
            <w:tcMar>
              <w:left w:w="0" w:type="dxa"/>
              <w:right w:w="0" w:type="dxa"/>
            </w:tcMar>
            <w:vAlign w:val="bottom"/>
          </w:tcPr>
          <w:p w14:paraId="331B1252"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2.213</w:t>
            </w:r>
          </w:p>
        </w:tc>
        <w:tc>
          <w:tcPr>
            <w:tcW w:w="502" w:type="dxa"/>
            <w:shd w:val="clear" w:color="auto" w:fill="auto"/>
            <w:tcMar>
              <w:left w:w="0" w:type="dxa"/>
              <w:right w:w="0" w:type="dxa"/>
            </w:tcMar>
            <w:vAlign w:val="bottom"/>
          </w:tcPr>
          <w:p w14:paraId="309A9BF2"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1.280</w:t>
            </w:r>
          </w:p>
        </w:tc>
        <w:tc>
          <w:tcPr>
            <w:tcW w:w="502" w:type="dxa"/>
            <w:shd w:val="clear" w:color="auto" w:fill="auto"/>
            <w:tcMar>
              <w:left w:w="0" w:type="dxa"/>
              <w:right w:w="0" w:type="dxa"/>
            </w:tcMar>
            <w:vAlign w:val="bottom"/>
          </w:tcPr>
          <w:p w14:paraId="365D69AF"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0.036</w:t>
            </w:r>
          </w:p>
        </w:tc>
        <w:tc>
          <w:tcPr>
            <w:tcW w:w="502" w:type="dxa"/>
            <w:shd w:val="clear" w:color="auto" w:fill="auto"/>
            <w:tcMar>
              <w:left w:w="0" w:type="dxa"/>
              <w:right w:w="0" w:type="dxa"/>
            </w:tcMar>
            <w:vAlign w:val="bottom"/>
          </w:tcPr>
          <w:p w14:paraId="38AC1F17"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1.017</w:t>
            </w:r>
          </w:p>
        </w:tc>
        <w:tc>
          <w:tcPr>
            <w:tcW w:w="502" w:type="dxa"/>
            <w:shd w:val="clear" w:color="auto" w:fill="auto"/>
            <w:tcMar>
              <w:left w:w="0" w:type="dxa"/>
              <w:right w:w="0" w:type="dxa"/>
            </w:tcMar>
            <w:vAlign w:val="bottom"/>
          </w:tcPr>
          <w:p w14:paraId="3E3177E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1.612</w:t>
            </w:r>
          </w:p>
        </w:tc>
      </w:tr>
      <w:tr w:rsidR="0060567E" w:rsidRPr="005410E7" w14:paraId="09011073" w14:textId="77777777" w:rsidTr="0060567E">
        <w:tc>
          <w:tcPr>
            <w:tcW w:w="2405" w:type="dxa"/>
            <w:tcMar>
              <w:left w:w="0" w:type="dxa"/>
              <w:right w:w="0" w:type="dxa"/>
            </w:tcMar>
          </w:tcPr>
          <w:p w14:paraId="1A394123" w14:textId="77777777" w:rsidR="0060567E" w:rsidRPr="005410E7" w:rsidRDefault="0060567E" w:rsidP="0060567E">
            <w:pPr>
              <w:jc w:val="center"/>
              <w:rPr>
                <w:rFonts w:ascii="Calibri" w:hAnsi="Calibri" w:cs="Calibri"/>
                <w:b/>
                <w:bCs/>
                <w:sz w:val="16"/>
                <w:szCs w:val="16"/>
              </w:rPr>
            </w:pPr>
          </w:p>
        </w:tc>
        <w:tc>
          <w:tcPr>
            <w:tcW w:w="2552" w:type="dxa"/>
            <w:shd w:val="clear" w:color="auto" w:fill="auto"/>
          </w:tcPr>
          <w:p w14:paraId="2184A885"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sz w:val="16"/>
                <w:szCs w:val="16"/>
              </w:rPr>
              <w:t>≥5</w:t>
            </w:r>
            <w:proofErr w:type="gramStart"/>
            <w:r w:rsidRPr="005410E7">
              <w:rPr>
                <w:rFonts w:ascii="Calibri" w:hAnsi="Calibri" w:cs="Calibri"/>
                <w:b/>
                <w:bCs/>
                <w:sz w:val="16"/>
                <w:szCs w:val="16"/>
                <w:vertAlign w:val="superscript"/>
              </w:rPr>
              <w:t>th</w:t>
            </w:r>
            <w:r w:rsidRPr="005410E7">
              <w:rPr>
                <w:rFonts w:ascii="Calibri" w:hAnsi="Calibri" w:cs="Calibri"/>
                <w:b/>
                <w:bCs/>
                <w:sz w:val="16"/>
                <w:szCs w:val="16"/>
              </w:rPr>
              <w:t xml:space="preserve">  vs.</w:t>
            </w:r>
            <w:proofErr w:type="gramEnd"/>
            <w:r w:rsidRPr="005410E7">
              <w:rPr>
                <w:rFonts w:ascii="Calibri" w:hAnsi="Calibri" w:cs="Calibri"/>
                <w:b/>
                <w:bCs/>
                <w:sz w:val="16"/>
                <w:szCs w:val="16"/>
              </w:rPr>
              <w:t xml:space="preserve"> 1</w:t>
            </w:r>
            <w:r w:rsidRPr="005410E7">
              <w:rPr>
                <w:rFonts w:ascii="Calibri" w:hAnsi="Calibri" w:cs="Calibri"/>
                <w:b/>
                <w:bCs/>
                <w:sz w:val="16"/>
                <w:szCs w:val="16"/>
                <w:vertAlign w:val="superscript"/>
              </w:rPr>
              <w:t>st</w:t>
            </w:r>
            <w:r w:rsidRPr="005410E7">
              <w:rPr>
                <w:rFonts w:ascii="Calibri" w:hAnsi="Calibri" w:cs="Calibri"/>
                <w:b/>
                <w:bCs/>
                <w:sz w:val="16"/>
                <w:szCs w:val="16"/>
              </w:rPr>
              <w:t>-2</w:t>
            </w:r>
            <w:r w:rsidRPr="005410E7">
              <w:rPr>
                <w:rFonts w:ascii="Calibri" w:hAnsi="Calibri" w:cs="Calibri"/>
                <w:b/>
                <w:bCs/>
                <w:sz w:val="16"/>
                <w:szCs w:val="16"/>
                <w:vertAlign w:val="superscript"/>
              </w:rPr>
              <w:t>nd</w:t>
            </w:r>
          </w:p>
        </w:tc>
        <w:tc>
          <w:tcPr>
            <w:tcW w:w="502" w:type="dxa"/>
            <w:shd w:val="clear" w:color="auto" w:fill="auto"/>
            <w:tcMar>
              <w:left w:w="0" w:type="dxa"/>
              <w:right w:w="0" w:type="dxa"/>
            </w:tcMar>
            <w:vAlign w:val="bottom"/>
          </w:tcPr>
          <w:p w14:paraId="7941B0C2"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2.059</w:t>
            </w:r>
          </w:p>
        </w:tc>
        <w:tc>
          <w:tcPr>
            <w:tcW w:w="502" w:type="dxa"/>
            <w:shd w:val="clear" w:color="auto" w:fill="auto"/>
            <w:tcMar>
              <w:left w:w="0" w:type="dxa"/>
              <w:right w:w="0" w:type="dxa"/>
            </w:tcMar>
            <w:vAlign w:val="bottom"/>
          </w:tcPr>
          <w:p w14:paraId="6826F663"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&lt;0.001</w:t>
            </w:r>
          </w:p>
        </w:tc>
        <w:tc>
          <w:tcPr>
            <w:tcW w:w="502" w:type="dxa"/>
            <w:shd w:val="clear" w:color="auto" w:fill="auto"/>
            <w:tcMar>
              <w:left w:w="0" w:type="dxa"/>
              <w:right w:w="0" w:type="dxa"/>
            </w:tcMar>
            <w:vAlign w:val="bottom"/>
          </w:tcPr>
          <w:p w14:paraId="39C7342B"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1.482</w:t>
            </w:r>
          </w:p>
        </w:tc>
        <w:tc>
          <w:tcPr>
            <w:tcW w:w="502" w:type="dxa"/>
            <w:shd w:val="clear" w:color="auto" w:fill="auto"/>
            <w:tcMar>
              <w:left w:w="0" w:type="dxa"/>
              <w:right w:w="0" w:type="dxa"/>
            </w:tcMar>
            <w:vAlign w:val="bottom"/>
          </w:tcPr>
          <w:p w14:paraId="2A29274B"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2.859</w:t>
            </w:r>
          </w:p>
        </w:tc>
        <w:tc>
          <w:tcPr>
            <w:tcW w:w="502" w:type="dxa"/>
            <w:shd w:val="clear" w:color="auto" w:fill="auto"/>
            <w:tcMar>
              <w:left w:w="0" w:type="dxa"/>
              <w:right w:w="0" w:type="dxa"/>
            </w:tcMar>
            <w:vAlign w:val="bottom"/>
          </w:tcPr>
          <w:p w14:paraId="07D541A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1.529</w:t>
            </w:r>
          </w:p>
        </w:tc>
        <w:tc>
          <w:tcPr>
            <w:tcW w:w="502" w:type="dxa"/>
            <w:shd w:val="clear" w:color="auto" w:fill="auto"/>
            <w:tcMar>
              <w:left w:w="0" w:type="dxa"/>
              <w:right w:w="0" w:type="dxa"/>
            </w:tcMar>
            <w:vAlign w:val="bottom"/>
          </w:tcPr>
          <w:p w14:paraId="1B43D871"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0.003</w:t>
            </w:r>
          </w:p>
        </w:tc>
        <w:tc>
          <w:tcPr>
            <w:tcW w:w="502" w:type="dxa"/>
            <w:shd w:val="clear" w:color="auto" w:fill="auto"/>
            <w:tcMar>
              <w:left w:w="0" w:type="dxa"/>
              <w:right w:w="0" w:type="dxa"/>
            </w:tcMar>
            <w:vAlign w:val="bottom"/>
          </w:tcPr>
          <w:p w14:paraId="14D332CE"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1.157</w:t>
            </w:r>
          </w:p>
        </w:tc>
        <w:tc>
          <w:tcPr>
            <w:tcW w:w="502" w:type="dxa"/>
            <w:shd w:val="clear" w:color="auto" w:fill="auto"/>
            <w:tcMar>
              <w:left w:w="0" w:type="dxa"/>
              <w:right w:w="0" w:type="dxa"/>
            </w:tcMar>
            <w:vAlign w:val="bottom"/>
          </w:tcPr>
          <w:p w14:paraId="0550D4D1"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2.021</w:t>
            </w:r>
          </w:p>
        </w:tc>
      </w:tr>
      <w:tr w:rsidR="0060567E" w:rsidRPr="005410E7" w14:paraId="7CB6C00F" w14:textId="77777777" w:rsidTr="0060567E">
        <w:tc>
          <w:tcPr>
            <w:tcW w:w="2405" w:type="dxa"/>
            <w:tcMar>
              <w:left w:w="0" w:type="dxa"/>
              <w:right w:w="0" w:type="dxa"/>
            </w:tcMar>
            <w:vAlign w:val="center"/>
          </w:tcPr>
          <w:p w14:paraId="08E0B9F0"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DELIVERY MODE</w:t>
            </w:r>
          </w:p>
        </w:tc>
        <w:tc>
          <w:tcPr>
            <w:tcW w:w="2552" w:type="dxa"/>
            <w:shd w:val="clear" w:color="auto" w:fill="auto"/>
          </w:tcPr>
          <w:p w14:paraId="3049DB78"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color w:val="000000"/>
                <w:sz w:val="16"/>
                <w:szCs w:val="16"/>
              </w:rPr>
              <w:t>Vaginal vs. Caesarean</w:t>
            </w:r>
          </w:p>
        </w:tc>
        <w:tc>
          <w:tcPr>
            <w:tcW w:w="502" w:type="dxa"/>
            <w:shd w:val="clear" w:color="auto" w:fill="auto"/>
            <w:tcMar>
              <w:left w:w="0" w:type="dxa"/>
              <w:right w:w="0" w:type="dxa"/>
            </w:tcMar>
            <w:vAlign w:val="bottom"/>
          </w:tcPr>
          <w:p w14:paraId="1C7555AD"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0.554</w:t>
            </w:r>
          </w:p>
        </w:tc>
        <w:tc>
          <w:tcPr>
            <w:tcW w:w="502" w:type="dxa"/>
            <w:shd w:val="clear" w:color="auto" w:fill="auto"/>
            <w:tcMar>
              <w:left w:w="0" w:type="dxa"/>
              <w:right w:w="0" w:type="dxa"/>
            </w:tcMar>
            <w:vAlign w:val="bottom"/>
          </w:tcPr>
          <w:p w14:paraId="5C648179"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&lt;0.001</w:t>
            </w:r>
          </w:p>
        </w:tc>
        <w:tc>
          <w:tcPr>
            <w:tcW w:w="502" w:type="dxa"/>
            <w:shd w:val="clear" w:color="auto" w:fill="auto"/>
            <w:tcMar>
              <w:left w:w="0" w:type="dxa"/>
              <w:right w:w="0" w:type="dxa"/>
            </w:tcMar>
            <w:vAlign w:val="bottom"/>
          </w:tcPr>
          <w:p w14:paraId="16C7DE92"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0.406</w:t>
            </w:r>
          </w:p>
        </w:tc>
        <w:tc>
          <w:tcPr>
            <w:tcW w:w="502" w:type="dxa"/>
            <w:shd w:val="clear" w:color="auto" w:fill="auto"/>
            <w:tcMar>
              <w:left w:w="0" w:type="dxa"/>
              <w:right w:w="0" w:type="dxa"/>
            </w:tcMar>
            <w:vAlign w:val="bottom"/>
          </w:tcPr>
          <w:p w14:paraId="0CB231D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0.755</w:t>
            </w:r>
          </w:p>
        </w:tc>
        <w:tc>
          <w:tcPr>
            <w:tcW w:w="502" w:type="dxa"/>
            <w:shd w:val="clear" w:color="auto" w:fill="auto"/>
            <w:tcMar>
              <w:left w:w="0" w:type="dxa"/>
              <w:right w:w="0" w:type="dxa"/>
            </w:tcMar>
            <w:vAlign w:val="bottom"/>
          </w:tcPr>
          <w:p w14:paraId="2B2E3AA1"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0.726</w:t>
            </w:r>
          </w:p>
        </w:tc>
        <w:tc>
          <w:tcPr>
            <w:tcW w:w="502" w:type="dxa"/>
            <w:shd w:val="clear" w:color="auto" w:fill="auto"/>
            <w:tcMar>
              <w:left w:w="0" w:type="dxa"/>
              <w:right w:w="0" w:type="dxa"/>
            </w:tcMar>
            <w:vAlign w:val="bottom"/>
          </w:tcPr>
          <w:p w14:paraId="278BF733"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0.008</w:t>
            </w:r>
          </w:p>
        </w:tc>
        <w:tc>
          <w:tcPr>
            <w:tcW w:w="502" w:type="dxa"/>
            <w:shd w:val="clear" w:color="auto" w:fill="auto"/>
            <w:tcMar>
              <w:left w:w="0" w:type="dxa"/>
              <w:right w:w="0" w:type="dxa"/>
            </w:tcMar>
            <w:vAlign w:val="bottom"/>
          </w:tcPr>
          <w:p w14:paraId="3F9728A8"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0.574</w:t>
            </w:r>
          </w:p>
        </w:tc>
        <w:tc>
          <w:tcPr>
            <w:tcW w:w="502" w:type="dxa"/>
            <w:shd w:val="clear" w:color="auto" w:fill="auto"/>
            <w:tcMar>
              <w:left w:w="0" w:type="dxa"/>
              <w:right w:w="0" w:type="dxa"/>
            </w:tcMar>
            <w:vAlign w:val="bottom"/>
          </w:tcPr>
          <w:p w14:paraId="24FF99A9"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0.919</w:t>
            </w:r>
          </w:p>
        </w:tc>
      </w:tr>
      <w:tr w:rsidR="0060567E" w:rsidRPr="005410E7" w14:paraId="2CEC5A30" w14:textId="77777777" w:rsidTr="0060567E">
        <w:tc>
          <w:tcPr>
            <w:tcW w:w="2405" w:type="dxa"/>
            <w:tcMar>
              <w:left w:w="0" w:type="dxa"/>
              <w:right w:w="0" w:type="dxa"/>
            </w:tcMar>
            <w:vAlign w:val="center"/>
          </w:tcPr>
          <w:p w14:paraId="09F2ED39"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EXCLUSIVE BREASTFEEDING</w:t>
            </w:r>
          </w:p>
        </w:tc>
        <w:tc>
          <w:tcPr>
            <w:tcW w:w="2552" w:type="dxa"/>
            <w:shd w:val="clear" w:color="auto" w:fill="auto"/>
          </w:tcPr>
          <w:p w14:paraId="47835B3B"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1 MONTH EFFECT</w:t>
            </w:r>
          </w:p>
        </w:tc>
        <w:tc>
          <w:tcPr>
            <w:tcW w:w="502" w:type="dxa"/>
            <w:shd w:val="clear" w:color="auto" w:fill="auto"/>
            <w:tcMar>
              <w:left w:w="0" w:type="dxa"/>
              <w:right w:w="0" w:type="dxa"/>
            </w:tcMar>
            <w:vAlign w:val="bottom"/>
          </w:tcPr>
          <w:p w14:paraId="154FB0C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1.625</w:t>
            </w:r>
          </w:p>
        </w:tc>
        <w:tc>
          <w:tcPr>
            <w:tcW w:w="502" w:type="dxa"/>
            <w:shd w:val="clear" w:color="auto" w:fill="auto"/>
            <w:tcMar>
              <w:left w:w="0" w:type="dxa"/>
              <w:right w:w="0" w:type="dxa"/>
            </w:tcMar>
            <w:vAlign w:val="bottom"/>
          </w:tcPr>
          <w:p w14:paraId="2D3D09E0"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0.003</w:t>
            </w:r>
          </w:p>
        </w:tc>
        <w:tc>
          <w:tcPr>
            <w:tcW w:w="502" w:type="dxa"/>
            <w:shd w:val="clear" w:color="auto" w:fill="auto"/>
            <w:tcMar>
              <w:left w:w="0" w:type="dxa"/>
              <w:right w:w="0" w:type="dxa"/>
            </w:tcMar>
            <w:vAlign w:val="bottom"/>
          </w:tcPr>
          <w:p w14:paraId="19B09278"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1.178</w:t>
            </w:r>
          </w:p>
        </w:tc>
        <w:tc>
          <w:tcPr>
            <w:tcW w:w="502" w:type="dxa"/>
            <w:shd w:val="clear" w:color="auto" w:fill="auto"/>
            <w:tcMar>
              <w:left w:w="0" w:type="dxa"/>
              <w:right w:w="0" w:type="dxa"/>
            </w:tcMar>
            <w:vAlign w:val="bottom"/>
          </w:tcPr>
          <w:p w14:paraId="25EFD2FF"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2.241</w:t>
            </w:r>
          </w:p>
        </w:tc>
        <w:tc>
          <w:tcPr>
            <w:tcW w:w="502" w:type="dxa"/>
            <w:shd w:val="clear" w:color="auto" w:fill="auto"/>
            <w:tcMar>
              <w:left w:w="0" w:type="dxa"/>
              <w:right w:w="0" w:type="dxa"/>
            </w:tcMar>
            <w:vAlign w:val="bottom"/>
          </w:tcPr>
          <w:p w14:paraId="7C7E4C76"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1.020</w:t>
            </w:r>
          </w:p>
        </w:tc>
        <w:tc>
          <w:tcPr>
            <w:tcW w:w="502" w:type="dxa"/>
            <w:shd w:val="clear" w:color="auto" w:fill="auto"/>
            <w:tcMar>
              <w:left w:w="0" w:type="dxa"/>
              <w:right w:w="0" w:type="dxa"/>
            </w:tcMar>
            <w:vAlign w:val="bottom"/>
          </w:tcPr>
          <w:p w14:paraId="1448442E"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0.315</w:t>
            </w:r>
          </w:p>
        </w:tc>
        <w:tc>
          <w:tcPr>
            <w:tcW w:w="502" w:type="dxa"/>
            <w:shd w:val="clear" w:color="auto" w:fill="auto"/>
            <w:tcMar>
              <w:left w:w="0" w:type="dxa"/>
              <w:right w:w="0" w:type="dxa"/>
            </w:tcMar>
            <w:vAlign w:val="bottom"/>
          </w:tcPr>
          <w:p w14:paraId="336C4F2F"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0.981</w:t>
            </w:r>
          </w:p>
        </w:tc>
        <w:tc>
          <w:tcPr>
            <w:tcW w:w="502" w:type="dxa"/>
            <w:shd w:val="clear" w:color="auto" w:fill="auto"/>
            <w:tcMar>
              <w:left w:w="0" w:type="dxa"/>
              <w:right w:w="0" w:type="dxa"/>
            </w:tcMar>
            <w:vAlign w:val="bottom"/>
          </w:tcPr>
          <w:p w14:paraId="5D2699EF"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1.062</w:t>
            </w:r>
          </w:p>
        </w:tc>
      </w:tr>
      <w:tr w:rsidR="0060567E" w:rsidRPr="005410E7" w14:paraId="254684E1" w14:textId="77777777" w:rsidTr="0060567E">
        <w:tc>
          <w:tcPr>
            <w:tcW w:w="2405" w:type="dxa"/>
            <w:tcMar>
              <w:left w:w="0" w:type="dxa"/>
              <w:right w:w="0" w:type="dxa"/>
            </w:tcMar>
            <w:vAlign w:val="center"/>
          </w:tcPr>
          <w:p w14:paraId="024CC0A7"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DAY CARE TO 3 years</w:t>
            </w:r>
          </w:p>
        </w:tc>
        <w:tc>
          <w:tcPr>
            <w:tcW w:w="2552" w:type="dxa"/>
            <w:shd w:val="clear" w:color="auto" w:fill="auto"/>
          </w:tcPr>
          <w:p w14:paraId="558778A5"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color w:val="000000"/>
                <w:sz w:val="16"/>
                <w:szCs w:val="16"/>
              </w:rPr>
              <w:t>YES vs. NO</w:t>
            </w:r>
          </w:p>
        </w:tc>
        <w:tc>
          <w:tcPr>
            <w:tcW w:w="502" w:type="dxa"/>
            <w:shd w:val="clear" w:color="auto" w:fill="auto"/>
            <w:tcMar>
              <w:left w:w="0" w:type="dxa"/>
              <w:right w:w="0" w:type="dxa"/>
            </w:tcMar>
            <w:vAlign w:val="center"/>
          </w:tcPr>
          <w:p w14:paraId="492C31B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1.635</w:t>
            </w:r>
          </w:p>
        </w:tc>
        <w:tc>
          <w:tcPr>
            <w:tcW w:w="502" w:type="dxa"/>
            <w:shd w:val="clear" w:color="auto" w:fill="auto"/>
            <w:tcMar>
              <w:left w:w="0" w:type="dxa"/>
              <w:right w:w="0" w:type="dxa"/>
            </w:tcMar>
            <w:vAlign w:val="center"/>
          </w:tcPr>
          <w:p w14:paraId="3F7B961D"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0.028</w:t>
            </w:r>
          </w:p>
        </w:tc>
        <w:tc>
          <w:tcPr>
            <w:tcW w:w="502" w:type="dxa"/>
            <w:shd w:val="clear" w:color="auto" w:fill="auto"/>
            <w:tcMar>
              <w:left w:w="0" w:type="dxa"/>
              <w:right w:w="0" w:type="dxa"/>
            </w:tcMar>
            <w:vAlign w:val="center"/>
          </w:tcPr>
          <w:p w14:paraId="033ABA92"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1.055</w:t>
            </w:r>
          </w:p>
        </w:tc>
        <w:tc>
          <w:tcPr>
            <w:tcW w:w="502" w:type="dxa"/>
            <w:shd w:val="clear" w:color="auto" w:fill="auto"/>
            <w:tcMar>
              <w:left w:w="0" w:type="dxa"/>
              <w:right w:w="0" w:type="dxa"/>
            </w:tcMar>
            <w:vAlign w:val="center"/>
          </w:tcPr>
          <w:p w14:paraId="7F1412F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2.534</w:t>
            </w:r>
          </w:p>
        </w:tc>
        <w:tc>
          <w:tcPr>
            <w:tcW w:w="502" w:type="dxa"/>
            <w:shd w:val="clear" w:color="auto" w:fill="auto"/>
            <w:tcMar>
              <w:left w:w="0" w:type="dxa"/>
              <w:right w:w="0" w:type="dxa"/>
            </w:tcMar>
            <w:vAlign w:val="bottom"/>
          </w:tcPr>
          <w:p w14:paraId="40282962"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1.953</w:t>
            </w:r>
          </w:p>
        </w:tc>
        <w:tc>
          <w:tcPr>
            <w:tcW w:w="502" w:type="dxa"/>
            <w:shd w:val="clear" w:color="auto" w:fill="auto"/>
            <w:tcMar>
              <w:left w:w="0" w:type="dxa"/>
              <w:right w:w="0" w:type="dxa"/>
            </w:tcMar>
            <w:vAlign w:val="bottom"/>
          </w:tcPr>
          <w:p w14:paraId="5FC8600E"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&lt;0.001</w:t>
            </w:r>
          </w:p>
        </w:tc>
        <w:tc>
          <w:tcPr>
            <w:tcW w:w="502" w:type="dxa"/>
            <w:shd w:val="clear" w:color="auto" w:fill="auto"/>
            <w:tcMar>
              <w:left w:w="0" w:type="dxa"/>
              <w:right w:w="0" w:type="dxa"/>
            </w:tcMar>
            <w:vAlign w:val="bottom"/>
          </w:tcPr>
          <w:p w14:paraId="2519CF8E"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1.473</w:t>
            </w:r>
          </w:p>
        </w:tc>
        <w:tc>
          <w:tcPr>
            <w:tcW w:w="502" w:type="dxa"/>
            <w:shd w:val="clear" w:color="auto" w:fill="auto"/>
            <w:tcMar>
              <w:left w:w="0" w:type="dxa"/>
              <w:right w:w="0" w:type="dxa"/>
            </w:tcMar>
            <w:vAlign w:val="bottom"/>
          </w:tcPr>
          <w:p w14:paraId="6A3C4596"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2.590</w:t>
            </w:r>
          </w:p>
        </w:tc>
      </w:tr>
      <w:tr w:rsidR="0060567E" w:rsidRPr="005410E7" w14:paraId="41517235" w14:textId="77777777" w:rsidTr="0060567E">
        <w:tc>
          <w:tcPr>
            <w:tcW w:w="2405" w:type="dxa"/>
            <w:tcMar>
              <w:left w:w="0" w:type="dxa"/>
              <w:right w:w="0" w:type="dxa"/>
            </w:tcMar>
            <w:vAlign w:val="center"/>
          </w:tcPr>
          <w:p w14:paraId="1D64691B" w14:textId="77777777" w:rsidR="0060567E" w:rsidRPr="005410E7" w:rsidRDefault="0060567E" w:rsidP="0060567E">
            <w:pPr>
              <w:jc w:val="center"/>
              <w:rPr>
                <w:rFonts w:ascii="Calibri" w:hAnsi="Calibri" w:cs="Calibri"/>
                <w:b/>
                <w:bCs/>
                <w:sz w:val="16"/>
                <w:szCs w:val="16"/>
                <w:highlight w:val="cyan"/>
              </w:rPr>
            </w:pPr>
            <w:r w:rsidRPr="005410E7">
              <w:rPr>
                <w:rFonts w:ascii="Calibri" w:hAnsi="Calibri" w:cs="Calibri"/>
                <w:b/>
                <w:bCs/>
                <w:color w:val="000000"/>
                <w:sz w:val="16"/>
                <w:szCs w:val="16"/>
              </w:rPr>
              <w:t>ANTHELMINTICS (TV)</w:t>
            </w:r>
          </w:p>
        </w:tc>
        <w:tc>
          <w:tcPr>
            <w:tcW w:w="2552" w:type="dxa"/>
            <w:shd w:val="clear" w:color="auto" w:fill="auto"/>
          </w:tcPr>
          <w:p w14:paraId="30210195"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color w:val="000000"/>
                <w:sz w:val="16"/>
                <w:szCs w:val="16"/>
              </w:rPr>
              <w:t>YES vs. NO</w:t>
            </w:r>
          </w:p>
        </w:tc>
        <w:tc>
          <w:tcPr>
            <w:tcW w:w="502" w:type="dxa"/>
            <w:shd w:val="clear" w:color="auto" w:fill="auto"/>
            <w:tcMar>
              <w:left w:w="0" w:type="dxa"/>
              <w:right w:w="0" w:type="dxa"/>
            </w:tcMar>
            <w:vAlign w:val="bottom"/>
          </w:tcPr>
          <w:p w14:paraId="7D46839F"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0.923</w:t>
            </w:r>
          </w:p>
        </w:tc>
        <w:tc>
          <w:tcPr>
            <w:tcW w:w="502" w:type="dxa"/>
            <w:shd w:val="clear" w:color="auto" w:fill="auto"/>
            <w:tcMar>
              <w:left w:w="0" w:type="dxa"/>
              <w:right w:w="0" w:type="dxa"/>
            </w:tcMar>
            <w:vAlign w:val="bottom"/>
          </w:tcPr>
          <w:p w14:paraId="15346A71"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0.651</w:t>
            </w:r>
          </w:p>
        </w:tc>
        <w:tc>
          <w:tcPr>
            <w:tcW w:w="502" w:type="dxa"/>
            <w:shd w:val="clear" w:color="auto" w:fill="auto"/>
            <w:tcMar>
              <w:left w:w="0" w:type="dxa"/>
              <w:right w:w="0" w:type="dxa"/>
            </w:tcMar>
            <w:vAlign w:val="bottom"/>
          </w:tcPr>
          <w:p w14:paraId="16E4384F"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0.653</w:t>
            </w:r>
          </w:p>
        </w:tc>
        <w:tc>
          <w:tcPr>
            <w:tcW w:w="502" w:type="dxa"/>
            <w:shd w:val="clear" w:color="auto" w:fill="auto"/>
            <w:tcMar>
              <w:left w:w="0" w:type="dxa"/>
              <w:right w:w="0" w:type="dxa"/>
            </w:tcMar>
            <w:vAlign w:val="bottom"/>
          </w:tcPr>
          <w:p w14:paraId="4C50FE93"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1.305</w:t>
            </w:r>
          </w:p>
        </w:tc>
        <w:tc>
          <w:tcPr>
            <w:tcW w:w="502" w:type="dxa"/>
            <w:shd w:val="clear" w:color="auto" w:fill="auto"/>
            <w:tcMar>
              <w:left w:w="0" w:type="dxa"/>
              <w:right w:w="0" w:type="dxa"/>
            </w:tcMar>
            <w:vAlign w:val="bottom"/>
          </w:tcPr>
          <w:p w14:paraId="5A431901"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0.897</w:t>
            </w:r>
          </w:p>
        </w:tc>
        <w:tc>
          <w:tcPr>
            <w:tcW w:w="502" w:type="dxa"/>
            <w:shd w:val="clear" w:color="auto" w:fill="auto"/>
            <w:tcMar>
              <w:left w:w="0" w:type="dxa"/>
              <w:right w:w="0" w:type="dxa"/>
            </w:tcMar>
            <w:vAlign w:val="bottom"/>
          </w:tcPr>
          <w:p w14:paraId="5B231FC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0.446</w:t>
            </w:r>
          </w:p>
        </w:tc>
        <w:tc>
          <w:tcPr>
            <w:tcW w:w="502" w:type="dxa"/>
            <w:shd w:val="clear" w:color="auto" w:fill="auto"/>
            <w:tcMar>
              <w:left w:w="0" w:type="dxa"/>
              <w:right w:w="0" w:type="dxa"/>
            </w:tcMar>
            <w:vAlign w:val="bottom"/>
          </w:tcPr>
          <w:p w14:paraId="6D868B53"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0.677</w:t>
            </w:r>
          </w:p>
        </w:tc>
        <w:tc>
          <w:tcPr>
            <w:tcW w:w="502" w:type="dxa"/>
            <w:shd w:val="clear" w:color="auto" w:fill="auto"/>
            <w:tcMar>
              <w:left w:w="0" w:type="dxa"/>
              <w:right w:w="0" w:type="dxa"/>
            </w:tcMar>
            <w:vAlign w:val="bottom"/>
          </w:tcPr>
          <w:p w14:paraId="5D9BE949"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1.187</w:t>
            </w:r>
          </w:p>
        </w:tc>
      </w:tr>
      <w:tr w:rsidR="0060567E" w:rsidRPr="005410E7" w14:paraId="151C9C2E" w14:textId="77777777" w:rsidTr="0060567E">
        <w:tc>
          <w:tcPr>
            <w:tcW w:w="2405" w:type="dxa"/>
            <w:shd w:val="clear" w:color="auto" w:fill="D1D1D1" w:themeFill="background2" w:themeFillShade="E6"/>
            <w:tcMar>
              <w:left w:w="0" w:type="dxa"/>
              <w:right w:w="0" w:type="dxa"/>
            </w:tcMar>
            <w:vAlign w:val="center"/>
          </w:tcPr>
          <w:p w14:paraId="6C97292D"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sz w:val="16"/>
                <w:szCs w:val="16"/>
              </w:rPr>
              <w:t>MATERNAL FACTORS</w:t>
            </w:r>
          </w:p>
        </w:tc>
        <w:tc>
          <w:tcPr>
            <w:tcW w:w="2552" w:type="dxa"/>
            <w:shd w:val="clear" w:color="auto" w:fill="D1D1D1" w:themeFill="background2" w:themeFillShade="E6"/>
          </w:tcPr>
          <w:p w14:paraId="7E139FF3" w14:textId="77777777" w:rsidR="0060567E" w:rsidRPr="005410E7" w:rsidRDefault="0060567E" w:rsidP="0060567E">
            <w:pPr>
              <w:jc w:val="center"/>
              <w:rPr>
                <w:rFonts w:ascii="Calibri" w:hAnsi="Calibri" w:cs="Calibri"/>
                <w:b/>
                <w:bCs/>
                <w:color w:val="000000"/>
                <w:sz w:val="16"/>
                <w:szCs w:val="16"/>
              </w:rPr>
            </w:pPr>
          </w:p>
        </w:tc>
        <w:tc>
          <w:tcPr>
            <w:tcW w:w="502" w:type="dxa"/>
            <w:shd w:val="clear" w:color="auto" w:fill="D1D1D1" w:themeFill="background2" w:themeFillShade="E6"/>
            <w:tcMar>
              <w:left w:w="0" w:type="dxa"/>
              <w:right w:w="0" w:type="dxa"/>
            </w:tcMar>
            <w:vAlign w:val="center"/>
          </w:tcPr>
          <w:p w14:paraId="51EC302D" w14:textId="77777777" w:rsidR="0060567E" w:rsidRPr="005410E7" w:rsidRDefault="0060567E" w:rsidP="0060567E">
            <w:pPr>
              <w:jc w:val="center"/>
              <w:rPr>
                <w:rFonts w:ascii="Calibri" w:hAnsi="Calibri" w:cs="Calibri"/>
                <w:color w:val="000000"/>
                <w:sz w:val="16"/>
                <w:szCs w:val="16"/>
              </w:rPr>
            </w:pPr>
          </w:p>
        </w:tc>
        <w:tc>
          <w:tcPr>
            <w:tcW w:w="502" w:type="dxa"/>
            <w:shd w:val="clear" w:color="auto" w:fill="D1D1D1" w:themeFill="background2" w:themeFillShade="E6"/>
            <w:tcMar>
              <w:left w:w="0" w:type="dxa"/>
              <w:right w:w="0" w:type="dxa"/>
            </w:tcMar>
            <w:vAlign w:val="center"/>
          </w:tcPr>
          <w:p w14:paraId="6D0114C6" w14:textId="77777777" w:rsidR="0060567E" w:rsidRPr="005410E7" w:rsidRDefault="0060567E" w:rsidP="0060567E">
            <w:pPr>
              <w:jc w:val="center"/>
              <w:rPr>
                <w:rFonts w:ascii="Calibri" w:hAnsi="Calibri" w:cs="Calibri"/>
                <w:color w:val="000000"/>
                <w:sz w:val="16"/>
                <w:szCs w:val="16"/>
              </w:rPr>
            </w:pPr>
          </w:p>
        </w:tc>
        <w:tc>
          <w:tcPr>
            <w:tcW w:w="502" w:type="dxa"/>
            <w:shd w:val="clear" w:color="auto" w:fill="D1D1D1" w:themeFill="background2" w:themeFillShade="E6"/>
            <w:tcMar>
              <w:left w:w="0" w:type="dxa"/>
              <w:right w:w="0" w:type="dxa"/>
            </w:tcMar>
            <w:vAlign w:val="center"/>
          </w:tcPr>
          <w:p w14:paraId="5D86D562" w14:textId="77777777" w:rsidR="0060567E" w:rsidRPr="005410E7" w:rsidRDefault="0060567E" w:rsidP="0060567E">
            <w:pPr>
              <w:jc w:val="center"/>
              <w:rPr>
                <w:rFonts w:ascii="Calibri" w:hAnsi="Calibri" w:cs="Calibri"/>
                <w:color w:val="000000"/>
                <w:sz w:val="16"/>
                <w:szCs w:val="16"/>
              </w:rPr>
            </w:pPr>
          </w:p>
        </w:tc>
        <w:tc>
          <w:tcPr>
            <w:tcW w:w="502" w:type="dxa"/>
            <w:shd w:val="clear" w:color="auto" w:fill="D1D1D1" w:themeFill="background2" w:themeFillShade="E6"/>
            <w:tcMar>
              <w:left w:w="0" w:type="dxa"/>
              <w:right w:w="0" w:type="dxa"/>
            </w:tcMar>
            <w:vAlign w:val="center"/>
          </w:tcPr>
          <w:p w14:paraId="18B4E832" w14:textId="77777777" w:rsidR="0060567E" w:rsidRPr="005410E7" w:rsidRDefault="0060567E" w:rsidP="0060567E">
            <w:pPr>
              <w:jc w:val="center"/>
              <w:rPr>
                <w:rFonts w:ascii="Calibri" w:hAnsi="Calibri" w:cs="Calibri"/>
                <w:color w:val="000000"/>
                <w:sz w:val="16"/>
                <w:szCs w:val="16"/>
              </w:rPr>
            </w:pPr>
          </w:p>
        </w:tc>
        <w:tc>
          <w:tcPr>
            <w:tcW w:w="502" w:type="dxa"/>
            <w:shd w:val="clear" w:color="auto" w:fill="D1D1D1" w:themeFill="background2" w:themeFillShade="E6"/>
            <w:tcMar>
              <w:left w:w="0" w:type="dxa"/>
              <w:right w:w="0" w:type="dxa"/>
            </w:tcMar>
            <w:vAlign w:val="bottom"/>
          </w:tcPr>
          <w:p w14:paraId="6F3C869A" w14:textId="77777777" w:rsidR="0060567E" w:rsidRPr="005410E7" w:rsidRDefault="0060567E" w:rsidP="0060567E">
            <w:pPr>
              <w:jc w:val="center"/>
              <w:rPr>
                <w:rFonts w:ascii="Calibri" w:hAnsi="Calibri" w:cs="Calibri"/>
                <w:color w:val="000000"/>
                <w:sz w:val="16"/>
                <w:szCs w:val="16"/>
              </w:rPr>
            </w:pPr>
          </w:p>
        </w:tc>
        <w:tc>
          <w:tcPr>
            <w:tcW w:w="502" w:type="dxa"/>
            <w:shd w:val="clear" w:color="auto" w:fill="D1D1D1" w:themeFill="background2" w:themeFillShade="E6"/>
            <w:tcMar>
              <w:left w:w="0" w:type="dxa"/>
              <w:right w:w="0" w:type="dxa"/>
            </w:tcMar>
            <w:vAlign w:val="bottom"/>
          </w:tcPr>
          <w:p w14:paraId="0004A3E1" w14:textId="77777777" w:rsidR="0060567E" w:rsidRPr="005410E7" w:rsidRDefault="0060567E" w:rsidP="0060567E">
            <w:pPr>
              <w:jc w:val="center"/>
              <w:rPr>
                <w:rFonts w:ascii="Calibri" w:hAnsi="Calibri" w:cs="Calibri"/>
                <w:color w:val="000000"/>
                <w:sz w:val="16"/>
                <w:szCs w:val="16"/>
              </w:rPr>
            </w:pPr>
          </w:p>
        </w:tc>
        <w:tc>
          <w:tcPr>
            <w:tcW w:w="502" w:type="dxa"/>
            <w:shd w:val="clear" w:color="auto" w:fill="D1D1D1" w:themeFill="background2" w:themeFillShade="E6"/>
            <w:tcMar>
              <w:left w:w="0" w:type="dxa"/>
              <w:right w:w="0" w:type="dxa"/>
            </w:tcMar>
            <w:vAlign w:val="bottom"/>
          </w:tcPr>
          <w:p w14:paraId="4D0FB1CC" w14:textId="77777777" w:rsidR="0060567E" w:rsidRPr="005410E7" w:rsidRDefault="0060567E" w:rsidP="0060567E">
            <w:pPr>
              <w:jc w:val="center"/>
              <w:rPr>
                <w:rFonts w:ascii="Calibri" w:hAnsi="Calibri" w:cs="Calibri"/>
                <w:color w:val="000000"/>
                <w:sz w:val="16"/>
                <w:szCs w:val="16"/>
              </w:rPr>
            </w:pPr>
          </w:p>
        </w:tc>
        <w:tc>
          <w:tcPr>
            <w:tcW w:w="502" w:type="dxa"/>
            <w:shd w:val="clear" w:color="auto" w:fill="D1D1D1" w:themeFill="background2" w:themeFillShade="E6"/>
            <w:tcMar>
              <w:left w:w="0" w:type="dxa"/>
              <w:right w:w="0" w:type="dxa"/>
            </w:tcMar>
            <w:vAlign w:val="bottom"/>
          </w:tcPr>
          <w:p w14:paraId="6E24CEC0" w14:textId="77777777" w:rsidR="0060567E" w:rsidRPr="005410E7" w:rsidRDefault="0060567E" w:rsidP="0060567E">
            <w:pPr>
              <w:jc w:val="center"/>
              <w:rPr>
                <w:rFonts w:ascii="Calibri" w:hAnsi="Calibri" w:cs="Calibri"/>
                <w:color w:val="000000"/>
                <w:sz w:val="16"/>
                <w:szCs w:val="16"/>
              </w:rPr>
            </w:pPr>
          </w:p>
        </w:tc>
      </w:tr>
      <w:tr w:rsidR="0060567E" w:rsidRPr="005410E7" w14:paraId="6BC19A7D" w14:textId="77777777" w:rsidTr="0060567E">
        <w:tc>
          <w:tcPr>
            <w:tcW w:w="2405" w:type="dxa"/>
            <w:tcMar>
              <w:left w:w="0" w:type="dxa"/>
              <w:right w:w="0" w:type="dxa"/>
            </w:tcMar>
          </w:tcPr>
          <w:p w14:paraId="05A050EE"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AGE GROUP</w:t>
            </w:r>
          </w:p>
        </w:tc>
        <w:tc>
          <w:tcPr>
            <w:tcW w:w="2552" w:type="dxa"/>
            <w:shd w:val="clear" w:color="auto" w:fill="auto"/>
          </w:tcPr>
          <w:p w14:paraId="724D611F"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sz w:val="16"/>
                <w:szCs w:val="16"/>
              </w:rPr>
              <w:t>21-29 vs. ≤20</w:t>
            </w:r>
          </w:p>
        </w:tc>
        <w:tc>
          <w:tcPr>
            <w:tcW w:w="502" w:type="dxa"/>
            <w:shd w:val="clear" w:color="auto" w:fill="auto"/>
            <w:tcMar>
              <w:left w:w="0" w:type="dxa"/>
              <w:right w:w="0" w:type="dxa"/>
            </w:tcMar>
            <w:vAlign w:val="bottom"/>
          </w:tcPr>
          <w:p w14:paraId="1D93D7FA"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1.090</w:t>
            </w:r>
          </w:p>
        </w:tc>
        <w:tc>
          <w:tcPr>
            <w:tcW w:w="502" w:type="dxa"/>
            <w:shd w:val="clear" w:color="auto" w:fill="auto"/>
            <w:tcMar>
              <w:left w:w="0" w:type="dxa"/>
              <w:right w:w="0" w:type="dxa"/>
            </w:tcMar>
            <w:vAlign w:val="bottom"/>
          </w:tcPr>
          <w:p w14:paraId="4BD15315"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0.573</w:t>
            </w:r>
          </w:p>
        </w:tc>
        <w:tc>
          <w:tcPr>
            <w:tcW w:w="502" w:type="dxa"/>
            <w:shd w:val="clear" w:color="auto" w:fill="auto"/>
            <w:tcMar>
              <w:left w:w="0" w:type="dxa"/>
              <w:right w:w="0" w:type="dxa"/>
            </w:tcMar>
            <w:vAlign w:val="bottom"/>
          </w:tcPr>
          <w:p w14:paraId="386D2E7C"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0.808</w:t>
            </w:r>
          </w:p>
        </w:tc>
        <w:tc>
          <w:tcPr>
            <w:tcW w:w="502" w:type="dxa"/>
            <w:shd w:val="clear" w:color="auto" w:fill="auto"/>
            <w:tcMar>
              <w:left w:w="0" w:type="dxa"/>
              <w:right w:w="0" w:type="dxa"/>
            </w:tcMar>
            <w:vAlign w:val="bottom"/>
          </w:tcPr>
          <w:p w14:paraId="4F9D2D6D"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1.471</w:t>
            </w:r>
          </w:p>
        </w:tc>
        <w:tc>
          <w:tcPr>
            <w:tcW w:w="502" w:type="dxa"/>
            <w:shd w:val="clear" w:color="auto" w:fill="auto"/>
            <w:tcMar>
              <w:left w:w="0" w:type="dxa"/>
              <w:right w:w="0" w:type="dxa"/>
            </w:tcMar>
            <w:vAlign w:val="bottom"/>
          </w:tcPr>
          <w:p w14:paraId="5BE49B6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0.901</w:t>
            </w:r>
          </w:p>
        </w:tc>
        <w:tc>
          <w:tcPr>
            <w:tcW w:w="502" w:type="dxa"/>
            <w:shd w:val="clear" w:color="auto" w:fill="auto"/>
            <w:tcMar>
              <w:left w:w="0" w:type="dxa"/>
              <w:right w:w="0" w:type="dxa"/>
            </w:tcMar>
            <w:vAlign w:val="bottom"/>
          </w:tcPr>
          <w:p w14:paraId="6C2A41A3"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0.400</w:t>
            </w:r>
          </w:p>
        </w:tc>
        <w:tc>
          <w:tcPr>
            <w:tcW w:w="502" w:type="dxa"/>
            <w:shd w:val="clear" w:color="auto" w:fill="auto"/>
            <w:tcMar>
              <w:left w:w="0" w:type="dxa"/>
              <w:right w:w="0" w:type="dxa"/>
            </w:tcMar>
            <w:vAlign w:val="bottom"/>
          </w:tcPr>
          <w:p w14:paraId="2C250327"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0.706</w:t>
            </w:r>
          </w:p>
        </w:tc>
        <w:tc>
          <w:tcPr>
            <w:tcW w:w="502" w:type="dxa"/>
            <w:shd w:val="clear" w:color="auto" w:fill="auto"/>
            <w:tcMar>
              <w:left w:w="0" w:type="dxa"/>
              <w:right w:w="0" w:type="dxa"/>
            </w:tcMar>
            <w:vAlign w:val="bottom"/>
          </w:tcPr>
          <w:p w14:paraId="22F6A917"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1.149</w:t>
            </w:r>
          </w:p>
        </w:tc>
      </w:tr>
      <w:tr w:rsidR="0060567E" w:rsidRPr="005410E7" w14:paraId="4A4AB8B8" w14:textId="77777777" w:rsidTr="0060567E">
        <w:tc>
          <w:tcPr>
            <w:tcW w:w="2405" w:type="dxa"/>
            <w:tcMar>
              <w:left w:w="0" w:type="dxa"/>
              <w:right w:w="0" w:type="dxa"/>
            </w:tcMar>
          </w:tcPr>
          <w:p w14:paraId="7D50A405" w14:textId="77777777" w:rsidR="0060567E" w:rsidRPr="005410E7" w:rsidRDefault="0060567E" w:rsidP="0060567E">
            <w:pPr>
              <w:jc w:val="center"/>
              <w:rPr>
                <w:rFonts w:ascii="Calibri" w:hAnsi="Calibri" w:cs="Calibri"/>
                <w:b/>
                <w:bCs/>
                <w:sz w:val="16"/>
                <w:szCs w:val="16"/>
              </w:rPr>
            </w:pPr>
          </w:p>
        </w:tc>
        <w:tc>
          <w:tcPr>
            <w:tcW w:w="2552" w:type="dxa"/>
            <w:shd w:val="clear" w:color="auto" w:fill="auto"/>
          </w:tcPr>
          <w:p w14:paraId="19B14257"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sz w:val="16"/>
                <w:szCs w:val="16"/>
              </w:rPr>
              <w:t>≥30 vs. ≤20</w:t>
            </w:r>
          </w:p>
        </w:tc>
        <w:tc>
          <w:tcPr>
            <w:tcW w:w="502" w:type="dxa"/>
            <w:shd w:val="clear" w:color="auto" w:fill="auto"/>
            <w:tcMar>
              <w:left w:w="0" w:type="dxa"/>
              <w:right w:w="0" w:type="dxa"/>
            </w:tcMar>
            <w:vAlign w:val="bottom"/>
          </w:tcPr>
          <w:p w14:paraId="404AB416"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0.935</w:t>
            </w:r>
          </w:p>
        </w:tc>
        <w:tc>
          <w:tcPr>
            <w:tcW w:w="502" w:type="dxa"/>
            <w:shd w:val="clear" w:color="auto" w:fill="auto"/>
            <w:tcMar>
              <w:left w:w="0" w:type="dxa"/>
              <w:right w:w="0" w:type="dxa"/>
            </w:tcMar>
            <w:vAlign w:val="bottom"/>
          </w:tcPr>
          <w:p w14:paraId="0CEB777A"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0.706</w:t>
            </w:r>
          </w:p>
        </w:tc>
        <w:tc>
          <w:tcPr>
            <w:tcW w:w="502" w:type="dxa"/>
            <w:shd w:val="clear" w:color="auto" w:fill="auto"/>
            <w:tcMar>
              <w:left w:w="0" w:type="dxa"/>
              <w:right w:w="0" w:type="dxa"/>
            </w:tcMar>
            <w:vAlign w:val="bottom"/>
          </w:tcPr>
          <w:p w14:paraId="405341BC"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0.660</w:t>
            </w:r>
          </w:p>
        </w:tc>
        <w:tc>
          <w:tcPr>
            <w:tcW w:w="502" w:type="dxa"/>
            <w:shd w:val="clear" w:color="auto" w:fill="auto"/>
            <w:tcMar>
              <w:left w:w="0" w:type="dxa"/>
              <w:right w:w="0" w:type="dxa"/>
            </w:tcMar>
            <w:vAlign w:val="bottom"/>
          </w:tcPr>
          <w:p w14:paraId="550DAEE6"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1.326</w:t>
            </w:r>
          </w:p>
        </w:tc>
        <w:tc>
          <w:tcPr>
            <w:tcW w:w="502" w:type="dxa"/>
            <w:shd w:val="clear" w:color="auto" w:fill="auto"/>
            <w:tcMar>
              <w:left w:w="0" w:type="dxa"/>
              <w:right w:w="0" w:type="dxa"/>
            </w:tcMar>
            <w:vAlign w:val="bottom"/>
          </w:tcPr>
          <w:p w14:paraId="08FB9316"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0.779</w:t>
            </w:r>
          </w:p>
        </w:tc>
        <w:tc>
          <w:tcPr>
            <w:tcW w:w="502" w:type="dxa"/>
            <w:shd w:val="clear" w:color="auto" w:fill="auto"/>
            <w:tcMar>
              <w:left w:w="0" w:type="dxa"/>
              <w:right w:w="0" w:type="dxa"/>
            </w:tcMar>
            <w:vAlign w:val="bottom"/>
          </w:tcPr>
          <w:p w14:paraId="36466B30"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0.084</w:t>
            </w:r>
          </w:p>
        </w:tc>
        <w:tc>
          <w:tcPr>
            <w:tcW w:w="502" w:type="dxa"/>
            <w:shd w:val="clear" w:color="auto" w:fill="auto"/>
            <w:tcMar>
              <w:left w:w="0" w:type="dxa"/>
              <w:right w:w="0" w:type="dxa"/>
            </w:tcMar>
            <w:vAlign w:val="bottom"/>
          </w:tcPr>
          <w:p w14:paraId="468AF31E"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0.587</w:t>
            </w:r>
          </w:p>
        </w:tc>
        <w:tc>
          <w:tcPr>
            <w:tcW w:w="502" w:type="dxa"/>
            <w:shd w:val="clear" w:color="auto" w:fill="auto"/>
            <w:tcMar>
              <w:left w:w="0" w:type="dxa"/>
              <w:right w:w="0" w:type="dxa"/>
            </w:tcMar>
            <w:vAlign w:val="bottom"/>
          </w:tcPr>
          <w:p w14:paraId="5B9DA83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1.034</w:t>
            </w:r>
          </w:p>
        </w:tc>
      </w:tr>
      <w:tr w:rsidR="0060567E" w:rsidRPr="005410E7" w14:paraId="42CCCE24" w14:textId="77777777" w:rsidTr="0060567E">
        <w:tc>
          <w:tcPr>
            <w:tcW w:w="2405" w:type="dxa"/>
            <w:tcMar>
              <w:left w:w="0" w:type="dxa"/>
              <w:right w:w="0" w:type="dxa"/>
            </w:tcMar>
            <w:vAlign w:val="center"/>
          </w:tcPr>
          <w:p w14:paraId="2F9D3EEA"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ETHNICITY</w:t>
            </w:r>
          </w:p>
        </w:tc>
        <w:tc>
          <w:tcPr>
            <w:tcW w:w="2552" w:type="dxa"/>
            <w:shd w:val="clear" w:color="auto" w:fill="auto"/>
          </w:tcPr>
          <w:p w14:paraId="3E836934"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sz w:val="16"/>
                <w:szCs w:val="16"/>
              </w:rPr>
              <w:t>NON_AFRO vs. AFRO</w:t>
            </w:r>
          </w:p>
        </w:tc>
        <w:tc>
          <w:tcPr>
            <w:tcW w:w="502" w:type="dxa"/>
            <w:shd w:val="clear" w:color="auto" w:fill="auto"/>
            <w:tcMar>
              <w:left w:w="0" w:type="dxa"/>
              <w:right w:w="0" w:type="dxa"/>
            </w:tcMar>
            <w:vAlign w:val="bottom"/>
          </w:tcPr>
          <w:p w14:paraId="5267D3B2"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0.415</w:t>
            </w:r>
          </w:p>
        </w:tc>
        <w:tc>
          <w:tcPr>
            <w:tcW w:w="502" w:type="dxa"/>
            <w:shd w:val="clear" w:color="auto" w:fill="auto"/>
            <w:tcMar>
              <w:left w:w="0" w:type="dxa"/>
              <w:right w:w="0" w:type="dxa"/>
            </w:tcMar>
            <w:vAlign w:val="bottom"/>
          </w:tcPr>
          <w:p w14:paraId="74312B67"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&lt;0.001</w:t>
            </w:r>
          </w:p>
        </w:tc>
        <w:tc>
          <w:tcPr>
            <w:tcW w:w="502" w:type="dxa"/>
            <w:shd w:val="clear" w:color="auto" w:fill="auto"/>
            <w:tcMar>
              <w:left w:w="0" w:type="dxa"/>
              <w:right w:w="0" w:type="dxa"/>
            </w:tcMar>
            <w:vAlign w:val="bottom"/>
          </w:tcPr>
          <w:p w14:paraId="1D5B0329"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0.319</w:t>
            </w:r>
          </w:p>
        </w:tc>
        <w:tc>
          <w:tcPr>
            <w:tcW w:w="502" w:type="dxa"/>
            <w:shd w:val="clear" w:color="auto" w:fill="auto"/>
            <w:tcMar>
              <w:left w:w="0" w:type="dxa"/>
              <w:right w:w="0" w:type="dxa"/>
            </w:tcMar>
            <w:vAlign w:val="bottom"/>
          </w:tcPr>
          <w:p w14:paraId="4794EF38"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0.541</w:t>
            </w:r>
          </w:p>
        </w:tc>
        <w:tc>
          <w:tcPr>
            <w:tcW w:w="502" w:type="dxa"/>
            <w:shd w:val="clear" w:color="auto" w:fill="auto"/>
            <w:tcMar>
              <w:left w:w="0" w:type="dxa"/>
              <w:right w:w="0" w:type="dxa"/>
            </w:tcMar>
            <w:vAlign w:val="bottom"/>
          </w:tcPr>
          <w:p w14:paraId="37AA2171"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0.702</w:t>
            </w:r>
          </w:p>
        </w:tc>
        <w:tc>
          <w:tcPr>
            <w:tcW w:w="502" w:type="dxa"/>
            <w:shd w:val="clear" w:color="auto" w:fill="auto"/>
            <w:tcMar>
              <w:left w:w="0" w:type="dxa"/>
              <w:right w:w="0" w:type="dxa"/>
            </w:tcMar>
            <w:vAlign w:val="bottom"/>
          </w:tcPr>
          <w:p w14:paraId="14D1CDAF"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0.002</w:t>
            </w:r>
          </w:p>
        </w:tc>
        <w:tc>
          <w:tcPr>
            <w:tcW w:w="502" w:type="dxa"/>
            <w:shd w:val="clear" w:color="auto" w:fill="auto"/>
            <w:tcMar>
              <w:left w:w="0" w:type="dxa"/>
              <w:right w:w="0" w:type="dxa"/>
            </w:tcMar>
            <w:vAlign w:val="bottom"/>
          </w:tcPr>
          <w:p w14:paraId="4FCC800D"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0.561</w:t>
            </w:r>
          </w:p>
        </w:tc>
        <w:tc>
          <w:tcPr>
            <w:tcW w:w="502" w:type="dxa"/>
            <w:shd w:val="clear" w:color="auto" w:fill="auto"/>
            <w:tcMar>
              <w:left w:w="0" w:type="dxa"/>
              <w:right w:w="0" w:type="dxa"/>
            </w:tcMar>
            <w:vAlign w:val="bottom"/>
          </w:tcPr>
          <w:p w14:paraId="7359458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0.879</w:t>
            </w:r>
          </w:p>
        </w:tc>
      </w:tr>
      <w:tr w:rsidR="0060567E" w:rsidRPr="005410E7" w14:paraId="618D534E" w14:textId="77777777" w:rsidTr="0060567E">
        <w:tc>
          <w:tcPr>
            <w:tcW w:w="2405" w:type="dxa"/>
            <w:tcMar>
              <w:left w:w="0" w:type="dxa"/>
              <w:right w:w="0" w:type="dxa"/>
            </w:tcMar>
            <w:vAlign w:val="center"/>
          </w:tcPr>
          <w:p w14:paraId="460D1837" w14:textId="77777777" w:rsidR="0060567E" w:rsidRPr="005410E7" w:rsidRDefault="0060567E" w:rsidP="0060567E">
            <w:pPr>
              <w:jc w:val="center"/>
              <w:rPr>
                <w:rFonts w:ascii="Calibri" w:hAnsi="Calibri" w:cs="Calibri"/>
                <w:b/>
                <w:bCs/>
                <w:sz w:val="16"/>
                <w:szCs w:val="16"/>
              </w:rPr>
            </w:pPr>
          </w:p>
        </w:tc>
        <w:tc>
          <w:tcPr>
            <w:tcW w:w="2552" w:type="dxa"/>
            <w:shd w:val="clear" w:color="auto" w:fill="auto"/>
          </w:tcPr>
          <w:p w14:paraId="7F66C759"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(NON_AFRO vs. AFRO) ×AGE</w:t>
            </w:r>
          </w:p>
        </w:tc>
        <w:tc>
          <w:tcPr>
            <w:tcW w:w="502" w:type="dxa"/>
            <w:shd w:val="clear" w:color="auto" w:fill="auto"/>
            <w:tcMar>
              <w:left w:w="0" w:type="dxa"/>
              <w:right w:w="0" w:type="dxa"/>
            </w:tcMar>
            <w:vAlign w:val="center"/>
          </w:tcPr>
          <w:p w14:paraId="24FAAB94" w14:textId="77777777" w:rsidR="0060567E" w:rsidRPr="005410E7" w:rsidRDefault="0060567E" w:rsidP="0060567E">
            <w:pPr>
              <w:jc w:val="center"/>
              <w:rPr>
                <w:rFonts w:ascii="Calibri" w:hAnsi="Calibri" w:cs="Calibri"/>
                <w:color w:val="000000"/>
                <w:sz w:val="16"/>
                <w:szCs w:val="16"/>
              </w:rPr>
            </w:pPr>
          </w:p>
        </w:tc>
        <w:tc>
          <w:tcPr>
            <w:tcW w:w="502" w:type="dxa"/>
            <w:shd w:val="clear" w:color="auto" w:fill="auto"/>
            <w:tcMar>
              <w:left w:w="0" w:type="dxa"/>
              <w:right w:w="0" w:type="dxa"/>
            </w:tcMar>
            <w:vAlign w:val="center"/>
          </w:tcPr>
          <w:p w14:paraId="3F950530" w14:textId="77777777" w:rsidR="0060567E" w:rsidRPr="005410E7" w:rsidRDefault="0060567E" w:rsidP="0060567E">
            <w:pPr>
              <w:jc w:val="center"/>
              <w:rPr>
                <w:rFonts w:ascii="Calibri" w:hAnsi="Calibri" w:cs="Calibri"/>
                <w:b/>
                <w:bCs/>
                <w:color w:val="000000"/>
                <w:sz w:val="16"/>
                <w:szCs w:val="16"/>
              </w:rPr>
            </w:pPr>
          </w:p>
        </w:tc>
        <w:tc>
          <w:tcPr>
            <w:tcW w:w="502" w:type="dxa"/>
            <w:shd w:val="clear" w:color="auto" w:fill="auto"/>
            <w:tcMar>
              <w:left w:w="0" w:type="dxa"/>
              <w:right w:w="0" w:type="dxa"/>
            </w:tcMar>
            <w:vAlign w:val="center"/>
          </w:tcPr>
          <w:p w14:paraId="52F4D3A9" w14:textId="77777777" w:rsidR="0060567E" w:rsidRPr="005410E7" w:rsidRDefault="0060567E" w:rsidP="0060567E">
            <w:pPr>
              <w:jc w:val="center"/>
              <w:rPr>
                <w:rFonts w:ascii="Calibri" w:hAnsi="Calibri" w:cs="Calibri"/>
                <w:color w:val="000000"/>
                <w:sz w:val="16"/>
                <w:szCs w:val="16"/>
              </w:rPr>
            </w:pPr>
          </w:p>
        </w:tc>
        <w:tc>
          <w:tcPr>
            <w:tcW w:w="502" w:type="dxa"/>
            <w:shd w:val="clear" w:color="auto" w:fill="auto"/>
            <w:tcMar>
              <w:left w:w="0" w:type="dxa"/>
              <w:right w:w="0" w:type="dxa"/>
            </w:tcMar>
            <w:vAlign w:val="center"/>
          </w:tcPr>
          <w:p w14:paraId="1568D057" w14:textId="77777777" w:rsidR="0060567E" w:rsidRPr="005410E7" w:rsidRDefault="0060567E" w:rsidP="0060567E">
            <w:pPr>
              <w:jc w:val="center"/>
              <w:rPr>
                <w:rFonts w:ascii="Calibri" w:hAnsi="Calibri" w:cs="Calibri"/>
                <w:color w:val="000000"/>
                <w:sz w:val="16"/>
                <w:szCs w:val="16"/>
              </w:rPr>
            </w:pPr>
          </w:p>
        </w:tc>
        <w:tc>
          <w:tcPr>
            <w:tcW w:w="502" w:type="dxa"/>
            <w:shd w:val="clear" w:color="auto" w:fill="auto"/>
            <w:tcMar>
              <w:left w:w="0" w:type="dxa"/>
              <w:right w:w="0" w:type="dxa"/>
            </w:tcMar>
            <w:vAlign w:val="bottom"/>
          </w:tcPr>
          <w:p w14:paraId="710D5A31" w14:textId="77777777" w:rsidR="0060567E" w:rsidRPr="005410E7" w:rsidRDefault="0060567E" w:rsidP="0060567E">
            <w:pPr>
              <w:jc w:val="center"/>
              <w:rPr>
                <w:rFonts w:ascii="Calibri" w:hAnsi="Calibri" w:cs="Calibri"/>
                <w:color w:val="000000"/>
                <w:sz w:val="16"/>
                <w:szCs w:val="16"/>
              </w:rPr>
            </w:pPr>
          </w:p>
        </w:tc>
        <w:tc>
          <w:tcPr>
            <w:tcW w:w="502" w:type="dxa"/>
            <w:shd w:val="clear" w:color="auto" w:fill="auto"/>
            <w:tcMar>
              <w:left w:w="0" w:type="dxa"/>
              <w:right w:w="0" w:type="dxa"/>
            </w:tcMar>
            <w:vAlign w:val="bottom"/>
          </w:tcPr>
          <w:p w14:paraId="2849F9AC" w14:textId="77777777" w:rsidR="0060567E" w:rsidRPr="005410E7" w:rsidRDefault="0060567E" w:rsidP="0060567E">
            <w:pPr>
              <w:jc w:val="center"/>
              <w:rPr>
                <w:rFonts w:ascii="Calibri" w:hAnsi="Calibri" w:cs="Calibri"/>
                <w:b/>
                <w:bCs/>
                <w:color w:val="000000"/>
                <w:sz w:val="16"/>
                <w:szCs w:val="16"/>
              </w:rPr>
            </w:pPr>
          </w:p>
        </w:tc>
        <w:tc>
          <w:tcPr>
            <w:tcW w:w="502" w:type="dxa"/>
            <w:shd w:val="clear" w:color="auto" w:fill="auto"/>
            <w:tcMar>
              <w:left w:w="0" w:type="dxa"/>
              <w:right w:w="0" w:type="dxa"/>
            </w:tcMar>
            <w:vAlign w:val="bottom"/>
          </w:tcPr>
          <w:p w14:paraId="38FBF64E" w14:textId="77777777" w:rsidR="0060567E" w:rsidRPr="005410E7" w:rsidRDefault="0060567E" w:rsidP="0060567E">
            <w:pPr>
              <w:jc w:val="center"/>
              <w:rPr>
                <w:rFonts w:ascii="Calibri" w:hAnsi="Calibri" w:cs="Calibri"/>
                <w:color w:val="000000"/>
                <w:sz w:val="16"/>
                <w:szCs w:val="16"/>
              </w:rPr>
            </w:pPr>
          </w:p>
        </w:tc>
        <w:tc>
          <w:tcPr>
            <w:tcW w:w="502" w:type="dxa"/>
            <w:shd w:val="clear" w:color="auto" w:fill="auto"/>
            <w:tcMar>
              <w:left w:w="0" w:type="dxa"/>
              <w:right w:w="0" w:type="dxa"/>
            </w:tcMar>
            <w:vAlign w:val="bottom"/>
          </w:tcPr>
          <w:p w14:paraId="3524D85E" w14:textId="77777777" w:rsidR="0060567E" w:rsidRPr="005410E7" w:rsidRDefault="0060567E" w:rsidP="0060567E">
            <w:pPr>
              <w:jc w:val="center"/>
              <w:rPr>
                <w:rFonts w:ascii="Calibri" w:hAnsi="Calibri" w:cs="Calibri"/>
                <w:color w:val="000000"/>
                <w:sz w:val="16"/>
                <w:szCs w:val="16"/>
              </w:rPr>
            </w:pPr>
          </w:p>
        </w:tc>
      </w:tr>
      <w:tr w:rsidR="0060567E" w:rsidRPr="005410E7" w14:paraId="3E2C265A" w14:textId="77777777" w:rsidTr="0060567E">
        <w:tc>
          <w:tcPr>
            <w:tcW w:w="2405" w:type="dxa"/>
            <w:tcMar>
              <w:left w:w="0" w:type="dxa"/>
              <w:right w:w="0" w:type="dxa"/>
            </w:tcMar>
          </w:tcPr>
          <w:p w14:paraId="05C1CA48"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EDUCATION</w:t>
            </w:r>
          </w:p>
        </w:tc>
        <w:tc>
          <w:tcPr>
            <w:tcW w:w="2552" w:type="dxa"/>
            <w:shd w:val="clear" w:color="auto" w:fill="auto"/>
          </w:tcPr>
          <w:p w14:paraId="7679D1B1"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sz w:val="16"/>
                <w:szCs w:val="16"/>
              </w:rPr>
              <w:t>PRIMARY vs. ILLIT</w:t>
            </w:r>
          </w:p>
        </w:tc>
        <w:tc>
          <w:tcPr>
            <w:tcW w:w="502" w:type="dxa"/>
            <w:shd w:val="clear" w:color="auto" w:fill="auto"/>
            <w:tcMar>
              <w:left w:w="0" w:type="dxa"/>
              <w:right w:w="0" w:type="dxa"/>
            </w:tcMar>
            <w:vAlign w:val="bottom"/>
          </w:tcPr>
          <w:p w14:paraId="3A6E739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0.702</w:t>
            </w:r>
          </w:p>
        </w:tc>
        <w:tc>
          <w:tcPr>
            <w:tcW w:w="502" w:type="dxa"/>
            <w:shd w:val="clear" w:color="auto" w:fill="auto"/>
            <w:tcMar>
              <w:left w:w="0" w:type="dxa"/>
              <w:right w:w="0" w:type="dxa"/>
            </w:tcMar>
            <w:vAlign w:val="bottom"/>
          </w:tcPr>
          <w:p w14:paraId="3A54CD68"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0.049</w:t>
            </w:r>
          </w:p>
        </w:tc>
        <w:tc>
          <w:tcPr>
            <w:tcW w:w="502" w:type="dxa"/>
            <w:shd w:val="clear" w:color="auto" w:fill="auto"/>
            <w:tcMar>
              <w:left w:w="0" w:type="dxa"/>
              <w:right w:w="0" w:type="dxa"/>
            </w:tcMar>
            <w:vAlign w:val="bottom"/>
          </w:tcPr>
          <w:p w14:paraId="6258E40C"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0.494</w:t>
            </w:r>
          </w:p>
        </w:tc>
        <w:tc>
          <w:tcPr>
            <w:tcW w:w="502" w:type="dxa"/>
            <w:shd w:val="clear" w:color="auto" w:fill="auto"/>
            <w:tcMar>
              <w:left w:w="0" w:type="dxa"/>
              <w:right w:w="0" w:type="dxa"/>
            </w:tcMar>
            <w:vAlign w:val="bottom"/>
          </w:tcPr>
          <w:p w14:paraId="0731955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0.999</w:t>
            </w:r>
          </w:p>
        </w:tc>
        <w:tc>
          <w:tcPr>
            <w:tcW w:w="502" w:type="dxa"/>
            <w:shd w:val="clear" w:color="auto" w:fill="auto"/>
            <w:tcMar>
              <w:left w:w="0" w:type="dxa"/>
              <w:right w:w="0" w:type="dxa"/>
            </w:tcMar>
            <w:vAlign w:val="bottom"/>
          </w:tcPr>
          <w:p w14:paraId="143A5963"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0.798</w:t>
            </w:r>
          </w:p>
        </w:tc>
        <w:tc>
          <w:tcPr>
            <w:tcW w:w="502" w:type="dxa"/>
            <w:shd w:val="clear" w:color="auto" w:fill="auto"/>
            <w:tcMar>
              <w:left w:w="0" w:type="dxa"/>
              <w:right w:w="0" w:type="dxa"/>
            </w:tcMar>
            <w:vAlign w:val="bottom"/>
          </w:tcPr>
          <w:p w14:paraId="1D83E257" w14:textId="77777777" w:rsidR="0060567E" w:rsidRPr="005410E7" w:rsidRDefault="0060567E" w:rsidP="0060567E">
            <w:pPr>
              <w:jc w:val="center"/>
              <w:rPr>
                <w:rFonts w:ascii="Calibri" w:hAnsi="Calibri" w:cs="Calibri"/>
                <w:b/>
                <w:bCs/>
                <w:sz w:val="16"/>
                <w:szCs w:val="16"/>
              </w:rPr>
            </w:pPr>
            <w:r w:rsidRPr="005410E7">
              <w:rPr>
                <w:rFonts w:ascii="Calibri" w:hAnsi="Calibri" w:cs="Calibri"/>
                <w:color w:val="000000"/>
                <w:sz w:val="16"/>
                <w:szCs w:val="16"/>
              </w:rPr>
              <w:t>0.157</w:t>
            </w:r>
          </w:p>
        </w:tc>
        <w:tc>
          <w:tcPr>
            <w:tcW w:w="502" w:type="dxa"/>
            <w:shd w:val="clear" w:color="auto" w:fill="auto"/>
            <w:tcMar>
              <w:left w:w="0" w:type="dxa"/>
              <w:right w:w="0" w:type="dxa"/>
            </w:tcMar>
            <w:vAlign w:val="bottom"/>
          </w:tcPr>
          <w:p w14:paraId="678EDFFF"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0.585</w:t>
            </w:r>
          </w:p>
        </w:tc>
        <w:tc>
          <w:tcPr>
            <w:tcW w:w="502" w:type="dxa"/>
            <w:shd w:val="clear" w:color="auto" w:fill="auto"/>
            <w:tcMar>
              <w:left w:w="0" w:type="dxa"/>
              <w:right w:w="0" w:type="dxa"/>
            </w:tcMar>
            <w:vAlign w:val="bottom"/>
          </w:tcPr>
          <w:p w14:paraId="6F3422E9"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1.090</w:t>
            </w:r>
          </w:p>
        </w:tc>
      </w:tr>
      <w:tr w:rsidR="0060567E" w:rsidRPr="005410E7" w14:paraId="314F4996" w14:textId="77777777" w:rsidTr="0060567E">
        <w:tc>
          <w:tcPr>
            <w:tcW w:w="2405" w:type="dxa"/>
            <w:tcMar>
              <w:left w:w="0" w:type="dxa"/>
              <w:right w:w="0" w:type="dxa"/>
            </w:tcMar>
          </w:tcPr>
          <w:p w14:paraId="3EC81F24" w14:textId="77777777" w:rsidR="0060567E" w:rsidRPr="005410E7" w:rsidRDefault="0060567E" w:rsidP="0060567E">
            <w:pPr>
              <w:jc w:val="center"/>
              <w:rPr>
                <w:rFonts w:ascii="Calibri" w:hAnsi="Calibri" w:cs="Calibri"/>
                <w:b/>
                <w:bCs/>
                <w:sz w:val="16"/>
                <w:szCs w:val="16"/>
              </w:rPr>
            </w:pPr>
          </w:p>
        </w:tc>
        <w:tc>
          <w:tcPr>
            <w:tcW w:w="2552" w:type="dxa"/>
            <w:shd w:val="clear" w:color="auto" w:fill="auto"/>
          </w:tcPr>
          <w:p w14:paraId="1E5F76C1"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sz w:val="16"/>
                <w:szCs w:val="16"/>
              </w:rPr>
              <w:t>SECONDARY vs. ILLIT</w:t>
            </w:r>
          </w:p>
        </w:tc>
        <w:tc>
          <w:tcPr>
            <w:tcW w:w="502" w:type="dxa"/>
            <w:shd w:val="clear" w:color="auto" w:fill="auto"/>
            <w:tcMar>
              <w:left w:w="0" w:type="dxa"/>
              <w:right w:w="0" w:type="dxa"/>
            </w:tcMar>
            <w:vAlign w:val="bottom"/>
          </w:tcPr>
          <w:p w14:paraId="4F5B9950"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0.329</w:t>
            </w:r>
          </w:p>
        </w:tc>
        <w:tc>
          <w:tcPr>
            <w:tcW w:w="502" w:type="dxa"/>
            <w:shd w:val="clear" w:color="auto" w:fill="auto"/>
            <w:tcMar>
              <w:left w:w="0" w:type="dxa"/>
              <w:right w:w="0" w:type="dxa"/>
            </w:tcMar>
            <w:vAlign w:val="bottom"/>
          </w:tcPr>
          <w:p w14:paraId="08156BAE"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&lt;0.001</w:t>
            </w:r>
          </w:p>
        </w:tc>
        <w:tc>
          <w:tcPr>
            <w:tcW w:w="502" w:type="dxa"/>
            <w:shd w:val="clear" w:color="auto" w:fill="auto"/>
            <w:tcMar>
              <w:left w:w="0" w:type="dxa"/>
              <w:right w:w="0" w:type="dxa"/>
            </w:tcMar>
            <w:vAlign w:val="bottom"/>
          </w:tcPr>
          <w:p w14:paraId="38D0AEFB"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0.215</w:t>
            </w:r>
          </w:p>
        </w:tc>
        <w:tc>
          <w:tcPr>
            <w:tcW w:w="502" w:type="dxa"/>
            <w:shd w:val="clear" w:color="auto" w:fill="auto"/>
            <w:tcMar>
              <w:left w:w="0" w:type="dxa"/>
              <w:right w:w="0" w:type="dxa"/>
            </w:tcMar>
            <w:vAlign w:val="bottom"/>
          </w:tcPr>
          <w:p w14:paraId="38D59293"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0.502</w:t>
            </w:r>
          </w:p>
        </w:tc>
        <w:tc>
          <w:tcPr>
            <w:tcW w:w="502" w:type="dxa"/>
            <w:shd w:val="clear" w:color="auto" w:fill="auto"/>
            <w:tcMar>
              <w:left w:w="0" w:type="dxa"/>
              <w:right w:w="0" w:type="dxa"/>
            </w:tcMar>
            <w:vAlign w:val="bottom"/>
          </w:tcPr>
          <w:p w14:paraId="7464DE80"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0.702</w:t>
            </w:r>
          </w:p>
        </w:tc>
        <w:tc>
          <w:tcPr>
            <w:tcW w:w="502" w:type="dxa"/>
            <w:shd w:val="clear" w:color="auto" w:fill="auto"/>
            <w:tcMar>
              <w:left w:w="0" w:type="dxa"/>
              <w:right w:w="0" w:type="dxa"/>
            </w:tcMar>
            <w:vAlign w:val="bottom"/>
          </w:tcPr>
          <w:p w14:paraId="5CB8D12E"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0.044</w:t>
            </w:r>
          </w:p>
        </w:tc>
        <w:tc>
          <w:tcPr>
            <w:tcW w:w="502" w:type="dxa"/>
            <w:shd w:val="clear" w:color="auto" w:fill="auto"/>
            <w:tcMar>
              <w:left w:w="0" w:type="dxa"/>
              <w:right w:w="0" w:type="dxa"/>
            </w:tcMar>
            <w:vAlign w:val="bottom"/>
          </w:tcPr>
          <w:p w14:paraId="393DB52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0.498</w:t>
            </w:r>
          </w:p>
        </w:tc>
        <w:tc>
          <w:tcPr>
            <w:tcW w:w="502" w:type="dxa"/>
            <w:shd w:val="clear" w:color="auto" w:fill="auto"/>
            <w:tcMar>
              <w:left w:w="0" w:type="dxa"/>
              <w:right w:w="0" w:type="dxa"/>
            </w:tcMar>
            <w:vAlign w:val="bottom"/>
          </w:tcPr>
          <w:p w14:paraId="0F5B0158"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0.991</w:t>
            </w:r>
          </w:p>
        </w:tc>
      </w:tr>
      <w:tr w:rsidR="0060567E" w:rsidRPr="005410E7" w14:paraId="112C91E8" w14:textId="77777777" w:rsidTr="0060567E">
        <w:tc>
          <w:tcPr>
            <w:tcW w:w="2405" w:type="dxa"/>
            <w:shd w:val="clear" w:color="auto" w:fill="D1D1D1" w:themeFill="background2" w:themeFillShade="E6"/>
            <w:tcMar>
              <w:left w:w="0" w:type="dxa"/>
              <w:right w:w="0" w:type="dxa"/>
            </w:tcMar>
          </w:tcPr>
          <w:p w14:paraId="49C6D74F"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HOUSEHOLD FACTORS</w:t>
            </w:r>
          </w:p>
        </w:tc>
        <w:tc>
          <w:tcPr>
            <w:tcW w:w="2552" w:type="dxa"/>
            <w:shd w:val="clear" w:color="auto" w:fill="D1D1D1" w:themeFill="background2" w:themeFillShade="E6"/>
          </w:tcPr>
          <w:p w14:paraId="6C3EC70A" w14:textId="77777777" w:rsidR="0060567E" w:rsidRPr="005410E7" w:rsidRDefault="0060567E" w:rsidP="0060567E">
            <w:pPr>
              <w:jc w:val="center"/>
              <w:rPr>
                <w:rFonts w:ascii="Calibri" w:hAnsi="Calibri" w:cs="Calibri"/>
                <w:b/>
                <w:bCs/>
                <w:sz w:val="16"/>
                <w:szCs w:val="16"/>
              </w:rPr>
            </w:pPr>
          </w:p>
        </w:tc>
        <w:tc>
          <w:tcPr>
            <w:tcW w:w="502" w:type="dxa"/>
            <w:shd w:val="clear" w:color="auto" w:fill="D1D1D1" w:themeFill="background2" w:themeFillShade="E6"/>
            <w:tcMar>
              <w:left w:w="0" w:type="dxa"/>
              <w:right w:w="0" w:type="dxa"/>
            </w:tcMar>
            <w:vAlign w:val="bottom"/>
          </w:tcPr>
          <w:p w14:paraId="3F66C691" w14:textId="77777777" w:rsidR="0060567E" w:rsidRPr="005410E7" w:rsidRDefault="0060567E" w:rsidP="0060567E">
            <w:pPr>
              <w:jc w:val="center"/>
              <w:rPr>
                <w:rFonts w:ascii="Calibri" w:hAnsi="Calibri" w:cs="Calibri"/>
                <w:sz w:val="16"/>
                <w:szCs w:val="16"/>
              </w:rPr>
            </w:pPr>
          </w:p>
        </w:tc>
        <w:tc>
          <w:tcPr>
            <w:tcW w:w="502" w:type="dxa"/>
            <w:shd w:val="clear" w:color="auto" w:fill="D1D1D1" w:themeFill="background2" w:themeFillShade="E6"/>
            <w:tcMar>
              <w:left w:w="0" w:type="dxa"/>
              <w:right w:w="0" w:type="dxa"/>
            </w:tcMar>
            <w:vAlign w:val="bottom"/>
          </w:tcPr>
          <w:p w14:paraId="64DC6CC9" w14:textId="77777777" w:rsidR="0060567E" w:rsidRPr="005410E7" w:rsidRDefault="0060567E" w:rsidP="0060567E">
            <w:pPr>
              <w:jc w:val="center"/>
              <w:rPr>
                <w:rFonts w:ascii="Calibri" w:hAnsi="Calibri" w:cs="Calibri"/>
                <w:sz w:val="16"/>
                <w:szCs w:val="16"/>
              </w:rPr>
            </w:pPr>
          </w:p>
        </w:tc>
        <w:tc>
          <w:tcPr>
            <w:tcW w:w="502" w:type="dxa"/>
            <w:shd w:val="clear" w:color="auto" w:fill="D1D1D1" w:themeFill="background2" w:themeFillShade="E6"/>
            <w:tcMar>
              <w:left w:w="0" w:type="dxa"/>
              <w:right w:w="0" w:type="dxa"/>
            </w:tcMar>
            <w:vAlign w:val="bottom"/>
          </w:tcPr>
          <w:p w14:paraId="77463920" w14:textId="77777777" w:rsidR="0060567E" w:rsidRPr="005410E7" w:rsidRDefault="0060567E" w:rsidP="0060567E">
            <w:pPr>
              <w:jc w:val="center"/>
              <w:rPr>
                <w:rFonts w:ascii="Calibri" w:hAnsi="Calibri" w:cs="Calibri"/>
                <w:sz w:val="16"/>
                <w:szCs w:val="16"/>
              </w:rPr>
            </w:pPr>
          </w:p>
        </w:tc>
        <w:tc>
          <w:tcPr>
            <w:tcW w:w="502" w:type="dxa"/>
            <w:shd w:val="clear" w:color="auto" w:fill="D1D1D1" w:themeFill="background2" w:themeFillShade="E6"/>
            <w:tcMar>
              <w:left w:w="0" w:type="dxa"/>
              <w:right w:w="0" w:type="dxa"/>
            </w:tcMar>
            <w:vAlign w:val="bottom"/>
          </w:tcPr>
          <w:p w14:paraId="5C0A8639" w14:textId="77777777" w:rsidR="0060567E" w:rsidRPr="005410E7" w:rsidRDefault="0060567E" w:rsidP="0060567E">
            <w:pPr>
              <w:jc w:val="center"/>
              <w:rPr>
                <w:rFonts w:ascii="Calibri" w:hAnsi="Calibri" w:cs="Calibri"/>
                <w:sz w:val="16"/>
                <w:szCs w:val="16"/>
              </w:rPr>
            </w:pPr>
          </w:p>
        </w:tc>
        <w:tc>
          <w:tcPr>
            <w:tcW w:w="502" w:type="dxa"/>
            <w:shd w:val="clear" w:color="auto" w:fill="D1D1D1" w:themeFill="background2" w:themeFillShade="E6"/>
            <w:tcMar>
              <w:left w:w="0" w:type="dxa"/>
              <w:right w:w="0" w:type="dxa"/>
            </w:tcMar>
            <w:vAlign w:val="center"/>
          </w:tcPr>
          <w:p w14:paraId="1ACC0D74" w14:textId="77777777" w:rsidR="0060567E" w:rsidRPr="005410E7" w:rsidRDefault="0060567E" w:rsidP="0060567E">
            <w:pPr>
              <w:jc w:val="center"/>
              <w:rPr>
                <w:rFonts w:ascii="Calibri" w:hAnsi="Calibri" w:cs="Calibri"/>
                <w:sz w:val="16"/>
                <w:szCs w:val="16"/>
              </w:rPr>
            </w:pPr>
          </w:p>
        </w:tc>
        <w:tc>
          <w:tcPr>
            <w:tcW w:w="502" w:type="dxa"/>
            <w:shd w:val="clear" w:color="auto" w:fill="D1D1D1" w:themeFill="background2" w:themeFillShade="E6"/>
            <w:tcMar>
              <w:left w:w="0" w:type="dxa"/>
              <w:right w:w="0" w:type="dxa"/>
            </w:tcMar>
            <w:vAlign w:val="center"/>
          </w:tcPr>
          <w:p w14:paraId="212CDF54" w14:textId="77777777" w:rsidR="0060567E" w:rsidRPr="005410E7" w:rsidRDefault="0060567E" w:rsidP="0060567E">
            <w:pPr>
              <w:jc w:val="center"/>
              <w:rPr>
                <w:rFonts w:ascii="Calibri" w:hAnsi="Calibri" w:cs="Calibri"/>
                <w:sz w:val="16"/>
                <w:szCs w:val="16"/>
              </w:rPr>
            </w:pPr>
          </w:p>
        </w:tc>
        <w:tc>
          <w:tcPr>
            <w:tcW w:w="502" w:type="dxa"/>
            <w:shd w:val="clear" w:color="auto" w:fill="D1D1D1" w:themeFill="background2" w:themeFillShade="E6"/>
            <w:tcMar>
              <w:left w:w="0" w:type="dxa"/>
              <w:right w:w="0" w:type="dxa"/>
            </w:tcMar>
            <w:vAlign w:val="center"/>
          </w:tcPr>
          <w:p w14:paraId="5180583B" w14:textId="77777777" w:rsidR="0060567E" w:rsidRPr="005410E7" w:rsidRDefault="0060567E" w:rsidP="0060567E">
            <w:pPr>
              <w:jc w:val="center"/>
              <w:rPr>
                <w:rFonts w:ascii="Calibri" w:hAnsi="Calibri" w:cs="Calibri"/>
                <w:sz w:val="16"/>
                <w:szCs w:val="16"/>
              </w:rPr>
            </w:pPr>
          </w:p>
        </w:tc>
        <w:tc>
          <w:tcPr>
            <w:tcW w:w="502" w:type="dxa"/>
            <w:shd w:val="clear" w:color="auto" w:fill="D1D1D1" w:themeFill="background2" w:themeFillShade="E6"/>
            <w:tcMar>
              <w:left w:w="0" w:type="dxa"/>
              <w:right w:w="0" w:type="dxa"/>
            </w:tcMar>
            <w:vAlign w:val="center"/>
          </w:tcPr>
          <w:p w14:paraId="43C5AA8C" w14:textId="77777777" w:rsidR="0060567E" w:rsidRPr="005410E7" w:rsidRDefault="0060567E" w:rsidP="0060567E">
            <w:pPr>
              <w:jc w:val="center"/>
              <w:rPr>
                <w:rFonts w:ascii="Calibri" w:hAnsi="Calibri" w:cs="Calibri"/>
                <w:sz w:val="16"/>
                <w:szCs w:val="16"/>
              </w:rPr>
            </w:pPr>
          </w:p>
        </w:tc>
      </w:tr>
      <w:tr w:rsidR="0060567E" w:rsidRPr="005410E7" w14:paraId="7C1F45B6" w14:textId="77777777" w:rsidTr="0060567E">
        <w:tc>
          <w:tcPr>
            <w:tcW w:w="2405" w:type="dxa"/>
            <w:tcMar>
              <w:left w:w="0" w:type="dxa"/>
              <w:right w:w="0" w:type="dxa"/>
            </w:tcMar>
            <w:vAlign w:val="center"/>
          </w:tcPr>
          <w:p w14:paraId="75E62AF9"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SOCIO-ECONOMIC</w:t>
            </w:r>
          </w:p>
        </w:tc>
        <w:tc>
          <w:tcPr>
            <w:tcW w:w="2552" w:type="dxa"/>
            <w:shd w:val="clear" w:color="auto" w:fill="auto"/>
          </w:tcPr>
          <w:p w14:paraId="1A0B8D6B"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sz w:val="16"/>
                <w:szCs w:val="16"/>
              </w:rPr>
              <w:t>MEDIUM vs. LOW</w:t>
            </w:r>
          </w:p>
        </w:tc>
        <w:tc>
          <w:tcPr>
            <w:tcW w:w="502" w:type="dxa"/>
            <w:shd w:val="clear" w:color="auto" w:fill="auto"/>
            <w:tcMar>
              <w:left w:w="0" w:type="dxa"/>
              <w:right w:w="0" w:type="dxa"/>
            </w:tcMar>
            <w:vAlign w:val="bottom"/>
          </w:tcPr>
          <w:p w14:paraId="483CF832"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1.082</w:t>
            </w:r>
          </w:p>
        </w:tc>
        <w:tc>
          <w:tcPr>
            <w:tcW w:w="502" w:type="dxa"/>
            <w:shd w:val="clear" w:color="auto" w:fill="auto"/>
            <w:tcMar>
              <w:left w:w="0" w:type="dxa"/>
              <w:right w:w="0" w:type="dxa"/>
            </w:tcMar>
            <w:vAlign w:val="bottom"/>
          </w:tcPr>
          <w:p w14:paraId="660A6416"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0.590</w:t>
            </w:r>
          </w:p>
        </w:tc>
        <w:tc>
          <w:tcPr>
            <w:tcW w:w="502" w:type="dxa"/>
            <w:shd w:val="clear" w:color="auto" w:fill="auto"/>
            <w:tcMar>
              <w:left w:w="0" w:type="dxa"/>
              <w:right w:w="0" w:type="dxa"/>
            </w:tcMar>
            <w:vAlign w:val="bottom"/>
          </w:tcPr>
          <w:p w14:paraId="37AE9C99"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0.811</w:t>
            </w:r>
          </w:p>
        </w:tc>
        <w:tc>
          <w:tcPr>
            <w:tcW w:w="502" w:type="dxa"/>
            <w:shd w:val="clear" w:color="auto" w:fill="auto"/>
            <w:tcMar>
              <w:left w:w="0" w:type="dxa"/>
              <w:right w:w="0" w:type="dxa"/>
            </w:tcMar>
            <w:vAlign w:val="bottom"/>
          </w:tcPr>
          <w:p w14:paraId="40BA760B"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1.444</w:t>
            </w:r>
          </w:p>
        </w:tc>
        <w:tc>
          <w:tcPr>
            <w:tcW w:w="502" w:type="dxa"/>
            <w:shd w:val="clear" w:color="auto" w:fill="auto"/>
            <w:tcMar>
              <w:left w:w="0" w:type="dxa"/>
              <w:right w:w="0" w:type="dxa"/>
            </w:tcMar>
            <w:vAlign w:val="bottom"/>
          </w:tcPr>
          <w:p w14:paraId="4C4F6361"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0.733</w:t>
            </w:r>
          </w:p>
        </w:tc>
        <w:tc>
          <w:tcPr>
            <w:tcW w:w="502" w:type="dxa"/>
            <w:shd w:val="clear" w:color="auto" w:fill="auto"/>
            <w:tcMar>
              <w:left w:w="0" w:type="dxa"/>
              <w:right w:w="0" w:type="dxa"/>
            </w:tcMar>
            <w:vAlign w:val="bottom"/>
          </w:tcPr>
          <w:p w14:paraId="1CA462D9"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0.013</w:t>
            </w:r>
          </w:p>
        </w:tc>
        <w:tc>
          <w:tcPr>
            <w:tcW w:w="502" w:type="dxa"/>
            <w:shd w:val="clear" w:color="auto" w:fill="auto"/>
            <w:tcMar>
              <w:left w:w="0" w:type="dxa"/>
              <w:right w:w="0" w:type="dxa"/>
            </w:tcMar>
            <w:vAlign w:val="bottom"/>
          </w:tcPr>
          <w:p w14:paraId="6970D3CE"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0.575</w:t>
            </w:r>
          </w:p>
        </w:tc>
        <w:tc>
          <w:tcPr>
            <w:tcW w:w="502" w:type="dxa"/>
            <w:shd w:val="clear" w:color="auto" w:fill="auto"/>
            <w:tcMar>
              <w:left w:w="0" w:type="dxa"/>
              <w:right w:w="0" w:type="dxa"/>
            </w:tcMar>
            <w:vAlign w:val="bottom"/>
          </w:tcPr>
          <w:p w14:paraId="287A6FC9"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0.936</w:t>
            </w:r>
          </w:p>
        </w:tc>
      </w:tr>
      <w:tr w:rsidR="0060567E" w:rsidRPr="005410E7" w14:paraId="3FFFAC90" w14:textId="77777777" w:rsidTr="0060567E">
        <w:tc>
          <w:tcPr>
            <w:tcW w:w="2405" w:type="dxa"/>
            <w:tcMar>
              <w:left w:w="0" w:type="dxa"/>
              <w:right w:w="0" w:type="dxa"/>
            </w:tcMar>
            <w:vAlign w:val="center"/>
          </w:tcPr>
          <w:p w14:paraId="56C25333"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 xml:space="preserve"> </w:t>
            </w:r>
          </w:p>
        </w:tc>
        <w:tc>
          <w:tcPr>
            <w:tcW w:w="2552" w:type="dxa"/>
            <w:shd w:val="clear" w:color="auto" w:fill="auto"/>
          </w:tcPr>
          <w:p w14:paraId="77FE9D92"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sz w:val="16"/>
                <w:szCs w:val="16"/>
              </w:rPr>
              <w:t>HIGH vs. LOW</w:t>
            </w:r>
          </w:p>
        </w:tc>
        <w:tc>
          <w:tcPr>
            <w:tcW w:w="502" w:type="dxa"/>
            <w:shd w:val="clear" w:color="auto" w:fill="auto"/>
            <w:tcMar>
              <w:left w:w="0" w:type="dxa"/>
              <w:right w:w="0" w:type="dxa"/>
            </w:tcMar>
            <w:vAlign w:val="bottom"/>
          </w:tcPr>
          <w:p w14:paraId="7DEFE64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0.747</w:t>
            </w:r>
          </w:p>
        </w:tc>
        <w:tc>
          <w:tcPr>
            <w:tcW w:w="502" w:type="dxa"/>
            <w:shd w:val="clear" w:color="auto" w:fill="auto"/>
            <w:tcMar>
              <w:left w:w="0" w:type="dxa"/>
              <w:right w:w="0" w:type="dxa"/>
            </w:tcMar>
            <w:vAlign w:val="bottom"/>
          </w:tcPr>
          <w:p w14:paraId="7761C50C"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0.065</w:t>
            </w:r>
          </w:p>
        </w:tc>
        <w:tc>
          <w:tcPr>
            <w:tcW w:w="502" w:type="dxa"/>
            <w:shd w:val="clear" w:color="auto" w:fill="auto"/>
            <w:tcMar>
              <w:left w:w="0" w:type="dxa"/>
              <w:right w:w="0" w:type="dxa"/>
            </w:tcMar>
            <w:vAlign w:val="bottom"/>
          </w:tcPr>
          <w:p w14:paraId="7CD1516B"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0.548</w:t>
            </w:r>
          </w:p>
        </w:tc>
        <w:tc>
          <w:tcPr>
            <w:tcW w:w="502" w:type="dxa"/>
            <w:shd w:val="clear" w:color="auto" w:fill="auto"/>
            <w:tcMar>
              <w:left w:w="0" w:type="dxa"/>
              <w:right w:w="0" w:type="dxa"/>
            </w:tcMar>
            <w:vAlign w:val="bottom"/>
          </w:tcPr>
          <w:p w14:paraId="052D840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1.019</w:t>
            </w:r>
          </w:p>
        </w:tc>
        <w:tc>
          <w:tcPr>
            <w:tcW w:w="502" w:type="dxa"/>
            <w:shd w:val="clear" w:color="auto" w:fill="auto"/>
            <w:tcMar>
              <w:left w:w="0" w:type="dxa"/>
              <w:right w:w="0" w:type="dxa"/>
            </w:tcMar>
            <w:vAlign w:val="bottom"/>
          </w:tcPr>
          <w:p w14:paraId="3E2E3098"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0.989</w:t>
            </w:r>
          </w:p>
        </w:tc>
        <w:tc>
          <w:tcPr>
            <w:tcW w:w="502" w:type="dxa"/>
            <w:shd w:val="clear" w:color="auto" w:fill="auto"/>
            <w:tcMar>
              <w:left w:w="0" w:type="dxa"/>
              <w:right w:w="0" w:type="dxa"/>
            </w:tcMar>
            <w:vAlign w:val="bottom"/>
          </w:tcPr>
          <w:p w14:paraId="0D0B185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0.932</w:t>
            </w:r>
          </w:p>
        </w:tc>
        <w:tc>
          <w:tcPr>
            <w:tcW w:w="502" w:type="dxa"/>
            <w:shd w:val="clear" w:color="auto" w:fill="auto"/>
            <w:tcMar>
              <w:left w:w="0" w:type="dxa"/>
              <w:right w:w="0" w:type="dxa"/>
            </w:tcMar>
            <w:vAlign w:val="bottom"/>
          </w:tcPr>
          <w:p w14:paraId="7DB11193"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0.774</w:t>
            </w:r>
          </w:p>
        </w:tc>
        <w:tc>
          <w:tcPr>
            <w:tcW w:w="502" w:type="dxa"/>
            <w:shd w:val="clear" w:color="auto" w:fill="auto"/>
            <w:tcMar>
              <w:left w:w="0" w:type="dxa"/>
              <w:right w:w="0" w:type="dxa"/>
            </w:tcMar>
            <w:vAlign w:val="bottom"/>
          </w:tcPr>
          <w:p w14:paraId="0CFC240D"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1.265</w:t>
            </w:r>
          </w:p>
        </w:tc>
      </w:tr>
      <w:tr w:rsidR="0060567E" w:rsidRPr="005410E7" w14:paraId="0930DD5A" w14:textId="77777777" w:rsidTr="0060567E">
        <w:tc>
          <w:tcPr>
            <w:tcW w:w="2405" w:type="dxa"/>
            <w:tcMar>
              <w:left w:w="0" w:type="dxa"/>
              <w:right w:w="0" w:type="dxa"/>
            </w:tcMar>
            <w:vAlign w:val="center"/>
          </w:tcPr>
          <w:p w14:paraId="4E8BDFBC"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RESIDENTIAL AREA</w:t>
            </w:r>
          </w:p>
        </w:tc>
        <w:tc>
          <w:tcPr>
            <w:tcW w:w="2552" w:type="dxa"/>
            <w:shd w:val="clear" w:color="auto" w:fill="auto"/>
          </w:tcPr>
          <w:p w14:paraId="67131DD0"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sz w:val="16"/>
                <w:szCs w:val="16"/>
              </w:rPr>
              <w:t>RURAL vs. URBAN</w:t>
            </w:r>
          </w:p>
        </w:tc>
        <w:tc>
          <w:tcPr>
            <w:tcW w:w="502" w:type="dxa"/>
            <w:shd w:val="clear" w:color="auto" w:fill="auto"/>
            <w:tcMar>
              <w:left w:w="0" w:type="dxa"/>
              <w:right w:w="0" w:type="dxa"/>
            </w:tcMar>
            <w:vAlign w:val="bottom"/>
          </w:tcPr>
          <w:p w14:paraId="636BB1B1"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0.924</w:t>
            </w:r>
          </w:p>
        </w:tc>
        <w:tc>
          <w:tcPr>
            <w:tcW w:w="502" w:type="dxa"/>
            <w:shd w:val="clear" w:color="auto" w:fill="auto"/>
            <w:tcMar>
              <w:left w:w="0" w:type="dxa"/>
              <w:right w:w="0" w:type="dxa"/>
            </w:tcMar>
            <w:vAlign w:val="bottom"/>
          </w:tcPr>
          <w:p w14:paraId="358CBA2E"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0.551</w:t>
            </w:r>
          </w:p>
        </w:tc>
        <w:tc>
          <w:tcPr>
            <w:tcW w:w="502" w:type="dxa"/>
            <w:shd w:val="clear" w:color="auto" w:fill="auto"/>
            <w:tcMar>
              <w:left w:w="0" w:type="dxa"/>
              <w:right w:w="0" w:type="dxa"/>
            </w:tcMar>
            <w:vAlign w:val="bottom"/>
          </w:tcPr>
          <w:p w14:paraId="72CF393F"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0.712</w:t>
            </w:r>
          </w:p>
        </w:tc>
        <w:tc>
          <w:tcPr>
            <w:tcW w:w="502" w:type="dxa"/>
            <w:shd w:val="clear" w:color="auto" w:fill="auto"/>
            <w:tcMar>
              <w:left w:w="0" w:type="dxa"/>
              <w:right w:w="0" w:type="dxa"/>
            </w:tcMar>
            <w:vAlign w:val="bottom"/>
          </w:tcPr>
          <w:p w14:paraId="12D40B1E"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1.199</w:t>
            </w:r>
          </w:p>
        </w:tc>
        <w:tc>
          <w:tcPr>
            <w:tcW w:w="502" w:type="dxa"/>
            <w:shd w:val="clear" w:color="auto" w:fill="auto"/>
            <w:tcMar>
              <w:left w:w="0" w:type="dxa"/>
              <w:right w:w="0" w:type="dxa"/>
            </w:tcMar>
            <w:vAlign w:val="bottom"/>
          </w:tcPr>
          <w:p w14:paraId="6BBB40A8"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0.672</w:t>
            </w:r>
          </w:p>
        </w:tc>
        <w:tc>
          <w:tcPr>
            <w:tcW w:w="502" w:type="dxa"/>
            <w:shd w:val="clear" w:color="auto" w:fill="auto"/>
            <w:tcMar>
              <w:left w:w="0" w:type="dxa"/>
              <w:right w:w="0" w:type="dxa"/>
            </w:tcMar>
            <w:vAlign w:val="bottom"/>
          </w:tcPr>
          <w:p w14:paraId="09AC672B"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&lt;0.001</w:t>
            </w:r>
          </w:p>
        </w:tc>
        <w:tc>
          <w:tcPr>
            <w:tcW w:w="502" w:type="dxa"/>
            <w:shd w:val="clear" w:color="auto" w:fill="auto"/>
            <w:tcMar>
              <w:left w:w="0" w:type="dxa"/>
              <w:right w:w="0" w:type="dxa"/>
            </w:tcMar>
            <w:vAlign w:val="bottom"/>
          </w:tcPr>
          <w:p w14:paraId="35FE92F2"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0.542</w:t>
            </w:r>
          </w:p>
        </w:tc>
        <w:tc>
          <w:tcPr>
            <w:tcW w:w="502" w:type="dxa"/>
            <w:shd w:val="clear" w:color="auto" w:fill="auto"/>
            <w:tcMar>
              <w:left w:w="0" w:type="dxa"/>
              <w:right w:w="0" w:type="dxa"/>
            </w:tcMar>
            <w:vAlign w:val="bottom"/>
          </w:tcPr>
          <w:p w14:paraId="02581BD8"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0.835</w:t>
            </w:r>
          </w:p>
        </w:tc>
      </w:tr>
      <w:tr w:rsidR="0060567E" w:rsidRPr="005410E7" w14:paraId="3D97A64B" w14:textId="77777777" w:rsidTr="0060567E">
        <w:tc>
          <w:tcPr>
            <w:tcW w:w="2405" w:type="dxa"/>
            <w:tcMar>
              <w:left w:w="0" w:type="dxa"/>
              <w:right w:w="0" w:type="dxa"/>
            </w:tcMar>
            <w:vAlign w:val="center"/>
          </w:tcPr>
          <w:p w14:paraId="32A87BCC"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CROWDING</w:t>
            </w:r>
          </w:p>
        </w:tc>
        <w:tc>
          <w:tcPr>
            <w:tcW w:w="2552" w:type="dxa"/>
            <w:shd w:val="clear" w:color="auto" w:fill="auto"/>
          </w:tcPr>
          <w:p w14:paraId="04A21121"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sz w:val="16"/>
                <w:szCs w:val="16"/>
              </w:rPr>
              <w:t>≥3 vs. &lt;3 PER BEDR</w:t>
            </w:r>
          </w:p>
        </w:tc>
        <w:tc>
          <w:tcPr>
            <w:tcW w:w="502" w:type="dxa"/>
            <w:shd w:val="clear" w:color="auto" w:fill="auto"/>
            <w:tcMar>
              <w:left w:w="0" w:type="dxa"/>
              <w:right w:w="0" w:type="dxa"/>
            </w:tcMar>
            <w:vAlign w:val="bottom"/>
          </w:tcPr>
          <w:p w14:paraId="5877C2EA"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1.983</w:t>
            </w:r>
          </w:p>
        </w:tc>
        <w:tc>
          <w:tcPr>
            <w:tcW w:w="502" w:type="dxa"/>
            <w:shd w:val="clear" w:color="auto" w:fill="auto"/>
            <w:tcMar>
              <w:left w:w="0" w:type="dxa"/>
              <w:right w:w="0" w:type="dxa"/>
            </w:tcMar>
            <w:vAlign w:val="bottom"/>
          </w:tcPr>
          <w:p w14:paraId="057D7BBE"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&lt;0.001</w:t>
            </w:r>
          </w:p>
        </w:tc>
        <w:tc>
          <w:tcPr>
            <w:tcW w:w="502" w:type="dxa"/>
            <w:shd w:val="clear" w:color="auto" w:fill="auto"/>
            <w:tcMar>
              <w:left w:w="0" w:type="dxa"/>
              <w:right w:w="0" w:type="dxa"/>
            </w:tcMar>
            <w:vAlign w:val="bottom"/>
          </w:tcPr>
          <w:p w14:paraId="3A00D308"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1.546</w:t>
            </w:r>
          </w:p>
        </w:tc>
        <w:tc>
          <w:tcPr>
            <w:tcW w:w="502" w:type="dxa"/>
            <w:shd w:val="clear" w:color="auto" w:fill="auto"/>
            <w:tcMar>
              <w:left w:w="0" w:type="dxa"/>
              <w:right w:w="0" w:type="dxa"/>
            </w:tcMar>
            <w:vAlign w:val="bottom"/>
          </w:tcPr>
          <w:p w14:paraId="4CACBDC9"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2.544</w:t>
            </w:r>
          </w:p>
        </w:tc>
        <w:tc>
          <w:tcPr>
            <w:tcW w:w="502" w:type="dxa"/>
            <w:shd w:val="clear" w:color="auto" w:fill="auto"/>
            <w:tcMar>
              <w:left w:w="0" w:type="dxa"/>
              <w:right w:w="0" w:type="dxa"/>
            </w:tcMar>
            <w:vAlign w:val="bottom"/>
          </w:tcPr>
          <w:p w14:paraId="19F9A6BB"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1.250</w:t>
            </w:r>
          </w:p>
        </w:tc>
        <w:tc>
          <w:tcPr>
            <w:tcW w:w="502" w:type="dxa"/>
            <w:shd w:val="clear" w:color="auto" w:fill="auto"/>
            <w:tcMar>
              <w:left w:w="0" w:type="dxa"/>
              <w:right w:w="0" w:type="dxa"/>
            </w:tcMar>
            <w:vAlign w:val="bottom"/>
          </w:tcPr>
          <w:p w14:paraId="197E1E31"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0.032</w:t>
            </w:r>
          </w:p>
        </w:tc>
        <w:tc>
          <w:tcPr>
            <w:tcW w:w="502" w:type="dxa"/>
            <w:shd w:val="clear" w:color="auto" w:fill="auto"/>
            <w:tcMar>
              <w:left w:w="0" w:type="dxa"/>
              <w:right w:w="0" w:type="dxa"/>
            </w:tcMar>
            <w:vAlign w:val="bottom"/>
          </w:tcPr>
          <w:p w14:paraId="1658F181"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1.019</w:t>
            </w:r>
          </w:p>
        </w:tc>
        <w:tc>
          <w:tcPr>
            <w:tcW w:w="502" w:type="dxa"/>
            <w:shd w:val="clear" w:color="auto" w:fill="auto"/>
            <w:tcMar>
              <w:left w:w="0" w:type="dxa"/>
              <w:right w:w="0" w:type="dxa"/>
            </w:tcMar>
            <w:vAlign w:val="bottom"/>
          </w:tcPr>
          <w:p w14:paraId="6D35A213"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1.533</w:t>
            </w:r>
          </w:p>
        </w:tc>
      </w:tr>
      <w:tr w:rsidR="0060567E" w:rsidRPr="005410E7" w14:paraId="26F3A2CD" w14:textId="77777777" w:rsidTr="0060567E">
        <w:tc>
          <w:tcPr>
            <w:tcW w:w="2405" w:type="dxa"/>
            <w:tcMar>
              <w:left w:w="0" w:type="dxa"/>
              <w:right w:w="0" w:type="dxa"/>
            </w:tcMar>
            <w:vAlign w:val="center"/>
          </w:tcPr>
          <w:p w14:paraId="7DD35A97"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MONTHLY INCOME</w:t>
            </w:r>
          </w:p>
        </w:tc>
        <w:tc>
          <w:tcPr>
            <w:tcW w:w="2552" w:type="dxa"/>
            <w:shd w:val="clear" w:color="auto" w:fill="auto"/>
          </w:tcPr>
          <w:p w14:paraId="304760C5"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sz w:val="16"/>
                <w:szCs w:val="16"/>
              </w:rPr>
              <w:t>≥1 vs. &lt;1 BASKET</w:t>
            </w:r>
          </w:p>
        </w:tc>
        <w:tc>
          <w:tcPr>
            <w:tcW w:w="502" w:type="dxa"/>
            <w:shd w:val="clear" w:color="auto" w:fill="auto"/>
            <w:tcMar>
              <w:left w:w="0" w:type="dxa"/>
              <w:right w:w="0" w:type="dxa"/>
            </w:tcMar>
            <w:vAlign w:val="bottom"/>
          </w:tcPr>
          <w:p w14:paraId="3D58407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0.230</w:t>
            </w:r>
          </w:p>
        </w:tc>
        <w:tc>
          <w:tcPr>
            <w:tcW w:w="502" w:type="dxa"/>
            <w:shd w:val="clear" w:color="auto" w:fill="auto"/>
            <w:tcMar>
              <w:left w:w="0" w:type="dxa"/>
              <w:right w:w="0" w:type="dxa"/>
            </w:tcMar>
            <w:vAlign w:val="bottom"/>
          </w:tcPr>
          <w:p w14:paraId="7DAD88A4"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0.002</w:t>
            </w:r>
          </w:p>
        </w:tc>
        <w:tc>
          <w:tcPr>
            <w:tcW w:w="502" w:type="dxa"/>
            <w:shd w:val="clear" w:color="auto" w:fill="auto"/>
            <w:tcMar>
              <w:left w:w="0" w:type="dxa"/>
              <w:right w:w="0" w:type="dxa"/>
            </w:tcMar>
            <w:vAlign w:val="bottom"/>
          </w:tcPr>
          <w:p w14:paraId="055FE801"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0.089</w:t>
            </w:r>
          </w:p>
        </w:tc>
        <w:tc>
          <w:tcPr>
            <w:tcW w:w="502" w:type="dxa"/>
            <w:shd w:val="clear" w:color="auto" w:fill="auto"/>
            <w:tcMar>
              <w:left w:w="0" w:type="dxa"/>
              <w:right w:w="0" w:type="dxa"/>
            </w:tcMar>
            <w:vAlign w:val="bottom"/>
          </w:tcPr>
          <w:p w14:paraId="4B541B8B"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0.590</w:t>
            </w:r>
          </w:p>
        </w:tc>
        <w:tc>
          <w:tcPr>
            <w:tcW w:w="502" w:type="dxa"/>
            <w:shd w:val="clear" w:color="auto" w:fill="auto"/>
            <w:tcMar>
              <w:left w:w="0" w:type="dxa"/>
              <w:right w:w="0" w:type="dxa"/>
            </w:tcMar>
            <w:vAlign w:val="bottom"/>
          </w:tcPr>
          <w:p w14:paraId="74B191A3"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0.740</w:t>
            </w:r>
          </w:p>
        </w:tc>
        <w:tc>
          <w:tcPr>
            <w:tcW w:w="502" w:type="dxa"/>
            <w:shd w:val="clear" w:color="auto" w:fill="auto"/>
            <w:tcMar>
              <w:left w:w="0" w:type="dxa"/>
              <w:right w:w="0" w:type="dxa"/>
            </w:tcMar>
            <w:vAlign w:val="bottom"/>
          </w:tcPr>
          <w:p w14:paraId="5B2D1ADE"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0.249</w:t>
            </w:r>
          </w:p>
        </w:tc>
        <w:tc>
          <w:tcPr>
            <w:tcW w:w="502" w:type="dxa"/>
            <w:shd w:val="clear" w:color="auto" w:fill="auto"/>
            <w:tcMar>
              <w:left w:w="0" w:type="dxa"/>
              <w:right w:w="0" w:type="dxa"/>
            </w:tcMar>
            <w:vAlign w:val="bottom"/>
          </w:tcPr>
          <w:p w14:paraId="6C6C8BD7"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0.443</w:t>
            </w:r>
          </w:p>
        </w:tc>
        <w:tc>
          <w:tcPr>
            <w:tcW w:w="502" w:type="dxa"/>
            <w:shd w:val="clear" w:color="auto" w:fill="auto"/>
            <w:tcMar>
              <w:left w:w="0" w:type="dxa"/>
              <w:right w:w="0" w:type="dxa"/>
            </w:tcMar>
            <w:vAlign w:val="bottom"/>
          </w:tcPr>
          <w:p w14:paraId="1B3DA51A"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1.235</w:t>
            </w:r>
          </w:p>
        </w:tc>
      </w:tr>
      <w:tr w:rsidR="0060567E" w:rsidRPr="005410E7" w14:paraId="7118E197" w14:textId="77777777" w:rsidTr="0060567E">
        <w:tc>
          <w:tcPr>
            <w:tcW w:w="2405" w:type="dxa"/>
            <w:tcMar>
              <w:left w:w="0" w:type="dxa"/>
              <w:right w:w="0" w:type="dxa"/>
            </w:tcMar>
            <w:vAlign w:val="center"/>
          </w:tcPr>
          <w:p w14:paraId="6BB94978"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HOUSE CONSTRUCTION</w:t>
            </w:r>
          </w:p>
        </w:tc>
        <w:tc>
          <w:tcPr>
            <w:tcW w:w="2552" w:type="dxa"/>
            <w:shd w:val="clear" w:color="auto" w:fill="auto"/>
          </w:tcPr>
          <w:p w14:paraId="3E4466DF"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 xml:space="preserve">CEMENT/BRICK vs. WOOD/BAMBOO </w:t>
            </w:r>
          </w:p>
        </w:tc>
        <w:tc>
          <w:tcPr>
            <w:tcW w:w="502" w:type="dxa"/>
            <w:shd w:val="clear" w:color="auto" w:fill="auto"/>
            <w:tcMar>
              <w:left w:w="0" w:type="dxa"/>
              <w:right w:w="0" w:type="dxa"/>
            </w:tcMar>
            <w:vAlign w:val="bottom"/>
          </w:tcPr>
          <w:p w14:paraId="612B509A"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1.208</w:t>
            </w:r>
          </w:p>
        </w:tc>
        <w:tc>
          <w:tcPr>
            <w:tcW w:w="502" w:type="dxa"/>
            <w:shd w:val="clear" w:color="auto" w:fill="auto"/>
            <w:tcMar>
              <w:left w:w="0" w:type="dxa"/>
              <w:right w:w="0" w:type="dxa"/>
            </w:tcMar>
            <w:vAlign w:val="bottom"/>
          </w:tcPr>
          <w:p w14:paraId="55C00ABF"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0.156</w:t>
            </w:r>
          </w:p>
        </w:tc>
        <w:tc>
          <w:tcPr>
            <w:tcW w:w="502" w:type="dxa"/>
            <w:shd w:val="clear" w:color="auto" w:fill="auto"/>
            <w:tcMar>
              <w:left w:w="0" w:type="dxa"/>
              <w:right w:w="0" w:type="dxa"/>
            </w:tcMar>
            <w:vAlign w:val="bottom"/>
          </w:tcPr>
          <w:p w14:paraId="43692351"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0.930</w:t>
            </w:r>
          </w:p>
        </w:tc>
        <w:tc>
          <w:tcPr>
            <w:tcW w:w="502" w:type="dxa"/>
            <w:shd w:val="clear" w:color="auto" w:fill="auto"/>
            <w:tcMar>
              <w:left w:w="0" w:type="dxa"/>
              <w:right w:w="0" w:type="dxa"/>
            </w:tcMar>
            <w:vAlign w:val="bottom"/>
          </w:tcPr>
          <w:p w14:paraId="337CC3C7"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1.570</w:t>
            </w:r>
          </w:p>
        </w:tc>
        <w:tc>
          <w:tcPr>
            <w:tcW w:w="502" w:type="dxa"/>
            <w:shd w:val="clear" w:color="auto" w:fill="auto"/>
            <w:tcMar>
              <w:left w:w="0" w:type="dxa"/>
              <w:right w:w="0" w:type="dxa"/>
            </w:tcMar>
            <w:vAlign w:val="bottom"/>
          </w:tcPr>
          <w:p w14:paraId="546F6B9B"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1.035</w:t>
            </w:r>
          </w:p>
        </w:tc>
        <w:tc>
          <w:tcPr>
            <w:tcW w:w="502" w:type="dxa"/>
            <w:shd w:val="clear" w:color="auto" w:fill="auto"/>
            <w:tcMar>
              <w:left w:w="0" w:type="dxa"/>
              <w:right w:w="0" w:type="dxa"/>
            </w:tcMar>
            <w:vAlign w:val="bottom"/>
          </w:tcPr>
          <w:p w14:paraId="517FE9A2"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0.757</w:t>
            </w:r>
          </w:p>
        </w:tc>
        <w:tc>
          <w:tcPr>
            <w:tcW w:w="502" w:type="dxa"/>
            <w:shd w:val="clear" w:color="auto" w:fill="auto"/>
            <w:tcMar>
              <w:left w:w="0" w:type="dxa"/>
              <w:right w:w="0" w:type="dxa"/>
            </w:tcMar>
            <w:vAlign w:val="bottom"/>
          </w:tcPr>
          <w:p w14:paraId="3332BAE7"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0.832</w:t>
            </w:r>
          </w:p>
        </w:tc>
        <w:tc>
          <w:tcPr>
            <w:tcW w:w="502" w:type="dxa"/>
            <w:shd w:val="clear" w:color="auto" w:fill="auto"/>
            <w:tcMar>
              <w:left w:w="0" w:type="dxa"/>
              <w:right w:w="0" w:type="dxa"/>
            </w:tcMar>
            <w:vAlign w:val="bottom"/>
          </w:tcPr>
          <w:p w14:paraId="3C38FB99"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1.289</w:t>
            </w:r>
          </w:p>
        </w:tc>
      </w:tr>
      <w:tr w:rsidR="0060567E" w:rsidRPr="005410E7" w14:paraId="2975E6C3" w14:textId="77777777" w:rsidTr="0060567E">
        <w:tc>
          <w:tcPr>
            <w:tcW w:w="2405" w:type="dxa"/>
            <w:tcMar>
              <w:left w:w="0" w:type="dxa"/>
              <w:right w:w="0" w:type="dxa"/>
            </w:tcMar>
            <w:vAlign w:val="center"/>
          </w:tcPr>
          <w:p w14:paraId="629342DB"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DOG IN HOUSE (BIRTH)</w:t>
            </w:r>
          </w:p>
        </w:tc>
        <w:tc>
          <w:tcPr>
            <w:tcW w:w="2552" w:type="dxa"/>
            <w:shd w:val="clear" w:color="auto" w:fill="auto"/>
          </w:tcPr>
          <w:p w14:paraId="4678C611"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color w:val="000000"/>
                <w:sz w:val="16"/>
                <w:szCs w:val="16"/>
              </w:rPr>
              <w:t>YES vs. NO</w:t>
            </w:r>
          </w:p>
        </w:tc>
        <w:tc>
          <w:tcPr>
            <w:tcW w:w="502" w:type="dxa"/>
            <w:shd w:val="clear" w:color="auto" w:fill="auto"/>
            <w:tcMar>
              <w:left w:w="0" w:type="dxa"/>
              <w:right w:w="0" w:type="dxa"/>
            </w:tcMar>
            <w:vAlign w:val="bottom"/>
          </w:tcPr>
          <w:p w14:paraId="22535358"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1.212</w:t>
            </w:r>
          </w:p>
        </w:tc>
        <w:tc>
          <w:tcPr>
            <w:tcW w:w="502" w:type="dxa"/>
            <w:shd w:val="clear" w:color="auto" w:fill="auto"/>
            <w:tcMar>
              <w:left w:w="0" w:type="dxa"/>
              <w:right w:w="0" w:type="dxa"/>
            </w:tcMar>
            <w:vAlign w:val="bottom"/>
          </w:tcPr>
          <w:p w14:paraId="71B11049"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0.300</w:t>
            </w:r>
          </w:p>
        </w:tc>
        <w:tc>
          <w:tcPr>
            <w:tcW w:w="502" w:type="dxa"/>
            <w:shd w:val="clear" w:color="auto" w:fill="auto"/>
            <w:tcMar>
              <w:left w:w="0" w:type="dxa"/>
              <w:right w:w="0" w:type="dxa"/>
            </w:tcMar>
            <w:vAlign w:val="bottom"/>
          </w:tcPr>
          <w:p w14:paraId="30CABF00"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0.843</w:t>
            </w:r>
          </w:p>
        </w:tc>
        <w:tc>
          <w:tcPr>
            <w:tcW w:w="502" w:type="dxa"/>
            <w:shd w:val="clear" w:color="auto" w:fill="auto"/>
            <w:tcMar>
              <w:left w:w="0" w:type="dxa"/>
              <w:right w:w="0" w:type="dxa"/>
            </w:tcMar>
            <w:vAlign w:val="bottom"/>
          </w:tcPr>
          <w:p w14:paraId="6D0E2DDA"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1.745</w:t>
            </w:r>
          </w:p>
        </w:tc>
        <w:tc>
          <w:tcPr>
            <w:tcW w:w="502" w:type="dxa"/>
            <w:shd w:val="clear" w:color="auto" w:fill="auto"/>
            <w:tcMar>
              <w:left w:w="0" w:type="dxa"/>
              <w:right w:w="0" w:type="dxa"/>
            </w:tcMar>
            <w:vAlign w:val="bottom"/>
          </w:tcPr>
          <w:p w14:paraId="5401EFA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0.875</w:t>
            </w:r>
          </w:p>
        </w:tc>
        <w:tc>
          <w:tcPr>
            <w:tcW w:w="502" w:type="dxa"/>
            <w:shd w:val="clear" w:color="auto" w:fill="auto"/>
            <w:tcMar>
              <w:left w:w="0" w:type="dxa"/>
              <w:right w:w="0" w:type="dxa"/>
            </w:tcMar>
            <w:vAlign w:val="bottom"/>
          </w:tcPr>
          <w:p w14:paraId="6953528C"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0.393</w:t>
            </w:r>
          </w:p>
        </w:tc>
        <w:tc>
          <w:tcPr>
            <w:tcW w:w="502" w:type="dxa"/>
            <w:shd w:val="clear" w:color="auto" w:fill="auto"/>
            <w:tcMar>
              <w:left w:w="0" w:type="dxa"/>
              <w:right w:w="0" w:type="dxa"/>
            </w:tcMar>
            <w:vAlign w:val="bottom"/>
          </w:tcPr>
          <w:p w14:paraId="3C92BB3F"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0.644</w:t>
            </w:r>
          </w:p>
        </w:tc>
        <w:tc>
          <w:tcPr>
            <w:tcW w:w="502" w:type="dxa"/>
            <w:shd w:val="clear" w:color="auto" w:fill="auto"/>
            <w:tcMar>
              <w:left w:w="0" w:type="dxa"/>
              <w:right w:w="0" w:type="dxa"/>
            </w:tcMar>
            <w:vAlign w:val="bottom"/>
          </w:tcPr>
          <w:p w14:paraId="6426396D"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1.189</w:t>
            </w:r>
          </w:p>
        </w:tc>
      </w:tr>
      <w:tr w:rsidR="0060567E" w:rsidRPr="005410E7" w14:paraId="5C4D0347" w14:textId="77777777" w:rsidTr="0060567E">
        <w:tc>
          <w:tcPr>
            <w:tcW w:w="2405" w:type="dxa"/>
            <w:tcMar>
              <w:left w:w="0" w:type="dxa"/>
              <w:right w:w="0" w:type="dxa"/>
            </w:tcMar>
            <w:vAlign w:val="center"/>
          </w:tcPr>
          <w:p w14:paraId="2B228A5A"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CAT IN HOUSE (BIRTH)</w:t>
            </w:r>
          </w:p>
        </w:tc>
        <w:tc>
          <w:tcPr>
            <w:tcW w:w="2552" w:type="dxa"/>
            <w:shd w:val="clear" w:color="auto" w:fill="auto"/>
          </w:tcPr>
          <w:p w14:paraId="67226B6B"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color w:val="000000"/>
                <w:sz w:val="16"/>
                <w:szCs w:val="16"/>
              </w:rPr>
              <w:t>YES vs. NO</w:t>
            </w:r>
          </w:p>
        </w:tc>
        <w:tc>
          <w:tcPr>
            <w:tcW w:w="502" w:type="dxa"/>
            <w:shd w:val="clear" w:color="auto" w:fill="auto"/>
            <w:tcMar>
              <w:left w:w="0" w:type="dxa"/>
              <w:right w:w="0" w:type="dxa"/>
            </w:tcMar>
            <w:vAlign w:val="bottom"/>
          </w:tcPr>
          <w:p w14:paraId="2E7FE813"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1.402</w:t>
            </w:r>
          </w:p>
        </w:tc>
        <w:tc>
          <w:tcPr>
            <w:tcW w:w="502" w:type="dxa"/>
            <w:shd w:val="clear" w:color="auto" w:fill="auto"/>
            <w:tcMar>
              <w:left w:w="0" w:type="dxa"/>
              <w:right w:w="0" w:type="dxa"/>
            </w:tcMar>
            <w:vAlign w:val="bottom"/>
          </w:tcPr>
          <w:p w14:paraId="7BF6F292"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0.055</w:t>
            </w:r>
          </w:p>
        </w:tc>
        <w:tc>
          <w:tcPr>
            <w:tcW w:w="502" w:type="dxa"/>
            <w:shd w:val="clear" w:color="auto" w:fill="auto"/>
            <w:tcMar>
              <w:left w:w="0" w:type="dxa"/>
              <w:right w:w="0" w:type="dxa"/>
            </w:tcMar>
            <w:vAlign w:val="bottom"/>
          </w:tcPr>
          <w:p w14:paraId="4BC4CACB"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0.993</w:t>
            </w:r>
          </w:p>
        </w:tc>
        <w:tc>
          <w:tcPr>
            <w:tcW w:w="502" w:type="dxa"/>
            <w:shd w:val="clear" w:color="auto" w:fill="auto"/>
            <w:tcMar>
              <w:left w:w="0" w:type="dxa"/>
              <w:right w:w="0" w:type="dxa"/>
            </w:tcMar>
            <w:vAlign w:val="bottom"/>
          </w:tcPr>
          <w:p w14:paraId="57A49C0C"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1.980</w:t>
            </w:r>
          </w:p>
        </w:tc>
        <w:tc>
          <w:tcPr>
            <w:tcW w:w="502" w:type="dxa"/>
            <w:shd w:val="clear" w:color="auto" w:fill="auto"/>
            <w:tcMar>
              <w:left w:w="0" w:type="dxa"/>
              <w:right w:w="0" w:type="dxa"/>
            </w:tcMar>
            <w:vAlign w:val="bottom"/>
          </w:tcPr>
          <w:p w14:paraId="61034B1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1.062</w:t>
            </w:r>
          </w:p>
        </w:tc>
        <w:tc>
          <w:tcPr>
            <w:tcW w:w="502" w:type="dxa"/>
            <w:shd w:val="clear" w:color="auto" w:fill="auto"/>
            <w:tcMar>
              <w:left w:w="0" w:type="dxa"/>
              <w:right w:w="0" w:type="dxa"/>
            </w:tcMar>
            <w:vAlign w:val="bottom"/>
          </w:tcPr>
          <w:p w14:paraId="56642C7C"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0.695</w:t>
            </w:r>
          </w:p>
        </w:tc>
        <w:tc>
          <w:tcPr>
            <w:tcW w:w="502" w:type="dxa"/>
            <w:shd w:val="clear" w:color="auto" w:fill="auto"/>
            <w:tcMar>
              <w:left w:w="0" w:type="dxa"/>
              <w:right w:w="0" w:type="dxa"/>
            </w:tcMar>
            <w:vAlign w:val="bottom"/>
          </w:tcPr>
          <w:p w14:paraId="5C0B724D"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0.787</w:t>
            </w:r>
          </w:p>
        </w:tc>
        <w:tc>
          <w:tcPr>
            <w:tcW w:w="502" w:type="dxa"/>
            <w:shd w:val="clear" w:color="auto" w:fill="auto"/>
            <w:tcMar>
              <w:left w:w="0" w:type="dxa"/>
              <w:right w:w="0" w:type="dxa"/>
            </w:tcMar>
            <w:vAlign w:val="bottom"/>
          </w:tcPr>
          <w:p w14:paraId="3E2CEB55"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1.433</w:t>
            </w:r>
          </w:p>
        </w:tc>
      </w:tr>
      <w:tr w:rsidR="0060567E" w:rsidRPr="005410E7" w14:paraId="58798046" w14:textId="77777777" w:rsidTr="0060567E">
        <w:tc>
          <w:tcPr>
            <w:tcW w:w="2405" w:type="dxa"/>
            <w:tcMar>
              <w:left w:w="0" w:type="dxa"/>
              <w:right w:w="0" w:type="dxa"/>
            </w:tcMar>
            <w:vAlign w:val="center"/>
          </w:tcPr>
          <w:p w14:paraId="1183AE1C"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AGRICULTURE (TV)</w:t>
            </w:r>
          </w:p>
        </w:tc>
        <w:tc>
          <w:tcPr>
            <w:tcW w:w="2552" w:type="dxa"/>
            <w:shd w:val="clear" w:color="auto" w:fill="auto"/>
          </w:tcPr>
          <w:p w14:paraId="03BB308E"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color w:val="000000"/>
                <w:sz w:val="16"/>
                <w:szCs w:val="16"/>
              </w:rPr>
              <w:t>YES vs. NO</w:t>
            </w:r>
          </w:p>
        </w:tc>
        <w:tc>
          <w:tcPr>
            <w:tcW w:w="502" w:type="dxa"/>
            <w:shd w:val="clear" w:color="auto" w:fill="auto"/>
            <w:tcMar>
              <w:left w:w="0" w:type="dxa"/>
              <w:right w:w="0" w:type="dxa"/>
            </w:tcMar>
            <w:vAlign w:val="bottom"/>
          </w:tcPr>
          <w:p w14:paraId="3F427CE5"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1.495</w:t>
            </w:r>
          </w:p>
        </w:tc>
        <w:tc>
          <w:tcPr>
            <w:tcW w:w="502" w:type="dxa"/>
            <w:shd w:val="clear" w:color="auto" w:fill="auto"/>
            <w:tcMar>
              <w:left w:w="0" w:type="dxa"/>
              <w:right w:w="0" w:type="dxa"/>
            </w:tcMar>
            <w:vAlign w:val="bottom"/>
          </w:tcPr>
          <w:p w14:paraId="74BE37B4"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0.002</w:t>
            </w:r>
          </w:p>
        </w:tc>
        <w:tc>
          <w:tcPr>
            <w:tcW w:w="502" w:type="dxa"/>
            <w:shd w:val="clear" w:color="auto" w:fill="auto"/>
            <w:tcMar>
              <w:left w:w="0" w:type="dxa"/>
              <w:right w:w="0" w:type="dxa"/>
            </w:tcMar>
            <w:vAlign w:val="bottom"/>
          </w:tcPr>
          <w:p w14:paraId="406BDE6A"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1.163</w:t>
            </w:r>
          </w:p>
        </w:tc>
        <w:tc>
          <w:tcPr>
            <w:tcW w:w="502" w:type="dxa"/>
            <w:shd w:val="clear" w:color="auto" w:fill="auto"/>
            <w:tcMar>
              <w:left w:w="0" w:type="dxa"/>
              <w:right w:w="0" w:type="dxa"/>
            </w:tcMar>
            <w:vAlign w:val="bottom"/>
          </w:tcPr>
          <w:p w14:paraId="05406340"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1.920</w:t>
            </w:r>
          </w:p>
        </w:tc>
        <w:tc>
          <w:tcPr>
            <w:tcW w:w="502" w:type="dxa"/>
            <w:shd w:val="clear" w:color="auto" w:fill="auto"/>
            <w:tcMar>
              <w:left w:w="0" w:type="dxa"/>
              <w:right w:w="0" w:type="dxa"/>
            </w:tcMar>
            <w:vAlign w:val="bottom"/>
          </w:tcPr>
          <w:p w14:paraId="122C4075"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0.881</w:t>
            </w:r>
          </w:p>
        </w:tc>
        <w:tc>
          <w:tcPr>
            <w:tcW w:w="502" w:type="dxa"/>
            <w:shd w:val="clear" w:color="auto" w:fill="auto"/>
            <w:tcMar>
              <w:left w:w="0" w:type="dxa"/>
              <w:right w:w="0" w:type="dxa"/>
            </w:tcMar>
            <w:vAlign w:val="bottom"/>
          </w:tcPr>
          <w:p w14:paraId="46B17071"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0.216</w:t>
            </w:r>
          </w:p>
        </w:tc>
        <w:tc>
          <w:tcPr>
            <w:tcW w:w="502" w:type="dxa"/>
            <w:shd w:val="clear" w:color="auto" w:fill="auto"/>
            <w:tcMar>
              <w:left w:w="0" w:type="dxa"/>
              <w:right w:w="0" w:type="dxa"/>
            </w:tcMar>
            <w:vAlign w:val="bottom"/>
          </w:tcPr>
          <w:p w14:paraId="203371C6"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0.720</w:t>
            </w:r>
          </w:p>
        </w:tc>
        <w:tc>
          <w:tcPr>
            <w:tcW w:w="502" w:type="dxa"/>
            <w:shd w:val="clear" w:color="auto" w:fill="auto"/>
            <w:tcMar>
              <w:left w:w="0" w:type="dxa"/>
              <w:right w:w="0" w:type="dxa"/>
            </w:tcMar>
            <w:vAlign w:val="bottom"/>
          </w:tcPr>
          <w:p w14:paraId="70A080C9"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1.077</w:t>
            </w:r>
          </w:p>
        </w:tc>
      </w:tr>
      <w:tr w:rsidR="0060567E" w:rsidRPr="005410E7" w14:paraId="1F222BD6" w14:textId="77777777" w:rsidTr="0060567E">
        <w:tc>
          <w:tcPr>
            <w:tcW w:w="2405" w:type="dxa"/>
            <w:tcMar>
              <w:left w:w="0" w:type="dxa"/>
              <w:right w:w="0" w:type="dxa"/>
            </w:tcMar>
            <w:vAlign w:val="center"/>
          </w:tcPr>
          <w:p w14:paraId="483AF4CA"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BATHROOM (TV)</w:t>
            </w:r>
          </w:p>
        </w:tc>
        <w:tc>
          <w:tcPr>
            <w:tcW w:w="2552" w:type="dxa"/>
            <w:shd w:val="clear" w:color="auto" w:fill="auto"/>
          </w:tcPr>
          <w:p w14:paraId="18CDD0C9"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color w:val="000000"/>
                <w:sz w:val="16"/>
                <w:szCs w:val="16"/>
              </w:rPr>
              <w:t>WC vs. latrine</w:t>
            </w:r>
          </w:p>
        </w:tc>
        <w:tc>
          <w:tcPr>
            <w:tcW w:w="502" w:type="dxa"/>
            <w:shd w:val="clear" w:color="auto" w:fill="auto"/>
            <w:tcMar>
              <w:left w:w="0" w:type="dxa"/>
              <w:right w:w="0" w:type="dxa"/>
            </w:tcMar>
            <w:vAlign w:val="bottom"/>
          </w:tcPr>
          <w:p w14:paraId="2ACF7BF9" w14:textId="77777777" w:rsidR="0060567E" w:rsidRPr="005410E7" w:rsidRDefault="0060567E" w:rsidP="0060567E">
            <w:pPr>
              <w:jc w:val="center"/>
              <w:rPr>
                <w:rFonts w:ascii="Calibri" w:hAnsi="Calibri" w:cs="Calibri"/>
                <w:color w:val="000000"/>
                <w:sz w:val="16"/>
                <w:szCs w:val="16"/>
              </w:rPr>
            </w:pPr>
            <w:r w:rsidRPr="005410E7">
              <w:rPr>
                <w:rFonts w:ascii="Calibri" w:hAnsi="Calibri" w:cs="Calibri"/>
                <w:color w:val="000000"/>
                <w:sz w:val="16"/>
                <w:szCs w:val="16"/>
              </w:rPr>
              <w:t>0.609</w:t>
            </w:r>
          </w:p>
        </w:tc>
        <w:tc>
          <w:tcPr>
            <w:tcW w:w="502" w:type="dxa"/>
            <w:shd w:val="clear" w:color="auto" w:fill="auto"/>
            <w:tcMar>
              <w:left w:w="0" w:type="dxa"/>
              <w:right w:w="0" w:type="dxa"/>
            </w:tcMar>
            <w:vAlign w:val="bottom"/>
          </w:tcPr>
          <w:p w14:paraId="74D3C7D6"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color w:val="000000"/>
                <w:sz w:val="16"/>
                <w:szCs w:val="16"/>
              </w:rPr>
              <w:t>0.001</w:t>
            </w:r>
          </w:p>
        </w:tc>
        <w:tc>
          <w:tcPr>
            <w:tcW w:w="502" w:type="dxa"/>
            <w:shd w:val="clear" w:color="auto" w:fill="auto"/>
            <w:tcMar>
              <w:left w:w="0" w:type="dxa"/>
              <w:right w:w="0" w:type="dxa"/>
            </w:tcMar>
            <w:vAlign w:val="bottom"/>
          </w:tcPr>
          <w:p w14:paraId="7BA64869" w14:textId="77777777" w:rsidR="0060567E" w:rsidRPr="005410E7" w:rsidRDefault="0060567E" w:rsidP="0060567E">
            <w:pPr>
              <w:jc w:val="center"/>
              <w:rPr>
                <w:rFonts w:ascii="Calibri" w:hAnsi="Calibri" w:cs="Calibri"/>
                <w:color w:val="000000"/>
                <w:sz w:val="16"/>
                <w:szCs w:val="16"/>
              </w:rPr>
            </w:pPr>
            <w:r w:rsidRPr="005410E7">
              <w:rPr>
                <w:rFonts w:ascii="Calibri" w:hAnsi="Calibri" w:cs="Calibri"/>
                <w:color w:val="000000"/>
                <w:sz w:val="16"/>
                <w:szCs w:val="16"/>
              </w:rPr>
              <w:t>0.449</w:t>
            </w:r>
          </w:p>
        </w:tc>
        <w:tc>
          <w:tcPr>
            <w:tcW w:w="502" w:type="dxa"/>
            <w:shd w:val="clear" w:color="auto" w:fill="auto"/>
            <w:tcMar>
              <w:left w:w="0" w:type="dxa"/>
              <w:right w:w="0" w:type="dxa"/>
            </w:tcMar>
            <w:vAlign w:val="bottom"/>
          </w:tcPr>
          <w:p w14:paraId="3534E519" w14:textId="77777777" w:rsidR="0060567E" w:rsidRPr="005410E7" w:rsidRDefault="0060567E" w:rsidP="0060567E">
            <w:pPr>
              <w:jc w:val="center"/>
              <w:rPr>
                <w:rFonts w:ascii="Calibri" w:hAnsi="Calibri" w:cs="Calibri"/>
                <w:color w:val="000000"/>
                <w:sz w:val="16"/>
                <w:szCs w:val="16"/>
              </w:rPr>
            </w:pPr>
            <w:r w:rsidRPr="005410E7">
              <w:rPr>
                <w:rFonts w:ascii="Calibri" w:hAnsi="Calibri" w:cs="Calibri"/>
                <w:color w:val="000000"/>
                <w:sz w:val="16"/>
                <w:szCs w:val="16"/>
              </w:rPr>
              <w:t>0.826</w:t>
            </w:r>
          </w:p>
        </w:tc>
        <w:tc>
          <w:tcPr>
            <w:tcW w:w="502" w:type="dxa"/>
            <w:shd w:val="clear" w:color="auto" w:fill="auto"/>
            <w:tcMar>
              <w:left w:w="0" w:type="dxa"/>
              <w:right w:w="0" w:type="dxa"/>
            </w:tcMar>
            <w:vAlign w:val="bottom"/>
          </w:tcPr>
          <w:p w14:paraId="4945BAC9" w14:textId="77777777" w:rsidR="0060567E" w:rsidRPr="005410E7" w:rsidRDefault="0060567E" w:rsidP="0060567E">
            <w:pPr>
              <w:jc w:val="center"/>
              <w:rPr>
                <w:rFonts w:ascii="Calibri" w:hAnsi="Calibri" w:cs="Calibri"/>
                <w:color w:val="000000"/>
                <w:sz w:val="16"/>
                <w:szCs w:val="16"/>
              </w:rPr>
            </w:pPr>
            <w:r w:rsidRPr="005410E7">
              <w:rPr>
                <w:rFonts w:ascii="Calibri" w:hAnsi="Calibri" w:cs="Calibri"/>
                <w:color w:val="000000"/>
                <w:sz w:val="16"/>
                <w:szCs w:val="16"/>
              </w:rPr>
              <w:t>1.139</w:t>
            </w:r>
          </w:p>
        </w:tc>
        <w:tc>
          <w:tcPr>
            <w:tcW w:w="502" w:type="dxa"/>
            <w:shd w:val="clear" w:color="auto" w:fill="auto"/>
            <w:tcMar>
              <w:left w:w="0" w:type="dxa"/>
              <w:right w:w="0" w:type="dxa"/>
            </w:tcMar>
            <w:vAlign w:val="bottom"/>
          </w:tcPr>
          <w:p w14:paraId="131B8E88" w14:textId="77777777" w:rsidR="0060567E" w:rsidRPr="005410E7" w:rsidRDefault="0060567E" w:rsidP="0060567E">
            <w:pPr>
              <w:jc w:val="center"/>
              <w:rPr>
                <w:rFonts w:ascii="Calibri" w:hAnsi="Calibri" w:cs="Calibri"/>
                <w:color w:val="000000"/>
                <w:sz w:val="16"/>
                <w:szCs w:val="16"/>
              </w:rPr>
            </w:pPr>
            <w:r w:rsidRPr="005410E7">
              <w:rPr>
                <w:rFonts w:ascii="Calibri" w:hAnsi="Calibri" w:cs="Calibri"/>
                <w:color w:val="000000"/>
                <w:sz w:val="16"/>
                <w:szCs w:val="16"/>
              </w:rPr>
              <w:t>0.303</w:t>
            </w:r>
          </w:p>
        </w:tc>
        <w:tc>
          <w:tcPr>
            <w:tcW w:w="502" w:type="dxa"/>
            <w:shd w:val="clear" w:color="auto" w:fill="auto"/>
            <w:tcMar>
              <w:left w:w="0" w:type="dxa"/>
              <w:right w:w="0" w:type="dxa"/>
            </w:tcMar>
            <w:vAlign w:val="bottom"/>
          </w:tcPr>
          <w:p w14:paraId="2337C542" w14:textId="77777777" w:rsidR="0060567E" w:rsidRPr="005410E7" w:rsidRDefault="0060567E" w:rsidP="0060567E">
            <w:pPr>
              <w:jc w:val="center"/>
              <w:rPr>
                <w:rFonts w:ascii="Calibri" w:hAnsi="Calibri" w:cs="Calibri"/>
                <w:color w:val="000000"/>
                <w:sz w:val="16"/>
                <w:szCs w:val="16"/>
              </w:rPr>
            </w:pPr>
            <w:r w:rsidRPr="005410E7">
              <w:rPr>
                <w:rFonts w:ascii="Calibri" w:hAnsi="Calibri" w:cs="Calibri"/>
                <w:color w:val="000000"/>
                <w:sz w:val="16"/>
                <w:szCs w:val="16"/>
              </w:rPr>
              <w:t>0.889</w:t>
            </w:r>
          </w:p>
        </w:tc>
        <w:tc>
          <w:tcPr>
            <w:tcW w:w="502" w:type="dxa"/>
            <w:shd w:val="clear" w:color="auto" w:fill="auto"/>
            <w:tcMar>
              <w:left w:w="0" w:type="dxa"/>
              <w:right w:w="0" w:type="dxa"/>
            </w:tcMar>
            <w:vAlign w:val="bottom"/>
          </w:tcPr>
          <w:p w14:paraId="2D974441" w14:textId="77777777" w:rsidR="0060567E" w:rsidRPr="005410E7" w:rsidRDefault="0060567E" w:rsidP="0060567E">
            <w:pPr>
              <w:jc w:val="center"/>
              <w:rPr>
                <w:rFonts w:ascii="Calibri" w:hAnsi="Calibri" w:cs="Calibri"/>
                <w:color w:val="000000"/>
                <w:sz w:val="16"/>
                <w:szCs w:val="16"/>
              </w:rPr>
            </w:pPr>
            <w:r w:rsidRPr="005410E7">
              <w:rPr>
                <w:rFonts w:ascii="Calibri" w:hAnsi="Calibri" w:cs="Calibri"/>
                <w:color w:val="000000"/>
                <w:sz w:val="16"/>
                <w:szCs w:val="16"/>
              </w:rPr>
              <w:t>1.460</w:t>
            </w:r>
          </w:p>
        </w:tc>
      </w:tr>
      <w:tr w:rsidR="0060567E" w:rsidRPr="005410E7" w14:paraId="607FB3EF" w14:textId="77777777" w:rsidTr="0060567E">
        <w:tc>
          <w:tcPr>
            <w:tcW w:w="2405" w:type="dxa"/>
            <w:shd w:val="clear" w:color="auto" w:fill="D1D1D1" w:themeFill="background2" w:themeFillShade="E6"/>
            <w:tcMar>
              <w:left w:w="0" w:type="dxa"/>
              <w:right w:w="0" w:type="dxa"/>
            </w:tcMar>
          </w:tcPr>
          <w:p w14:paraId="7CF86962"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HOUSEHOLD STH INFECTIONS</w:t>
            </w:r>
          </w:p>
        </w:tc>
        <w:tc>
          <w:tcPr>
            <w:tcW w:w="2552" w:type="dxa"/>
            <w:shd w:val="clear" w:color="auto" w:fill="D1D1D1" w:themeFill="background2" w:themeFillShade="E6"/>
          </w:tcPr>
          <w:p w14:paraId="60EFE117" w14:textId="77777777" w:rsidR="0060567E" w:rsidRPr="005410E7" w:rsidRDefault="0060567E" w:rsidP="0060567E">
            <w:pPr>
              <w:jc w:val="center"/>
              <w:rPr>
                <w:rFonts w:ascii="Calibri" w:hAnsi="Calibri" w:cs="Calibri"/>
                <w:b/>
                <w:bCs/>
                <w:sz w:val="16"/>
                <w:szCs w:val="16"/>
              </w:rPr>
            </w:pPr>
          </w:p>
        </w:tc>
        <w:tc>
          <w:tcPr>
            <w:tcW w:w="502" w:type="dxa"/>
            <w:shd w:val="clear" w:color="auto" w:fill="D1D1D1" w:themeFill="background2" w:themeFillShade="E6"/>
            <w:tcMar>
              <w:left w:w="0" w:type="dxa"/>
              <w:right w:w="0" w:type="dxa"/>
            </w:tcMar>
            <w:vAlign w:val="center"/>
          </w:tcPr>
          <w:p w14:paraId="6D9B1F5F" w14:textId="77777777" w:rsidR="0060567E" w:rsidRPr="005410E7" w:rsidRDefault="0060567E" w:rsidP="0060567E">
            <w:pPr>
              <w:jc w:val="center"/>
              <w:rPr>
                <w:rFonts w:ascii="Calibri" w:hAnsi="Calibri" w:cs="Calibri"/>
                <w:sz w:val="16"/>
                <w:szCs w:val="16"/>
              </w:rPr>
            </w:pPr>
          </w:p>
        </w:tc>
        <w:tc>
          <w:tcPr>
            <w:tcW w:w="502" w:type="dxa"/>
            <w:shd w:val="clear" w:color="auto" w:fill="D1D1D1" w:themeFill="background2" w:themeFillShade="E6"/>
            <w:tcMar>
              <w:left w:w="0" w:type="dxa"/>
              <w:right w:w="0" w:type="dxa"/>
            </w:tcMar>
            <w:vAlign w:val="center"/>
          </w:tcPr>
          <w:p w14:paraId="730F6E8D" w14:textId="77777777" w:rsidR="0060567E" w:rsidRPr="005410E7" w:rsidRDefault="0060567E" w:rsidP="0060567E">
            <w:pPr>
              <w:jc w:val="center"/>
              <w:rPr>
                <w:rFonts w:ascii="Calibri" w:hAnsi="Calibri" w:cs="Calibri"/>
                <w:sz w:val="16"/>
                <w:szCs w:val="16"/>
              </w:rPr>
            </w:pPr>
          </w:p>
        </w:tc>
        <w:tc>
          <w:tcPr>
            <w:tcW w:w="502" w:type="dxa"/>
            <w:shd w:val="clear" w:color="auto" w:fill="D1D1D1" w:themeFill="background2" w:themeFillShade="E6"/>
            <w:tcMar>
              <w:left w:w="0" w:type="dxa"/>
              <w:right w:w="0" w:type="dxa"/>
            </w:tcMar>
            <w:vAlign w:val="center"/>
          </w:tcPr>
          <w:p w14:paraId="32111EC5" w14:textId="77777777" w:rsidR="0060567E" w:rsidRPr="005410E7" w:rsidRDefault="0060567E" w:rsidP="0060567E">
            <w:pPr>
              <w:jc w:val="center"/>
              <w:rPr>
                <w:rFonts w:ascii="Calibri" w:hAnsi="Calibri" w:cs="Calibri"/>
                <w:sz w:val="16"/>
                <w:szCs w:val="16"/>
              </w:rPr>
            </w:pPr>
          </w:p>
        </w:tc>
        <w:tc>
          <w:tcPr>
            <w:tcW w:w="502" w:type="dxa"/>
            <w:shd w:val="clear" w:color="auto" w:fill="D1D1D1" w:themeFill="background2" w:themeFillShade="E6"/>
            <w:tcMar>
              <w:left w:w="0" w:type="dxa"/>
              <w:right w:w="0" w:type="dxa"/>
            </w:tcMar>
            <w:vAlign w:val="center"/>
          </w:tcPr>
          <w:p w14:paraId="55D635AB" w14:textId="77777777" w:rsidR="0060567E" w:rsidRPr="005410E7" w:rsidRDefault="0060567E" w:rsidP="0060567E">
            <w:pPr>
              <w:jc w:val="center"/>
              <w:rPr>
                <w:rFonts w:ascii="Calibri" w:hAnsi="Calibri" w:cs="Calibri"/>
                <w:sz w:val="16"/>
                <w:szCs w:val="16"/>
              </w:rPr>
            </w:pPr>
          </w:p>
        </w:tc>
        <w:tc>
          <w:tcPr>
            <w:tcW w:w="502" w:type="dxa"/>
            <w:shd w:val="clear" w:color="auto" w:fill="D1D1D1" w:themeFill="background2" w:themeFillShade="E6"/>
            <w:tcMar>
              <w:left w:w="0" w:type="dxa"/>
              <w:right w:w="0" w:type="dxa"/>
            </w:tcMar>
            <w:vAlign w:val="center"/>
          </w:tcPr>
          <w:p w14:paraId="15D5D39D" w14:textId="77777777" w:rsidR="0060567E" w:rsidRPr="005410E7" w:rsidRDefault="0060567E" w:rsidP="0060567E">
            <w:pPr>
              <w:jc w:val="center"/>
              <w:rPr>
                <w:rFonts w:ascii="Calibri" w:hAnsi="Calibri" w:cs="Calibri"/>
                <w:sz w:val="16"/>
                <w:szCs w:val="16"/>
              </w:rPr>
            </w:pPr>
          </w:p>
        </w:tc>
        <w:tc>
          <w:tcPr>
            <w:tcW w:w="502" w:type="dxa"/>
            <w:shd w:val="clear" w:color="auto" w:fill="D1D1D1" w:themeFill="background2" w:themeFillShade="E6"/>
            <w:tcMar>
              <w:left w:w="0" w:type="dxa"/>
              <w:right w:w="0" w:type="dxa"/>
            </w:tcMar>
            <w:vAlign w:val="center"/>
          </w:tcPr>
          <w:p w14:paraId="4723F67E" w14:textId="77777777" w:rsidR="0060567E" w:rsidRPr="005410E7" w:rsidRDefault="0060567E" w:rsidP="0060567E">
            <w:pPr>
              <w:jc w:val="center"/>
              <w:rPr>
                <w:rFonts w:ascii="Calibri" w:hAnsi="Calibri" w:cs="Calibri"/>
                <w:sz w:val="16"/>
                <w:szCs w:val="16"/>
              </w:rPr>
            </w:pPr>
          </w:p>
        </w:tc>
        <w:tc>
          <w:tcPr>
            <w:tcW w:w="502" w:type="dxa"/>
            <w:shd w:val="clear" w:color="auto" w:fill="D1D1D1" w:themeFill="background2" w:themeFillShade="E6"/>
            <w:tcMar>
              <w:left w:w="0" w:type="dxa"/>
              <w:right w:w="0" w:type="dxa"/>
            </w:tcMar>
            <w:vAlign w:val="center"/>
          </w:tcPr>
          <w:p w14:paraId="49B40C0D" w14:textId="77777777" w:rsidR="0060567E" w:rsidRPr="005410E7" w:rsidRDefault="0060567E" w:rsidP="0060567E">
            <w:pPr>
              <w:jc w:val="center"/>
              <w:rPr>
                <w:rFonts w:ascii="Calibri" w:hAnsi="Calibri" w:cs="Calibri"/>
                <w:sz w:val="16"/>
                <w:szCs w:val="16"/>
              </w:rPr>
            </w:pPr>
          </w:p>
        </w:tc>
        <w:tc>
          <w:tcPr>
            <w:tcW w:w="502" w:type="dxa"/>
            <w:shd w:val="clear" w:color="auto" w:fill="D1D1D1" w:themeFill="background2" w:themeFillShade="E6"/>
            <w:tcMar>
              <w:left w:w="0" w:type="dxa"/>
              <w:right w:w="0" w:type="dxa"/>
            </w:tcMar>
            <w:vAlign w:val="center"/>
          </w:tcPr>
          <w:p w14:paraId="1B3F251E" w14:textId="77777777" w:rsidR="0060567E" w:rsidRPr="005410E7" w:rsidRDefault="0060567E" w:rsidP="0060567E">
            <w:pPr>
              <w:jc w:val="center"/>
              <w:rPr>
                <w:rFonts w:ascii="Calibri" w:hAnsi="Calibri" w:cs="Calibri"/>
                <w:sz w:val="16"/>
                <w:szCs w:val="16"/>
              </w:rPr>
            </w:pPr>
          </w:p>
        </w:tc>
      </w:tr>
      <w:tr w:rsidR="0060567E" w:rsidRPr="005410E7" w14:paraId="782A539E" w14:textId="77777777" w:rsidTr="0060567E">
        <w:tc>
          <w:tcPr>
            <w:tcW w:w="2405" w:type="dxa"/>
            <w:tcMar>
              <w:left w:w="0" w:type="dxa"/>
              <w:right w:w="0" w:type="dxa"/>
            </w:tcMar>
          </w:tcPr>
          <w:p w14:paraId="1E26AEF8"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Mother</w:t>
            </w:r>
          </w:p>
        </w:tc>
        <w:tc>
          <w:tcPr>
            <w:tcW w:w="2552" w:type="dxa"/>
            <w:shd w:val="clear" w:color="auto" w:fill="auto"/>
          </w:tcPr>
          <w:p w14:paraId="4D131D16"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color w:val="000000"/>
                <w:sz w:val="16"/>
                <w:szCs w:val="16"/>
              </w:rPr>
              <w:t>YES vs. NO</w:t>
            </w:r>
          </w:p>
        </w:tc>
        <w:tc>
          <w:tcPr>
            <w:tcW w:w="502" w:type="dxa"/>
            <w:shd w:val="clear" w:color="auto" w:fill="auto"/>
            <w:tcMar>
              <w:left w:w="0" w:type="dxa"/>
              <w:right w:w="0" w:type="dxa"/>
            </w:tcMar>
            <w:vAlign w:val="bottom"/>
          </w:tcPr>
          <w:p w14:paraId="714FA949"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2.365</w:t>
            </w:r>
          </w:p>
        </w:tc>
        <w:tc>
          <w:tcPr>
            <w:tcW w:w="502" w:type="dxa"/>
            <w:shd w:val="clear" w:color="auto" w:fill="auto"/>
            <w:tcMar>
              <w:left w:w="0" w:type="dxa"/>
              <w:right w:w="0" w:type="dxa"/>
            </w:tcMar>
            <w:vAlign w:val="bottom"/>
          </w:tcPr>
          <w:p w14:paraId="181E3CA0"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&lt;0.001</w:t>
            </w:r>
          </w:p>
        </w:tc>
        <w:tc>
          <w:tcPr>
            <w:tcW w:w="502" w:type="dxa"/>
            <w:shd w:val="clear" w:color="auto" w:fill="auto"/>
            <w:tcMar>
              <w:left w:w="0" w:type="dxa"/>
              <w:right w:w="0" w:type="dxa"/>
            </w:tcMar>
            <w:vAlign w:val="bottom"/>
          </w:tcPr>
          <w:p w14:paraId="5B087734"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1.839</w:t>
            </w:r>
          </w:p>
        </w:tc>
        <w:tc>
          <w:tcPr>
            <w:tcW w:w="502" w:type="dxa"/>
            <w:shd w:val="clear" w:color="auto" w:fill="auto"/>
            <w:tcMar>
              <w:left w:w="0" w:type="dxa"/>
              <w:right w:w="0" w:type="dxa"/>
            </w:tcMar>
            <w:vAlign w:val="bottom"/>
          </w:tcPr>
          <w:p w14:paraId="6ED1DEC1"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3.042</w:t>
            </w:r>
          </w:p>
        </w:tc>
        <w:tc>
          <w:tcPr>
            <w:tcW w:w="502" w:type="dxa"/>
            <w:shd w:val="clear" w:color="auto" w:fill="auto"/>
            <w:tcMar>
              <w:left w:w="0" w:type="dxa"/>
              <w:right w:w="0" w:type="dxa"/>
            </w:tcMar>
            <w:vAlign w:val="bottom"/>
          </w:tcPr>
          <w:p w14:paraId="045B7C4A"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1.634</w:t>
            </w:r>
          </w:p>
        </w:tc>
        <w:tc>
          <w:tcPr>
            <w:tcW w:w="502" w:type="dxa"/>
            <w:shd w:val="clear" w:color="auto" w:fill="auto"/>
            <w:tcMar>
              <w:left w:w="0" w:type="dxa"/>
              <w:right w:w="0" w:type="dxa"/>
            </w:tcMar>
            <w:vAlign w:val="bottom"/>
          </w:tcPr>
          <w:p w14:paraId="44BBE532"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&lt;0.001</w:t>
            </w:r>
          </w:p>
        </w:tc>
        <w:tc>
          <w:tcPr>
            <w:tcW w:w="502" w:type="dxa"/>
            <w:shd w:val="clear" w:color="auto" w:fill="auto"/>
            <w:tcMar>
              <w:left w:w="0" w:type="dxa"/>
              <w:right w:w="0" w:type="dxa"/>
            </w:tcMar>
            <w:vAlign w:val="bottom"/>
          </w:tcPr>
          <w:p w14:paraId="77547F7C"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1.331</w:t>
            </w:r>
          </w:p>
        </w:tc>
        <w:tc>
          <w:tcPr>
            <w:tcW w:w="502" w:type="dxa"/>
            <w:shd w:val="clear" w:color="auto" w:fill="auto"/>
            <w:tcMar>
              <w:left w:w="0" w:type="dxa"/>
              <w:right w:w="0" w:type="dxa"/>
            </w:tcMar>
            <w:vAlign w:val="bottom"/>
          </w:tcPr>
          <w:p w14:paraId="7FABAD75"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2.005</w:t>
            </w:r>
          </w:p>
        </w:tc>
      </w:tr>
      <w:tr w:rsidR="0060567E" w:rsidRPr="005410E7" w14:paraId="099356B8" w14:textId="77777777" w:rsidTr="0060567E">
        <w:tc>
          <w:tcPr>
            <w:tcW w:w="2405" w:type="dxa"/>
            <w:tcMar>
              <w:left w:w="0" w:type="dxa"/>
              <w:right w:w="0" w:type="dxa"/>
            </w:tcMar>
            <w:vAlign w:val="center"/>
          </w:tcPr>
          <w:p w14:paraId="0AD6C6D1"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Father</w:t>
            </w:r>
          </w:p>
        </w:tc>
        <w:tc>
          <w:tcPr>
            <w:tcW w:w="2552" w:type="dxa"/>
            <w:shd w:val="clear" w:color="auto" w:fill="auto"/>
          </w:tcPr>
          <w:p w14:paraId="6C96017C"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color w:val="000000"/>
                <w:sz w:val="16"/>
                <w:szCs w:val="16"/>
              </w:rPr>
              <w:t>YES vs. NO</w:t>
            </w:r>
          </w:p>
        </w:tc>
        <w:tc>
          <w:tcPr>
            <w:tcW w:w="502" w:type="dxa"/>
            <w:shd w:val="clear" w:color="auto" w:fill="auto"/>
            <w:tcMar>
              <w:left w:w="0" w:type="dxa"/>
              <w:right w:w="0" w:type="dxa"/>
            </w:tcMar>
            <w:vAlign w:val="bottom"/>
          </w:tcPr>
          <w:p w14:paraId="51C3EFC7"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3.200</w:t>
            </w:r>
          </w:p>
        </w:tc>
        <w:tc>
          <w:tcPr>
            <w:tcW w:w="502" w:type="dxa"/>
            <w:shd w:val="clear" w:color="auto" w:fill="auto"/>
            <w:tcMar>
              <w:left w:w="0" w:type="dxa"/>
              <w:right w:w="0" w:type="dxa"/>
            </w:tcMar>
            <w:vAlign w:val="bottom"/>
          </w:tcPr>
          <w:p w14:paraId="64D27730"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&lt;0.001</w:t>
            </w:r>
          </w:p>
        </w:tc>
        <w:tc>
          <w:tcPr>
            <w:tcW w:w="502" w:type="dxa"/>
            <w:shd w:val="clear" w:color="auto" w:fill="auto"/>
            <w:tcMar>
              <w:left w:w="0" w:type="dxa"/>
              <w:right w:w="0" w:type="dxa"/>
            </w:tcMar>
            <w:vAlign w:val="bottom"/>
          </w:tcPr>
          <w:p w14:paraId="79335ABB"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2.145</w:t>
            </w:r>
          </w:p>
        </w:tc>
        <w:tc>
          <w:tcPr>
            <w:tcW w:w="502" w:type="dxa"/>
            <w:shd w:val="clear" w:color="auto" w:fill="auto"/>
            <w:tcMar>
              <w:left w:w="0" w:type="dxa"/>
              <w:right w:w="0" w:type="dxa"/>
            </w:tcMar>
            <w:vAlign w:val="bottom"/>
          </w:tcPr>
          <w:p w14:paraId="422CA029"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4.772</w:t>
            </w:r>
          </w:p>
        </w:tc>
        <w:tc>
          <w:tcPr>
            <w:tcW w:w="502" w:type="dxa"/>
            <w:shd w:val="clear" w:color="auto" w:fill="auto"/>
            <w:tcMar>
              <w:left w:w="0" w:type="dxa"/>
              <w:right w:w="0" w:type="dxa"/>
            </w:tcMar>
            <w:vAlign w:val="bottom"/>
          </w:tcPr>
          <w:p w14:paraId="450911D9"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1.263</w:t>
            </w:r>
          </w:p>
        </w:tc>
        <w:tc>
          <w:tcPr>
            <w:tcW w:w="502" w:type="dxa"/>
            <w:shd w:val="clear" w:color="auto" w:fill="auto"/>
            <w:tcMar>
              <w:left w:w="0" w:type="dxa"/>
              <w:right w:w="0" w:type="dxa"/>
            </w:tcMar>
            <w:vAlign w:val="bottom"/>
          </w:tcPr>
          <w:p w14:paraId="07FE7A37"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0.175</w:t>
            </w:r>
          </w:p>
        </w:tc>
        <w:tc>
          <w:tcPr>
            <w:tcW w:w="502" w:type="dxa"/>
            <w:shd w:val="clear" w:color="auto" w:fill="auto"/>
            <w:tcMar>
              <w:left w:w="0" w:type="dxa"/>
              <w:right w:w="0" w:type="dxa"/>
            </w:tcMar>
            <w:vAlign w:val="bottom"/>
          </w:tcPr>
          <w:p w14:paraId="48A3554A"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0.901</w:t>
            </w:r>
          </w:p>
        </w:tc>
        <w:tc>
          <w:tcPr>
            <w:tcW w:w="502" w:type="dxa"/>
            <w:shd w:val="clear" w:color="auto" w:fill="auto"/>
            <w:tcMar>
              <w:left w:w="0" w:type="dxa"/>
              <w:right w:w="0" w:type="dxa"/>
            </w:tcMar>
            <w:vAlign w:val="bottom"/>
          </w:tcPr>
          <w:p w14:paraId="3D0BD266"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1.770</w:t>
            </w:r>
          </w:p>
        </w:tc>
      </w:tr>
      <w:tr w:rsidR="0060567E" w:rsidRPr="005410E7" w14:paraId="49771F56" w14:textId="77777777" w:rsidTr="0060567E">
        <w:tc>
          <w:tcPr>
            <w:tcW w:w="2405" w:type="dxa"/>
            <w:tcMar>
              <w:left w:w="0" w:type="dxa"/>
              <w:right w:w="0" w:type="dxa"/>
            </w:tcMar>
            <w:vAlign w:val="center"/>
          </w:tcPr>
          <w:p w14:paraId="74728524"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Siblings</w:t>
            </w:r>
          </w:p>
        </w:tc>
        <w:tc>
          <w:tcPr>
            <w:tcW w:w="2552" w:type="dxa"/>
            <w:shd w:val="clear" w:color="auto" w:fill="auto"/>
          </w:tcPr>
          <w:p w14:paraId="686AAE09"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color w:val="000000"/>
                <w:sz w:val="16"/>
                <w:szCs w:val="16"/>
              </w:rPr>
              <w:t>YES vs. NO</w:t>
            </w:r>
          </w:p>
        </w:tc>
        <w:tc>
          <w:tcPr>
            <w:tcW w:w="502" w:type="dxa"/>
            <w:shd w:val="clear" w:color="auto" w:fill="auto"/>
            <w:tcMar>
              <w:left w:w="0" w:type="dxa"/>
              <w:right w:w="0" w:type="dxa"/>
            </w:tcMar>
            <w:vAlign w:val="bottom"/>
          </w:tcPr>
          <w:p w14:paraId="5FA38821"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2.473</w:t>
            </w:r>
          </w:p>
        </w:tc>
        <w:tc>
          <w:tcPr>
            <w:tcW w:w="502" w:type="dxa"/>
            <w:shd w:val="clear" w:color="auto" w:fill="auto"/>
            <w:tcMar>
              <w:left w:w="0" w:type="dxa"/>
              <w:right w:w="0" w:type="dxa"/>
            </w:tcMar>
            <w:vAlign w:val="bottom"/>
          </w:tcPr>
          <w:p w14:paraId="1FAA334E"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color w:val="000000"/>
                <w:sz w:val="16"/>
                <w:szCs w:val="16"/>
              </w:rPr>
              <w:t>&lt;0.001</w:t>
            </w:r>
          </w:p>
        </w:tc>
        <w:tc>
          <w:tcPr>
            <w:tcW w:w="502" w:type="dxa"/>
            <w:shd w:val="clear" w:color="auto" w:fill="auto"/>
            <w:tcMar>
              <w:left w:w="0" w:type="dxa"/>
              <w:right w:w="0" w:type="dxa"/>
            </w:tcMar>
            <w:vAlign w:val="bottom"/>
          </w:tcPr>
          <w:p w14:paraId="5F7EFE97"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1.708</w:t>
            </w:r>
          </w:p>
        </w:tc>
        <w:tc>
          <w:tcPr>
            <w:tcW w:w="502" w:type="dxa"/>
            <w:shd w:val="clear" w:color="auto" w:fill="auto"/>
            <w:tcMar>
              <w:left w:w="0" w:type="dxa"/>
              <w:right w:w="0" w:type="dxa"/>
            </w:tcMar>
            <w:vAlign w:val="bottom"/>
          </w:tcPr>
          <w:p w14:paraId="25F9DD18"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3.579</w:t>
            </w:r>
          </w:p>
        </w:tc>
        <w:tc>
          <w:tcPr>
            <w:tcW w:w="502" w:type="dxa"/>
            <w:shd w:val="clear" w:color="auto" w:fill="auto"/>
            <w:tcMar>
              <w:left w:w="0" w:type="dxa"/>
              <w:right w:w="0" w:type="dxa"/>
            </w:tcMar>
            <w:vAlign w:val="bottom"/>
          </w:tcPr>
          <w:p w14:paraId="7DA3AD51"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1.290</w:t>
            </w:r>
          </w:p>
        </w:tc>
        <w:tc>
          <w:tcPr>
            <w:tcW w:w="502" w:type="dxa"/>
            <w:shd w:val="clear" w:color="auto" w:fill="auto"/>
            <w:tcMar>
              <w:left w:w="0" w:type="dxa"/>
              <w:right w:w="0" w:type="dxa"/>
            </w:tcMar>
            <w:vAlign w:val="bottom"/>
          </w:tcPr>
          <w:p w14:paraId="0B3D0732"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0.088</w:t>
            </w:r>
          </w:p>
        </w:tc>
        <w:tc>
          <w:tcPr>
            <w:tcW w:w="502" w:type="dxa"/>
            <w:shd w:val="clear" w:color="auto" w:fill="auto"/>
            <w:tcMar>
              <w:left w:w="0" w:type="dxa"/>
              <w:right w:w="0" w:type="dxa"/>
            </w:tcMar>
            <w:vAlign w:val="bottom"/>
          </w:tcPr>
          <w:p w14:paraId="3F49CBED"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0.962</w:t>
            </w:r>
          </w:p>
        </w:tc>
        <w:tc>
          <w:tcPr>
            <w:tcW w:w="502" w:type="dxa"/>
            <w:shd w:val="clear" w:color="auto" w:fill="auto"/>
            <w:tcMar>
              <w:left w:w="0" w:type="dxa"/>
              <w:right w:w="0" w:type="dxa"/>
            </w:tcMar>
            <w:vAlign w:val="bottom"/>
          </w:tcPr>
          <w:p w14:paraId="0D2116DF" w14:textId="77777777" w:rsidR="0060567E" w:rsidRPr="005410E7" w:rsidRDefault="0060567E" w:rsidP="0060567E">
            <w:pPr>
              <w:jc w:val="center"/>
              <w:rPr>
                <w:rFonts w:ascii="Calibri" w:hAnsi="Calibri" w:cs="Calibri"/>
                <w:sz w:val="16"/>
                <w:szCs w:val="16"/>
              </w:rPr>
            </w:pPr>
            <w:r w:rsidRPr="005410E7">
              <w:rPr>
                <w:rFonts w:ascii="Calibri" w:hAnsi="Calibri" w:cs="Calibri"/>
                <w:color w:val="000000"/>
                <w:sz w:val="16"/>
                <w:szCs w:val="16"/>
              </w:rPr>
              <w:t>1.728</w:t>
            </w:r>
          </w:p>
        </w:tc>
      </w:tr>
      <w:tr w:rsidR="0060567E" w:rsidRPr="005410E7" w14:paraId="0131E047" w14:textId="77777777" w:rsidTr="0060567E">
        <w:tc>
          <w:tcPr>
            <w:tcW w:w="2405" w:type="dxa"/>
            <w:tcMar>
              <w:left w:w="0" w:type="dxa"/>
              <w:right w:w="0" w:type="dxa"/>
            </w:tcMar>
            <w:vAlign w:val="center"/>
          </w:tcPr>
          <w:p w14:paraId="79F9F42A" w14:textId="77777777" w:rsidR="0060567E" w:rsidRPr="005410E7" w:rsidRDefault="0060567E" w:rsidP="0060567E">
            <w:pPr>
              <w:jc w:val="center"/>
              <w:rPr>
                <w:rFonts w:ascii="Calibri" w:hAnsi="Calibri" w:cs="Calibri"/>
                <w:b/>
                <w:bCs/>
                <w:sz w:val="16"/>
                <w:szCs w:val="16"/>
              </w:rPr>
            </w:pPr>
            <w:r w:rsidRPr="005410E7">
              <w:rPr>
                <w:rFonts w:ascii="Calibri" w:hAnsi="Calibri" w:cs="Calibri"/>
                <w:b/>
                <w:bCs/>
                <w:sz w:val="16"/>
                <w:szCs w:val="16"/>
              </w:rPr>
              <w:t>Any in household</w:t>
            </w:r>
          </w:p>
        </w:tc>
        <w:tc>
          <w:tcPr>
            <w:tcW w:w="2552" w:type="dxa"/>
            <w:shd w:val="clear" w:color="auto" w:fill="auto"/>
          </w:tcPr>
          <w:p w14:paraId="0518EBDE"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color w:val="000000"/>
                <w:sz w:val="16"/>
                <w:szCs w:val="16"/>
              </w:rPr>
              <w:t>YES vs. NO</w:t>
            </w:r>
          </w:p>
        </w:tc>
        <w:tc>
          <w:tcPr>
            <w:tcW w:w="502" w:type="dxa"/>
            <w:shd w:val="clear" w:color="auto" w:fill="auto"/>
            <w:tcMar>
              <w:left w:w="0" w:type="dxa"/>
              <w:right w:w="0" w:type="dxa"/>
            </w:tcMar>
            <w:vAlign w:val="bottom"/>
          </w:tcPr>
          <w:p w14:paraId="281D59D3" w14:textId="77777777" w:rsidR="0060567E" w:rsidRPr="005410E7" w:rsidRDefault="0060567E" w:rsidP="0060567E">
            <w:pPr>
              <w:jc w:val="center"/>
              <w:rPr>
                <w:rFonts w:ascii="Calibri" w:hAnsi="Calibri" w:cs="Calibri"/>
                <w:color w:val="000000"/>
                <w:sz w:val="16"/>
                <w:szCs w:val="16"/>
              </w:rPr>
            </w:pPr>
            <w:r w:rsidRPr="005410E7">
              <w:rPr>
                <w:rFonts w:ascii="Calibri" w:hAnsi="Calibri" w:cs="Calibri"/>
                <w:color w:val="000000"/>
                <w:sz w:val="16"/>
                <w:szCs w:val="16"/>
              </w:rPr>
              <w:t>1.925</w:t>
            </w:r>
          </w:p>
        </w:tc>
        <w:tc>
          <w:tcPr>
            <w:tcW w:w="502" w:type="dxa"/>
            <w:shd w:val="clear" w:color="auto" w:fill="auto"/>
            <w:tcMar>
              <w:left w:w="0" w:type="dxa"/>
              <w:right w:w="0" w:type="dxa"/>
            </w:tcMar>
            <w:vAlign w:val="bottom"/>
          </w:tcPr>
          <w:p w14:paraId="090BB3A5"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color w:val="000000"/>
                <w:sz w:val="16"/>
                <w:szCs w:val="16"/>
              </w:rPr>
              <w:t>&lt;0.001</w:t>
            </w:r>
          </w:p>
        </w:tc>
        <w:tc>
          <w:tcPr>
            <w:tcW w:w="502" w:type="dxa"/>
            <w:shd w:val="clear" w:color="auto" w:fill="auto"/>
            <w:tcMar>
              <w:left w:w="0" w:type="dxa"/>
              <w:right w:w="0" w:type="dxa"/>
            </w:tcMar>
            <w:vAlign w:val="bottom"/>
          </w:tcPr>
          <w:p w14:paraId="20F77911" w14:textId="77777777" w:rsidR="0060567E" w:rsidRPr="005410E7" w:rsidRDefault="0060567E" w:rsidP="0060567E">
            <w:pPr>
              <w:jc w:val="center"/>
              <w:rPr>
                <w:rFonts w:ascii="Calibri" w:hAnsi="Calibri" w:cs="Calibri"/>
                <w:color w:val="000000"/>
                <w:sz w:val="16"/>
                <w:szCs w:val="16"/>
              </w:rPr>
            </w:pPr>
            <w:r w:rsidRPr="005410E7">
              <w:rPr>
                <w:rFonts w:ascii="Calibri" w:hAnsi="Calibri" w:cs="Calibri"/>
                <w:color w:val="000000"/>
                <w:sz w:val="16"/>
                <w:szCs w:val="16"/>
              </w:rPr>
              <w:t>1.435</w:t>
            </w:r>
          </w:p>
        </w:tc>
        <w:tc>
          <w:tcPr>
            <w:tcW w:w="502" w:type="dxa"/>
            <w:shd w:val="clear" w:color="auto" w:fill="auto"/>
            <w:tcMar>
              <w:left w:w="0" w:type="dxa"/>
              <w:right w:w="0" w:type="dxa"/>
            </w:tcMar>
            <w:vAlign w:val="bottom"/>
          </w:tcPr>
          <w:p w14:paraId="50EC3686" w14:textId="77777777" w:rsidR="0060567E" w:rsidRPr="005410E7" w:rsidRDefault="0060567E" w:rsidP="0060567E">
            <w:pPr>
              <w:jc w:val="center"/>
              <w:rPr>
                <w:rFonts w:ascii="Calibri" w:hAnsi="Calibri" w:cs="Calibri"/>
                <w:color w:val="000000"/>
                <w:sz w:val="16"/>
                <w:szCs w:val="16"/>
              </w:rPr>
            </w:pPr>
            <w:r w:rsidRPr="005410E7">
              <w:rPr>
                <w:rFonts w:ascii="Calibri" w:hAnsi="Calibri" w:cs="Calibri"/>
                <w:color w:val="000000"/>
                <w:sz w:val="16"/>
                <w:szCs w:val="16"/>
              </w:rPr>
              <w:t>2.582</w:t>
            </w:r>
          </w:p>
        </w:tc>
        <w:tc>
          <w:tcPr>
            <w:tcW w:w="502" w:type="dxa"/>
            <w:shd w:val="clear" w:color="auto" w:fill="auto"/>
            <w:tcMar>
              <w:left w:w="0" w:type="dxa"/>
              <w:right w:w="0" w:type="dxa"/>
            </w:tcMar>
            <w:vAlign w:val="bottom"/>
          </w:tcPr>
          <w:p w14:paraId="10F4991C" w14:textId="77777777" w:rsidR="0060567E" w:rsidRPr="005410E7" w:rsidRDefault="0060567E" w:rsidP="0060567E">
            <w:pPr>
              <w:jc w:val="center"/>
              <w:rPr>
                <w:rFonts w:ascii="Calibri" w:hAnsi="Calibri" w:cs="Calibri"/>
                <w:color w:val="000000"/>
                <w:sz w:val="16"/>
                <w:szCs w:val="16"/>
              </w:rPr>
            </w:pPr>
            <w:r w:rsidRPr="005410E7">
              <w:rPr>
                <w:rFonts w:ascii="Calibri" w:hAnsi="Calibri" w:cs="Calibri"/>
                <w:color w:val="000000"/>
                <w:sz w:val="16"/>
                <w:szCs w:val="16"/>
              </w:rPr>
              <w:t>1.332</w:t>
            </w:r>
          </w:p>
        </w:tc>
        <w:tc>
          <w:tcPr>
            <w:tcW w:w="502" w:type="dxa"/>
            <w:shd w:val="clear" w:color="auto" w:fill="auto"/>
            <w:tcMar>
              <w:left w:w="0" w:type="dxa"/>
              <w:right w:w="0" w:type="dxa"/>
            </w:tcMar>
            <w:vAlign w:val="bottom"/>
          </w:tcPr>
          <w:p w14:paraId="12A28644" w14:textId="77777777" w:rsidR="0060567E" w:rsidRPr="005410E7" w:rsidRDefault="0060567E" w:rsidP="0060567E">
            <w:pPr>
              <w:jc w:val="center"/>
              <w:rPr>
                <w:rFonts w:ascii="Calibri" w:hAnsi="Calibri" w:cs="Calibri"/>
                <w:b/>
                <w:bCs/>
                <w:color w:val="000000"/>
                <w:sz w:val="16"/>
                <w:szCs w:val="16"/>
              </w:rPr>
            </w:pPr>
            <w:r w:rsidRPr="005410E7">
              <w:rPr>
                <w:rFonts w:ascii="Calibri" w:hAnsi="Calibri" w:cs="Calibri"/>
                <w:b/>
                <w:bCs/>
                <w:color w:val="000000"/>
                <w:sz w:val="16"/>
                <w:szCs w:val="16"/>
              </w:rPr>
              <w:t>0.013</w:t>
            </w:r>
          </w:p>
        </w:tc>
        <w:tc>
          <w:tcPr>
            <w:tcW w:w="502" w:type="dxa"/>
            <w:shd w:val="clear" w:color="auto" w:fill="auto"/>
            <w:tcMar>
              <w:left w:w="0" w:type="dxa"/>
              <w:right w:w="0" w:type="dxa"/>
            </w:tcMar>
            <w:vAlign w:val="bottom"/>
          </w:tcPr>
          <w:p w14:paraId="00058FEF" w14:textId="77777777" w:rsidR="0060567E" w:rsidRPr="005410E7" w:rsidRDefault="0060567E" w:rsidP="0060567E">
            <w:pPr>
              <w:jc w:val="center"/>
              <w:rPr>
                <w:rFonts w:ascii="Calibri" w:hAnsi="Calibri" w:cs="Calibri"/>
                <w:color w:val="000000"/>
                <w:sz w:val="16"/>
                <w:szCs w:val="16"/>
              </w:rPr>
            </w:pPr>
            <w:r w:rsidRPr="005410E7">
              <w:rPr>
                <w:rFonts w:ascii="Calibri" w:hAnsi="Calibri" w:cs="Calibri"/>
                <w:color w:val="000000"/>
                <w:sz w:val="16"/>
                <w:szCs w:val="16"/>
              </w:rPr>
              <w:t>1.062</w:t>
            </w:r>
          </w:p>
        </w:tc>
        <w:tc>
          <w:tcPr>
            <w:tcW w:w="502" w:type="dxa"/>
            <w:shd w:val="clear" w:color="auto" w:fill="auto"/>
            <w:tcMar>
              <w:left w:w="0" w:type="dxa"/>
              <w:right w:w="0" w:type="dxa"/>
            </w:tcMar>
            <w:vAlign w:val="bottom"/>
          </w:tcPr>
          <w:p w14:paraId="706F8443" w14:textId="77777777" w:rsidR="0060567E" w:rsidRPr="005410E7" w:rsidRDefault="0060567E" w:rsidP="0060567E">
            <w:pPr>
              <w:jc w:val="center"/>
              <w:rPr>
                <w:rFonts w:ascii="Calibri" w:hAnsi="Calibri" w:cs="Calibri"/>
                <w:color w:val="000000"/>
                <w:sz w:val="16"/>
                <w:szCs w:val="16"/>
              </w:rPr>
            </w:pPr>
            <w:r w:rsidRPr="005410E7">
              <w:rPr>
                <w:rFonts w:ascii="Calibri" w:hAnsi="Calibri" w:cs="Calibri"/>
                <w:color w:val="000000"/>
                <w:sz w:val="16"/>
                <w:szCs w:val="16"/>
              </w:rPr>
              <w:t>1.670</w:t>
            </w:r>
          </w:p>
        </w:tc>
      </w:tr>
    </w:tbl>
    <w:p w14:paraId="29B2B58A" w14:textId="77777777" w:rsidR="005410E7" w:rsidRDefault="005410E7" w:rsidP="00A11F6C">
      <w:pPr>
        <w:rPr>
          <w:rFonts w:ascii="Calibri" w:hAnsi="Calibri" w:cs="Calibri"/>
          <w:sz w:val="24"/>
          <w:szCs w:val="24"/>
        </w:rPr>
      </w:pPr>
    </w:p>
    <w:p w14:paraId="7707F8DA" w14:textId="3E994FD8" w:rsidR="00A11F6C" w:rsidRPr="00A51954" w:rsidRDefault="00FD4EB6" w:rsidP="00A11F6C">
      <w:pPr>
        <w:rPr>
          <w:rFonts w:ascii="Calibri" w:hAnsi="Calibri" w:cs="Calibri"/>
          <w:b/>
          <w:bCs/>
          <w:sz w:val="24"/>
          <w:szCs w:val="24"/>
        </w:rPr>
      </w:pPr>
      <w:r w:rsidRPr="00A51954">
        <w:rPr>
          <w:rFonts w:ascii="Calibri" w:hAnsi="Calibri" w:cs="Calibri"/>
          <w:b/>
          <w:bCs/>
          <w:sz w:val="24"/>
          <w:szCs w:val="24"/>
        </w:rPr>
        <w:t xml:space="preserve">S2 </w:t>
      </w:r>
      <w:r w:rsidR="00A11F6C" w:rsidRPr="00A51954">
        <w:rPr>
          <w:rFonts w:ascii="Calibri" w:hAnsi="Calibri" w:cs="Calibri"/>
          <w:b/>
          <w:bCs/>
          <w:sz w:val="24"/>
          <w:szCs w:val="24"/>
        </w:rPr>
        <w:t>Table</w:t>
      </w:r>
      <w:r w:rsidR="00460A6B" w:rsidRPr="00A51954">
        <w:rPr>
          <w:rFonts w:ascii="Calibri" w:hAnsi="Calibri" w:cs="Calibri"/>
          <w:b/>
          <w:bCs/>
          <w:sz w:val="24"/>
          <w:szCs w:val="24"/>
        </w:rPr>
        <w:t>.</w:t>
      </w:r>
      <w:r w:rsidR="00A11F6C" w:rsidRPr="00A51954">
        <w:rPr>
          <w:rFonts w:ascii="Calibri" w:hAnsi="Calibri" w:cs="Calibri"/>
          <w:b/>
          <w:bCs/>
          <w:sz w:val="24"/>
          <w:szCs w:val="24"/>
        </w:rPr>
        <w:t xml:space="preserve"> Age-adjusted associations between child, maternal, and household factors with </w:t>
      </w:r>
      <w:r w:rsidR="005410E7" w:rsidRPr="00A51954">
        <w:rPr>
          <w:rFonts w:ascii="Calibri" w:hAnsi="Calibri" w:cs="Calibri"/>
          <w:b/>
          <w:bCs/>
          <w:sz w:val="24"/>
          <w:szCs w:val="24"/>
        </w:rPr>
        <w:t>infections with any</w:t>
      </w:r>
      <w:r w:rsidR="00460A6B" w:rsidRPr="00A51954">
        <w:rPr>
          <w:rFonts w:ascii="Calibri" w:hAnsi="Calibri" w:cs="Calibri"/>
          <w:b/>
          <w:bCs/>
          <w:sz w:val="24"/>
          <w:szCs w:val="24"/>
        </w:rPr>
        <w:t xml:space="preserve"> soil-transmitted helminth</w:t>
      </w:r>
      <w:r w:rsidR="005410E7" w:rsidRPr="00A51954">
        <w:rPr>
          <w:rFonts w:ascii="Calibri" w:hAnsi="Calibri" w:cs="Calibri"/>
          <w:b/>
          <w:bCs/>
          <w:sz w:val="24"/>
          <w:szCs w:val="24"/>
        </w:rPr>
        <w:t xml:space="preserve"> (STH)</w:t>
      </w:r>
      <w:r w:rsidR="00460A6B" w:rsidRPr="00A51954">
        <w:rPr>
          <w:rFonts w:ascii="Calibri" w:hAnsi="Calibri" w:cs="Calibri"/>
          <w:b/>
          <w:bCs/>
          <w:sz w:val="24"/>
          <w:szCs w:val="24"/>
        </w:rPr>
        <w:t xml:space="preserve"> or protozoal parasite</w:t>
      </w:r>
      <w:r w:rsidR="005410E7" w:rsidRPr="00A51954">
        <w:rPr>
          <w:rFonts w:ascii="Calibri" w:hAnsi="Calibri" w:cs="Calibri"/>
          <w:b/>
          <w:bCs/>
          <w:sz w:val="24"/>
          <w:szCs w:val="24"/>
        </w:rPr>
        <w:t xml:space="preserve"> from 7 months to 8 years of age</w:t>
      </w:r>
      <w:r w:rsidR="00460A6B" w:rsidRPr="00A51954">
        <w:rPr>
          <w:rFonts w:ascii="Calibri" w:hAnsi="Calibri" w:cs="Calibri"/>
          <w:b/>
          <w:bCs/>
          <w:sz w:val="24"/>
          <w:szCs w:val="24"/>
        </w:rPr>
        <w:t xml:space="preserve">. </w:t>
      </w:r>
    </w:p>
    <w:p w14:paraId="4215E5BC" w14:textId="6EB3F6AE" w:rsidR="001D7492" w:rsidRPr="005410E7" w:rsidRDefault="005410E7">
      <w:pPr>
        <w:rPr>
          <w:rFonts w:ascii="Calibri" w:hAnsi="Calibri" w:cs="Calibri"/>
        </w:rPr>
      </w:pPr>
      <w:r w:rsidRPr="005410E7">
        <w:rPr>
          <w:rFonts w:ascii="Calibri" w:hAnsi="Calibri" w:cs="Calibri"/>
          <w:kern w:val="0"/>
          <w:sz w:val="24"/>
          <w:szCs w:val="24"/>
        </w:rPr>
        <w:t xml:space="preserve">Odds ratios (ORs) and 95% confidence intervals (CI) were estimated by fitting age, age2, and age3-adjusted longitudinal models using generalized estimating equations. Longitudinal binary outcomes were defined by presence/absence of any STH or any protozoa detected in stool samples from children during follow-up. Models were fit under missing completely at random assumption for unobserved data points. Characteristics are at time of birth of child (birth) or time-varying (TV) over the course of follow-up. STH—soil-transmitted helminth infections. Afro- Afro-Ecuadorian. Anthelmintic treatments—maternal reports of at least one anthelmintic treatment during the previous year. Monthly household income was classified according to receipt of an income sufficient to meet the basic needs of 4 persons (or 1 family basket) or US$480 in 2008. Household overcrowding was defined as 3 or more people per sleeping room. Agricultural exposures were defined by living on a farm or having at least weekly visits to a farm. Any infected with STH in the household represented any </w:t>
      </w:r>
      <w:r w:rsidRPr="005410E7">
        <w:rPr>
          <w:rFonts w:ascii="Calibri" w:hAnsi="Calibri" w:cs="Calibri"/>
          <w:kern w:val="0"/>
          <w:sz w:val="24"/>
          <w:szCs w:val="24"/>
        </w:rPr>
        <w:lastRenderedPageBreak/>
        <w:t xml:space="preserve">member of the child’s household with a positive stool sample collected around the time of birth of the cohort child. </w:t>
      </w:r>
    </w:p>
    <w:sectPr w:rsidR="001D7492" w:rsidRPr="005410E7" w:rsidSect="00F714F1">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92"/>
    <w:rsid w:val="00027CE5"/>
    <w:rsid w:val="0003531B"/>
    <w:rsid w:val="00036A14"/>
    <w:rsid w:val="00100ED5"/>
    <w:rsid w:val="001C3B6E"/>
    <w:rsid w:val="001D7492"/>
    <w:rsid w:val="00301389"/>
    <w:rsid w:val="0033451C"/>
    <w:rsid w:val="003800BF"/>
    <w:rsid w:val="003A3E0C"/>
    <w:rsid w:val="003C3F42"/>
    <w:rsid w:val="003D4428"/>
    <w:rsid w:val="003D77FC"/>
    <w:rsid w:val="00426DEC"/>
    <w:rsid w:val="0042741B"/>
    <w:rsid w:val="00460A6B"/>
    <w:rsid w:val="004A7858"/>
    <w:rsid w:val="004B6643"/>
    <w:rsid w:val="004E7F05"/>
    <w:rsid w:val="005410E7"/>
    <w:rsid w:val="005D410A"/>
    <w:rsid w:val="005E74FD"/>
    <w:rsid w:val="0060567E"/>
    <w:rsid w:val="00615EF9"/>
    <w:rsid w:val="006524DA"/>
    <w:rsid w:val="006D7571"/>
    <w:rsid w:val="00716109"/>
    <w:rsid w:val="00772EB9"/>
    <w:rsid w:val="007F1AEA"/>
    <w:rsid w:val="00810108"/>
    <w:rsid w:val="00835DF8"/>
    <w:rsid w:val="00895145"/>
    <w:rsid w:val="00903915"/>
    <w:rsid w:val="009369CD"/>
    <w:rsid w:val="00970840"/>
    <w:rsid w:val="00971ED5"/>
    <w:rsid w:val="00A11F6C"/>
    <w:rsid w:val="00A20914"/>
    <w:rsid w:val="00A231D4"/>
    <w:rsid w:val="00A272F9"/>
    <w:rsid w:val="00A51954"/>
    <w:rsid w:val="00A84220"/>
    <w:rsid w:val="00B13038"/>
    <w:rsid w:val="00B46B3F"/>
    <w:rsid w:val="00B6776A"/>
    <w:rsid w:val="00C6130A"/>
    <w:rsid w:val="00CA0B9B"/>
    <w:rsid w:val="00CE557B"/>
    <w:rsid w:val="00D844A6"/>
    <w:rsid w:val="00D84524"/>
    <w:rsid w:val="00DC5127"/>
    <w:rsid w:val="00DC7481"/>
    <w:rsid w:val="00EB572A"/>
    <w:rsid w:val="00EC267D"/>
    <w:rsid w:val="00EE67CD"/>
    <w:rsid w:val="00F01392"/>
    <w:rsid w:val="00F451FD"/>
    <w:rsid w:val="00F714F1"/>
    <w:rsid w:val="00F821E0"/>
    <w:rsid w:val="00FB0DAA"/>
    <w:rsid w:val="00FD4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9FAD"/>
  <w15:chartTrackingRefBased/>
  <w15:docId w15:val="{93DE0086-C62E-EF47-AE49-D36C6BA0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51C"/>
    <w:pPr>
      <w:spacing w:line="259" w:lineRule="auto"/>
    </w:pPr>
    <w:rPr>
      <w:sz w:val="22"/>
      <w:szCs w:val="22"/>
    </w:rPr>
  </w:style>
  <w:style w:type="paragraph" w:styleId="Heading1">
    <w:name w:val="heading 1"/>
    <w:basedOn w:val="Normal"/>
    <w:next w:val="Normal"/>
    <w:link w:val="Heading1Char"/>
    <w:uiPriority w:val="9"/>
    <w:qFormat/>
    <w:rsid w:val="001D749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49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492"/>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49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1D7492"/>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D749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D749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D749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D749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4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4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4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4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4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4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4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4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492"/>
    <w:rPr>
      <w:rFonts w:eastAsiaTheme="majorEastAsia" w:cstheme="majorBidi"/>
      <w:color w:val="272727" w:themeColor="text1" w:themeTint="D8"/>
    </w:rPr>
  </w:style>
  <w:style w:type="paragraph" w:styleId="Title">
    <w:name w:val="Title"/>
    <w:basedOn w:val="Normal"/>
    <w:next w:val="Normal"/>
    <w:link w:val="TitleChar"/>
    <w:uiPriority w:val="10"/>
    <w:qFormat/>
    <w:rsid w:val="001D74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4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49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4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49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D7492"/>
    <w:rPr>
      <w:i/>
      <w:iCs/>
      <w:color w:val="404040" w:themeColor="text1" w:themeTint="BF"/>
    </w:rPr>
  </w:style>
  <w:style w:type="paragraph" w:styleId="ListParagraph">
    <w:name w:val="List Paragraph"/>
    <w:basedOn w:val="Normal"/>
    <w:uiPriority w:val="34"/>
    <w:qFormat/>
    <w:rsid w:val="001D7492"/>
    <w:pPr>
      <w:spacing w:line="278" w:lineRule="auto"/>
      <w:ind w:left="720"/>
      <w:contextualSpacing/>
    </w:pPr>
    <w:rPr>
      <w:sz w:val="24"/>
      <w:szCs w:val="24"/>
    </w:rPr>
  </w:style>
  <w:style w:type="character" w:styleId="IntenseEmphasis">
    <w:name w:val="Intense Emphasis"/>
    <w:basedOn w:val="DefaultParagraphFont"/>
    <w:uiPriority w:val="21"/>
    <w:qFormat/>
    <w:rsid w:val="001D7492"/>
    <w:rPr>
      <w:i/>
      <w:iCs/>
      <w:color w:val="0F4761" w:themeColor="accent1" w:themeShade="BF"/>
    </w:rPr>
  </w:style>
  <w:style w:type="paragraph" w:styleId="IntenseQuote">
    <w:name w:val="Intense Quote"/>
    <w:basedOn w:val="Normal"/>
    <w:next w:val="Normal"/>
    <w:link w:val="IntenseQuoteChar"/>
    <w:uiPriority w:val="30"/>
    <w:qFormat/>
    <w:rsid w:val="001D749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1D7492"/>
    <w:rPr>
      <w:i/>
      <w:iCs/>
      <w:color w:val="0F4761" w:themeColor="accent1" w:themeShade="BF"/>
    </w:rPr>
  </w:style>
  <w:style w:type="character" w:styleId="IntenseReference">
    <w:name w:val="Intense Reference"/>
    <w:basedOn w:val="DefaultParagraphFont"/>
    <w:uiPriority w:val="32"/>
    <w:qFormat/>
    <w:rsid w:val="001D7492"/>
    <w:rPr>
      <w:b/>
      <w:bCs/>
      <w:smallCaps/>
      <w:color w:val="0F4761" w:themeColor="accent1" w:themeShade="BF"/>
      <w:spacing w:val="5"/>
    </w:rPr>
  </w:style>
  <w:style w:type="table" w:styleId="TableGrid">
    <w:name w:val="Table Grid"/>
    <w:basedOn w:val="TableNormal"/>
    <w:uiPriority w:val="39"/>
    <w:rsid w:val="0033451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4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51C"/>
    <w:rPr>
      <w:sz w:val="22"/>
      <w:szCs w:val="22"/>
    </w:rPr>
  </w:style>
  <w:style w:type="paragraph" w:styleId="Footer">
    <w:name w:val="footer"/>
    <w:basedOn w:val="Normal"/>
    <w:link w:val="FooterChar"/>
    <w:uiPriority w:val="99"/>
    <w:unhideWhenUsed/>
    <w:rsid w:val="00334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51C"/>
    <w:rPr>
      <w:sz w:val="22"/>
      <w:szCs w:val="22"/>
    </w:rPr>
  </w:style>
  <w:style w:type="character" w:styleId="PlaceholderText">
    <w:name w:val="Placeholder Text"/>
    <w:basedOn w:val="DefaultParagraphFont"/>
    <w:uiPriority w:val="99"/>
    <w:semiHidden/>
    <w:rsid w:val="0033451C"/>
    <w:rPr>
      <w:color w:val="666666"/>
    </w:rPr>
  </w:style>
  <w:style w:type="character" w:styleId="Hyperlink">
    <w:name w:val="Hyperlink"/>
    <w:basedOn w:val="DefaultParagraphFont"/>
    <w:uiPriority w:val="99"/>
    <w:unhideWhenUsed/>
    <w:rsid w:val="0033451C"/>
    <w:rPr>
      <w:color w:val="467886" w:themeColor="hyperlink"/>
      <w:u w:val="single"/>
    </w:rPr>
  </w:style>
  <w:style w:type="character" w:styleId="UnresolvedMention">
    <w:name w:val="Unresolved Mention"/>
    <w:basedOn w:val="DefaultParagraphFont"/>
    <w:uiPriority w:val="99"/>
    <w:semiHidden/>
    <w:unhideWhenUsed/>
    <w:rsid w:val="0033451C"/>
    <w:rPr>
      <w:color w:val="605E5C"/>
      <w:shd w:val="clear" w:color="auto" w:fill="E1DFDD"/>
    </w:rPr>
  </w:style>
  <w:style w:type="character" w:styleId="FollowedHyperlink">
    <w:name w:val="FollowedHyperlink"/>
    <w:basedOn w:val="DefaultParagraphFont"/>
    <w:uiPriority w:val="99"/>
    <w:semiHidden/>
    <w:unhideWhenUsed/>
    <w:rsid w:val="006D7571"/>
    <w:rPr>
      <w:color w:val="96607D" w:themeColor="followedHyperlink"/>
      <w:u w:val="single"/>
    </w:rPr>
  </w:style>
  <w:style w:type="paragraph" w:styleId="Revision">
    <w:name w:val="Revision"/>
    <w:hidden/>
    <w:uiPriority w:val="99"/>
    <w:semiHidden/>
    <w:rsid w:val="003C3F42"/>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Cooper</dc:creator>
  <cp:keywords/>
  <dc:description/>
  <cp:lastModifiedBy>Phil Cooper</cp:lastModifiedBy>
  <cp:revision>3</cp:revision>
  <cp:lastPrinted>2025-02-04T17:30:00Z</cp:lastPrinted>
  <dcterms:created xsi:type="dcterms:W3CDTF">2025-05-28T11:19:00Z</dcterms:created>
  <dcterms:modified xsi:type="dcterms:W3CDTF">2025-05-28T11:21:00Z</dcterms:modified>
</cp:coreProperties>
</file>