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C01E" w14:textId="1EE35112" w:rsidR="00860FAD" w:rsidRDefault="00F82168">
      <w:r w:rsidRPr="00F82168">
        <w:rPr>
          <w:b/>
          <w:bCs/>
        </w:rPr>
        <w:t>S4 Figure. Loneliness by demographics graph.</w:t>
      </w:r>
      <w:r w:rsidRPr="00F82168">
        <w:t xml:space="preserve">  Graph of proportion of loneliness experienced before and during the pandemic against demographics a) ethnicity, b) region, c) siblings and d) IMD, using the one-item loneliness scale</w:t>
      </w:r>
    </w:p>
    <w:p w14:paraId="70FC5F93" w14:textId="6192C4AE" w:rsidR="00860FAD" w:rsidRDefault="00860FAD">
      <w:r>
        <w:t>a)</w:t>
      </w:r>
    </w:p>
    <w:p w14:paraId="11AA3FA6" w14:textId="07A3B075" w:rsidR="00860FAD" w:rsidRDefault="00860FAD">
      <w:r>
        <w:rPr>
          <w:noProof/>
        </w:rPr>
        <w:drawing>
          <wp:inline distT="0" distB="0" distL="0" distR="0" wp14:anchorId="24F3E411" wp14:editId="57581BFA">
            <wp:extent cx="5847907" cy="3104515"/>
            <wp:effectExtent l="0" t="0" r="635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178D1CC-EBB5-4EAF-B64D-0FDCAFC596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DB5405D" w14:textId="1D72F856" w:rsidR="00860FAD" w:rsidRDefault="00860FAD"/>
    <w:p w14:paraId="7C42B3F2" w14:textId="77777777" w:rsidR="00860FAD" w:rsidRDefault="00860FAD">
      <w:r>
        <w:t xml:space="preserve">b) </w:t>
      </w:r>
      <w:r>
        <w:rPr>
          <w:noProof/>
        </w:rPr>
        <w:drawing>
          <wp:inline distT="0" distB="0" distL="0" distR="0" wp14:anchorId="16C21AEB" wp14:editId="6E9CAECB">
            <wp:extent cx="5826642" cy="2966484"/>
            <wp:effectExtent l="0" t="0" r="3175" b="571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3175C22-51E5-4EAF-88E7-D8E5D906AA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E21DE0A" w14:textId="77777777" w:rsidR="00FE76CC" w:rsidRDefault="00FE76CC"/>
    <w:p w14:paraId="47234F04" w14:textId="77777777" w:rsidR="00FE76CC" w:rsidRDefault="00FE76CC"/>
    <w:p w14:paraId="4A16288F" w14:textId="77777777" w:rsidR="00FE76CC" w:rsidRDefault="00FE76CC"/>
    <w:p w14:paraId="6A1C60D0" w14:textId="77777777" w:rsidR="00FE76CC" w:rsidRDefault="00FE76CC"/>
    <w:p w14:paraId="0748C91B" w14:textId="4F1EC29A" w:rsidR="00860FAD" w:rsidRDefault="00860FAD">
      <w:r>
        <w:lastRenderedPageBreak/>
        <w:t xml:space="preserve">c) </w:t>
      </w:r>
    </w:p>
    <w:p w14:paraId="54F93219" w14:textId="42FFA14D" w:rsidR="00860FAD" w:rsidRDefault="00860FAD">
      <w:pPr>
        <w:rPr>
          <w:noProof/>
        </w:rPr>
      </w:pPr>
      <w:r>
        <w:rPr>
          <w:noProof/>
        </w:rPr>
        <w:drawing>
          <wp:inline distT="0" distB="0" distL="0" distR="0" wp14:anchorId="37FFBA8E" wp14:editId="0EBAE288">
            <wp:extent cx="5837274" cy="3083442"/>
            <wp:effectExtent l="0" t="0" r="11430" b="31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E82F970-0D58-4FF0-837A-DDAF2E789E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AE3974" w14:textId="2BE0375E" w:rsidR="006046E6" w:rsidRDefault="006046E6" w:rsidP="00860FAD">
      <w:pPr>
        <w:rPr>
          <w:noProof/>
        </w:rPr>
      </w:pPr>
    </w:p>
    <w:p w14:paraId="38478FE8" w14:textId="2544D716" w:rsidR="00860FAD" w:rsidRDefault="00860FAD" w:rsidP="00860FAD">
      <w:pPr>
        <w:tabs>
          <w:tab w:val="left" w:pos="3467"/>
        </w:tabs>
      </w:pPr>
      <w:r>
        <w:t>d)</w:t>
      </w:r>
    </w:p>
    <w:p w14:paraId="5CFC221C" w14:textId="712BAE57" w:rsidR="00860FAD" w:rsidRDefault="00860FAD" w:rsidP="00860FAD">
      <w:pPr>
        <w:tabs>
          <w:tab w:val="left" w:pos="3467"/>
        </w:tabs>
      </w:pPr>
      <w:r>
        <w:rPr>
          <w:noProof/>
        </w:rPr>
        <w:drawing>
          <wp:inline distT="0" distB="0" distL="0" distR="0" wp14:anchorId="54767F93" wp14:editId="4B61AE02">
            <wp:extent cx="5901070" cy="3349256"/>
            <wp:effectExtent l="0" t="0" r="4445" b="38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B46E177-5865-4A5A-9038-54B3CC4266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CC382B" w14:textId="3C938723" w:rsidR="00D468F4" w:rsidRDefault="00D468F4" w:rsidP="00860FAD">
      <w:pPr>
        <w:tabs>
          <w:tab w:val="left" w:pos="3467"/>
        </w:tabs>
      </w:pPr>
    </w:p>
    <w:p w14:paraId="02B4286E" w14:textId="320C674A" w:rsidR="00D468F4" w:rsidRDefault="00D468F4" w:rsidP="00860FAD">
      <w:pPr>
        <w:tabs>
          <w:tab w:val="left" w:pos="3467"/>
        </w:tabs>
      </w:pPr>
    </w:p>
    <w:p w14:paraId="20E357AE" w14:textId="4CA760DD" w:rsidR="00016D7D" w:rsidRDefault="00016D7D" w:rsidP="00860FAD">
      <w:pPr>
        <w:tabs>
          <w:tab w:val="left" w:pos="3467"/>
        </w:tabs>
      </w:pPr>
    </w:p>
    <w:p w14:paraId="7E7A4A00" w14:textId="77777777" w:rsidR="00016D7D" w:rsidRDefault="00016D7D" w:rsidP="00860FAD">
      <w:pPr>
        <w:tabs>
          <w:tab w:val="left" w:pos="3467"/>
        </w:tabs>
      </w:pPr>
    </w:p>
    <w:sectPr w:rsidR="0001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016D7D"/>
    <w:rsid w:val="000B6713"/>
    <w:rsid w:val="006046E6"/>
    <w:rsid w:val="006A5DFA"/>
    <w:rsid w:val="00752E0D"/>
    <w:rsid w:val="0076250D"/>
    <w:rsid w:val="00786EBF"/>
    <w:rsid w:val="007F75D5"/>
    <w:rsid w:val="008079BF"/>
    <w:rsid w:val="00860FAD"/>
    <w:rsid w:val="0094308D"/>
    <w:rsid w:val="009F2186"/>
    <w:rsid w:val="00C158EB"/>
    <w:rsid w:val="00C43584"/>
    <w:rsid w:val="00D468F4"/>
    <w:rsid w:val="00DB569C"/>
    <w:rsid w:val="00E2482F"/>
    <w:rsid w:val="00F2385F"/>
    <w:rsid w:val="00F71483"/>
    <w:rsid w:val="00F82168"/>
    <w:rsid w:val="00FC1B44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1442"/>
  <w15:chartTrackingRefBased/>
  <w15:docId w15:val="{46FED60E-DFBF-4A8C-ADA7-13B2322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2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86"/>
    <w:rPr>
      <w:sz w:val="20"/>
      <w:szCs w:val="20"/>
    </w:rPr>
  </w:style>
  <w:style w:type="paragraph" w:customStyle="1" w:styleId="TableHeader">
    <w:name w:val="TableHeader"/>
    <w:basedOn w:val="Normal"/>
    <w:rsid w:val="008079BF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8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CLoCK\Data\Kelsey\Loneliness\Data%20tables\pre%20vs%20dur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CLoCK\Data\Kelsey\Loneliness\Data%20tables\pre%20vs%20durin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CLoCK\Data\Kelsey\Loneliness\Data%20tables\pre%20vs%20during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CLoCK\Data\Kelsey\Loneliness\Data%20tables\pre%20vs%20during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Sheet1!$W$92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Sheet1!$U$170:$V$193</c:f>
              <c:multiLvlStrCache>
                <c:ptCount val="23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</c:lvl>
                <c:lvl>
                  <c:pt idx="0">
                    <c:v>Asian/
Asian British</c:v>
                  </c:pt>
                  <c:pt idx="4">
                    <c:v>Black/African/
Caribbean/British</c:v>
                  </c:pt>
                  <c:pt idx="8">
                    <c:v>Mixed</c:v>
                  </c:pt>
                  <c:pt idx="12">
                    <c:v>Other</c:v>
                  </c:pt>
                  <c:pt idx="16">
                    <c:v>Prefer not to say</c:v>
                  </c:pt>
                  <c:pt idx="20">
                    <c:v>White</c:v>
                  </c:pt>
                </c:lvl>
              </c:multiLvlStrCache>
              <c:extLst/>
            </c:multiLvlStrRef>
          </c:cat>
          <c:val>
            <c:numRef>
              <c:f>Sheet1!$W$170:$W$193</c:f>
              <c:numCache>
                <c:formatCode>General</c:formatCode>
                <c:ptCount val="24"/>
                <c:pt idx="1">
                  <c:v>1396</c:v>
                </c:pt>
                <c:pt idx="2">
                  <c:v>1536</c:v>
                </c:pt>
                <c:pt idx="5">
                  <c:v>221</c:v>
                </c:pt>
                <c:pt idx="6">
                  <c:v>240</c:v>
                </c:pt>
                <c:pt idx="9">
                  <c:v>399</c:v>
                </c:pt>
                <c:pt idx="10">
                  <c:v>429</c:v>
                </c:pt>
                <c:pt idx="13">
                  <c:v>159</c:v>
                </c:pt>
                <c:pt idx="14">
                  <c:v>163</c:v>
                </c:pt>
                <c:pt idx="17">
                  <c:v>75</c:v>
                </c:pt>
                <c:pt idx="18">
                  <c:v>78</c:v>
                </c:pt>
                <c:pt idx="21">
                  <c:v>6620</c:v>
                </c:pt>
                <c:pt idx="22">
                  <c:v>7077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BF1-4EC1-84A3-930D6ECB482F}"/>
            </c:ext>
          </c:extLst>
        </c:ser>
        <c:ser>
          <c:idx val="1"/>
          <c:order val="1"/>
          <c:tx>
            <c:strRef>
              <c:f>Sheet1!$X$92</c:f>
              <c:strCache>
                <c:ptCount val="1"/>
                <c:pt idx="0">
                  <c:v>Hardly Ever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Sheet1!$U$170:$V$193</c:f>
              <c:multiLvlStrCache>
                <c:ptCount val="23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</c:lvl>
                <c:lvl>
                  <c:pt idx="0">
                    <c:v>Asian/
Asian British</c:v>
                  </c:pt>
                  <c:pt idx="4">
                    <c:v>Black/African/
Caribbean/British</c:v>
                  </c:pt>
                  <c:pt idx="8">
                    <c:v>Mixed</c:v>
                  </c:pt>
                  <c:pt idx="12">
                    <c:v>Other</c:v>
                  </c:pt>
                  <c:pt idx="16">
                    <c:v>Prefer not to say</c:v>
                  </c:pt>
                  <c:pt idx="20">
                    <c:v>White</c:v>
                  </c:pt>
                </c:lvl>
              </c:multiLvlStrCache>
              <c:extLst/>
            </c:multiLvlStrRef>
          </c:cat>
          <c:val>
            <c:numRef>
              <c:f>Sheet1!$X$170:$X$193</c:f>
              <c:numCache>
                <c:formatCode>General</c:formatCode>
                <c:ptCount val="24"/>
                <c:pt idx="1">
                  <c:v>1374</c:v>
                </c:pt>
                <c:pt idx="2">
                  <c:v>1260</c:v>
                </c:pt>
                <c:pt idx="5">
                  <c:v>266</c:v>
                </c:pt>
                <c:pt idx="6">
                  <c:v>273</c:v>
                </c:pt>
                <c:pt idx="9">
                  <c:v>494</c:v>
                </c:pt>
                <c:pt idx="10">
                  <c:v>464</c:v>
                </c:pt>
                <c:pt idx="13">
                  <c:v>146</c:v>
                </c:pt>
                <c:pt idx="14">
                  <c:v>129</c:v>
                </c:pt>
                <c:pt idx="17">
                  <c:v>32</c:v>
                </c:pt>
                <c:pt idx="18">
                  <c:v>33</c:v>
                </c:pt>
                <c:pt idx="21">
                  <c:v>7166</c:v>
                </c:pt>
                <c:pt idx="22">
                  <c:v>6671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BF1-4EC1-84A3-930D6ECB482F}"/>
            </c:ext>
          </c:extLst>
        </c:ser>
        <c:ser>
          <c:idx val="2"/>
          <c:order val="2"/>
          <c:tx>
            <c:strRef>
              <c:f>Sheet1!$Y$92</c:f>
              <c:strCache>
                <c:ptCount val="1"/>
                <c:pt idx="0">
                  <c:v>Occasionally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Sheet1!$U$170:$V$193</c:f>
              <c:multiLvlStrCache>
                <c:ptCount val="23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</c:lvl>
                <c:lvl>
                  <c:pt idx="0">
                    <c:v>Asian/
Asian British</c:v>
                  </c:pt>
                  <c:pt idx="4">
                    <c:v>Black/African/
Caribbean/British</c:v>
                  </c:pt>
                  <c:pt idx="8">
                    <c:v>Mixed</c:v>
                  </c:pt>
                  <c:pt idx="12">
                    <c:v>Other</c:v>
                  </c:pt>
                  <c:pt idx="16">
                    <c:v>Prefer not to say</c:v>
                  </c:pt>
                  <c:pt idx="20">
                    <c:v>White</c:v>
                  </c:pt>
                </c:lvl>
              </c:multiLvlStrCache>
              <c:extLst/>
            </c:multiLvlStrRef>
          </c:cat>
          <c:val>
            <c:numRef>
              <c:f>Sheet1!$Y$170:$Y$193</c:f>
              <c:numCache>
                <c:formatCode>General</c:formatCode>
                <c:ptCount val="24"/>
                <c:pt idx="1">
                  <c:v>785</c:v>
                </c:pt>
                <c:pt idx="2">
                  <c:v>681</c:v>
                </c:pt>
                <c:pt idx="5">
                  <c:v>207</c:v>
                </c:pt>
                <c:pt idx="6">
                  <c:v>175</c:v>
                </c:pt>
                <c:pt idx="9">
                  <c:v>282</c:v>
                </c:pt>
                <c:pt idx="10">
                  <c:v>254</c:v>
                </c:pt>
                <c:pt idx="13">
                  <c:v>96</c:v>
                </c:pt>
                <c:pt idx="14">
                  <c:v>98</c:v>
                </c:pt>
                <c:pt idx="17">
                  <c:v>33</c:v>
                </c:pt>
                <c:pt idx="18">
                  <c:v>27</c:v>
                </c:pt>
                <c:pt idx="21">
                  <c:v>4038</c:v>
                </c:pt>
                <c:pt idx="22">
                  <c:v>3558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BF1-4EC1-84A3-930D6ECB482F}"/>
            </c:ext>
          </c:extLst>
        </c:ser>
        <c:ser>
          <c:idx val="3"/>
          <c:order val="3"/>
          <c:tx>
            <c:strRef>
              <c:f>Sheet1!$Z$92</c:f>
              <c:strCache>
                <c:ptCount val="1"/>
                <c:pt idx="0">
                  <c:v>Some of the time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Sheet1!$U$170:$V$193</c:f>
              <c:multiLvlStrCache>
                <c:ptCount val="23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</c:lvl>
                <c:lvl>
                  <c:pt idx="0">
                    <c:v>Asian/
Asian British</c:v>
                  </c:pt>
                  <c:pt idx="4">
                    <c:v>Black/African/
Caribbean/British</c:v>
                  </c:pt>
                  <c:pt idx="8">
                    <c:v>Mixed</c:v>
                  </c:pt>
                  <c:pt idx="12">
                    <c:v>Other</c:v>
                  </c:pt>
                  <c:pt idx="16">
                    <c:v>Prefer not to say</c:v>
                  </c:pt>
                  <c:pt idx="20">
                    <c:v>White</c:v>
                  </c:pt>
                </c:lvl>
              </c:multiLvlStrCache>
              <c:extLst/>
            </c:multiLvlStrRef>
          </c:cat>
          <c:val>
            <c:numRef>
              <c:f>Sheet1!$Z$170:$Z$193</c:f>
              <c:numCache>
                <c:formatCode>General</c:formatCode>
                <c:ptCount val="24"/>
                <c:pt idx="1">
                  <c:v>744</c:v>
                </c:pt>
                <c:pt idx="2">
                  <c:v>742</c:v>
                </c:pt>
                <c:pt idx="5">
                  <c:v>171</c:v>
                </c:pt>
                <c:pt idx="6">
                  <c:v>169</c:v>
                </c:pt>
                <c:pt idx="9">
                  <c:v>305</c:v>
                </c:pt>
                <c:pt idx="10">
                  <c:v>330</c:v>
                </c:pt>
                <c:pt idx="13">
                  <c:v>86</c:v>
                </c:pt>
                <c:pt idx="14">
                  <c:v>93</c:v>
                </c:pt>
                <c:pt idx="17">
                  <c:v>27</c:v>
                </c:pt>
                <c:pt idx="18">
                  <c:v>27</c:v>
                </c:pt>
                <c:pt idx="21">
                  <c:v>3888</c:v>
                </c:pt>
                <c:pt idx="22">
                  <c:v>4114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BF1-4EC1-84A3-930D6ECB482F}"/>
            </c:ext>
          </c:extLst>
        </c:ser>
        <c:ser>
          <c:idx val="4"/>
          <c:order val="4"/>
          <c:tx>
            <c:strRef>
              <c:f>Sheet1!$AA$92</c:f>
              <c:strCache>
                <c:ptCount val="1"/>
                <c:pt idx="0">
                  <c:v>Often/Always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Sheet1!$U$170:$V$193</c:f>
              <c:multiLvlStrCache>
                <c:ptCount val="23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</c:lvl>
                <c:lvl>
                  <c:pt idx="0">
                    <c:v>Asian/
Asian British</c:v>
                  </c:pt>
                  <c:pt idx="4">
                    <c:v>Black/African/
Caribbean/British</c:v>
                  </c:pt>
                  <c:pt idx="8">
                    <c:v>Mixed</c:v>
                  </c:pt>
                  <c:pt idx="12">
                    <c:v>Other</c:v>
                  </c:pt>
                  <c:pt idx="16">
                    <c:v>Prefer not to say</c:v>
                  </c:pt>
                  <c:pt idx="20">
                    <c:v>White</c:v>
                  </c:pt>
                </c:lvl>
              </c:multiLvlStrCache>
              <c:extLst/>
            </c:multiLvlStrRef>
          </c:cat>
          <c:val>
            <c:numRef>
              <c:f>Sheet1!$AA$170:$AA$193</c:f>
              <c:numCache>
                <c:formatCode>General</c:formatCode>
                <c:ptCount val="24"/>
                <c:pt idx="1">
                  <c:v>255</c:v>
                </c:pt>
                <c:pt idx="2">
                  <c:v>335</c:v>
                </c:pt>
                <c:pt idx="5">
                  <c:v>68</c:v>
                </c:pt>
                <c:pt idx="6">
                  <c:v>76</c:v>
                </c:pt>
                <c:pt idx="9">
                  <c:v>136</c:v>
                </c:pt>
                <c:pt idx="10">
                  <c:v>139</c:v>
                </c:pt>
                <c:pt idx="13">
                  <c:v>37</c:v>
                </c:pt>
                <c:pt idx="14">
                  <c:v>41</c:v>
                </c:pt>
                <c:pt idx="17">
                  <c:v>22</c:v>
                </c:pt>
                <c:pt idx="18">
                  <c:v>24</c:v>
                </c:pt>
                <c:pt idx="21">
                  <c:v>1488</c:v>
                </c:pt>
                <c:pt idx="22">
                  <c:v>1780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BF1-4EC1-84A3-930D6ECB4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851744128"/>
        <c:axId val="851736584"/>
      </c:barChart>
      <c:catAx>
        <c:axId val="85174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36584"/>
        <c:crosses val="autoZero"/>
        <c:auto val="1"/>
        <c:lblAlgn val="ctr"/>
        <c:lblOffset val="100"/>
        <c:tickMarkSkip val="1"/>
        <c:noMultiLvlLbl val="0"/>
      </c:catAx>
      <c:valAx>
        <c:axId val="85173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4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Sheet1!$W$92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Sheet1!$U$217:$V$252</c:f>
              <c:multiLvlStrCache>
                <c:ptCount val="3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  <c:pt idx="25">
                    <c:v>Pre</c:v>
                  </c:pt>
                  <c:pt idx="26">
                    <c:v>During</c:v>
                  </c:pt>
                  <c:pt idx="29">
                    <c:v>Pre</c:v>
                  </c:pt>
                  <c:pt idx="30">
                    <c:v>During</c:v>
                  </c:pt>
                  <c:pt idx="33">
                    <c:v>Pre</c:v>
                  </c:pt>
                  <c:pt idx="34">
                    <c:v>During</c:v>
                  </c:pt>
                </c:lvl>
                <c:lvl>
                  <c:pt idx="0">
                    <c:v>East 
Midlands</c:v>
                  </c:pt>
                  <c:pt idx="4">
                    <c:v>East of 
England</c:v>
                  </c:pt>
                  <c:pt idx="8">
                    <c:v>London</c:v>
                  </c:pt>
                  <c:pt idx="12">
                    <c:v>North East</c:v>
                  </c:pt>
                  <c:pt idx="16">
                    <c:v>North West</c:v>
                  </c:pt>
                  <c:pt idx="20">
                    <c:v>South East</c:v>
                  </c:pt>
                  <c:pt idx="24">
                    <c:v>South West</c:v>
                  </c:pt>
                  <c:pt idx="28">
                    <c:v>West 
Midlands</c:v>
                  </c:pt>
                  <c:pt idx="32">
                    <c:v>Yorkshire 
and The 
Humber</c:v>
                  </c:pt>
                </c:lvl>
              </c:multiLvlStrCache>
              <c:extLst/>
            </c:multiLvlStrRef>
          </c:cat>
          <c:val>
            <c:numRef>
              <c:f>Sheet1!$W$217:$W$252</c:f>
              <c:numCache>
                <c:formatCode>General</c:formatCode>
                <c:ptCount val="36"/>
                <c:pt idx="1">
                  <c:v>620</c:v>
                </c:pt>
                <c:pt idx="2">
                  <c:v>683</c:v>
                </c:pt>
                <c:pt idx="5">
                  <c:v>1790</c:v>
                </c:pt>
                <c:pt idx="6">
                  <c:v>1926</c:v>
                </c:pt>
                <c:pt idx="9">
                  <c:v>1727</c:v>
                </c:pt>
                <c:pt idx="10">
                  <c:v>1857</c:v>
                </c:pt>
                <c:pt idx="13">
                  <c:v>355</c:v>
                </c:pt>
                <c:pt idx="14">
                  <c:v>375</c:v>
                </c:pt>
                <c:pt idx="17">
                  <c:v>1119</c:v>
                </c:pt>
                <c:pt idx="18">
                  <c:v>1161</c:v>
                </c:pt>
                <c:pt idx="21">
                  <c:v>1278</c:v>
                </c:pt>
                <c:pt idx="22">
                  <c:v>1401</c:v>
                </c:pt>
                <c:pt idx="25">
                  <c:v>390</c:v>
                </c:pt>
                <c:pt idx="26">
                  <c:v>422</c:v>
                </c:pt>
                <c:pt idx="29">
                  <c:v>894</c:v>
                </c:pt>
                <c:pt idx="30">
                  <c:v>946</c:v>
                </c:pt>
                <c:pt idx="33">
                  <c:v>697</c:v>
                </c:pt>
                <c:pt idx="34">
                  <c:v>752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D8F-48DD-8AD7-6D5038B7DDB9}"/>
            </c:ext>
          </c:extLst>
        </c:ser>
        <c:ser>
          <c:idx val="1"/>
          <c:order val="1"/>
          <c:tx>
            <c:strRef>
              <c:f>Sheet1!$X$92</c:f>
              <c:strCache>
                <c:ptCount val="1"/>
                <c:pt idx="0">
                  <c:v>Hardly Ever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Sheet1!$U$217:$V$252</c:f>
              <c:multiLvlStrCache>
                <c:ptCount val="3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  <c:pt idx="25">
                    <c:v>Pre</c:v>
                  </c:pt>
                  <c:pt idx="26">
                    <c:v>During</c:v>
                  </c:pt>
                  <c:pt idx="29">
                    <c:v>Pre</c:v>
                  </c:pt>
                  <c:pt idx="30">
                    <c:v>During</c:v>
                  </c:pt>
                  <c:pt idx="33">
                    <c:v>Pre</c:v>
                  </c:pt>
                  <c:pt idx="34">
                    <c:v>During</c:v>
                  </c:pt>
                </c:lvl>
                <c:lvl>
                  <c:pt idx="0">
                    <c:v>East 
Midlands</c:v>
                  </c:pt>
                  <c:pt idx="4">
                    <c:v>East of 
England</c:v>
                  </c:pt>
                  <c:pt idx="8">
                    <c:v>London</c:v>
                  </c:pt>
                  <c:pt idx="12">
                    <c:v>North East</c:v>
                  </c:pt>
                  <c:pt idx="16">
                    <c:v>North West</c:v>
                  </c:pt>
                  <c:pt idx="20">
                    <c:v>South East</c:v>
                  </c:pt>
                  <c:pt idx="24">
                    <c:v>South West</c:v>
                  </c:pt>
                  <c:pt idx="28">
                    <c:v>West 
Midlands</c:v>
                  </c:pt>
                  <c:pt idx="32">
                    <c:v>Yorkshire 
and The 
Humber</c:v>
                  </c:pt>
                </c:lvl>
              </c:multiLvlStrCache>
              <c:extLst/>
            </c:multiLvlStrRef>
          </c:cat>
          <c:val>
            <c:numRef>
              <c:f>Sheet1!$X$217:$X$252</c:f>
              <c:numCache>
                <c:formatCode>General</c:formatCode>
                <c:ptCount val="36"/>
                <c:pt idx="1">
                  <c:v>648</c:v>
                </c:pt>
                <c:pt idx="2">
                  <c:v>598</c:v>
                </c:pt>
                <c:pt idx="5">
                  <c:v>1884</c:v>
                </c:pt>
                <c:pt idx="6">
                  <c:v>1778</c:v>
                </c:pt>
                <c:pt idx="9">
                  <c:v>1925</c:v>
                </c:pt>
                <c:pt idx="10">
                  <c:v>1801</c:v>
                </c:pt>
                <c:pt idx="13">
                  <c:v>373</c:v>
                </c:pt>
                <c:pt idx="14">
                  <c:v>333</c:v>
                </c:pt>
                <c:pt idx="17">
                  <c:v>1037</c:v>
                </c:pt>
                <c:pt idx="18">
                  <c:v>963</c:v>
                </c:pt>
                <c:pt idx="21">
                  <c:v>1579</c:v>
                </c:pt>
                <c:pt idx="22">
                  <c:v>1443</c:v>
                </c:pt>
                <c:pt idx="25">
                  <c:v>458</c:v>
                </c:pt>
                <c:pt idx="26">
                  <c:v>448</c:v>
                </c:pt>
                <c:pt idx="29">
                  <c:v>902</c:v>
                </c:pt>
                <c:pt idx="30">
                  <c:v>875</c:v>
                </c:pt>
                <c:pt idx="33">
                  <c:v>672</c:v>
                </c:pt>
                <c:pt idx="34">
                  <c:v>591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D8F-48DD-8AD7-6D5038B7DDB9}"/>
            </c:ext>
          </c:extLst>
        </c:ser>
        <c:ser>
          <c:idx val="2"/>
          <c:order val="2"/>
          <c:tx>
            <c:strRef>
              <c:f>Sheet1!$Y$92</c:f>
              <c:strCache>
                <c:ptCount val="1"/>
                <c:pt idx="0">
                  <c:v>Occasionally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Sheet1!$U$217:$V$252</c:f>
              <c:multiLvlStrCache>
                <c:ptCount val="3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  <c:pt idx="25">
                    <c:v>Pre</c:v>
                  </c:pt>
                  <c:pt idx="26">
                    <c:v>During</c:v>
                  </c:pt>
                  <c:pt idx="29">
                    <c:v>Pre</c:v>
                  </c:pt>
                  <c:pt idx="30">
                    <c:v>During</c:v>
                  </c:pt>
                  <c:pt idx="33">
                    <c:v>Pre</c:v>
                  </c:pt>
                  <c:pt idx="34">
                    <c:v>During</c:v>
                  </c:pt>
                </c:lvl>
                <c:lvl>
                  <c:pt idx="0">
                    <c:v>East 
Midlands</c:v>
                  </c:pt>
                  <c:pt idx="4">
                    <c:v>East of 
England</c:v>
                  </c:pt>
                  <c:pt idx="8">
                    <c:v>London</c:v>
                  </c:pt>
                  <c:pt idx="12">
                    <c:v>North East</c:v>
                  </c:pt>
                  <c:pt idx="16">
                    <c:v>North West</c:v>
                  </c:pt>
                  <c:pt idx="20">
                    <c:v>South East</c:v>
                  </c:pt>
                  <c:pt idx="24">
                    <c:v>South West</c:v>
                  </c:pt>
                  <c:pt idx="28">
                    <c:v>West 
Midlands</c:v>
                  </c:pt>
                  <c:pt idx="32">
                    <c:v>Yorkshire 
and The 
Humber</c:v>
                  </c:pt>
                </c:lvl>
              </c:multiLvlStrCache>
              <c:extLst/>
            </c:multiLvlStrRef>
          </c:cat>
          <c:val>
            <c:numRef>
              <c:f>Sheet1!$Y$217:$Y$252</c:f>
              <c:numCache>
                <c:formatCode>General</c:formatCode>
                <c:ptCount val="36"/>
                <c:pt idx="1">
                  <c:v>423</c:v>
                </c:pt>
                <c:pt idx="2">
                  <c:v>355</c:v>
                </c:pt>
                <c:pt idx="5">
                  <c:v>1028</c:v>
                </c:pt>
                <c:pt idx="6">
                  <c:v>929</c:v>
                </c:pt>
                <c:pt idx="9">
                  <c:v>1110</c:v>
                </c:pt>
                <c:pt idx="10">
                  <c:v>980</c:v>
                </c:pt>
                <c:pt idx="13">
                  <c:v>212</c:v>
                </c:pt>
                <c:pt idx="14">
                  <c:v>185</c:v>
                </c:pt>
                <c:pt idx="17">
                  <c:v>629</c:v>
                </c:pt>
                <c:pt idx="18">
                  <c:v>548</c:v>
                </c:pt>
                <c:pt idx="21">
                  <c:v>856</c:v>
                </c:pt>
                <c:pt idx="22">
                  <c:v>780</c:v>
                </c:pt>
                <c:pt idx="25">
                  <c:v>280</c:v>
                </c:pt>
                <c:pt idx="26">
                  <c:v>243</c:v>
                </c:pt>
                <c:pt idx="29">
                  <c:v>516</c:v>
                </c:pt>
                <c:pt idx="30">
                  <c:v>437</c:v>
                </c:pt>
                <c:pt idx="33">
                  <c:v>387</c:v>
                </c:pt>
                <c:pt idx="34">
                  <c:v>336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D8F-48DD-8AD7-6D5038B7DDB9}"/>
            </c:ext>
          </c:extLst>
        </c:ser>
        <c:ser>
          <c:idx val="3"/>
          <c:order val="3"/>
          <c:tx>
            <c:strRef>
              <c:f>Sheet1!$Z$92</c:f>
              <c:strCache>
                <c:ptCount val="1"/>
                <c:pt idx="0">
                  <c:v>Some of the time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Sheet1!$U$217:$V$252</c:f>
              <c:multiLvlStrCache>
                <c:ptCount val="3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  <c:pt idx="25">
                    <c:v>Pre</c:v>
                  </c:pt>
                  <c:pt idx="26">
                    <c:v>During</c:v>
                  </c:pt>
                  <c:pt idx="29">
                    <c:v>Pre</c:v>
                  </c:pt>
                  <c:pt idx="30">
                    <c:v>During</c:v>
                  </c:pt>
                  <c:pt idx="33">
                    <c:v>Pre</c:v>
                  </c:pt>
                  <c:pt idx="34">
                    <c:v>During</c:v>
                  </c:pt>
                </c:lvl>
                <c:lvl>
                  <c:pt idx="0">
                    <c:v>East 
Midlands</c:v>
                  </c:pt>
                  <c:pt idx="4">
                    <c:v>East of 
England</c:v>
                  </c:pt>
                  <c:pt idx="8">
                    <c:v>London</c:v>
                  </c:pt>
                  <c:pt idx="12">
                    <c:v>North East</c:v>
                  </c:pt>
                  <c:pt idx="16">
                    <c:v>North West</c:v>
                  </c:pt>
                  <c:pt idx="20">
                    <c:v>South East</c:v>
                  </c:pt>
                  <c:pt idx="24">
                    <c:v>South West</c:v>
                  </c:pt>
                  <c:pt idx="28">
                    <c:v>West 
Midlands</c:v>
                  </c:pt>
                  <c:pt idx="32">
                    <c:v>Yorkshire 
and The 
Humber</c:v>
                  </c:pt>
                </c:lvl>
              </c:multiLvlStrCache>
              <c:extLst/>
            </c:multiLvlStrRef>
          </c:cat>
          <c:val>
            <c:numRef>
              <c:f>Sheet1!$Z$217:$Z$252</c:f>
              <c:numCache>
                <c:formatCode>General</c:formatCode>
                <c:ptCount val="36"/>
                <c:pt idx="1">
                  <c:v>392</c:v>
                </c:pt>
                <c:pt idx="2">
                  <c:v>417</c:v>
                </c:pt>
                <c:pt idx="5">
                  <c:v>968</c:v>
                </c:pt>
                <c:pt idx="6">
                  <c:v>981</c:v>
                </c:pt>
                <c:pt idx="9">
                  <c:v>993</c:v>
                </c:pt>
                <c:pt idx="10">
                  <c:v>1061</c:v>
                </c:pt>
                <c:pt idx="13">
                  <c:v>188</c:v>
                </c:pt>
                <c:pt idx="14">
                  <c:v>214</c:v>
                </c:pt>
                <c:pt idx="17">
                  <c:v>589</c:v>
                </c:pt>
                <c:pt idx="18">
                  <c:v>624</c:v>
                </c:pt>
                <c:pt idx="21">
                  <c:v>891</c:v>
                </c:pt>
                <c:pt idx="22">
                  <c:v>900</c:v>
                </c:pt>
                <c:pt idx="25">
                  <c:v>271</c:v>
                </c:pt>
                <c:pt idx="26">
                  <c:v>271</c:v>
                </c:pt>
                <c:pt idx="29">
                  <c:v>523</c:v>
                </c:pt>
                <c:pt idx="30">
                  <c:v>547</c:v>
                </c:pt>
                <c:pt idx="33">
                  <c:v>406</c:v>
                </c:pt>
                <c:pt idx="34">
                  <c:v>460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AD8F-48DD-8AD7-6D5038B7DDB9}"/>
            </c:ext>
          </c:extLst>
        </c:ser>
        <c:ser>
          <c:idx val="4"/>
          <c:order val="4"/>
          <c:tx>
            <c:strRef>
              <c:f>Sheet1!$AA$92</c:f>
              <c:strCache>
                <c:ptCount val="1"/>
                <c:pt idx="0">
                  <c:v>Often/Always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Sheet1!$U$217:$V$252</c:f>
              <c:multiLvlStrCache>
                <c:ptCount val="3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  <c:pt idx="21">
                    <c:v>Pre</c:v>
                  </c:pt>
                  <c:pt idx="22">
                    <c:v>During</c:v>
                  </c:pt>
                  <c:pt idx="25">
                    <c:v>Pre</c:v>
                  </c:pt>
                  <c:pt idx="26">
                    <c:v>During</c:v>
                  </c:pt>
                  <c:pt idx="29">
                    <c:v>Pre</c:v>
                  </c:pt>
                  <c:pt idx="30">
                    <c:v>During</c:v>
                  </c:pt>
                  <c:pt idx="33">
                    <c:v>Pre</c:v>
                  </c:pt>
                  <c:pt idx="34">
                    <c:v>During</c:v>
                  </c:pt>
                </c:lvl>
                <c:lvl>
                  <c:pt idx="0">
                    <c:v>East 
Midlands</c:v>
                  </c:pt>
                  <c:pt idx="4">
                    <c:v>East of 
England</c:v>
                  </c:pt>
                  <c:pt idx="8">
                    <c:v>London</c:v>
                  </c:pt>
                  <c:pt idx="12">
                    <c:v>North East</c:v>
                  </c:pt>
                  <c:pt idx="16">
                    <c:v>North West</c:v>
                  </c:pt>
                  <c:pt idx="20">
                    <c:v>South East</c:v>
                  </c:pt>
                  <c:pt idx="24">
                    <c:v>South West</c:v>
                  </c:pt>
                  <c:pt idx="28">
                    <c:v>West 
Midlands</c:v>
                  </c:pt>
                  <c:pt idx="32">
                    <c:v>Yorkshire 
and The 
Humber</c:v>
                  </c:pt>
                </c:lvl>
              </c:multiLvlStrCache>
              <c:extLst/>
            </c:multiLvlStrRef>
          </c:cat>
          <c:val>
            <c:numRef>
              <c:f>Sheet1!$AA$217:$AA$252</c:f>
              <c:numCache>
                <c:formatCode>General</c:formatCode>
                <c:ptCount val="36"/>
                <c:pt idx="1">
                  <c:v>127</c:v>
                </c:pt>
                <c:pt idx="2">
                  <c:v>157</c:v>
                </c:pt>
                <c:pt idx="5">
                  <c:v>380</c:v>
                </c:pt>
                <c:pt idx="6">
                  <c:v>436</c:v>
                </c:pt>
                <c:pt idx="9">
                  <c:v>401</c:v>
                </c:pt>
                <c:pt idx="10">
                  <c:v>457</c:v>
                </c:pt>
                <c:pt idx="13">
                  <c:v>70</c:v>
                </c:pt>
                <c:pt idx="14">
                  <c:v>91</c:v>
                </c:pt>
                <c:pt idx="17">
                  <c:v>233</c:v>
                </c:pt>
                <c:pt idx="18">
                  <c:v>311</c:v>
                </c:pt>
                <c:pt idx="21">
                  <c:v>313</c:v>
                </c:pt>
                <c:pt idx="22">
                  <c:v>393</c:v>
                </c:pt>
                <c:pt idx="25">
                  <c:v>115</c:v>
                </c:pt>
                <c:pt idx="26">
                  <c:v>130</c:v>
                </c:pt>
                <c:pt idx="29">
                  <c:v>198</c:v>
                </c:pt>
                <c:pt idx="30">
                  <c:v>228</c:v>
                </c:pt>
                <c:pt idx="33">
                  <c:v>169</c:v>
                </c:pt>
                <c:pt idx="34">
                  <c:v>192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AD8F-48DD-8AD7-6D5038B7DD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851744128"/>
        <c:axId val="851736584"/>
      </c:barChart>
      <c:catAx>
        <c:axId val="85174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36584"/>
        <c:crosses val="autoZero"/>
        <c:auto val="1"/>
        <c:lblAlgn val="ctr"/>
        <c:lblOffset val="100"/>
        <c:tickMarkSkip val="1"/>
        <c:noMultiLvlLbl val="0"/>
      </c:catAx>
      <c:valAx>
        <c:axId val="85173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4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Sheet1!$W$92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Sheet1!$U$267:$V$282</c:f>
              <c:multiLvlStrCache>
                <c:ptCount val="1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</c:lvl>
                <c:lvl>
                  <c:pt idx="0">
                    <c:v>Only Child</c:v>
                  </c:pt>
                  <c:pt idx="4">
                    <c:v>1-2 siblings</c:v>
                  </c:pt>
                  <c:pt idx="8">
                    <c:v>3-4 siblings</c:v>
                  </c:pt>
                  <c:pt idx="12">
                    <c:v>5 or more</c:v>
                  </c:pt>
                </c:lvl>
              </c:multiLvlStrCache>
              <c:extLst/>
            </c:multiLvlStrRef>
          </c:cat>
          <c:val>
            <c:numRef>
              <c:f>Sheet1!$W$267:$W$282</c:f>
              <c:numCache>
                <c:formatCode>General</c:formatCode>
                <c:ptCount val="16"/>
                <c:pt idx="1">
                  <c:v>779</c:v>
                </c:pt>
                <c:pt idx="2">
                  <c:v>859</c:v>
                </c:pt>
                <c:pt idx="5">
                  <c:v>6421</c:v>
                </c:pt>
                <c:pt idx="6">
                  <c:v>6898</c:v>
                </c:pt>
                <c:pt idx="9">
                  <c:v>1359</c:v>
                </c:pt>
                <c:pt idx="10">
                  <c:v>1427</c:v>
                </c:pt>
                <c:pt idx="13">
                  <c:v>294</c:v>
                </c:pt>
                <c:pt idx="14">
                  <c:v>320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3DC-4E12-8D92-49D1B0C1FAFF}"/>
            </c:ext>
          </c:extLst>
        </c:ser>
        <c:ser>
          <c:idx val="1"/>
          <c:order val="1"/>
          <c:tx>
            <c:strRef>
              <c:f>Sheet1!$X$92</c:f>
              <c:strCache>
                <c:ptCount val="1"/>
                <c:pt idx="0">
                  <c:v>Hardly Ever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Sheet1!$U$267:$V$282</c:f>
              <c:multiLvlStrCache>
                <c:ptCount val="1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</c:lvl>
                <c:lvl>
                  <c:pt idx="0">
                    <c:v>Only Child</c:v>
                  </c:pt>
                  <c:pt idx="4">
                    <c:v>1-2 siblings</c:v>
                  </c:pt>
                  <c:pt idx="8">
                    <c:v>3-4 siblings</c:v>
                  </c:pt>
                  <c:pt idx="12">
                    <c:v>5 or more</c:v>
                  </c:pt>
                </c:lvl>
              </c:multiLvlStrCache>
              <c:extLst/>
            </c:multiLvlStrRef>
          </c:cat>
          <c:val>
            <c:numRef>
              <c:f>Sheet1!$X$267:$X$282</c:f>
              <c:numCache>
                <c:formatCode>General</c:formatCode>
                <c:ptCount val="16"/>
                <c:pt idx="1">
                  <c:v>834</c:v>
                </c:pt>
                <c:pt idx="2">
                  <c:v>776</c:v>
                </c:pt>
                <c:pt idx="5">
                  <c:v>6896</c:v>
                </c:pt>
                <c:pt idx="6">
                  <c:v>6435</c:v>
                </c:pt>
                <c:pt idx="9">
                  <c:v>1425</c:v>
                </c:pt>
                <c:pt idx="10">
                  <c:v>1337</c:v>
                </c:pt>
                <c:pt idx="13">
                  <c:v>301</c:v>
                </c:pt>
                <c:pt idx="14">
                  <c:v>257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3DC-4E12-8D92-49D1B0C1FAFF}"/>
            </c:ext>
          </c:extLst>
        </c:ser>
        <c:ser>
          <c:idx val="2"/>
          <c:order val="2"/>
          <c:tx>
            <c:strRef>
              <c:f>Sheet1!$Y$92</c:f>
              <c:strCache>
                <c:ptCount val="1"/>
                <c:pt idx="0">
                  <c:v>Occasionally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Sheet1!$U$267:$V$282</c:f>
              <c:multiLvlStrCache>
                <c:ptCount val="1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</c:lvl>
                <c:lvl>
                  <c:pt idx="0">
                    <c:v>Only Child</c:v>
                  </c:pt>
                  <c:pt idx="4">
                    <c:v>1-2 siblings</c:v>
                  </c:pt>
                  <c:pt idx="8">
                    <c:v>3-4 siblings</c:v>
                  </c:pt>
                  <c:pt idx="12">
                    <c:v>5 or more</c:v>
                  </c:pt>
                </c:lvl>
              </c:multiLvlStrCache>
              <c:extLst/>
            </c:multiLvlStrRef>
          </c:cat>
          <c:val>
            <c:numRef>
              <c:f>Sheet1!$Y$267:$Y$282</c:f>
              <c:numCache>
                <c:formatCode>General</c:formatCode>
                <c:ptCount val="16"/>
                <c:pt idx="1">
                  <c:v>493</c:v>
                </c:pt>
                <c:pt idx="2">
                  <c:v>400</c:v>
                </c:pt>
                <c:pt idx="5">
                  <c:v>3819</c:v>
                </c:pt>
                <c:pt idx="6">
                  <c:v>3382</c:v>
                </c:pt>
                <c:pt idx="9">
                  <c:v>891</c:v>
                </c:pt>
                <c:pt idx="10">
                  <c:v>817</c:v>
                </c:pt>
                <c:pt idx="13">
                  <c:v>220</c:v>
                </c:pt>
                <c:pt idx="14">
                  <c:v>181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23DC-4E12-8D92-49D1B0C1FAFF}"/>
            </c:ext>
          </c:extLst>
        </c:ser>
        <c:ser>
          <c:idx val="3"/>
          <c:order val="3"/>
          <c:tx>
            <c:strRef>
              <c:f>Sheet1!$Z$92</c:f>
              <c:strCache>
                <c:ptCount val="1"/>
                <c:pt idx="0">
                  <c:v>Some of the time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Sheet1!$U$267:$V$282</c:f>
              <c:multiLvlStrCache>
                <c:ptCount val="1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</c:lvl>
                <c:lvl>
                  <c:pt idx="0">
                    <c:v>Only Child</c:v>
                  </c:pt>
                  <c:pt idx="4">
                    <c:v>1-2 siblings</c:v>
                  </c:pt>
                  <c:pt idx="8">
                    <c:v>3-4 siblings</c:v>
                  </c:pt>
                  <c:pt idx="12">
                    <c:v>5 or more</c:v>
                  </c:pt>
                </c:lvl>
              </c:multiLvlStrCache>
              <c:extLst/>
            </c:multiLvlStrRef>
          </c:cat>
          <c:val>
            <c:numRef>
              <c:f>Sheet1!$Z$267:$Z$282</c:f>
              <c:numCache>
                <c:formatCode>General</c:formatCode>
                <c:ptCount val="16"/>
                <c:pt idx="1">
                  <c:v>449</c:v>
                </c:pt>
                <c:pt idx="2">
                  <c:v>508</c:v>
                </c:pt>
                <c:pt idx="5">
                  <c:v>3613</c:v>
                </c:pt>
                <c:pt idx="6">
                  <c:v>3744</c:v>
                </c:pt>
                <c:pt idx="9">
                  <c:v>924</c:v>
                </c:pt>
                <c:pt idx="10">
                  <c:v>953</c:v>
                </c:pt>
                <c:pt idx="13">
                  <c:v>222</c:v>
                </c:pt>
                <c:pt idx="14">
                  <c:v>253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23DC-4E12-8D92-49D1B0C1FAFF}"/>
            </c:ext>
          </c:extLst>
        </c:ser>
        <c:ser>
          <c:idx val="4"/>
          <c:order val="4"/>
          <c:tx>
            <c:strRef>
              <c:f>Sheet1!$AA$92</c:f>
              <c:strCache>
                <c:ptCount val="1"/>
                <c:pt idx="0">
                  <c:v>Often/Always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Sheet1!$U$267:$V$282</c:f>
              <c:multiLvlStrCache>
                <c:ptCount val="15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</c:lvl>
                <c:lvl>
                  <c:pt idx="0">
                    <c:v>Only Child</c:v>
                  </c:pt>
                  <c:pt idx="4">
                    <c:v>1-2 siblings</c:v>
                  </c:pt>
                  <c:pt idx="8">
                    <c:v>3-4 siblings</c:v>
                  </c:pt>
                  <c:pt idx="12">
                    <c:v>5 or more</c:v>
                  </c:pt>
                </c:lvl>
              </c:multiLvlStrCache>
              <c:extLst/>
            </c:multiLvlStrRef>
          </c:cat>
          <c:val>
            <c:numRef>
              <c:f>Sheet1!$AA$267:$AA$282</c:f>
              <c:numCache>
                <c:formatCode>General</c:formatCode>
                <c:ptCount val="16"/>
                <c:pt idx="1">
                  <c:v>186</c:v>
                </c:pt>
                <c:pt idx="2">
                  <c:v>198</c:v>
                </c:pt>
                <c:pt idx="5">
                  <c:v>1312</c:v>
                </c:pt>
                <c:pt idx="6">
                  <c:v>1602</c:v>
                </c:pt>
                <c:pt idx="9">
                  <c:v>377</c:v>
                </c:pt>
                <c:pt idx="10">
                  <c:v>442</c:v>
                </c:pt>
                <c:pt idx="13">
                  <c:v>119</c:v>
                </c:pt>
                <c:pt idx="14">
                  <c:v>145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23DC-4E12-8D92-49D1B0C1F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851744128"/>
        <c:axId val="851736584"/>
      </c:barChart>
      <c:catAx>
        <c:axId val="85174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36584"/>
        <c:crosses val="autoZero"/>
        <c:auto val="1"/>
        <c:lblAlgn val="ctr"/>
        <c:lblOffset val="100"/>
        <c:tickMarkSkip val="1"/>
        <c:noMultiLvlLbl val="0"/>
      </c:catAx>
      <c:valAx>
        <c:axId val="85173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4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Sheet1!$W$92</c:f>
              <c:strCache>
                <c:ptCount val="1"/>
                <c:pt idx="0">
                  <c:v>Never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Sheet1!$U$306:$V$325</c:f>
              <c:multiLvlStrCache>
                <c:ptCount val="19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</c:lvl>
                <c:lvl>
                  <c:pt idx="0">
                    <c:v>1 most deprived</c:v>
                  </c:pt>
                  <c:pt idx="4">
                    <c:v>2</c:v>
                  </c:pt>
                  <c:pt idx="8">
                    <c:v>3</c:v>
                  </c:pt>
                  <c:pt idx="12">
                    <c:v>4</c:v>
                  </c:pt>
                  <c:pt idx="16">
                    <c:v>5 least deprived</c:v>
                  </c:pt>
                </c:lvl>
              </c:multiLvlStrCache>
              <c:extLst/>
            </c:multiLvlStrRef>
          </c:cat>
          <c:val>
            <c:numRef>
              <c:f>Sheet1!$W$306:$W$325</c:f>
              <c:numCache>
                <c:formatCode>General</c:formatCode>
                <c:ptCount val="20"/>
                <c:pt idx="1">
                  <c:v>1573</c:v>
                </c:pt>
                <c:pt idx="2">
                  <c:v>1690</c:v>
                </c:pt>
                <c:pt idx="5">
                  <c:v>1554</c:v>
                </c:pt>
                <c:pt idx="6">
                  <c:v>1653</c:v>
                </c:pt>
                <c:pt idx="9">
                  <c:v>1639</c:v>
                </c:pt>
                <c:pt idx="10">
                  <c:v>1777</c:v>
                </c:pt>
                <c:pt idx="13">
                  <c:v>1867</c:v>
                </c:pt>
                <c:pt idx="14">
                  <c:v>1997</c:v>
                </c:pt>
                <c:pt idx="17">
                  <c:v>2237</c:v>
                </c:pt>
                <c:pt idx="18">
                  <c:v>2406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B70-484E-A095-2A5414895884}"/>
            </c:ext>
          </c:extLst>
        </c:ser>
        <c:ser>
          <c:idx val="1"/>
          <c:order val="1"/>
          <c:tx>
            <c:strRef>
              <c:f>Sheet1!$X$92</c:f>
              <c:strCache>
                <c:ptCount val="1"/>
                <c:pt idx="0">
                  <c:v>Hardly Ever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Sheet1!$U$306:$V$325</c:f>
              <c:multiLvlStrCache>
                <c:ptCount val="19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</c:lvl>
                <c:lvl>
                  <c:pt idx="0">
                    <c:v>1 most deprived</c:v>
                  </c:pt>
                  <c:pt idx="4">
                    <c:v>2</c:v>
                  </c:pt>
                  <c:pt idx="8">
                    <c:v>3</c:v>
                  </c:pt>
                  <c:pt idx="12">
                    <c:v>4</c:v>
                  </c:pt>
                  <c:pt idx="16">
                    <c:v>5 least deprived</c:v>
                  </c:pt>
                </c:lvl>
              </c:multiLvlStrCache>
              <c:extLst/>
            </c:multiLvlStrRef>
          </c:cat>
          <c:val>
            <c:numRef>
              <c:f>Sheet1!$X$306:$X$325</c:f>
              <c:numCache>
                <c:formatCode>General</c:formatCode>
                <c:ptCount val="20"/>
                <c:pt idx="1">
                  <c:v>1469</c:v>
                </c:pt>
                <c:pt idx="2">
                  <c:v>1349</c:v>
                </c:pt>
                <c:pt idx="5">
                  <c:v>1623</c:v>
                </c:pt>
                <c:pt idx="6">
                  <c:v>1550</c:v>
                </c:pt>
                <c:pt idx="9">
                  <c:v>1779</c:v>
                </c:pt>
                <c:pt idx="10">
                  <c:v>1623</c:v>
                </c:pt>
                <c:pt idx="13">
                  <c:v>2117</c:v>
                </c:pt>
                <c:pt idx="14">
                  <c:v>2013</c:v>
                </c:pt>
                <c:pt idx="17">
                  <c:v>2490</c:v>
                </c:pt>
                <c:pt idx="18">
                  <c:v>2295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B70-484E-A095-2A5414895884}"/>
            </c:ext>
          </c:extLst>
        </c:ser>
        <c:ser>
          <c:idx val="2"/>
          <c:order val="2"/>
          <c:tx>
            <c:strRef>
              <c:f>Sheet1!$Y$92</c:f>
              <c:strCache>
                <c:ptCount val="1"/>
                <c:pt idx="0">
                  <c:v>Occasionally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Sheet1!$U$306:$V$325</c:f>
              <c:multiLvlStrCache>
                <c:ptCount val="19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</c:lvl>
                <c:lvl>
                  <c:pt idx="0">
                    <c:v>1 most deprived</c:v>
                  </c:pt>
                  <c:pt idx="4">
                    <c:v>2</c:v>
                  </c:pt>
                  <c:pt idx="8">
                    <c:v>3</c:v>
                  </c:pt>
                  <c:pt idx="12">
                    <c:v>4</c:v>
                  </c:pt>
                  <c:pt idx="16">
                    <c:v>5 least deprived</c:v>
                  </c:pt>
                </c:lvl>
              </c:multiLvlStrCache>
              <c:extLst/>
            </c:multiLvlStrRef>
          </c:cat>
          <c:val>
            <c:numRef>
              <c:f>Sheet1!$Y$306:$Y$325</c:f>
              <c:numCache>
                <c:formatCode>General</c:formatCode>
                <c:ptCount val="20"/>
                <c:pt idx="1">
                  <c:v>944</c:v>
                </c:pt>
                <c:pt idx="2">
                  <c:v>802</c:v>
                </c:pt>
                <c:pt idx="5">
                  <c:v>1029</c:v>
                </c:pt>
                <c:pt idx="6">
                  <c:v>850</c:v>
                </c:pt>
                <c:pt idx="9">
                  <c:v>982</c:v>
                </c:pt>
                <c:pt idx="10">
                  <c:v>924</c:v>
                </c:pt>
                <c:pt idx="13">
                  <c:v>1189</c:v>
                </c:pt>
                <c:pt idx="14">
                  <c:v>1046</c:v>
                </c:pt>
                <c:pt idx="17">
                  <c:v>1297</c:v>
                </c:pt>
                <c:pt idx="18">
                  <c:v>1171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B70-484E-A095-2A5414895884}"/>
            </c:ext>
          </c:extLst>
        </c:ser>
        <c:ser>
          <c:idx val="3"/>
          <c:order val="3"/>
          <c:tx>
            <c:strRef>
              <c:f>Sheet1!$Z$92</c:f>
              <c:strCache>
                <c:ptCount val="1"/>
                <c:pt idx="0">
                  <c:v>Some of the time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Sheet1!$U$306:$V$325</c:f>
              <c:multiLvlStrCache>
                <c:ptCount val="19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</c:lvl>
                <c:lvl>
                  <c:pt idx="0">
                    <c:v>1 most deprived</c:v>
                  </c:pt>
                  <c:pt idx="4">
                    <c:v>2</c:v>
                  </c:pt>
                  <c:pt idx="8">
                    <c:v>3</c:v>
                  </c:pt>
                  <c:pt idx="12">
                    <c:v>4</c:v>
                  </c:pt>
                  <c:pt idx="16">
                    <c:v>5 least deprived</c:v>
                  </c:pt>
                </c:lvl>
              </c:multiLvlStrCache>
              <c:extLst/>
            </c:multiLvlStrRef>
          </c:cat>
          <c:val>
            <c:numRef>
              <c:f>Sheet1!$Z$306:$Z$325</c:f>
              <c:numCache>
                <c:formatCode>General</c:formatCode>
                <c:ptCount val="20"/>
                <c:pt idx="1">
                  <c:v>935</c:v>
                </c:pt>
                <c:pt idx="2">
                  <c:v>989</c:v>
                </c:pt>
                <c:pt idx="5">
                  <c:v>952</c:v>
                </c:pt>
                <c:pt idx="6">
                  <c:v>1031</c:v>
                </c:pt>
                <c:pt idx="9">
                  <c:v>1008</c:v>
                </c:pt>
                <c:pt idx="10">
                  <c:v>1011</c:v>
                </c:pt>
                <c:pt idx="13">
                  <c:v>1094</c:v>
                </c:pt>
                <c:pt idx="14">
                  <c:v>1153</c:v>
                </c:pt>
                <c:pt idx="17">
                  <c:v>1232</c:v>
                </c:pt>
                <c:pt idx="18">
                  <c:v>1291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1B70-484E-A095-2A5414895884}"/>
            </c:ext>
          </c:extLst>
        </c:ser>
        <c:ser>
          <c:idx val="4"/>
          <c:order val="4"/>
          <c:tx>
            <c:strRef>
              <c:f>Sheet1!$AA$92</c:f>
              <c:strCache>
                <c:ptCount val="1"/>
                <c:pt idx="0">
                  <c:v>Often/Always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Sheet1!$U$306:$V$325</c:f>
              <c:multiLvlStrCache>
                <c:ptCount val="19"/>
                <c:lvl>
                  <c:pt idx="1">
                    <c:v>Pre</c:v>
                  </c:pt>
                  <c:pt idx="2">
                    <c:v>During</c:v>
                  </c:pt>
                  <c:pt idx="5">
                    <c:v>Pre</c:v>
                  </c:pt>
                  <c:pt idx="6">
                    <c:v>During</c:v>
                  </c:pt>
                  <c:pt idx="9">
                    <c:v>Pre</c:v>
                  </c:pt>
                  <c:pt idx="10">
                    <c:v>During</c:v>
                  </c:pt>
                  <c:pt idx="13">
                    <c:v>Pre</c:v>
                  </c:pt>
                  <c:pt idx="14">
                    <c:v>During</c:v>
                  </c:pt>
                  <c:pt idx="17">
                    <c:v>Pre</c:v>
                  </c:pt>
                  <c:pt idx="18">
                    <c:v>During</c:v>
                  </c:pt>
                </c:lvl>
                <c:lvl>
                  <c:pt idx="0">
                    <c:v>1 most deprived</c:v>
                  </c:pt>
                  <c:pt idx="4">
                    <c:v>2</c:v>
                  </c:pt>
                  <c:pt idx="8">
                    <c:v>3</c:v>
                  </c:pt>
                  <c:pt idx="12">
                    <c:v>4</c:v>
                  </c:pt>
                  <c:pt idx="16">
                    <c:v>5 least deprived</c:v>
                  </c:pt>
                </c:lvl>
              </c:multiLvlStrCache>
              <c:extLst/>
            </c:multiLvlStrRef>
          </c:cat>
          <c:val>
            <c:numRef>
              <c:f>Sheet1!$AA$306:$AA$325</c:f>
              <c:numCache>
                <c:formatCode>General</c:formatCode>
                <c:ptCount val="20"/>
                <c:pt idx="1">
                  <c:v>424</c:v>
                </c:pt>
                <c:pt idx="2">
                  <c:v>515</c:v>
                </c:pt>
                <c:pt idx="5">
                  <c:v>390</c:v>
                </c:pt>
                <c:pt idx="6">
                  <c:v>464</c:v>
                </c:pt>
                <c:pt idx="9">
                  <c:v>386</c:v>
                </c:pt>
                <c:pt idx="10">
                  <c:v>459</c:v>
                </c:pt>
                <c:pt idx="13">
                  <c:v>390</c:v>
                </c:pt>
                <c:pt idx="14">
                  <c:v>448</c:v>
                </c:pt>
                <c:pt idx="17">
                  <c:v>416</c:v>
                </c:pt>
                <c:pt idx="18">
                  <c:v>509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1B70-484E-A095-2A5414895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851744128"/>
        <c:axId val="851736584"/>
      </c:barChart>
      <c:catAx>
        <c:axId val="85174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36584"/>
        <c:crosses val="autoZero"/>
        <c:auto val="1"/>
        <c:lblAlgn val="ctr"/>
        <c:lblOffset val="100"/>
        <c:tickMarkSkip val="1"/>
        <c:noMultiLvlLbl val="0"/>
      </c:catAx>
      <c:valAx>
        <c:axId val="85173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74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McOwat</dc:creator>
  <cp:keywords/>
  <dc:description/>
  <cp:lastModifiedBy>Kelsey McOwat</cp:lastModifiedBy>
  <cp:revision>2</cp:revision>
  <dcterms:created xsi:type="dcterms:W3CDTF">2023-11-01T16:59:00Z</dcterms:created>
  <dcterms:modified xsi:type="dcterms:W3CDTF">2023-11-01T16:59:00Z</dcterms:modified>
</cp:coreProperties>
</file>