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A268" w14:textId="4704A187" w:rsidR="00E12202" w:rsidRPr="00FD0832" w:rsidRDefault="00E12202" w:rsidP="00E12202">
      <w:pPr>
        <w:rPr>
          <w:rFonts w:ascii="Segoe UI" w:hAnsi="Segoe UI" w:cs="Segoe UI"/>
          <w:b/>
          <w:sz w:val="32"/>
          <w:szCs w:val="32"/>
        </w:rPr>
      </w:pPr>
      <w:r w:rsidRPr="00FD0832">
        <w:rPr>
          <w:rFonts w:ascii="Segoe UI" w:hAnsi="Segoe UI" w:cs="Segoe UI"/>
          <w:b/>
          <w:sz w:val="32"/>
          <w:szCs w:val="32"/>
        </w:rPr>
        <w:t>Search Strateg</w:t>
      </w:r>
      <w:r w:rsidR="001253E8">
        <w:rPr>
          <w:rFonts w:ascii="Segoe UI" w:hAnsi="Segoe UI" w:cs="Segoe UI"/>
          <w:b/>
          <w:sz w:val="32"/>
          <w:szCs w:val="32"/>
        </w:rPr>
        <w:t>y</w:t>
      </w:r>
    </w:p>
    <w:p w14:paraId="261AA269" w14:textId="77777777" w:rsidR="00E12202" w:rsidRPr="00FF1679" w:rsidRDefault="00E12202" w:rsidP="00E12202">
      <w:pPr>
        <w:spacing w:before="40" w:after="40" w:line="320" w:lineRule="atLeast"/>
        <w:rPr>
          <w:rFonts w:ascii="Arial" w:hAnsi="Arial" w:cs="Arial"/>
        </w:rPr>
      </w:pPr>
      <w:r w:rsidRPr="00FF1679">
        <w:rPr>
          <w:rFonts w:ascii="Arial" w:hAnsi="Arial" w:cs="Arial"/>
          <w:b/>
          <w:bCs/>
        </w:rPr>
        <w:t xml:space="preserve">Databases: </w:t>
      </w:r>
      <w:r w:rsidRPr="00FF1679">
        <w:rPr>
          <w:rFonts w:ascii="Arial" w:hAnsi="Arial" w:cs="Arial"/>
        </w:rPr>
        <w:t>Embase</w:t>
      </w:r>
      <w:proofErr w:type="gramStart"/>
      <w:r w:rsidRPr="00FF1679">
        <w:rPr>
          <w:rFonts w:ascii="Arial" w:hAnsi="Arial" w:cs="Arial"/>
        </w:rPr>
        <w:t>®,  MEDLINE</w:t>
      </w:r>
      <w:proofErr w:type="gramEnd"/>
      <w:r w:rsidRPr="00FF1679">
        <w:rPr>
          <w:rFonts w:ascii="Arial" w:hAnsi="Arial" w:cs="Arial"/>
        </w:rPr>
        <w:t xml:space="preserve">®  (date run: </w:t>
      </w:r>
      <w:r>
        <w:rPr>
          <w:rFonts w:ascii="Arial" w:hAnsi="Arial" w:cs="Arial"/>
        </w:rPr>
        <w:t>24 November 2022</w:t>
      </w:r>
      <w:r w:rsidRPr="00FF1679">
        <w:rPr>
          <w:rFonts w:ascii="Arial" w:hAnsi="Arial" w:cs="Arial"/>
        </w:rPr>
        <w:t>)</w:t>
      </w:r>
    </w:p>
    <w:p w14:paraId="261AA26A" w14:textId="77777777" w:rsidR="00E12202" w:rsidRDefault="00E12202" w:rsidP="00E12202">
      <w:pPr>
        <w:pStyle w:val="NoSpacing"/>
      </w:pP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976"/>
      </w:tblGrid>
      <w:tr w:rsidR="00E12202" w14:paraId="261AA26E" w14:textId="77777777" w:rsidTr="00A455B5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AA26B" w14:textId="77777777" w:rsidR="00E12202" w:rsidRDefault="00E12202" w:rsidP="00A455B5">
            <w:pPr>
              <w:rPr>
                <w:rFonts w:ascii="Arial Unicode MS" w:hAnsi="Arial Unicode MS" w:cs="Arial Unicode MS"/>
                <w:color w:val="FFFFFF"/>
              </w:rPr>
            </w:pPr>
            <w:r>
              <w:rPr>
                <w:rFonts w:ascii="Arial Unicode MS" w:hAnsi="Arial Unicode MS" w:cs="Arial Unicode MS"/>
                <w:b/>
                <w:bCs/>
                <w:color w:val="FFFFFF"/>
              </w:rPr>
              <w:t>Set#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AA26C" w14:textId="77777777" w:rsidR="00E12202" w:rsidRDefault="00E12202" w:rsidP="00A455B5">
            <w:pPr>
              <w:rPr>
                <w:rFonts w:ascii="Arial Unicode MS" w:hAnsi="Arial Unicode MS" w:cs="Arial Unicode MS"/>
                <w:color w:val="FFFFFF"/>
              </w:rPr>
            </w:pPr>
            <w:r>
              <w:rPr>
                <w:rFonts w:ascii="Arial Unicode MS" w:hAnsi="Arial Unicode MS" w:cs="Arial Unicode MS"/>
                <w:b/>
                <w:bCs/>
                <w:color w:val="FFFFFF"/>
              </w:rPr>
              <w:t>Searched for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AA26D" w14:textId="77777777" w:rsidR="00E12202" w:rsidRDefault="00E12202" w:rsidP="00A455B5">
            <w:pPr>
              <w:rPr>
                <w:rFonts w:ascii="Arial Unicode MS" w:hAnsi="Arial Unicode MS" w:cs="Arial Unicode MS"/>
                <w:color w:val="FFFFFF"/>
              </w:rPr>
            </w:pPr>
            <w:r>
              <w:rPr>
                <w:rFonts w:ascii="Arial Unicode MS" w:hAnsi="Arial Unicode MS" w:cs="Arial Unicode MS"/>
                <w:b/>
                <w:bCs/>
                <w:color w:val="FFFFFF"/>
              </w:rPr>
              <w:t>Results</w:t>
            </w:r>
          </w:p>
        </w:tc>
      </w:tr>
      <w:tr w:rsidR="00E12202" w14:paraId="261AA272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6F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0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MESH.EXACT("Fetofetal Transfusion")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1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2308°</w:t>
            </w:r>
          </w:p>
        </w:tc>
      </w:tr>
      <w:tr w:rsidR="00E12202" w14:paraId="261AA276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3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4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CF64E1">
              <w:rPr>
                <w:rFonts w:ascii="Arial" w:hAnsi="Arial" w:cs="Arial"/>
              </w:rPr>
              <w:t>EMB.EXACT.EXPLODE</w:t>
            </w:r>
            <w:proofErr w:type="gramEnd"/>
            <w:r w:rsidRPr="00CF64E1">
              <w:rPr>
                <w:rFonts w:ascii="Arial" w:hAnsi="Arial" w:cs="Arial"/>
              </w:rPr>
              <w:t>("twin twin transfusion syndrome")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5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3185°</w:t>
            </w:r>
          </w:p>
        </w:tc>
      </w:tr>
      <w:tr w:rsidR="00E12202" w14:paraId="261AA27A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7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8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CF64E1">
              <w:rPr>
                <w:rFonts w:ascii="Arial" w:hAnsi="Arial" w:cs="Arial"/>
              </w:rPr>
              <w:t>ti,ab</w:t>
            </w:r>
            <w:proofErr w:type="gramEnd"/>
            <w:r w:rsidRPr="00CF64E1">
              <w:rPr>
                <w:rFonts w:ascii="Arial" w:hAnsi="Arial" w:cs="Arial"/>
              </w:rPr>
              <w:t>,if("twin twin" or "twin to twin" or ttts or ((twin or intertwin or fetofetal or "feto fetal" or foetofoetal or "foeto foetal" or "intrauterine cross" or "intra uterine cross") near/5 transfusion))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9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7514*</w:t>
            </w:r>
          </w:p>
        </w:tc>
      </w:tr>
      <w:tr w:rsidR="00E12202" w14:paraId="261AA27E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B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C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CF64E1">
              <w:rPr>
                <w:rFonts w:ascii="Arial" w:hAnsi="Arial" w:cs="Arial"/>
              </w:rPr>
              <w:t>ti,ab</w:t>
            </w:r>
            <w:proofErr w:type="gramEnd"/>
            <w:r w:rsidRPr="00CF64E1">
              <w:rPr>
                <w:rFonts w:ascii="Arial" w:hAnsi="Arial" w:cs="Arial"/>
              </w:rPr>
              <w:t>,if("twin anaemia polycythaemia" or "twin anemia polycythemia" or "twin anaemia polythaemia" or "twin anemia polythemia" "twin oligohydramnios polyhydramnios" or "twin oligopolyhydramnios" or "twin oligo polyhydramnios")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D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345°</w:t>
            </w:r>
          </w:p>
        </w:tc>
      </w:tr>
      <w:tr w:rsidR="00E12202" w14:paraId="261AA282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7F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0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CF64E1">
              <w:rPr>
                <w:rFonts w:ascii="Arial" w:hAnsi="Arial" w:cs="Arial"/>
              </w:rPr>
              <w:t>ti,ab</w:t>
            </w:r>
            <w:proofErr w:type="gramEnd"/>
            <w:r w:rsidRPr="00CF64E1">
              <w:rPr>
                <w:rFonts w:ascii="Arial" w:hAnsi="Arial" w:cs="Arial"/>
              </w:rPr>
              <w:t>,if((taps or tops) and (twin or twins))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1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290°</w:t>
            </w:r>
          </w:p>
        </w:tc>
      </w:tr>
      <w:tr w:rsidR="00E12202" w14:paraId="261AA286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3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4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s1 or s2 or s3 or s4 or s5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5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7774*</w:t>
            </w:r>
          </w:p>
        </w:tc>
      </w:tr>
      <w:tr w:rsidR="00E12202" w14:paraId="261AA28A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7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S7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8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 xml:space="preserve">(s1 or s2 or s3 or s4 or s5) and </w:t>
            </w:r>
            <w:proofErr w:type="gramStart"/>
            <w:r w:rsidRPr="00CF64E1">
              <w:rPr>
                <w:rFonts w:ascii="Arial" w:hAnsi="Arial" w:cs="Arial"/>
              </w:rPr>
              <w:t>pd(</w:t>
            </w:r>
            <w:proofErr w:type="gramEnd"/>
            <w:r w:rsidRPr="00CF64E1">
              <w:rPr>
                <w:rFonts w:ascii="Arial" w:hAnsi="Arial" w:cs="Arial"/>
              </w:rPr>
              <w:t>2016-2023)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9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1668°</w:t>
            </w:r>
          </w:p>
        </w:tc>
      </w:tr>
      <w:tr w:rsidR="00E12202" w14:paraId="261AA28E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B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  <w:b/>
                <w:bCs/>
              </w:rPr>
              <w:t>S8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C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  <w:b/>
                <w:bCs/>
              </w:rPr>
              <w:t xml:space="preserve">(s1 or s2 or s3 or s4 or s5) and </w:t>
            </w:r>
            <w:proofErr w:type="gramStart"/>
            <w:r w:rsidRPr="00CF64E1">
              <w:rPr>
                <w:rFonts w:ascii="Arial" w:hAnsi="Arial" w:cs="Arial"/>
                <w:b/>
                <w:bCs/>
              </w:rPr>
              <w:t>dcre(</w:t>
            </w:r>
            <w:proofErr w:type="gramEnd"/>
            <w:r w:rsidRPr="00CF64E1">
              <w:rPr>
                <w:rFonts w:ascii="Arial" w:hAnsi="Arial" w:cs="Arial"/>
                <w:b/>
                <w:bCs/>
              </w:rPr>
              <w:t>20221012-20221124)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D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  <w:b/>
                <w:bCs/>
              </w:rPr>
              <w:t>39°</w:t>
            </w:r>
          </w:p>
        </w:tc>
      </w:tr>
      <w:tr w:rsidR="00E12202" w14:paraId="261AA292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8F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</w:rPr>
              <w:t>S9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0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</w:rPr>
              <w:t>s6 not (s7 or s8)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1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</w:rPr>
              <w:t>5334*</w:t>
            </w:r>
          </w:p>
        </w:tc>
      </w:tr>
      <w:tr w:rsidR="00E12202" w14:paraId="261AA296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3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S10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4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 xml:space="preserve">s9 and </w:t>
            </w:r>
            <w:proofErr w:type="gramStart"/>
            <w:r w:rsidRPr="00CF64E1">
              <w:rPr>
                <w:rFonts w:ascii="Arial" w:hAnsi="Arial" w:cs="Arial"/>
                <w:b/>
                <w:bCs/>
              </w:rPr>
              <w:t>pd(</w:t>
            </w:r>
            <w:proofErr w:type="gramEnd"/>
            <w:r w:rsidRPr="00CF64E1">
              <w:rPr>
                <w:rFonts w:ascii="Arial" w:hAnsi="Arial" w:cs="Arial"/>
                <w:b/>
                <w:bCs/>
              </w:rPr>
              <w:t>2000-2015)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5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2682°</w:t>
            </w:r>
          </w:p>
        </w:tc>
      </w:tr>
      <w:tr w:rsidR="00E12202" w14:paraId="261AA29A" w14:textId="77777777" w:rsidTr="00A455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7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S11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8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s9 not s10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AA299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812°</w:t>
            </w:r>
          </w:p>
        </w:tc>
      </w:tr>
    </w:tbl>
    <w:p w14:paraId="261AA29B" w14:textId="77777777" w:rsidR="00E12202" w:rsidRDefault="00E12202" w:rsidP="00E12202">
      <w:pPr>
        <w:pStyle w:val="NoSpacing"/>
      </w:pPr>
    </w:p>
    <w:p w14:paraId="261AA29C" w14:textId="77777777" w:rsidR="00E12202" w:rsidRPr="007A7DA0" w:rsidRDefault="00E12202" w:rsidP="00E12202">
      <w:pPr>
        <w:pStyle w:val="NoSpacing"/>
        <w:rPr>
          <w:rFonts w:ascii="Arial" w:hAnsi="Arial" w:cs="Arial"/>
        </w:rPr>
      </w:pPr>
      <w:r w:rsidRPr="007A7DA0">
        <w:rPr>
          <w:rFonts w:ascii="Arial" w:hAnsi="Arial" w:cs="Arial"/>
        </w:rPr>
        <w:t xml:space="preserve">* Duplicates are removed from the </w:t>
      </w:r>
      <w:proofErr w:type="gramStart"/>
      <w:r w:rsidRPr="007A7DA0">
        <w:rPr>
          <w:rFonts w:ascii="Arial" w:hAnsi="Arial" w:cs="Arial"/>
        </w:rPr>
        <w:t>search, but</w:t>
      </w:r>
      <w:proofErr w:type="gramEnd"/>
      <w:r w:rsidRPr="007A7DA0">
        <w:rPr>
          <w:rFonts w:ascii="Arial" w:hAnsi="Arial" w:cs="Arial"/>
        </w:rPr>
        <w:t xml:space="preserve"> included in the result count.</w:t>
      </w:r>
    </w:p>
    <w:p w14:paraId="261AA29D" w14:textId="77777777" w:rsidR="00E12202" w:rsidRPr="007A7DA0" w:rsidRDefault="00E12202" w:rsidP="00E12202">
      <w:pPr>
        <w:pStyle w:val="NoSpacing"/>
        <w:rPr>
          <w:rFonts w:ascii="Arial" w:hAnsi="Arial" w:cs="Arial"/>
        </w:rPr>
      </w:pPr>
      <w:r w:rsidRPr="007A7DA0">
        <w:rPr>
          <w:rFonts w:ascii="Arial" w:hAnsi="Arial" w:cs="Arial"/>
        </w:rPr>
        <w:t>° Duplicates are removed from the search and from the result count.</w:t>
      </w:r>
    </w:p>
    <w:p w14:paraId="261AA29E" w14:textId="77777777" w:rsidR="00E12202" w:rsidRDefault="00E12202" w:rsidP="00E12202">
      <w:pPr>
        <w:pStyle w:val="NoSpacing"/>
      </w:pPr>
    </w:p>
    <w:p w14:paraId="261AA29F" w14:textId="77777777" w:rsidR="00E12202" w:rsidRDefault="00E12202" w:rsidP="00E12202">
      <w:pPr>
        <w:pStyle w:val="NoSpacing"/>
      </w:pPr>
    </w:p>
    <w:p w14:paraId="261AA2A0" w14:textId="77777777" w:rsidR="00E12202" w:rsidRPr="00964DA1" w:rsidRDefault="00E12202" w:rsidP="00E12202">
      <w:r w:rsidRPr="00FF1679">
        <w:rPr>
          <w:rFonts w:ascii="Arial" w:eastAsia="Arial Unicode MS" w:hAnsi="Arial" w:cs="Arial"/>
          <w:b/>
          <w:bCs/>
        </w:rPr>
        <w:t xml:space="preserve">Database: </w:t>
      </w:r>
      <w:r w:rsidRPr="00FF1679">
        <w:rPr>
          <w:rFonts w:ascii="Arial" w:eastAsia="Arial Unicode MS" w:hAnsi="Arial" w:cs="Arial"/>
        </w:rPr>
        <w:t>The Cochrane Library</w:t>
      </w:r>
      <w:proofErr w:type="gramStart"/>
      <w:r w:rsidRPr="00FF1679">
        <w:rPr>
          <w:rFonts w:ascii="Arial" w:eastAsia="Arial Unicode MS" w:hAnsi="Arial" w:cs="Arial"/>
        </w:rPr>
        <w:t xml:space="preserve"> </w:t>
      </w:r>
      <w:r w:rsidRPr="00FF1679">
        <w:rPr>
          <w:rFonts w:ascii="Arial" w:hAnsi="Arial" w:cs="Arial"/>
        </w:rPr>
        <w:t xml:space="preserve">  (</w:t>
      </w:r>
      <w:proofErr w:type="gramEnd"/>
      <w:r w:rsidRPr="00FF1679">
        <w:rPr>
          <w:rFonts w:ascii="Arial" w:hAnsi="Arial" w:cs="Arial"/>
        </w:rPr>
        <w:t xml:space="preserve">date run: </w:t>
      </w:r>
      <w:r>
        <w:rPr>
          <w:rFonts w:ascii="Arial" w:hAnsi="Arial" w:cs="Arial"/>
        </w:rPr>
        <w:t>24 November 2022</w:t>
      </w:r>
      <w:r w:rsidRPr="00FF1679">
        <w:rPr>
          <w:rFonts w:ascii="Arial" w:hAnsi="Arial" w:cs="Arial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251"/>
        <w:gridCol w:w="680"/>
      </w:tblGrid>
      <w:tr w:rsidR="00E12202" w:rsidRPr="00FF1679" w14:paraId="261AA2A4" w14:textId="77777777" w:rsidTr="00A455B5">
        <w:tc>
          <w:tcPr>
            <w:tcW w:w="675" w:type="dxa"/>
            <w:shd w:val="clear" w:color="auto" w:fill="BFBFBF"/>
          </w:tcPr>
          <w:p w14:paraId="261AA2A1" w14:textId="77777777" w:rsidR="00E12202" w:rsidRPr="00FF1679" w:rsidRDefault="00E12202" w:rsidP="00A455B5">
            <w:pPr>
              <w:rPr>
                <w:rFonts w:ascii="Arial" w:hAnsi="Arial" w:cs="Arial"/>
                <w:b/>
              </w:rPr>
            </w:pPr>
            <w:r w:rsidRPr="00FF1679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8251" w:type="dxa"/>
            <w:shd w:val="clear" w:color="auto" w:fill="BFBFBF"/>
          </w:tcPr>
          <w:p w14:paraId="261AA2A2" w14:textId="77777777" w:rsidR="00E12202" w:rsidRPr="00FF1679" w:rsidRDefault="00E12202" w:rsidP="00A455B5">
            <w:pPr>
              <w:rPr>
                <w:rFonts w:ascii="Arial" w:hAnsi="Arial" w:cs="Arial"/>
                <w:b/>
              </w:rPr>
            </w:pPr>
            <w:r w:rsidRPr="00FF1679">
              <w:rPr>
                <w:rFonts w:ascii="Arial" w:hAnsi="Arial" w:cs="Arial"/>
                <w:b/>
              </w:rPr>
              <w:t xml:space="preserve">Search </w:t>
            </w:r>
          </w:p>
        </w:tc>
        <w:tc>
          <w:tcPr>
            <w:tcW w:w="680" w:type="dxa"/>
            <w:shd w:val="clear" w:color="auto" w:fill="BFBFBF"/>
          </w:tcPr>
          <w:p w14:paraId="261AA2A3" w14:textId="77777777" w:rsidR="00E12202" w:rsidRPr="00FF1679" w:rsidRDefault="00E12202" w:rsidP="00A455B5">
            <w:pPr>
              <w:rPr>
                <w:rFonts w:ascii="Arial" w:hAnsi="Arial" w:cs="Arial"/>
                <w:b/>
              </w:rPr>
            </w:pPr>
            <w:r w:rsidRPr="00FF1679">
              <w:rPr>
                <w:rFonts w:ascii="Arial" w:hAnsi="Arial" w:cs="Arial"/>
                <w:b/>
              </w:rPr>
              <w:t>Hits</w:t>
            </w:r>
          </w:p>
        </w:tc>
      </w:tr>
      <w:tr w:rsidR="00E12202" w:rsidRPr="00FF1679" w14:paraId="261AA2A8" w14:textId="77777777" w:rsidTr="00A455B5">
        <w:tc>
          <w:tcPr>
            <w:tcW w:w="675" w:type="dxa"/>
            <w:shd w:val="clear" w:color="auto" w:fill="auto"/>
          </w:tcPr>
          <w:p w14:paraId="261AA2A5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#1</w:t>
            </w:r>
          </w:p>
        </w:tc>
        <w:tc>
          <w:tcPr>
            <w:tcW w:w="8251" w:type="dxa"/>
            <w:shd w:val="clear" w:color="auto" w:fill="auto"/>
          </w:tcPr>
          <w:p w14:paraId="261AA2A6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lang w:val="en"/>
              </w:rPr>
            </w:pPr>
            <w:r w:rsidRPr="00CF64E1">
              <w:rPr>
                <w:rFonts w:ascii="Arial" w:hAnsi="Arial" w:cs="Arial"/>
              </w:rPr>
              <w:t>MeSH descriptor: [Fetofetal Transfusion] this term only</w:t>
            </w:r>
            <w:r w:rsidRPr="00CF64E1">
              <w:rPr>
                <w:rFonts w:ascii="Arial" w:hAnsi="Arial" w:cs="Arial"/>
              </w:rPr>
              <w:tab/>
            </w:r>
          </w:p>
        </w:tc>
        <w:tc>
          <w:tcPr>
            <w:tcW w:w="680" w:type="dxa"/>
            <w:shd w:val="clear" w:color="auto" w:fill="auto"/>
          </w:tcPr>
          <w:p w14:paraId="261AA2A7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25</w:t>
            </w:r>
          </w:p>
        </w:tc>
      </w:tr>
      <w:tr w:rsidR="00E12202" w:rsidRPr="00FF1679" w14:paraId="261AA2AC" w14:textId="77777777" w:rsidTr="00A455B5">
        <w:tc>
          <w:tcPr>
            <w:tcW w:w="675" w:type="dxa"/>
            <w:shd w:val="clear" w:color="auto" w:fill="auto"/>
          </w:tcPr>
          <w:p w14:paraId="261AA2A9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#2</w:t>
            </w:r>
          </w:p>
        </w:tc>
        <w:tc>
          <w:tcPr>
            <w:tcW w:w="8251" w:type="dxa"/>
            <w:shd w:val="clear" w:color="auto" w:fill="auto"/>
          </w:tcPr>
          <w:p w14:paraId="261AA2AA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("twin twin" or "twin to twin" or ttts</w:t>
            </w:r>
            <w:proofErr w:type="gramStart"/>
            <w:r w:rsidRPr="00CF64E1">
              <w:rPr>
                <w:rFonts w:ascii="Arial" w:hAnsi="Arial" w:cs="Arial"/>
              </w:rPr>
              <w:t>):ti</w:t>
            </w:r>
            <w:proofErr w:type="gramEnd"/>
            <w:r w:rsidRPr="00CF64E1">
              <w:rPr>
                <w:rFonts w:ascii="Arial" w:hAnsi="Arial" w:cs="Arial"/>
              </w:rPr>
              <w:t>,ab,kw (Word variations have been searched)</w:t>
            </w:r>
          </w:p>
        </w:tc>
        <w:tc>
          <w:tcPr>
            <w:tcW w:w="680" w:type="dxa"/>
            <w:shd w:val="clear" w:color="auto" w:fill="auto"/>
          </w:tcPr>
          <w:p w14:paraId="261AA2AB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101</w:t>
            </w:r>
          </w:p>
        </w:tc>
      </w:tr>
      <w:tr w:rsidR="00E12202" w:rsidRPr="00FF1679" w14:paraId="261AA2B0" w14:textId="77777777" w:rsidTr="00A455B5">
        <w:tc>
          <w:tcPr>
            <w:tcW w:w="675" w:type="dxa"/>
            <w:shd w:val="clear" w:color="auto" w:fill="auto"/>
          </w:tcPr>
          <w:p w14:paraId="261AA2AD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#3</w:t>
            </w:r>
          </w:p>
        </w:tc>
        <w:tc>
          <w:tcPr>
            <w:tcW w:w="8251" w:type="dxa"/>
            <w:shd w:val="clear" w:color="auto" w:fill="auto"/>
          </w:tcPr>
          <w:p w14:paraId="261AA2AE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((twin or intertwin or fetofetal or "feto fetal" or foetofoetal or "foeto foetal" or "intrauterine cross" or "intra uterine cross") near/5 transfusion</w:t>
            </w:r>
            <w:proofErr w:type="gramStart"/>
            <w:r w:rsidRPr="00CF64E1">
              <w:rPr>
                <w:rFonts w:ascii="Arial" w:hAnsi="Arial" w:cs="Arial"/>
              </w:rPr>
              <w:t>):ti</w:t>
            </w:r>
            <w:proofErr w:type="gramEnd"/>
            <w:r w:rsidRPr="00CF64E1">
              <w:rPr>
                <w:rFonts w:ascii="Arial" w:hAnsi="Arial" w:cs="Arial"/>
              </w:rPr>
              <w:t>,ab,kw (Word variations have been searched)</w:t>
            </w:r>
          </w:p>
        </w:tc>
        <w:tc>
          <w:tcPr>
            <w:tcW w:w="680" w:type="dxa"/>
            <w:shd w:val="clear" w:color="auto" w:fill="auto"/>
          </w:tcPr>
          <w:p w14:paraId="261AA2AF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94</w:t>
            </w:r>
          </w:p>
        </w:tc>
      </w:tr>
      <w:tr w:rsidR="00E12202" w:rsidRPr="00FF1679" w14:paraId="261AA2B4" w14:textId="77777777" w:rsidTr="00A455B5">
        <w:tc>
          <w:tcPr>
            <w:tcW w:w="675" w:type="dxa"/>
            <w:shd w:val="clear" w:color="auto" w:fill="auto"/>
          </w:tcPr>
          <w:p w14:paraId="261AA2B1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#4</w:t>
            </w:r>
          </w:p>
        </w:tc>
        <w:tc>
          <w:tcPr>
            <w:tcW w:w="8251" w:type="dxa"/>
            <w:shd w:val="clear" w:color="auto" w:fill="auto"/>
          </w:tcPr>
          <w:p w14:paraId="261AA2B2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("twin anaemia polycythaemia" or "twin anemia polycythemia" or "twin anaemia polythaemia" or "twin anemia polythemia" "twin oligohydramnios polyhydramnios" or "twin oligopolyhydramnios" or "twin oligo polyhydramnios"</w:t>
            </w:r>
            <w:proofErr w:type="gramStart"/>
            <w:r w:rsidRPr="00CF64E1">
              <w:rPr>
                <w:rFonts w:ascii="Arial" w:hAnsi="Arial" w:cs="Arial"/>
              </w:rPr>
              <w:t>):ti</w:t>
            </w:r>
            <w:proofErr w:type="gramEnd"/>
            <w:r w:rsidRPr="00CF64E1">
              <w:rPr>
                <w:rFonts w:ascii="Arial" w:hAnsi="Arial" w:cs="Arial"/>
              </w:rPr>
              <w:t>,ab,kw (Word variations have been searched)</w:t>
            </w:r>
          </w:p>
        </w:tc>
        <w:tc>
          <w:tcPr>
            <w:tcW w:w="680" w:type="dxa"/>
            <w:shd w:val="clear" w:color="auto" w:fill="auto"/>
          </w:tcPr>
          <w:p w14:paraId="261AA2B3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14</w:t>
            </w:r>
          </w:p>
        </w:tc>
      </w:tr>
      <w:tr w:rsidR="00E12202" w:rsidRPr="00FF1679" w14:paraId="261AA2B8" w14:textId="77777777" w:rsidTr="00A455B5">
        <w:tc>
          <w:tcPr>
            <w:tcW w:w="675" w:type="dxa"/>
            <w:shd w:val="clear" w:color="auto" w:fill="auto"/>
          </w:tcPr>
          <w:p w14:paraId="261AA2B5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#5</w:t>
            </w:r>
          </w:p>
        </w:tc>
        <w:tc>
          <w:tcPr>
            <w:tcW w:w="8251" w:type="dxa"/>
            <w:shd w:val="clear" w:color="auto" w:fill="auto"/>
          </w:tcPr>
          <w:p w14:paraId="261AA2B6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((taps or tops) and (twin or twins)</w:t>
            </w:r>
            <w:proofErr w:type="gramStart"/>
            <w:r w:rsidRPr="00CF64E1">
              <w:rPr>
                <w:rFonts w:ascii="Arial" w:hAnsi="Arial" w:cs="Arial"/>
              </w:rPr>
              <w:t>):ti</w:t>
            </w:r>
            <w:proofErr w:type="gramEnd"/>
            <w:r w:rsidRPr="00CF64E1">
              <w:rPr>
                <w:rFonts w:ascii="Arial" w:hAnsi="Arial" w:cs="Arial"/>
              </w:rPr>
              <w:t>,ab,kw (Word variations have been searched)</w:t>
            </w:r>
          </w:p>
        </w:tc>
        <w:tc>
          <w:tcPr>
            <w:tcW w:w="680" w:type="dxa"/>
            <w:shd w:val="clear" w:color="auto" w:fill="auto"/>
          </w:tcPr>
          <w:p w14:paraId="261AA2B7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</w:rPr>
            </w:pPr>
            <w:r w:rsidRPr="00CF64E1">
              <w:rPr>
                <w:rFonts w:ascii="Arial" w:hAnsi="Arial" w:cs="Arial"/>
              </w:rPr>
              <w:t>34</w:t>
            </w:r>
          </w:p>
        </w:tc>
      </w:tr>
      <w:tr w:rsidR="00E12202" w:rsidRPr="00FF1679" w14:paraId="261AA2BC" w14:textId="77777777" w:rsidTr="00A455B5">
        <w:tc>
          <w:tcPr>
            <w:tcW w:w="675" w:type="dxa"/>
            <w:shd w:val="clear" w:color="auto" w:fill="auto"/>
          </w:tcPr>
          <w:p w14:paraId="261AA2B9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#6</w:t>
            </w:r>
          </w:p>
        </w:tc>
        <w:tc>
          <w:tcPr>
            <w:tcW w:w="8251" w:type="dxa"/>
            <w:shd w:val="clear" w:color="auto" w:fill="auto"/>
          </w:tcPr>
          <w:p w14:paraId="261AA2BA" w14:textId="77777777" w:rsidR="00E12202" w:rsidRPr="00CF64E1" w:rsidRDefault="00E12202" w:rsidP="00A455B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#1 or #2 or #3 or #4 or #5</w:t>
            </w:r>
          </w:p>
        </w:tc>
        <w:tc>
          <w:tcPr>
            <w:tcW w:w="680" w:type="dxa"/>
            <w:shd w:val="clear" w:color="auto" w:fill="auto"/>
          </w:tcPr>
          <w:p w14:paraId="261AA2BB" w14:textId="77777777" w:rsidR="00E12202" w:rsidRPr="00CF64E1" w:rsidRDefault="00E12202" w:rsidP="00A455B5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CF64E1">
              <w:rPr>
                <w:rFonts w:ascii="Arial" w:hAnsi="Arial" w:cs="Arial"/>
                <w:b/>
                <w:bCs/>
              </w:rPr>
              <w:t>128</w:t>
            </w:r>
          </w:p>
        </w:tc>
      </w:tr>
    </w:tbl>
    <w:p w14:paraId="261AA2BD" w14:textId="77777777" w:rsidR="00E12202" w:rsidRPr="00FF1679" w:rsidRDefault="00E12202" w:rsidP="00E12202">
      <w:pPr>
        <w:pStyle w:val="NoSpacing"/>
      </w:pPr>
    </w:p>
    <w:p w14:paraId="261AA2BE" w14:textId="77777777" w:rsidR="00E12202" w:rsidRPr="00FF1679" w:rsidRDefault="00E12202" w:rsidP="00E12202">
      <w:pPr>
        <w:pStyle w:val="Plai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F1679">
        <w:rPr>
          <w:rFonts w:ascii="Arial" w:hAnsi="Arial" w:cs="Arial"/>
          <w:sz w:val="20"/>
          <w:szCs w:val="20"/>
        </w:rPr>
        <w:t>The Cochrane Database of Systematic Reviews (CDSR, Cochrane Reviews: Issue 1</w:t>
      </w:r>
      <w:r>
        <w:rPr>
          <w:rFonts w:ascii="Arial" w:hAnsi="Arial" w:cs="Arial"/>
          <w:sz w:val="20"/>
          <w:szCs w:val="20"/>
        </w:rPr>
        <w:t>1</w:t>
      </w:r>
      <w:r w:rsidRPr="00FF1679">
        <w:rPr>
          <w:rFonts w:ascii="Arial" w:hAnsi="Arial" w:cs="Arial"/>
          <w:sz w:val="20"/>
          <w:szCs w:val="20"/>
        </w:rPr>
        <w:t xml:space="preserve"> of 12, </w:t>
      </w:r>
      <w:r>
        <w:rPr>
          <w:rFonts w:ascii="Arial" w:hAnsi="Arial" w:cs="Arial"/>
          <w:sz w:val="20"/>
          <w:szCs w:val="20"/>
        </w:rPr>
        <w:t>November 2022</w:t>
      </w:r>
      <w:r w:rsidRPr="00FF1679">
        <w:rPr>
          <w:rFonts w:ascii="Arial" w:hAnsi="Arial" w:cs="Arial"/>
          <w:sz w:val="20"/>
          <w:szCs w:val="20"/>
        </w:rPr>
        <w:t>) (</w:t>
      </w:r>
      <w:r>
        <w:rPr>
          <w:rFonts w:ascii="Arial" w:hAnsi="Arial" w:cs="Arial"/>
          <w:sz w:val="20"/>
          <w:szCs w:val="20"/>
        </w:rPr>
        <w:t>6</w:t>
      </w:r>
      <w:r w:rsidRPr="00FF1679">
        <w:rPr>
          <w:rFonts w:ascii="Arial" w:hAnsi="Arial" w:cs="Arial"/>
          <w:sz w:val="20"/>
          <w:szCs w:val="20"/>
        </w:rPr>
        <w:t xml:space="preserve"> reference</w:t>
      </w:r>
      <w:r>
        <w:rPr>
          <w:rFonts w:ascii="Arial" w:hAnsi="Arial" w:cs="Arial"/>
          <w:sz w:val="20"/>
          <w:szCs w:val="20"/>
        </w:rPr>
        <w:t>s</w:t>
      </w:r>
      <w:r w:rsidRPr="00FF1679">
        <w:rPr>
          <w:rFonts w:ascii="Arial" w:hAnsi="Arial" w:cs="Arial"/>
          <w:sz w:val="20"/>
          <w:szCs w:val="20"/>
        </w:rPr>
        <w:t>)</w:t>
      </w:r>
    </w:p>
    <w:p w14:paraId="261AA2BF" w14:textId="77777777" w:rsidR="00E12202" w:rsidRPr="00CF64E1" w:rsidRDefault="00E12202" w:rsidP="00E12202">
      <w:pPr>
        <w:pStyle w:val="PlainText"/>
        <w:numPr>
          <w:ilvl w:val="0"/>
          <w:numId w:val="1"/>
        </w:numPr>
        <w:rPr>
          <w:rFonts w:ascii="Segoe UI" w:hAnsi="Segoe UI" w:cs="Segoe UI"/>
          <w:b/>
        </w:rPr>
      </w:pPr>
      <w:r w:rsidRPr="00964DA1">
        <w:rPr>
          <w:rFonts w:ascii="Arial" w:hAnsi="Arial" w:cs="Arial"/>
          <w:sz w:val="20"/>
          <w:szCs w:val="20"/>
        </w:rPr>
        <w:t>The Cochrane Central Register of Controlled Trials (CENTRAL, Trials: Issue 10 of 12, October 2022) (1</w:t>
      </w:r>
      <w:r>
        <w:rPr>
          <w:rFonts w:ascii="Arial" w:hAnsi="Arial" w:cs="Arial"/>
          <w:sz w:val="20"/>
          <w:szCs w:val="20"/>
        </w:rPr>
        <w:t>22</w:t>
      </w:r>
      <w:r w:rsidRPr="00964DA1">
        <w:rPr>
          <w:rFonts w:ascii="Arial" w:hAnsi="Arial" w:cs="Arial"/>
          <w:sz w:val="20"/>
          <w:szCs w:val="20"/>
        </w:rPr>
        <w:t xml:space="preserve"> references)</w:t>
      </w:r>
    </w:p>
    <w:p w14:paraId="261AA2C0" w14:textId="77777777" w:rsidR="00E12202" w:rsidRDefault="00E12202" w:rsidP="00E12202">
      <w:pPr>
        <w:pStyle w:val="PlainText"/>
        <w:rPr>
          <w:rFonts w:ascii="Arial" w:hAnsi="Arial" w:cs="Arial"/>
          <w:sz w:val="20"/>
          <w:szCs w:val="20"/>
        </w:rPr>
      </w:pPr>
    </w:p>
    <w:p w14:paraId="261AA2C1" w14:textId="77777777" w:rsidR="00E12202" w:rsidRDefault="00E12202" w:rsidP="00E12202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references in set #6 were supplied in the search results emailed to you on 13 October 2022 and have not been downloaded again for this document because the </w:t>
      </w:r>
      <w:proofErr w:type="gramStart"/>
      <w:r>
        <w:rPr>
          <w:rFonts w:ascii="Arial" w:hAnsi="Arial" w:cs="Arial"/>
          <w:sz w:val="20"/>
          <w:szCs w:val="20"/>
        </w:rPr>
        <w:t>final results</w:t>
      </w:r>
      <w:proofErr w:type="gramEnd"/>
      <w:r>
        <w:rPr>
          <w:rFonts w:ascii="Arial" w:hAnsi="Arial" w:cs="Arial"/>
          <w:sz w:val="20"/>
          <w:szCs w:val="20"/>
        </w:rPr>
        <w:t xml:space="preserve"> hit in set #6 remains unchanged.</w:t>
      </w:r>
    </w:p>
    <w:p w14:paraId="261AA2C2" w14:textId="77777777" w:rsidR="00E12202" w:rsidRDefault="00E12202" w:rsidP="00E12202">
      <w:pPr>
        <w:pStyle w:val="PlainText"/>
        <w:rPr>
          <w:rFonts w:ascii="Arial" w:hAnsi="Arial" w:cs="Arial"/>
          <w:sz w:val="20"/>
          <w:szCs w:val="20"/>
        </w:rPr>
      </w:pPr>
    </w:p>
    <w:p w14:paraId="261AA2C3" w14:textId="77777777" w:rsidR="00A76B19" w:rsidRDefault="00A76B19"/>
    <w:sectPr w:rsidR="00A7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751B7"/>
    <w:multiLevelType w:val="hybridMultilevel"/>
    <w:tmpl w:val="26FE6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28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D8"/>
    <w:rsid w:val="00106F96"/>
    <w:rsid w:val="001253E8"/>
    <w:rsid w:val="001B5BDE"/>
    <w:rsid w:val="0023274D"/>
    <w:rsid w:val="00527E40"/>
    <w:rsid w:val="008863D8"/>
    <w:rsid w:val="00A76B19"/>
    <w:rsid w:val="00D23298"/>
    <w:rsid w:val="00E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AA268"/>
  <w15:chartTrackingRefBased/>
  <w15:docId w15:val="{E4963490-841B-4F27-BBE9-E24276DC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02"/>
    <w:pPr>
      <w:spacing w:after="120" w:line="264" w:lineRule="auto"/>
    </w:pPr>
    <w:rPr>
      <w:rFonts w:ascii="Calibri" w:eastAsia="Times New Roman" w:hAnsi="Calibri" w:cs="Times New Roman"/>
      <w:kern w:val="0"/>
      <w:sz w:val="2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3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220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US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E12202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2202"/>
    <w:rPr>
      <w:rFonts w:ascii="Consolas" w:eastAsia="Calibri" w:hAnsi="Consolas" w:cs="Consolas"/>
      <w:kern w:val="0"/>
      <w:sz w:val="21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7731E-F118-411B-927D-A6026763D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17BE0-522E-4BBC-81C7-779CCD27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Alnagar</dc:creator>
  <cp:keywords/>
  <dc:description/>
  <cp:lastModifiedBy>Ana Ugrinic</cp:lastModifiedBy>
  <cp:revision>3</cp:revision>
  <dcterms:created xsi:type="dcterms:W3CDTF">2024-10-22T20:31:00Z</dcterms:created>
  <dcterms:modified xsi:type="dcterms:W3CDTF">2025-03-17T16:51:00Z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4651d6203640f4d165f9b754aa804cce2ea37f55aa50e78c9408db34a8429015</vt:lpwstr>
  </property>
</Properties>
</file>