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BB01" w14:textId="4B8B5E36" w:rsidR="00600426" w:rsidRDefault="00C17CBD">
      <w:r>
        <w:rPr>
          <w:noProof/>
        </w:rPr>
        <w:drawing>
          <wp:inline distT="0" distB="0" distL="0" distR="0" wp14:anchorId="3CAA2684" wp14:editId="6EDE2083">
            <wp:extent cx="5760720" cy="3240676"/>
            <wp:effectExtent l="0" t="0" r="0" b="0"/>
            <wp:docPr id="58346639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66397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719AD" w14:textId="285353A3" w:rsidR="00774AA5" w:rsidRPr="00C01347" w:rsidRDefault="00774AA5" w:rsidP="00774AA5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Supplement 1:</w:t>
      </w:r>
      <w:r>
        <w:rPr>
          <w:rFonts w:ascii="Arial" w:hAnsi="Arial" w:cs="Arial"/>
          <w:sz w:val="20"/>
          <w:szCs w:val="20"/>
          <w:lang w:val="en-GB"/>
        </w:rPr>
        <w:t xml:space="preserve"> Conceptual framework for the present review of healthcare </w:t>
      </w:r>
      <w:r w:rsidR="00B85515">
        <w:rPr>
          <w:rFonts w:ascii="Arial" w:hAnsi="Arial" w:cs="Arial"/>
          <w:sz w:val="20"/>
          <w:szCs w:val="20"/>
          <w:lang w:val="en-GB"/>
        </w:rPr>
        <w:t>services</w:t>
      </w:r>
      <w:r>
        <w:rPr>
          <w:rFonts w:ascii="Arial" w:hAnsi="Arial" w:cs="Arial"/>
          <w:sz w:val="20"/>
          <w:szCs w:val="20"/>
          <w:lang w:val="en-GB"/>
        </w:rPr>
        <w:t xml:space="preserve"> for low-wage migrant workers</w:t>
      </w:r>
    </w:p>
    <w:p w14:paraId="2F8EE800" w14:textId="77777777" w:rsidR="00774AA5" w:rsidRPr="00774AA5" w:rsidRDefault="00774AA5">
      <w:pPr>
        <w:rPr>
          <w:lang w:val="en-GB"/>
        </w:rPr>
      </w:pPr>
      <w:bookmarkStart w:id="0" w:name="_GoBack"/>
      <w:bookmarkEnd w:id="0"/>
    </w:p>
    <w:sectPr w:rsidR="00774AA5" w:rsidRPr="00774A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B1"/>
    <w:rsid w:val="002E2FB1"/>
    <w:rsid w:val="00344609"/>
    <w:rsid w:val="0039777A"/>
    <w:rsid w:val="005F3806"/>
    <w:rsid w:val="00600426"/>
    <w:rsid w:val="00774AA5"/>
    <w:rsid w:val="008369E0"/>
    <w:rsid w:val="00944B85"/>
    <w:rsid w:val="00B85515"/>
    <w:rsid w:val="00C17CBD"/>
    <w:rsid w:val="00CA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AA40"/>
  <w15:chartTrackingRefBased/>
  <w15:docId w15:val="{263A9610-0EE5-4955-97EA-94655798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2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2F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2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2F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2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2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2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2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2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2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2F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2FB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2FB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2F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2F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2F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2F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2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2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2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2F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2F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E2FB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2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2FB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2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98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Eilin Rast</dc:creator>
  <cp:keywords/>
  <dc:description/>
  <cp:lastModifiedBy>Rast, Eilin</cp:lastModifiedBy>
  <cp:revision>4</cp:revision>
  <dcterms:created xsi:type="dcterms:W3CDTF">2024-06-19T21:15:00Z</dcterms:created>
  <dcterms:modified xsi:type="dcterms:W3CDTF">2025-04-09T07:05:00Z</dcterms:modified>
</cp:coreProperties>
</file>