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675"/>
        <w:tblW w:w="10155" w:type="dxa"/>
        <w:tblBorders>
          <w:top w:val="single" w:sz="4" w:space="0" w:color="auto"/>
          <w:bottom w:val="single" w:sz="4" w:space="0" w:color="auto"/>
        </w:tblBorders>
        <w:tblLook w:val="04A0" w:firstRow="1" w:lastRow="0" w:firstColumn="1" w:lastColumn="0" w:noHBand="0" w:noVBand="1"/>
      </w:tblPr>
      <w:tblGrid>
        <w:gridCol w:w="1350"/>
        <w:gridCol w:w="921"/>
        <w:gridCol w:w="921"/>
        <w:gridCol w:w="924"/>
        <w:gridCol w:w="830"/>
        <w:gridCol w:w="830"/>
        <w:gridCol w:w="830"/>
        <w:gridCol w:w="1283"/>
        <w:gridCol w:w="1210"/>
        <w:gridCol w:w="1056"/>
      </w:tblGrid>
      <w:tr w:rsidR="00292CC0" w:rsidRPr="00292CC0" w14:paraId="65E02A9D" w14:textId="77777777" w:rsidTr="00687AFC">
        <w:trPr>
          <w:trHeight w:val="1960"/>
        </w:trPr>
        <w:tc>
          <w:tcPr>
            <w:tcW w:w="1350" w:type="dxa"/>
            <w:shd w:val="clear" w:color="auto" w:fill="auto"/>
            <w:noWrap/>
            <w:hideMark/>
          </w:tcPr>
          <w:p w14:paraId="66F7BF09" w14:textId="77777777" w:rsidR="007F48A3" w:rsidRPr="00292CC0" w:rsidRDefault="007F48A3" w:rsidP="007F48A3">
            <w:pPr>
              <w:rPr>
                <w:rFonts w:ascii="Aptos" w:eastAsia="Times New Roman" w:hAnsi="Aptos" w:cs="Times New Roman"/>
                <w:kern w:val="0"/>
                <w14:ligatures w14:val="none"/>
              </w:rPr>
            </w:pPr>
            <w:r w:rsidRPr="00292CC0">
              <w:rPr>
                <w:rFonts w:ascii="Aptos" w:eastAsia="Times New Roman" w:hAnsi="Aptos" w:cs="Times New Roman"/>
                <w:kern w:val="0"/>
                <w14:ligatures w14:val="none"/>
              </w:rPr>
              <w:t> </w:t>
            </w:r>
          </w:p>
        </w:tc>
        <w:tc>
          <w:tcPr>
            <w:tcW w:w="2766" w:type="dxa"/>
            <w:gridSpan w:val="3"/>
            <w:tcBorders>
              <w:top w:val="single" w:sz="4" w:space="0" w:color="auto"/>
              <w:bottom w:val="nil"/>
            </w:tcBorders>
            <w:shd w:val="clear" w:color="auto" w:fill="auto"/>
            <w:noWrap/>
            <w:vAlign w:val="center"/>
            <w:hideMark/>
          </w:tcPr>
          <w:p w14:paraId="4968AE63" w14:textId="77777777"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Tika-MGIT</w:t>
            </w:r>
          </w:p>
        </w:tc>
        <w:tc>
          <w:tcPr>
            <w:tcW w:w="2490" w:type="dxa"/>
            <w:gridSpan w:val="3"/>
            <w:tcBorders>
              <w:top w:val="single" w:sz="4" w:space="0" w:color="auto"/>
              <w:bottom w:val="nil"/>
            </w:tcBorders>
            <w:shd w:val="clear" w:color="auto" w:fill="auto"/>
            <w:noWrap/>
            <w:vAlign w:val="center"/>
            <w:hideMark/>
          </w:tcPr>
          <w:p w14:paraId="4FF6D7F1" w14:textId="77777777"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Mu16S rRNA result</w:t>
            </w:r>
          </w:p>
        </w:tc>
        <w:tc>
          <w:tcPr>
            <w:tcW w:w="1283" w:type="dxa"/>
            <w:tcBorders>
              <w:top w:val="single" w:sz="4" w:space="0" w:color="auto"/>
              <w:bottom w:val="nil"/>
            </w:tcBorders>
            <w:shd w:val="clear" w:color="auto" w:fill="auto"/>
            <w:vAlign w:val="center"/>
            <w:hideMark/>
          </w:tcPr>
          <w:p w14:paraId="4BC7196F" w14:textId="41D48827"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 xml:space="preserve">Mu 16S rRNA </w:t>
            </w:r>
            <w:r w:rsidR="002A5514" w:rsidRPr="00292CC0">
              <w:rPr>
                <w:rFonts w:ascii="Arial" w:eastAsia="Times New Roman" w:hAnsi="Arial" w:cs="Arial"/>
                <w:b/>
                <w:bCs/>
                <w:kern w:val="0"/>
                <w:sz w:val="24"/>
                <w:szCs w:val="24"/>
                <w14:ligatures w14:val="none"/>
              </w:rPr>
              <w:t>result</w:t>
            </w:r>
          </w:p>
        </w:tc>
        <w:tc>
          <w:tcPr>
            <w:tcW w:w="1210" w:type="dxa"/>
            <w:tcBorders>
              <w:top w:val="single" w:sz="4" w:space="0" w:color="auto"/>
              <w:bottom w:val="nil"/>
            </w:tcBorders>
            <w:shd w:val="clear" w:color="auto" w:fill="auto"/>
            <w:vAlign w:val="center"/>
            <w:hideMark/>
          </w:tcPr>
          <w:p w14:paraId="30278BD8" w14:textId="22F72251"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 xml:space="preserve">Final Tika-MGIT </w:t>
            </w:r>
            <w:r w:rsidR="0042420A" w:rsidRPr="00292CC0">
              <w:rPr>
                <w:rFonts w:ascii="Arial" w:eastAsia="Times New Roman" w:hAnsi="Arial" w:cs="Arial"/>
                <w:b/>
                <w:bCs/>
                <w:kern w:val="0"/>
                <w:sz w:val="24"/>
                <w:szCs w:val="24"/>
                <w14:ligatures w14:val="none"/>
              </w:rPr>
              <w:t>r</w:t>
            </w:r>
            <w:r w:rsidRPr="00292CC0">
              <w:rPr>
                <w:rFonts w:ascii="Arial" w:eastAsia="Times New Roman" w:hAnsi="Arial" w:cs="Arial"/>
                <w:b/>
                <w:bCs/>
                <w:kern w:val="0"/>
                <w:sz w:val="24"/>
                <w:szCs w:val="24"/>
                <w14:ligatures w14:val="none"/>
              </w:rPr>
              <w:t>esult</w:t>
            </w:r>
          </w:p>
        </w:tc>
        <w:tc>
          <w:tcPr>
            <w:tcW w:w="1056" w:type="dxa"/>
            <w:tcBorders>
              <w:top w:val="single" w:sz="4" w:space="0" w:color="auto"/>
              <w:bottom w:val="nil"/>
            </w:tcBorders>
            <w:shd w:val="clear" w:color="auto" w:fill="auto"/>
            <w:vAlign w:val="center"/>
            <w:hideMark/>
          </w:tcPr>
          <w:p w14:paraId="782CB31C" w14:textId="49FE5489"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 xml:space="preserve">Final </w:t>
            </w:r>
            <w:r w:rsidR="0042420A" w:rsidRPr="00292CC0">
              <w:rPr>
                <w:rFonts w:ascii="Arial" w:eastAsia="Times New Roman" w:hAnsi="Arial" w:cs="Arial"/>
                <w:b/>
                <w:bCs/>
                <w:kern w:val="0"/>
                <w:sz w:val="24"/>
                <w:szCs w:val="24"/>
                <w14:ligatures w14:val="none"/>
              </w:rPr>
              <w:t>c</w:t>
            </w:r>
            <w:r w:rsidRPr="00292CC0">
              <w:rPr>
                <w:rFonts w:ascii="Arial" w:eastAsia="Times New Roman" w:hAnsi="Arial" w:cs="Arial"/>
                <w:b/>
                <w:bCs/>
                <w:kern w:val="0"/>
                <w:sz w:val="24"/>
                <w:szCs w:val="24"/>
                <w14:ligatures w14:val="none"/>
              </w:rPr>
              <w:t xml:space="preserve">ulture </w:t>
            </w:r>
            <w:r w:rsidR="0042420A" w:rsidRPr="00292CC0">
              <w:rPr>
                <w:rFonts w:ascii="Arial" w:eastAsia="Times New Roman" w:hAnsi="Arial" w:cs="Arial"/>
                <w:b/>
                <w:bCs/>
                <w:kern w:val="0"/>
                <w:sz w:val="24"/>
                <w:szCs w:val="24"/>
                <w14:ligatures w14:val="none"/>
              </w:rPr>
              <w:t>r</w:t>
            </w:r>
            <w:r w:rsidRPr="00292CC0">
              <w:rPr>
                <w:rFonts w:ascii="Arial" w:eastAsia="Times New Roman" w:hAnsi="Arial" w:cs="Arial"/>
                <w:b/>
                <w:bCs/>
                <w:kern w:val="0"/>
                <w:sz w:val="24"/>
                <w:szCs w:val="24"/>
                <w14:ligatures w14:val="none"/>
              </w:rPr>
              <w:t>esult</w:t>
            </w:r>
          </w:p>
        </w:tc>
      </w:tr>
      <w:tr w:rsidR="00292CC0" w:rsidRPr="00292CC0" w14:paraId="59816CF0" w14:textId="77777777" w:rsidTr="00687AFC">
        <w:trPr>
          <w:trHeight w:val="477"/>
        </w:trPr>
        <w:tc>
          <w:tcPr>
            <w:tcW w:w="1350" w:type="dxa"/>
            <w:shd w:val="clear" w:color="auto" w:fill="auto"/>
            <w:noWrap/>
            <w:vAlign w:val="center"/>
            <w:hideMark/>
          </w:tcPr>
          <w:p w14:paraId="63CFA32C"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Participant ID</w:t>
            </w:r>
          </w:p>
        </w:tc>
        <w:tc>
          <w:tcPr>
            <w:tcW w:w="921" w:type="dxa"/>
            <w:tcBorders>
              <w:top w:val="nil"/>
              <w:bottom w:val="single" w:sz="4" w:space="0" w:color="auto"/>
            </w:tcBorders>
            <w:shd w:val="clear" w:color="auto" w:fill="auto"/>
            <w:noWrap/>
            <w:vAlign w:val="center"/>
            <w:hideMark/>
          </w:tcPr>
          <w:p w14:paraId="2FB3BC88"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0</w:t>
            </w:r>
          </w:p>
        </w:tc>
        <w:tc>
          <w:tcPr>
            <w:tcW w:w="921" w:type="dxa"/>
            <w:tcBorders>
              <w:top w:val="nil"/>
              <w:bottom w:val="single" w:sz="4" w:space="0" w:color="auto"/>
            </w:tcBorders>
            <w:shd w:val="clear" w:color="auto" w:fill="auto"/>
            <w:noWrap/>
            <w:vAlign w:val="center"/>
            <w:hideMark/>
          </w:tcPr>
          <w:p w14:paraId="1D547650"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2</w:t>
            </w:r>
          </w:p>
        </w:tc>
        <w:tc>
          <w:tcPr>
            <w:tcW w:w="924" w:type="dxa"/>
            <w:tcBorders>
              <w:top w:val="nil"/>
              <w:bottom w:val="single" w:sz="4" w:space="0" w:color="auto"/>
            </w:tcBorders>
            <w:shd w:val="clear" w:color="auto" w:fill="auto"/>
            <w:noWrap/>
            <w:vAlign w:val="center"/>
            <w:hideMark/>
          </w:tcPr>
          <w:p w14:paraId="4C4BAAC9"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4</w:t>
            </w:r>
          </w:p>
        </w:tc>
        <w:tc>
          <w:tcPr>
            <w:tcW w:w="830" w:type="dxa"/>
            <w:tcBorders>
              <w:top w:val="nil"/>
              <w:bottom w:val="single" w:sz="4" w:space="0" w:color="auto"/>
            </w:tcBorders>
            <w:shd w:val="clear" w:color="auto" w:fill="auto"/>
            <w:noWrap/>
            <w:vAlign w:val="center"/>
            <w:hideMark/>
          </w:tcPr>
          <w:p w14:paraId="0DE3C50D"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0</w:t>
            </w:r>
          </w:p>
        </w:tc>
        <w:tc>
          <w:tcPr>
            <w:tcW w:w="830" w:type="dxa"/>
            <w:tcBorders>
              <w:top w:val="nil"/>
              <w:bottom w:val="single" w:sz="4" w:space="0" w:color="auto"/>
            </w:tcBorders>
            <w:shd w:val="clear" w:color="auto" w:fill="auto"/>
            <w:noWrap/>
            <w:vAlign w:val="center"/>
            <w:hideMark/>
          </w:tcPr>
          <w:p w14:paraId="760B4A01"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2</w:t>
            </w:r>
          </w:p>
        </w:tc>
        <w:tc>
          <w:tcPr>
            <w:tcW w:w="830" w:type="dxa"/>
            <w:tcBorders>
              <w:top w:val="nil"/>
              <w:bottom w:val="single" w:sz="4" w:space="0" w:color="auto"/>
            </w:tcBorders>
            <w:shd w:val="clear" w:color="auto" w:fill="auto"/>
            <w:noWrap/>
            <w:vAlign w:val="center"/>
            <w:hideMark/>
          </w:tcPr>
          <w:p w14:paraId="2A22F0BD"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4</w:t>
            </w:r>
          </w:p>
        </w:tc>
        <w:tc>
          <w:tcPr>
            <w:tcW w:w="1283" w:type="dxa"/>
            <w:tcBorders>
              <w:top w:val="nil"/>
              <w:bottom w:val="single" w:sz="4" w:space="0" w:color="auto"/>
            </w:tcBorders>
            <w:shd w:val="clear" w:color="auto" w:fill="auto"/>
            <w:vAlign w:val="center"/>
            <w:hideMark/>
          </w:tcPr>
          <w:p w14:paraId="197A5D8D"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 </w:t>
            </w:r>
          </w:p>
        </w:tc>
        <w:tc>
          <w:tcPr>
            <w:tcW w:w="1210" w:type="dxa"/>
            <w:tcBorders>
              <w:top w:val="nil"/>
              <w:bottom w:val="single" w:sz="4" w:space="0" w:color="auto"/>
            </w:tcBorders>
            <w:shd w:val="clear" w:color="auto" w:fill="auto"/>
            <w:vAlign w:val="center"/>
            <w:hideMark/>
          </w:tcPr>
          <w:p w14:paraId="0663AA5D"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 </w:t>
            </w:r>
          </w:p>
        </w:tc>
        <w:tc>
          <w:tcPr>
            <w:tcW w:w="1056" w:type="dxa"/>
            <w:tcBorders>
              <w:top w:val="nil"/>
              <w:bottom w:val="single" w:sz="4" w:space="0" w:color="auto"/>
            </w:tcBorders>
            <w:shd w:val="clear" w:color="auto" w:fill="auto"/>
            <w:vAlign w:val="center"/>
            <w:hideMark/>
          </w:tcPr>
          <w:p w14:paraId="388B77D8"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 </w:t>
            </w:r>
          </w:p>
        </w:tc>
      </w:tr>
      <w:tr w:rsidR="00292CC0" w:rsidRPr="00292CC0" w14:paraId="44E741CE" w14:textId="77777777" w:rsidTr="00687AFC">
        <w:trPr>
          <w:trHeight w:val="323"/>
        </w:trPr>
        <w:tc>
          <w:tcPr>
            <w:tcW w:w="1350" w:type="dxa"/>
            <w:shd w:val="clear" w:color="auto" w:fill="auto"/>
            <w:noWrap/>
            <w:vAlign w:val="center"/>
            <w:hideMark/>
          </w:tcPr>
          <w:p w14:paraId="553D1A5D"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w:t>
            </w:r>
          </w:p>
        </w:tc>
        <w:tc>
          <w:tcPr>
            <w:tcW w:w="921" w:type="dxa"/>
            <w:tcBorders>
              <w:top w:val="single" w:sz="4" w:space="0" w:color="auto"/>
            </w:tcBorders>
            <w:shd w:val="clear" w:color="auto" w:fill="auto"/>
            <w:noWrap/>
            <w:vAlign w:val="center"/>
            <w:hideMark/>
          </w:tcPr>
          <w:p w14:paraId="24294032"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tcBorders>
              <w:top w:val="single" w:sz="4" w:space="0" w:color="auto"/>
            </w:tcBorders>
            <w:shd w:val="clear" w:color="auto" w:fill="auto"/>
            <w:noWrap/>
            <w:vAlign w:val="center"/>
            <w:hideMark/>
          </w:tcPr>
          <w:p w14:paraId="5D9092E8" w14:textId="21A1E119"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4" w:type="dxa"/>
            <w:tcBorders>
              <w:top w:val="single" w:sz="4" w:space="0" w:color="auto"/>
            </w:tcBorders>
            <w:shd w:val="clear" w:color="auto" w:fill="auto"/>
            <w:noWrap/>
            <w:vAlign w:val="center"/>
            <w:hideMark/>
          </w:tcPr>
          <w:p w14:paraId="0E60B8D5" w14:textId="2D63CBC8"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tcBorders>
              <w:top w:val="single" w:sz="4" w:space="0" w:color="auto"/>
            </w:tcBorders>
            <w:shd w:val="clear" w:color="auto" w:fill="auto"/>
            <w:noWrap/>
            <w:vAlign w:val="center"/>
            <w:hideMark/>
          </w:tcPr>
          <w:p w14:paraId="2F9F8218"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tcBorders>
              <w:top w:val="single" w:sz="4" w:space="0" w:color="auto"/>
            </w:tcBorders>
            <w:shd w:val="clear" w:color="auto" w:fill="auto"/>
            <w:noWrap/>
            <w:vAlign w:val="center"/>
            <w:hideMark/>
          </w:tcPr>
          <w:p w14:paraId="154EADD6"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tcBorders>
              <w:top w:val="single" w:sz="4" w:space="0" w:color="auto"/>
            </w:tcBorders>
            <w:shd w:val="clear" w:color="auto" w:fill="auto"/>
            <w:noWrap/>
            <w:vAlign w:val="center"/>
            <w:hideMark/>
          </w:tcPr>
          <w:p w14:paraId="066F996D"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tcBorders>
              <w:top w:val="single" w:sz="4" w:space="0" w:color="auto"/>
            </w:tcBorders>
            <w:shd w:val="clear" w:color="auto" w:fill="auto"/>
            <w:vAlign w:val="center"/>
            <w:hideMark/>
          </w:tcPr>
          <w:p w14:paraId="025DA44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tcBorders>
              <w:top w:val="single" w:sz="4" w:space="0" w:color="auto"/>
            </w:tcBorders>
            <w:shd w:val="clear" w:color="auto" w:fill="auto"/>
            <w:vAlign w:val="center"/>
            <w:hideMark/>
          </w:tcPr>
          <w:p w14:paraId="5D74A5D7"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tcBorders>
              <w:top w:val="single" w:sz="4" w:space="0" w:color="auto"/>
            </w:tcBorders>
            <w:shd w:val="clear" w:color="auto" w:fill="auto"/>
            <w:vAlign w:val="center"/>
            <w:hideMark/>
          </w:tcPr>
          <w:p w14:paraId="5F0B05B8"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3BE80318" w14:textId="77777777" w:rsidTr="00687AFC">
        <w:trPr>
          <w:trHeight w:val="323"/>
        </w:trPr>
        <w:tc>
          <w:tcPr>
            <w:tcW w:w="1350" w:type="dxa"/>
            <w:shd w:val="clear" w:color="auto" w:fill="auto"/>
            <w:noWrap/>
            <w:vAlign w:val="center"/>
            <w:hideMark/>
          </w:tcPr>
          <w:p w14:paraId="76D44D21"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BUCP2</w:t>
            </w:r>
          </w:p>
        </w:tc>
        <w:tc>
          <w:tcPr>
            <w:tcW w:w="921" w:type="dxa"/>
            <w:shd w:val="clear" w:color="auto" w:fill="auto"/>
            <w:noWrap/>
            <w:vAlign w:val="center"/>
            <w:hideMark/>
          </w:tcPr>
          <w:p w14:paraId="499FEE43"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1784632C" w14:textId="2F3AC4B6"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4" w:type="dxa"/>
            <w:shd w:val="clear" w:color="auto" w:fill="auto"/>
            <w:noWrap/>
            <w:vAlign w:val="center"/>
            <w:hideMark/>
          </w:tcPr>
          <w:p w14:paraId="4CDD58DD" w14:textId="15B27940"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62A6F3DE"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39E686D5"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5BCF6488"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3E50965D"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vAlign w:val="center"/>
            <w:hideMark/>
          </w:tcPr>
          <w:p w14:paraId="34A54946"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43F8D3F4"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36350A7E" w14:textId="77777777" w:rsidTr="00687AFC">
        <w:trPr>
          <w:trHeight w:val="323"/>
        </w:trPr>
        <w:tc>
          <w:tcPr>
            <w:tcW w:w="1350" w:type="dxa"/>
            <w:shd w:val="clear" w:color="auto" w:fill="auto"/>
            <w:noWrap/>
            <w:vAlign w:val="center"/>
            <w:hideMark/>
          </w:tcPr>
          <w:p w14:paraId="4ECB862F"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BUCP3</w:t>
            </w:r>
          </w:p>
        </w:tc>
        <w:tc>
          <w:tcPr>
            <w:tcW w:w="921" w:type="dxa"/>
            <w:shd w:val="clear" w:color="auto" w:fill="auto"/>
            <w:noWrap/>
            <w:vAlign w:val="center"/>
            <w:hideMark/>
          </w:tcPr>
          <w:p w14:paraId="70E7AA70"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02828413" w14:textId="205F1961"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24" w:type="dxa"/>
            <w:shd w:val="clear" w:color="auto" w:fill="auto"/>
            <w:noWrap/>
            <w:vAlign w:val="center"/>
            <w:hideMark/>
          </w:tcPr>
          <w:p w14:paraId="64118A44" w14:textId="54071C00"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0FF249D8"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5D07A69A" w14:textId="0913F4A4" w:rsidR="00C06718" w:rsidRPr="00292CC0" w:rsidRDefault="007B07C4"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098F588F" w14:textId="144F390D" w:rsidR="00C06718" w:rsidRPr="00292CC0" w:rsidRDefault="007B07C4"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5B452E07"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noWrap/>
            <w:vAlign w:val="center"/>
            <w:hideMark/>
          </w:tcPr>
          <w:p w14:paraId="0803B8B5"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11D1BC64"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51FE637E" w14:textId="77777777" w:rsidTr="00687AFC">
        <w:trPr>
          <w:trHeight w:val="323"/>
        </w:trPr>
        <w:tc>
          <w:tcPr>
            <w:tcW w:w="1350" w:type="dxa"/>
            <w:shd w:val="clear" w:color="auto" w:fill="auto"/>
            <w:noWrap/>
            <w:vAlign w:val="center"/>
            <w:hideMark/>
          </w:tcPr>
          <w:p w14:paraId="2BE04629"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BUCP4</w:t>
            </w:r>
          </w:p>
        </w:tc>
        <w:tc>
          <w:tcPr>
            <w:tcW w:w="921" w:type="dxa"/>
            <w:shd w:val="clear" w:color="auto" w:fill="auto"/>
            <w:noWrap/>
            <w:vAlign w:val="center"/>
            <w:hideMark/>
          </w:tcPr>
          <w:p w14:paraId="55F06A2F"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03267E5F" w14:textId="0BD3A54E"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4" w:type="dxa"/>
            <w:shd w:val="clear" w:color="auto" w:fill="auto"/>
            <w:noWrap/>
            <w:vAlign w:val="center"/>
            <w:hideMark/>
          </w:tcPr>
          <w:p w14:paraId="76CAA833" w14:textId="76D2BDCE"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57A39461"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398034B7"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06732467" w14:textId="3613A1D2" w:rsidR="00C06718" w:rsidRPr="00292CC0" w:rsidRDefault="0086036E"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0A4847AE" w14:textId="08FB8368" w:rsidR="00C06718" w:rsidRPr="00292CC0" w:rsidRDefault="00F5597F"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vAlign w:val="center"/>
            <w:hideMark/>
          </w:tcPr>
          <w:p w14:paraId="11F2A3E6" w14:textId="54524AB1" w:rsidR="00C06718" w:rsidRPr="00292CC0" w:rsidRDefault="00B50BD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24865F2F"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7AAED722" w14:textId="77777777" w:rsidTr="00687AFC">
        <w:trPr>
          <w:trHeight w:val="323"/>
        </w:trPr>
        <w:tc>
          <w:tcPr>
            <w:tcW w:w="1350" w:type="dxa"/>
            <w:shd w:val="clear" w:color="auto" w:fill="auto"/>
            <w:noWrap/>
            <w:vAlign w:val="center"/>
            <w:hideMark/>
          </w:tcPr>
          <w:p w14:paraId="273BB550"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BUCP5</w:t>
            </w:r>
          </w:p>
        </w:tc>
        <w:tc>
          <w:tcPr>
            <w:tcW w:w="921" w:type="dxa"/>
            <w:shd w:val="clear" w:color="auto" w:fill="auto"/>
            <w:noWrap/>
            <w:vAlign w:val="center"/>
            <w:hideMark/>
          </w:tcPr>
          <w:p w14:paraId="38A77E0D"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0C9B9736" w14:textId="63D910C8"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4" w:type="dxa"/>
            <w:shd w:val="clear" w:color="auto" w:fill="auto"/>
            <w:noWrap/>
            <w:vAlign w:val="center"/>
            <w:hideMark/>
          </w:tcPr>
          <w:p w14:paraId="4804A7F7" w14:textId="60AA7E4B"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75AC9528"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78E304FB"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38430F4A"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7FAE5854"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vAlign w:val="center"/>
            <w:hideMark/>
          </w:tcPr>
          <w:p w14:paraId="5E7F9589"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5F988EE5"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5C5EE9F2" w14:textId="77777777" w:rsidTr="00687AFC">
        <w:trPr>
          <w:trHeight w:val="323"/>
        </w:trPr>
        <w:tc>
          <w:tcPr>
            <w:tcW w:w="1350" w:type="dxa"/>
            <w:shd w:val="clear" w:color="auto" w:fill="auto"/>
            <w:noWrap/>
            <w:vAlign w:val="center"/>
            <w:hideMark/>
          </w:tcPr>
          <w:p w14:paraId="20801B6E"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BUCP6</w:t>
            </w:r>
          </w:p>
        </w:tc>
        <w:tc>
          <w:tcPr>
            <w:tcW w:w="921" w:type="dxa"/>
            <w:shd w:val="clear" w:color="auto" w:fill="auto"/>
            <w:noWrap/>
            <w:vAlign w:val="center"/>
            <w:hideMark/>
          </w:tcPr>
          <w:p w14:paraId="6DA909F9"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08F08C72" w14:textId="4D59DF2D"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24" w:type="dxa"/>
            <w:shd w:val="clear" w:color="auto" w:fill="auto"/>
            <w:noWrap/>
            <w:vAlign w:val="center"/>
            <w:hideMark/>
          </w:tcPr>
          <w:p w14:paraId="0F48B5FA" w14:textId="4E9035FB"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7379F303"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286CA6F6" w14:textId="61B535E9" w:rsidR="00C06718" w:rsidRPr="00292CC0" w:rsidRDefault="0086036E"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6B4E025B" w14:textId="73D3C1E7" w:rsidR="00C06718" w:rsidRPr="00292CC0" w:rsidRDefault="0086036E"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2ABD58D7"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noWrap/>
            <w:vAlign w:val="center"/>
            <w:hideMark/>
          </w:tcPr>
          <w:p w14:paraId="3D060CA4"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2C1FD5EF"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05993E67" w14:textId="77777777" w:rsidTr="00687AFC">
        <w:trPr>
          <w:trHeight w:val="323"/>
        </w:trPr>
        <w:tc>
          <w:tcPr>
            <w:tcW w:w="1350" w:type="dxa"/>
            <w:shd w:val="clear" w:color="auto" w:fill="auto"/>
            <w:noWrap/>
            <w:vAlign w:val="center"/>
            <w:hideMark/>
          </w:tcPr>
          <w:p w14:paraId="4041C4A0"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BUCP7</w:t>
            </w:r>
          </w:p>
        </w:tc>
        <w:tc>
          <w:tcPr>
            <w:tcW w:w="921" w:type="dxa"/>
            <w:shd w:val="clear" w:color="auto" w:fill="auto"/>
            <w:noWrap/>
            <w:vAlign w:val="center"/>
            <w:hideMark/>
          </w:tcPr>
          <w:p w14:paraId="3621148E"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2E1E4AAD" w14:textId="102CB6DE"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24" w:type="dxa"/>
            <w:shd w:val="clear" w:color="auto" w:fill="auto"/>
            <w:noWrap/>
            <w:vAlign w:val="center"/>
            <w:hideMark/>
          </w:tcPr>
          <w:p w14:paraId="5B23A670" w14:textId="2C282730"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01B4FD7E"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76D8658" w14:textId="5AEEA32D" w:rsidR="00C06718" w:rsidRPr="00292CC0" w:rsidRDefault="0086036E"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5FC7A0F5" w14:textId="0259D5BB" w:rsidR="00C06718" w:rsidRPr="00292CC0" w:rsidRDefault="0086036E"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0876B052"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noWrap/>
            <w:vAlign w:val="center"/>
            <w:hideMark/>
          </w:tcPr>
          <w:p w14:paraId="4C57010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40CFF93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7F8C4F8C" w14:textId="77777777" w:rsidTr="00687AFC">
        <w:trPr>
          <w:trHeight w:val="323"/>
        </w:trPr>
        <w:tc>
          <w:tcPr>
            <w:tcW w:w="1350" w:type="dxa"/>
            <w:shd w:val="clear" w:color="auto" w:fill="auto"/>
            <w:noWrap/>
            <w:vAlign w:val="center"/>
            <w:hideMark/>
          </w:tcPr>
          <w:p w14:paraId="62FBB375"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BUCP8</w:t>
            </w:r>
          </w:p>
        </w:tc>
        <w:tc>
          <w:tcPr>
            <w:tcW w:w="921" w:type="dxa"/>
            <w:shd w:val="clear" w:color="auto" w:fill="auto"/>
            <w:noWrap/>
            <w:vAlign w:val="center"/>
            <w:hideMark/>
          </w:tcPr>
          <w:p w14:paraId="6D2078A0"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11C08C43" w14:textId="501E57FD"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4" w:type="dxa"/>
            <w:shd w:val="clear" w:color="auto" w:fill="auto"/>
            <w:noWrap/>
            <w:vAlign w:val="center"/>
            <w:hideMark/>
          </w:tcPr>
          <w:p w14:paraId="22D19CD1" w14:textId="531F814D"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5E79B36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7DE52A98"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5BA00CCB"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2617A017"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vAlign w:val="center"/>
            <w:hideMark/>
          </w:tcPr>
          <w:p w14:paraId="73654BBF"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1017E3D6"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54C56374" w14:textId="77777777" w:rsidTr="00687AFC">
        <w:trPr>
          <w:trHeight w:val="323"/>
        </w:trPr>
        <w:tc>
          <w:tcPr>
            <w:tcW w:w="1350" w:type="dxa"/>
            <w:shd w:val="clear" w:color="auto" w:fill="auto"/>
            <w:noWrap/>
            <w:vAlign w:val="center"/>
            <w:hideMark/>
          </w:tcPr>
          <w:p w14:paraId="44D4A0A6"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BUCP9</w:t>
            </w:r>
          </w:p>
        </w:tc>
        <w:tc>
          <w:tcPr>
            <w:tcW w:w="921" w:type="dxa"/>
            <w:shd w:val="clear" w:color="auto" w:fill="auto"/>
            <w:noWrap/>
            <w:vAlign w:val="center"/>
            <w:hideMark/>
          </w:tcPr>
          <w:p w14:paraId="2C23E4A3"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7806FD01" w14:textId="40683195"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4" w:type="dxa"/>
            <w:shd w:val="clear" w:color="auto" w:fill="auto"/>
            <w:noWrap/>
            <w:vAlign w:val="center"/>
            <w:hideMark/>
          </w:tcPr>
          <w:p w14:paraId="3F250D9E" w14:textId="59793D4A"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0B8842CA"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0576F170"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3F19160D"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406FCBB0"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noWrap/>
            <w:vAlign w:val="center"/>
            <w:hideMark/>
          </w:tcPr>
          <w:p w14:paraId="1BE5E60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5DB71C4B"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2A0CC0BF" w14:textId="77777777" w:rsidTr="00687AFC">
        <w:trPr>
          <w:trHeight w:val="323"/>
        </w:trPr>
        <w:tc>
          <w:tcPr>
            <w:tcW w:w="1350" w:type="dxa"/>
            <w:shd w:val="clear" w:color="auto" w:fill="auto"/>
            <w:noWrap/>
            <w:vAlign w:val="center"/>
            <w:hideMark/>
          </w:tcPr>
          <w:p w14:paraId="33853CC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BUCP10</w:t>
            </w:r>
          </w:p>
        </w:tc>
        <w:tc>
          <w:tcPr>
            <w:tcW w:w="921" w:type="dxa"/>
            <w:shd w:val="clear" w:color="auto" w:fill="auto"/>
            <w:noWrap/>
            <w:vAlign w:val="center"/>
            <w:hideMark/>
          </w:tcPr>
          <w:p w14:paraId="197A27EB"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7E5A129F" w14:textId="3A2D4A1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4" w:type="dxa"/>
            <w:shd w:val="clear" w:color="auto" w:fill="auto"/>
            <w:noWrap/>
            <w:vAlign w:val="center"/>
            <w:hideMark/>
          </w:tcPr>
          <w:p w14:paraId="60895D10" w14:textId="4855419E"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10C42008"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4F0D97FD"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578CB0E1" w14:textId="0EB6150D" w:rsidR="00C06718" w:rsidRPr="00292CC0" w:rsidRDefault="0086036E"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4B6A9E20"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vAlign w:val="center"/>
            <w:hideMark/>
          </w:tcPr>
          <w:p w14:paraId="54410B2A"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5E56266B"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7996B858" w14:textId="77777777" w:rsidTr="00687AFC">
        <w:trPr>
          <w:trHeight w:val="323"/>
        </w:trPr>
        <w:tc>
          <w:tcPr>
            <w:tcW w:w="1350" w:type="dxa"/>
            <w:shd w:val="clear" w:color="auto" w:fill="auto"/>
            <w:noWrap/>
            <w:vAlign w:val="center"/>
            <w:hideMark/>
          </w:tcPr>
          <w:p w14:paraId="464B2C1D"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BUCP11</w:t>
            </w:r>
          </w:p>
        </w:tc>
        <w:tc>
          <w:tcPr>
            <w:tcW w:w="921" w:type="dxa"/>
            <w:shd w:val="clear" w:color="auto" w:fill="auto"/>
            <w:noWrap/>
            <w:vAlign w:val="center"/>
            <w:hideMark/>
          </w:tcPr>
          <w:p w14:paraId="4CE82E60"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0247EA8D" w14:textId="2BB025E9"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24" w:type="dxa"/>
            <w:shd w:val="clear" w:color="auto" w:fill="auto"/>
            <w:noWrap/>
            <w:vAlign w:val="center"/>
            <w:hideMark/>
          </w:tcPr>
          <w:p w14:paraId="1BFDD640" w14:textId="1D7793AA"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7411237A"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508AE213" w14:textId="42636FDD" w:rsidR="00C06718" w:rsidRPr="00292CC0" w:rsidRDefault="0086036E"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7B0FDC53" w14:textId="13D0D427" w:rsidR="00C06718" w:rsidRPr="00292CC0" w:rsidRDefault="0086036E"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2A844BC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noWrap/>
            <w:vAlign w:val="center"/>
            <w:hideMark/>
          </w:tcPr>
          <w:p w14:paraId="305C9D76"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6C11953A"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3702C72D" w14:textId="77777777" w:rsidTr="00687AFC">
        <w:trPr>
          <w:trHeight w:val="323"/>
        </w:trPr>
        <w:tc>
          <w:tcPr>
            <w:tcW w:w="1350" w:type="dxa"/>
            <w:shd w:val="clear" w:color="auto" w:fill="auto"/>
            <w:noWrap/>
            <w:vAlign w:val="center"/>
            <w:hideMark/>
          </w:tcPr>
          <w:p w14:paraId="262B05ED"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BUCP12</w:t>
            </w:r>
          </w:p>
        </w:tc>
        <w:tc>
          <w:tcPr>
            <w:tcW w:w="921" w:type="dxa"/>
            <w:shd w:val="clear" w:color="auto" w:fill="auto"/>
            <w:noWrap/>
            <w:vAlign w:val="center"/>
            <w:hideMark/>
          </w:tcPr>
          <w:p w14:paraId="5B8F159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1B3CEA93" w14:textId="04134009"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24" w:type="dxa"/>
            <w:shd w:val="clear" w:color="auto" w:fill="auto"/>
            <w:noWrap/>
            <w:vAlign w:val="center"/>
            <w:hideMark/>
          </w:tcPr>
          <w:p w14:paraId="0AFFC845" w14:textId="3AEBC962"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11B2C1C1"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1BFD5EB" w14:textId="2F897ED5" w:rsidR="00C06718" w:rsidRPr="00292CC0" w:rsidRDefault="007B07C4"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077E52D2" w14:textId="4DD74420" w:rsidR="00C06718" w:rsidRPr="00292CC0" w:rsidRDefault="007B07C4"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143BE97B"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noWrap/>
            <w:vAlign w:val="center"/>
            <w:hideMark/>
          </w:tcPr>
          <w:p w14:paraId="5978C715"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097A61B3"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1F14B076" w14:textId="77777777" w:rsidTr="00687AFC">
        <w:trPr>
          <w:trHeight w:val="323"/>
        </w:trPr>
        <w:tc>
          <w:tcPr>
            <w:tcW w:w="1350" w:type="dxa"/>
            <w:shd w:val="clear" w:color="auto" w:fill="auto"/>
            <w:noWrap/>
            <w:vAlign w:val="center"/>
            <w:hideMark/>
          </w:tcPr>
          <w:p w14:paraId="009FD734"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BUCP13</w:t>
            </w:r>
          </w:p>
        </w:tc>
        <w:tc>
          <w:tcPr>
            <w:tcW w:w="921" w:type="dxa"/>
            <w:shd w:val="clear" w:color="auto" w:fill="auto"/>
            <w:noWrap/>
            <w:vAlign w:val="center"/>
            <w:hideMark/>
          </w:tcPr>
          <w:p w14:paraId="0F0F8ECE"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62E62F0E" w14:textId="2F7740E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4" w:type="dxa"/>
            <w:shd w:val="clear" w:color="auto" w:fill="auto"/>
            <w:noWrap/>
            <w:vAlign w:val="center"/>
            <w:hideMark/>
          </w:tcPr>
          <w:p w14:paraId="33A81699" w14:textId="55BB7096"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5277B9F5"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5625C5B1"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021E0167"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542887AF"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vAlign w:val="center"/>
            <w:hideMark/>
          </w:tcPr>
          <w:p w14:paraId="31EA386B"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01832450"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5E477958" w14:textId="77777777" w:rsidTr="00687AFC">
        <w:trPr>
          <w:trHeight w:val="323"/>
        </w:trPr>
        <w:tc>
          <w:tcPr>
            <w:tcW w:w="1350" w:type="dxa"/>
            <w:shd w:val="clear" w:color="auto" w:fill="auto"/>
            <w:noWrap/>
            <w:vAlign w:val="center"/>
            <w:hideMark/>
          </w:tcPr>
          <w:p w14:paraId="77C25676"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BUCP14</w:t>
            </w:r>
          </w:p>
        </w:tc>
        <w:tc>
          <w:tcPr>
            <w:tcW w:w="921" w:type="dxa"/>
            <w:shd w:val="clear" w:color="auto" w:fill="auto"/>
            <w:noWrap/>
            <w:vAlign w:val="center"/>
            <w:hideMark/>
          </w:tcPr>
          <w:p w14:paraId="757BF007"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2EB42837" w14:textId="1BB5654E"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4" w:type="dxa"/>
            <w:shd w:val="clear" w:color="auto" w:fill="auto"/>
            <w:noWrap/>
            <w:vAlign w:val="center"/>
            <w:hideMark/>
          </w:tcPr>
          <w:p w14:paraId="5077A091" w14:textId="79F9BA41"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857CBA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7B2D35A9"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0708CB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48D3B0F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vAlign w:val="center"/>
            <w:hideMark/>
          </w:tcPr>
          <w:p w14:paraId="7C397F39"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44D29914"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3F379A1A" w14:textId="77777777" w:rsidTr="00687AFC">
        <w:trPr>
          <w:trHeight w:val="323"/>
        </w:trPr>
        <w:tc>
          <w:tcPr>
            <w:tcW w:w="1350" w:type="dxa"/>
            <w:shd w:val="clear" w:color="auto" w:fill="auto"/>
            <w:noWrap/>
            <w:vAlign w:val="center"/>
            <w:hideMark/>
          </w:tcPr>
          <w:p w14:paraId="77070014"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BUCP15</w:t>
            </w:r>
          </w:p>
        </w:tc>
        <w:tc>
          <w:tcPr>
            <w:tcW w:w="921" w:type="dxa"/>
            <w:shd w:val="clear" w:color="auto" w:fill="auto"/>
            <w:noWrap/>
            <w:vAlign w:val="center"/>
            <w:hideMark/>
          </w:tcPr>
          <w:p w14:paraId="629AFAA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6E8F789D" w14:textId="42F9D709"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4" w:type="dxa"/>
            <w:shd w:val="clear" w:color="auto" w:fill="auto"/>
            <w:noWrap/>
            <w:vAlign w:val="center"/>
            <w:hideMark/>
          </w:tcPr>
          <w:p w14:paraId="111320F7" w14:textId="3A7A86EA"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25E45602"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43C45FFF"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5FA3883C" w14:textId="2CD68694" w:rsidR="00C06718" w:rsidRPr="00292CC0" w:rsidRDefault="007B07C4"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1FAE5465"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vAlign w:val="center"/>
            <w:hideMark/>
          </w:tcPr>
          <w:p w14:paraId="7DE85E0F"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566D6E91"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20071673" w14:textId="77777777" w:rsidTr="00687AFC">
        <w:trPr>
          <w:trHeight w:val="323"/>
        </w:trPr>
        <w:tc>
          <w:tcPr>
            <w:tcW w:w="1350" w:type="dxa"/>
            <w:shd w:val="clear" w:color="auto" w:fill="auto"/>
            <w:noWrap/>
            <w:vAlign w:val="center"/>
            <w:hideMark/>
          </w:tcPr>
          <w:p w14:paraId="531FA0B9"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BUCP16</w:t>
            </w:r>
          </w:p>
        </w:tc>
        <w:tc>
          <w:tcPr>
            <w:tcW w:w="921" w:type="dxa"/>
            <w:shd w:val="clear" w:color="auto" w:fill="auto"/>
            <w:noWrap/>
            <w:vAlign w:val="center"/>
            <w:hideMark/>
          </w:tcPr>
          <w:p w14:paraId="7F65CBC5"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7F473A5A" w14:textId="7C62E8D8"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24" w:type="dxa"/>
            <w:shd w:val="clear" w:color="auto" w:fill="auto"/>
            <w:noWrap/>
            <w:vAlign w:val="center"/>
            <w:hideMark/>
          </w:tcPr>
          <w:p w14:paraId="6A967D36" w14:textId="70309CFC"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2A4E7DD3"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203DCF23" w14:textId="3CF6DD55" w:rsidR="00C06718" w:rsidRPr="00292CC0" w:rsidRDefault="007B07C4"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7E403020" w14:textId="38FB24C4" w:rsidR="00C06718" w:rsidRPr="00292CC0" w:rsidRDefault="007B07C4"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7F834796"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noWrap/>
            <w:vAlign w:val="center"/>
            <w:hideMark/>
          </w:tcPr>
          <w:p w14:paraId="6A5E5162"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3F64FB3D"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063424A7" w14:textId="77777777" w:rsidTr="00687AFC">
        <w:trPr>
          <w:trHeight w:val="323"/>
        </w:trPr>
        <w:tc>
          <w:tcPr>
            <w:tcW w:w="1350" w:type="dxa"/>
            <w:shd w:val="clear" w:color="auto" w:fill="auto"/>
            <w:noWrap/>
            <w:vAlign w:val="center"/>
            <w:hideMark/>
          </w:tcPr>
          <w:p w14:paraId="4AF4F199"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BUCP17</w:t>
            </w:r>
          </w:p>
        </w:tc>
        <w:tc>
          <w:tcPr>
            <w:tcW w:w="921" w:type="dxa"/>
            <w:shd w:val="clear" w:color="auto" w:fill="auto"/>
            <w:noWrap/>
            <w:vAlign w:val="center"/>
            <w:hideMark/>
          </w:tcPr>
          <w:p w14:paraId="31E560C9"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47BECF91" w14:textId="7A5B4AB3"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4" w:type="dxa"/>
            <w:shd w:val="clear" w:color="auto" w:fill="auto"/>
            <w:noWrap/>
            <w:vAlign w:val="center"/>
            <w:hideMark/>
          </w:tcPr>
          <w:p w14:paraId="7E2DD1A0" w14:textId="62FFA934"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3ECFF32B"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4AB07ED4"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6FFE6C6B" w14:textId="6CB1D4A6" w:rsidR="00C06718" w:rsidRPr="00292CC0" w:rsidRDefault="007B07C4"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0E924A2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noWrap/>
            <w:vAlign w:val="center"/>
            <w:hideMark/>
          </w:tcPr>
          <w:p w14:paraId="1D3432DB"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768FD039"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5D0C9647" w14:textId="77777777" w:rsidTr="00687AFC">
        <w:trPr>
          <w:trHeight w:val="323"/>
        </w:trPr>
        <w:tc>
          <w:tcPr>
            <w:tcW w:w="1350" w:type="dxa"/>
            <w:shd w:val="clear" w:color="auto" w:fill="auto"/>
            <w:noWrap/>
            <w:vAlign w:val="center"/>
            <w:hideMark/>
          </w:tcPr>
          <w:p w14:paraId="196EDD95"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BUCP18</w:t>
            </w:r>
          </w:p>
        </w:tc>
        <w:tc>
          <w:tcPr>
            <w:tcW w:w="921" w:type="dxa"/>
            <w:shd w:val="clear" w:color="auto" w:fill="auto"/>
            <w:noWrap/>
            <w:vAlign w:val="center"/>
            <w:hideMark/>
          </w:tcPr>
          <w:p w14:paraId="4D375879"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5F49EE66" w14:textId="0C1ACD9F"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24" w:type="dxa"/>
            <w:shd w:val="clear" w:color="auto" w:fill="auto"/>
            <w:noWrap/>
            <w:vAlign w:val="center"/>
            <w:hideMark/>
          </w:tcPr>
          <w:p w14:paraId="324BB418" w14:textId="140DF645"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D48CBE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0CC3CFFD" w14:textId="318DF36B" w:rsidR="00C06718" w:rsidRPr="00292CC0" w:rsidRDefault="007B07C4"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4F0ED9AD"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07C1A79B"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noWrap/>
            <w:vAlign w:val="center"/>
            <w:hideMark/>
          </w:tcPr>
          <w:p w14:paraId="2B478C0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72D47EAD"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204D3A68" w14:textId="77777777" w:rsidTr="00687AFC">
        <w:trPr>
          <w:trHeight w:val="323"/>
        </w:trPr>
        <w:tc>
          <w:tcPr>
            <w:tcW w:w="1350" w:type="dxa"/>
            <w:shd w:val="clear" w:color="auto" w:fill="auto"/>
            <w:noWrap/>
            <w:vAlign w:val="center"/>
            <w:hideMark/>
          </w:tcPr>
          <w:p w14:paraId="46EDFD21"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BUCP19</w:t>
            </w:r>
          </w:p>
        </w:tc>
        <w:tc>
          <w:tcPr>
            <w:tcW w:w="921" w:type="dxa"/>
            <w:shd w:val="clear" w:color="auto" w:fill="auto"/>
            <w:noWrap/>
            <w:vAlign w:val="center"/>
            <w:hideMark/>
          </w:tcPr>
          <w:p w14:paraId="3314C4F0"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3ED3FEE2" w14:textId="1E817016"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4" w:type="dxa"/>
            <w:shd w:val="clear" w:color="auto" w:fill="auto"/>
            <w:noWrap/>
            <w:vAlign w:val="center"/>
            <w:hideMark/>
          </w:tcPr>
          <w:p w14:paraId="65E5F9D1" w14:textId="2B2FB629" w:rsidR="00C06718" w:rsidRPr="00292CC0" w:rsidRDefault="009E71ED"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42ADBF56"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E921C1D"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664D3E27"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3C565228"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vAlign w:val="center"/>
            <w:hideMark/>
          </w:tcPr>
          <w:p w14:paraId="569AA943"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065C5C4A"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1CFB69DC" w14:textId="77777777" w:rsidTr="00687AFC">
        <w:trPr>
          <w:trHeight w:val="323"/>
        </w:trPr>
        <w:tc>
          <w:tcPr>
            <w:tcW w:w="1350" w:type="dxa"/>
            <w:shd w:val="clear" w:color="auto" w:fill="auto"/>
            <w:noWrap/>
            <w:vAlign w:val="center"/>
            <w:hideMark/>
          </w:tcPr>
          <w:p w14:paraId="4DC6721C"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BUCP20</w:t>
            </w:r>
          </w:p>
        </w:tc>
        <w:tc>
          <w:tcPr>
            <w:tcW w:w="921" w:type="dxa"/>
            <w:shd w:val="clear" w:color="auto" w:fill="auto"/>
            <w:noWrap/>
            <w:vAlign w:val="center"/>
            <w:hideMark/>
          </w:tcPr>
          <w:p w14:paraId="51147D34"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1A141659" w14:textId="67AE2B80"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4" w:type="dxa"/>
            <w:shd w:val="clear" w:color="auto" w:fill="auto"/>
            <w:noWrap/>
            <w:vAlign w:val="center"/>
            <w:hideMark/>
          </w:tcPr>
          <w:p w14:paraId="0FAA21BC" w14:textId="1768F97D"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0CDCF521"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3B49F93"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35A80CE" w14:textId="08378E27" w:rsidR="00C06718" w:rsidRPr="00292CC0" w:rsidRDefault="007B07C4"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120C0D5F"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noWrap/>
            <w:vAlign w:val="center"/>
            <w:hideMark/>
          </w:tcPr>
          <w:p w14:paraId="7369A144"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365CB0E7"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28A7DFA9" w14:textId="77777777" w:rsidTr="00687AFC">
        <w:trPr>
          <w:trHeight w:val="338"/>
        </w:trPr>
        <w:tc>
          <w:tcPr>
            <w:tcW w:w="1350" w:type="dxa"/>
            <w:shd w:val="clear" w:color="auto" w:fill="auto"/>
            <w:noWrap/>
            <w:vAlign w:val="center"/>
            <w:hideMark/>
          </w:tcPr>
          <w:p w14:paraId="7418CB86"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BUCP21</w:t>
            </w:r>
          </w:p>
        </w:tc>
        <w:tc>
          <w:tcPr>
            <w:tcW w:w="921" w:type="dxa"/>
            <w:shd w:val="clear" w:color="auto" w:fill="auto"/>
            <w:noWrap/>
            <w:vAlign w:val="center"/>
            <w:hideMark/>
          </w:tcPr>
          <w:p w14:paraId="7644D321"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21" w:type="dxa"/>
            <w:shd w:val="clear" w:color="auto" w:fill="auto"/>
            <w:noWrap/>
            <w:vAlign w:val="center"/>
            <w:hideMark/>
          </w:tcPr>
          <w:p w14:paraId="49649824" w14:textId="4A573BAC"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24" w:type="dxa"/>
            <w:shd w:val="clear" w:color="auto" w:fill="auto"/>
            <w:noWrap/>
            <w:vAlign w:val="center"/>
            <w:hideMark/>
          </w:tcPr>
          <w:p w14:paraId="332D805C" w14:textId="4BEB8212"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73A216BF" w14:textId="4D0F4B87" w:rsidR="00C06718" w:rsidRPr="00292CC0" w:rsidRDefault="002B2E99"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2C4F889C" w14:textId="3AA52AD0" w:rsidR="00C06718" w:rsidRPr="00292CC0" w:rsidRDefault="007B07C4"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02389FD1" w14:textId="09ECA09A" w:rsidR="00C06718" w:rsidRPr="00292CC0" w:rsidRDefault="0086036E"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5157D1EB"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10" w:type="dxa"/>
            <w:shd w:val="clear" w:color="auto" w:fill="auto"/>
            <w:vAlign w:val="center"/>
            <w:hideMark/>
          </w:tcPr>
          <w:p w14:paraId="311CF8AB" w14:textId="77777777" w:rsidR="00C06718" w:rsidRPr="00292CC0" w:rsidRDefault="00C06718" w:rsidP="00C06718">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3F7C8FDD" w14:textId="417D2362" w:rsidR="00C06718" w:rsidRPr="00292CC0" w:rsidRDefault="00A56C78" w:rsidP="00D242D5">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bl>
    <w:p w14:paraId="77BFE00F" w14:textId="6DF5EB7C" w:rsidR="001E77A7" w:rsidRPr="00292CC0" w:rsidRDefault="001E77A7" w:rsidP="001E77A7">
      <w:pPr>
        <w:rPr>
          <w:rFonts w:ascii="Arial" w:hAnsi="Arial" w:cs="Arial"/>
          <w:sz w:val="24"/>
          <w:szCs w:val="24"/>
        </w:rPr>
      </w:pPr>
      <w:r w:rsidRPr="00292CC0">
        <w:rPr>
          <w:rFonts w:ascii="Arial" w:hAnsi="Arial" w:cs="Arial"/>
          <w:sz w:val="24"/>
          <w:szCs w:val="24"/>
        </w:rPr>
        <w:t xml:space="preserve">Supplementary Table </w:t>
      </w:r>
      <w:r w:rsidR="00994191" w:rsidRPr="00292CC0">
        <w:rPr>
          <w:rFonts w:ascii="Arial" w:hAnsi="Arial" w:cs="Arial"/>
          <w:sz w:val="24"/>
          <w:szCs w:val="24"/>
        </w:rPr>
        <w:t>1</w:t>
      </w:r>
      <w:r w:rsidRPr="00292CC0">
        <w:rPr>
          <w:rFonts w:ascii="Arial" w:hAnsi="Arial" w:cs="Arial"/>
        </w:rPr>
        <w:t xml:space="preserve"> </w:t>
      </w:r>
      <w:r w:rsidRPr="00292CC0">
        <w:rPr>
          <w:rFonts w:ascii="Arial" w:hAnsi="Arial" w:cs="Arial"/>
          <w:sz w:val="24"/>
          <w:szCs w:val="24"/>
        </w:rPr>
        <w:t xml:space="preserve">Comparison of Mu recovery from Tika-MGIT </w:t>
      </w:r>
      <w:r w:rsidR="00313471" w:rsidRPr="00292CC0">
        <w:rPr>
          <w:rFonts w:ascii="Arial" w:hAnsi="Arial" w:cs="Arial"/>
          <w:sz w:val="24"/>
          <w:szCs w:val="24"/>
        </w:rPr>
        <w:t xml:space="preserve">cultures </w:t>
      </w:r>
      <w:r w:rsidRPr="00292CC0">
        <w:rPr>
          <w:rFonts w:ascii="Arial" w:hAnsi="Arial" w:cs="Arial"/>
          <w:sz w:val="24"/>
          <w:szCs w:val="24"/>
        </w:rPr>
        <w:t xml:space="preserve">and 16S rRNA </w:t>
      </w:r>
      <w:r w:rsidR="002A5514" w:rsidRPr="00292CC0">
        <w:rPr>
          <w:rFonts w:ascii="Arial" w:hAnsi="Arial" w:cs="Arial"/>
          <w:sz w:val="24"/>
          <w:szCs w:val="24"/>
        </w:rPr>
        <w:t>result</w:t>
      </w:r>
      <w:r w:rsidR="0042420A" w:rsidRPr="00292CC0">
        <w:rPr>
          <w:rFonts w:ascii="Arial" w:hAnsi="Arial" w:cs="Arial"/>
          <w:sz w:val="24"/>
          <w:szCs w:val="24"/>
        </w:rPr>
        <w:t>s</w:t>
      </w:r>
      <w:r w:rsidRPr="00292CC0">
        <w:rPr>
          <w:rFonts w:ascii="Arial" w:hAnsi="Arial" w:cs="Arial"/>
          <w:sz w:val="24"/>
          <w:szCs w:val="24"/>
        </w:rPr>
        <w:t xml:space="preserve"> at different time points</w:t>
      </w:r>
    </w:p>
    <w:p w14:paraId="191359AE" w14:textId="67951F54" w:rsidR="00567D11" w:rsidRPr="00292CC0" w:rsidRDefault="00BF18AA" w:rsidP="00567D11">
      <w:pPr>
        <w:spacing w:after="160" w:line="259" w:lineRule="auto"/>
        <w:rPr>
          <w:rFonts w:ascii="Arial" w:hAnsi="Arial" w:cs="Arial"/>
          <w:i/>
          <w:iCs/>
          <w:lang w:val="en-US"/>
        </w:rPr>
      </w:pPr>
      <w:r w:rsidRPr="00292CC0">
        <w:rPr>
          <w:rFonts w:ascii="Arial" w:hAnsi="Arial" w:cs="Arial"/>
          <w:i/>
          <w:iCs/>
          <w:lang w:val="en-US"/>
        </w:rPr>
        <w:t>*</w:t>
      </w:r>
      <w:r w:rsidR="00567D11" w:rsidRPr="00292CC0">
        <w:rPr>
          <w:rFonts w:ascii="Arial" w:hAnsi="Arial" w:cs="Arial"/>
          <w:i/>
          <w:iCs/>
          <w:lang w:val="en-US"/>
        </w:rPr>
        <w:t xml:space="preserve">The table shows the detection of positive Mu isolates from Tika-MGIT culture media across the different time points (Week 0, Week 2, Week 4) in study participants in comparison with </w:t>
      </w:r>
      <w:r w:rsidR="00CB4162" w:rsidRPr="00292CC0">
        <w:rPr>
          <w:rFonts w:ascii="Arial" w:hAnsi="Arial" w:cs="Arial"/>
          <w:i/>
          <w:iCs/>
          <w:lang w:val="en-US"/>
        </w:rPr>
        <w:t>16S rRNA</w:t>
      </w:r>
      <w:r w:rsidR="00567D11" w:rsidRPr="00292CC0">
        <w:rPr>
          <w:rFonts w:ascii="Arial" w:hAnsi="Arial" w:cs="Arial"/>
          <w:i/>
          <w:iCs/>
          <w:lang w:val="en-US"/>
        </w:rPr>
        <w:t xml:space="preserve"> results. (+) indicates a positive Mu culture, (-) indicates a negative Mu culture due to either contamination or no bacterial growth detection</w:t>
      </w:r>
      <w:r w:rsidR="009E549A" w:rsidRPr="00292CC0">
        <w:rPr>
          <w:rFonts w:ascii="Arial" w:hAnsi="Arial" w:cs="Arial"/>
          <w:i/>
          <w:iCs/>
          <w:lang w:val="en-US"/>
        </w:rPr>
        <w:t xml:space="preserve"> and ND indicates </w:t>
      </w:r>
      <w:r w:rsidR="00606712" w:rsidRPr="00292CC0">
        <w:rPr>
          <w:rFonts w:ascii="Arial" w:hAnsi="Arial" w:cs="Arial"/>
          <w:i/>
          <w:iCs/>
          <w:lang w:val="en-US"/>
        </w:rPr>
        <w:t xml:space="preserve">Mu </w:t>
      </w:r>
      <w:r w:rsidR="009E549A" w:rsidRPr="00292CC0">
        <w:rPr>
          <w:rFonts w:ascii="Arial" w:hAnsi="Arial" w:cs="Arial"/>
          <w:i/>
          <w:iCs/>
          <w:lang w:val="en-US"/>
        </w:rPr>
        <w:t>cu</w:t>
      </w:r>
      <w:r w:rsidR="00F823E2" w:rsidRPr="00292CC0">
        <w:rPr>
          <w:rFonts w:ascii="Arial" w:hAnsi="Arial" w:cs="Arial"/>
          <w:i/>
          <w:iCs/>
          <w:lang w:val="en-US"/>
        </w:rPr>
        <w:t xml:space="preserve">lture not </w:t>
      </w:r>
      <w:r w:rsidR="000C20FF" w:rsidRPr="00292CC0">
        <w:rPr>
          <w:rFonts w:ascii="Arial" w:hAnsi="Arial" w:cs="Arial"/>
          <w:i/>
          <w:iCs/>
          <w:lang w:val="en-US"/>
        </w:rPr>
        <w:t>d</w:t>
      </w:r>
      <w:r w:rsidR="00F823E2" w:rsidRPr="00292CC0">
        <w:rPr>
          <w:rFonts w:ascii="Arial" w:hAnsi="Arial" w:cs="Arial"/>
          <w:i/>
          <w:iCs/>
          <w:lang w:val="en-US"/>
        </w:rPr>
        <w:t>one</w:t>
      </w:r>
      <w:r w:rsidR="00DF6922" w:rsidRPr="00292CC0">
        <w:rPr>
          <w:rFonts w:ascii="Arial" w:hAnsi="Arial" w:cs="Arial"/>
          <w:i/>
          <w:iCs/>
          <w:lang w:val="en-US"/>
        </w:rPr>
        <w:t xml:space="preserve"> </w:t>
      </w:r>
      <w:r w:rsidR="00F61DF1" w:rsidRPr="00292CC0">
        <w:rPr>
          <w:rFonts w:ascii="Arial" w:hAnsi="Arial" w:cs="Arial"/>
          <w:i/>
          <w:iCs/>
          <w:lang w:val="en-US"/>
        </w:rPr>
        <w:t>(lesions had healed or individuals did not attend the scheduled visit)</w:t>
      </w:r>
    </w:p>
    <w:p w14:paraId="18F5DBE4" w14:textId="77777777" w:rsidR="003666CF" w:rsidRPr="00292CC0" w:rsidRDefault="003666CF"/>
    <w:p w14:paraId="5EE46C5D" w14:textId="77777777" w:rsidR="007F48A3" w:rsidRPr="00292CC0" w:rsidRDefault="007F48A3"/>
    <w:p w14:paraId="2B7C26BD" w14:textId="77777777" w:rsidR="007F48A3" w:rsidRPr="00292CC0" w:rsidRDefault="007F48A3"/>
    <w:p w14:paraId="3CA34C7B" w14:textId="77777777" w:rsidR="007F48A3" w:rsidRPr="00292CC0" w:rsidRDefault="007F48A3"/>
    <w:p w14:paraId="7B01E905" w14:textId="77777777" w:rsidR="007F48A3" w:rsidRPr="00292CC0" w:rsidRDefault="007F48A3"/>
    <w:p w14:paraId="4BBB5D76" w14:textId="77777777" w:rsidR="007F48A3" w:rsidRPr="00292CC0" w:rsidRDefault="007F48A3"/>
    <w:p w14:paraId="2D285C6A" w14:textId="77777777" w:rsidR="007F48A3" w:rsidRPr="00292CC0" w:rsidRDefault="007F48A3"/>
    <w:p w14:paraId="1B8D8156" w14:textId="77777777" w:rsidR="007F48A3" w:rsidRPr="00292CC0" w:rsidRDefault="007F48A3"/>
    <w:p w14:paraId="263D701E" w14:textId="70C79D05" w:rsidR="007F48A3" w:rsidRPr="00292CC0" w:rsidRDefault="001E77A7">
      <w:pPr>
        <w:rPr>
          <w:rFonts w:ascii="Arial" w:hAnsi="Arial" w:cs="Arial"/>
          <w:sz w:val="24"/>
          <w:szCs w:val="24"/>
        </w:rPr>
      </w:pPr>
      <w:r w:rsidRPr="00292CC0">
        <w:rPr>
          <w:rFonts w:ascii="Arial" w:hAnsi="Arial" w:cs="Arial"/>
          <w:sz w:val="24"/>
          <w:szCs w:val="24"/>
        </w:rPr>
        <w:lastRenderedPageBreak/>
        <w:t xml:space="preserve">Supplementary Table </w:t>
      </w:r>
      <w:r w:rsidR="00994191" w:rsidRPr="00292CC0">
        <w:rPr>
          <w:rFonts w:ascii="Arial" w:hAnsi="Arial" w:cs="Arial"/>
          <w:sz w:val="24"/>
          <w:szCs w:val="24"/>
        </w:rPr>
        <w:t>2</w:t>
      </w:r>
      <w:r w:rsidRPr="00292CC0">
        <w:rPr>
          <w:rFonts w:ascii="Arial" w:hAnsi="Arial" w:cs="Arial"/>
        </w:rPr>
        <w:t xml:space="preserve"> </w:t>
      </w:r>
      <w:r w:rsidRPr="00292CC0">
        <w:rPr>
          <w:rFonts w:ascii="Arial" w:hAnsi="Arial" w:cs="Arial"/>
          <w:sz w:val="24"/>
          <w:szCs w:val="24"/>
        </w:rPr>
        <w:t xml:space="preserve">Comparison of Mu recovery from Petroff-MGIT </w:t>
      </w:r>
      <w:r w:rsidR="00674A96" w:rsidRPr="00292CC0">
        <w:rPr>
          <w:rFonts w:ascii="Arial" w:hAnsi="Arial" w:cs="Arial"/>
          <w:sz w:val="24"/>
          <w:szCs w:val="24"/>
        </w:rPr>
        <w:t xml:space="preserve">cultures </w:t>
      </w:r>
      <w:r w:rsidRPr="00292CC0">
        <w:rPr>
          <w:rFonts w:ascii="Arial" w:hAnsi="Arial" w:cs="Arial"/>
          <w:sz w:val="24"/>
          <w:szCs w:val="24"/>
        </w:rPr>
        <w:t xml:space="preserve">and 16S rRNA </w:t>
      </w:r>
      <w:r w:rsidR="00CD108C" w:rsidRPr="00292CC0">
        <w:rPr>
          <w:rFonts w:ascii="Arial" w:hAnsi="Arial" w:cs="Arial"/>
          <w:sz w:val="24"/>
          <w:szCs w:val="24"/>
        </w:rPr>
        <w:t>result</w:t>
      </w:r>
      <w:r w:rsidRPr="00292CC0">
        <w:rPr>
          <w:rFonts w:ascii="Arial" w:hAnsi="Arial" w:cs="Arial"/>
          <w:sz w:val="24"/>
          <w:szCs w:val="24"/>
        </w:rPr>
        <w:t xml:space="preserve"> at different time points</w:t>
      </w:r>
    </w:p>
    <w:p w14:paraId="744539E9" w14:textId="77777777" w:rsidR="007F48A3" w:rsidRPr="00292CC0" w:rsidRDefault="007F48A3"/>
    <w:tbl>
      <w:tblPr>
        <w:tblW w:w="10171" w:type="dxa"/>
        <w:tblInd w:w="108" w:type="dxa"/>
        <w:tblBorders>
          <w:top w:val="single" w:sz="4" w:space="0" w:color="auto"/>
          <w:bottom w:val="single" w:sz="4" w:space="0" w:color="auto"/>
        </w:tblBorders>
        <w:tblLook w:val="04A0" w:firstRow="1" w:lastRow="0" w:firstColumn="1" w:lastColumn="0" w:noHBand="0" w:noVBand="1"/>
      </w:tblPr>
      <w:tblGrid>
        <w:gridCol w:w="1350"/>
        <w:gridCol w:w="948"/>
        <w:gridCol w:w="948"/>
        <w:gridCol w:w="948"/>
        <w:gridCol w:w="853"/>
        <w:gridCol w:w="853"/>
        <w:gridCol w:w="855"/>
        <w:gridCol w:w="1283"/>
        <w:gridCol w:w="1077"/>
        <w:gridCol w:w="1056"/>
      </w:tblGrid>
      <w:tr w:rsidR="00292CC0" w:rsidRPr="00292CC0" w14:paraId="257F7825" w14:textId="77777777" w:rsidTr="00687AFC">
        <w:trPr>
          <w:trHeight w:val="1313"/>
        </w:trPr>
        <w:tc>
          <w:tcPr>
            <w:tcW w:w="1350" w:type="dxa"/>
            <w:shd w:val="clear" w:color="auto" w:fill="auto"/>
            <w:noWrap/>
            <w:hideMark/>
          </w:tcPr>
          <w:p w14:paraId="72A532E7" w14:textId="77777777" w:rsidR="007F48A3" w:rsidRPr="00292CC0" w:rsidRDefault="007F48A3" w:rsidP="007F48A3">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 </w:t>
            </w:r>
          </w:p>
        </w:tc>
        <w:tc>
          <w:tcPr>
            <w:tcW w:w="2844" w:type="dxa"/>
            <w:gridSpan w:val="3"/>
            <w:tcBorders>
              <w:top w:val="single" w:sz="4" w:space="0" w:color="auto"/>
              <w:bottom w:val="nil"/>
            </w:tcBorders>
            <w:shd w:val="clear" w:color="auto" w:fill="auto"/>
            <w:noWrap/>
            <w:vAlign w:val="center"/>
            <w:hideMark/>
          </w:tcPr>
          <w:p w14:paraId="469EC2A7" w14:textId="77777777"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Petroff-MGIT</w:t>
            </w:r>
          </w:p>
        </w:tc>
        <w:tc>
          <w:tcPr>
            <w:tcW w:w="2561" w:type="dxa"/>
            <w:gridSpan w:val="3"/>
            <w:tcBorders>
              <w:top w:val="single" w:sz="4" w:space="0" w:color="auto"/>
              <w:bottom w:val="nil"/>
            </w:tcBorders>
            <w:shd w:val="clear" w:color="auto" w:fill="auto"/>
            <w:noWrap/>
            <w:vAlign w:val="center"/>
            <w:hideMark/>
          </w:tcPr>
          <w:p w14:paraId="539E4886" w14:textId="77777777"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Mu16S rRNA result</w:t>
            </w:r>
          </w:p>
        </w:tc>
        <w:tc>
          <w:tcPr>
            <w:tcW w:w="1283" w:type="dxa"/>
            <w:tcBorders>
              <w:top w:val="single" w:sz="4" w:space="0" w:color="auto"/>
              <w:bottom w:val="nil"/>
            </w:tcBorders>
            <w:shd w:val="clear" w:color="auto" w:fill="auto"/>
            <w:vAlign w:val="center"/>
            <w:hideMark/>
          </w:tcPr>
          <w:p w14:paraId="7A511DEF" w14:textId="63928550"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 xml:space="preserve">Mu 16S rRNA </w:t>
            </w:r>
            <w:r w:rsidR="00CD108C" w:rsidRPr="00292CC0">
              <w:rPr>
                <w:rFonts w:ascii="Arial" w:eastAsia="Times New Roman" w:hAnsi="Arial" w:cs="Arial"/>
                <w:b/>
                <w:bCs/>
                <w:kern w:val="0"/>
                <w:sz w:val="24"/>
                <w:szCs w:val="24"/>
                <w14:ligatures w14:val="none"/>
              </w:rPr>
              <w:t>result</w:t>
            </w:r>
          </w:p>
        </w:tc>
        <w:tc>
          <w:tcPr>
            <w:tcW w:w="1077" w:type="dxa"/>
            <w:tcBorders>
              <w:top w:val="single" w:sz="4" w:space="0" w:color="auto"/>
              <w:bottom w:val="nil"/>
            </w:tcBorders>
            <w:shd w:val="clear" w:color="auto" w:fill="auto"/>
            <w:vAlign w:val="center"/>
            <w:hideMark/>
          </w:tcPr>
          <w:p w14:paraId="14F65130" w14:textId="217C352B"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 xml:space="preserve">Final Petroff-MGIT </w:t>
            </w:r>
            <w:r w:rsidR="00CD108C" w:rsidRPr="00292CC0">
              <w:rPr>
                <w:rFonts w:ascii="Arial" w:eastAsia="Times New Roman" w:hAnsi="Arial" w:cs="Arial"/>
                <w:b/>
                <w:bCs/>
                <w:kern w:val="0"/>
                <w:sz w:val="24"/>
                <w:szCs w:val="24"/>
                <w14:ligatures w14:val="none"/>
              </w:rPr>
              <w:t>r</w:t>
            </w:r>
            <w:r w:rsidRPr="00292CC0">
              <w:rPr>
                <w:rFonts w:ascii="Arial" w:eastAsia="Times New Roman" w:hAnsi="Arial" w:cs="Arial"/>
                <w:b/>
                <w:bCs/>
                <w:kern w:val="0"/>
                <w:sz w:val="24"/>
                <w:szCs w:val="24"/>
                <w14:ligatures w14:val="none"/>
              </w:rPr>
              <w:t>esult</w:t>
            </w:r>
          </w:p>
        </w:tc>
        <w:tc>
          <w:tcPr>
            <w:tcW w:w="1056" w:type="dxa"/>
            <w:tcBorders>
              <w:top w:val="single" w:sz="4" w:space="0" w:color="auto"/>
              <w:bottom w:val="nil"/>
            </w:tcBorders>
            <w:shd w:val="clear" w:color="auto" w:fill="auto"/>
            <w:vAlign w:val="center"/>
            <w:hideMark/>
          </w:tcPr>
          <w:p w14:paraId="48955F8D" w14:textId="3457A475"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 xml:space="preserve">Final </w:t>
            </w:r>
            <w:r w:rsidR="00CD108C" w:rsidRPr="00292CC0">
              <w:rPr>
                <w:rFonts w:ascii="Arial" w:eastAsia="Times New Roman" w:hAnsi="Arial" w:cs="Arial"/>
                <w:b/>
                <w:bCs/>
                <w:kern w:val="0"/>
                <w:sz w:val="24"/>
                <w:szCs w:val="24"/>
                <w14:ligatures w14:val="none"/>
              </w:rPr>
              <w:t>c</w:t>
            </w:r>
            <w:r w:rsidRPr="00292CC0">
              <w:rPr>
                <w:rFonts w:ascii="Arial" w:eastAsia="Times New Roman" w:hAnsi="Arial" w:cs="Arial"/>
                <w:b/>
                <w:bCs/>
                <w:kern w:val="0"/>
                <w:sz w:val="24"/>
                <w:szCs w:val="24"/>
                <w14:ligatures w14:val="none"/>
              </w:rPr>
              <w:t xml:space="preserve">ulture </w:t>
            </w:r>
            <w:r w:rsidR="00CD108C" w:rsidRPr="00292CC0">
              <w:rPr>
                <w:rFonts w:ascii="Arial" w:eastAsia="Times New Roman" w:hAnsi="Arial" w:cs="Arial"/>
                <w:b/>
                <w:bCs/>
                <w:kern w:val="0"/>
                <w:sz w:val="24"/>
                <w:szCs w:val="24"/>
                <w14:ligatures w14:val="none"/>
              </w:rPr>
              <w:t>r</w:t>
            </w:r>
            <w:r w:rsidRPr="00292CC0">
              <w:rPr>
                <w:rFonts w:ascii="Arial" w:eastAsia="Times New Roman" w:hAnsi="Arial" w:cs="Arial"/>
                <w:b/>
                <w:bCs/>
                <w:kern w:val="0"/>
                <w:sz w:val="24"/>
                <w:szCs w:val="24"/>
                <w14:ligatures w14:val="none"/>
              </w:rPr>
              <w:t>esult</w:t>
            </w:r>
          </w:p>
        </w:tc>
      </w:tr>
      <w:tr w:rsidR="00292CC0" w:rsidRPr="00292CC0" w14:paraId="48226399" w14:textId="77777777" w:rsidTr="00687AFC">
        <w:trPr>
          <w:trHeight w:val="323"/>
        </w:trPr>
        <w:tc>
          <w:tcPr>
            <w:tcW w:w="1350" w:type="dxa"/>
            <w:shd w:val="clear" w:color="auto" w:fill="auto"/>
            <w:noWrap/>
            <w:vAlign w:val="center"/>
            <w:hideMark/>
          </w:tcPr>
          <w:p w14:paraId="2630E7B4"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Participant ID</w:t>
            </w:r>
          </w:p>
        </w:tc>
        <w:tc>
          <w:tcPr>
            <w:tcW w:w="948" w:type="dxa"/>
            <w:tcBorders>
              <w:top w:val="nil"/>
              <w:bottom w:val="single" w:sz="4" w:space="0" w:color="auto"/>
            </w:tcBorders>
            <w:shd w:val="clear" w:color="auto" w:fill="auto"/>
            <w:noWrap/>
            <w:vAlign w:val="center"/>
            <w:hideMark/>
          </w:tcPr>
          <w:p w14:paraId="3D35AA13"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0</w:t>
            </w:r>
          </w:p>
        </w:tc>
        <w:tc>
          <w:tcPr>
            <w:tcW w:w="948" w:type="dxa"/>
            <w:tcBorders>
              <w:top w:val="nil"/>
              <w:bottom w:val="single" w:sz="4" w:space="0" w:color="auto"/>
            </w:tcBorders>
            <w:shd w:val="clear" w:color="auto" w:fill="auto"/>
            <w:noWrap/>
            <w:vAlign w:val="center"/>
            <w:hideMark/>
          </w:tcPr>
          <w:p w14:paraId="4ECA71E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2</w:t>
            </w:r>
          </w:p>
        </w:tc>
        <w:tc>
          <w:tcPr>
            <w:tcW w:w="948" w:type="dxa"/>
            <w:tcBorders>
              <w:top w:val="nil"/>
              <w:bottom w:val="single" w:sz="4" w:space="0" w:color="auto"/>
            </w:tcBorders>
            <w:shd w:val="clear" w:color="auto" w:fill="auto"/>
            <w:noWrap/>
            <w:vAlign w:val="center"/>
            <w:hideMark/>
          </w:tcPr>
          <w:p w14:paraId="4780339C"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4</w:t>
            </w:r>
          </w:p>
        </w:tc>
        <w:tc>
          <w:tcPr>
            <w:tcW w:w="853" w:type="dxa"/>
            <w:tcBorders>
              <w:top w:val="nil"/>
              <w:bottom w:val="single" w:sz="4" w:space="0" w:color="auto"/>
            </w:tcBorders>
            <w:shd w:val="clear" w:color="auto" w:fill="auto"/>
            <w:noWrap/>
            <w:vAlign w:val="center"/>
            <w:hideMark/>
          </w:tcPr>
          <w:p w14:paraId="1C48C436"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0</w:t>
            </w:r>
          </w:p>
        </w:tc>
        <w:tc>
          <w:tcPr>
            <w:tcW w:w="853" w:type="dxa"/>
            <w:tcBorders>
              <w:top w:val="nil"/>
              <w:bottom w:val="single" w:sz="4" w:space="0" w:color="auto"/>
            </w:tcBorders>
            <w:shd w:val="clear" w:color="auto" w:fill="auto"/>
            <w:noWrap/>
            <w:vAlign w:val="center"/>
            <w:hideMark/>
          </w:tcPr>
          <w:p w14:paraId="2E9C0B9B"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2</w:t>
            </w:r>
          </w:p>
        </w:tc>
        <w:tc>
          <w:tcPr>
            <w:tcW w:w="855" w:type="dxa"/>
            <w:tcBorders>
              <w:top w:val="nil"/>
              <w:bottom w:val="single" w:sz="4" w:space="0" w:color="auto"/>
            </w:tcBorders>
            <w:shd w:val="clear" w:color="auto" w:fill="auto"/>
            <w:noWrap/>
            <w:vAlign w:val="center"/>
            <w:hideMark/>
          </w:tcPr>
          <w:p w14:paraId="337617CB"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4</w:t>
            </w:r>
          </w:p>
        </w:tc>
        <w:tc>
          <w:tcPr>
            <w:tcW w:w="1283" w:type="dxa"/>
            <w:tcBorders>
              <w:top w:val="nil"/>
              <w:bottom w:val="single" w:sz="4" w:space="0" w:color="auto"/>
            </w:tcBorders>
            <w:shd w:val="clear" w:color="auto" w:fill="auto"/>
            <w:vAlign w:val="center"/>
            <w:hideMark/>
          </w:tcPr>
          <w:p w14:paraId="547BA27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 </w:t>
            </w:r>
          </w:p>
        </w:tc>
        <w:tc>
          <w:tcPr>
            <w:tcW w:w="1077" w:type="dxa"/>
            <w:tcBorders>
              <w:top w:val="nil"/>
              <w:bottom w:val="single" w:sz="4" w:space="0" w:color="auto"/>
            </w:tcBorders>
            <w:shd w:val="clear" w:color="auto" w:fill="auto"/>
            <w:vAlign w:val="center"/>
            <w:hideMark/>
          </w:tcPr>
          <w:p w14:paraId="261448E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 </w:t>
            </w:r>
          </w:p>
        </w:tc>
        <w:tc>
          <w:tcPr>
            <w:tcW w:w="1056" w:type="dxa"/>
            <w:tcBorders>
              <w:top w:val="nil"/>
              <w:bottom w:val="single" w:sz="4" w:space="0" w:color="auto"/>
            </w:tcBorders>
            <w:shd w:val="clear" w:color="auto" w:fill="auto"/>
            <w:vAlign w:val="center"/>
            <w:hideMark/>
          </w:tcPr>
          <w:p w14:paraId="733EB7E9"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 </w:t>
            </w:r>
          </w:p>
        </w:tc>
      </w:tr>
      <w:tr w:rsidR="00292CC0" w:rsidRPr="00292CC0" w14:paraId="5FC64812" w14:textId="77777777" w:rsidTr="00687AFC">
        <w:trPr>
          <w:trHeight w:val="339"/>
        </w:trPr>
        <w:tc>
          <w:tcPr>
            <w:tcW w:w="1350" w:type="dxa"/>
            <w:shd w:val="clear" w:color="auto" w:fill="auto"/>
            <w:noWrap/>
            <w:vAlign w:val="center"/>
            <w:hideMark/>
          </w:tcPr>
          <w:p w14:paraId="6A53CB7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w:t>
            </w:r>
          </w:p>
        </w:tc>
        <w:tc>
          <w:tcPr>
            <w:tcW w:w="948" w:type="dxa"/>
            <w:tcBorders>
              <w:top w:val="single" w:sz="4" w:space="0" w:color="auto"/>
            </w:tcBorders>
            <w:shd w:val="clear" w:color="auto" w:fill="auto"/>
            <w:noWrap/>
            <w:vAlign w:val="center"/>
            <w:hideMark/>
          </w:tcPr>
          <w:p w14:paraId="2BB13068"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tcBorders>
              <w:top w:val="single" w:sz="4" w:space="0" w:color="auto"/>
            </w:tcBorders>
            <w:shd w:val="clear" w:color="auto" w:fill="auto"/>
            <w:noWrap/>
            <w:vAlign w:val="center"/>
            <w:hideMark/>
          </w:tcPr>
          <w:p w14:paraId="479AC4A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tcBorders>
              <w:top w:val="single" w:sz="4" w:space="0" w:color="auto"/>
            </w:tcBorders>
            <w:shd w:val="clear" w:color="auto" w:fill="auto"/>
            <w:noWrap/>
            <w:vAlign w:val="center"/>
            <w:hideMark/>
          </w:tcPr>
          <w:p w14:paraId="1776D6FE"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tcBorders>
              <w:top w:val="single" w:sz="4" w:space="0" w:color="auto"/>
            </w:tcBorders>
            <w:shd w:val="clear" w:color="auto" w:fill="auto"/>
            <w:noWrap/>
            <w:vAlign w:val="center"/>
            <w:hideMark/>
          </w:tcPr>
          <w:p w14:paraId="45229B13"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tcBorders>
              <w:top w:val="single" w:sz="4" w:space="0" w:color="auto"/>
            </w:tcBorders>
            <w:shd w:val="clear" w:color="auto" w:fill="auto"/>
            <w:noWrap/>
            <w:vAlign w:val="center"/>
            <w:hideMark/>
          </w:tcPr>
          <w:p w14:paraId="5BA408B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5" w:type="dxa"/>
            <w:tcBorders>
              <w:top w:val="single" w:sz="4" w:space="0" w:color="auto"/>
            </w:tcBorders>
            <w:shd w:val="clear" w:color="auto" w:fill="auto"/>
            <w:noWrap/>
            <w:vAlign w:val="center"/>
            <w:hideMark/>
          </w:tcPr>
          <w:p w14:paraId="3EEEFBAB"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tcBorders>
              <w:top w:val="single" w:sz="4" w:space="0" w:color="auto"/>
            </w:tcBorders>
            <w:shd w:val="clear" w:color="auto" w:fill="auto"/>
            <w:vAlign w:val="center"/>
            <w:hideMark/>
          </w:tcPr>
          <w:p w14:paraId="7139A8E2"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tcBorders>
              <w:top w:val="single" w:sz="4" w:space="0" w:color="auto"/>
            </w:tcBorders>
            <w:shd w:val="clear" w:color="auto" w:fill="auto"/>
            <w:vAlign w:val="center"/>
            <w:hideMark/>
          </w:tcPr>
          <w:p w14:paraId="4C10D72B"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tcBorders>
              <w:top w:val="single" w:sz="4" w:space="0" w:color="auto"/>
            </w:tcBorders>
            <w:shd w:val="clear" w:color="auto" w:fill="auto"/>
            <w:vAlign w:val="center"/>
            <w:hideMark/>
          </w:tcPr>
          <w:p w14:paraId="3D1B6A3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06BE3791" w14:textId="77777777" w:rsidTr="00687AFC">
        <w:trPr>
          <w:trHeight w:val="323"/>
        </w:trPr>
        <w:tc>
          <w:tcPr>
            <w:tcW w:w="1350" w:type="dxa"/>
            <w:shd w:val="clear" w:color="auto" w:fill="auto"/>
            <w:noWrap/>
            <w:vAlign w:val="center"/>
            <w:hideMark/>
          </w:tcPr>
          <w:p w14:paraId="54C7CC0E"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BUCP2</w:t>
            </w:r>
          </w:p>
        </w:tc>
        <w:tc>
          <w:tcPr>
            <w:tcW w:w="948" w:type="dxa"/>
            <w:shd w:val="clear" w:color="auto" w:fill="auto"/>
            <w:noWrap/>
            <w:vAlign w:val="center"/>
            <w:hideMark/>
          </w:tcPr>
          <w:p w14:paraId="0FEC160C"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6F167F7B"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4D258992"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341B717E"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1BDDC53E"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5" w:type="dxa"/>
            <w:shd w:val="clear" w:color="auto" w:fill="auto"/>
            <w:noWrap/>
            <w:vAlign w:val="center"/>
            <w:hideMark/>
          </w:tcPr>
          <w:p w14:paraId="25E4A687"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4FD55C10"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4739B58B"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0BF66646"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427B6BAE" w14:textId="77777777" w:rsidTr="00687AFC">
        <w:trPr>
          <w:trHeight w:val="308"/>
        </w:trPr>
        <w:tc>
          <w:tcPr>
            <w:tcW w:w="1350" w:type="dxa"/>
            <w:shd w:val="clear" w:color="auto" w:fill="auto"/>
            <w:noWrap/>
            <w:vAlign w:val="center"/>
            <w:hideMark/>
          </w:tcPr>
          <w:p w14:paraId="4A6668A0"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BUCP3</w:t>
            </w:r>
          </w:p>
        </w:tc>
        <w:tc>
          <w:tcPr>
            <w:tcW w:w="948" w:type="dxa"/>
            <w:shd w:val="clear" w:color="auto" w:fill="auto"/>
            <w:noWrap/>
            <w:vAlign w:val="center"/>
            <w:hideMark/>
          </w:tcPr>
          <w:p w14:paraId="55C8AFBE"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0F0B0243" w14:textId="4D321136" w:rsidR="007F48A3" w:rsidRPr="00292CC0" w:rsidRDefault="003055AD"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48" w:type="dxa"/>
            <w:shd w:val="clear" w:color="auto" w:fill="auto"/>
            <w:noWrap/>
            <w:vAlign w:val="center"/>
            <w:hideMark/>
          </w:tcPr>
          <w:p w14:paraId="34628FF2" w14:textId="7A9D3BA8" w:rsidR="007F48A3" w:rsidRPr="00292CC0" w:rsidRDefault="003055AD"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3" w:type="dxa"/>
            <w:shd w:val="clear" w:color="auto" w:fill="auto"/>
            <w:noWrap/>
            <w:vAlign w:val="center"/>
            <w:hideMark/>
          </w:tcPr>
          <w:p w14:paraId="4438F4F4"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581A1DC4" w14:textId="02B9534C" w:rsidR="007F48A3" w:rsidRPr="00292CC0" w:rsidRDefault="0086036E"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5" w:type="dxa"/>
            <w:shd w:val="clear" w:color="auto" w:fill="auto"/>
            <w:noWrap/>
            <w:vAlign w:val="center"/>
            <w:hideMark/>
          </w:tcPr>
          <w:p w14:paraId="7CF4BBF8" w14:textId="7D099B59" w:rsidR="007F48A3" w:rsidRPr="00292CC0" w:rsidRDefault="0086036E"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53DC1C24"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vAlign w:val="center"/>
            <w:hideMark/>
          </w:tcPr>
          <w:p w14:paraId="3E308571"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667C1D42"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055A8AF6" w14:textId="77777777" w:rsidTr="00687AFC">
        <w:trPr>
          <w:trHeight w:val="308"/>
        </w:trPr>
        <w:tc>
          <w:tcPr>
            <w:tcW w:w="1350" w:type="dxa"/>
            <w:shd w:val="clear" w:color="auto" w:fill="auto"/>
            <w:noWrap/>
            <w:vAlign w:val="center"/>
            <w:hideMark/>
          </w:tcPr>
          <w:p w14:paraId="13DED1F9"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BUCP4</w:t>
            </w:r>
          </w:p>
        </w:tc>
        <w:tc>
          <w:tcPr>
            <w:tcW w:w="948" w:type="dxa"/>
            <w:shd w:val="clear" w:color="auto" w:fill="auto"/>
            <w:noWrap/>
            <w:vAlign w:val="center"/>
            <w:hideMark/>
          </w:tcPr>
          <w:p w14:paraId="6629F62D"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72D60971"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18351FE0" w14:textId="053F3BC7" w:rsidR="007F48A3" w:rsidRPr="00292CC0" w:rsidRDefault="003055AD"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3" w:type="dxa"/>
            <w:shd w:val="clear" w:color="auto" w:fill="auto"/>
            <w:noWrap/>
            <w:vAlign w:val="center"/>
            <w:hideMark/>
          </w:tcPr>
          <w:p w14:paraId="49149689"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35DFEE8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5" w:type="dxa"/>
            <w:shd w:val="clear" w:color="auto" w:fill="auto"/>
            <w:noWrap/>
            <w:vAlign w:val="center"/>
            <w:hideMark/>
          </w:tcPr>
          <w:p w14:paraId="6ACE3B9B" w14:textId="146CC122" w:rsidR="007F48A3" w:rsidRPr="00292CC0" w:rsidRDefault="00447291"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04D19A9B"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7824D1F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37990B7D"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06DC6302" w14:textId="77777777" w:rsidTr="00687AFC">
        <w:trPr>
          <w:trHeight w:val="308"/>
        </w:trPr>
        <w:tc>
          <w:tcPr>
            <w:tcW w:w="1350" w:type="dxa"/>
            <w:shd w:val="clear" w:color="auto" w:fill="auto"/>
            <w:noWrap/>
            <w:vAlign w:val="center"/>
            <w:hideMark/>
          </w:tcPr>
          <w:p w14:paraId="7D91BCF4"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BUCP5</w:t>
            </w:r>
          </w:p>
        </w:tc>
        <w:tc>
          <w:tcPr>
            <w:tcW w:w="948" w:type="dxa"/>
            <w:shd w:val="clear" w:color="auto" w:fill="auto"/>
            <w:noWrap/>
            <w:vAlign w:val="center"/>
            <w:hideMark/>
          </w:tcPr>
          <w:p w14:paraId="5B0AE8AE"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4C8D47C8"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6307A510"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375435B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349EBF8C"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5" w:type="dxa"/>
            <w:shd w:val="clear" w:color="auto" w:fill="auto"/>
            <w:noWrap/>
            <w:vAlign w:val="center"/>
            <w:hideMark/>
          </w:tcPr>
          <w:p w14:paraId="49272B8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7EBEF4A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7EBC6D20"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1DB36953"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03CD847D" w14:textId="77777777" w:rsidTr="00687AFC">
        <w:trPr>
          <w:trHeight w:val="308"/>
        </w:trPr>
        <w:tc>
          <w:tcPr>
            <w:tcW w:w="1350" w:type="dxa"/>
            <w:shd w:val="clear" w:color="auto" w:fill="auto"/>
            <w:noWrap/>
            <w:vAlign w:val="center"/>
            <w:hideMark/>
          </w:tcPr>
          <w:p w14:paraId="4FCEECA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BUCP6</w:t>
            </w:r>
          </w:p>
        </w:tc>
        <w:tc>
          <w:tcPr>
            <w:tcW w:w="948" w:type="dxa"/>
            <w:shd w:val="clear" w:color="auto" w:fill="auto"/>
            <w:noWrap/>
            <w:vAlign w:val="center"/>
            <w:hideMark/>
          </w:tcPr>
          <w:p w14:paraId="505909C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02D9B61F" w14:textId="0A269270"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48" w:type="dxa"/>
            <w:shd w:val="clear" w:color="auto" w:fill="auto"/>
            <w:noWrap/>
            <w:vAlign w:val="center"/>
            <w:hideMark/>
          </w:tcPr>
          <w:p w14:paraId="752C8306" w14:textId="2DD5A128"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3" w:type="dxa"/>
            <w:shd w:val="clear" w:color="auto" w:fill="auto"/>
            <w:noWrap/>
            <w:vAlign w:val="center"/>
            <w:hideMark/>
          </w:tcPr>
          <w:p w14:paraId="47AB6D20"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hideMark/>
          </w:tcPr>
          <w:p w14:paraId="16863D6B" w14:textId="112858FA"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5" w:type="dxa"/>
            <w:shd w:val="clear" w:color="auto" w:fill="auto"/>
            <w:noWrap/>
            <w:hideMark/>
          </w:tcPr>
          <w:p w14:paraId="36EEEEB7" w14:textId="56C85F93"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0748A8D8"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0982091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5CA367A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71985FDE" w14:textId="77777777" w:rsidTr="00687AFC">
        <w:trPr>
          <w:trHeight w:val="308"/>
        </w:trPr>
        <w:tc>
          <w:tcPr>
            <w:tcW w:w="1350" w:type="dxa"/>
            <w:shd w:val="clear" w:color="auto" w:fill="auto"/>
            <w:noWrap/>
            <w:vAlign w:val="center"/>
            <w:hideMark/>
          </w:tcPr>
          <w:p w14:paraId="7E604FB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BUCP7</w:t>
            </w:r>
          </w:p>
        </w:tc>
        <w:tc>
          <w:tcPr>
            <w:tcW w:w="948" w:type="dxa"/>
            <w:shd w:val="clear" w:color="auto" w:fill="auto"/>
            <w:noWrap/>
            <w:vAlign w:val="center"/>
            <w:hideMark/>
          </w:tcPr>
          <w:p w14:paraId="4FDE913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2876E43F" w14:textId="3815B30A"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48" w:type="dxa"/>
            <w:shd w:val="clear" w:color="auto" w:fill="auto"/>
            <w:noWrap/>
            <w:vAlign w:val="center"/>
            <w:hideMark/>
          </w:tcPr>
          <w:p w14:paraId="741F0DDD" w14:textId="0B1EB4AD"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3" w:type="dxa"/>
            <w:shd w:val="clear" w:color="auto" w:fill="auto"/>
            <w:noWrap/>
            <w:vAlign w:val="center"/>
            <w:hideMark/>
          </w:tcPr>
          <w:p w14:paraId="6663D45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hideMark/>
          </w:tcPr>
          <w:p w14:paraId="1ED5ED97" w14:textId="276A625E"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5" w:type="dxa"/>
            <w:shd w:val="clear" w:color="auto" w:fill="auto"/>
            <w:noWrap/>
            <w:hideMark/>
          </w:tcPr>
          <w:p w14:paraId="1008877C" w14:textId="08D32016"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32425A6B"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36938174"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53DA1D06"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5705441D" w14:textId="77777777" w:rsidTr="00687AFC">
        <w:trPr>
          <w:trHeight w:val="308"/>
        </w:trPr>
        <w:tc>
          <w:tcPr>
            <w:tcW w:w="1350" w:type="dxa"/>
            <w:shd w:val="clear" w:color="auto" w:fill="auto"/>
            <w:noWrap/>
            <w:vAlign w:val="center"/>
            <w:hideMark/>
          </w:tcPr>
          <w:p w14:paraId="7DA2CF0A"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BUCP8</w:t>
            </w:r>
          </w:p>
        </w:tc>
        <w:tc>
          <w:tcPr>
            <w:tcW w:w="948" w:type="dxa"/>
            <w:shd w:val="clear" w:color="auto" w:fill="auto"/>
            <w:noWrap/>
            <w:vAlign w:val="center"/>
            <w:hideMark/>
          </w:tcPr>
          <w:p w14:paraId="69EDBB86"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603FFE7C"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1212D017"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76C5AB30"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1845506B"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5" w:type="dxa"/>
            <w:shd w:val="clear" w:color="auto" w:fill="auto"/>
            <w:noWrap/>
            <w:vAlign w:val="center"/>
            <w:hideMark/>
          </w:tcPr>
          <w:p w14:paraId="362AD5A4"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2452B3F8" w14:textId="59D16D64"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vAlign w:val="center"/>
            <w:hideMark/>
          </w:tcPr>
          <w:p w14:paraId="13CEFE33"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06FA9A7C"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1A24CD42" w14:textId="77777777" w:rsidTr="00687AFC">
        <w:trPr>
          <w:trHeight w:val="308"/>
        </w:trPr>
        <w:tc>
          <w:tcPr>
            <w:tcW w:w="1350" w:type="dxa"/>
            <w:shd w:val="clear" w:color="auto" w:fill="auto"/>
            <w:noWrap/>
            <w:vAlign w:val="center"/>
            <w:hideMark/>
          </w:tcPr>
          <w:p w14:paraId="0012E7CD"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BUCP9</w:t>
            </w:r>
          </w:p>
        </w:tc>
        <w:tc>
          <w:tcPr>
            <w:tcW w:w="948" w:type="dxa"/>
            <w:shd w:val="clear" w:color="auto" w:fill="auto"/>
            <w:noWrap/>
            <w:vAlign w:val="center"/>
            <w:hideMark/>
          </w:tcPr>
          <w:p w14:paraId="70536016"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499A2A2C"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3A50BD1D"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4673E74A"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677CCEFB"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5" w:type="dxa"/>
            <w:shd w:val="clear" w:color="auto" w:fill="auto"/>
            <w:noWrap/>
            <w:vAlign w:val="center"/>
            <w:hideMark/>
          </w:tcPr>
          <w:p w14:paraId="3A1D6FDD"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165954B8"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vAlign w:val="center"/>
            <w:hideMark/>
          </w:tcPr>
          <w:p w14:paraId="7C13CBBD"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1E7C1B02"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6A7BFC86" w14:textId="77777777" w:rsidTr="00687AFC">
        <w:trPr>
          <w:trHeight w:val="308"/>
        </w:trPr>
        <w:tc>
          <w:tcPr>
            <w:tcW w:w="1350" w:type="dxa"/>
            <w:shd w:val="clear" w:color="auto" w:fill="auto"/>
            <w:noWrap/>
            <w:vAlign w:val="center"/>
            <w:hideMark/>
          </w:tcPr>
          <w:p w14:paraId="10E312EE"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BUCP10</w:t>
            </w:r>
          </w:p>
        </w:tc>
        <w:tc>
          <w:tcPr>
            <w:tcW w:w="948" w:type="dxa"/>
            <w:shd w:val="clear" w:color="auto" w:fill="auto"/>
            <w:noWrap/>
            <w:vAlign w:val="center"/>
            <w:hideMark/>
          </w:tcPr>
          <w:p w14:paraId="7259DF8B"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7CE1C257"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7BE984B4" w14:textId="19FA46FC" w:rsidR="007F48A3" w:rsidRPr="00292CC0" w:rsidRDefault="003055AD"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3" w:type="dxa"/>
            <w:shd w:val="clear" w:color="auto" w:fill="auto"/>
            <w:noWrap/>
            <w:vAlign w:val="center"/>
            <w:hideMark/>
          </w:tcPr>
          <w:p w14:paraId="4894EC6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143DB40A"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5" w:type="dxa"/>
            <w:shd w:val="clear" w:color="auto" w:fill="auto"/>
            <w:noWrap/>
            <w:vAlign w:val="center"/>
            <w:hideMark/>
          </w:tcPr>
          <w:p w14:paraId="1E3092D7" w14:textId="7AA2C1FB" w:rsidR="007F48A3" w:rsidRPr="00292CC0" w:rsidRDefault="0086036E"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487E0637"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25C14A18"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03443398"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03F0A28F" w14:textId="77777777" w:rsidTr="00687AFC">
        <w:trPr>
          <w:trHeight w:val="308"/>
        </w:trPr>
        <w:tc>
          <w:tcPr>
            <w:tcW w:w="1350" w:type="dxa"/>
            <w:shd w:val="clear" w:color="auto" w:fill="auto"/>
            <w:noWrap/>
            <w:vAlign w:val="center"/>
            <w:hideMark/>
          </w:tcPr>
          <w:p w14:paraId="3193844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BUCP11</w:t>
            </w:r>
          </w:p>
        </w:tc>
        <w:tc>
          <w:tcPr>
            <w:tcW w:w="948" w:type="dxa"/>
            <w:shd w:val="clear" w:color="auto" w:fill="auto"/>
            <w:noWrap/>
            <w:vAlign w:val="center"/>
            <w:hideMark/>
          </w:tcPr>
          <w:p w14:paraId="0345D82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29832E62" w14:textId="7A44F53C"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48" w:type="dxa"/>
            <w:shd w:val="clear" w:color="auto" w:fill="auto"/>
            <w:noWrap/>
            <w:vAlign w:val="center"/>
            <w:hideMark/>
          </w:tcPr>
          <w:p w14:paraId="28973EFF" w14:textId="105D7CE8"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3" w:type="dxa"/>
            <w:shd w:val="clear" w:color="auto" w:fill="auto"/>
            <w:noWrap/>
            <w:vAlign w:val="center"/>
            <w:hideMark/>
          </w:tcPr>
          <w:p w14:paraId="4D587B80"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hideMark/>
          </w:tcPr>
          <w:p w14:paraId="5686C68C" w14:textId="469E218D"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5" w:type="dxa"/>
            <w:shd w:val="clear" w:color="auto" w:fill="auto"/>
            <w:noWrap/>
            <w:hideMark/>
          </w:tcPr>
          <w:p w14:paraId="0B7BDC07" w14:textId="4F0C280E"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29B4B2FD"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1443617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77FEC5A1"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56CA43D9" w14:textId="77777777" w:rsidTr="00687AFC">
        <w:trPr>
          <w:trHeight w:val="308"/>
        </w:trPr>
        <w:tc>
          <w:tcPr>
            <w:tcW w:w="1350" w:type="dxa"/>
            <w:shd w:val="clear" w:color="auto" w:fill="auto"/>
            <w:noWrap/>
            <w:vAlign w:val="center"/>
            <w:hideMark/>
          </w:tcPr>
          <w:p w14:paraId="4198FF2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BUCP12</w:t>
            </w:r>
          </w:p>
        </w:tc>
        <w:tc>
          <w:tcPr>
            <w:tcW w:w="948" w:type="dxa"/>
            <w:shd w:val="clear" w:color="auto" w:fill="auto"/>
            <w:noWrap/>
            <w:vAlign w:val="center"/>
            <w:hideMark/>
          </w:tcPr>
          <w:p w14:paraId="25820FC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09A51CFE" w14:textId="08B9F9E6"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48" w:type="dxa"/>
            <w:shd w:val="clear" w:color="auto" w:fill="auto"/>
            <w:noWrap/>
            <w:vAlign w:val="center"/>
            <w:hideMark/>
          </w:tcPr>
          <w:p w14:paraId="1E55F6DF" w14:textId="3E25CDFC"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3" w:type="dxa"/>
            <w:shd w:val="clear" w:color="auto" w:fill="auto"/>
            <w:noWrap/>
            <w:vAlign w:val="center"/>
            <w:hideMark/>
          </w:tcPr>
          <w:p w14:paraId="62EC7E22"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hideMark/>
          </w:tcPr>
          <w:p w14:paraId="25AFD63D" w14:textId="6823A8F1"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5" w:type="dxa"/>
            <w:shd w:val="clear" w:color="auto" w:fill="auto"/>
            <w:noWrap/>
            <w:hideMark/>
          </w:tcPr>
          <w:p w14:paraId="65BAAD9C" w14:textId="32035511"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45A33681"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216EBDD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3076C0A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0AF46DAE" w14:textId="77777777" w:rsidTr="00687AFC">
        <w:trPr>
          <w:trHeight w:val="308"/>
        </w:trPr>
        <w:tc>
          <w:tcPr>
            <w:tcW w:w="1350" w:type="dxa"/>
            <w:shd w:val="clear" w:color="auto" w:fill="auto"/>
            <w:noWrap/>
            <w:vAlign w:val="center"/>
            <w:hideMark/>
          </w:tcPr>
          <w:p w14:paraId="2899D2F8"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BUCP13</w:t>
            </w:r>
          </w:p>
        </w:tc>
        <w:tc>
          <w:tcPr>
            <w:tcW w:w="948" w:type="dxa"/>
            <w:shd w:val="clear" w:color="auto" w:fill="auto"/>
            <w:noWrap/>
            <w:vAlign w:val="center"/>
            <w:hideMark/>
          </w:tcPr>
          <w:p w14:paraId="303F4697"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0683E82C"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0D6EA73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6912C56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102BA5A9"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5" w:type="dxa"/>
            <w:shd w:val="clear" w:color="auto" w:fill="auto"/>
            <w:noWrap/>
            <w:vAlign w:val="center"/>
            <w:hideMark/>
          </w:tcPr>
          <w:p w14:paraId="757F026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248D4573"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5AAE209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6526576A"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38B646DC" w14:textId="77777777" w:rsidTr="00687AFC">
        <w:trPr>
          <w:trHeight w:val="308"/>
        </w:trPr>
        <w:tc>
          <w:tcPr>
            <w:tcW w:w="1350" w:type="dxa"/>
            <w:shd w:val="clear" w:color="auto" w:fill="auto"/>
            <w:noWrap/>
            <w:vAlign w:val="center"/>
            <w:hideMark/>
          </w:tcPr>
          <w:p w14:paraId="5E205C77"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BUCP14</w:t>
            </w:r>
          </w:p>
        </w:tc>
        <w:tc>
          <w:tcPr>
            <w:tcW w:w="948" w:type="dxa"/>
            <w:shd w:val="clear" w:color="auto" w:fill="auto"/>
            <w:noWrap/>
            <w:vAlign w:val="center"/>
            <w:hideMark/>
          </w:tcPr>
          <w:p w14:paraId="1A881A2C"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7260D4C3"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07CF2153"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303E1098"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580F6DD6"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5" w:type="dxa"/>
            <w:shd w:val="clear" w:color="auto" w:fill="auto"/>
            <w:noWrap/>
            <w:vAlign w:val="center"/>
            <w:hideMark/>
          </w:tcPr>
          <w:p w14:paraId="62F583AE"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7FC99B59"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vAlign w:val="center"/>
            <w:hideMark/>
          </w:tcPr>
          <w:p w14:paraId="7459B02C"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2FC87827"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59BBB450" w14:textId="77777777" w:rsidTr="00687AFC">
        <w:trPr>
          <w:trHeight w:val="308"/>
        </w:trPr>
        <w:tc>
          <w:tcPr>
            <w:tcW w:w="1350" w:type="dxa"/>
            <w:shd w:val="clear" w:color="auto" w:fill="auto"/>
            <w:noWrap/>
            <w:vAlign w:val="center"/>
            <w:hideMark/>
          </w:tcPr>
          <w:p w14:paraId="43C945D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BUCP15</w:t>
            </w:r>
          </w:p>
        </w:tc>
        <w:tc>
          <w:tcPr>
            <w:tcW w:w="948" w:type="dxa"/>
            <w:shd w:val="clear" w:color="auto" w:fill="auto"/>
            <w:noWrap/>
            <w:vAlign w:val="center"/>
            <w:hideMark/>
          </w:tcPr>
          <w:p w14:paraId="1B88C30A"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68AF151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1FCA32D6" w14:textId="4E3686C8" w:rsidR="007F48A3" w:rsidRPr="00292CC0" w:rsidRDefault="003055AD"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3" w:type="dxa"/>
            <w:shd w:val="clear" w:color="auto" w:fill="auto"/>
            <w:noWrap/>
            <w:vAlign w:val="center"/>
            <w:hideMark/>
          </w:tcPr>
          <w:p w14:paraId="2B0CF6CA"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2B645BF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5" w:type="dxa"/>
            <w:shd w:val="clear" w:color="auto" w:fill="auto"/>
            <w:noWrap/>
            <w:vAlign w:val="center"/>
            <w:hideMark/>
          </w:tcPr>
          <w:p w14:paraId="44287ECD" w14:textId="5CEC0459" w:rsidR="007F48A3" w:rsidRPr="00292CC0" w:rsidRDefault="0086036E"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60954C2C"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5A981BA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186AF167"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6805192A" w14:textId="77777777" w:rsidTr="00687AFC">
        <w:trPr>
          <w:trHeight w:val="308"/>
        </w:trPr>
        <w:tc>
          <w:tcPr>
            <w:tcW w:w="1350" w:type="dxa"/>
            <w:shd w:val="clear" w:color="auto" w:fill="auto"/>
            <w:noWrap/>
            <w:vAlign w:val="center"/>
            <w:hideMark/>
          </w:tcPr>
          <w:p w14:paraId="11014E3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BUCP16</w:t>
            </w:r>
          </w:p>
        </w:tc>
        <w:tc>
          <w:tcPr>
            <w:tcW w:w="948" w:type="dxa"/>
            <w:shd w:val="clear" w:color="auto" w:fill="auto"/>
            <w:noWrap/>
            <w:vAlign w:val="center"/>
            <w:hideMark/>
          </w:tcPr>
          <w:p w14:paraId="7A232038"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30980F0A" w14:textId="27A7FA7E"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48" w:type="dxa"/>
            <w:shd w:val="clear" w:color="auto" w:fill="auto"/>
            <w:noWrap/>
            <w:vAlign w:val="center"/>
            <w:hideMark/>
          </w:tcPr>
          <w:p w14:paraId="5485AE80" w14:textId="7AE1E779"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3" w:type="dxa"/>
            <w:shd w:val="clear" w:color="auto" w:fill="auto"/>
            <w:noWrap/>
            <w:vAlign w:val="center"/>
            <w:hideMark/>
          </w:tcPr>
          <w:p w14:paraId="2784435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hideMark/>
          </w:tcPr>
          <w:p w14:paraId="1818F89E" w14:textId="4F601402"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5" w:type="dxa"/>
            <w:shd w:val="clear" w:color="auto" w:fill="auto"/>
            <w:noWrap/>
            <w:hideMark/>
          </w:tcPr>
          <w:p w14:paraId="110670DC" w14:textId="0EE0D870"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3F2468E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72D89272"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7977124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7BACE0F4" w14:textId="77777777" w:rsidTr="00687AFC">
        <w:trPr>
          <w:trHeight w:val="308"/>
        </w:trPr>
        <w:tc>
          <w:tcPr>
            <w:tcW w:w="1350" w:type="dxa"/>
            <w:shd w:val="clear" w:color="auto" w:fill="auto"/>
            <w:noWrap/>
            <w:vAlign w:val="center"/>
            <w:hideMark/>
          </w:tcPr>
          <w:p w14:paraId="26A34557"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BUCP17</w:t>
            </w:r>
          </w:p>
        </w:tc>
        <w:tc>
          <w:tcPr>
            <w:tcW w:w="948" w:type="dxa"/>
            <w:shd w:val="clear" w:color="auto" w:fill="auto"/>
            <w:noWrap/>
            <w:vAlign w:val="center"/>
            <w:hideMark/>
          </w:tcPr>
          <w:p w14:paraId="60A7CF5A"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20CAAB1B"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1A12E482" w14:textId="2AD1C75C" w:rsidR="007F48A3" w:rsidRPr="00292CC0" w:rsidRDefault="003055AD"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3" w:type="dxa"/>
            <w:shd w:val="clear" w:color="auto" w:fill="auto"/>
            <w:noWrap/>
            <w:vAlign w:val="center"/>
            <w:hideMark/>
          </w:tcPr>
          <w:p w14:paraId="61D4FD7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430C4E1E"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5" w:type="dxa"/>
            <w:shd w:val="clear" w:color="auto" w:fill="auto"/>
            <w:noWrap/>
            <w:vAlign w:val="center"/>
            <w:hideMark/>
          </w:tcPr>
          <w:p w14:paraId="4A1D9BDB" w14:textId="2D4F289E" w:rsidR="007F48A3" w:rsidRPr="00292CC0" w:rsidRDefault="0086036E"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6CF0FAEB"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73D70BD2"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1BED5A46"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3388350A" w14:textId="77777777" w:rsidTr="00687AFC">
        <w:trPr>
          <w:trHeight w:val="308"/>
        </w:trPr>
        <w:tc>
          <w:tcPr>
            <w:tcW w:w="1350" w:type="dxa"/>
            <w:shd w:val="clear" w:color="auto" w:fill="auto"/>
            <w:noWrap/>
            <w:vAlign w:val="center"/>
            <w:hideMark/>
          </w:tcPr>
          <w:p w14:paraId="323EF351"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BUCP18</w:t>
            </w:r>
          </w:p>
        </w:tc>
        <w:tc>
          <w:tcPr>
            <w:tcW w:w="948" w:type="dxa"/>
            <w:shd w:val="clear" w:color="auto" w:fill="auto"/>
            <w:noWrap/>
            <w:vAlign w:val="center"/>
            <w:hideMark/>
          </w:tcPr>
          <w:p w14:paraId="34093BE0"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614AC4DC" w14:textId="5C461431" w:rsidR="007F48A3" w:rsidRPr="00292CC0" w:rsidRDefault="003055AD"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48" w:type="dxa"/>
            <w:shd w:val="clear" w:color="auto" w:fill="auto"/>
            <w:noWrap/>
            <w:vAlign w:val="center"/>
            <w:hideMark/>
          </w:tcPr>
          <w:p w14:paraId="0C6F0683"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1A599A39"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7A7E2CE2" w14:textId="3DE2B68A" w:rsidR="007F48A3" w:rsidRPr="00292CC0" w:rsidRDefault="0086036E"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5" w:type="dxa"/>
            <w:shd w:val="clear" w:color="auto" w:fill="auto"/>
            <w:noWrap/>
            <w:vAlign w:val="center"/>
            <w:hideMark/>
          </w:tcPr>
          <w:p w14:paraId="558CD26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1671E1BD" w14:textId="26E673A0" w:rsidR="007F48A3" w:rsidRPr="00292CC0" w:rsidRDefault="00083F0A"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29EDDB57"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25045D9E" w14:textId="0DD82C2B" w:rsidR="007F48A3" w:rsidRPr="00292CC0" w:rsidRDefault="0068173C"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162DA249" w14:textId="77777777" w:rsidTr="00687AFC">
        <w:trPr>
          <w:trHeight w:val="308"/>
        </w:trPr>
        <w:tc>
          <w:tcPr>
            <w:tcW w:w="1350" w:type="dxa"/>
            <w:shd w:val="clear" w:color="auto" w:fill="auto"/>
            <w:noWrap/>
            <w:vAlign w:val="center"/>
            <w:hideMark/>
          </w:tcPr>
          <w:p w14:paraId="0B6794C8"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BUCP19</w:t>
            </w:r>
          </w:p>
        </w:tc>
        <w:tc>
          <w:tcPr>
            <w:tcW w:w="948" w:type="dxa"/>
            <w:shd w:val="clear" w:color="auto" w:fill="auto"/>
            <w:noWrap/>
            <w:vAlign w:val="center"/>
            <w:hideMark/>
          </w:tcPr>
          <w:p w14:paraId="1FC36F76"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2797BB30"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02F4F88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0AF02A71"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3A98F623"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5" w:type="dxa"/>
            <w:shd w:val="clear" w:color="auto" w:fill="auto"/>
            <w:noWrap/>
            <w:vAlign w:val="center"/>
            <w:hideMark/>
          </w:tcPr>
          <w:p w14:paraId="19277952"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1A65F677"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54ACE522"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07DF2225"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1708A162" w14:textId="77777777" w:rsidTr="00687AFC">
        <w:trPr>
          <w:trHeight w:val="308"/>
        </w:trPr>
        <w:tc>
          <w:tcPr>
            <w:tcW w:w="1350" w:type="dxa"/>
            <w:shd w:val="clear" w:color="auto" w:fill="auto"/>
            <w:noWrap/>
            <w:vAlign w:val="center"/>
            <w:hideMark/>
          </w:tcPr>
          <w:p w14:paraId="6FB790E0"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BUCP20</w:t>
            </w:r>
          </w:p>
        </w:tc>
        <w:tc>
          <w:tcPr>
            <w:tcW w:w="948" w:type="dxa"/>
            <w:shd w:val="clear" w:color="auto" w:fill="auto"/>
            <w:noWrap/>
            <w:vAlign w:val="center"/>
            <w:hideMark/>
          </w:tcPr>
          <w:p w14:paraId="703DD0B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0E7CF9B0"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6B839C7E" w14:textId="31EA6631"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3" w:type="dxa"/>
            <w:shd w:val="clear" w:color="auto" w:fill="auto"/>
            <w:noWrap/>
            <w:vAlign w:val="center"/>
            <w:hideMark/>
          </w:tcPr>
          <w:p w14:paraId="33177985"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269DC4F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5" w:type="dxa"/>
            <w:shd w:val="clear" w:color="auto" w:fill="auto"/>
            <w:noWrap/>
            <w:hideMark/>
          </w:tcPr>
          <w:p w14:paraId="0D996BC2" w14:textId="6C404FEB"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51C79DE9"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7201C27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488E52BB"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3C751B6F" w14:textId="77777777" w:rsidTr="00687AFC">
        <w:trPr>
          <w:trHeight w:val="323"/>
        </w:trPr>
        <w:tc>
          <w:tcPr>
            <w:tcW w:w="1350" w:type="dxa"/>
            <w:shd w:val="clear" w:color="auto" w:fill="auto"/>
            <w:noWrap/>
            <w:vAlign w:val="center"/>
            <w:hideMark/>
          </w:tcPr>
          <w:p w14:paraId="4123F116"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BUCP21</w:t>
            </w:r>
          </w:p>
        </w:tc>
        <w:tc>
          <w:tcPr>
            <w:tcW w:w="948" w:type="dxa"/>
            <w:shd w:val="clear" w:color="auto" w:fill="auto"/>
            <w:noWrap/>
            <w:vAlign w:val="center"/>
            <w:hideMark/>
          </w:tcPr>
          <w:p w14:paraId="1AE4B395"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48" w:type="dxa"/>
            <w:shd w:val="clear" w:color="auto" w:fill="auto"/>
            <w:noWrap/>
            <w:vAlign w:val="center"/>
            <w:hideMark/>
          </w:tcPr>
          <w:p w14:paraId="52CA25C2" w14:textId="2BA3B950"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48" w:type="dxa"/>
            <w:shd w:val="clear" w:color="auto" w:fill="auto"/>
            <w:noWrap/>
            <w:vAlign w:val="center"/>
            <w:hideMark/>
          </w:tcPr>
          <w:p w14:paraId="30175A05" w14:textId="412516A3"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3" w:type="dxa"/>
            <w:shd w:val="clear" w:color="auto" w:fill="auto"/>
            <w:noWrap/>
            <w:vAlign w:val="center"/>
            <w:hideMark/>
          </w:tcPr>
          <w:p w14:paraId="0AE543CB" w14:textId="65AB3637" w:rsidR="0086036E" w:rsidRPr="00292CC0" w:rsidRDefault="00083F0A"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53" w:type="dxa"/>
            <w:shd w:val="clear" w:color="auto" w:fill="auto"/>
            <w:noWrap/>
            <w:vAlign w:val="center"/>
            <w:hideMark/>
          </w:tcPr>
          <w:p w14:paraId="18666B49" w14:textId="2030502C"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55" w:type="dxa"/>
            <w:shd w:val="clear" w:color="auto" w:fill="auto"/>
            <w:noWrap/>
            <w:hideMark/>
          </w:tcPr>
          <w:p w14:paraId="2C2E8D43" w14:textId="0BBEF0E1"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10EE1098" w14:textId="7113CEC2" w:rsidR="0086036E" w:rsidRPr="00292CC0" w:rsidRDefault="00E66A28"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7" w:type="dxa"/>
            <w:shd w:val="clear" w:color="auto" w:fill="auto"/>
            <w:noWrap/>
            <w:vAlign w:val="center"/>
            <w:hideMark/>
          </w:tcPr>
          <w:p w14:paraId="17FF551D"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3970EE5C" w14:textId="05EE21B0" w:rsidR="0086036E" w:rsidRPr="00292CC0" w:rsidRDefault="00CC5D51"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bl>
    <w:p w14:paraId="11DD956D" w14:textId="12692AA1" w:rsidR="00351337" w:rsidRPr="00292CC0" w:rsidRDefault="00BF18AA" w:rsidP="00351337">
      <w:pPr>
        <w:spacing w:after="160" w:line="259" w:lineRule="auto"/>
        <w:rPr>
          <w:rFonts w:ascii="Arial" w:hAnsi="Arial" w:cs="Arial"/>
          <w:i/>
          <w:iCs/>
          <w:lang w:val="en-US"/>
        </w:rPr>
      </w:pPr>
      <w:r w:rsidRPr="00292CC0">
        <w:rPr>
          <w:rFonts w:ascii="Arial" w:hAnsi="Arial" w:cs="Arial"/>
          <w:i/>
          <w:iCs/>
          <w:lang w:val="en-US"/>
        </w:rPr>
        <w:t>*</w:t>
      </w:r>
      <w:r w:rsidR="00351337" w:rsidRPr="00292CC0">
        <w:rPr>
          <w:rFonts w:ascii="Arial" w:hAnsi="Arial" w:cs="Arial"/>
          <w:i/>
          <w:iCs/>
          <w:lang w:val="en-US"/>
        </w:rPr>
        <w:t xml:space="preserve">The table shows the detection of positive Mu isolates from Petroff-MGIT culture media across different time points (Week 0, Week 2, Week 4) in study participants in comparison with </w:t>
      </w:r>
      <w:r w:rsidR="00CB4162" w:rsidRPr="00292CC0">
        <w:rPr>
          <w:rFonts w:ascii="Arial" w:hAnsi="Arial" w:cs="Arial"/>
          <w:i/>
          <w:iCs/>
          <w:lang w:val="en-US"/>
        </w:rPr>
        <w:t>16S rRNA</w:t>
      </w:r>
      <w:r w:rsidR="00351337" w:rsidRPr="00292CC0">
        <w:rPr>
          <w:rFonts w:ascii="Arial" w:hAnsi="Arial" w:cs="Arial"/>
          <w:i/>
          <w:iCs/>
          <w:lang w:val="en-US"/>
        </w:rPr>
        <w:t xml:space="preserve"> results. (+) indicates a positive Mu culture, (-) indicates a negative Mu culture due to either contamination or no bacterial growth detection and ND indicates </w:t>
      </w:r>
      <w:r w:rsidR="00606712" w:rsidRPr="00292CC0">
        <w:rPr>
          <w:rFonts w:ascii="Arial" w:hAnsi="Arial" w:cs="Arial"/>
          <w:i/>
          <w:iCs/>
          <w:lang w:val="en-US"/>
        </w:rPr>
        <w:t xml:space="preserve">Mu </w:t>
      </w:r>
      <w:r w:rsidR="00351337" w:rsidRPr="00292CC0">
        <w:rPr>
          <w:rFonts w:ascii="Arial" w:hAnsi="Arial" w:cs="Arial"/>
          <w:i/>
          <w:iCs/>
          <w:lang w:val="en-US"/>
        </w:rPr>
        <w:t>culture not done (lesions had healed or individuals did not attend the scheduled visit)</w:t>
      </w:r>
    </w:p>
    <w:p w14:paraId="76F2C661" w14:textId="7CBA323D" w:rsidR="00351337" w:rsidRPr="00292CC0" w:rsidRDefault="00351337" w:rsidP="00351337">
      <w:pPr>
        <w:spacing w:after="160" w:line="259" w:lineRule="auto"/>
        <w:rPr>
          <w:rFonts w:ascii="Arial" w:hAnsi="Arial" w:cs="Arial"/>
          <w:sz w:val="24"/>
          <w:szCs w:val="24"/>
          <w:lang w:val="en-US"/>
        </w:rPr>
      </w:pPr>
    </w:p>
    <w:p w14:paraId="008A2A01" w14:textId="77777777" w:rsidR="007F48A3" w:rsidRPr="00292CC0" w:rsidRDefault="007F48A3"/>
    <w:p w14:paraId="1C1A66CE" w14:textId="77777777" w:rsidR="007F48A3" w:rsidRPr="00292CC0" w:rsidRDefault="007F48A3"/>
    <w:p w14:paraId="1BAC1733" w14:textId="77777777" w:rsidR="007F48A3" w:rsidRPr="00292CC0" w:rsidRDefault="007F48A3"/>
    <w:p w14:paraId="691DE210" w14:textId="77777777" w:rsidR="007F48A3" w:rsidRPr="00292CC0" w:rsidRDefault="007F48A3"/>
    <w:p w14:paraId="41FE86B6" w14:textId="77777777" w:rsidR="007F48A3" w:rsidRPr="00292CC0" w:rsidRDefault="007F48A3"/>
    <w:p w14:paraId="20356C69" w14:textId="77777777" w:rsidR="007F48A3" w:rsidRPr="00292CC0" w:rsidRDefault="007F48A3"/>
    <w:p w14:paraId="0BDDD22C" w14:textId="77777777" w:rsidR="00BF18AA" w:rsidRPr="00292CC0" w:rsidRDefault="00BF18AA">
      <w:pPr>
        <w:rPr>
          <w:rFonts w:ascii="Arial" w:hAnsi="Arial" w:cs="Arial"/>
          <w:sz w:val="24"/>
          <w:szCs w:val="24"/>
        </w:rPr>
      </w:pPr>
    </w:p>
    <w:p w14:paraId="2017CAC6" w14:textId="77777777" w:rsidR="005E6498" w:rsidRPr="00292CC0" w:rsidRDefault="005E6498">
      <w:pPr>
        <w:rPr>
          <w:rFonts w:ascii="Arial" w:hAnsi="Arial" w:cs="Arial"/>
          <w:sz w:val="24"/>
          <w:szCs w:val="24"/>
        </w:rPr>
      </w:pPr>
    </w:p>
    <w:p w14:paraId="4F249085" w14:textId="77777777" w:rsidR="00687AFC" w:rsidRPr="00292CC0" w:rsidRDefault="00687AFC">
      <w:pPr>
        <w:rPr>
          <w:rFonts w:ascii="Arial" w:hAnsi="Arial" w:cs="Arial"/>
          <w:sz w:val="24"/>
          <w:szCs w:val="24"/>
        </w:rPr>
      </w:pPr>
    </w:p>
    <w:p w14:paraId="18B5BCEF" w14:textId="6DF445BF" w:rsidR="007F48A3" w:rsidRPr="00292CC0" w:rsidRDefault="00435503">
      <w:pPr>
        <w:rPr>
          <w:rFonts w:ascii="Arial" w:hAnsi="Arial" w:cs="Arial"/>
          <w:sz w:val="24"/>
          <w:szCs w:val="24"/>
        </w:rPr>
      </w:pPr>
      <w:r w:rsidRPr="00292CC0">
        <w:rPr>
          <w:rFonts w:ascii="Arial" w:hAnsi="Arial" w:cs="Arial"/>
          <w:sz w:val="24"/>
          <w:szCs w:val="24"/>
        </w:rPr>
        <w:lastRenderedPageBreak/>
        <w:t xml:space="preserve">Supplementary </w:t>
      </w:r>
      <w:r w:rsidR="001E77A7" w:rsidRPr="00292CC0">
        <w:rPr>
          <w:rFonts w:ascii="Arial" w:hAnsi="Arial" w:cs="Arial"/>
          <w:sz w:val="24"/>
          <w:szCs w:val="24"/>
        </w:rPr>
        <w:t xml:space="preserve">Table </w:t>
      </w:r>
      <w:r w:rsidR="00994191" w:rsidRPr="00292CC0">
        <w:rPr>
          <w:rFonts w:ascii="Arial" w:hAnsi="Arial" w:cs="Arial"/>
          <w:sz w:val="24"/>
          <w:szCs w:val="24"/>
        </w:rPr>
        <w:t>3</w:t>
      </w:r>
      <w:r w:rsidR="001E77A7" w:rsidRPr="00292CC0">
        <w:rPr>
          <w:rFonts w:ascii="Arial" w:hAnsi="Arial" w:cs="Arial"/>
        </w:rPr>
        <w:t xml:space="preserve"> </w:t>
      </w:r>
      <w:r w:rsidR="001E77A7" w:rsidRPr="00292CC0">
        <w:rPr>
          <w:rFonts w:ascii="Arial" w:hAnsi="Arial" w:cs="Arial"/>
          <w:sz w:val="24"/>
          <w:szCs w:val="24"/>
        </w:rPr>
        <w:t>Comparison of Mu recovery from Petroff-L</w:t>
      </w:r>
      <w:r w:rsidR="00F14ED3" w:rsidRPr="00292CC0">
        <w:rPr>
          <w:rFonts w:ascii="Arial" w:hAnsi="Arial" w:cs="Arial"/>
          <w:sz w:val="24"/>
          <w:szCs w:val="24"/>
        </w:rPr>
        <w:t>J cultures</w:t>
      </w:r>
      <w:r w:rsidR="001E77A7" w:rsidRPr="00292CC0">
        <w:rPr>
          <w:rFonts w:ascii="Arial" w:hAnsi="Arial" w:cs="Arial"/>
          <w:sz w:val="24"/>
          <w:szCs w:val="24"/>
        </w:rPr>
        <w:t xml:space="preserve"> and 16S rRNA </w:t>
      </w:r>
      <w:r w:rsidR="00AF01C7" w:rsidRPr="00292CC0">
        <w:rPr>
          <w:rFonts w:ascii="Arial" w:hAnsi="Arial" w:cs="Arial"/>
          <w:sz w:val="24"/>
          <w:szCs w:val="24"/>
        </w:rPr>
        <w:t>result</w:t>
      </w:r>
      <w:r w:rsidR="001E77A7" w:rsidRPr="00292CC0">
        <w:rPr>
          <w:rFonts w:ascii="Arial" w:hAnsi="Arial" w:cs="Arial"/>
          <w:sz w:val="24"/>
          <w:szCs w:val="24"/>
        </w:rPr>
        <w:t xml:space="preserve"> at different time points</w:t>
      </w:r>
    </w:p>
    <w:p w14:paraId="09EEBC0E" w14:textId="77777777" w:rsidR="007F48A3" w:rsidRPr="00292CC0" w:rsidRDefault="007F48A3"/>
    <w:tbl>
      <w:tblPr>
        <w:tblW w:w="9982" w:type="dxa"/>
        <w:tblInd w:w="-474" w:type="dxa"/>
        <w:tblBorders>
          <w:top w:val="single" w:sz="4" w:space="0" w:color="auto"/>
          <w:bottom w:val="single" w:sz="4" w:space="0" w:color="auto"/>
        </w:tblBorders>
        <w:tblLook w:val="04A0" w:firstRow="1" w:lastRow="0" w:firstColumn="1" w:lastColumn="0" w:noHBand="0" w:noVBand="1"/>
      </w:tblPr>
      <w:tblGrid>
        <w:gridCol w:w="1350"/>
        <w:gridCol w:w="830"/>
        <w:gridCol w:w="830"/>
        <w:gridCol w:w="830"/>
        <w:gridCol w:w="910"/>
        <w:gridCol w:w="910"/>
        <w:gridCol w:w="913"/>
        <w:gridCol w:w="1283"/>
        <w:gridCol w:w="1070"/>
        <w:gridCol w:w="1056"/>
      </w:tblGrid>
      <w:tr w:rsidR="00292CC0" w:rsidRPr="00292CC0" w14:paraId="1454F3B1" w14:textId="77777777" w:rsidTr="00C80409">
        <w:trPr>
          <w:trHeight w:val="1297"/>
        </w:trPr>
        <w:tc>
          <w:tcPr>
            <w:tcW w:w="1350" w:type="dxa"/>
            <w:shd w:val="clear" w:color="auto" w:fill="auto"/>
            <w:noWrap/>
            <w:hideMark/>
          </w:tcPr>
          <w:p w14:paraId="221A72E9" w14:textId="77777777" w:rsidR="007F48A3" w:rsidRPr="00292CC0" w:rsidRDefault="007F48A3" w:rsidP="007F48A3">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 </w:t>
            </w:r>
          </w:p>
        </w:tc>
        <w:tc>
          <w:tcPr>
            <w:tcW w:w="2490" w:type="dxa"/>
            <w:gridSpan w:val="3"/>
            <w:tcBorders>
              <w:top w:val="single" w:sz="4" w:space="0" w:color="auto"/>
              <w:bottom w:val="single" w:sz="4" w:space="0" w:color="auto"/>
            </w:tcBorders>
            <w:shd w:val="clear" w:color="auto" w:fill="auto"/>
            <w:noWrap/>
            <w:vAlign w:val="center"/>
            <w:hideMark/>
          </w:tcPr>
          <w:p w14:paraId="6BB70918" w14:textId="77777777"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Petroff-LJ</w:t>
            </w:r>
          </w:p>
        </w:tc>
        <w:tc>
          <w:tcPr>
            <w:tcW w:w="2733" w:type="dxa"/>
            <w:gridSpan w:val="3"/>
            <w:tcBorders>
              <w:top w:val="single" w:sz="4" w:space="0" w:color="auto"/>
              <w:bottom w:val="single" w:sz="4" w:space="0" w:color="auto"/>
            </w:tcBorders>
            <w:shd w:val="clear" w:color="auto" w:fill="auto"/>
            <w:noWrap/>
            <w:vAlign w:val="center"/>
            <w:hideMark/>
          </w:tcPr>
          <w:p w14:paraId="67E4BD40" w14:textId="77777777"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Mu16S rRNA result</w:t>
            </w:r>
          </w:p>
        </w:tc>
        <w:tc>
          <w:tcPr>
            <w:tcW w:w="1283" w:type="dxa"/>
            <w:tcBorders>
              <w:top w:val="single" w:sz="4" w:space="0" w:color="auto"/>
              <w:bottom w:val="single" w:sz="4" w:space="0" w:color="auto"/>
            </w:tcBorders>
            <w:shd w:val="clear" w:color="auto" w:fill="auto"/>
            <w:vAlign w:val="center"/>
            <w:hideMark/>
          </w:tcPr>
          <w:p w14:paraId="4D3D30DE" w14:textId="615397E5"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 xml:space="preserve">Mu 16S rRNA </w:t>
            </w:r>
            <w:r w:rsidR="00AF01C7" w:rsidRPr="00292CC0">
              <w:rPr>
                <w:rFonts w:ascii="Arial" w:eastAsia="Times New Roman" w:hAnsi="Arial" w:cs="Arial"/>
                <w:b/>
                <w:bCs/>
                <w:kern w:val="0"/>
                <w:sz w:val="24"/>
                <w:szCs w:val="24"/>
                <w14:ligatures w14:val="none"/>
              </w:rPr>
              <w:t>result</w:t>
            </w:r>
          </w:p>
        </w:tc>
        <w:tc>
          <w:tcPr>
            <w:tcW w:w="1070" w:type="dxa"/>
            <w:tcBorders>
              <w:top w:val="single" w:sz="4" w:space="0" w:color="auto"/>
              <w:bottom w:val="single" w:sz="4" w:space="0" w:color="auto"/>
            </w:tcBorders>
            <w:shd w:val="clear" w:color="auto" w:fill="auto"/>
            <w:vAlign w:val="center"/>
            <w:hideMark/>
          </w:tcPr>
          <w:p w14:paraId="3F888EB6" w14:textId="47D719BF"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 xml:space="preserve">Final Petroff-LJ </w:t>
            </w:r>
            <w:r w:rsidR="00AF01C7" w:rsidRPr="00292CC0">
              <w:rPr>
                <w:rFonts w:ascii="Arial" w:eastAsia="Times New Roman" w:hAnsi="Arial" w:cs="Arial"/>
                <w:b/>
                <w:bCs/>
                <w:kern w:val="0"/>
                <w:sz w:val="24"/>
                <w:szCs w:val="24"/>
                <w14:ligatures w14:val="none"/>
              </w:rPr>
              <w:t>r</w:t>
            </w:r>
            <w:r w:rsidRPr="00292CC0">
              <w:rPr>
                <w:rFonts w:ascii="Arial" w:eastAsia="Times New Roman" w:hAnsi="Arial" w:cs="Arial"/>
                <w:b/>
                <w:bCs/>
                <w:kern w:val="0"/>
                <w:sz w:val="24"/>
                <w:szCs w:val="24"/>
                <w14:ligatures w14:val="none"/>
              </w:rPr>
              <w:t>esult</w:t>
            </w:r>
          </w:p>
        </w:tc>
        <w:tc>
          <w:tcPr>
            <w:tcW w:w="1056" w:type="dxa"/>
            <w:tcBorders>
              <w:top w:val="single" w:sz="4" w:space="0" w:color="auto"/>
              <w:bottom w:val="single" w:sz="4" w:space="0" w:color="auto"/>
            </w:tcBorders>
            <w:shd w:val="clear" w:color="auto" w:fill="auto"/>
            <w:vAlign w:val="center"/>
            <w:hideMark/>
          </w:tcPr>
          <w:p w14:paraId="74D7C2B1" w14:textId="1E9C9886" w:rsidR="007F48A3" w:rsidRPr="00292CC0" w:rsidRDefault="007F48A3" w:rsidP="007F48A3">
            <w:pPr>
              <w:jc w:val="center"/>
              <w:rPr>
                <w:rFonts w:ascii="Arial" w:eastAsia="Times New Roman" w:hAnsi="Arial" w:cs="Arial"/>
                <w:b/>
                <w:bCs/>
                <w:kern w:val="0"/>
                <w:sz w:val="24"/>
                <w:szCs w:val="24"/>
                <w14:ligatures w14:val="none"/>
              </w:rPr>
            </w:pPr>
            <w:r w:rsidRPr="00292CC0">
              <w:rPr>
                <w:rFonts w:ascii="Arial" w:eastAsia="Times New Roman" w:hAnsi="Arial" w:cs="Arial"/>
                <w:b/>
                <w:bCs/>
                <w:kern w:val="0"/>
                <w:sz w:val="24"/>
                <w:szCs w:val="24"/>
                <w14:ligatures w14:val="none"/>
              </w:rPr>
              <w:t xml:space="preserve">Final </w:t>
            </w:r>
            <w:r w:rsidR="00AF01C7" w:rsidRPr="00292CC0">
              <w:rPr>
                <w:rFonts w:ascii="Arial" w:eastAsia="Times New Roman" w:hAnsi="Arial" w:cs="Arial"/>
                <w:b/>
                <w:bCs/>
                <w:kern w:val="0"/>
                <w:sz w:val="24"/>
                <w:szCs w:val="24"/>
                <w14:ligatures w14:val="none"/>
              </w:rPr>
              <w:t>c</w:t>
            </w:r>
            <w:r w:rsidRPr="00292CC0">
              <w:rPr>
                <w:rFonts w:ascii="Arial" w:eastAsia="Times New Roman" w:hAnsi="Arial" w:cs="Arial"/>
                <w:b/>
                <w:bCs/>
                <w:kern w:val="0"/>
                <w:sz w:val="24"/>
                <w:szCs w:val="24"/>
                <w14:ligatures w14:val="none"/>
              </w:rPr>
              <w:t xml:space="preserve">ulture </w:t>
            </w:r>
            <w:r w:rsidR="00AF01C7" w:rsidRPr="00292CC0">
              <w:rPr>
                <w:rFonts w:ascii="Arial" w:eastAsia="Times New Roman" w:hAnsi="Arial" w:cs="Arial"/>
                <w:b/>
                <w:bCs/>
                <w:kern w:val="0"/>
                <w:sz w:val="24"/>
                <w:szCs w:val="24"/>
                <w14:ligatures w14:val="none"/>
              </w:rPr>
              <w:t>r</w:t>
            </w:r>
            <w:r w:rsidRPr="00292CC0">
              <w:rPr>
                <w:rFonts w:ascii="Arial" w:eastAsia="Times New Roman" w:hAnsi="Arial" w:cs="Arial"/>
                <w:b/>
                <w:bCs/>
                <w:kern w:val="0"/>
                <w:sz w:val="24"/>
                <w:szCs w:val="24"/>
                <w14:ligatures w14:val="none"/>
              </w:rPr>
              <w:t>esult</w:t>
            </w:r>
          </w:p>
        </w:tc>
      </w:tr>
      <w:tr w:rsidR="00292CC0" w:rsidRPr="00292CC0" w14:paraId="267A379D" w14:textId="77777777" w:rsidTr="00FF6AB4">
        <w:trPr>
          <w:trHeight w:val="319"/>
        </w:trPr>
        <w:tc>
          <w:tcPr>
            <w:tcW w:w="1350" w:type="dxa"/>
            <w:tcBorders>
              <w:bottom w:val="single" w:sz="4" w:space="0" w:color="auto"/>
            </w:tcBorders>
            <w:shd w:val="clear" w:color="auto" w:fill="auto"/>
            <w:noWrap/>
            <w:vAlign w:val="center"/>
            <w:hideMark/>
          </w:tcPr>
          <w:p w14:paraId="1A159CA7"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Participant ID</w:t>
            </w:r>
          </w:p>
        </w:tc>
        <w:tc>
          <w:tcPr>
            <w:tcW w:w="830" w:type="dxa"/>
            <w:tcBorders>
              <w:top w:val="single" w:sz="4" w:space="0" w:color="auto"/>
              <w:bottom w:val="single" w:sz="4" w:space="0" w:color="auto"/>
            </w:tcBorders>
            <w:shd w:val="clear" w:color="auto" w:fill="auto"/>
            <w:noWrap/>
            <w:vAlign w:val="center"/>
            <w:hideMark/>
          </w:tcPr>
          <w:p w14:paraId="4A2773DB"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0</w:t>
            </w:r>
          </w:p>
        </w:tc>
        <w:tc>
          <w:tcPr>
            <w:tcW w:w="830" w:type="dxa"/>
            <w:tcBorders>
              <w:top w:val="single" w:sz="4" w:space="0" w:color="auto"/>
              <w:bottom w:val="single" w:sz="4" w:space="0" w:color="auto"/>
            </w:tcBorders>
            <w:shd w:val="clear" w:color="auto" w:fill="auto"/>
            <w:noWrap/>
            <w:vAlign w:val="center"/>
            <w:hideMark/>
          </w:tcPr>
          <w:p w14:paraId="66947372"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2</w:t>
            </w:r>
          </w:p>
        </w:tc>
        <w:tc>
          <w:tcPr>
            <w:tcW w:w="830" w:type="dxa"/>
            <w:tcBorders>
              <w:top w:val="single" w:sz="4" w:space="0" w:color="auto"/>
              <w:bottom w:val="single" w:sz="4" w:space="0" w:color="auto"/>
            </w:tcBorders>
            <w:shd w:val="clear" w:color="auto" w:fill="auto"/>
            <w:noWrap/>
            <w:vAlign w:val="center"/>
            <w:hideMark/>
          </w:tcPr>
          <w:p w14:paraId="681DC2EA"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4</w:t>
            </w:r>
          </w:p>
        </w:tc>
        <w:tc>
          <w:tcPr>
            <w:tcW w:w="910" w:type="dxa"/>
            <w:tcBorders>
              <w:top w:val="single" w:sz="4" w:space="0" w:color="auto"/>
              <w:bottom w:val="single" w:sz="4" w:space="0" w:color="auto"/>
            </w:tcBorders>
            <w:shd w:val="clear" w:color="auto" w:fill="auto"/>
            <w:noWrap/>
            <w:vAlign w:val="center"/>
            <w:hideMark/>
          </w:tcPr>
          <w:p w14:paraId="58CB776E"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0</w:t>
            </w:r>
          </w:p>
        </w:tc>
        <w:tc>
          <w:tcPr>
            <w:tcW w:w="910" w:type="dxa"/>
            <w:tcBorders>
              <w:top w:val="single" w:sz="4" w:space="0" w:color="auto"/>
              <w:bottom w:val="single" w:sz="4" w:space="0" w:color="auto"/>
            </w:tcBorders>
            <w:shd w:val="clear" w:color="auto" w:fill="auto"/>
            <w:noWrap/>
            <w:vAlign w:val="center"/>
            <w:hideMark/>
          </w:tcPr>
          <w:p w14:paraId="10B18A6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2</w:t>
            </w:r>
          </w:p>
        </w:tc>
        <w:tc>
          <w:tcPr>
            <w:tcW w:w="913" w:type="dxa"/>
            <w:tcBorders>
              <w:top w:val="single" w:sz="4" w:space="0" w:color="auto"/>
              <w:bottom w:val="single" w:sz="4" w:space="0" w:color="auto"/>
            </w:tcBorders>
            <w:shd w:val="clear" w:color="auto" w:fill="auto"/>
            <w:noWrap/>
            <w:vAlign w:val="center"/>
            <w:hideMark/>
          </w:tcPr>
          <w:p w14:paraId="06188524"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4</w:t>
            </w:r>
          </w:p>
        </w:tc>
        <w:tc>
          <w:tcPr>
            <w:tcW w:w="1283" w:type="dxa"/>
            <w:tcBorders>
              <w:top w:val="single" w:sz="4" w:space="0" w:color="auto"/>
              <w:bottom w:val="single" w:sz="4" w:space="0" w:color="auto"/>
            </w:tcBorders>
            <w:shd w:val="clear" w:color="auto" w:fill="auto"/>
            <w:vAlign w:val="center"/>
            <w:hideMark/>
          </w:tcPr>
          <w:p w14:paraId="75B86E1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 </w:t>
            </w:r>
          </w:p>
        </w:tc>
        <w:tc>
          <w:tcPr>
            <w:tcW w:w="1070" w:type="dxa"/>
            <w:tcBorders>
              <w:top w:val="single" w:sz="4" w:space="0" w:color="auto"/>
              <w:bottom w:val="single" w:sz="4" w:space="0" w:color="auto"/>
            </w:tcBorders>
            <w:shd w:val="clear" w:color="auto" w:fill="auto"/>
            <w:vAlign w:val="center"/>
            <w:hideMark/>
          </w:tcPr>
          <w:p w14:paraId="3F65965F"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 </w:t>
            </w:r>
          </w:p>
        </w:tc>
        <w:tc>
          <w:tcPr>
            <w:tcW w:w="1056" w:type="dxa"/>
            <w:tcBorders>
              <w:top w:val="single" w:sz="4" w:space="0" w:color="auto"/>
              <w:bottom w:val="single" w:sz="4" w:space="0" w:color="auto"/>
            </w:tcBorders>
            <w:shd w:val="clear" w:color="auto" w:fill="auto"/>
            <w:vAlign w:val="center"/>
            <w:hideMark/>
          </w:tcPr>
          <w:p w14:paraId="37467EC6" w14:textId="77777777" w:rsidR="007F48A3" w:rsidRPr="00292CC0" w:rsidRDefault="007F48A3" w:rsidP="007F48A3">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 </w:t>
            </w:r>
          </w:p>
        </w:tc>
      </w:tr>
      <w:tr w:rsidR="00292CC0" w:rsidRPr="00292CC0" w14:paraId="1633637B" w14:textId="77777777" w:rsidTr="00FF6AB4">
        <w:trPr>
          <w:trHeight w:val="334"/>
        </w:trPr>
        <w:tc>
          <w:tcPr>
            <w:tcW w:w="1350" w:type="dxa"/>
            <w:tcBorders>
              <w:top w:val="single" w:sz="4" w:space="0" w:color="auto"/>
            </w:tcBorders>
            <w:shd w:val="clear" w:color="auto" w:fill="auto"/>
            <w:noWrap/>
            <w:vAlign w:val="center"/>
            <w:hideMark/>
          </w:tcPr>
          <w:p w14:paraId="39B4590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w:t>
            </w:r>
          </w:p>
        </w:tc>
        <w:tc>
          <w:tcPr>
            <w:tcW w:w="830" w:type="dxa"/>
            <w:tcBorders>
              <w:top w:val="single" w:sz="4" w:space="0" w:color="auto"/>
            </w:tcBorders>
            <w:shd w:val="clear" w:color="auto" w:fill="auto"/>
            <w:noWrap/>
            <w:vAlign w:val="center"/>
            <w:hideMark/>
          </w:tcPr>
          <w:p w14:paraId="56C836F6"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tcBorders>
              <w:top w:val="single" w:sz="4" w:space="0" w:color="auto"/>
            </w:tcBorders>
            <w:shd w:val="clear" w:color="auto" w:fill="auto"/>
            <w:noWrap/>
            <w:vAlign w:val="center"/>
            <w:hideMark/>
          </w:tcPr>
          <w:p w14:paraId="59F157E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tcBorders>
              <w:top w:val="single" w:sz="4" w:space="0" w:color="auto"/>
            </w:tcBorders>
            <w:shd w:val="clear" w:color="auto" w:fill="auto"/>
            <w:noWrap/>
            <w:vAlign w:val="center"/>
            <w:hideMark/>
          </w:tcPr>
          <w:p w14:paraId="1AC61F46"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tcBorders>
              <w:top w:val="single" w:sz="4" w:space="0" w:color="auto"/>
            </w:tcBorders>
            <w:shd w:val="clear" w:color="auto" w:fill="auto"/>
            <w:noWrap/>
            <w:vAlign w:val="center"/>
            <w:hideMark/>
          </w:tcPr>
          <w:p w14:paraId="3DAA788D"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tcBorders>
              <w:top w:val="single" w:sz="4" w:space="0" w:color="auto"/>
            </w:tcBorders>
            <w:shd w:val="clear" w:color="auto" w:fill="auto"/>
            <w:noWrap/>
            <w:vAlign w:val="center"/>
            <w:hideMark/>
          </w:tcPr>
          <w:p w14:paraId="4FDF94EF" w14:textId="59479CE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3" w:type="dxa"/>
            <w:tcBorders>
              <w:top w:val="single" w:sz="4" w:space="0" w:color="auto"/>
            </w:tcBorders>
            <w:shd w:val="clear" w:color="auto" w:fill="auto"/>
            <w:noWrap/>
            <w:vAlign w:val="center"/>
            <w:hideMark/>
          </w:tcPr>
          <w:p w14:paraId="4F617B40" w14:textId="626C1BAA"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tcBorders>
              <w:top w:val="single" w:sz="4" w:space="0" w:color="auto"/>
            </w:tcBorders>
            <w:shd w:val="clear" w:color="auto" w:fill="auto"/>
            <w:vAlign w:val="center"/>
            <w:hideMark/>
          </w:tcPr>
          <w:p w14:paraId="69C22BB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tcBorders>
              <w:top w:val="single" w:sz="4" w:space="0" w:color="auto"/>
            </w:tcBorders>
            <w:shd w:val="clear" w:color="auto" w:fill="auto"/>
            <w:noWrap/>
            <w:vAlign w:val="center"/>
            <w:hideMark/>
          </w:tcPr>
          <w:p w14:paraId="59136FFB"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tcBorders>
              <w:top w:val="single" w:sz="4" w:space="0" w:color="auto"/>
            </w:tcBorders>
            <w:shd w:val="clear" w:color="auto" w:fill="auto"/>
            <w:vAlign w:val="center"/>
            <w:hideMark/>
          </w:tcPr>
          <w:p w14:paraId="59BBD6F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7FE9574A" w14:textId="77777777" w:rsidTr="00C80409">
        <w:trPr>
          <w:trHeight w:val="319"/>
        </w:trPr>
        <w:tc>
          <w:tcPr>
            <w:tcW w:w="1350" w:type="dxa"/>
            <w:shd w:val="clear" w:color="auto" w:fill="auto"/>
            <w:noWrap/>
            <w:vAlign w:val="center"/>
            <w:hideMark/>
          </w:tcPr>
          <w:p w14:paraId="4C7C28AB"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BUCP2</w:t>
            </w:r>
          </w:p>
        </w:tc>
        <w:tc>
          <w:tcPr>
            <w:tcW w:w="830" w:type="dxa"/>
            <w:shd w:val="clear" w:color="auto" w:fill="auto"/>
            <w:noWrap/>
            <w:vAlign w:val="center"/>
            <w:hideMark/>
          </w:tcPr>
          <w:p w14:paraId="523110C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3F5E326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BC19B60"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6D727D8D"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5C477598" w14:textId="66993D93"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3" w:type="dxa"/>
            <w:shd w:val="clear" w:color="auto" w:fill="auto"/>
            <w:noWrap/>
            <w:vAlign w:val="center"/>
            <w:hideMark/>
          </w:tcPr>
          <w:p w14:paraId="3C772D4C" w14:textId="5D417BFB"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431197B9"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14F66941"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4C309C4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22BDEC3D" w14:textId="77777777" w:rsidTr="00C80409">
        <w:trPr>
          <w:trHeight w:val="304"/>
        </w:trPr>
        <w:tc>
          <w:tcPr>
            <w:tcW w:w="1350" w:type="dxa"/>
            <w:shd w:val="clear" w:color="auto" w:fill="auto"/>
            <w:noWrap/>
            <w:vAlign w:val="center"/>
            <w:hideMark/>
          </w:tcPr>
          <w:p w14:paraId="35C6B4D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BUCP3</w:t>
            </w:r>
          </w:p>
        </w:tc>
        <w:tc>
          <w:tcPr>
            <w:tcW w:w="830" w:type="dxa"/>
            <w:shd w:val="clear" w:color="auto" w:fill="auto"/>
            <w:noWrap/>
            <w:vAlign w:val="center"/>
            <w:hideMark/>
          </w:tcPr>
          <w:p w14:paraId="231522E2"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hideMark/>
          </w:tcPr>
          <w:p w14:paraId="7CE7EC19" w14:textId="5D719739"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hideMark/>
          </w:tcPr>
          <w:p w14:paraId="68597D88" w14:textId="020AD3CE"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0" w:type="dxa"/>
            <w:shd w:val="clear" w:color="auto" w:fill="auto"/>
            <w:noWrap/>
            <w:vAlign w:val="center"/>
            <w:hideMark/>
          </w:tcPr>
          <w:p w14:paraId="4C31AD6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28D586C8" w14:textId="4F3446A0"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3" w:type="dxa"/>
            <w:shd w:val="clear" w:color="auto" w:fill="auto"/>
            <w:noWrap/>
            <w:vAlign w:val="center"/>
            <w:hideMark/>
          </w:tcPr>
          <w:p w14:paraId="22A07C00" w14:textId="7440C87F"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01C1E192"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05F7622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7E7D29EA"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2A131607" w14:textId="77777777" w:rsidTr="00C80409">
        <w:trPr>
          <w:trHeight w:val="304"/>
        </w:trPr>
        <w:tc>
          <w:tcPr>
            <w:tcW w:w="1350" w:type="dxa"/>
            <w:shd w:val="clear" w:color="auto" w:fill="auto"/>
            <w:noWrap/>
            <w:vAlign w:val="center"/>
            <w:hideMark/>
          </w:tcPr>
          <w:p w14:paraId="6B1C9CA0"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BUCP4</w:t>
            </w:r>
          </w:p>
        </w:tc>
        <w:tc>
          <w:tcPr>
            <w:tcW w:w="830" w:type="dxa"/>
            <w:shd w:val="clear" w:color="auto" w:fill="auto"/>
            <w:noWrap/>
            <w:vAlign w:val="center"/>
            <w:hideMark/>
          </w:tcPr>
          <w:p w14:paraId="43B1965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0EE271E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2037CDDC" w14:textId="743082A5"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0" w:type="dxa"/>
            <w:shd w:val="clear" w:color="auto" w:fill="auto"/>
            <w:noWrap/>
            <w:vAlign w:val="center"/>
            <w:hideMark/>
          </w:tcPr>
          <w:p w14:paraId="17E133D6"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358E5416" w14:textId="0A7FFF33"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3" w:type="dxa"/>
            <w:shd w:val="clear" w:color="auto" w:fill="auto"/>
            <w:noWrap/>
            <w:vAlign w:val="center"/>
            <w:hideMark/>
          </w:tcPr>
          <w:p w14:paraId="303CA470" w14:textId="75F32685" w:rsidR="0086036E" w:rsidRPr="00292CC0" w:rsidRDefault="00447291"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217D2B5D"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59F55DF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35236629"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3D2DAED1" w14:textId="77777777" w:rsidTr="00C80409">
        <w:trPr>
          <w:trHeight w:val="304"/>
        </w:trPr>
        <w:tc>
          <w:tcPr>
            <w:tcW w:w="1350" w:type="dxa"/>
            <w:shd w:val="clear" w:color="auto" w:fill="auto"/>
            <w:noWrap/>
            <w:vAlign w:val="center"/>
            <w:hideMark/>
          </w:tcPr>
          <w:p w14:paraId="3940C9E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BUCP5</w:t>
            </w:r>
          </w:p>
        </w:tc>
        <w:tc>
          <w:tcPr>
            <w:tcW w:w="830" w:type="dxa"/>
            <w:shd w:val="clear" w:color="auto" w:fill="auto"/>
            <w:noWrap/>
            <w:vAlign w:val="center"/>
            <w:hideMark/>
          </w:tcPr>
          <w:p w14:paraId="058FA2E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726A346A"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6F69A9E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43A93786"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4DC3F9B4" w14:textId="4692D266"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3" w:type="dxa"/>
            <w:shd w:val="clear" w:color="auto" w:fill="auto"/>
            <w:noWrap/>
            <w:vAlign w:val="center"/>
            <w:hideMark/>
          </w:tcPr>
          <w:p w14:paraId="724F490D" w14:textId="1FA46945"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66B26FA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66735F11"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73130EDA"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20B8D1B3" w14:textId="77777777" w:rsidTr="00C80409">
        <w:trPr>
          <w:trHeight w:val="304"/>
        </w:trPr>
        <w:tc>
          <w:tcPr>
            <w:tcW w:w="1350" w:type="dxa"/>
            <w:shd w:val="clear" w:color="auto" w:fill="auto"/>
            <w:noWrap/>
            <w:vAlign w:val="center"/>
            <w:hideMark/>
          </w:tcPr>
          <w:p w14:paraId="1C9857E0"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BUCP6</w:t>
            </w:r>
          </w:p>
        </w:tc>
        <w:tc>
          <w:tcPr>
            <w:tcW w:w="830" w:type="dxa"/>
            <w:shd w:val="clear" w:color="auto" w:fill="auto"/>
            <w:noWrap/>
            <w:vAlign w:val="center"/>
            <w:hideMark/>
          </w:tcPr>
          <w:p w14:paraId="1B6FFEF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hideMark/>
          </w:tcPr>
          <w:p w14:paraId="32946A33" w14:textId="7221DDBB"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hideMark/>
          </w:tcPr>
          <w:p w14:paraId="02BAE9AB" w14:textId="7D621148"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0" w:type="dxa"/>
            <w:shd w:val="clear" w:color="auto" w:fill="auto"/>
            <w:noWrap/>
            <w:vAlign w:val="center"/>
            <w:hideMark/>
          </w:tcPr>
          <w:p w14:paraId="57A2EF01"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hideMark/>
          </w:tcPr>
          <w:p w14:paraId="20B7E7D0" w14:textId="6EDF95EF"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3" w:type="dxa"/>
            <w:shd w:val="clear" w:color="auto" w:fill="auto"/>
            <w:noWrap/>
            <w:hideMark/>
          </w:tcPr>
          <w:p w14:paraId="4A44D700" w14:textId="005AA1ED"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4DF8FCE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640C1FC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402D30E0"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24E0889A" w14:textId="77777777" w:rsidTr="00C80409">
        <w:trPr>
          <w:trHeight w:val="304"/>
        </w:trPr>
        <w:tc>
          <w:tcPr>
            <w:tcW w:w="1350" w:type="dxa"/>
            <w:shd w:val="clear" w:color="auto" w:fill="auto"/>
            <w:noWrap/>
            <w:vAlign w:val="center"/>
            <w:hideMark/>
          </w:tcPr>
          <w:p w14:paraId="6D518F1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BUCP7</w:t>
            </w:r>
          </w:p>
        </w:tc>
        <w:tc>
          <w:tcPr>
            <w:tcW w:w="830" w:type="dxa"/>
            <w:shd w:val="clear" w:color="auto" w:fill="auto"/>
            <w:noWrap/>
            <w:vAlign w:val="center"/>
            <w:hideMark/>
          </w:tcPr>
          <w:p w14:paraId="6CEABDF1"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hideMark/>
          </w:tcPr>
          <w:p w14:paraId="0485B214" w14:textId="100FBE4B"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hideMark/>
          </w:tcPr>
          <w:p w14:paraId="180D4F8F" w14:textId="021C380A"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0" w:type="dxa"/>
            <w:shd w:val="clear" w:color="auto" w:fill="auto"/>
            <w:noWrap/>
            <w:vAlign w:val="center"/>
            <w:hideMark/>
          </w:tcPr>
          <w:p w14:paraId="51B1CD75"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hideMark/>
          </w:tcPr>
          <w:p w14:paraId="2D23D74C" w14:textId="749F4883"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3" w:type="dxa"/>
            <w:shd w:val="clear" w:color="auto" w:fill="auto"/>
            <w:noWrap/>
            <w:hideMark/>
          </w:tcPr>
          <w:p w14:paraId="530757A0" w14:textId="2B0451E2"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5BB966D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72AC595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58ED5B9D"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5B83D115" w14:textId="77777777" w:rsidTr="00C80409">
        <w:trPr>
          <w:trHeight w:val="304"/>
        </w:trPr>
        <w:tc>
          <w:tcPr>
            <w:tcW w:w="1350" w:type="dxa"/>
            <w:shd w:val="clear" w:color="auto" w:fill="auto"/>
            <w:noWrap/>
            <w:vAlign w:val="center"/>
            <w:hideMark/>
          </w:tcPr>
          <w:p w14:paraId="54E54B5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BUCP8</w:t>
            </w:r>
          </w:p>
        </w:tc>
        <w:tc>
          <w:tcPr>
            <w:tcW w:w="830" w:type="dxa"/>
            <w:shd w:val="clear" w:color="auto" w:fill="auto"/>
            <w:noWrap/>
            <w:vAlign w:val="center"/>
            <w:hideMark/>
          </w:tcPr>
          <w:p w14:paraId="7B8943AA"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5BF5CDE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7FE8647D"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11640640"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45507C06" w14:textId="4C22CA26"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3" w:type="dxa"/>
            <w:shd w:val="clear" w:color="auto" w:fill="auto"/>
            <w:noWrap/>
            <w:vAlign w:val="center"/>
            <w:hideMark/>
          </w:tcPr>
          <w:p w14:paraId="3BB2C38D" w14:textId="5FD0EF46"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5404DC1A"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597CB02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1F7EB8CA"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079AF81A" w14:textId="77777777" w:rsidTr="00C80409">
        <w:trPr>
          <w:trHeight w:val="304"/>
        </w:trPr>
        <w:tc>
          <w:tcPr>
            <w:tcW w:w="1350" w:type="dxa"/>
            <w:shd w:val="clear" w:color="auto" w:fill="auto"/>
            <w:noWrap/>
            <w:vAlign w:val="center"/>
            <w:hideMark/>
          </w:tcPr>
          <w:p w14:paraId="6AF8F934"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BUCP9</w:t>
            </w:r>
          </w:p>
        </w:tc>
        <w:tc>
          <w:tcPr>
            <w:tcW w:w="830" w:type="dxa"/>
            <w:shd w:val="clear" w:color="auto" w:fill="auto"/>
            <w:noWrap/>
            <w:vAlign w:val="center"/>
            <w:hideMark/>
          </w:tcPr>
          <w:p w14:paraId="6C7D334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A252082"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D5CDC7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0E838945"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6735D815" w14:textId="3781592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3" w:type="dxa"/>
            <w:shd w:val="clear" w:color="auto" w:fill="auto"/>
            <w:noWrap/>
            <w:vAlign w:val="center"/>
            <w:hideMark/>
          </w:tcPr>
          <w:p w14:paraId="17AF8A6D" w14:textId="2DFB5244"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445E478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6FEB986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3C43943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244BFE2F" w14:textId="77777777" w:rsidTr="00C80409">
        <w:trPr>
          <w:trHeight w:val="304"/>
        </w:trPr>
        <w:tc>
          <w:tcPr>
            <w:tcW w:w="1350" w:type="dxa"/>
            <w:shd w:val="clear" w:color="auto" w:fill="auto"/>
            <w:noWrap/>
            <w:vAlign w:val="center"/>
            <w:hideMark/>
          </w:tcPr>
          <w:p w14:paraId="5F2CAE4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BUCP10</w:t>
            </w:r>
          </w:p>
        </w:tc>
        <w:tc>
          <w:tcPr>
            <w:tcW w:w="830" w:type="dxa"/>
            <w:shd w:val="clear" w:color="auto" w:fill="auto"/>
            <w:noWrap/>
            <w:vAlign w:val="center"/>
            <w:hideMark/>
          </w:tcPr>
          <w:p w14:paraId="502783E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6FD3800"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0B5A191E" w14:textId="4DFE3D5B"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0" w:type="dxa"/>
            <w:shd w:val="clear" w:color="auto" w:fill="auto"/>
            <w:noWrap/>
            <w:vAlign w:val="center"/>
            <w:hideMark/>
          </w:tcPr>
          <w:p w14:paraId="1A824175"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1215E9C4" w14:textId="317DAE4F"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3" w:type="dxa"/>
            <w:shd w:val="clear" w:color="auto" w:fill="auto"/>
            <w:noWrap/>
            <w:vAlign w:val="center"/>
            <w:hideMark/>
          </w:tcPr>
          <w:p w14:paraId="6DB5C9E2" w14:textId="110FF3D4"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720EE074"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3FC5BDF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2016C338"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7308428E" w14:textId="77777777" w:rsidTr="00C80409">
        <w:trPr>
          <w:trHeight w:val="304"/>
        </w:trPr>
        <w:tc>
          <w:tcPr>
            <w:tcW w:w="1350" w:type="dxa"/>
            <w:shd w:val="clear" w:color="auto" w:fill="auto"/>
            <w:noWrap/>
            <w:vAlign w:val="center"/>
            <w:hideMark/>
          </w:tcPr>
          <w:p w14:paraId="12630574"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BUCP11</w:t>
            </w:r>
          </w:p>
        </w:tc>
        <w:tc>
          <w:tcPr>
            <w:tcW w:w="830" w:type="dxa"/>
            <w:shd w:val="clear" w:color="auto" w:fill="auto"/>
            <w:noWrap/>
            <w:vAlign w:val="center"/>
            <w:hideMark/>
          </w:tcPr>
          <w:p w14:paraId="7BD4E55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hideMark/>
          </w:tcPr>
          <w:p w14:paraId="316F2F45" w14:textId="1C037E8F"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hideMark/>
          </w:tcPr>
          <w:p w14:paraId="11753CDE" w14:textId="648DA255"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0" w:type="dxa"/>
            <w:shd w:val="clear" w:color="auto" w:fill="auto"/>
            <w:noWrap/>
            <w:vAlign w:val="center"/>
            <w:hideMark/>
          </w:tcPr>
          <w:p w14:paraId="59ACB91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hideMark/>
          </w:tcPr>
          <w:p w14:paraId="5246444F" w14:textId="104B70AF"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3" w:type="dxa"/>
            <w:shd w:val="clear" w:color="auto" w:fill="auto"/>
            <w:noWrap/>
            <w:hideMark/>
          </w:tcPr>
          <w:p w14:paraId="6CB75C12" w14:textId="4FDDE445"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5154026B"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1EEDA1A8"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1D5F7B42"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4624DC76" w14:textId="77777777" w:rsidTr="00C80409">
        <w:trPr>
          <w:trHeight w:val="304"/>
        </w:trPr>
        <w:tc>
          <w:tcPr>
            <w:tcW w:w="1350" w:type="dxa"/>
            <w:shd w:val="clear" w:color="auto" w:fill="auto"/>
            <w:noWrap/>
            <w:vAlign w:val="center"/>
            <w:hideMark/>
          </w:tcPr>
          <w:p w14:paraId="1EEE288A"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BUCP12</w:t>
            </w:r>
          </w:p>
        </w:tc>
        <w:tc>
          <w:tcPr>
            <w:tcW w:w="830" w:type="dxa"/>
            <w:shd w:val="clear" w:color="auto" w:fill="auto"/>
            <w:noWrap/>
            <w:vAlign w:val="center"/>
            <w:hideMark/>
          </w:tcPr>
          <w:p w14:paraId="3195FFCA"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hideMark/>
          </w:tcPr>
          <w:p w14:paraId="6282B110" w14:textId="20408354"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hideMark/>
          </w:tcPr>
          <w:p w14:paraId="4ACF93FF" w14:textId="234F1FF4"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0" w:type="dxa"/>
            <w:shd w:val="clear" w:color="auto" w:fill="auto"/>
            <w:noWrap/>
            <w:vAlign w:val="center"/>
            <w:hideMark/>
          </w:tcPr>
          <w:p w14:paraId="186D67AB"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hideMark/>
          </w:tcPr>
          <w:p w14:paraId="382ED048" w14:textId="054B1556"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3" w:type="dxa"/>
            <w:shd w:val="clear" w:color="auto" w:fill="auto"/>
            <w:noWrap/>
            <w:hideMark/>
          </w:tcPr>
          <w:p w14:paraId="76F926BB" w14:textId="03B6024B"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4F4FC63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42736C84"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6116E38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5C378E42" w14:textId="77777777" w:rsidTr="00C80409">
        <w:trPr>
          <w:trHeight w:val="304"/>
        </w:trPr>
        <w:tc>
          <w:tcPr>
            <w:tcW w:w="1350" w:type="dxa"/>
            <w:shd w:val="clear" w:color="auto" w:fill="auto"/>
            <w:noWrap/>
            <w:vAlign w:val="center"/>
            <w:hideMark/>
          </w:tcPr>
          <w:p w14:paraId="0F2A69D8"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BUCP13</w:t>
            </w:r>
          </w:p>
        </w:tc>
        <w:tc>
          <w:tcPr>
            <w:tcW w:w="830" w:type="dxa"/>
            <w:shd w:val="clear" w:color="auto" w:fill="auto"/>
            <w:noWrap/>
            <w:vAlign w:val="center"/>
            <w:hideMark/>
          </w:tcPr>
          <w:p w14:paraId="692B482D"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3C7CD5D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C247DBD"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3EF86CF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5B790723" w14:textId="4632E005"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3" w:type="dxa"/>
            <w:shd w:val="clear" w:color="auto" w:fill="auto"/>
            <w:noWrap/>
            <w:vAlign w:val="center"/>
            <w:hideMark/>
          </w:tcPr>
          <w:p w14:paraId="4D13A786" w14:textId="407D7AF2"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060EA968"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7B85B991"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542CF81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1EDCD40B" w14:textId="77777777" w:rsidTr="00C80409">
        <w:trPr>
          <w:trHeight w:val="304"/>
        </w:trPr>
        <w:tc>
          <w:tcPr>
            <w:tcW w:w="1350" w:type="dxa"/>
            <w:shd w:val="clear" w:color="auto" w:fill="auto"/>
            <w:noWrap/>
            <w:vAlign w:val="center"/>
            <w:hideMark/>
          </w:tcPr>
          <w:p w14:paraId="5A596160"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BUCP14</w:t>
            </w:r>
          </w:p>
        </w:tc>
        <w:tc>
          <w:tcPr>
            <w:tcW w:w="830" w:type="dxa"/>
            <w:shd w:val="clear" w:color="auto" w:fill="auto"/>
            <w:noWrap/>
            <w:vAlign w:val="center"/>
            <w:hideMark/>
          </w:tcPr>
          <w:p w14:paraId="31F99331"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4E90872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99EDB6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7E53191D"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54F7578F" w14:textId="11EBD088"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3" w:type="dxa"/>
            <w:shd w:val="clear" w:color="auto" w:fill="auto"/>
            <w:noWrap/>
            <w:vAlign w:val="center"/>
            <w:hideMark/>
          </w:tcPr>
          <w:p w14:paraId="2FE6E3B0" w14:textId="3893D2C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47B9AF81"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398EB62A"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32EF3BFB"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5FF4BFDB" w14:textId="77777777" w:rsidTr="00C80409">
        <w:trPr>
          <w:trHeight w:val="304"/>
        </w:trPr>
        <w:tc>
          <w:tcPr>
            <w:tcW w:w="1350" w:type="dxa"/>
            <w:shd w:val="clear" w:color="auto" w:fill="auto"/>
            <w:noWrap/>
            <w:vAlign w:val="center"/>
            <w:hideMark/>
          </w:tcPr>
          <w:p w14:paraId="18BF64E4"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BUCP15</w:t>
            </w:r>
          </w:p>
        </w:tc>
        <w:tc>
          <w:tcPr>
            <w:tcW w:w="830" w:type="dxa"/>
            <w:shd w:val="clear" w:color="auto" w:fill="auto"/>
            <w:noWrap/>
            <w:vAlign w:val="center"/>
            <w:hideMark/>
          </w:tcPr>
          <w:p w14:paraId="018E4FD4"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4B99390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502E9B0A" w14:textId="1549FF70"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0" w:type="dxa"/>
            <w:shd w:val="clear" w:color="auto" w:fill="auto"/>
            <w:noWrap/>
            <w:vAlign w:val="center"/>
            <w:hideMark/>
          </w:tcPr>
          <w:p w14:paraId="26FEA27B"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11AC05FA" w14:textId="0809AC7F"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3" w:type="dxa"/>
            <w:shd w:val="clear" w:color="auto" w:fill="auto"/>
            <w:noWrap/>
            <w:vAlign w:val="center"/>
            <w:hideMark/>
          </w:tcPr>
          <w:p w14:paraId="0F6E11A1" w14:textId="749F4115"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0CA6FDB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7D613AF6"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161FE08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2471AF3D" w14:textId="77777777" w:rsidTr="00C80409">
        <w:trPr>
          <w:trHeight w:val="304"/>
        </w:trPr>
        <w:tc>
          <w:tcPr>
            <w:tcW w:w="1350" w:type="dxa"/>
            <w:shd w:val="clear" w:color="auto" w:fill="auto"/>
            <w:noWrap/>
            <w:vAlign w:val="center"/>
            <w:hideMark/>
          </w:tcPr>
          <w:p w14:paraId="4B710C39"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BUCP16</w:t>
            </w:r>
          </w:p>
        </w:tc>
        <w:tc>
          <w:tcPr>
            <w:tcW w:w="830" w:type="dxa"/>
            <w:shd w:val="clear" w:color="auto" w:fill="auto"/>
            <w:noWrap/>
            <w:vAlign w:val="center"/>
            <w:hideMark/>
          </w:tcPr>
          <w:p w14:paraId="4AEED47A"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hideMark/>
          </w:tcPr>
          <w:p w14:paraId="475A2A21" w14:textId="34297B1B"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hideMark/>
          </w:tcPr>
          <w:p w14:paraId="690F1DB6" w14:textId="4CF4E6F9"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0" w:type="dxa"/>
            <w:shd w:val="clear" w:color="auto" w:fill="auto"/>
            <w:noWrap/>
            <w:vAlign w:val="center"/>
            <w:hideMark/>
          </w:tcPr>
          <w:p w14:paraId="03F3B446"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hideMark/>
          </w:tcPr>
          <w:p w14:paraId="37579D26" w14:textId="75D1D6AE"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3" w:type="dxa"/>
            <w:shd w:val="clear" w:color="auto" w:fill="auto"/>
            <w:noWrap/>
            <w:hideMark/>
          </w:tcPr>
          <w:p w14:paraId="37348BBA" w14:textId="58506A53"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75E13F00"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5D3ADA6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35DAC2D8"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31C44FB5" w14:textId="77777777" w:rsidTr="00C80409">
        <w:trPr>
          <w:trHeight w:val="304"/>
        </w:trPr>
        <w:tc>
          <w:tcPr>
            <w:tcW w:w="1350" w:type="dxa"/>
            <w:shd w:val="clear" w:color="auto" w:fill="auto"/>
            <w:noWrap/>
            <w:vAlign w:val="center"/>
            <w:hideMark/>
          </w:tcPr>
          <w:p w14:paraId="385C77AD"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BUCP17</w:t>
            </w:r>
          </w:p>
        </w:tc>
        <w:tc>
          <w:tcPr>
            <w:tcW w:w="830" w:type="dxa"/>
            <w:shd w:val="clear" w:color="auto" w:fill="auto"/>
            <w:noWrap/>
            <w:vAlign w:val="center"/>
            <w:hideMark/>
          </w:tcPr>
          <w:p w14:paraId="4E67EA62"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039796D5"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69822C10" w14:textId="45AC2A5D"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0" w:type="dxa"/>
            <w:shd w:val="clear" w:color="auto" w:fill="auto"/>
            <w:noWrap/>
            <w:vAlign w:val="center"/>
            <w:hideMark/>
          </w:tcPr>
          <w:p w14:paraId="41E154FA"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7C85DBA0" w14:textId="01F0A62E"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3" w:type="dxa"/>
            <w:shd w:val="clear" w:color="auto" w:fill="auto"/>
            <w:noWrap/>
            <w:vAlign w:val="center"/>
            <w:hideMark/>
          </w:tcPr>
          <w:p w14:paraId="36477D0A" w14:textId="62D58189"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6F94C278"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38F56DA1"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3A7B930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0CE441AA" w14:textId="77777777" w:rsidTr="00C80409">
        <w:trPr>
          <w:trHeight w:val="304"/>
        </w:trPr>
        <w:tc>
          <w:tcPr>
            <w:tcW w:w="1350" w:type="dxa"/>
            <w:shd w:val="clear" w:color="auto" w:fill="auto"/>
            <w:noWrap/>
            <w:vAlign w:val="center"/>
            <w:hideMark/>
          </w:tcPr>
          <w:p w14:paraId="5332964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BUCP18</w:t>
            </w:r>
          </w:p>
        </w:tc>
        <w:tc>
          <w:tcPr>
            <w:tcW w:w="830" w:type="dxa"/>
            <w:shd w:val="clear" w:color="auto" w:fill="auto"/>
            <w:noWrap/>
            <w:vAlign w:val="center"/>
            <w:hideMark/>
          </w:tcPr>
          <w:p w14:paraId="56BB7B6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717B04CC" w14:textId="12CDCBD6"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vAlign w:val="center"/>
            <w:hideMark/>
          </w:tcPr>
          <w:p w14:paraId="1773FE26"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57E9AAFB"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3A513B59" w14:textId="64DC8D12"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3" w:type="dxa"/>
            <w:shd w:val="clear" w:color="auto" w:fill="auto"/>
            <w:noWrap/>
            <w:vAlign w:val="center"/>
            <w:hideMark/>
          </w:tcPr>
          <w:p w14:paraId="595E88D7" w14:textId="78485AD6"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1AB4933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1C7FBF01"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6BCF5B08" w14:textId="133B1373" w:rsidR="0086036E" w:rsidRPr="00292CC0" w:rsidRDefault="0068173C"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2604F6B4" w14:textId="77777777" w:rsidTr="00C80409">
        <w:trPr>
          <w:trHeight w:val="304"/>
        </w:trPr>
        <w:tc>
          <w:tcPr>
            <w:tcW w:w="1350" w:type="dxa"/>
            <w:shd w:val="clear" w:color="auto" w:fill="auto"/>
            <w:noWrap/>
            <w:vAlign w:val="center"/>
            <w:hideMark/>
          </w:tcPr>
          <w:p w14:paraId="2BB7BEB2"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BUCP19</w:t>
            </w:r>
          </w:p>
        </w:tc>
        <w:tc>
          <w:tcPr>
            <w:tcW w:w="830" w:type="dxa"/>
            <w:shd w:val="clear" w:color="auto" w:fill="auto"/>
            <w:noWrap/>
            <w:vAlign w:val="center"/>
            <w:hideMark/>
          </w:tcPr>
          <w:p w14:paraId="431B856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11D8EED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4A4ECF8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4C7CFEDB"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7249FEF5" w14:textId="2B42F914"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3" w:type="dxa"/>
            <w:shd w:val="clear" w:color="auto" w:fill="auto"/>
            <w:noWrap/>
            <w:vAlign w:val="center"/>
            <w:hideMark/>
          </w:tcPr>
          <w:p w14:paraId="1BC6F052" w14:textId="777975C0"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283" w:type="dxa"/>
            <w:shd w:val="clear" w:color="auto" w:fill="auto"/>
            <w:vAlign w:val="center"/>
            <w:hideMark/>
          </w:tcPr>
          <w:p w14:paraId="39FE423F"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6A403729" w14:textId="4893DCE1" w:rsidR="0086036E" w:rsidRPr="00292CC0" w:rsidRDefault="00C927E2"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3C911CA7"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4D937D1B" w14:textId="77777777" w:rsidTr="00C80409">
        <w:trPr>
          <w:trHeight w:val="304"/>
        </w:trPr>
        <w:tc>
          <w:tcPr>
            <w:tcW w:w="1350" w:type="dxa"/>
            <w:shd w:val="clear" w:color="auto" w:fill="auto"/>
            <w:noWrap/>
            <w:vAlign w:val="center"/>
            <w:hideMark/>
          </w:tcPr>
          <w:p w14:paraId="27792E89"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BUCP20</w:t>
            </w:r>
          </w:p>
        </w:tc>
        <w:tc>
          <w:tcPr>
            <w:tcW w:w="830" w:type="dxa"/>
            <w:shd w:val="clear" w:color="auto" w:fill="auto"/>
            <w:noWrap/>
            <w:vAlign w:val="center"/>
            <w:hideMark/>
          </w:tcPr>
          <w:p w14:paraId="6EFAFAC2"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2D72DF2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vAlign w:val="center"/>
            <w:hideMark/>
          </w:tcPr>
          <w:p w14:paraId="2AE70288" w14:textId="3884A60F"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0" w:type="dxa"/>
            <w:shd w:val="clear" w:color="auto" w:fill="auto"/>
            <w:noWrap/>
            <w:vAlign w:val="center"/>
            <w:hideMark/>
          </w:tcPr>
          <w:p w14:paraId="7B58D373"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19B4DDE3" w14:textId="6E37D464"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3" w:type="dxa"/>
            <w:shd w:val="clear" w:color="auto" w:fill="auto"/>
            <w:noWrap/>
            <w:hideMark/>
          </w:tcPr>
          <w:p w14:paraId="4AB111B9" w14:textId="08D0D5F3"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0601D242"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0EEBDE9C"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09C7B5BB"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r w:rsidR="00292CC0" w:rsidRPr="00292CC0" w14:paraId="0C479E5F" w14:textId="77777777" w:rsidTr="00C80409">
        <w:trPr>
          <w:trHeight w:val="319"/>
        </w:trPr>
        <w:tc>
          <w:tcPr>
            <w:tcW w:w="1350" w:type="dxa"/>
            <w:shd w:val="clear" w:color="auto" w:fill="auto"/>
            <w:noWrap/>
            <w:vAlign w:val="center"/>
            <w:hideMark/>
          </w:tcPr>
          <w:p w14:paraId="2E335B29"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BUCP21</w:t>
            </w:r>
          </w:p>
        </w:tc>
        <w:tc>
          <w:tcPr>
            <w:tcW w:w="830" w:type="dxa"/>
            <w:shd w:val="clear" w:color="auto" w:fill="auto"/>
            <w:noWrap/>
            <w:vAlign w:val="center"/>
            <w:hideMark/>
          </w:tcPr>
          <w:p w14:paraId="033D1262"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830" w:type="dxa"/>
            <w:shd w:val="clear" w:color="auto" w:fill="auto"/>
            <w:noWrap/>
            <w:hideMark/>
          </w:tcPr>
          <w:p w14:paraId="58F6EEF3" w14:textId="06F0BA13"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830" w:type="dxa"/>
            <w:shd w:val="clear" w:color="auto" w:fill="auto"/>
            <w:noWrap/>
            <w:hideMark/>
          </w:tcPr>
          <w:p w14:paraId="1439C6B6" w14:textId="3255CFF8"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0" w:type="dxa"/>
            <w:shd w:val="clear" w:color="auto" w:fill="auto"/>
            <w:noWrap/>
            <w:vAlign w:val="center"/>
            <w:hideMark/>
          </w:tcPr>
          <w:p w14:paraId="0788E3DA" w14:textId="1C92D107" w:rsidR="0086036E" w:rsidRPr="00292CC0" w:rsidRDefault="00083F0A"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910" w:type="dxa"/>
            <w:shd w:val="clear" w:color="auto" w:fill="auto"/>
            <w:noWrap/>
            <w:vAlign w:val="center"/>
            <w:hideMark/>
          </w:tcPr>
          <w:p w14:paraId="2999CA5C" w14:textId="48489DA6"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913" w:type="dxa"/>
            <w:shd w:val="clear" w:color="auto" w:fill="auto"/>
            <w:noWrap/>
            <w:hideMark/>
          </w:tcPr>
          <w:p w14:paraId="0BF4ECB0" w14:textId="1406D4D2"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ND</w:t>
            </w:r>
          </w:p>
        </w:tc>
        <w:tc>
          <w:tcPr>
            <w:tcW w:w="1283" w:type="dxa"/>
            <w:shd w:val="clear" w:color="auto" w:fill="auto"/>
            <w:vAlign w:val="center"/>
            <w:hideMark/>
          </w:tcPr>
          <w:p w14:paraId="4E28D76E"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70" w:type="dxa"/>
            <w:shd w:val="clear" w:color="auto" w:fill="auto"/>
            <w:noWrap/>
            <w:vAlign w:val="center"/>
            <w:hideMark/>
          </w:tcPr>
          <w:p w14:paraId="0FDD7958" w14:textId="77777777" w:rsidR="0086036E" w:rsidRPr="00292CC0" w:rsidRDefault="0086036E"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c>
          <w:tcPr>
            <w:tcW w:w="1056" w:type="dxa"/>
            <w:shd w:val="clear" w:color="auto" w:fill="auto"/>
            <w:vAlign w:val="center"/>
            <w:hideMark/>
          </w:tcPr>
          <w:p w14:paraId="3E84EB67" w14:textId="5D556312" w:rsidR="0086036E" w:rsidRPr="00292CC0" w:rsidRDefault="00CC5D51" w:rsidP="0086036E">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t>
            </w:r>
          </w:p>
        </w:tc>
      </w:tr>
    </w:tbl>
    <w:p w14:paraId="07284A02" w14:textId="3D160FCE" w:rsidR="009F12B4" w:rsidRPr="00292CC0" w:rsidRDefault="00BF18AA" w:rsidP="009F12B4">
      <w:pPr>
        <w:spacing w:after="160" w:line="259" w:lineRule="auto"/>
        <w:rPr>
          <w:rFonts w:ascii="Arial" w:hAnsi="Arial" w:cs="Arial"/>
          <w:i/>
          <w:iCs/>
          <w:lang w:val="en-US"/>
        </w:rPr>
      </w:pPr>
      <w:r w:rsidRPr="00292CC0">
        <w:rPr>
          <w:rFonts w:ascii="Arial" w:hAnsi="Arial" w:cs="Arial"/>
          <w:i/>
          <w:iCs/>
          <w:lang w:val="en-US"/>
        </w:rPr>
        <w:t>*</w:t>
      </w:r>
      <w:r w:rsidR="009F12B4" w:rsidRPr="00292CC0">
        <w:rPr>
          <w:rFonts w:ascii="Arial" w:hAnsi="Arial" w:cs="Arial"/>
          <w:i/>
          <w:iCs/>
          <w:lang w:val="en-US"/>
        </w:rPr>
        <w:t xml:space="preserve">The table shows the detection of positive Mu isolates from Petroff-LJ culture media across different time points (Week 0, Week 2, Week 4) in study participants in comparison with </w:t>
      </w:r>
      <w:r w:rsidR="00CB4162" w:rsidRPr="00292CC0">
        <w:rPr>
          <w:rFonts w:ascii="Arial" w:hAnsi="Arial" w:cs="Arial"/>
          <w:i/>
          <w:iCs/>
          <w:lang w:val="en-US"/>
        </w:rPr>
        <w:t>16S rRNA</w:t>
      </w:r>
      <w:r w:rsidR="009F12B4" w:rsidRPr="00292CC0">
        <w:rPr>
          <w:rFonts w:ascii="Arial" w:hAnsi="Arial" w:cs="Arial"/>
          <w:i/>
          <w:iCs/>
          <w:lang w:val="en-US"/>
        </w:rPr>
        <w:t xml:space="preserve"> results. (+) indicates a positive Mu culture, (-) indicates a negative Mu culture due to either contamination or no bacterial growth detection and ND indicates Mu culture not done (lesions had healed or individuals did not attend the scheduled visit)</w:t>
      </w:r>
    </w:p>
    <w:p w14:paraId="3953D81F" w14:textId="2FABE739" w:rsidR="009F12B4" w:rsidRPr="00292CC0" w:rsidRDefault="009F12B4" w:rsidP="009F12B4">
      <w:pPr>
        <w:spacing w:after="160" w:line="259" w:lineRule="auto"/>
        <w:rPr>
          <w:rFonts w:ascii="Arial" w:hAnsi="Arial" w:cs="Arial"/>
          <w:sz w:val="24"/>
          <w:szCs w:val="24"/>
          <w:lang w:val="en-US"/>
        </w:rPr>
      </w:pPr>
    </w:p>
    <w:p w14:paraId="75A8BFB8" w14:textId="77777777" w:rsidR="007F48A3" w:rsidRPr="00292CC0" w:rsidRDefault="007F48A3"/>
    <w:p w14:paraId="754485EF" w14:textId="77777777" w:rsidR="007F48A3" w:rsidRPr="00292CC0" w:rsidRDefault="007F48A3"/>
    <w:p w14:paraId="6EACB009" w14:textId="77777777" w:rsidR="007F48A3" w:rsidRPr="00292CC0" w:rsidRDefault="007F48A3"/>
    <w:p w14:paraId="419FB33B" w14:textId="77777777" w:rsidR="00C34694" w:rsidRPr="00292CC0" w:rsidRDefault="00C34694" w:rsidP="00C34694"/>
    <w:p w14:paraId="23B9835D" w14:textId="77777777" w:rsidR="00C34694" w:rsidRPr="00292CC0" w:rsidRDefault="00C34694" w:rsidP="00C34694"/>
    <w:p w14:paraId="28A81EC1" w14:textId="77777777" w:rsidR="00C34694" w:rsidRPr="00292CC0" w:rsidRDefault="00C34694" w:rsidP="00C34694"/>
    <w:p w14:paraId="14CDAED7" w14:textId="77777777" w:rsidR="00C34694" w:rsidRPr="00292CC0" w:rsidRDefault="00C34694" w:rsidP="00C34694"/>
    <w:p w14:paraId="537D99A9" w14:textId="77777777" w:rsidR="00BF18AA" w:rsidRPr="00292CC0" w:rsidRDefault="00BF18AA" w:rsidP="00C34694"/>
    <w:p w14:paraId="11CCA29E" w14:textId="77777777" w:rsidR="00BF18AA" w:rsidRPr="00292CC0" w:rsidRDefault="00BF18AA" w:rsidP="00C34694"/>
    <w:p w14:paraId="655F7690" w14:textId="3D97D65B" w:rsidR="00C34694" w:rsidRPr="00292CC0" w:rsidRDefault="00435503" w:rsidP="00C34694">
      <w:pPr>
        <w:rPr>
          <w:rFonts w:ascii="Arial" w:hAnsi="Arial" w:cs="Arial"/>
          <w:sz w:val="24"/>
          <w:szCs w:val="24"/>
        </w:rPr>
      </w:pPr>
      <w:r w:rsidRPr="00292CC0">
        <w:rPr>
          <w:rFonts w:ascii="Arial" w:hAnsi="Arial" w:cs="Arial"/>
          <w:sz w:val="24"/>
          <w:szCs w:val="24"/>
        </w:rPr>
        <w:lastRenderedPageBreak/>
        <w:t xml:space="preserve">Supplementary Table 4 </w:t>
      </w:r>
      <w:r w:rsidR="00C34694" w:rsidRPr="00292CC0">
        <w:rPr>
          <w:rFonts w:ascii="Arial" w:hAnsi="Arial" w:cs="Arial"/>
          <w:sz w:val="24"/>
          <w:szCs w:val="24"/>
        </w:rPr>
        <w:t xml:space="preserve">Comparison of Mu culture recovery from Tika-MGIT, Petroff-MGIT and Petroff-LJ </w:t>
      </w:r>
      <w:bookmarkStart w:id="0" w:name="_Hlk182115814"/>
      <w:r w:rsidR="00CF205F" w:rsidRPr="00292CC0">
        <w:rPr>
          <w:rFonts w:ascii="Arial" w:hAnsi="Arial" w:cs="Arial"/>
          <w:sz w:val="24"/>
          <w:szCs w:val="24"/>
        </w:rPr>
        <w:t xml:space="preserve">with Mu 16S rRNA results </w:t>
      </w:r>
      <w:r w:rsidR="00C34694" w:rsidRPr="00292CC0">
        <w:rPr>
          <w:rFonts w:ascii="Arial" w:hAnsi="Arial" w:cs="Arial"/>
          <w:sz w:val="24"/>
          <w:szCs w:val="24"/>
        </w:rPr>
        <w:t xml:space="preserve">at </w:t>
      </w:r>
      <w:r w:rsidR="00762C90" w:rsidRPr="00292CC0">
        <w:rPr>
          <w:rFonts w:ascii="Arial" w:hAnsi="Arial" w:cs="Arial"/>
          <w:sz w:val="24"/>
          <w:szCs w:val="24"/>
        </w:rPr>
        <w:t>Baseline (</w:t>
      </w:r>
      <w:r w:rsidR="00C34694" w:rsidRPr="00292CC0">
        <w:rPr>
          <w:rFonts w:ascii="Arial" w:hAnsi="Arial" w:cs="Arial"/>
          <w:sz w:val="24"/>
          <w:szCs w:val="24"/>
        </w:rPr>
        <w:t>Week 0</w:t>
      </w:r>
      <w:r w:rsidR="00762C90" w:rsidRPr="00292CC0">
        <w:rPr>
          <w:rFonts w:ascii="Arial" w:hAnsi="Arial" w:cs="Arial"/>
          <w:sz w:val="24"/>
          <w:szCs w:val="24"/>
        </w:rPr>
        <w:t>)</w:t>
      </w:r>
    </w:p>
    <w:bookmarkEnd w:id="0"/>
    <w:p w14:paraId="1AA6EA92" w14:textId="77777777" w:rsidR="00C34694" w:rsidRPr="00292CC0" w:rsidRDefault="00C34694" w:rsidP="00C34694">
      <w:pPr>
        <w:rPr>
          <w:rFonts w:ascii="Arial" w:hAnsi="Arial" w:cs="Arial"/>
          <w:sz w:val="24"/>
          <w:szCs w:val="24"/>
        </w:rPr>
      </w:pPr>
    </w:p>
    <w:tbl>
      <w:tblPr>
        <w:tblW w:w="9790" w:type="dxa"/>
        <w:tblInd w:w="108" w:type="dxa"/>
        <w:tblLook w:val="04A0" w:firstRow="1" w:lastRow="0" w:firstColumn="1" w:lastColumn="0" w:noHBand="0" w:noVBand="1"/>
      </w:tblPr>
      <w:tblGrid>
        <w:gridCol w:w="1783"/>
        <w:gridCol w:w="1783"/>
        <w:gridCol w:w="2002"/>
        <w:gridCol w:w="1733"/>
        <w:gridCol w:w="1295"/>
        <w:gridCol w:w="1194"/>
      </w:tblGrid>
      <w:tr w:rsidR="00292CC0" w:rsidRPr="00292CC0" w14:paraId="0F20E69E" w14:textId="77777777" w:rsidTr="00641A8D">
        <w:trPr>
          <w:trHeight w:val="315"/>
        </w:trPr>
        <w:tc>
          <w:tcPr>
            <w:tcW w:w="1783" w:type="dxa"/>
            <w:tcBorders>
              <w:top w:val="single" w:sz="4" w:space="0" w:color="auto"/>
              <w:left w:val="nil"/>
              <w:bottom w:val="single" w:sz="8" w:space="0" w:color="auto"/>
              <w:right w:val="nil"/>
            </w:tcBorders>
            <w:vAlign w:val="center"/>
          </w:tcPr>
          <w:p w14:paraId="1081AB93" w14:textId="77777777" w:rsidR="00C34694" w:rsidRPr="00292CC0" w:rsidRDefault="00C34694" w:rsidP="00C34694">
            <w:pPr>
              <w:rPr>
                <w:rFonts w:ascii="Arial" w:hAnsi="Arial" w:cs="Arial"/>
                <w:sz w:val="24"/>
                <w:szCs w:val="24"/>
              </w:rPr>
            </w:pPr>
            <w:r w:rsidRPr="00292CC0">
              <w:rPr>
                <w:rFonts w:ascii="Arial" w:hAnsi="Arial" w:cs="Arial"/>
                <w:sz w:val="24"/>
                <w:szCs w:val="24"/>
              </w:rPr>
              <w:t>Participant ID</w:t>
            </w:r>
          </w:p>
        </w:tc>
        <w:tc>
          <w:tcPr>
            <w:tcW w:w="1783" w:type="dxa"/>
            <w:tcBorders>
              <w:top w:val="single" w:sz="4" w:space="0" w:color="auto"/>
              <w:left w:val="nil"/>
              <w:bottom w:val="single" w:sz="8" w:space="0" w:color="auto"/>
              <w:right w:val="nil"/>
            </w:tcBorders>
            <w:shd w:val="clear" w:color="auto" w:fill="auto"/>
            <w:noWrap/>
            <w:vAlign w:val="center"/>
            <w:hideMark/>
          </w:tcPr>
          <w:p w14:paraId="599FD348" w14:textId="4C6C432D" w:rsidR="00C34694" w:rsidRPr="00292CC0" w:rsidRDefault="00C34694" w:rsidP="00C34694">
            <w:pPr>
              <w:rPr>
                <w:rFonts w:ascii="Arial" w:hAnsi="Arial" w:cs="Arial"/>
                <w:sz w:val="24"/>
                <w:szCs w:val="24"/>
              </w:rPr>
            </w:pPr>
            <w:r w:rsidRPr="00292CC0">
              <w:rPr>
                <w:rFonts w:ascii="Arial" w:hAnsi="Arial" w:cs="Arial"/>
                <w:sz w:val="24"/>
                <w:szCs w:val="24"/>
              </w:rPr>
              <w:t xml:space="preserve">Tika-MGIT </w:t>
            </w:r>
          </w:p>
        </w:tc>
        <w:tc>
          <w:tcPr>
            <w:tcW w:w="2002" w:type="dxa"/>
            <w:tcBorders>
              <w:top w:val="single" w:sz="4" w:space="0" w:color="auto"/>
              <w:left w:val="nil"/>
              <w:bottom w:val="single" w:sz="8" w:space="0" w:color="auto"/>
              <w:right w:val="nil"/>
            </w:tcBorders>
            <w:shd w:val="clear" w:color="auto" w:fill="auto"/>
            <w:noWrap/>
            <w:vAlign w:val="center"/>
            <w:hideMark/>
          </w:tcPr>
          <w:p w14:paraId="637969CA" w14:textId="7059E080" w:rsidR="00C34694" w:rsidRPr="00292CC0" w:rsidRDefault="00C34694" w:rsidP="00C34694">
            <w:pPr>
              <w:rPr>
                <w:rFonts w:ascii="Arial" w:hAnsi="Arial" w:cs="Arial"/>
                <w:sz w:val="24"/>
                <w:szCs w:val="24"/>
              </w:rPr>
            </w:pPr>
            <w:r w:rsidRPr="00292CC0">
              <w:rPr>
                <w:rFonts w:ascii="Arial" w:hAnsi="Arial" w:cs="Arial"/>
                <w:sz w:val="24"/>
                <w:szCs w:val="24"/>
              </w:rPr>
              <w:t xml:space="preserve">Petroff-MGIT </w:t>
            </w:r>
          </w:p>
        </w:tc>
        <w:tc>
          <w:tcPr>
            <w:tcW w:w="1733" w:type="dxa"/>
            <w:tcBorders>
              <w:top w:val="single" w:sz="4" w:space="0" w:color="auto"/>
              <w:left w:val="nil"/>
              <w:bottom w:val="single" w:sz="8" w:space="0" w:color="auto"/>
              <w:right w:val="nil"/>
            </w:tcBorders>
            <w:shd w:val="clear" w:color="auto" w:fill="auto"/>
            <w:noWrap/>
            <w:vAlign w:val="center"/>
            <w:hideMark/>
          </w:tcPr>
          <w:p w14:paraId="43DC5528" w14:textId="43066F75" w:rsidR="00C34694" w:rsidRPr="00292CC0" w:rsidRDefault="00C34694" w:rsidP="00C34694">
            <w:pPr>
              <w:rPr>
                <w:rFonts w:ascii="Arial" w:hAnsi="Arial" w:cs="Arial"/>
                <w:sz w:val="24"/>
                <w:szCs w:val="24"/>
              </w:rPr>
            </w:pPr>
            <w:r w:rsidRPr="00292CC0">
              <w:rPr>
                <w:rFonts w:ascii="Arial" w:hAnsi="Arial" w:cs="Arial"/>
                <w:sz w:val="24"/>
                <w:szCs w:val="24"/>
              </w:rPr>
              <w:t xml:space="preserve">Petroff-LJ </w:t>
            </w:r>
          </w:p>
        </w:tc>
        <w:tc>
          <w:tcPr>
            <w:tcW w:w="1295" w:type="dxa"/>
            <w:tcBorders>
              <w:top w:val="single" w:sz="4" w:space="0" w:color="auto"/>
              <w:left w:val="nil"/>
              <w:bottom w:val="single" w:sz="4" w:space="0" w:color="auto"/>
              <w:right w:val="nil"/>
            </w:tcBorders>
            <w:shd w:val="clear" w:color="auto" w:fill="auto"/>
            <w:noWrap/>
            <w:vAlign w:val="center"/>
            <w:hideMark/>
          </w:tcPr>
          <w:p w14:paraId="76BBB326" w14:textId="5899548B" w:rsidR="00C34694" w:rsidRPr="00292CC0" w:rsidRDefault="00C34694" w:rsidP="00C34694">
            <w:pPr>
              <w:rPr>
                <w:rFonts w:ascii="Arial" w:hAnsi="Arial" w:cs="Arial"/>
                <w:sz w:val="24"/>
                <w:szCs w:val="24"/>
              </w:rPr>
            </w:pPr>
            <w:r w:rsidRPr="00292CC0">
              <w:rPr>
                <w:rFonts w:ascii="Arial" w:hAnsi="Arial" w:cs="Arial"/>
                <w:sz w:val="24"/>
                <w:szCs w:val="24"/>
              </w:rPr>
              <w:t>Final</w:t>
            </w:r>
            <w:r w:rsidR="00320C40" w:rsidRPr="00292CC0">
              <w:rPr>
                <w:rFonts w:ascii="Arial" w:hAnsi="Arial" w:cs="Arial"/>
                <w:sz w:val="24"/>
                <w:szCs w:val="24"/>
              </w:rPr>
              <w:t xml:space="preserve"> culture result at</w:t>
            </w:r>
            <w:r w:rsidR="001973C4" w:rsidRPr="00292CC0">
              <w:rPr>
                <w:rFonts w:ascii="Arial" w:hAnsi="Arial" w:cs="Arial"/>
                <w:sz w:val="24"/>
                <w:szCs w:val="24"/>
              </w:rPr>
              <w:t xml:space="preserve"> </w:t>
            </w:r>
            <w:r w:rsidR="00EE4DC2" w:rsidRPr="00292CC0">
              <w:rPr>
                <w:rFonts w:ascii="Arial" w:hAnsi="Arial" w:cs="Arial"/>
                <w:sz w:val="24"/>
                <w:szCs w:val="24"/>
              </w:rPr>
              <w:t>Week 0</w:t>
            </w:r>
            <w:r w:rsidR="00320C40" w:rsidRPr="00292CC0">
              <w:rPr>
                <w:rFonts w:ascii="Arial" w:hAnsi="Arial" w:cs="Arial"/>
                <w:sz w:val="24"/>
                <w:szCs w:val="24"/>
              </w:rPr>
              <w:t xml:space="preserve"> </w:t>
            </w:r>
          </w:p>
        </w:tc>
        <w:tc>
          <w:tcPr>
            <w:tcW w:w="1194" w:type="dxa"/>
            <w:tcBorders>
              <w:top w:val="single" w:sz="4" w:space="0" w:color="auto"/>
              <w:left w:val="nil"/>
              <w:bottom w:val="single" w:sz="4" w:space="0" w:color="auto"/>
              <w:right w:val="nil"/>
            </w:tcBorders>
            <w:shd w:val="clear" w:color="auto" w:fill="auto"/>
            <w:noWrap/>
            <w:vAlign w:val="center"/>
            <w:hideMark/>
          </w:tcPr>
          <w:p w14:paraId="19D4ADEC" w14:textId="5A774F52" w:rsidR="00C34694" w:rsidRPr="00292CC0" w:rsidRDefault="00317507" w:rsidP="00C34694">
            <w:pPr>
              <w:rPr>
                <w:rFonts w:ascii="Arial" w:hAnsi="Arial" w:cs="Arial"/>
                <w:sz w:val="24"/>
                <w:szCs w:val="24"/>
              </w:rPr>
            </w:pPr>
            <w:r w:rsidRPr="00292CC0">
              <w:rPr>
                <w:rFonts w:ascii="Arial" w:hAnsi="Arial" w:cs="Arial"/>
                <w:sz w:val="24"/>
                <w:szCs w:val="24"/>
              </w:rPr>
              <w:t xml:space="preserve">Mu </w:t>
            </w:r>
            <w:r w:rsidR="00C34694" w:rsidRPr="00292CC0">
              <w:rPr>
                <w:rFonts w:ascii="Arial" w:hAnsi="Arial" w:cs="Arial"/>
                <w:sz w:val="24"/>
                <w:szCs w:val="24"/>
              </w:rPr>
              <w:t>16</w:t>
            </w:r>
            <w:r w:rsidRPr="00292CC0">
              <w:rPr>
                <w:rFonts w:ascii="Arial" w:hAnsi="Arial" w:cs="Arial"/>
                <w:sz w:val="24"/>
                <w:szCs w:val="24"/>
              </w:rPr>
              <w:t>S rRNA</w:t>
            </w:r>
            <w:r w:rsidR="00C34694" w:rsidRPr="00292CC0">
              <w:rPr>
                <w:rFonts w:ascii="Arial" w:hAnsi="Arial" w:cs="Arial"/>
                <w:sz w:val="24"/>
                <w:szCs w:val="24"/>
              </w:rPr>
              <w:t xml:space="preserve"> </w:t>
            </w:r>
          </w:p>
        </w:tc>
      </w:tr>
      <w:tr w:rsidR="00292CC0" w:rsidRPr="00292CC0" w14:paraId="749D58C3" w14:textId="77777777" w:rsidTr="00641A8D">
        <w:trPr>
          <w:trHeight w:val="300"/>
        </w:trPr>
        <w:tc>
          <w:tcPr>
            <w:tcW w:w="1783" w:type="dxa"/>
            <w:tcBorders>
              <w:top w:val="nil"/>
              <w:left w:val="nil"/>
              <w:bottom w:val="nil"/>
              <w:right w:val="nil"/>
            </w:tcBorders>
            <w:vAlign w:val="center"/>
          </w:tcPr>
          <w:p w14:paraId="7C3BF17E" w14:textId="77777777" w:rsidR="00C34694" w:rsidRPr="00292CC0" w:rsidRDefault="00C34694" w:rsidP="00C34694">
            <w:pPr>
              <w:rPr>
                <w:rFonts w:ascii="Arial" w:hAnsi="Arial" w:cs="Arial"/>
                <w:sz w:val="24"/>
                <w:szCs w:val="24"/>
              </w:rPr>
            </w:pPr>
            <w:r w:rsidRPr="00292CC0">
              <w:rPr>
                <w:rFonts w:ascii="Arial" w:hAnsi="Arial" w:cs="Arial"/>
                <w:sz w:val="24"/>
                <w:szCs w:val="24"/>
              </w:rPr>
              <w:t>BUCP1</w:t>
            </w:r>
          </w:p>
        </w:tc>
        <w:tc>
          <w:tcPr>
            <w:tcW w:w="1783" w:type="dxa"/>
            <w:tcBorders>
              <w:top w:val="nil"/>
              <w:left w:val="nil"/>
              <w:bottom w:val="nil"/>
              <w:right w:val="nil"/>
            </w:tcBorders>
            <w:shd w:val="clear" w:color="auto" w:fill="auto"/>
            <w:noWrap/>
            <w:vAlign w:val="center"/>
            <w:hideMark/>
          </w:tcPr>
          <w:p w14:paraId="22AC748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4CFEF4FF"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6C09BCF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4CA24F6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09CC1063"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5E11FB2A" w14:textId="77777777" w:rsidTr="00641A8D">
        <w:trPr>
          <w:trHeight w:val="300"/>
        </w:trPr>
        <w:tc>
          <w:tcPr>
            <w:tcW w:w="1783" w:type="dxa"/>
            <w:tcBorders>
              <w:top w:val="nil"/>
              <w:left w:val="nil"/>
              <w:bottom w:val="nil"/>
              <w:right w:val="nil"/>
            </w:tcBorders>
            <w:vAlign w:val="center"/>
          </w:tcPr>
          <w:p w14:paraId="536336E3" w14:textId="77777777" w:rsidR="00C34694" w:rsidRPr="00292CC0" w:rsidRDefault="00C34694" w:rsidP="00C34694">
            <w:pPr>
              <w:rPr>
                <w:rFonts w:ascii="Arial" w:hAnsi="Arial" w:cs="Arial"/>
                <w:sz w:val="24"/>
                <w:szCs w:val="24"/>
              </w:rPr>
            </w:pPr>
            <w:r w:rsidRPr="00292CC0">
              <w:rPr>
                <w:rFonts w:ascii="Arial" w:hAnsi="Arial" w:cs="Arial"/>
                <w:sz w:val="24"/>
                <w:szCs w:val="24"/>
              </w:rPr>
              <w:t>BUCP2</w:t>
            </w:r>
          </w:p>
        </w:tc>
        <w:tc>
          <w:tcPr>
            <w:tcW w:w="1783" w:type="dxa"/>
            <w:tcBorders>
              <w:top w:val="nil"/>
              <w:left w:val="nil"/>
              <w:bottom w:val="nil"/>
              <w:right w:val="nil"/>
            </w:tcBorders>
            <w:shd w:val="clear" w:color="auto" w:fill="auto"/>
            <w:noWrap/>
            <w:vAlign w:val="center"/>
            <w:hideMark/>
          </w:tcPr>
          <w:p w14:paraId="203D7AA8"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719750DA"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5505A285"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5438B4BD"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1E7A8A22"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0BE10343" w14:textId="77777777" w:rsidTr="00641A8D">
        <w:trPr>
          <w:trHeight w:val="300"/>
        </w:trPr>
        <w:tc>
          <w:tcPr>
            <w:tcW w:w="1783" w:type="dxa"/>
            <w:tcBorders>
              <w:top w:val="nil"/>
              <w:left w:val="nil"/>
              <w:bottom w:val="nil"/>
              <w:right w:val="nil"/>
            </w:tcBorders>
            <w:vAlign w:val="center"/>
          </w:tcPr>
          <w:p w14:paraId="72DD58AA" w14:textId="77777777" w:rsidR="00C34694" w:rsidRPr="00292CC0" w:rsidRDefault="00C34694" w:rsidP="00C34694">
            <w:pPr>
              <w:rPr>
                <w:rFonts w:ascii="Arial" w:hAnsi="Arial" w:cs="Arial"/>
                <w:sz w:val="24"/>
                <w:szCs w:val="24"/>
              </w:rPr>
            </w:pPr>
            <w:r w:rsidRPr="00292CC0">
              <w:rPr>
                <w:rFonts w:ascii="Arial" w:hAnsi="Arial" w:cs="Arial"/>
                <w:sz w:val="24"/>
                <w:szCs w:val="24"/>
              </w:rPr>
              <w:t>BUCP3</w:t>
            </w:r>
          </w:p>
        </w:tc>
        <w:tc>
          <w:tcPr>
            <w:tcW w:w="1783" w:type="dxa"/>
            <w:tcBorders>
              <w:top w:val="nil"/>
              <w:left w:val="nil"/>
              <w:bottom w:val="nil"/>
              <w:right w:val="nil"/>
            </w:tcBorders>
            <w:shd w:val="clear" w:color="auto" w:fill="auto"/>
            <w:noWrap/>
            <w:vAlign w:val="center"/>
            <w:hideMark/>
          </w:tcPr>
          <w:p w14:paraId="309F6CDE"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6F2044E8"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44006454"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5E15C1A8"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03B32D64"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77957C11" w14:textId="77777777" w:rsidTr="00641A8D">
        <w:trPr>
          <w:trHeight w:val="300"/>
        </w:trPr>
        <w:tc>
          <w:tcPr>
            <w:tcW w:w="1783" w:type="dxa"/>
            <w:tcBorders>
              <w:top w:val="nil"/>
              <w:left w:val="nil"/>
              <w:bottom w:val="nil"/>
              <w:right w:val="nil"/>
            </w:tcBorders>
            <w:vAlign w:val="center"/>
          </w:tcPr>
          <w:p w14:paraId="5246E214" w14:textId="77777777" w:rsidR="00C34694" w:rsidRPr="00292CC0" w:rsidRDefault="00C34694" w:rsidP="00C34694">
            <w:pPr>
              <w:rPr>
                <w:rFonts w:ascii="Arial" w:hAnsi="Arial" w:cs="Arial"/>
                <w:sz w:val="24"/>
                <w:szCs w:val="24"/>
              </w:rPr>
            </w:pPr>
            <w:r w:rsidRPr="00292CC0">
              <w:rPr>
                <w:rFonts w:ascii="Arial" w:hAnsi="Arial" w:cs="Arial"/>
                <w:sz w:val="24"/>
                <w:szCs w:val="24"/>
              </w:rPr>
              <w:t>BUCP4</w:t>
            </w:r>
          </w:p>
        </w:tc>
        <w:tc>
          <w:tcPr>
            <w:tcW w:w="1783" w:type="dxa"/>
            <w:tcBorders>
              <w:top w:val="nil"/>
              <w:left w:val="nil"/>
              <w:bottom w:val="nil"/>
              <w:right w:val="nil"/>
            </w:tcBorders>
            <w:shd w:val="clear" w:color="auto" w:fill="auto"/>
            <w:noWrap/>
            <w:vAlign w:val="center"/>
            <w:hideMark/>
          </w:tcPr>
          <w:p w14:paraId="045BF0B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562E289E"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43D91F92"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7B9D0CA3"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52FAB8EF"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567C33CB" w14:textId="77777777" w:rsidTr="00641A8D">
        <w:trPr>
          <w:trHeight w:val="300"/>
        </w:trPr>
        <w:tc>
          <w:tcPr>
            <w:tcW w:w="1783" w:type="dxa"/>
            <w:tcBorders>
              <w:top w:val="nil"/>
              <w:left w:val="nil"/>
              <w:bottom w:val="nil"/>
              <w:right w:val="nil"/>
            </w:tcBorders>
            <w:vAlign w:val="center"/>
          </w:tcPr>
          <w:p w14:paraId="3CC590D0" w14:textId="77777777" w:rsidR="00C34694" w:rsidRPr="00292CC0" w:rsidRDefault="00C34694" w:rsidP="00C34694">
            <w:pPr>
              <w:rPr>
                <w:rFonts w:ascii="Arial" w:hAnsi="Arial" w:cs="Arial"/>
                <w:sz w:val="24"/>
                <w:szCs w:val="24"/>
              </w:rPr>
            </w:pPr>
            <w:r w:rsidRPr="00292CC0">
              <w:rPr>
                <w:rFonts w:ascii="Arial" w:hAnsi="Arial" w:cs="Arial"/>
                <w:sz w:val="24"/>
                <w:szCs w:val="24"/>
              </w:rPr>
              <w:t>BUCP5</w:t>
            </w:r>
          </w:p>
        </w:tc>
        <w:tc>
          <w:tcPr>
            <w:tcW w:w="1783" w:type="dxa"/>
            <w:tcBorders>
              <w:top w:val="nil"/>
              <w:left w:val="nil"/>
              <w:bottom w:val="nil"/>
              <w:right w:val="nil"/>
            </w:tcBorders>
            <w:shd w:val="clear" w:color="auto" w:fill="auto"/>
            <w:noWrap/>
            <w:vAlign w:val="center"/>
            <w:hideMark/>
          </w:tcPr>
          <w:p w14:paraId="02514020"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0215C6D3"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18792CCD"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7BB87C05"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6F7AD64D"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5F96AFE7" w14:textId="77777777" w:rsidTr="00641A8D">
        <w:trPr>
          <w:trHeight w:val="300"/>
        </w:trPr>
        <w:tc>
          <w:tcPr>
            <w:tcW w:w="1783" w:type="dxa"/>
            <w:tcBorders>
              <w:top w:val="nil"/>
              <w:left w:val="nil"/>
              <w:bottom w:val="nil"/>
              <w:right w:val="nil"/>
            </w:tcBorders>
            <w:vAlign w:val="center"/>
          </w:tcPr>
          <w:p w14:paraId="75DBDB45" w14:textId="77777777" w:rsidR="00C34694" w:rsidRPr="00292CC0" w:rsidRDefault="00C34694" w:rsidP="00C34694">
            <w:pPr>
              <w:rPr>
                <w:rFonts w:ascii="Arial" w:hAnsi="Arial" w:cs="Arial"/>
                <w:sz w:val="24"/>
                <w:szCs w:val="24"/>
              </w:rPr>
            </w:pPr>
            <w:r w:rsidRPr="00292CC0">
              <w:rPr>
                <w:rFonts w:ascii="Arial" w:hAnsi="Arial" w:cs="Arial"/>
                <w:sz w:val="24"/>
                <w:szCs w:val="24"/>
              </w:rPr>
              <w:t>BUCP6</w:t>
            </w:r>
          </w:p>
        </w:tc>
        <w:tc>
          <w:tcPr>
            <w:tcW w:w="1783" w:type="dxa"/>
            <w:tcBorders>
              <w:top w:val="nil"/>
              <w:left w:val="nil"/>
              <w:bottom w:val="nil"/>
              <w:right w:val="nil"/>
            </w:tcBorders>
            <w:shd w:val="clear" w:color="auto" w:fill="auto"/>
            <w:noWrap/>
            <w:vAlign w:val="center"/>
            <w:hideMark/>
          </w:tcPr>
          <w:p w14:paraId="0E77CED2"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2545FF5E"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09629204"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25886744"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7CEE5DF0"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6648F6AE" w14:textId="77777777" w:rsidTr="00641A8D">
        <w:trPr>
          <w:trHeight w:val="300"/>
        </w:trPr>
        <w:tc>
          <w:tcPr>
            <w:tcW w:w="1783" w:type="dxa"/>
            <w:tcBorders>
              <w:top w:val="nil"/>
              <w:left w:val="nil"/>
              <w:bottom w:val="nil"/>
              <w:right w:val="nil"/>
            </w:tcBorders>
            <w:vAlign w:val="center"/>
          </w:tcPr>
          <w:p w14:paraId="32E72A87" w14:textId="77777777" w:rsidR="00C34694" w:rsidRPr="00292CC0" w:rsidRDefault="00C34694" w:rsidP="00C34694">
            <w:pPr>
              <w:rPr>
                <w:rFonts w:ascii="Arial" w:hAnsi="Arial" w:cs="Arial"/>
                <w:sz w:val="24"/>
                <w:szCs w:val="24"/>
              </w:rPr>
            </w:pPr>
            <w:r w:rsidRPr="00292CC0">
              <w:rPr>
                <w:rFonts w:ascii="Arial" w:hAnsi="Arial" w:cs="Arial"/>
                <w:sz w:val="24"/>
                <w:szCs w:val="24"/>
              </w:rPr>
              <w:t>BUCP7</w:t>
            </w:r>
          </w:p>
        </w:tc>
        <w:tc>
          <w:tcPr>
            <w:tcW w:w="1783" w:type="dxa"/>
            <w:tcBorders>
              <w:top w:val="nil"/>
              <w:left w:val="nil"/>
              <w:bottom w:val="nil"/>
              <w:right w:val="nil"/>
            </w:tcBorders>
            <w:shd w:val="clear" w:color="auto" w:fill="auto"/>
            <w:noWrap/>
            <w:vAlign w:val="center"/>
            <w:hideMark/>
          </w:tcPr>
          <w:p w14:paraId="69574F50"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558A9AD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4162D75D"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07ECD98A"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246232F0"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6AEF60D8" w14:textId="77777777" w:rsidTr="00641A8D">
        <w:trPr>
          <w:trHeight w:val="300"/>
        </w:trPr>
        <w:tc>
          <w:tcPr>
            <w:tcW w:w="1783" w:type="dxa"/>
            <w:tcBorders>
              <w:top w:val="nil"/>
              <w:left w:val="nil"/>
              <w:bottom w:val="nil"/>
              <w:right w:val="nil"/>
            </w:tcBorders>
            <w:vAlign w:val="center"/>
          </w:tcPr>
          <w:p w14:paraId="182C54B8" w14:textId="77777777" w:rsidR="00C34694" w:rsidRPr="00292CC0" w:rsidRDefault="00C34694" w:rsidP="00C34694">
            <w:pPr>
              <w:rPr>
                <w:rFonts w:ascii="Arial" w:hAnsi="Arial" w:cs="Arial"/>
                <w:sz w:val="24"/>
                <w:szCs w:val="24"/>
              </w:rPr>
            </w:pPr>
            <w:r w:rsidRPr="00292CC0">
              <w:rPr>
                <w:rFonts w:ascii="Arial" w:hAnsi="Arial" w:cs="Arial"/>
                <w:sz w:val="24"/>
                <w:szCs w:val="24"/>
              </w:rPr>
              <w:t>BUCP8</w:t>
            </w:r>
          </w:p>
        </w:tc>
        <w:tc>
          <w:tcPr>
            <w:tcW w:w="1783" w:type="dxa"/>
            <w:tcBorders>
              <w:top w:val="nil"/>
              <w:left w:val="nil"/>
              <w:bottom w:val="nil"/>
              <w:right w:val="nil"/>
            </w:tcBorders>
            <w:shd w:val="clear" w:color="auto" w:fill="auto"/>
            <w:noWrap/>
            <w:vAlign w:val="center"/>
            <w:hideMark/>
          </w:tcPr>
          <w:p w14:paraId="77BAD2B5"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55326EFA"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0AD8452A"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25E215A8"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6D6586C0"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1CC9B72E" w14:textId="77777777" w:rsidTr="00641A8D">
        <w:trPr>
          <w:trHeight w:val="300"/>
        </w:trPr>
        <w:tc>
          <w:tcPr>
            <w:tcW w:w="1783" w:type="dxa"/>
            <w:tcBorders>
              <w:top w:val="nil"/>
              <w:left w:val="nil"/>
              <w:bottom w:val="nil"/>
              <w:right w:val="nil"/>
            </w:tcBorders>
            <w:vAlign w:val="center"/>
          </w:tcPr>
          <w:p w14:paraId="7C632A4A" w14:textId="77777777" w:rsidR="00C34694" w:rsidRPr="00292CC0" w:rsidRDefault="00C34694" w:rsidP="00C34694">
            <w:pPr>
              <w:rPr>
                <w:rFonts w:ascii="Arial" w:hAnsi="Arial" w:cs="Arial"/>
                <w:sz w:val="24"/>
                <w:szCs w:val="24"/>
              </w:rPr>
            </w:pPr>
            <w:r w:rsidRPr="00292CC0">
              <w:rPr>
                <w:rFonts w:ascii="Arial" w:hAnsi="Arial" w:cs="Arial"/>
                <w:sz w:val="24"/>
                <w:szCs w:val="24"/>
              </w:rPr>
              <w:t>BUCP9</w:t>
            </w:r>
          </w:p>
        </w:tc>
        <w:tc>
          <w:tcPr>
            <w:tcW w:w="1783" w:type="dxa"/>
            <w:tcBorders>
              <w:top w:val="nil"/>
              <w:left w:val="nil"/>
              <w:bottom w:val="nil"/>
              <w:right w:val="nil"/>
            </w:tcBorders>
            <w:shd w:val="clear" w:color="auto" w:fill="auto"/>
            <w:noWrap/>
            <w:vAlign w:val="center"/>
            <w:hideMark/>
          </w:tcPr>
          <w:p w14:paraId="035A416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388C1B9B"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720BE79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4DBF92D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49715B55"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0E7EDF9C" w14:textId="77777777" w:rsidTr="00641A8D">
        <w:trPr>
          <w:trHeight w:val="300"/>
        </w:trPr>
        <w:tc>
          <w:tcPr>
            <w:tcW w:w="1783" w:type="dxa"/>
            <w:tcBorders>
              <w:top w:val="nil"/>
              <w:left w:val="nil"/>
              <w:bottom w:val="nil"/>
              <w:right w:val="nil"/>
            </w:tcBorders>
            <w:vAlign w:val="center"/>
          </w:tcPr>
          <w:p w14:paraId="01851763" w14:textId="77777777" w:rsidR="00C34694" w:rsidRPr="00292CC0" w:rsidRDefault="00C34694" w:rsidP="00C34694">
            <w:pPr>
              <w:rPr>
                <w:rFonts w:ascii="Arial" w:hAnsi="Arial" w:cs="Arial"/>
                <w:sz w:val="24"/>
                <w:szCs w:val="24"/>
              </w:rPr>
            </w:pPr>
            <w:r w:rsidRPr="00292CC0">
              <w:rPr>
                <w:rFonts w:ascii="Arial" w:hAnsi="Arial" w:cs="Arial"/>
                <w:sz w:val="24"/>
                <w:szCs w:val="24"/>
              </w:rPr>
              <w:t>BUCP10</w:t>
            </w:r>
          </w:p>
        </w:tc>
        <w:tc>
          <w:tcPr>
            <w:tcW w:w="1783" w:type="dxa"/>
            <w:tcBorders>
              <w:top w:val="nil"/>
              <w:left w:val="nil"/>
              <w:bottom w:val="nil"/>
              <w:right w:val="nil"/>
            </w:tcBorders>
            <w:shd w:val="clear" w:color="auto" w:fill="auto"/>
            <w:noWrap/>
            <w:vAlign w:val="center"/>
            <w:hideMark/>
          </w:tcPr>
          <w:p w14:paraId="69DEE2DD"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26B2377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1E05B25C"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5B9831C3"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78B9E47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128F1419" w14:textId="77777777" w:rsidTr="00641A8D">
        <w:trPr>
          <w:trHeight w:val="300"/>
        </w:trPr>
        <w:tc>
          <w:tcPr>
            <w:tcW w:w="1783" w:type="dxa"/>
            <w:tcBorders>
              <w:top w:val="nil"/>
              <w:left w:val="nil"/>
              <w:bottom w:val="nil"/>
              <w:right w:val="nil"/>
            </w:tcBorders>
            <w:vAlign w:val="center"/>
          </w:tcPr>
          <w:p w14:paraId="34551BA5" w14:textId="77777777" w:rsidR="00C34694" w:rsidRPr="00292CC0" w:rsidRDefault="00C34694" w:rsidP="00C34694">
            <w:pPr>
              <w:rPr>
                <w:rFonts w:ascii="Arial" w:hAnsi="Arial" w:cs="Arial"/>
                <w:sz w:val="24"/>
                <w:szCs w:val="24"/>
              </w:rPr>
            </w:pPr>
            <w:r w:rsidRPr="00292CC0">
              <w:rPr>
                <w:rFonts w:ascii="Arial" w:hAnsi="Arial" w:cs="Arial"/>
                <w:sz w:val="24"/>
                <w:szCs w:val="24"/>
              </w:rPr>
              <w:t>BUCP11</w:t>
            </w:r>
          </w:p>
        </w:tc>
        <w:tc>
          <w:tcPr>
            <w:tcW w:w="1783" w:type="dxa"/>
            <w:tcBorders>
              <w:top w:val="nil"/>
              <w:left w:val="nil"/>
              <w:bottom w:val="nil"/>
              <w:right w:val="nil"/>
            </w:tcBorders>
            <w:shd w:val="clear" w:color="auto" w:fill="auto"/>
            <w:noWrap/>
            <w:vAlign w:val="center"/>
            <w:hideMark/>
          </w:tcPr>
          <w:p w14:paraId="401256B8"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1A959927"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78212B8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2B8EF8DD"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26EDF9A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6B77BCB2" w14:textId="77777777" w:rsidTr="00641A8D">
        <w:trPr>
          <w:trHeight w:val="300"/>
        </w:trPr>
        <w:tc>
          <w:tcPr>
            <w:tcW w:w="1783" w:type="dxa"/>
            <w:tcBorders>
              <w:top w:val="nil"/>
              <w:left w:val="nil"/>
              <w:bottom w:val="nil"/>
              <w:right w:val="nil"/>
            </w:tcBorders>
            <w:vAlign w:val="center"/>
          </w:tcPr>
          <w:p w14:paraId="1602BECE" w14:textId="77777777" w:rsidR="00C34694" w:rsidRPr="00292CC0" w:rsidRDefault="00C34694" w:rsidP="00C34694">
            <w:pPr>
              <w:rPr>
                <w:rFonts w:ascii="Arial" w:hAnsi="Arial" w:cs="Arial"/>
                <w:sz w:val="24"/>
                <w:szCs w:val="24"/>
              </w:rPr>
            </w:pPr>
            <w:r w:rsidRPr="00292CC0">
              <w:rPr>
                <w:rFonts w:ascii="Arial" w:hAnsi="Arial" w:cs="Arial"/>
                <w:sz w:val="24"/>
                <w:szCs w:val="24"/>
              </w:rPr>
              <w:t>BUCP12</w:t>
            </w:r>
          </w:p>
        </w:tc>
        <w:tc>
          <w:tcPr>
            <w:tcW w:w="1783" w:type="dxa"/>
            <w:tcBorders>
              <w:top w:val="nil"/>
              <w:left w:val="nil"/>
              <w:bottom w:val="nil"/>
              <w:right w:val="nil"/>
            </w:tcBorders>
            <w:shd w:val="clear" w:color="auto" w:fill="auto"/>
            <w:noWrap/>
            <w:vAlign w:val="center"/>
            <w:hideMark/>
          </w:tcPr>
          <w:p w14:paraId="025E8F6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00AFF62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7981FAB2"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0A7B840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3F84FA0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3B16B504" w14:textId="77777777" w:rsidTr="00641A8D">
        <w:trPr>
          <w:trHeight w:val="300"/>
        </w:trPr>
        <w:tc>
          <w:tcPr>
            <w:tcW w:w="1783" w:type="dxa"/>
            <w:tcBorders>
              <w:top w:val="nil"/>
              <w:left w:val="nil"/>
              <w:bottom w:val="nil"/>
              <w:right w:val="nil"/>
            </w:tcBorders>
            <w:vAlign w:val="center"/>
          </w:tcPr>
          <w:p w14:paraId="6B8EEBAD" w14:textId="77777777" w:rsidR="00C34694" w:rsidRPr="00292CC0" w:rsidRDefault="00C34694" w:rsidP="00C34694">
            <w:pPr>
              <w:rPr>
                <w:rFonts w:ascii="Arial" w:hAnsi="Arial" w:cs="Arial"/>
                <w:sz w:val="24"/>
                <w:szCs w:val="24"/>
              </w:rPr>
            </w:pPr>
            <w:r w:rsidRPr="00292CC0">
              <w:rPr>
                <w:rFonts w:ascii="Arial" w:hAnsi="Arial" w:cs="Arial"/>
                <w:sz w:val="24"/>
                <w:szCs w:val="24"/>
              </w:rPr>
              <w:t>BUCP13</w:t>
            </w:r>
          </w:p>
        </w:tc>
        <w:tc>
          <w:tcPr>
            <w:tcW w:w="1783" w:type="dxa"/>
            <w:tcBorders>
              <w:top w:val="nil"/>
              <w:left w:val="nil"/>
              <w:bottom w:val="nil"/>
              <w:right w:val="nil"/>
            </w:tcBorders>
            <w:shd w:val="clear" w:color="auto" w:fill="auto"/>
            <w:noWrap/>
            <w:vAlign w:val="center"/>
            <w:hideMark/>
          </w:tcPr>
          <w:p w14:paraId="64F44528"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0A0DEC5F"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5331AE02"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33ED7717"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37FE8A9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448A1703" w14:textId="77777777" w:rsidTr="00641A8D">
        <w:trPr>
          <w:trHeight w:val="300"/>
        </w:trPr>
        <w:tc>
          <w:tcPr>
            <w:tcW w:w="1783" w:type="dxa"/>
            <w:tcBorders>
              <w:top w:val="nil"/>
              <w:left w:val="nil"/>
              <w:bottom w:val="nil"/>
              <w:right w:val="nil"/>
            </w:tcBorders>
            <w:vAlign w:val="center"/>
          </w:tcPr>
          <w:p w14:paraId="712B3A35" w14:textId="77777777" w:rsidR="00C34694" w:rsidRPr="00292CC0" w:rsidRDefault="00C34694" w:rsidP="00C34694">
            <w:pPr>
              <w:rPr>
                <w:rFonts w:ascii="Arial" w:hAnsi="Arial" w:cs="Arial"/>
                <w:sz w:val="24"/>
                <w:szCs w:val="24"/>
              </w:rPr>
            </w:pPr>
            <w:r w:rsidRPr="00292CC0">
              <w:rPr>
                <w:rFonts w:ascii="Arial" w:hAnsi="Arial" w:cs="Arial"/>
                <w:sz w:val="24"/>
                <w:szCs w:val="24"/>
              </w:rPr>
              <w:t>BUCP14</w:t>
            </w:r>
          </w:p>
        </w:tc>
        <w:tc>
          <w:tcPr>
            <w:tcW w:w="1783" w:type="dxa"/>
            <w:tcBorders>
              <w:top w:val="nil"/>
              <w:left w:val="nil"/>
              <w:bottom w:val="nil"/>
              <w:right w:val="nil"/>
            </w:tcBorders>
            <w:shd w:val="clear" w:color="auto" w:fill="auto"/>
            <w:noWrap/>
            <w:vAlign w:val="center"/>
            <w:hideMark/>
          </w:tcPr>
          <w:p w14:paraId="226508B4"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190BA833"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6F4078F4"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176D0CF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4D976853"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5F8CF9DA" w14:textId="77777777" w:rsidTr="00641A8D">
        <w:trPr>
          <w:trHeight w:val="300"/>
        </w:trPr>
        <w:tc>
          <w:tcPr>
            <w:tcW w:w="1783" w:type="dxa"/>
            <w:tcBorders>
              <w:top w:val="nil"/>
              <w:left w:val="nil"/>
              <w:bottom w:val="nil"/>
              <w:right w:val="nil"/>
            </w:tcBorders>
            <w:vAlign w:val="center"/>
          </w:tcPr>
          <w:p w14:paraId="00A1A649" w14:textId="77777777" w:rsidR="00C34694" w:rsidRPr="00292CC0" w:rsidRDefault="00C34694" w:rsidP="00C34694">
            <w:pPr>
              <w:rPr>
                <w:rFonts w:ascii="Arial" w:hAnsi="Arial" w:cs="Arial"/>
                <w:sz w:val="24"/>
                <w:szCs w:val="24"/>
              </w:rPr>
            </w:pPr>
            <w:r w:rsidRPr="00292CC0">
              <w:rPr>
                <w:rFonts w:ascii="Arial" w:hAnsi="Arial" w:cs="Arial"/>
                <w:sz w:val="24"/>
                <w:szCs w:val="24"/>
              </w:rPr>
              <w:t>BUCP15</w:t>
            </w:r>
          </w:p>
        </w:tc>
        <w:tc>
          <w:tcPr>
            <w:tcW w:w="1783" w:type="dxa"/>
            <w:tcBorders>
              <w:top w:val="nil"/>
              <w:left w:val="nil"/>
              <w:bottom w:val="nil"/>
              <w:right w:val="nil"/>
            </w:tcBorders>
            <w:shd w:val="clear" w:color="auto" w:fill="auto"/>
            <w:noWrap/>
            <w:vAlign w:val="center"/>
            <w:hideMark/>
          </w:tcPr>
          <w:p w14:paraId="5474E9FA"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2441032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6D229A40"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6384741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6B66BDD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05A1DA9B" w14:textId="77777777" w:rsidTr="00641A8D">
        <w:trPr>
          <w:trHeight w:val="315"/>
        </w:trPr>
        <w:tc>
          <w:tcPr>
            <w:tcW w:w="1783" w:type="dxa"/>
            <w:tcBorders>
              <w:top w:val="nil"/>
              <w:left w:val="nil"/>
              <w:bottom w:val="nil"/>
              <w:right w:val="nil"/>
            </w:tcBorders>
            <w:vAlign w:val="center"/>
          </w:tcPr>
          <w:p w14:paraId="3E5A1502" w14:textId="77777777" w:rsidR="00C34694" w:rsidRPr="00292CC0" w:rsidRDefault="00C34694" w:rsidP="00C34694">
            <w:pPr>
              <w:rPr>
                <w:rFonts w:ascii="Arial" w:hAnsi="Arial" w:cs="Arial"/>
                <w:sz w:val="24"/>
                <w:szCs w:val="24"/>
              </w:rPr>
            </w:pPr>
            <w:r w:rsidRPr="00292CC0">
              <w:rPr>
                <w:rFonts w:ascii="Arial" w:hAnsi="Arial" w:cs="Arial"/>
                <w:sz w:val="24"/>
                <w:szCs w:val="24"/>
              </w:rPr>
              <w:t>BUCP16</w:t>
            </w:r>
          </w:p>
        </w:tc>
        <w:tc>
          <w:tcPr>
            <w:tcW w:w="1783" w:type="dxa"/>
            <w:tcBorders>
              <w:top w:val="nil"/>
              <w:left w:val="nil"/>
              <w:bottom w:val="nil"/>
              <w:right w:val="nil"/>
            </w:tcBorders>
            <w:shd w:val="clear" w:color="auto" w:fill="auto"/>
            <w:noWrap/>
            <w:vAlign w:val="center"/>
            <w:hideMark/>
          </w:tcPr>
          <w:p w14:paraId="20E4CE63"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04CE6B95"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7E01EEC5"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2B31EBE3"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353321BB"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5B91CCE0" w14:textId="77777777" w:rsidTr="00641A8D">
        <w:trPr>
          <w:trHeight w:val="300"/>
        </w:trPr>
        <w:tc>
          <w:tcPr>
            <w:tcW w:w="1783" w:type="dxa"/>
            <w:tcBorders>
              <w:top w:val="nil"/>
              <w:left w:val="nil"/>
              <w:bottom w:val="nil"/>
              <w:right w:val="nil"/>
            </w:tcBorders>
            <w:vAlign w:val="center"/>
          </w:tcPr>
          <w:p w14:paraId="2D4C0D5A" w14:textId="77777777" w:rsidR="00C34694" w:rsidRPr="00292CC0" w:rsidRDefault="00C34694" w:rsidP="00C34694">
            <w:pPr>
              <w:rPr>
                <w:rFonts w:ascii="Arial" w:hAnsi="Arial" w:cs="Arial"/>
                <w:sz w:val="24"/>
                <w:szCs w:val="24"/>
              </w:rPr>
            </w:pPr>
            <w:r w:rsidRPr="00292CC0">
              <w:rPr>
                <w:rFonts w:ascii="Arial" w:hAnsi="Arial" w:cs="Arial"/>
                <w:sz w:val="24"/>
                <w:szCs w:val="24"/>
              </w:rPr>
              <w:t>BUCP17</w:t>
            </w:r>
          </w:p>
        </w:tc>
        <w:tc>
          <w:tcPr>
            <w:tcW w:w="1783" w:type="dxa"/>
            <w:tcBorders>
              <w:top w:val="nil"/>
              <w:left w:val="nil"/>
              <w:bottom w:val="nil"/>
              <w:right w:val="nil"/>
            </w:tcBorders>
            <w:shd w:val="clear" w:color="auto" w:fill="auto"/>
            <w:noWrap/>
            <w:vAlign w:val="center"/>
            <w:hideMark/>
          </w:tcPr>
          <w:p w14:paraId="59A9138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465E259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24D4D0A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13552C07"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4586B31A"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6A3FD384" w14:textId="77777777" w:rsidTr="00641A8D">
        <w:trPr>
          <w:trHeight w:val="300"/>
        </w:trPr>
        <w:tc>
          <w:tcPr>
            <w:tcW w:w="1783" w:type="dxa"/>
            <w:tcBorders>
              <w:top w:val="nil"/>
              <w:left w:val="nil"/>
              <w:bottom w:val="nil"/>
              <w:right w:val="nil"/>
            </w:tcBorders>
            <w:vAlign w:val="center"/>
          </w:tcPr>
          <w:p w14:paraId="036DA4D1" w14:textId="77777777" w:rsidR="00C34694" w:rsidRPr="00292CC0" w:rsidRDefault="00C34694" w:rsidP="00C34694">
            <w:pPr>
              <w:rPr>
                <w:rFonts w:ascii="Arial" w:hAnsi="Arial" w:cs="Arial"/>
                <w:sz w:val="24"/>
                <w:szCs w:val="24"/>
              </w:rPr>
            </w:pPr>
            <w:r w:rsidRPr="00292CC0">
              <w:rPr>
                <w:rFonts w:ascii="Arial" w:hAnsi="Arial" w:cs="Arial"/>
                <w:sz w:val="24"/>
                <w:szCs w:val="24"/>
              </w:rPr>
              <w:t>BUCP18</w:t>
            </w:r>
          </w:p>
        </w:tc>
        <w:tc>
          <w:tcPr>
            <w:tcW w:w="1783" w:type="dxa"/>
            <w:tcBorders>
              <w:top w:val="nil"/>
              <w:left w:val="nil"/>
              <w:bottom w:val="nil"/>
              <w:right w:val="nil"/>
            </w:tcBorders>
            <w:shd w:val="clear" w:color="auto" w:fill="auto"/>
            <w:noWrap/>
            <w:vAlign w:val="center"/>
            <w:hideMark/>
          </w:tcPr>
          <w:p w14:paraId="20588792"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7F55B4DE"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160897C5"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62B3226D"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0D3CA2D7"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5E4E6B37" w14:textId="77777777" w:rsidTr="00641A8D">
        <w:trPr>
          <w:trHeight w:val="300"/>
        </w:trPr>
        <w:tc>
          <w:tcPr>
            <w:tcW w:w="1783" w:type="dxa"/>
            <w:tcBorders>
              <w:top w:val="nil"/>
              <w:left w:val="nil"/>
              <w:bottom w:val="nil"/>
              <w:right w:val="nil"/>
            </w:tcBorders>
            <w:vAlign w:val="center"/>
          </w:tcPr>
          <w:p w14:paraId="2DA25EBF" w14:textId="77777777" w:rsidR="00C34694" w:rsidRPr="00292CC0" w:rsidRDefault="00C34694" w:rsidP="00C34694">
            <w:pPr>
              <w:rPr>
                <w:rFonts w:ascii="Arial" w:hAnsi="Arial" w:cs="Arial"/>
                <w:sz w:val="24"/>
                <w:szCs w:val="24"/>
              </w:rPr>
            </w:pPr>
            <w:r w:rsidRPr="00292CC0">
              <w:rPr>
                <w:rFonts w:ascii="Arial" w:hAnsi="Arial" w:cs="Arial"/>
                <w:sz w:val="24"/>
                <w:szCs w:val="24"/>
              </w:rPr>
              <w:t>BUCP19</w:t>
            </w:r>
          </w:p>
        </w:tc>
        <w:tc>
          <w:tcPr>
            <w:tcW w:w="1783" w:type="dxa"/>
            <w:tcBorders>
              <w:top w:val="nil"/>
              <w:left w:val="nil"/>
              <w:bottom w:val="nil"/>
              <w:right w:val="nil"/>
            </w:tcBorders>
            <w:shd w:val="clear" w:color="auto" w:fill="auto"/>
            <w:noWrap/>
            <w:vAlign w:val="center"/>
            <w:hideMark/>
          </w:tcPr>
          <w:p w14:paraId="49199F8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7709C53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4CE00AFA"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4A11E89E"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2C15E06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41881084" w14:textId="77777777" w:rsidTr="00641A8D">
        <w:trPr>
          <w:trHeight w:val="300"/>
        </w:trPr>
        <w:tc>
          <w:tcPr>
            <w:tcW w:w="1783" w:type="dxa"/>
            <w:tcBorders>
              <w:top w:val="nil"/>
              <w:left w:val="nil"/>
              <w:bottom w:val="nil"/>
              <w:right w:val="nil"/>
            </w:tcBorders>
            <w:vAlign w:val="center"/>
          </w:tcPr>
          <w:p w14:paraId="017405BC" w14:textId="77777777" w:rsidR="00C34694" w:rsidRPr="00292CC0" w:rsidRDefault="00C34694" w:rsidP="00C34694">
            <w:pPr>
              <w:rPr>
                <w:rFonts w:ascii="Arial" w:hAnsi="Arial" w:cs="Arial"/>
                <w:sz w:val="24"/>
                <w:szCs w:val="24"/>
              </w:rPr>
            </w:pPr>
            <w:r w:rsidRPr="00292CC0">
              <w:rPr>
                <w:rFonts w:ascii="Arial" w:hAnsi="Arial" w:cs="Arial"/>
                <w:sz w:val="24"/>
                <w:szCs w:val="24"/>
              </w:rPr>
              <w:t>BUCP20</w:t>
            </w:r>
          </w:p>
        </w:tc>
        <w:tc>
          <w:tcPr>
            <w:tcW w:w="1783" w:type="dxa"/>
            <w:tcBorders>
              <w:top w:val="nil"/>
              <w:left w:val="nil"/>
              <w:bottom w:val="nil"/>
              <w:right w:val="nil"/>
            </w:tcBorders>
            <w:shd w:val="clear" w:color="auto" w:fill="auto"/>
            <w:noWrap/>
            <w:vAlign w:val="center"/>
            <w:hideMark/>
          </w:tcPr>
          <w:p w14:paraId="5B0CAE3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nil"/>
              <w:right w:val="nil"/>
            </w:tcBorders>
            <w:shd w:val="clear" w:color="auto" w:fill="auto"/>
            <w:noWrap/>
            <w:vAlign w:val="center"/>
            <w:hideMark/>
          </w:tcPr>
          <w:p w14:paraId="1084B20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nil"/>
              <w:right w:val="nil"/>
            </w:tcBorders>
            <w:shd w:val="clear" w:color="auto" w:fill="auto"/>
            <w:noWrap/>
            <w:vAlign w:val="center"/>
            <w:hideMark/>
          </w:tcPr>
          <w:p w14:paraId="4DAD8184"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nil"/>
              <w:right w:val="nil"/>
            </w:tcBorders>
            <w:shd w:val="clear" w:color="auto" w:fill="auto"/>
            <w:noWrap/>
            <w:vAlign w:val="center"/>
            <w:hideMark/>
          </w:tcPr>
          <w:p w14:paraId="144E84CA"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nil"/>
              <w:right w:val="nil"/>
            </w:tcBorders>
            <w:shd w:val="clear" w:color="auto" w:fill="auto"/>
            <w:noWrap/>
            <w:vAlign w:val="center"/>
            <w:hideMark/>
          </w:tcPr>
          <w:p w14:paraId="2348F913"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2663ABD5" w14:textId="77777777" w:rsidTr="00641A8D">
        <w:trPr>
          <w:trHeight w:val="315"/>
        </w:trPr>
        <w:tc>
          <w:tcPr>
            <w:tcW w:w="1783" w:type="dxa"/>
            <w:tcBorders>
              <w:top w:val="nil"/>
              <w:left w:val="nil"/>
              <w:bottom w:val="single" w:sz="8" w:space="0" w:color="auto"/>
              <w:right w:val="nil"/>
            </w:tcBorders>
            <w:vAlign w:val="center"/>
          </w:tcPr>
          <w:p w14:paraId="1BEE5DCA" w14:textId="77777777" w:rsidR="00C34694" w:rsidRPr="00292CC0" w:rsidRDefault="00C34694" w:rsidP="00C34694">
            <w:pPr>
              <w:rPr>
                <w:rFonts w:ascii="Arial" w:hAnsi="Arial" w:cs="Arial"/>
                <w:sz w:val="24"/>
                <w:szCs w:val="24"/>
              </w:rPr>
            </w:pPr>
            <w:r w:rsidRPr="00292CC0">
              <w:rPr>
                <w:rFonts w:ascii="Arial" w:hAnsi="Arial" w:cs="Arial"/>
                <w:sz w:val="24"/>
                <w:szCs w:val="24"/>
              </w:rPr>
              <w:t>BUCP21</w:t>
            </w:r>
          </w:p>
        </w:tc>
        <w:tc>
          <w:tcPr>
            <w:tcW w:w="1783" w:type="dxa"/>
            <w:tcBorders>
              <w:top w:val="nil"/>
              <w:left w:val="nil"/>
              <w:bottom w:val="single" w:sz="8" w:space="0" w:color="auto"/>
              <w:right w:val="nil"/>
            </w:tcBorders>
            <w:shd w:val="clear" w:color="auto" w:fill="auto"/>
            <w:noWrap/>
            <w:vAlign w:val="center"/>
            <w:hideMark/>
          </w:tcPr>
          <w:p w14:paraId="2290CCF3"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2002" w:type="dxa"/>
            <w:tcBorders>
              <w:top w:val="nil"/>
              <w:left w:val="nil"/>
              <w:bottom w:val="single" w:sz="8" w:space="0" w:color="auto"/>
              <w:right w:val="nil"/>
            </w:tcBorders>
            <w:shd w:val="clear" w:color="auto" w:fill="auto"/>
            <w:noWrap/>
            <w:vAlign w:val="center"/>
            <w:hideMark/>
          </w:tcPr>
          <w:p w14:paraId="28135375"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733" w:type="dxa"/>
            <w:tcBorders>
              <w:top w:val="nil"/>
              <w:left w:val="nil"/>
              <w:bottom w:val="single" w:sz="8" w:space="0" w:color="auto"/>
              <w:right w:val="nil"/>
            </w:tcBorders>
            <w:shd w:val="clear" w:color="auto" w:fill="auto"/>
            <w:noWrap/>
            <w:vAlign w:val="center"/>
            <w:hideMark/>
          </w:tcPr>
          <w:p w14:paraId="0875666E"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95" w:type="dxa"/>
            <w:tcBorders>
              <w:top w:val="nil"/>
              <w:left w:val="nil"/>
              <w:bottom w:val="single" w:sz="4" w:space="0" w:color="auto"/>
              <w:right w:val="nil"/>
            </w:tcBorders>
            <w:shd w:val="clear" w:color="auto" w:fill="auto"/>
            <w:noWrap/>
            <w:vAlign w:val="center"/>
            <w:hideMark/>
          </w:tcPr>
          <w:p w14:paraId="1AE742E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94" w:type="dxa"/>
            <w:tcBorders>
              <w:top w:val="nil"/>
              <w:left w:val="nil"/>
              <w:bottom w:val="single" w:sz="8" w:space="0" w:color="auto"/>
              <w:right w:val="nil"/>
            </w:tcBorders>
            <w:shd w:val="clear" w:color="auto" w:fill="auto"/>
            <w:noWrap/>
            <w:vAlign w:val="center"/>
            <w:hideMark/>
          </w:tcPr>
          <w:p w14:paraId="34FE99EB" w14:textId="2FCEF33B" w:rsidR="00C34694" w:rsidRPr="00292CC0" w:rsidRDefault="00424A9D" w:rsidP="00C34694">
            <w:pPr>
              <w:rPr>
                <w:rFonts w:ascii="Arial" w:hAnsi="Arial" w:cs="Arial"/>
                <w:sz w:val="24"/>
                <w:szCs w:val="24"/>
              </w:rPr>
            </w:pPr>
            <w:r w:rsidRPr="00292CC0">
              <w:rPr>
                <w:rFonts w:ascii="Arial" w:hAnsi="Arial" w:cs="Arial"/>
                <w:sz w:val="24"/>
                <w:szCs w:val="24"/>
              </w:rPr>
              <w:t>-</w:t>
            </w:r>
          </w:p>
        </w:tc>
      </w:tr>
    </w:tbl>
    <w:p w14:paraId="726FF30E" w14:textId="72E45822" w:rsidR="00C82D85" w:rsidRPr="00292CC0" w:rsidRDefault="00C82D85" w:rsidP="00C82D85">
      <w:pPr>
        <w:rPr>
          <w:rFonts w:ascii="Arial" w:hAnsi="Arial" w:cs="Arial"/>
          <w:i/>
          <w:iCs/>
          <w:sz w:val="24"/>
          <w:szCs w:val="24"/>
          <w:lang w:val="en-US"/>
        </w:rPr>
      </w:pPr>
      <w:r w:rsidRPr="00292CC0">
        <w:rPr>
          <w:rFonts w:ascii="Arial" w:hAnsi="Arial" w:cs="Arial"/>
          <w:i/>
          <w:iCs/>
          <w:sz w:val="24"/>
          <w:szCs w:val="24"/>
          <w:lang w:val="en-US"/>
        </w:rPr>
        <w:t xml:space="preserve">*The table shows the detection of positive Mu isolates from </w:t>
      </w:r>
      <w:r w:rsidR="007E30B6" w:rsidRPr="00292CC0">
        <w:rPr>
          <w:rFonts w:ascii="Arial" w:hAnsi="Arial" w:cs="Arial"/>
          <w:i/>
          <w:iCs/>
          <w:sz w:val="24"/>
          <w:szCs w:val="24"/>
          <w:lang w:val="en-US"/>
        </w:rPr>
        <w:t>different</w:t>
      </w:r>
      <w:r w:rsidRPr="00292CC0">
        <w:rPr>
          <w:rFonts w:ascii="Arial" w:hAnsi="Arial" w:cs="Arial"/>
          <w:i/>
          <w:iCs/>
          <w:sz w:val="24"/>
          <w:szCs w:val="24"/>
          <w:lang w:val="en-US"/>
        </w:rPr>
        <w:t xml:space="preserve"> culture media </w:t>
      </w:r>
      <w:r w:rsidR="007E30B6" w:rsidRPr="00292CC0">
        <w:rPr>
          <w:rFonts w:ascii="Arial" w:hAnsi="Arial" w:cs="Arial"/>
          <w:i/>
          <w:iCs/>
          <w:sz w:val="24"/>
          <w:szCs w:val="24"/>
          <w:lang w:val="en-US"/>
        </w:rPr>
        <w:t>at baseline</w:t>
      </w:r>
      <w:r w:rsidRPr="00292CC0">
        <w:rPr>
          <w:rFonts w:ascii="Arial" w:hAnsi="Arial" w:cs="Arial"/>
          <w:i/>
          <w:iCs/>
          <w:sz w:val="24"/>
          <w:szCs w:val="24"/>
          <w:lang w:val="en-US"/>
        </w:rPr>
        <w:t xml:space="preserve"> (Week 0</w:t>
      </w:r>
      <w:r w:rsidR="007E30B6" w:rsidRPr="00292CC0">
        <w:rPr>
          <w:rFonts w:ascii="Arial" w:hAnsi="Arial" w:cs="Arial"/>
          <w:i/>
          <w:iCs/>
          <w:sz w:val="24"/>
          <w:szCs w:val="24"/>
          <w:lang w:val="en-US"/>
        </w:rPr>
        <w:t>)</w:t>
      </w:r>
      <w:r w:rsidRPr="00292CC0">
        <w:rPr>
          <w:rFonts w:ascii="Arial" w:hAnsi="Arial" w:cs="Arial"/>
          <w:i/>
          <w:iCs/>
          <w:sz w:val="24"/>
          <w:szCs w:val="24"/>
          <w:lang w:val="en-US"/>
        </w:rPr>
        <w:t xml:space="preserve"> in comparison with 16S rRNA results. (+) indicates a positive Mu culture, (-) indicates a negative Mu culture due to either contamination or no bacterial growth detection </w:t>
      </w:r>
    </w:p>
    <w:p w14:paraId="58C3CD97" w14:textId="77777777" w:rsidR="00C34694" w:rsidRPr="00292CC0" w:rsidRDefault="00C34694" w:rsidP="00C34694">
      <w:pPr>
        <w:rPr>
          <w:rFonts w:ascii="Arial" w:hAnsi="Arial" w:cs="Arial"/>
          <w:sz w:val="24"/>
          <w:szCs w:val="24"/>
        </w:rPr>
      </w:pPr>
    </w:p>
    <w:p w14:paraId="6AB2F112" w14:textId="77777777" w:rsidR="00C34694" w:rsidRPr="00292CC0" w:rsidRDefault="00C34694" w:rsidP="00C34694">
      <w:pPr>
        <w:rPr>
          <w:rFonts w:ascii="Arial" w:hAnsi="Arial" w:cs="Arial"/>
          <w:sz w:val="24"/>
          <w:szCs w:val="24"/>
        </w:rPr>
      </w:pPr>
    </w:p>
    <w:p w14:paraId="6DD729DC" w14:textId="77777777" w:rsidR="00C34694" w:rsidRPr="00292CC0" w:rsidRDefault="00C34694" w:rsidP="00C34694">
      <w:pPr>
        <w:rPr>
          <w:rFonts w:ascii="Arial" w:hAnsi="Arial" w:cs="Arial"/>
          <w:sz w:val="24"/>
          <w:szCs w:val="24"/>
        </w:rPr>
      </w:pPr>
    </w:p>
    <w:p w14:paraId="726DD375" w14:textId="77777777" w:rsidR="00C34694" w:rsidRPr="00292CC0" w:rsidRDefault="00C34694" w:rsidP="00C34694">
      <w:pPr>
        <w:rPr>
          <w:rFonts w:ascii="Arial" w:hAnsi="Arial" w:cs="Arial"/>
          <w:sz w:val="24"/>
          <w:szCs w:val="24"/>
        </w:rPr>
      </w:pPr>
    </w:p>
    <w:p w14:paraId="7A561720" w14:textId="77777777" w:rsidR="00C34694" w:rsidRPr="00292CC0" w:rsidRDefault="00C34694" w:rsidP="00C34694">
      <w:pPr>
        <w:rPr>
          <w:rFonts w:ascii="Arial" w:hAnsi="Arial" w:cs="Arial"/>
          <w:sz w:val="24"/>
          <w:szCs w:val="24"/>
        </w:rPr>
      </w:pPr>
    </w:p>
    <w:p w14:paraId="53C22EEB" w14:textId="77777777" w:rsidR="00C34694" w:rsidRPr="00292CC0" w:rsidRDefault="00C34694" w:rsidP="00C34694">
      <w:pPr>
        <w:rPr>
          <w:rFonts w:ascii="Arial" w:hAnsi="Arial" w:cs="Arial"/>
          <w:sz w:val="24"/>
          <w:szCs w:val="24"/>
        </w:rPr>
      </w:pPr>
    </w:p>
    <w:p w14:paraId="5B8ED6CB" w14:textId="77777777" w:rsidR="00C34694" w:rsidRPr="00292CC0" w:rsidRDefault="00C34694" w:rsidP="00C34694">
      <w:pPr>
        <w:rPr>
          <w:rFonts w:ascii="Arial" w:hAnsi="Arial" w:cs="Arial"/>
          <w:sz w:val="24"/>
          <w:szCs w:val="24"/>
        </w:rPr>
      </w:pPr>
    </w:p>
    <w:p w14:paraId="11D31964" w14:textId="77777777" w:rsidR="00C34694" w:rsidRPr="00292CC0" w:rsidRDefault="00C34694" w:rsidP="00C34694">
      <w:pPr>
        <w:rPr>
          <w:rFonts w:ascii="Arial" w:hAnsi="Arial" w:cs="Arial"/>
          <w:sz w:val="24"/>
          <w:szCs w:val="24"/>
        </w:rPr>
      </w:pPr>
    </w:p>
    <w:p w14:paraId="6A81DD87" w14:textId="77777777" w:rsidR="00C34694" w:rsidRPr="00292CC0" w:rsidRDefault="00C34694" w:rsidP="00C34694">
      <w:pPr>
        <w:rPr>
          <w:rFonts w:ascii="Arial" w:hAnsi="Arial" w:cs="Arial"/>
          <w:sz w:val="24"/>
          <w:szCs w:val="24"/>
        </w:rPr>
      </w:pPr>
    </w:p>
    <w:p w14:paraId="131C79D5" w14:textId="77777777" w:rsidR="00C34694" w:rsidRPr="00292CC0" w:rsidRDefault="00C34694" w:rsidP="00C34694">
      <w:pPr>
        <w:rPr>
          <w:rFonts w:ascii="Arial" w:hAnsi="Arial" w:cs="Arial"/>
          <w:sz w:val="24"/>
          <w:szCs w:val="24"/>
        </w:rPr>
      </w:pPr>
    </w:p>
    <w:p w14:paraId="467AA889" w14:textId="77777777" w:rsidR="00C34694" w:rsidRPr="00292CC0" w:rsidRDefault="00C34694" w:rsidP="00C34694">
      <w:pPr>
        <w:rPr>
          <w:rFonts w:ascii="Arial" w:hAnsi="Arial" w:cs="Arial"/>
          <w:sz w:val="24"/>
          <w:szCs w:val="24"/>
        </w:rPr>
      </w:pPr>
    </w:p>
    <w:p w14:paraId="6AA06689" w14:textId="77777777" w:rsidR="00C34694" w:rsidRPr="00292CC0" w:rsidRDefault="00C34694" w:rsidP="00C34694">
      <w:pPr>
        <w:rPr>
          <w:rFonts w:ascii="Arial" w:hAnsi="Arial" w:cs="Arial"/>
          <w:sz w:val="24"/>
          <w:szCs w:val="24"/>
        </w:rPr>
      </w:pPr>
    </w:p>
    <w:p w14:paraId="268A7CA6" w14:textId="77777777" w:rsidR="00C34694" w:rsidRPr="00292CC0" w:rsidRDefault="00C34694" w:rsidP="00C34694">
      <w:pPr>
        <w:rPr>
          <w:rFonts w:ascii="Arial" w:hAnsi="Arial" w:cs="Arial"/>
          <w:sz w:val="24"/>
          <w:szCs w:val="24"/>
        </w:rPr>
      </w:pPr>
    </w:p>
    <w:p w14:paraId="29DCAED8" w14:textId="77777777" w:rsidR="00C34694" w:rsidRPr="00292CC0" w:rsidRDefault="00C34694" w:rsidP="00C34694">
      <w:pPr>
        <w:rPr>
          <w:rFonts w:ascii="Arial" w:hAnsi="Arial" w:cs="Arial"/>
          <w:sz w:val="24"/>
          <w:szCs w:val="24"/>
        </w:rPr>
      </w:pPr>
    </w:p>
    <w:p w14:paraId="5F040719" w14:textId="77777777" w:rsidR="00194E90" w:rsidRPr="00292CC0" w:rsidRDefault="00194E90" w:rsidP="00C34694">
      <w:pPr>
        <w:rPr>
          <w:rFonts w:ascii="Arial" w:hAnsi="Arial" w:cs="Arial"/>
          <w:sz w:val="24"/>
          <w:szCs w:val="24"/>
        </w:rPr>
      </w:pPr>
    </w:p>
    <w:p w14:paraId="00E2A4E5" w14:textId="1F12F9C2" w:rsidR="00C34694" w:rsidRPr="00292CC0" w:rsidRDefault="00435503" w:rsidP="00C34694">
      <w:pPr>
        <w:rPr>
          <w:rFonts w:ascii="Arial" w:hAnsi="Arial" w:cs="Arial"/>
          <w:sz w:val="24"/>
          <w:szCs w:val="24"/>
        </w:rPr>
      </w:pPr>
      <w:r w:rsidRPr="00292CC0">
        <w:rPr>
          <w:rFonts w:ascii="Arial" w:hAnsi="Arial" w:cs="Arial"/>
          <w:sz w:val="24"/>
          <w:szCs w:val="24"/>
        </w:rPr>
        <w:lastRenderedPageBreak/>
        <w:t xml:space="preserve">Supplementary Table 5 </w:t>
      </w:r>
      <w:r w:rsidR="00C34694" w:rsidRPr="00292CC0">
        <w:rPr>
          <w:rFonts w:ascii="Arial" w:hAnsi="Arial" w:cs="Arial"/>
          <w:sz w:val="24"/>
          <w:szCs w:val="24"/>
        </w:rPr>
        <w:t xml:space="preserve">Comparison of Mu culture recovery from Tika-MGIT, Petroff-MGIT and Petroff-LJ </w:t>
      </w:r>
      <w:r w:rsidR="00ED1EE8" w:rsidRPr="00292CC0">
        <w:rPr>
          <w:rFonts w:ascii="Arial" w:hAnsi="Arial" w:cs="Arial"/>
          <w:sz w:val="24"/>
          <w:szCs w:val="24"/>
        </w:rPr>
        <w:t xml:space="preserve">with Mu 16S rRNA results </w:t>
      </w:r>
      <w:r w:rsidR="00C34694" w:rsidRPr="00292CC0">
        <w:rPr>
          <w:rFonts w:ascii="Arial" w:hAnsi="Arial" w:cs="Arial"/>
          <w:sz w:val="24"/>
          <w:szCs w:val="24"/>
        </w:rPr>
        <w:t>at Week 2</w:t>
      </w:r>
    </w:p>
    <w:p w14:paraId="11DC8E1B" w14:textId="77777777" w:rsidR="00C34694" w:rsidRPr="00292CC0" w:rsidRDefault="00C34694" w:rsidP="00C34694">
      <w:pPr>
        <w:rPr>
          <w:rFonts w:ascii="Arial" w:hAnsi="Arial" w:cs="Arial"/>
          <w:sz w:val="24"/>
          <w:szCs w:val="24"/>
        </w:rPr>
      </w:pPr>
    </w:p>
    <w:tbl>
      <w:tblPr>
        <w:tblW w:w="9576" w:type="dxa"/>
        <w:tblInd w:w="108" w:type="dxa"/>
        <w:tblLook w:val="04A0" w:firstRow="1" w:lastRow="0" w:firstColumn="1" w:lastColumn="0" w:noHBand="0" w:noVBand="1"/>
      </w:tblPr>
      <w:tblGrid>
        <w:gridCol w:w="1744"/>
        <w:gridCol w:w="1744"/>
        <w:gridCol w:w="1958"/>
        <w:gridCol w:w="1695"/>
        <w:gridCol w:w="1267"/>
        <w:gridCol w:w="1168"/>
      </w:tblGrid>
      <w:tr w:rsidR="00292CC0" w:rsidRPr="00292CC0" w14:paraId="2B03ECBB" w14:textId="77777777" w:rsidTr="00641A8D">
        <w:trPr>
          <w:trHeight w:val="300"/>
        </w:trPr>
        <w:tc>
          <w:tcPr>
            <w:tcW w:w="1744" w:type="dxa"/>
            <w:tcBorders>
              <w:top w:val="single" w:sz="4" w:space="0" w:color="auto"/>
              <w:left w:val="nil"/>
              <w:bottom w:val="single" w:sz="4" w:space="0" w:color="auto"/>
              <w:right w:val="nil"/>
            </w:tcBorders>
            <w:vAlign w:val="center"/>
          </w:tcPr>
          <w:p w14:paraId="55445C07" w14:textId="77777777" w:rsidR="00C34694" w:rsidRPr="00292CC0" w:rsidRDefault="00C34694" w:rsidP="00C34694">
            <w:pPr>
              <w:rPr>
                <w:rFonts w:ascii="Arial" w:hAnsi="Arial" w:cs="Arial"/>
                <w:sz w:val="24"/>
                <w:szCs w:val="24"/>
              </w:rPr>
            </w:pPr>
            <w:r w:rsidRPr="00292CC0">
              <w:rPr>
                <w:rFonts w:ascii="Arial" w:hAnsi="Arial" w:cs="Arial"/>
                <w:sz w:val="24"/>
                <w:szCs w:val="24"/>
              </w:rPr>
              <w:t>Participant ID</w:t>
            </w:r>
          </w:p>
        </w:tc>
        <w:tc>
          <w:tcPr>
            <w:tcW w:w="1744" w:type="dxa"/>
            <w:tcBorders>
              <w:top w:val="single" w:sz="4" w:space="0" w:color="auto"/>
              <w:left w:val="nil"/>
              <w:bottom w:val="single" w:sz="4" w:space="0" w:color="auto"/>
              <w:right w:val="nil"/>
            </w:tcBorders>
            <w:shd w:val="clear" w:color="auto" w:fill="auto"/>
            <w:noWrap/>
            <w:vAlign w:val="center"/>
            <w:hideMark/>
          </w:tcPr>
          <w:p w14:paraId="3A8B630E" w14:textId="7BE665FE" w:rsidR="00C34694" w:rsidRPr="00292CC0" w:rsidRDefault="00C34694" w:rsidP="00C34694">
            <w:pPr>
              <w:rPr>
                <w:rFonts w:ascii="Arial" w:hAnsi="Arial" w:cs="Arial"/>
                <w:sz w:val="24"/>
                <w:szCs w:val="24"/>
              </w:rPr>
            </w:pPr>
            <w:r w:rsidRPr="00292CC0">
              <w:rPr>
                <w:rFonts w:ascii="Arial" w:hAnsi="Arial" w:cs="Arial"/>
                <w:sz w:val="24"/>
                <w:szCs w:val="24"/>
              </w:rPr>
              <w:t xml:space="preserve">Tika-MGIT </w:t>
            </w:r>
          </w:p>
        </w:tc>
        <w:tc>
          <w:tcPr>
            <w:tcW w:w="1958" w:type="dxa"/>
            <w:tcBorders>
              <w:top w:val="single" w:sz="4" w:space="0" w:color="auto"/>
              <w:left w:val="nil"/>
              <w:bottom w:val="single" w:sz="4" w:space="0" w:color="auto"/>
              <w:right w:val="nil"/>
            </w:tcBorders>
            <w:shd w:val="clear" w:color="auto" w:fill="auto"/>
            <w:noWrap/>
            <w:vAlign w:val="center"/>
            <w:hideMark/>
          </w:tcPr>
          <w:p w14:paraId="1063DE77" w14:textId="50E3C526" w:rsidR="00C34694" w:rsidRPr="00292CC0" w:rsidRDefault="00C34694" w:rsidP="00C34694">
            <w:pPr>
              <w:rPr>
                <w:rFonts w:ascii="Arial" w:hAnsi="Arial" w:cs="Arial"/>
                <w:sz w:val="24"/>
                <w:szCs w:val="24"/>
              </w:rPr>
            </w:pPr>
            <w:r w:rsidRPr="00292CC0">
              <w:rPr>
                <w:rFonts w:ascii="Arial" w:hAnsi="Arial" w:cs="Arial"/>
                <w:sz w:val="24"/>
                <w:szCs w:val="24"/>
              </w:rPr>
              <w:t xml:space="preserve">Petroff-MGIT </w:t>
            </w:r>
          </w:p>
        </w:tc>
        <w:tc>
          <w:tcPr>
            <w:tcW w:w="1695" w:type="dxa"/>
            <w:tcBorders>
              <w:top w:val="single" w:sz="4" w:space="0" w:color="auto"/>
              <w:left w:val="nil"/>
              <w:bottom w:val="single" w:sz="4" w:space="0" w:color="auto"/>
              <w:right w:val="nil"/>
            </w:tcBorders>
            <w:shd w:val="clear" w:color="auto" w:fill="auto"/>
            <w:noWrap/>
            <w:vAlign w:val="center"/>
            <w:hideMark/>
          </w:tcPr>
          <w:p w14:paraId="625A2E8E" w14:textId="4D0F10A8" w:rsidR="00C34694" w:rsidRPr="00292CC0" w:rsidRDefault="00C34694" w:rsidP="00C34694">
            <w:pPr>
              <w:rPr>
                <w:rFonts w:ascii="Arial" w:hAnsi="Arial" w:cs="Arial"/>
                <w:sz w:val="24"/>
                <w:szCs w:val="24"/>
              </w:rPr>
            </w:pPr>
            <w:r w:rsidRPr="00292CC0">
              <w:rPr>
                <w:rFonts w:ascii="Arial" w:hAnsi="Arial" w:cs="Arial"/>
                <w:sz w:val="24"/>
                <w:szCs w:val="24"/>
              </w:rPr>
              <w:t xml:space="preserve">Petroff-LJ </w:t>
            </w:r>
          </w:p>
        </w:tc>
        <w:tc>
          <w:tcPr>
            <w:tcW w:w="1267" w:type="dxa"/>
            <w:tcBorders>
              <w:top w:val="single" w:sz="4" w:space="0" w:color="auto"/>
              <w:left w:val="nil"/>
              <w:bottom w:val="single" w:sz="4" w:space="0" w:color="auto"/>
              <w:right w:val="nil"/>
            </w:tcBorders>
            <w:shd w:val="clear" w:color="auto" w:fill="auto"/>
            <w:noWrap/>
            <w:vAlign w:val="center"/>
            <w:hideMark/>
          </w:tcPr>
          <w:p w14:paraId="38B8E7AF" w14:textId="562047AF" w:rsidR="00C34694" w:rsidRPr="00292CC0" w:rsidRDefault="00C34694" w:rsidP="00C34694">
            <w:pPr>
              <w:rPr>
                <w:rFonts w:ascii="Arial" w:hAnsi="Arial" w:cs="Arial"/>
                <w:sz w:val="24"/>
                <w:szCs w:val="24"/>
              </w:rPr>
            </w:pPr>
            <w:r w:rsidRPr="00292CC0">
              <w:rPr>
                <w:rFonts w:ascii="Arial" w:hAnsi="Arial" w:cs="Arial"/>
                <w:sz w:val="24"/>
                <w:szCs w:val="24"/>
              </w:rPr>
              <w:t xml:space="preserve">Final </w:t>
            </w:r>
            <w:r w:rsidR="001973C4" w:rsidRPr="00292CC0">
              <w:rPr>
                <w:rFonts w:ascii="Arial" w:hAnsi="Arial" w:cs="Arial"/>
                <w:sz w:val="24"/>
                <w:szCs w:val="24"/>
              </w:rPr>
              <w:t xml:space="preserve">culture result at </w:t>
            </w:r>
            <w:r w:rsidRPr="00292CC0">
              <w:rPr>
                <w:rFonts w:ascii="Arial" w:hAnsi="Arial" w:cs="Arial"/>
                <w:sz w:val="24"/>
                <w:szCs w:val="24"/>
              </w:rPr>
              <w:t>Week 2</w:t>
            </w:r>
          </w:p>
        </w:tc>
        <w:tc>
          <w:tcPr>
            <w:tcW w:w="1168" w:type="dxa"/>
            <w:tcBorders>
              <w:top w:val="single" w:sz="4" w:space="0" w:color="auto"/>
              <w:left w:val="nil"/>
              <w:bottom w:val="single" w:sz="4" w:space="0" w:color="auto"/>
              <w:right w:val="nil"/>
            </w:tcBorders>
            <w:shd w:val="clear" w:color="auto" w:fill="auto"/>
            <w:noWrap/>
            <w:vAlign w:val="center"/>
            <w:hideMark/>
          </w:tcPr>
          <w:p w14:paraId="289D0635" w14:textId="593C5DC6" w:rsidR="00C34694" w:rsidRPr="00292CC0" w:rsidRDefault="00ED1EE8" w:rsidP="00C34694">
            <w:pPr>
              <w:rPr>
                <w:rFonts w:ascii="Arial" w:hAnsi="Arial" w:cs="Arial"/>
                <w:sz w:val="24"/>
                <w:szCs w:val="24"/>
              </w:rPr>
            </w:pPr>
            <w:r w:rsidRPr="00292CC0">
              <w:rPr>
                <w:rFonts w:ascii="Arial" w:hAnsi="Arial" w:cs="Arial"/>
                <w:sz w:val="24"/>
                <w:szCs w:val="24"/>
              </w:rPr>
              <w:t>Mu 16S rRNA</w:t>
            </w:r>
            <w:r w:rsidR="00C34694" w:rsidRPr="00292CC0">
              <w:rPr>
                <w:rFonts w:ascii="Arial" w:hAnsi="Arial" w:cs="Arial"/>
                <w:sz w:val="24"/>
                <w:szCs w:val="24"/>
              </w:rPr>
              <w:t xml:space="preserve"> </w:t>
            </w:r>
          </w:p>
        </w:tc>
      </w:tr>
      <w:tr w:rsidR="00292CC0" w:rsidRPr="00292CC0" w14:paraId="1E079B87" w14:textId="77777777" w:rsidTr="00641A8D">
        <w:trPr>
          <w:trHeight w:val="300"/>
        </w:trPr>
        <w:tc>
          <w:tcPr>
            <w:tcW w:w="1744" w:type="dxa"/>
            <w:tcBorders>
              <w:top w:val="nil"/>
              <w:left w:val="nil"/>
              <w:bottom w:val="nil"/>
              <w:right w:val="nil"/>
            </w:tcBorders>
            <w:vAlign w:val="center"/>
          </w:tcPr>
          <w:p w14:paraId="509D94BB" w14:textId="77777777" w:rsidR="00C34694" w:rsidRPr="00292CC0" w:rsidRDefault="00C34694" w:rsidP="00C34694">
            <w:pPr>
              <w:rPr>
                <w:rFonts w:ascii="Arial" w:hAnsi="Arial" w:cs="Arial"/>
                <w:sz w:val="24"/>
                <w:szCs w:val="24"/>
              </w:rPr>
            </w:pPr>
            <w:r w:rsidRPr="00292CC0">
              <w:rPr>
                <w:rFonts w:ascii="Arial" w:hAnsi="Arial" w:cs="Arial"/>
                <w:sz w:val="24"/>
                <w:szCs w:val="24"/>
              </w:rPr>
              <w:t>BUCP1</w:t>
            </w:r>
          </w:p>
        </w:tc>
        <w:tc>
          <w:tcPr>
            <w:tcW w:w="1744" w:type="dxa"/>
            <w:tcBorders>
              <w:top w:val="nil"/>
              <w:left w:val="nil"/>
              <w:bottom w:val="nil"/>
              <w:right w:val="nil"/>
            </w:tcBorders>
            <w:shd w:val="clear" w:color="auto" w:fill="auto"/>
            <w:noWrap/>
            <w:vAlign w:val="center"/>
            <w:hideMark/>
          </w:tcPr>
          <w:p w14:paraId="485F98C2"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958" w:type="dxa"/>
            <w:tcBorders>
              <w:top w:val="nil"/>
              <w:left w:val="nil"/>
              <w:bottom w:val="nil"/>
              <w:right w:val="nil"/>
            </w:tcBorders>
            <w:shd w:val="clear" w:color="auto" w:fill="auto"/>
            <w:noWrap/>
            <w:vAlign w:val="center"/>
            <w:hideMark/>
          </w:tcPr>
          <w:p w14:paraId="1674279E"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695" w:type="dxa"/>
            <w:tcBorders>
              <w:top w:val="nil"/>
              <w:left w:val="nil"/>
              <w:bottom w:val="nil"/>
              <w:right w:val="nil"/>
            </w:tcBorders>
            <w:shd w:val="clear" w:color="auto" w:fill="auto"/>
            <w:noWrap/>
            <w:vAlign w:val="center"/>
            <w:hideMark/>
          </w:tcPr>
          <w:p w14:paraId="0120836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67" w:type="dxa"/>
            <w:tcBorders>
              <w:top w:val="nil"/>
              <w:left w:val="nil"/>
              <w:bottom w:val="nil"/>
              <w:right w:val="nil"/>
            </w:tcBorders>
            <w:shd w:val="clear" w:color="auto" w:fill="auto"/>
            <w:noWrap/>
            <w:vAlign w:val="center"/>
            <w:hideMark/>
          </w:tcPr>
          <w:p w14:paraId="575E10A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68" w:type="dxa"/>
            <w:tcBorders>
              <w:top w:val="nil"/>
              <w:left w:val="nil"/>
              <w:bottom w:val="nil"/>
              <w:right w:val="nil"/>
            </w:tcBorders>
            <w:shd w:val="clear" w:color="auto" w:fill="auto"/>
            <w:noWrap/>
            <w:vAlign w:val="center"/>
            <w:hideMark/>
          </w:tcPr>
          <w:p w14:paraId="4EB2021B"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73765940" w14:textId="77777777" w:rsidTr="00641A8D">
        <w:trPr>
          <w:trHeight w:val="300"/>
        </w:trPr>
        <w:tc>
          <w:tcPr>
            <w:tcW w:w="1744" w:type="dxa"/>
            <w:tcBorders>
              <w:top w:val="nil"/>
              <w:left w:val="nil"/>
              <w:bottom w:val="nil"/>
              <w:right w:val="nil"/>
            </w:tcBorders>
            <w:vAlign w:val="center"/>
          </w:tcPr>
          <w:p w14:paraId="24E65C17" w14:textId="77777777" w:rsidR="00C34694" w:rsidRPr="00292CC0" w:rsidRDefault="00C34694" w:rsidP="00C34694">
            <w:pPr>
              <w:rPr>
                <w:rFonts w:ascii="Arial" w:hAnsi="Arial" w:cs="Arial"/>
                <w:sz w:val="24"/>
                <w:szCs w:val="24"/>
              </w:rPr>
            </w:pPr>
            <w:r w:rsidRPr="00292CC0">
              <w:rPr>
                <w:rFonts w:ascii="Arial" w:hAnsi="Arial" w:cs="Arial"/>
                <w:sz w:val="24"/>
                <w:szCs w:val="24"/>
              </w:rPr>
              <w:t>BUCP2</w:t>
            </w:r>
          </w:p>
        </w:tc>
        <w:tc>
          <w:tcPr>
            <w:tcW w:w="1744" w:type="dxa"/>
            <w:tcBorders>
              <w:top w:val="nil"/>
              <w:left w:val="nil"/>
              <w:bottom w:val="nil"/>
              <w:right w:val="nil"/>
            </w:tcBorders>
            <w:shd w:val="clear" w:color="auto" w:fill="auto"/>
            <w:noWrap/>
            <w:vAlign w:val="center"/>
            <w:hideMark/>
          </w:tcPr>
          <w:p w14:paraId="3467B43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958" w:type="dxa"/>
            <w:tcBorders>
              <w:top w:val="nil"/>
              <w:left w:val="nil"/>
              <w:bottom w:val="nil"/>
              <w:right w:val="nil"/>
            </w:tcBorders>
            <w:shd w:val="clear" w:color="auto" w:fill="auto"/>
            <w:noWrap/>
            <w:vAlign w:val="center"/>
            <w:hideMark/>
          </w:tcPr>
          <w:p w14:paraId="0979CEB2"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695" w:type="dxa"/>
            <w:tcBorders>
              <w:top w:val="nil"/>
              <w:left w:val="nil"/>
              <w:bottom w:val="nil"/>
              <w:right w:val="nil"/>
            </w:tcBorders>
            <w:shd w:val="clear" w:color="auto" w:fill="auto"/>
            <w:noWrap/>
            <w:vAlign w:val="center"/>
            <w:hideMark/>
          </w:tcPr>
          <w:p w14:paraId="20FB29EE"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67" w:type="dxa"/>
            <w:tcBorders>
              <w:top w:val="nil"/>
              <w:left w:val="nil"/>
              <w:bottom w:val="nil"/>
              <w:right w:val="nil"/>
            </w:tcBorders>
            <w:shd w:val="clear" w:color="auto" w:fill="auto"/>
            <w:noWrap/>
            <w:vAlign w:val="center"/>
            <w:hideMark/>
          </w:tcPr>
          <w:p w14:paraId="5E8449D4"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68" w:type="dxa"/>
            <w:tcBorders>
              <w:top w:val="nil"/>
              <w:left w:val="nil"/>
              <w:bottom w:val="nil"/>
              <w:right w:val="nil"/>
            </w:tcBorders>
            <w:shd w:val="clear" w:color="auto" w:fill="auto"/>
            <w:noWrap/>
            <w:vAlign w:val="center"/>
            <w:hideMark/>
          </w:tcPr>
          <w:p w14:paraId="141136F7"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3205697E" w14:textId="77777777" w:rsidTr="00641A8D">
        <w:trPr>
          <w:trHeight w:val="300"/>
        </w:trPr>
        <w:tc>
          <w:tcPr>
            <w:tcW w:w="1744" w:type="dxa"/>
            <w:tcBorders>
              <w:top w:val="nil"/>
              <w:left w:val="nil"/>
              <w:bottom w:val="nil"/>
              <w:right w:val="nil"/>
            </w:tcBorders>
            <w:vAlign w:val="center"/>
          </w:tcPr>
          <w:p w14:paraId="1E4ADCF2" w14:textId="77777777" w:rsidR="00C34694" w:rsidRPr="00292CC0" w:rsidRDefault="00C34694" w:rsidP="00C34694">
            <w:pPr>
              <w:rPr>
                <w:rFonts w:ascii="Arial" w:hAnsi="Arial" w:cs="Arial"/>
                <w:sz w:val="24"/>
                <w:szCs w:val="24"/>
              </w:rPr>
            </w:pPr>
            <w:r w:rsidRPr="00292CC0">
              <w:rPr>
                <w:rFonts w:ascii="Arial" w:hAnsi="Arial" w:cs="Arial"/>
                <w:sz w:val="24"/>
                <w:szCs w:val="24"/>
              </w:rPr>
              <w:t>BUCP3</w:t>
            </w:r>
          </w:p>
        </w:tc>
        <w:tc>
          <w:tcPr>
            <w:tcW w:w="1744" w:type="dxa"/>
            <w:tcBorders>
              <w:top w:val="nil"/>
              <w:left w:val="nil"/>
              <w:bottom w:val="nil"/>
              <w:right w:val="nil"/>
            </w:tcBorders>
            <w:shd w:val="clear" w:color="auto" w:fill="auto"/>
            <w:noWrap/>
            <w:vAlign w:val="center"/>
            <w:hideMark/>
          </w:tcPr>
          <w:p w14:paraId="390AEA95"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958" w:type="dxa"/>
            <w:tcBorders>
              <w:top w:val="nil"/>
              <w:left w:val="nil"/>
              <w:bottom w:val="nil"/>
              <w:right w:val="nil"/>
            </w:tcBorders>
            <w:shd w:val="clear" w:color="auto" w:fill="auto"/>
            <w:noWrap/>
            <w:vAlign w:val="center"/>
            <w:hideMark/>
          </w:tcPr>
          <w:p w14:paraId="72D63895"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695" w:type="dxa"/>
            <w:tcBorders>
              <w:top w:val="nil"/>
              <w:left w:val="nil"/>
              <w:bottom w:val="nil"/>
              <w:right w:val="nil"/>
            </w:tcBorders>
            <w:shd w:val="clear" w:color="auto" w:fill="auto"/>
            <w:noWrap/>
            <w:vAlign w:val="center"/>
            <w:hideMark/>
          </w:tcPr>
          <w:p w14:paraId="1F459FE5"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267" w:type="dxa"/>
            <w:tcBorders>
              <w:top w:val="nil"/>
              <w:left w:val="nil"/>
              <w:bottom w:val="nil"/>
              <w:right w:val="nil"/>
            </w:tcBorders>
            <w:shd w:val="clear" w:color="auto" w:fill="auto"/>
            <w:noWrap/>
            <w:vAlign w:val="center"/>
            <w:hideMark/>
          </w:tcPr>
          <w:p w14:paraId="4D13E018"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168" w:type="dxa"/>
            <w:tcBorders>
              <w:top w:val="nil"/>
              <w:left w:val="nil"/>
              <w:bottom w:val="nil"/>
              <w:right w:val="nil"/>
            </w:tcBorders>
            <w:shd w:val="clear" w:color="auto" w:fill="auto"/>
            <w:noWrap/>
            <w:vAlign w:val="center"/>
            <w:hideMark/>
          </w:tcPr>
          <w:p w14:paraId="0E88D2A3"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r>
      <w:tr w:rsidR="00292CC0" w:rsidRPr="00292CC0" w14:paraId="20D3C9A9" w14:textId="77777777" w:rsidTr="00641A8D">
        <w:trPr>
          <w:trHeight w:val="300"/>
        </w:trPr>
        <w:tc>
          <w:tcPr>
            <w:tcW w:w="1744" w:type="dxa"/>
            <w:tcBorders>
              <w:top w:val="nil"/>
              <w:left w:val="nil"/>
              <w:bottom w:val="nil"/>
              <w:right w:val="nil"/>
            </w:tcBorders>
            <w:vAlign w:val="center"/>
          </w:tcPr>
          <w:p w14:paraId="14ACDC0B" w14:textId="77777777" w:rsidR="00C34694" w:rsidRPr="00292CC0" w:rsidRDefault="00C34694" w:rsidP="00C34694">
            <w:pPr>
              <w:rPr>
                <w:rFonts w:ascii="Arial" w:hAnsi="Arial" w:cs="Arial"/>
                <w:sz w:val="24"/>
                <w:szCs w:val="24"/>
              </w:rPr>
            </w:pPr>
            <w:r w:rsidRPr="00292CC0">
              <w:rPr>
                <w:rFonts w:ascii="Arial" w:hAnsi="Arial" w:cs="Arial"/>
                <w:sz w:val="24"/>
                <w:szCs w:val="24"/>
              </w:rPr>
              <w:t>BUCP4</w:t>
            </w:r>
          </w:p>
        </w:tc>
        <w:tc>
          <w:tcPr>
            <w:tcW w:w="1744" w:type="dxa"/>
            <w:tcBorders>
              <w:top w:val="nil"/>
              <w:left w:val="nil"/>
              <w:bottom w:val="nil"/>
              <w:right w:val="nil"/>
            </w:tcBorders>
            <w:shd w:val="clear" w:color="auto" w:fill="auto"/>
            <w:noWrap/>
            <w:vAlign w:val="center"/>
            <w:hideMark/>
          </w:tcPr>
          <w:p w14:paraId="4682609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958" w:type="dxa"/>
            <w:tcBorders>
              <w:top w:val="nil"/>
              <w:left w:val="nil"/>
              <w:bottom w:val="nil"/>
              <w:right w:val="nil"/>
            </w:tcBorders>
            <w:shd w:val="clear" w:color="auto" w:fill="auto"/>
            <w:noWrap/>
            <w:vAlign w:val="center"/>
            <w:hideMark/>
          </w:tcPr>
          <w:p w14:paraId="12C095D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695" w:type="dxa"/>
            <w:tcBorders>
              <w:top w:val="nil"/>
              <w:left w:val="nil"/>
              <w:bottom w:val="nil"/>
              <w:right w:val="nil"/>
            </w:tcBorders>
            <w:shd w:val="clear" w:color="auto" w:fill="auto"/>
            <w:noWrap/>
            <w:vAlign w:val="center"/>
            <w:hideMark/>
          </w:tcPr>
          <w:p w14:paraId="01402A4D"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67" w:type="dxa"/>
            <w:tcBorders>
              <w:top w:val="nil"/>
              <w:left w:val="nil"/>
              <w:bottom w:val="nil"/>
              <w:right w:val="nil"/>
            </w:tcBorders>
            <w:shd w:val="clear" w:color="auto" w:fill="auto"/>
            <w:noWrap/>
            <w:vAlign w:val="center"/>
            <w:hideMark/>
          </w:tcPr>
          <w:p w14:paraId="15A3885E"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68" w:type="dxa"/>
            <w:tcBorders>
              <w:top w:val="nil"/>
              <w:left w:val="nil"/>
              <w:bottom w:val="nil"/>
              <w:right w:val="nil"/>
            </w:tcBorders>
            <w:shd w:val="clear" w:color="auto" w:fill="auto"/>
            <w:noWrap/>
            <w:vAlign w:val="center"/>
            <w:hideMark/>
          </w:tcPr>
          <w:p w14:paraId="3DB34110"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33F98B8B" w14:textId="77777777" w:rsidTr="00641A8D">
        <w:trPr>
          <w:trHeight w:val="300"/>
        </w:trPr>
        <w:tc>
          <w:tcPr>
            <w:tcW w:w="1744" w:type="dxa"/>
            <w:tcBorders>
              <w:top w:val="nil"/>
              <w:left w:val="nil"/>
              <w:bottom w:val="nil"/>
              <w:right w:val="nil"/>
            </w:tcBorders>
            <w:vAlign w:val="center"/>
          </w:tcPr>
          <w:p w14:paraId="77EC1515" w14:textId="77777777" w:rsidR="00C34694" w:rsidRPr="00292CC0" w:rsidRDefault="00C34694" w:rsidP="00C34694">
            <w:pPr>
              <w:rPr>
                <w:rFonts w:ascii="Arial" w:hAnsi="Arial" w:cs="Arial"/>
                <w:sz w:val="24"/>
                <w:szCs w:val="24"/>
              </w:rPr>
            </w:pPr>
            <w:r w:rsidRPr="00292CC0">
              <w:rPr>
                <w:rFonts w:ascii="Arial" w:hAnsi="Arial" w:cs="Arial"/>
                <w:sz w:val="24"/>
                <w:szCs w:val="24"/>
              </w:rPr>
              <w:t>BUCP5</w:t>
            </w:r>
          </w:p>
        </w:tc>
        <w:tc>
          <w:tcPr>
            <w:tcW w:w="1744" w:type="dxa"/>
            <w:tcBorders>
              <w:top w:val="nil"/>
              <w:left w:val="nil"/>
              <w:bottom w:val="nil"/>
              <w:right w:val="nil"/>
            </w:tcBorders>
            <w:shd w:val="clear" w:color="auto" w:fill="auto"/>
            <w:noWrap/>
            <w:vAlign w:val="center"/>
            <w:hideMark/>
          </w:tcPr>
          <w:p w14:paraId="36F1CBC7"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958" w:type="dxa"/>
            <w:tcBorders>
              <w:top w:val="nil"/>
              <w:left w:val="nil"/>
              <w:bottom w:val="nil"/>
              <w:right w:val="nil"/>
            </w:tcBorders>
            <w:shd w:val="clear" w:color="auto" w:fill="auto"/>
            <w:noWrap/>
            <w:vAlign w:val="center"/>
            <w:hideMark/>
          </w:tcPr>
          <w:p w14:paraId="7523629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695" w:type="dxa"/>
            <w:tcBorders>
              <w:top w:val="nil"/>
              <w:left w:val="nil"/>
              <w:bottom w:val="nil"/>
              <w:right w:val="nil"/>
            </w:tcBorders>
            <w:shd w:val="clear" w:color="auto" w:fill="auto"/>
            <w:noWrap/>
            <w:vAlign w:val="center"/>
            <w:hideMark/>
          </w:tcPr>
          <w:p w14:paraId="698A17C4"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67" w:type="dxa"/>
            <w:tcBorders>
              <w:top w:val="nil"/>
              <w:left w:val="nil"/>
              <w:bottom w:val="nil"/>
              <w:right w:val="nil"/>
            </w:tcBorders>
            <w:shd w:val="clear" w:color="auto" w:fill="auto"/>
            <w:noWrap/>
            <w:vAlign w:val="center"/>
            <w:hideMark/>
          </w:tcPr>
          <w:p w14:paraId="71BE9D08"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68" w:type="dxa"/>
            <w:tcBorders>
              <w:top w:val="nil"/>
              <w:left w:val="nil"/>
              <w:bottom w:val="nil"/>
              <w:right w:val="nil"/>
            </w:tcBorders>
            <w:shd w:val="clear" w:color="auto" w:fill="auto"/>
            <w:noWrap/>
            <w:vAlign w:val="center"/>
            <w:hideMark/>
          </w:tcPr>
          <w:p w14:paraId="389B2C2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1EAC9518" w14:textId="77777777" w:rsidTr="00641A8D">
        <w:trPr>
          <w:trHeight w:val="300"/>
        </w:trPr>
        <w:tc>
          <w:tcPr>
            <w:tcW w:w="1744" w:type="dxa"/>
            <w:tcBorders>
              <w:top w:val="nil"/>
              <w:left w:val="nil"/>
              <w:bottom w:val="nil"/>
              <w:right w:val="nil"/>
            </w:tcBorders>
            <w:vAlign w:val="center"/>
          </w:tcPr>
          <w:p w14:paraId="076B0FE4" w14:textId="77777777" w:rsidR="00C34694" w:rsidRPr="00292CC0" w:rsidRDefault="00C34694" w:rsidP="00C34694">
            <w:pPr>
              <w:rPr>
                <w:rFonts w:ascii="Arial" w:hAnsi="Arial" w:cs="Arial"/>
                <w:sz w:val="24"/>
                <w:szCs w:val="24"/>
              </w:rPr>
            </w:pPr>
            <w:r w:rsidRPr="00292CC0">
              <w:rPr>
                <w:rFonts w:ascii="Arial" w:hAnsi="Arial" w:cs="Arial"/>
                <w:sz w:val="24"/>
                <w:szCs w:val="24"/>
              </w:rPr>
              <w:t>BUCP6</w:t>
            </w:r>
          </w:p>
        </w:tc>
        <w:tc>
          <w:tcPr>
            <w:tcW w:w="1744" w:type="dxa"/>
            <w:tcBorders>
              <w:top w:val="nil"/>
              <w:left w:val="nil"/>
              <w:bottom w:val="nil"/>
              <w:right w:val="nil"/>
            </w:tcBorders>
            <w:shd w:val="clear" w:color="auto" w:fill="auto"/>
            <w:noWrap/>
            <w:vAlign w:val="center"/>
            <w:hideMark/>
          </w:tcPr>
          <w:p w14:paraId="314D60BE"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958" w:type="dxa"/>
            <w:tcBorders>
              <w:top w:val="nil"/>
              <w:left w:val="nil"/>
              <w:bottom w:val="nil"/>
              <w:right w:val="nil"/>
            </w:tcBorders>
            <w:shd w:val="clear" w:color="auto" w:fill="auto"/>
            <w:noWrap/>
            <w:hideMark/>
          </w:tcPr>
          <w:p w14:paraId="0085145F"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695" w:type="dxa"/>
            <w:tcBorders>
              <w:top w:val="nil"/>
              <w:left w:val="nil"/>
              <w:bottom w:val="nil"/>
              <w:right w:val="nil"/>
            </w:tcBorders>
            <w:shd w:val="clear" w:color="auto" w:fill="auto"/>
            <w:noWrap/>
            <w:hideMark/>
          </w:tcPr>
          <w:p w14:paraId="0C6B2E99"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267" w:type="dxa"/>
            <w:tcBorders>
              <w:top w:val="nil"/>
              <w:left w:val="nil"/>
              <w:bottom w:val="nil"/>
              <w:right w:val="nil"/>
            </w:tcBorders>
            <w:shd w:val="clear" w:color="auto" w:fill="auto"/>
            <w:noWrap/>
            <w:vAlign w:val="center"/>
            <w:hideMark/>
          </w:tcPr>
          <w:p w14:paraId="06E74BE6"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168" w:type="dxa"/>
            <w:tcBorders>
              <w:top w:val="nil"/>
              <w:left w:val="nil"/>
              <w:bottom w:val="nil"/>
              <w:right w:val="nil"/>
            </w:tcBorders>
            <w:shd w:val="clear" w:color="auto" w:fill="auto"/>
            <w:noWrap/>
            <w:vAlign w:val="center"/>
            <w:hideMark/>
          </w:tcPr>
          <w:p w14:paraId="72576AE4"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r>
      <w:tr w:rsidR="00292CC0" w:rsidRPr="00292CC0" w14:paraId="42F9E635" w14:textId="77777777" w:rsidTr="00641A8D">
        <w:trPr>
          <w:trHeight w:val="300"/>
        </w:trPr>
        <w:tc>
          <w:tcPr>
            <w:tcW w:w="1744" w:type="dxa"/>
            <w:tcBorders>
              <w:top w:val="nil"/>
              <w:left w:val="nil"/>
              <w:bottom w:val="nil"/>
              <w:right w:val="nil"/>
            </w:tcBorders>
            <w:vAlign w:val="center"/>
          </w:tcPr>
          <w:p w14:paraId="5DE076EF" w14:textId="77777777" w:rsidR="00C34694" w:rsidRPr="00292CC0" w:rsidRDefault="00C34694" w:rsidP="00C34694">
            <w:pPr>
              <w:rPr>
                <w:rFonts w:ascii="Arial" w:hAnsi="Arial" w:cs="Arial"/>
                <w:sz w:val="24"/>
                <w:szCs w:val="24"/>
              </w:rPr>
            </w:pPr>
            <w:r w:rsidRPr="00292CC0">
              <w:rPr>
                <w:rFonts w:ascii="Arial" w:hAnsi="Arial" w:cs="Arial"/>
                <w:sz w:val="24"/>
                <w:szCs w:val="24"/>
              </w:rPr>
              <w:t>BUCP7</w:t>
            </w:r>
          </w:p>
        </w:tc>
        <w:tc>
          <w:tcPr>
            <w:tcW w:w="1744" w:type="dxa"/>
            <w:tcBorders>
              <w:top w:val="nil"/>
              <w:left w:val="nil"/>
              <w:bottom w:val="nil"/>
              <w:right w:val="nil"/>
            </w:tcBorders>
            <w:shd w:val="clear" w:color="auto" w:fill="auto"/>
            <w:noWrap/>
            <w:vAlign w:val="center"/>
            <w:hideMark/>
          </w:tcPr>
          <w:p w14:paraId="073F9807"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958" w:type="dxa"/>
            <w:tcBorders>
              <w:top w:val="nil"/>
              <w:left w:val="nil"/>
              <w:bottom w:val="nil"/>
              <w:right w:val="nil"/>
            </w:tcBorders>
            <w:shd w:val="clear" w:color="auto" w:fill="auto"/>
            <w:noWrap/>
            <w:vAlign w:val="center"/>
            <w:hideMark/>
          </w:tcPr>
          <w:p w14:paraId="2DB7F8EB"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695" w:type="dxa"/>
            <w:tcBorders>
              <w:top w:val="nil"/>
              <w:left w:val="nil"/>
              <w:bottom w:val="nil"/>
              <w:right w:val="nil"/>
            </w:tcBorders>
            <w:shd w:val="clear" w:color="auto" w:fill="auto"/>
            <w:noWrap/>
            <w:vAlign w:val="center"/>
            <w:hideMark/>
          </w:tcPr>
          <w:p w14:paraId="05D527F1"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267" w:type="dxa"/>
            <w:tcBorders>
              <w:top w:val="nil"/>
              <w:left w:val="nil"/>
              <w:bottom w:val="nil"/>
              <w:right w:val="nil"/>
            </w:tcBorders>
            <w:shd w:val="clear" w:color="auto" w:fill="auto"/>
            <w:noWrap/>
            <w:vAlign w:val="center"/>
            <w:hideMark/>
          </w:tcPr>
          <w:p w14:paraId="5D69F07C"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168" w:type="dxa"/>
            <w:tcBorders>
              <w:top w:val="nil"/>
              <w:left w:val="nil"/>
              <w:bottom w:val="nil"/>
              <w:right w:val="nil"/>
            </w:tcBorders>
            <w:shd w:val="clear" w:color="auto" w:fill="auto"/>
            <w:noWrap/>
            <w:vAlign w:val="center"/>
            <w:hideMark/>
          </w:tcPr>
          <w:p w14:paraId="443BBE22"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r>
      <w:tr w:rsidR="00292CC0" w:rsidRPr="00292CC0" w14:paraId="0ED68AE2" w14:textId="77777777" w:rsidTr="00641A8D">
        <w:trPr>
          <w:trHeight w:val="315"/>
        </w:trPr>
        <w:tc>
          <w:tcPr>
            <w:tcW w:w="1744" w:type="dxa"/>
            <w:tcBorders>
              <w:top w:val="nil"/>
              <w:left w:val="nil"/>
              <w:bottom w:val="nil"/>
              <w:right w:val="nil"/>
            </w:tcBorders>
            <w:vAlign w:val="center"/>
          </w:tcPr>
          <w:p w14:paraId="08016084" w14:textId="77777777" w:rsidR="00C34694" w:rsidRPr="00292CC0" w:rsidRDefault="00C34694" w:rsidP="00C34694">
            <w:pPr>
              <w:rPr>
                <w:rFonts w:ascii="Arial" w:hAnsi="Arial" w:cs="Arial"/>
                <w:sz w:val="24"/>
                <w:szCs w:val="24"/>
              </w:rPr>
            </w:pPr>
            <w:r w:rsidRPr="00292CC0">
              <w:rPr>
                <w:rFonts w:ascii="Arial" w:hAnsi="Arial" w:cs="Arial"/>
                <w:sz w:val="24"/>
                <w:szCs w:val="24"/>
              </w:rPr>
              <w:t>BUCP8</w:t>
            </w:r>
          </w:p>
        </w:tc>
        <w:tc>
          <w:tcPr>
            <w:tcW w:w="1744" w:type="dxa"/>
            <w:tcBorders>
              <w:top w:val="nil"/>
              <w:left w:val="nil"/>
              <w:bottom w:val="nil"/>
              <w:right w:val="nil"/>
            </w:tcBorders>
            <w:shd w:val="clear" w:color="auto" w:fill="auto"/>
            <w:noWrap/>
            <w:vAlign w:val="center"/>
            <w:hideMark/>
          </w:tcPr>
          <w:p w14:paraId="37E05297"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958" w:type="dxa"/>
            <w:tcBorders>
              <w:top w:val="nil"/>
              <w:left w:val="nil"/>
              <w:bottom w:val="nil"/>
              <w:right w:val="nil"/>
            </w:tcBorders>
            <w:shd w:val="clear" w:color="auto" w:fill="auto"/>
            <w:noWrap/>
            <w:vAlign w:val="center"/>
            <w:hideMark/>
          </w:tcPr>
          <w:p w14:paraId="33CD2BE5"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695" w:type="dxa"/>
            <w:tcBorders>
              <w:top w:val="nil"/>
              <w:left w:val="nil"/>
              <w:bottom w:val="nil"/>
              <w:right w:val="nil"/>
            </w:tcBorders>
            <w:shd w:val="clear" w:color="auto" w:fill="auto"/>
            <w:noWrap/>
            <w:vAlign w:val="center"/>
            <w:hideMark/>
          </w:tcPr>
          <w:p w14:paraId="6119BD24"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67" w:type="dxa"/>
            <w:tcBorders>
              <w:top w:val="nil"/>
              <w:left w:val="nil"/>
              <w:bottom w:val="nil"/>
              <w:right w:val="nil"/>
            </w:tcBorders>
            <w:shd w:val="clear" w:color="auto" w:fill="auto"/>
            <w:noWrap/>
            <w:vAlign w:val="center"/>
            <w:hideMark/>
          </w:tcPr>
          <w:p w14:paraId="3379FCD3"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68" w:type="dxa"/>
            <w:tcBorders>
              <w:top w:val="nil"/>
              <w:left w:val="nil"/>
              <w:bottom w:val="nil"/>
              <w:right w:val="nil"/>
            </w:tcBorders>
            <w:shd w:val="clear" w:color="auto" w:fill="auto"/>
            <w:noWrap/>
            <w:vAlign w:val="center"/>
            <w:hideMark/>
          </w:tcPr>
          <w:p w14:paraId="69E4EFF5"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013CF311" w14:textId="77777777" w:rsidTr="00641A8D">
        <w:trPr>
          <w:trHeight w:val="300"/>
        </w:trPr>
        <w:tc>
          <w:tcPr>
            <w:tcW w:w="1744" w:type="dxa"/>
            <w:tcBorders>
              <w:top w:val="nil"/>
              <w:left w:val="nil"/>
              <w:bottom w:val="nil"/>
              <w:right w:val="nil"/>
            </w:tcBorders>
            <w:vAlign w:val="center"/>
          </w:tcPr>
          <w:p w14:paraId="579AC3C3" w14:textId="77777777" w:rsidR="00C34694" w:rsidRPr="00292CC0" w:rsidRDefault="00C34694" w:rsidP="00C34694">
            <w:pPr>
              <w:rPr>
                <w:rFonts w:ascii="Arial" w:hAnsi="Arial" w:cs="Arial"/>
                <w:sz w:val="24"/>
                <w:szCs w:val="24"/>
              </w:rPr>
            </w:pPr>
            <w:r w:rsidRPr="00292CC0">
              <w:rPr>
                <w:rFonts w:ascii="Arial" w:hAnsi="Arial" w:cs="Arial"/>
                <w:sz w:val="24"/>
                <w:szCs w:val="24"/>
              </w:rPr>
              <w:t>BUCP9</w:t>
            </w:r>
          </w:p>
        </w:tc>
        <w:tc>
          <w:tcPr>
            <w:tcW w:w="1744" w:type="dxa"/>
            <w:tcBorders>
              <w:top w:val="nil"/>
              <w:left w:val="nil"/>
              <w:bottom w:val="nil"/>
              <w:right w:val="nil"/>
            </w:tcBorders>
            <w:shd w:val="clear" w:color="auto" w:fill="auto"/>
            <w:noWrap/>
            <w:vAlign w:val="center"/>
            <w:hideMark/>
          </w:tcPr>
          <w:p w14:paraId="6754EA80"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958" w:type="dxa"/>
            <w:tcBorders>
              <w:top w:val="nil"/>
              <w:left w:val="nil"/>
              <w:bottom w:val="nil"/>
              <w:right w:val="nil"/>
            </w:tcBorders>
            <w:shd w:val="clear" w:color="auto" w:fill="auto"/>
            <w:noWrap/>
            <w:vAlign w:val="center"/>
            <w:hideMark/>
          </w:tcPr>
          <w:p w14:paraId="3FB5287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695" w:type="dxa"/>
            <w:tcBorders>
              <w:top w:val="nil"/>
              <w:left w:val="nil"/>
              <w:bottom w:val="nil"/>
              <w:right w:val="nil"/>
            </w:tcBorders>
            <w:shd w:val="clear" w:color="auto" w:fill="auto"/>
            <w:noWrap/>
            <w:vAlign w:val="center"/>
            <w:hideMark/>
          </w:tcPr>
          <w:p w14:paraId="23DE094A"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67" w:type="dxa"/>
            <w:tcBorders>
              <w:top w:val="nil"/>
              <w:left w:val="nil"/>
              <w:bottom w:val="nil"/>
              <w:right w:val="nil"/>
            </w:tcBorders>
            <w:shd w:val="clear" w:color="auto" w:fill="auto"/>
            <w:noWrap/>
            <w:vAlign w:val="center"/>
            <w:hideMark/>
          </w:tcPr>
          <w:p w14:paraId="18172E3B"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68" w:type="dxa"/>
            <w:tcBorders>
              <w:top w:val="nil"/>
              <w:left w:val="nil"/>
              <w:bottom w:val="nil"/>
              <w:right w:val="nil"/>
            </w:tcBorders>
            <w:shd w:val="clear" w:color="auto" w:fill="auto"/>
            <w:noWrap/>
            <w:vAlign w:val="center"/>
            <w:hideMark/>
          </w:tcPr>
          <w:p w14:paraId="4C5558D0"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2B8E3D9A" w14:textId="77777777" w:rsidTr="00641A8D">
        <w:trPr>
          <w:trHeight w:val="300"/>
        </w:trPr>
        <w:tc>
          <w:tcPr>
            <w:tcW w:w="1744" w:type="dxa"/>
            <w:tcBorders>
              <w:top w:val="nil"/>
              <w:left w:val="nil"/>
              <w:bottom w:val="nil"/>
              <w:right w:val="nil"/>
            </w:tcBorders>
            <w:vAlign w:val="center"/>
          </w:tcPr>
          <w:p w14:paraId="1A457BF0" w14:textId="77777777" w:rsidR="00C34694" w:rsidRPr="00292CC0" w:rsidRDefault="00C34694" w:rsidP="00C34694">
            <w:pPr>
              <w:rPr>
                <w:rFonts w:ascii="Arial" w:hAnsi="Arial" w:cs="Arial"/>
                <w:sz w:val="24"/>
                <w:szCs w:val="24"/>
              </w:rPr>
            </w:pPr>
            <w:r w:rsidRPr="00292CC0">
              <w:rPr>
                <w:rFonts w:ascii="Arial" w:hAnsi="Arial" w:cs="Arial"/>
                <w:sz w:val="24"/>
                <w:szCs w:val="24"/>
              </w:rPr>
              <w:t>BUCP10</w:t>
            </w:r>
          </w:p>
        </w:tc>
        <w:tc>
          <w:tcPr>
            <w:tcW w:w="1744" w:type="dxa"/>
            <w:tcBorders>
              <w:top w:val="nil"/>
              <w:left w:val="nil"/>
              <w:bottom w:val="nil"/>
              <w:right w:val="nil"/>
            </w:tcBorders>
            <w:shd w:val="clear" w:color="auto" w:fill="auto"/>
            <w:noWrap/>
            <w:vAlign w:val="center"/>
            <w:hideMark/>
          </w:tcPr>
          <w:p w14:paraId="76B078D5"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958" w:type="dxa"/>
            <w:tcBorders>
              <w:top w:val="nil"/>
              <w:left w:val="nil"/>
              <w:bottom w:val="nil"/>
              <w:right w:val="nil"/>
            </w:tcBorders>
            <w:shd w:val="clear" w:color="auto" w:fill="auto"/>
            <w:noWrap/>
            <w:vAlign w:val="center"/>
            <w:hideMark/>
          </w:tcPr>
          <w:p w14:paraId="6B18762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695" w:type="dxa"/>
            <w:tcBorders>
              <w:top w:val="nil"/>
              <w:left w:val="nil"/>
              <w:bottom w:val="nil"/>
              <w:right w:val="nil"/>
            </w:tcBorders>
            <w:shd w:val="clear" w:color="auto" w:fill="auto"/>
            <w:noWrap/>
            <w:vAlign w:val="center"/>
            <w:hideMark/>
          </w:tcPr>
          <w:p w14:paraId="2478C40E"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67" w:type="dxa"/>
            <w:tcBorders>
              <w:top w:val="nil"/>
              <w:left w:val="nil"/>
              <w:bottom w:val="nil"/>
              <w:right w:val="nil"/>
            </w:tcBorders>
            <w:shd w:val="clear" w:color="auto" w:fill="auto"/>
            <w:noWrap/>
            <w:vAlign w:val="center"/>
            <w:hideMark/>
          </w:tcPr>
          <w:p w14:paraId="48060E80"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68" w:type="dxa"/>
            <w:tcBorders>
              <w:top w:val="nil"/>
              <w:left w:val="nil"/>
              <w:bottom w:val="nil"/>
              <w:right w:val="nil"/>
            </w:tcBorders>
            <w:shd w:val="clear" w:color="auto" w:fill="auto"/>
            <w:noWrap/>
            <w:vAlign w:val="center"/>
            <w:hideMark/>
          </w:tcPr>
          <w:p w14:paraId="2B670DEE"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37B5A7D9" w14:textId="77777777" w:rsidTr="00641A8D">
        <w:trPr>
          <w:trHeight w:val="300"/>
        </w:trPr>
        <w:tc>
          <w:tcPr>
            <w:tcW w:w="1744" w:type="dxa"/>
            <w:tcBorders>
              <w:top w:val="nil"/>
              <w:left w:val="nil"/>
              <w:bottom w:val="nil"/>
              <w:right w:val="nil"/>
            </w:tcBorders>
            <w:vAlign w:val="center"/>
          </w:tcPr>
          <w:p w14:paraId="0ADE0421" w14:textId="77777777" w:rsidR="00C34694" w:rsidRPr="00292CC0" w:rsidRDefault="00C34694" w:rsidP="00C34694">
            <w:pPr>
              <w:rPr>
                <w:rFonts w:ascii="Arial" w:hAnsi="Arial" w:cs="Arial"/>
                <w:sz w:val="24"/>
                <w:szCs w:val="24"/>
              </w:rPr>
            </w:pPr>
            <w:r w:rsidRPr="00292CC0">
              <w:rPr>
                <w:rFonts w:ascii="Arial" w:hAnsi="Arial" w:cs="Arial"/>
                <w:sz w:val="24"/>
                <w:szCs w:val="24"/>
              </w:rPr>
              <w:t>BUCP11</w:t>
            </w:r>
          </w:p>
        </w:tc>
        <w:tc>
          <w:tcPr>
            <w:tcW w:w="1744" w:type="dxa"/>
            <w:tcBorders>
              <w:top w:val="nil"/>
              <w:left w:val="nil"/>
              <w:bottom w:val="nil"/>
              <w:right w:val="nil"/>
            </w:tcBorders>
            <w:shd w:val="clear" w:color="auto" w:fill="auto"/>
            <w:noWrap/>
            <w:vAlign w:val="center"/>
            <w:hideMark/>
          </w:tcPr>
          <w:p w14:paraId="02512EE6"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958" w:type="dxa"/>
            <w:tcBorders>
              <w:top w:val="nil"/>
              <w:left w:val="nil"/>
              <w:bottom w:val="nil"/>
              <w:right w:val="nil"/>
            </w:tcBorders>
            <w:shd w:val="clear" w:color="auto" w:fill="auto"/>
            <w:noWrap/>
            <w:vAlign w:val="center"/>
            <w:hideMark/>
          </w:tcPr>
          <w:p w14:paraId="7F80D6E9"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695" w:type="dxa"/>
            <w:tcBorders>
              <w:top w:val="nil"/>
              <w:left w:val="nil"/>
              <w:bottom w:val="nil"/>
              <w:right w:val="nil"/>
            </w:tcBorders>
            <w:shd w:val="clear" w:color="auto" w:fill="auto"/>
            <w:noWrap/>
            <w:vAlign w:val="center"/>
            <w:hideMark/>
          </w:tcPr>
          <w:p w14:paraId="0CC1B30B"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267" w:type="dxa"/>
            <w:tcBorders>
              <w:top w:val="nil"/>
              <w:left w:val="nil"/>
              <w:bottom w:val="nil"/>
              <w:right w:val="nil"/>
            </w:tcBorders>
            <w:shd w:val="clear" w:color="auto" w:fill="auto"/>
            <w:noWrap/>
            <w:vAlign w:val="center"/>
            <w:hideMark/>
          </w:tcPr>
          <w:p w14:paraId="7DFE63EA"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168" w:type="dxa"/>
            <w:tcBorders>
              <w:top w:val="nil"/>
              <w:left w:val="nil"/>
              <w:bottom w:val="nil"/>
              <w:right w:val="nil"/>
            </w:tcBorders>
            <w:shd w:val="clear" w:color="auto" w:fill="auto"/>
            <w:noWrap/>
            <w:vAlign w:val="center"/>
            <w:hideMark/>
          </w:tcPr>
          <w:p w14:paraId="234C0DAF"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r>
      <w:tr w:rsidR="00292CC0" w:rsidRPr="00292CC0" w14:paraId="1F0D05A1" w14:textId="77777777" w:rsidTr="00641A8D">
        <w:trPr>
          <w:trHeight w:val="300"/>
        </w:trPr>
        <w:tc>
          <w:tcPr>
            <w:tcW w:w="1744" w:type="dxa"/>
            <w:tcBorders>
              <w:top w:val="nil"/>
              <w:left w:val="nil"/>
              <w:bottom w:val="nil"/>
              <w:right w:val="nil"/>
            </w:tcBorders>
            <w:vAlign w:val="center"/>
          </w:tcPr>
          <w:p w14:paraId="4EF50F4A" w14:textId="77777777" w:rsidR="00C34694" w:rsidRPr="00292CC0" w:rsidRDefault="00C34694" w:rsidP="00C34694">
            <w:pPr>
              <w:rPr>
                <w:rFonts w:ascii="Arial" w:hAnsi="Arial" w:cs="Arial"/>
                <w:sz w:val="24"/>
                <w:szCs w:val="24"/>
              </w:rPr>
            </w:pPr>
            <w:r w:rsidRPr="00292CC0">
              <w:rPr>
                <w:rFonts w:ascii="Arial" w:hAnsi="Arial" w:cs="Arial"/>
                <w:sz w:val="24"/>
                <w:szCs w:val="24"/>
              </w:rPr>
              <w:t>BUCP12</w:t>
            </w:r>
          </w:p>
        </w:tc>
        <w:tc>
          <w:tcPr>
            <w:tcW w:w="1744" w:type="dxa"/>
            <w:tcBorders>
              <w:top w:val="nil"/>
              <w:left w:val="nil"/>
              <w:bottom w:val="nil"/>
              <w:right w:val="nil"/>
            </w:tcBorders>
            <w:shd w:val="clear" w:color="auto" w:fill="auto"/>
            <w:noWrap/>
            <w:vAlign w:val="center"/>
            <w:hideMark/>
          </w:tcPr>
          <w:p w14:paraId="2A587375"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958" w:type="dxa"/>
            <w:tcBorders>
              <w:top w:val="nil"/>
              <w:left w:val="nil"/>
              <w:bottom w:val="nil"/>
              <w:right w:val="nil"/>
            </w:tcBorders>
            <w:shd w:val="clear" w:color="auto" w:fill="auto"/>
            <w:noWrap/>
            <w:vAlign w:val="center"/>
            <w:hideMark/>
          </w:tcPr>
          <w:p w14:paraId="1E5226B9"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695" w:type="dxa"/>
            <w:tcBorders>
              <w:top w:val="nil"/>
              <w:left w:val="nil"/>
              <w:bottom w:val="nil"/>
              <w:right w:val="nil"/>
            </w:tcBorders>
            <w:shd w:val="clear" w:color="auto" w:fill="auto"/>
            <w:noWrap/>
            <w:vAlign w:val="center"/>
            <w:hideMark/>
          </w:tcPr>
          <w:p w14:paraId="50A44B2B"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267" w:type="dxa"/>
            <w:tcBorders>
              <w:top w:val="nil"/>
              <w:left w:val="nil"/>
              <w:bottom w:val="nil"/>
              <w:right w:val="nil"/>
            </w:tcBorders>
            <w:shd w:val="clear" w:color="auto" w:fill="auto"/>
            <w:noWrap/>
            <w:vAlign w:val="center"/>
            <w:hideMark/>
          </w:tcPr>
          <w:p w14:paraId="49E480CB"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168" w:type="dxa"/>
            <w:tcBorders>
              <w:top w:val="nil"/>
              <w:left w:val="nil"/>
              <w:bottom w:val="nil"/>
              <w:right w:val="nil"/>
            </w:tcBorders>
            <w:shd w:val="clear" w:color="auto" w:fill="auto"/>
            <w:noWrap/>
            <w:vAlign w:val="center"/>
            <w:hideMark/>
          </w:tcPr>
          <w:p w14:paraId="5E2DD338"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r>
      <w:tr w:rsidR="00292CC0" w:rsidRPr="00292CC0" w14:paraId="74BBF6F6" w14:textId="77777777" w:rsidTr="00641A8D">
        <w:trPr>
          <w:trHeight w:val="315"/>
        </w:trPr>
        <w:tc>
          <w:tcPr>
            <w:tcW w:w="1744" w:type="dxa"/>
            <w:tcBorders>
              <w:top w:val="nil"/>
              <w:left w:val="nil"/>
              <w:bottom w:val="nil"/>
              <w:right w:val="nil"/>
            </w:tcBorders>
            <w:vAlign w:val="center"/>
          </w:tcPr>
          <w:p w14:paraId="519DB5BF" w14:textId="77777777" w:rsidR="00C34694" w:rsidRPr="00292CC0" w:rsidRDefault="00C34694" w:rsidP="00C34694">
            <w:pPr>
              <w:rPr>
                <w:rFonts w:ascii="Arial" w:hAnsi="Arial" w:cs="Arial"/>
                <w:sz w:val="24"/>
                <w:szCs w:val="24"/>
              </w:rPr>
            </w:pPr>
            <w:r w:rsidRPr="00292CC0">
              <w:rPr>
                <w:rFonts w:ascii="Arial" w:hAnsi="Arial" w:cs="Arial"/>
                <w:sz w:val="24"/>
                <w:szCs w:val="24"/>
              </w:rPr>
              <w:t>BUCP13</w:t>
            </w:r>
          </w:p>
        </w:tc>
        <w:tc>
          <w:tcPr>
            <w:tcW w:w="1744" w:type="dxa"/>
            <w:tcBorders>
              <w:top w:val="nil"/>
              <w:left w:val="nil"/>
              <w:bottom w:val="nil"/>
              <w:right w:val="nil"/>
            </w:tcBorders>
            <w:shd w:val="clear" w:color="auto" w:fill="auto"/>
            <w:noWrap/>
            <w:vAlign w:val="center"/>
            <w:hideMark/>
          </w:tcPr>
          <w:p w14:paraId="2A524C6F"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958" w:type="dxa"/>
            <w:tcBorders>
              <w:top w:val="nil"/>
              <w:left w:val="nil"/>
              <w:bottom w:val="nil"/>
              <w:right w:val="nil"/>
            </w:tcBorders>
            <w:shd w:val="clear" w:color="auto" w:fill="auto"/>
            <w:noWrap/>
            <w:vAlign w:val="center"/>
            <w:hideMark/>
          </w:tcPr>
          <w:p w14:paraId="324B155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695" w:type="dxa"/>
            <w:tcBorders>
              <w:top w:val="nil"/>
              <w:left w:val="nil"/>
              <w:bottom w:val="nil"/>
              <w:right w:val="nil"/>
            </w:tcBorders>
            <w:shd w:val="clear" w:color="auto" w:fill="auto"/>
            <w:noWrap/>
            <w:vAlign w:val="center"/>
            <w:hideMark/>
          </w:tcPr>
          <w:p w14:paraId="057D99D9"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67" w:type="dxa"/>
            <w:tcBorders>
              <w:top w:val="nil"/>
              <w:left w:val="nil"/>
              <w:bottom w:val="nil"/>
              <w:right w:val="nil"/>
            </w:tcBorders>
            <w:shd w:val="clear" w:color="auto" w:fill="auto"/>
            <w:noWrap/>
            <w:vAlign w:val="center"/>
            <w:hideMark/>
          </w:tcPr>
          <w:p w14:paraId="3E83D00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68" w:type="dxa"/>
            <w:tcBorders>
              <w:top w:val="nil"/>
              <w:left w:val="nil"/>
              <w:bottom w:val="nil"/>
              <w:right w:val="nil"/>
            </w:tcBorders>
            <w:shd w:val="clear" w:color="auto" w:fill="auto"/>
            <w:noWrap/>
            <w:vAlign w:val="center"/>
            <w:hideMark/>
          </w:tcPr>
          <w:p w14:paraId="61CF9CB7"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65EE3D5D" w14:textId="77777777" w:rsidTr="00641A8D">
        <w:trPr>
          <w:trHeight w:val="300"/>
        </w:trPr>
        <w:tc>
          <w:tcPr>
            <w:tcW w:w="1744" w:type="dxa"/>
            <w:tcBorders>
              <w:top w:val="nil"/>
              <w:left w:val="nil"/>
              <w:bottom w:val="nil"/>
              <w:right w:val="nil"/>
            </w:tcBorders>
            <w:vAlign w:val="center"/>
          </w:tcPr>
          <w:p w14:paraId="69FE3D71" w14:textId="77777777" w:rsidR="00C34694" w:rsidRPr="00292CC0" w:rsidRDefault="00C34694" w:rsidP="00C34694">
            <w:pPr>
              <w:rPr>
                <w:rFonts w:ascii="Arial" w:hAnsi="Arial" w:cs="Arial"/>
                <w:sz w:val="24"/>
                <w:szCs w:val="24"/>
              </w:rPr>
            </w:pPr>
            <w:r w:rsidRPr="00292CC0">
              <w:rPr>
                <w:rFonts w:ascii="Arial" w:hAnsi="Arial" w:cs="Arial"/>
                <w:sz w:val="24"/>
                <w:szCs w:val="24"/>
              </w:rPr>
              <w:t>BUCP14</w:t>
            </w:r>
          </w:p>
        </w:tc>
        <w:tc>
          <w:tcPr>
            <w:tcW w:w="1744" w:type="dxa"/>
            <w:tcBorders>
              <w:top w:val="nil"/>
              <w:left w:val="nil"/>
              <w:bottom w:val="nil"/>
              <w:right w:val="nil"/>
            </w:tcBorders>
            <w:shd w:val="clear" w:color="auto" w:fill="auto"/>
            <w:noWrap/>
            <w:vAlign w:val="center"/>
            <w:hideMark/>
          </w:tcPr>
          <w:p w14:paraId="5987FE7A"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958" w:type="dxa"/>
            <w:tcBorders>
              <w:top w:val="nil"/>
              <w:left w:val="nil"/>
              <w:bottom w:val="nil"/>
              <w:right w:val="nil"/>
            </w:tcBorders>
            <w:shd w:val="clear" w:color="auto" w:fill="auto"/>
            <w:noWrap/>
            <w:vAlign w:val="center"/>
            <w:hideMark/>
          </w:tcPr>
          <w:p w14:paraId="513A73C6"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695" w:type="dxa"/>
            <w:tcBorders>
              <w:top w:val="nil"/>
              <w:left w:val="nil"/>
              <w:bottom w:val="nil"/>
              <w:right w:val="nil"/>
            </w:tcBorders>
            <w:shd w:val="clear" w:color="auto" w:fill="auto"/>
            <w:noWrap/>
            <w:vAlign w:val="center"/>
            <w:hideMark/>
          </w:tcPr>
          <w:p w14:paraId="4A784A85"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67" w:type="dxa"/>
            <w:tcBorders>
              <w:top w:val="nil"/>
              <w:left w:val="nil"/>
              <w:bottom w:val="nil"/>
              <w:right w:val="nil"/>
            </w:tcBorders>
            <w:shd w:val="clear" w:color="auto" w:fill="auto"/>
            <w:noWrap/>
            <w:vAlign w:val="center"/>
            <w:hideMark/>
          </w:tcPr>
          <w:p w14:paraId="03CFB71F"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68" w:type="dxa"/>
            <w:tcBorders>
              <w:top w:val="nil"/>
              <w:left w:val="nil"/>
              <w:bottom w:val="nil"/>
              <w:right w:val="nil"/>
            </w:tcBorders>
            <w:shd w:val="clear" w:color="auto" w:fill="auto"/>
            <w:noWrap/>
            <w:vAlign w:val="center"/>
            <w:hideMark/>
          </w:tcPr>
          <w:p w14:paraId="52B0DBD4"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68CD5873" w14:textId="77777777" w:rsidTr="00641A8D">
        <w:trPr>
          <w:trHeight w:val="300"/>
        </w:trPr>
        <w:tc>
          <w:tcPr>
            <w:tcW w:w="1744" w:type="dxa"/>
            <w:tcBorders>
              <w:top w:val="nil"/>
              <w:left w:val="nil"/>
              <w:bottom w:val="nil"/>
              <w:right w:val="nil"/>
            </w:tcBorders>
            <w:vAlign w:val="center"/>
          </w:tcPr>
          <w:p w14:paraId="7FB50175" w14:textId="77777777" w:rsidR="00C34694" w:rsidRPr="00292CC0" w:rsidRDefault="00C34694" w:rsidP="00C34694">
            <w:pPr>
              <w:rPr>
                <w:rFonts w:ascii="Arial" w:hAnsi="Arial" w:cs="Arial"/>
                <w:sz w:val="24"/>
                <w:szCs w:val="24"/>
              </w:rPr>
            </w:pPr>
            <w:r w:rsidRPr="00292CC0">
              <w:rPr>
                <w:rFonts w:ascii="Arial" w:hAnsi="Arial" w:cs="Arial"/>
                <w:sz w:val="24"/>
                <w:szCs w:val="24"/>
              </w:rPr>
              <w:t>BUCP15</w:t>
            </w:r>
          </w:p>
        </w:tc>
        <w:tc>
          <w:tcPr>
            <w:tcW w:w="1744" w:type="dxa"/>
            <w:tcBorders>
              <w:top w:val="nil"/>
              <w:left w:val="nil"/>
              <w:bottom w:val="nil"/>
              <w:right w:val="nil"/>
            </w:tcBorders>
            <w:shd w:val="clear" w:color="auto" w:fill="auto"/>
            <w:noWrap/>
            <w:vAlign w:val="center"/>
            <w:hideMark/>
          </w:tcPr>
          <w:p w14:paraId="5E05DC30"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958" w:type="dxa"/>
            <w:tcBorders>
              <w:top w:val="nil"/>
              <w:left w:val="nil"/>
              <w:bottom w:val="nil"/>
              <w:right w:val="nil"/>
            </w:tcBorders>
            <w:shd w:val="clear" w:color="auto" w:fill="auto"/>
            <w:noWrap/>
            <w:vAlign w:val="center"/>
            <w:hideMark/>
          </w:tcPr>
          <w:p w14:paraId="21DD12DA"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695" w:type="dxa"/>
            <w:tcBorders>
              <w:top w:val="nil"/>
              <w:left w:val="nil"/>
              <w:bottom w:val="nil"/>
              <w:right w:val="nil"/>
            </w:tcBorders>
            <w:shd w:val="clear" w:color="auto" w:fill="auto"/>
            <w:noWrap/>
            <w:vAlign w:val="center"/>
            <w:hideMark/>
          </w:tcPr>
          <w:p w14:paraId="392900E0"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67" w:type="dxa"/>
            <w:tcBorders>
              <w:top w:val="nil"/>
              <w:left w:val="nil"/>
              <w:bottom w:val="nil"/>
              <w:right w:val="nil"/>
            </w:tcBorders>
            <w:shd w:val="clear" w:color="auto" w:fill="auto"/>
            <w:noWrap/>
            <w:vAlign w:val="center"/>
            <w:hideMark/>
          </w:tcPr>
          <w:p w14:paraId="75135662"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68" w:type="dxa"/>
            <w:tcBorders>
              <w:top w:val="nil"/>
              <w:left w:val="nil"/>
              <w:bottom w:val="nil"/>
              <w:right w:val="nil"/>
            </w:tcBorders>
            <w:shd w:val="clear" w:color="auto" w:fill="auto"/>
            <w:noWrap/>
            <w:vAlign w:val="center"/>
            <w:hideMark/>
          </w:tcPr>
          <w:p w14:paraId="01E5D29C"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09239698" w14:textId="77777777" w:rsidTr="00641A8D">
        <w:trPr>
          <w:trHeight w:val="300"/>
        </w:trPr>
        <w:tc>
          <w:tcPr>
            <w:tcW w:w="1744" w:type="dxa"/>
            <w:tcBorders>
              <w:top w:val="nil"/>
              <w:left w:val="nil"/>
              <w:bottom w:val="nil"/>
              <w:right w:val="nil"/>
            </w:tcBorders>
            <w:vAlign w:val="center"/>
          </w:tcPr>
          <w:p w14:paraId="28C7334F" w14:textId="77777777" w:rsidR="00C34694" w:rsidRPr="00292CC0" w:rsidRDefault="00C34694" w:rsidP="00C34694">
            <w:pPr>
              <w:rPr>
                <w:rFonts w:ascii="Arial" w:hAnsi="Arial" w:cs="Arial"/>
                <w:sz w:val="24"/>
                <w:szCs w:val="24"/>
              </w:rPr>
            </w:pPr>
            <w:r w:rsidRPr="00292CC0">
              <w:rPr>
                <w:rFonts w:ascii="Arial" w:hAnsi="Arial" w:cs="Arial"/>
                <w:sz w:val="24"/>
                <w:szCs w:val="24"/>
              </w:rPr>
              <w:t>BUCP16</w:t>
            </w:r>
          </w:p>
        </w:tc>
        <w:tc>
          <w:tcPr>
            <w:tcW w:w="1744" w:type="dxa"/>
            <w:tcBorders>
              <w:top w:val="nil"/>
              <w:left w:val="nil"/>
              <w:bottom w:val="nil"/>
              <w:right w:val="nil"/>
            </w:tcBorders>
            <w:shd w:val="clear" w:color="auto" w:fill="auto"/>
            <w:noWrap/>
            <w:vAlign w:val="center"/>
            <w:hideMark/>
          </w:tcPr>
          <w:p w14:paraId="7D082E05"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958" w:type="dxa"/>
            <w:tcBorders>
              <w:top w:val="nil"/>
              <w:left w:val="nil"/>
              <w:bottom w:val="nil"/>
              <w:right w:val="nil"/>
            </w:tcBorders>
            <w:shd w:val="clear" w:color="auto" w:fill="auto"/>
            <w:noWrap/>
            <w:vAlign w:val="center"/>
            <w:hideMark/>
          </w:tcPr>
          <w:p w14:paraId="3DDA6B3B"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695" w:type="dxa"/>
            <w:tcBorders>
              <w:top w:val="nil"/>
              <w:left w:val="nil"/>
              <w:bottom w:val="nil"/>
              <w:right w:val="nil"/>
            </w:tcBorders>
            <w:shd w:val="clear" w:color="auto" w:fill="auto"/>
            <w:noWrap/>
            <w:vAlign w:val="center"/>
            <w:hideMark/>
          </w:tcPr>
          <w:p w14:paraId="7F50822F"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267" w:type="dxa"/>
            <w:tcBorders>
              <w:top w:val="nil"/>
              <w:left w:val="nil"/>
              <w:bottom w:val="nil"/>
              <w:right w:val="nil"/>
            </w:tcBorders>
            <w:shd w:val="clear" w:color="auto" w:fill="auto"/>
            <w:noWrap/>
            <w:vAlign w:val="center"/>
            <w:hideMark/>
          </w:tcPr>
          <w:p w14:paraId="4E9F376A"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168" w:type="dxa"/>
            <w:tcBorders>
              <w:top w:val="nil"/>
              <w:left w:val="nil"/>
              <w:bottom w:val="nil"/>
              <w:right w:val="nil"/>
            </w:tcBorders>
            <w:shd w:val="clear" w:color="auto" w:fill="auto"/>
            <w:noWrap/>
            <w:vAlign w:val="center"/>
            <w:hideMark/>
          </w:tcPr>
          <w:p w14:paraId="4D1DBE8A"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r>
      <w:tr w:rsidR="00292CC0" w:rsidRPr="00292CC0" w14:paraId="04C50BA5" w14:textId="77777777" w:rsidTr="00641A8D">
        <w:trPr>
          <w:trHeight w:val="300"/>
        </w:trPr>
        <w:tc>
          <w:tcPr>
            <w:tcW w:w="1744" w:type="dxa"/>
            <w:tcBorders>
              <w:top w:val="nil"/>
              <w:left w:val="nil"/>
              <w:bottom w:val="nil"/>
              <w:right w:val="nil"/>
            </w:tcBorders>
            <w:vAlign w:val="center"/>
          </w:tcPr>
          <w:p w14:paraId="3554EC42" w14:textId="77777777" w:rsidR="00C34694" w:rsidRPr="00292CC0" w:rsidRDefault="00C34694" w:rsidP="00C34694">
            <w:pPr>
              <w:rPr>
                <w:rFonts w:ascii="Arial" w:hAnsi="Arial" w:cs="Arial"/>
                <w:sz w:val="24"/>
                <w:szCs w:val="24"/>
              </w:rPr>
            </w:pPr>
            <w:r w:rsidRPr="00292CC0">
              <w:rPr>
                <w:rFonts w:ascii="Arial" w:hAnsi="Arial" w:cs="Arial"/>
                <w:sz w:val="24"/>
                <w:szCs w:val="24"/>
              </w:rPr>
              <w:t>BUCP17</w:t>
            </w:r>
          </w:p>
        </w:tc>
        <w:tc>
          <w:tcPr>
            <w:tcW w:w="1744" w:type="dxa"/>
            <w:tcBorders>
              <w:top w:val="nil"/>
              <w:left w:val="nil"/>
              <w:bottom w:val="nil"/>
              <w:right w:val="nil"/>
            </w:tcBorders>
            <w:shd w:val="clear" w:color="auto" w:fill="auto"/>
            <w:noWrap/>
            <w:vAlign w:val="center"/>
            <w:hideMark/>
          </w:tcPr>
          <w:p w14:paraId="15F86BCF"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958" w:type="dxa"/>
            <w:tcBorders>
              <w:top w:val="nil"/>
              <w:left w:val="nil"/>
              <w:bottom w:val="nil"/>
              <w:right w:val="nil"/>
            </w:tcBorders>
            <w:shd w:val="clear" w:color="auto" w:fill="auto"/>
            <w:noWrap/>
            <w:vAlign w:val="center"/>
            <w:hideMark/>
          </w:tcPr>
          <w:p w14:paraId="764C90C7"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695" w:type="dxa"/>
            <w:tcBorders>
              <w:top w:val="nil"/>
              <w:left w:val="nil"/>
              <w:bottom w:val="nil"/>
              <w:right w:val="nil"/>
            </w:tcBorders>
            <w:shd w:val="clear" w:color="auto" w:fill="auto"/>
            <w:noWrap/>
            <w:vAlign w:val="center"/>
            <w:hideMark/>
          </w:tcPr>
          <w:p w14:paraId="725B256A"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67" w:type="dxa"/>
            <w:tcBorders>
              <w:top w:val="nil"/>
              <w:left w:val="nil"/>
              <w:bottom w:val="nil"/>
              <w:right w:val="nil"/>
            </w:tcBorders>
            <w:shd w:val="clear" w:color="auto" w:fill="auto"/>
            <w:noWrap/>
            <w:vAlign w:val="center"/>
            <w:hideMark/>
          </w:tcPr>
          <w:p w14:paraId="2DB74EEB"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68" w:type="dxa"/>
            <w:tcBorders>
              <w:top w:val="nil"/>
              <w:left w:val="nil"/>
              <w:bottom w:val="nil"/>
              <w:right w:val="nil"/>
            </w:tcBorders>
            <w:shd w:val="clear" w:color="auto" w:fill="auto"/>
            <w:noWrap/>
            <w:vAlign w:val="center"/>
            <w:hideMark/>
          </w:tcPr>
          <w:p w14:paraId="6C5B4723"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5C87DC80" w14:textId="77777777" w:rsidTr="00641A8D">
        <w:trPr>
          <w:trHeight w:val="300"/>
        </w:trPr>
        <w:tc>
          <w:tcPr>
            <w:tcW w:w="1744" w:type="dxa"/>
            <w:tcBorders>
              <w:top w:val="nil"/>
              <w:left w:val="nil"/>
              <w:bottom w:val="nil"/>
              <w:right w:val="nil"/>
            </w:tcBorders>
            <w:vAlign w:val="center"/>
          </w:tcPr>
          <w:p w14:paraId="165C6B39" w14:textId="77777777" w:rsidR="00C34694" w:rsidRPr="00292CC0" w:rsidRDefault="00C34694" w:rsidP="00C34694">
            <w:pPr>
              <w:rPr>
                <w:rFonts w:ascii="Arial" w:hAnsi="Arial" w:cs="Arial"/>
                <w:sz w:val="24"/>
                <w:szCs w:val="24"/>
              </w:rPr>
            </w:pPr>
            <w:r w:rsidRPr="00292CC0">
              <w:rPr>
                <w:rFonts w:ascii="Arial" w:hAnsi="Arial" w:cs="Arial"/>
                <w:sz w:val="24"/>
                <w:szCs w:val="24"/>
              </w:rPr>
              <w:t>BUCP18</w:t>
            </w:r>
          </w:p>
        </w:tc>
        <w:tc>
          <w:tcPr>
            <w:tcW w:w="1744" w:type="dxa"/>
            <w:tcBorders>
              <w:top w:val="nil"/>
              <w:left w:val="nil"/>
              <w:bottom w:val="nil"/>
              <w:right w:val="nil"/>
            </w:tcBorders>
            <w:shd w:val="clear" w:color="auto" w:fill="auto"/>
            <w:noWrap/>
            <w:vAlign w:val="center"/>
            <w:hideMark/>
          </w:tcPr>
          <w:p w14:paraId="728A189C"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958" w:type="dxa"/>
            <w:tcBorders>
              <w:top w:val="nil"/>
              <w:left w:val="nil"/>
              <w:bottom w:val="nil"/>
              <w:right w:val="nil"/>
            </w:tcBorders>
            <w:shd w:val="clear" w:color="auto" w:fill="auto"/>
            <w:noWrap/>
            <w:vAlign w:val="center"/>
            <w:hideMark/>
          </w:tcPr>
          <w:p w14:paraId="36DF0DA3"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695" w:type="dxa"/>
            <w:tcBorders>
              <w:top w:val="nil"/>
              <w:left w:val="nil"/>
              <w:bottom w:val="nil"/>
              <w:right w:val="nil"/>
            </w:tcBorders>
            <w:shd w:val="clear" w:color="auto" w:fill="auto"/>
            <w:noWrap/>
            <w:vAlign w:val="center"/>
            <w:hideMark/>
          </w:tcPr>
          <w:p w14:paraId="261AEE86"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267" w:type="dxa"/>
            <w:tcBorders>
              <w:top w:val="nil"/>
              <w:left w:val="nil"/>
              <w:bottom w:val="nil"/>
              <w:right w:val="nil"/>
            </w:tcBorders>
            <w:shd w:val="clear" w:color="auto" w:fill="auto"/>
            <w:noWrap/>
            <w:vAlign w:val="center"/>
            <w:hideMark/>
          </w:tcPr>
          <w:p w14:paraId="723D4904"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168" w:type="dxa"/>
            <w:tcBorders>
              <w:top w:val="nil"/>
              <w:left w:val="nil"/>
              <w:bottom w:val="nil"/>
              <w:right w:val="nil"/>
            </w:tcBorders>
            <w:shd w:val="clear" w:color="auto" w:fill="auto"/>
            <w:noWrap/>
            <w:vAlign w:val="center"/>
            <w:hideMark/>
          </w:tcPr>
          <w:p w14:paraId="34272374"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r>
      <w:tr w:rsidR="00292CC0" w:rsidRPr="00292CC0" w14:paraId="1F39ABCF" w14:textId="77777777" w:rsidTr="00641A8D">
        <w:trPr>
          <w:trHeight w:val="300"/>
        </w:trPr>
        <w:tc>
          <w:tcPr>
            <w:tcW w:w="1744" w:type="dxa"/>
            <w:tcBorders>
              <w:top w:val="nil"/>
              <w:left w:val="nil"/>
              <w:bottom w:val="nil"/>
              <w:right w:val="nil"/>
            </w:tcBorders>
            <w:vAlign w:val="center"/>
          </w:tcPr>
          <w:p w14:paraId="6322FFA7" w14:textId="77777777" w:rsidR="00C34694" w:rsidRPr="00292CC0" w:rsidRDefault="00C34694" w:rsidP="00C34694">
            <w:pPr>
              <w:rPr>
                <w:rFonts w:ascii="Arial" w:hAnsi="Arial" w:cs="Arial"/>
                <w:sz w:val="24"/>
                <w:szCs w:val="24"/>
              </w:rPr>
            </w:pPr>
            <w:r w:rsidRPr="00292CC0">
              <w:rPr>
                <w:rFonts w:ascii="Arial" w:hAnsi="Arial" w:cs="Arial"/>
                <w:sz w:val="24"/>
                <w:szCs w:val="24"/>
              </w:rPr>
              <w:t>BUCP19</w:t>
            </w:r>
          </w:p>
        </w:tc>
        <w:tc>
          <w:tcPr>
            <w:tcW w:w="1744" w:type="dxa"/>
            <w:tcBorders>
              <w:top w:val="nil"/>
              <w:left w:val="nil"/>
              <w:bottom w:val="nil"/>
              <w:right w:val="nil"/>
            </w:tcBorders>
            <w:shd w:val="clear" w:color="auto" w:fill="auto"/>
            <w:noWrap/>
            <w:vAlign w:val="center"/>
            <w:hideMark/>
          </w:tcPr>
          <w:p w14:paraId="50B68BC0"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958" w:type="dxa"/>
            <w:tcBorders>
              <w:top w:val="nil"/>
              <w:left w:val="nil"/>
              <w:bottom w:val="nil"/>
              <w:right w:val="nil"/>
            </w:tcBorders>
            <w:shd w:val="clear" w:color="auto" w:fill="auto"/>
            <w:noWrap/>
            <w:vAlign w:val="center"/>
            <w:hideMark/>
          </w:tcPr>
          <w:p w14:paraId="061C15AD"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695" w:type="dxa"/>
            <w:tcBorders>
              <w:top w:val="nil"/>
              <w:left w:val="nil"/>
              <w:bottom w:val="nil"/>
              <w:right w:val="nil"/>
            </w:tcBorders>
            <w:shd w:val="clear" w:color="auto" w:fill="auto"/>
            <w:noWrap/>
            <w:vAlign w:val="center"/>
            <w:hideMark/>
          </w:tcPr>
          <w:p w14:paraId="7E7847EA"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67" w:type="dxa"/>
            <w:tcBorders>
              <w:top w:val="nil"/>
              <w:left w:val="nil"/>
              <w:bottom w:val="nil"/>
              <w:right w:val="nil"/>
            </w:tcBorders>
            <w:shd w:val="clear" w:color="auto" w:fill="auto"/>
            <w:noWrap/>
            <w:vAlign w:val="center"/>
            <w:hideMark/>
          </w:tcPr>
          <w:p w14:paraId="676BD37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68" w:type="dxa"/>
            <w:tcBorders>
              <w:top w:val="nil"/>
              <w:left w:val="nil"/>
              <w:bottom w:val="nil"/>
              <w:right w:val="nil"/>
            </w:tcBorders>
            <w:shd w:val="clear" w:color="auto" w:fill="auto"/>
            <w:noWrap/>
            <w:vAlign w:val="center"/>
            <w:hideMark/>
          </w:tcPr>
          <w:p w14:paraId="2E9B8492"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1F247144" w14:textId="77777777" w:rsidTr="00641A8D">
        <w:trPr>
          <w:trHeight w:val="300"/>
        </w:trPr>
        <w:tc>
          <w:tcPr>
            <w:tcW w:w="1744" w:type="dxa"/>
            <w:tcBorders>
              <w:top w:val="nil"/>
              <w:left w:val="nil"/>
              <w:bottom w:val="nil"/>
              <w:right w:val="nil"/>
            </w:tcBorders>
            <w:vAlign w:val="center"/>
          </w:tcPr>
          <w:p w14:paraId="0280E4B7" w14:textId="77777777" w:rsidR="00C34694" w:rsidRPr="00292CC0" w:rsidRDefault="00C34694" w:rsidP="00C34694">
            <w:pPr>
              <w:rPr>
                <w:rFonts w:ascii="Arial" w:hAnsi="Arial" w:cs="Arial"/>
                <w:sz w:val="24"/>
                <w:szCs w:val="24"/>
              </w:rPr>
            </w:pPr>
            <w:r w:rsidRPr="00292CC0">
              <w:rPr>
                <w:rFonts w:ascii="Arial" w:hAnsi="Arial" w:cs="Arial"/>
                <w:sz w:val="24"/>
                <w:szCs w:val="24"/>
              </w:rPr>
              <w:t>BUCP20</w:t>
            </w:r>
          </w:p>
        </w:tc>
        <w:tc>
          <w:tcPr>
            <w:tcW w:w="1744" w:type="dxa"/>
            <w:tcBorders>
              <w:top w:val="nil"/>
              <w:left w:val="nil"/>
              <w:bottom w:val="nil"/>
              <w:right w:val="nil"/>
            </w:tcBorders>
            <w:shd w:val="clear" w:color="auto" w:fill="auto"/>
            <w:noWrap/>
            <w:vAlign w:val="center"/>
            <w:hideMark/>
          </w:tcPr>
          <w:p w14:paraId="25D30305"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958" w:type="dxa"/>
            <w:tcBorders>
              <w:top w:val="nil"/>
              <w:left w:val="nil"/>
              <w:bottom w:val="nil"/>
              <w:right w:val="nil"/>
            </w:tcBorders>
            <w:shd w:val="clear" w:color="auto" w:fill="auto"/>
            <w:noWrap/>
            <w:vAlign w:val="center"/>
            <w:hideMark/>
          </w:tcPr>
          <w:p w14:paraId="2B2795AF"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695" w:type="dxa"/>
            <w:tcBorders>
              <w:top w:val="nil"/>
              <w:left w:val="nil"/>
              <w:bottom w:val="nil"/>
              <w:right w:val="nil"/>
            </w:tcBorders>
            <w:shd w:val="clear" w:color="auto" w:fill="auto"/>
            <w:noWrap/>
            <w:vAlign w:val="center"/>
            <w:hideMark/>
          </w:tcPr>
          <w:p w14:paraId="28A63444"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267" w:type="dxa"/>
            <w:tcBorders>
              <w:top w:val="nil"/>
              <w:left w:val="nil"/>
              <w:bottom w:val="nil"/>
              <w:right w:val="nil"/>
            </w:tcBorders>
            <w:shd w:val="clear" w:color="auto" w:fill="auto"/>
            <w:noWrap/>
            <w:vAlign w:val="center"/>
            <w:hideMark/>
          </w:tcPr>
          <w:p w14:paraId="0B2FD871"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c>
          <w:tcPr>
            <w:tcW w:w="1168" w:type="dxa"/>
            <w:tcBorders>
              <w:top w:val="nil"/>
              <w:left w:val="nil"/>
              <w:bottom w:val="nil"/>
              <w:right w:val="nil"/>
            </w:tcBorders>
            <w:shd w:val="clear" w:color="auto" w:fill="auto"/>
            <w:noWrap/>
            <w:vAlign w:val="center"/>
            <w:hideMark/>
          </w:tcPr>
          <w:p w14:paraId="458F2252" w14:textId="77777777" w:rsidR="00C34694" w:rsidRPr="00292CC0" w:rsidRDefault="00C34694" w:rsidP="00C34694">
            <w:pPr>
              <w:rPr>
                <w:rFonts w:ascii="Arial" w:hAnsi="Arial" w:cs="Arial"/>
                <w:sz w:val="24"/>
                <w:szCs w:val="24"/>
              </w:rPr>
            </w:pPr>
            <w:r w:rsidRPr="00292CC0">
              <w:rPr>
                <w:rFonts w:ascii="Arial" w:hAnsi="Arial" w:cs="Arial"/>
                <w:sz w:val="24"/>
                <w:szCs w:val="24"/>
              </w:rPr>
              <w:t>-</w:t>
            </w:r>
          </w:p>
        </w:tc>
      </w:tr>
      <w:tr w:rsidR="00292CC0" w:rsidRPr="00292CC0" w14:paraId="3FA58A15" w14:textId="77777777" w:rsidTr="00641A8D">
        <w:trPr>
          <w:trHeight w:val="315"/>
        </w:trPr>
        <w:tc>
          <w:tcPr>
            <w:tcW w:w="1744" w:type="dxa"/>
            <w:tcBorders>
              <w:top w:val="nil"/>
              <w:left w:val="nil"/>
              <w:bottom w:val="single" w:sz="8" w:space="0" w:color="auto"/>
              <w:right w:val="nil"/>
            </w:tcBorders>
            <w:vAlign w:val="center"/>
          </w:tcPr>
          <w:p w14:paraId="541A107F" w14:textId="77777777" w:rsidR="00C34694" w:rsidRPr="00292CC0" w:rsidRDefault="00C34694" w:rsidP="00C34694">
            <w:pPr>
              <w:rPr>
                <w:rFonts w:ascii="Arial" w:hAnsi="Arial" w:cs="Arial"/>
                <w:sz w:val="24"/>
                <w:szCs w:val="24"/>
              </w:rPr>
            </w:pPr>
            <w:r w:rsidRPr="00292CC0">
              <w:rPr>
                <w:rFonts w:ascii="Arial" w:hAnsi="Arial" w:cs="Arial"/>
                <w:sz w:val="24"/>
                <w:szCs w:val="24"/>
              </w:rPr>
              <w:t>BUCP21</w:t>
            </w:r>
          </w:p>
        </w:tc>
        <w:tc>
          <w:tcPr>
            <w:tcW w:w="1744" w:type="dxa"/>
            <w:tcBorders>
              <w:top w:val="nil"/>
              <w:left w:val="nil"/>
              <w:bottom w:val="single" w:sz="8" w:space="0" w:color="auto"/>
              <w:right w:val="nil"/>
            </w:tcBorders>
            <w:shd w:val="clear" w:color="auto" w:fill="auto"/>
            <w:noWrap/>
            <w:vAlign w:val="center"/>
            <w:hideMark/>
          </w:tcPr>
          <w:p w14:paraId="06F7CD54"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958" w:type="dxa"/>
            <w:tcBorders>
              <w:top w:val="nil"/>
              <w:left w:val="nil"/>
              <w:bottom w:val="single" w:sz="8" w:space="0" w:color="auto"/>
              <w:right w:val="nil"/>
            </w:tcBorders>
            <w:shd w:val="clear" w:color="auto" w:fill="auto"/>
            <w:noWrap/>
            <w:vAlign w:val="center"/>
            <w:hideMark/>
          </w:tcPr>
          <w:p w14:paraId="6B8CC649"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695" w:type="dxa"/>
            <w:tcBorders>
              <w:top w:val="nil"/>
              <w:left w:val="nil"/>
              <w:bottom w:val="single" w:sz="8" w:space="0" w:color="auto"/>
              <w:right w:val="nil"/>
            </w:tcBorders>
            <w:shd w:val="clear" w:color="auto" w:fill="auto"/>
            <w:noWrap/>
            <w:vAlign w:val="center"/>
            <w:hideMark/>
          </w:tcPr>
          <w:p w14:paraId="129FD642"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267" w:type="dxa"/>
            <w:tcBorders>
              <w:top w:val="nil"/>
              <w:left w:val="nil"/>
              <w:bottom w:val="single" w:sz="4" w:space="0" w:color="auto"/>
              <w:right w:val="nil"/>
            </w:tcBorders>
            <w:shd w:val="clear" w:color="auto" w:fill="auto"/>
            <w:noWrap/>
            <w:vAlign w:val="center"/>
            <w:hideMark/>
          </w:tcPr>
          <w:p w14:paraId="18EB5FA5"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c>
          <w:tcPr>
            <w:tcW w:w="1168" w:type="dxa"/>
            <w:tcBorders>
              <w:top w:val="nil"/>
              <w:left w:val="nil"/>
              <w:bottom w:val="single" w:sz="8" w:space="0" w:color="auto"/>
              <w:right w:val="nil"/>
            </w:tcBorders>
            <w:shd w:val="clear" w:color="auto" w:fill="auto"/>
            <w:noWrap/>
            <w:vAlign w:val="center"/>
            <w:hideMark/>
          </w:tcPr>
          <w:p w14:paraId="18C1033A" w14:textId="77777777" w:rsidR="00C34694" w:rsidRPr="00292CC0" w:rsidRDefault="00C34694" w:rsidP="00C34694">
            <w:pPr>
              <w:rPr>
                <w:rFonts w:ascii="Arial" w:hAnsi="Arial" w:cs="Arial"/>
                <w:sz w:val="24"/>
                <w:szCs w:val="24"/>
              </w:rPr>
            </w:pPr>
            <w:r w:rsidRPr="00292CC0">
              <w:rPr>
                <w:rFonts w:ascii="Arial" w:hAnsi="Arial" w:cs="Arial"/>
                <w:sz w:val="24"/>
                <w:szCs w:val="24"/>
              </w:rPr>
              <w:t>ND</w:t>
            </w:r>
          </w:p>
        </w:tc>
      </w:tr>
    </w:tbl>
    <w:p w14:paraId="5175CE3B" w14:textId="33248DB5" w:rsidR="00971ECD" w:rsidRPr="00292CC0" w:rsidRDefault="00971ECD" w:rsidP="00971ECD">
      <w:pPr>
        <w:rPr>
          <w:rFonts w:ascii="Arial" w:hAnsi="Arial" w:cs="Arial"/>
          <w:i/>
          <w:iCs/>
          <w:sz w:val="24"/>
          <w:szCs w:val="24"/>
          <w:lang w:val="en-US"/>
        </w:rPr>
      </w:pPr>
      <w:r w:rsidRPr="00292CC0">
        <w:rPr>
          <w:rFonts w:ascii="Arial" w:hAnsi="Arial" w:cs="Arial"/>
          <w:i/>
          <w:iCs/>
          <w:sz w:val="24"/>
          <w:szCs w:val="24"/>
          <w:lang w:val="en-US"/>
        </w:rPr>
        <w:t>*The table shows the detection of positive Mu isolates from different culture media at</w:t>
      </w:r>
      <w:r w:rsidR="005E6498" w:rsidRPr="00292CC0">
        <w:rPr>
          <w:rFonts w:ascii="Arial" w:hAnsi="Arial" w:cs="Arial"/>
          <w:i/>
          <w:iCs/>
          <w:sz w:val="24"/>
          <w:szCs w:val="24"/>
          <w:lang w:val="en-US"/>
        </w:rPr>
        <w:t xml:space="preserve"> </w:t>
      </w:r>
      <w:r w:rsidRPr="00292CC0">
        <w:rPr>
          <w:rFonts w:ascii="Arial" w:hAnsi="Arial" w:cs="Arial"/>
          <w:i/>
          <w:iCs/>
          <w:sz w:val="24"/>
          <w:szCs w:val="24"/>
          <w:lang w:val="en-US"/>
        </w:rPr>
        <w:t>Week 2 in comparison with 16S rRNA results. (+) indicates a positive Mu culture, (-) indicates a negative Mu culture due to either contamination or no bacterial growth detection and ND indicates Mu culture not done (lesions had healed or individuals did not attend the scheduled visit)</w:t>
      </w:r>
    </w:p>
    <w:p w14:paraId="4CAF2271" w14:textId="77777777" w:rsidR="00C34694" w:rsidRPr="00292CC0" w:rsidRDefault="00C34694" w:rsidP="00C34694">
      <w:pPr>
        <w:rPr>
          <w:rFonts w:ascii="Arial" w:hAnsi="Arial" w:cs="Arial"/>
          <w:sz w:val="24"/>
          <w:szCs w:val="24"/>
        </w:rPr>
      </w:pPr>
    </w:p>
    <w:p w14:paraId="75C92895" w14:textId="77777777" w:rsidR="00C34694" w:rsidRPr="00292CC0" w:rsidRDefault="00C34694" w:rsidP="00C34694">
      <w:pPr>
        <w:rPr>
          <w:rFonts w:ascii="Arial" w:hAnsi="Arial" w:cs="Arial"/>
          <w:sz w:val="24"/>
          <w:szCs w:val="24"/>
        </w:rPr>
      </w:pPr>
    </w:p>
    <w:p w14:paraId="4126CCAC" w14:textId="77777777" w:rsidR="00C34694" w:rsidRPr="00292CC0" w:rsidRDefault="00C34694" w:rsidP="00C34694">
      <w:pPr>
        <w:rPr>
          <w:rFonts w:ascii="Arial" w:hAnsi="Arial" w:cs="Arial"/>
          <w:sz w:val="24"/>
          <w:szCs w:val="24"/>
        </w:rPr>
      </w:pPr>
    </w:p>
    <w:p w14:paraId="0886B5BC" w14:textId="77777777" w:rsidR="00C34694" w:rsidRPr="00292CC0" w:rsidRDefault="00C34694" w:rsidP="00C34694">
      <w:pPr>
        <w:rPr>
          <w:rFonts w:ascii="Arial" w:hAnsi="Arial" w:cs="Arial"/>
          <w:sz w:val="24"/>
          <w:szCs w:val="24"/>
        </w:rPr>
      </w:pPr>
    </w:p>
    <w:p w14:paraId="32F69935" w14:textId="77777777" w:rsidR="00C34694" w:rsidRPr="00292CC0" w:rsidRDefault="00C34694" w:rsidP="00C34694">
      <w:pPr>
        <w:rPr>
          <w:rFonts w:ascii="Arial" w:hAnsi="Arial" w:cs="Arial"/>
          <w:sz w:val="24"/>
          <w:szCs w:val="24"/>
        </w:rPr>
      </w:pPr>
    </w:p>
    <w:p w14:paraId="39604AAA" w14:textId="77777777" w:rsidR="00C34694" w:rsidRPr="00292CC0" w:rsidRDefault="00C34694" w:rsidP="00C34694">
      <w:pPr>
        <w:rPr>
          <w:rFonts w:ascii="Arial" w:hAnsi="Arial" w:cs="Arial"/>
          <w:sz w:val="24"/>
          <w:szCs w:val="24"/>
        </w:rPr>
      </w:pPr>
    </w:p>
    <w:p w14:paraId="3E1D2F61" w14:textId="77777777" w:rsidR="00C34694" w:rsidRPr="00292CC0" w:rsidRDefault="00C34694" w:rsidP="00C34694">
      <w:pPr>
        <w:rPr>
          <w:rFonts w:ascii="Arial" w:hAnsi="Arial" w:cs="Arial"/>
          <w:sz w:val="24"/>
          <w:szCs w:val="24"/>
        </w:rPr>
      </w:pPr>
    </w:p>
    <w:p w14:paraId="00AF6AFE" w14:textId="77777777" w:rsidR="00C34694" w:rsidRPr="00292CC0" w:rsidRDefault="00C34694" w:rsidP="00C34694">
      <w:pPr>
        <w:rPr>
          <w:rFonts w:ascii="Arial" w:hAnsi="Arial" w:cs="Arial"/>
          <w:sz w:val="24"/>
          <w:szCs w:val="24"/>
        </w:rPr>
      </w:pPr>
    </w:p>
    <w:p w14:paraId="64A84213" w14:textId="77777777" w:rsidR="00C34694" w:rsidRPr="00292CC0" w:rsidRDefault="00C34694" w:rsidP="00C34694">
      <w:pPr>
        <w:rPr>
          <w:rFonts w:ascii="Arial" w:hAnsi="Arial" w:cs="Arial"/>
          <w:sz w:val="24"/>
          <w:szCs w:val="24"/>
        </w:rPr>
      </w:pPr>
    </w:p>
    <w:p w14:paraId="25FBCEC3" w14:textId="77777777" w:rsidR="00C34694" w:rsidRPr="00292CC0" w:rsidRDefault="00C34694" w:rsidP="00C34694">
      <w:pPr>
        <w:rPr>
          <w:rFonts w:ascii="Arial" w:hAnsi="Arial" w:cs="Arial"/>
          <w:sz w:val="24"/>
          <w:szCs w:val="24"/>
        </w:rPr>
      </w:pPr>
    </w:p>
    <w:p w14:paraId="4837D772" w14:textId="77777777" w:rsidR="00C34694" w:rsidRPr="00292CC0" w:rsidRDefault="00C34694" w:rsidP="00C34694">
      <w:pPr>
        <w:rPr>
          <w:rFonts w:ascii="Arial" w:hAnsi="Arial" w:cs="Arial"/>
          <w:sz w:val="24"/>
          <w:szCs w:val="24"/>
        </w:rPr>
      </w:pPr>
    </w:p>
    <w:p w14:paraId="21510AA1" w14:textId="77777777" w:rsidR="00C34694" w:rsidRPr="00292CC0" w:rsidRDefault="00C34694" w:rsidP="00C34694">
      <w:pPr>
        <w:rPr>
          <w:rFonts w:ascii="Arial" w:hAnsi="Arial" w:cs="Arial"/>
          <w:sz w:val="24"/>
          <w:szCs w:val="24"/>
        </w:rPr>
      </w:pPr>
    </w:p>
    <w:p w14:paraId="3806EDC3" w14:textId="77777777" w:rsidR="00194E90" w:rsidRPr="00292CC0" w:rsidRDefault="00194E90" w:rsidP="00C34694">
      <w:pPr>
        <w:rPr>
          <w:rFonts w:ascii="Arial" w:hAnsi="Arial" w:cs="Arial"/>
          <w:sz w:val="24"/>
          <w:szCs w:val="24"/>
        </w:rPr>
      </w:pPr>
    </w:p>
    <w:p w14:paraId="25288806" w14:textId="77777777" w:rsidR="00194E90" w:rsidRPr="00292CC0" w:rsidRDefault="00194E90" w:rsidP="00C34694">
      <w:pPr>
        <w:rPr>
          <w:rFonts w:ascii="Arial" w:hAnsi="Arial" w:cs="Arial"/>
          <w:sz w:val="24"/>
          <w:szCs w:val="24"/>
        </w:rPr>
      </w:pPr>
    </w:p>
    <w:p w14:paraId="4534EF87" w14:textId="481F0D13" w:rsidR="00C34694" w:rsidRPr="00292CC0" w:rsidRDefault="00435503" w:rsidP="00C34694">
      <w:pPr>
        <w:rPr>
          <w:rFonts w:ascii="Arial" w:hAnsi="Arial" w:cs="Arial"/>
          <w:sz w:val="24"/>
          <w:szCs w:val="24"/>
        </w:rPr>
      </w:pPr>
      <w:r w:rsidRPr="00292CC0">
        <w:rPr>
          <w:rFonts w:ascii="Arial" w:hAnsi="Arial" w:cs="Arial"/>
          <w:sz w:val="24"/>
          <w:szCs w:val="24"/>
        </w:rPr>
        <w:lastRenderedPageBreak/>
        <w:t>Supplementary Table 6</w:t>
      </w:r>
      <w:r w:rsidRPr="00292CC0">
        <w:rPr>
          <w:rFonts w:ascii="Arial" w:hAnsi="Arial" w:cs="Arial"/>
        </w:rPr>
        <w:t xml:space="preserve"> </w:t>
      </w:r>
      <w:r w:rsidR="00C34694" w:rsidRPr="00292CC0">
        <w:rPr>
          <w:rFonts w:ascii="Arial" w:hAnsi="Arial" w:cs="Arial"/>
          <w:sz w:val="24"/>
          <w:szCs w:val="24"/>
        </w:rPr>
        <w:t xml:space="preserve">Comparison of Mu culture recovery from Tika-MGIT, Petroff-MGIT and Petroff-LJ </w:t>
      </w:r>
      <w:r w:rsidR="00977FB3" w:rsidRPr="00292CC0">
        <w:rPr>
          <w:rFonts w:ascii="Arial" w:hAnsi="Arial" w:cs="Arial"/>
          <w:sz w:val="24"/>
          <w:szCs w:val="24"/>
        </w:rPr>
        <w:t xml:space="preserve">Mu 16S rRNA results </w:t>
      </w:r>
      <w:r w:rsidR="00C34694" w:rsidRPr="00292CC0">
        <w:rPr>
          <w:rFonts w:ascii="Arial" w:hAnsi="Arial" w:cs="Arial"/>
          <w:sz w:val="24"/>
          <w:szCs w:val="24"/>
        </w:rPr>
        <w:t>at Week 4</w:t>
      </w:r>
    </w:p>
    <w:p w14:paraId="553DF2AA" w14:textId="77777777" w:rsidR="00C34694" w:rsidRPr="00292CC0" w:rsidRDefault="00C34694" w:rsidP="00C34694">
      <w:pPr>
        <w:rPr>
          <w:rFonts w:ascii="Arial" w:hAnsi="Arial" w:cs="Arial"/>
          <w:sz w:val="24"/>
          <w:szCs w:val="24"/>
        </w:rPr>
      </w:pPr>
    </w:p>
    <w:tbl>
      <w:tblPr>
        <w:tblW w:w="9819" w:type="dxa"/>
        <w:tblLook w:val="04A0" w:firstRow="1" w:lastRow="0" w:firstColumn="1" w:lastColumn="0" w:noHBand="0" w:noVBand="1"/>
      </w:tblPr>
      <w:tblGrid>
        <w:gridCol w:w="1820"/>
        <w:gridCol w:w="1820"/>
        <w:gridCol w:w="1987"/>
        <w:gridCol w:w="1720"/>
        <w:gridCol w:w="1286"/>
        <w:gridCol w:w="1186"/>
      </w:tblGrid>
      <w:tr w:rsidR="00292CC0" w:rsidRPr="00292CC0" w14:paraId="41E1F2EC" w14:textId="77777777" w:rsidTr="00641A8D">
        <w:trPr>
          <w:trHeight w:val="300"/>
        </w:trPr>
        <w:tc>
          <w:tcPr>
            <w:tcW w:w="1820" w:type="dxa"/>
            <w:tcBorders>
              <w:top w:val="single" w:sz="4" w:space="0" w:color="auto"/>
              <w:left w:val="nil"/>
              <w:bottom w:val="single" w:sz="4" w:space="0" w:color="auto"/>
              <w:right w:val="nil"/>
            </w:tcBorders>
            <w:vAlign w:val="center"/>
          </w:tcPr>
          <w:p w14:paraId="4493343B" w14:textId="77777777" w:rsidR="00EE4DC2" w:rsidRPr="00292CC0" w:rsidRDefault="00EE4DC2" w:rsidP="00EE4DC2">
            <w:pPr>
              <w:rPr>
                <w:rFonts w:ascii="Arial" w:hAnsi="Arial" w:cs="Arial"/>
                <w:sz w:val="24"/>
                <w:szCs w:val="24"/>
              </w:rPr>
            </w:pPr>
            <w:r w:rsidRPr="00292CC0">
              <w:rPr>
                <w:rFonts w:ascii="Arial" w:hAnsi="Arial" w:cs="Arial"/>
                <w:sz w:val="24"/>
                <w:szCs w:val="24"/>
              </w:rPr>
              <w:t>Participant ID</w:t>
            </w:r>
          </w:p>
        </w:tc>
        <w:tc>
          <w:tcPr>
            <w:tcW w:w="1820" w:type="dxa"/>
            <w:tcBorders>
              <w:top w:val="single" w:sz="4" w:space="0" w:color="auto"/>
              <w:left w:val="nil"/>
              <w:bottom w:val="single" w:sz="4" w:space="0" w:color="auto"/>
              <w:right w:val="nil"/>
            </w:tcBorders>
            <w:shd w:val="clear" w:color="auto" w:fill="auto"/>
            <w:noWrap/>
            <w:vAlign w:val="center"/>
            <w:hideMark/>
          </w:tcPr>
          <w:p w14:paraId="5E47986B" w14:textId="5906059D" w:rsidR="00EE4DC2" w:rsidRPr="00292CC0" w:rsidRDefault="00EE4DC2" w:rsidP="00EE4DC2">
            <w:pPr>
              <w:rPr>
                <w:rFonts w:ascii="Arial" w:hAnsi="Arial" w:cs="Arial"/>
                <w:sz w:val="24"/>
                <w:szCs w:val="24"/>
              </w:rPr>
            </w:pPr>
            <w:r w:rsidRPr="00292CC0">
              <w:rPr>
                <w:rFonts w:ascii="Arial" w:hAnsi="Arial" w:cs="Arial"/>
                <w:sz w:val="24"/>
                <w:szCs w:val="24"/>
              </w:rPr>
              <w:t xml:space="preserve">Tika-MGIT </w:t>
            </w:r>
          </w:p>
        </w:tc>
        <w:tc>
          <w:tcPr>
            <w:tcW w:w="1987" w:type="dxa"/>
            <w:tcBorders>
              <w:top w:val="single" w:sz="4" w:space="0" w:color="auto"/>
              <w:left w:val="nil"/>
              <w:bottom w:val="single" w:sz="4" w:space="0" w:color="auto"/>
              <w:right w:val="nil"/>
            </w:tcBorders>
            <w:shd w:val="clear" w:color="auto" w:fill="auto"/>
            <w:noWrap/>
            <w:vAlign w:val="center"/>
            <w:hideMark/>
          </w:tcPr>
          <w:p w14:paraId="7BAF2AAB" w14:textId="121C0C06" w:rsidR="00EE4DC2" w:rsidRPr="00292CC0" w:rsidRDefault="00EE4DC2" w:rsidP="00EE4DC2">
            <w:pPr>
              <w:rPr>
                <w:rFonts w:ascii="Arial" w:hAnsi="Arial" w:cs="Arial"/>
                <w:sz w:val="24"/>
                <w:szCs w:val="24"/>
              </w:rPr>
            </w:pPr>
            <w:r w:rsidRPr="00292CC0">
              <w:rPr>
                <w:rFonts w:ascii="Arial" w:hAnsi="Arial" w:cs="Arial"/>
                <w:sz w:val="24"/>
                <w:szCs w:val="24"/>
              </w:rPr>
              <w:t xml:space="preserve">Petroff-MGIT </w:t>
            </w:r>
          </w:p>
        </w:tc>
        <w:tc>
          <w:tcPr>
            <w:tcW w:w="1720" w:type="dxa"/>
            <w:tcBorders>
              <w:top w:val="single" w:sz="4" w:space="0" w:color="auto"/>
              <w:left w:val="nil"/>
              <w:bottom w:val="single" w:sz="4" w:space="0" w:color="auto"/>
              <w:right w:val="nil"/>
            </w:tcBorders>
            <w:shd w:val="clear" w:color="auto" w:fill="auto"/>
            <w:noWrap/>
            <w:vAlign w:val="center"/>
            <w:hideMark/>
          </w:tcPr>
          <w:p w14:paraId="0A04CE3F" w14:textId="4F0BC89D" w:rsidR="00EE4DC2" w:rsidRPr="00292CC0" w:rsidRDefault="00EE4DC2" w:rsidP="00EE4DC2">
            <w:pPr>
              <w:rPr>
                <w:rFonts w:ascii="Arial" w:hAnsi="Arial" w:cs="Arial"/>
                <w:sz w:val="24"/>
                <w:szCs w:val="24"/>
              </w:rPr>
            </w:pPr>
            <w:r w:rsidRPr="00292CC0">
              <w:rPr>
                <w:rFonts w:ascii="Arial" w:hAnsi="Arial" w:cs="Arial"/>
                <w:sz w:val="24"/>
                <w:szCs w:val="24"/>
              </w:rPr>
              <w:t xml:space="preserve">Petroff-LJ </w:t>
            </w:r>
          </w:p>
        </w:tc>
        <w:tc>
          <w:tcPr>
            <w:tcW w:w="1286" w:type="dxa"/>
            <w:tcBorders>
              <w:top w:val="single" w:sz="4" w:space="0" w:color="auto"/>
              <w:left w:val="nil"/>
              <w:bottom w:val="single" w:sz="4" w:space="0" w:color="auto"/>
              <w:right w:val="nil"/>
            </w:tcBorders>
            <w:shd w:val="clear" w:color="auto" w:fill="auto"/>
            <w:noWrap/>
            <w:vAlign w:val="center"/>
            <w:hideMark/>
          </w:tcPr>
          <w:p w14:paraId="7568FE8E" w14:textId="0EF214D5" w:rsidR="00EE4DC2" w:rsidRPr="00292CC0" w:rsidRDefault="00EE4DC2" w:rsidP="00EE4DC2">
            <w:pPr>
              <w:rPr>
                <w:rFonts w:ascii="Arial" w:hAnsi="Arial" w:cs="Arial"/>
                <w:sz w:val="24"/>
                <w:szCs w:val="24"/>
              </w:rPr>
            </w:pPr>
            <w:r w:rsidRPr="00292CC0">
              <w:rPr>
                <w:rFonts w:ascii="Arial" w:hAnsi="Arial" w:cs="Arial"/>
                <w:sz w:val="24"/>
                <w:szCs w:val="24"/>
              </w:rPr>
              <w:t>Final culture result at Week 4</w:t>
            </w:r>
          </w:p>
        </w:tc>
        <w:tc>
          <w:tcPr>
            <w:tcW w:w="1186" w:type="dxa"/>
            <w:tcBorders>
              <w:top w:val="single" w:sz="4" w:space="0" w:color="auto"/>
              <w:left w:val="nil"/>
              <w:bottom w:val="single" w:sz="4" w:space="0" w:color="auto"/>
              <w:right w:val="nil"/>
            </w:tcBorders>
            <w:shd w:val="clear" w:color="auto" w:fill="auto"/>
            <w:noWrap/>
            <w:vAlign w:val="center"/>
            <w:hideMark/>
          </w:tcPr>
          <w:p w14:paraId="57FA8C37" w14:textId="7F886BDF" w:rsidR="00EE4DC2" w:rsidRPr="00292CC0" w:rsidRDefault="00EE4DC2" w:rsidP="00EE4DC2">
            <w:pPr>
              <w:rPr>
                <w:rFonts w:ascii="Arial" w:hAnsi="Arial" w:cs="Arial"/>
                <w:sz w:val="24"/>
                <w:szCs w:val="24"/>
              </w:rPr>
            </w:pPr>
            <w:r w:rsidRPr="00292CC0">
              <w:rPr>
                <w:rFonts w:ascii="Arial" w:hAnsi="Arial" w:cs="Arial"/>
                <w:sz w:val="24"/>
                <w:szCs w:val="24"/>
              </w:rPr>
              <w:t xml:space="preserve">Mu 16S rRNA </w:t>
            </w:r>
          </w:p>
        </w:tc>
      </w:tr>
      <w:tr w:rsidR="00292CC0" w:rsidRPr="00292CC0" w14:paraId="01FAE0A2" w14:textId="77777777" w:rsidTr="00641A8D">
        <w:trPr>
          <w:trHeight w:val="300"/>
        </w:trPr>
        <w:tc>
          <w:tcPr>
            <w:tcW w:w="1820" w:type="dxa"/>
            <w:tcBorders>
              <w:top w:val="nil"/>
              <w:left w:val="nil"/>
              <w:bottom w:val="nil"/>
              <w:right w:val="nil"/>
            </w:tcBorders>
            <w:vAlign w:val="center"/>
          </w:tcPr>
          <w:p w14:paraId="14311284" w14:textId="77777777" w:rsidR="00EE4DC2" w:rsidRPr="00292CC0" w:rsidRDefault="00EE4DC2" w:rsidP="00EE4DC2">
            <w:pPr>
              <w:rPr>
                <w:rFonts w:ascii="Arial" w:hAnsi="Arial" w:cs="Arial"/>
                <w:sz w:val="24"/>
                <w:szCs w:val="24"/>
              </w:rPr>
            </w:pPr>
            <w:r w:rsidRPr="00292CC0">
              <w:rPr>
                <w:rFonts w:ascii="Arial" w:hAnsi="Arial" w:cs="Arial"/>
                <w:sz w:val="24"/>
                <w:szCs w:val="24"/>
              </w:rPr>
              <w:t>BUCP1</w:t>
            </w:r>
          </w:p>
        </w:tc>
        <w:tc>
          <w:tcPr>
            <w:tcW w:w="1820" w:type="dxa"/>
            <w:tcBorders>
              <w:top w:val="nil"/>
              <w:left w:val="nil"/>
              <w:bottom w:val="nil"/>
              <w:right w:val="nil"/>
            </w:tcBorders>
            <w:shd w:val="clear" w:color="auto" w:fill="auto"/>
            <w:noWrap/>
            <w:vAlign w:val="center"/>
            <w:hideMark/>
          </w:tcPr>
          <w:p w14:paraId="39A01012"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987" w:type="dxa"/>
            <w:tcBorders>
              <w:top w:val="nil"/>
              <w:left w:val="nil"/>
              <w:bottom w:val="nil"/>
              <w:right w:val="nil"/>
            </w:tcBorders>
            <w:shd w:val="clear" w:color="auto" w:fill="auto"/>
            <w:noWrap/>
            <w:vAlign w:val="center"/>
            <w:hideMark/>
          </w:tcPr>
          <w:p w14:paraId="4C954C45"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720" w:type="dxa"/>
            <w:tcBorders>
              <w:top w:val="nil"/>
              <w:left w:val="nil"/>
              <w:bottom w:val="nil"/>
              <w:right w:val="nil"/>
            </w:tcBorders>
            <w:shd w:val="clear" w:color="auto" w:fill="auto"/>
            <w:noWrap/>
            <w:vAlign w:val="center"/>
            <w:hideMark/>
          </w:tcPr>
          <w:p w14:paraId="169BC2B8"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286" w:type="dxa"/>
            <w:tcBorders>
              <w:top w:val="nil"/>
              <w:left w:val="nil"/>
              <w:bottom w:val="nil"/>
              <w:right w:val="nil"/>
            </w:tcBorders>
            <w:shd w:val="clear" w:color="auto" w:fill="auto"/>
            <w:noWrap/>
            <w:vAlign w:val="center"/>
            <w:hideMark/>
          </w:tcPr>
          <w:p w14:paraId="7089C38A"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186" w:type="dxa"/>
            <w:tcBorders>
              <w:top w:val="nil"/>
              <w:left w:val="nil"/>
              <w:bottom w:val="nil"/>
              <w:right w:val="nil"/>
            </w:tcBorders>
            <w:shd w:val="clear" w:color="auto" w:fill="auto"/>
            <w:noWrap/>
            <w:vAlign w:val="center"/>
            <w:hideMark/>
          </w:tcPr>
          <w:p w14:paraId="701F75E6"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r>
      <w:tr w:rsidR="00292CC0" w:rsidRPr="00292CC0" w14:paraId="6D89F884" w14:textId="77777777" w:rsidTr="00641A8D">
        <w:trPr>
          <w:trHeight w:val="300"/>
        </w:trPr>
        <w:tc>
          <w:tcPr>
            <w:tcW w:w="1820" w:type="dxa"/>
            <w:tcBorders>
              <w:top w:val="nil"/>
              <w:left w:val="nil"/>
              <w:bottom w:val="nil"/>
              <w:right w:val="nil"/>
            </w:tcBorders>
            <w:vAlign w:val="center"/>
          </w:tcPr>
          <w:p w14:paraId="108865DF" w14:textId="77777777" w:rsidR="00EE4DC2" w:rsidRPr="00292CC0" w:rsidRDefault="00EE4DC2" w:rsidP="00EE4DC2">
            <w:pPr>
              <w:rPr>
                <w:rFonts w:ascii="Arial" w:hAnsi="Arial" w:cs="Arial"/>
                <w:sz w:val="24"/>
                <w:szCs w:val="24"/>
              </w:rPr>
            </w:pPr>
            <w:r w:rsidRPr="00292CC0">
              <w:rPr>
                <w:rFonts w:ascii="Arial" w:hAnsi="Arial" w:cs="Arial"/>
                <w:sz w:val="24"/>
                <w:szCs w:val="24"/>
              </w:rPr>
              <w:t>BUCP2</w:t>
            </w:r>
          </w:p>
        </w:tc>
        <w:tc>
          <w:tcPr>
            <w:tcW w:w="1820" w:type="dxa"/>
            <w:tcBorders>
              <w:top w:val="nil"/>
              <w:left w:val="nil"/>
              <w:bottom w:val="nil"/>
              <w:right w:val="nil"/>
            </w:tcBorders>
            <w:shd w:val="clear" w:color="auto" w:fill="auto"/>
            <w:noWrap/>
            <w:vAlign w:val="center"/>
            <w:hideMark/>
          </w:tcPr>
          <w:p w14:paraId="5BB8C646"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987" w:type="dxa"/>
            <w:tcBorders>
              <w:top w:val="nil"/>
              <w:left w:val="nil"/>
              <w:bottom w:val="nil"/>
              <w:right w:val="nil"/>
            </w:tcBorders>
            <w:shd w:val="clear" w:color="auto" w:fill="auto"/>
            <w:noWrap/>
            <w:vAlign w:val="center"/>
            <w:hideMark/>
          </w:tcPr>
          <w:p w14:paraId="5A9B46FE"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720" w:type="dxa"/>
            <w:tcBorders>
              <w:top w:val="nil"/>
              <w:left w:val="nil"/>
              <w:bottom w:val="nil"/>
              <w:right w:val="nil"/>
            </w:tcBorders>
            <w:shd w:val="clear" w:color="auto" w:fill="auto"/>
            <w:noWrap/>
            <w:vAlign w:val="center"/>
            <w:hideMark/>
          </w:tcPr>
          <w:p w14:paraId="11FF56C4"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286" w:type="dxa"/>
            <w:tcBorders>
              <w:top w:val="nil"/>
              <w:left w:val="nil"/>
              <w:bottom w:val="nil"/>
              <w:right w:val="nil"/>
            </w:tcBorders>
            <w:shd w:val="clear" w:color="auto" w:fill="auto"/>
            <w:noWrap/>
            <w:vAlign w:val="center"/>
            <w:hideMark/>
          </w:tcPr>
          <w:p w14:paraId="0BB0648A"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186" w:type="dxa"/>
            <w:tcBorders>
              <w:top w:val="nil"/>
              <w:left w:val="nil"/>
              <w:bottom w:val="nil"/>
              <w:right w:val="nil"/>
            </w:tcBorders>
            <w:shd w:val="clear" w:color="auto" w:fill="auto"/>
            <w:noWrap/>
            <w:vAlign w:val="center"/>
            <w:hideMark/>
          </w:tcPr>
          <w:p w14:paraId="090DB29D"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r>
      <w:tr w:rsidR="00292CC0" w:rsidRPr="00292CC0" w14:paraId="3209B645" w14:textId="77777777" w:rsidTr="00641A8D">
        <w:trPr>
          <w:trHeight w:val="300"/>
        </w:trPr>
        <w:tc>
          <w:tcPr>
            <w:tcW w:w="1820" w:type="dxa"/>
            <w:tcBorders>
              <w:top w:val="nil"/>
              <w:left w:val="nil"/>
              <w:bottom w:val="nil"/>
              <w:right w:val="nil"/>
            </w:tcBorders>
            <w:vAlign w:val="center"/>
          </w:tcPr>
          <w:p w14:paraId="610FC4BB" w14:textId="77777777" w:rsidR="00EE4DC2" w:rsidRPr="00292CC0" w:rsidRDefault="00EE4DC2" w:rsidP="00EE4DC2">
            <w:pPr>
              <w:rPr>
                <w:rFonts w:ascii="Arial" w:hAnsi="Arial" w:cs="Arial"/>
                <w:sz w:val="24"/>
                <w:szCs w:val="24"/>
              </w:rPr>
            </w:pPr>
            <w:r w:rsidRPr="00292CC0">
              <w:rPr>
                <w:rFonts w:ascii="Arial" w:hAnsi="Arial" w:cs="Arial"/>
                <w:sz w:val="24"/>
                <w:szCs w:val="24"/>
              </w:rPr>
              <w:t>BUCP3</w:t>
            </w:r>
          </w:p>
        </w:tc>
        <w:tc>
          <w:tcPr>
            <w:tcW w:w="1820" w:type="dxa"/>
            <w:tcBorders>
              <w:top w:val="nil"/>
              <w:left w:val="nil"/>
              <w:bottom w:val="nil"/>
              <w:right w:val="nil"/>
            </w:tcBorders>
            <w:shd w:val="clear" w:color="auto" w:fill="auto"/>
            <w:noWrap/>
            <w:vAlign w:val="center"/>
            <w:hideMark/>
          </w:tcPr>
          <w:p w14:paraId="34FB1F9D"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987" w:type="dxa"/>
            <w:tcBorders>
              <w:top w:val="nil"/>
              <w:left w:val="nil"/>
              <w:bottom w:val="nil"/>
              <w:right w:val="nil"/>
            </w:tcBorders>
            <w:shd w:val="clear" w:color="auto" w:fill="auto"/>
            <w:noWrap/>
            <w:vAlign w:val="center"/>
            <w:hideMark/>
          </w:tcPr>
          <w:p w14:paraId="20F8902C"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720" w:type="dxa"/>
            <w:tcBorders>
              <w:top w:val="nil"/>
              <w:left w:val="nil"/>
              <w:bottom w:val="nil"/>
              <w:right w:val="nil"/>
            </w:tcBorders>
            <w:shd w:val="clear" w:color="auto" w:fill="auto"/>
            <w:noWrap/>
            <w:vAlign w:val="center"/>
            <w:hideMark/>
          </w:tcPr>
          <w:p w14:paraId="7ABF9C0E"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286" w:type="dxa"/>
            <w:tcBorders>
              <w:top w:val="nil"/>
              <w:left w:val="nil"/>
              <w:bottom w:val="nil"/>
              <w:right w:val="nil"/>
            </w:tcBorders>
            <w:shd w:val="clear" w:color="auto" w:fill="auto"/>
            <w:noWrap/>
            <w:vAlign w:val="center"/>
            <w:hideMark/>
          </w:tcPr>
          <w:p w14:paraId="23D2CE82"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186" w:type="dxa"/>
            <w:tcBorders>
              <w:top w:val="nil"/>
              <w:left w:val="nil"/>
              <w:bottom w:val="nil"/>
              <w:right w:val="nil"/>
            </w:tcBorders>
            <w:shd w:val="clear" w:color="auto" w:fill="auto"/>
            <w:noWrap/>
            <w:vAlign w:val="center"/>
            <w:hideMark/>
          </w:tcPr>
          <w:p w14:paraId="694909CC"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r>
      <w:tr w:rsidR="00292CC0" w:rsidRPr="00292CC0" w14:paraId="282FA3E2" w14:textId="77777777" w:rsidTr="00641A8D">
        <w:trPr>
          <w:trHeight w:val="300"/>
        </w:trPr>
        <w:tc>
          <w:tcPr>
            <w:tcW w:w="1820" w:type="dxa"/>
            <w:tcBorders>
              <w:top w:val="nil"/>
              <w:left w:val="nil"/>
              <w:bottom w:val="nil"/>
              <w:right w:val="nil"/>
            </w:tcBorders>
            <w:vAlign w:val="center"/>
          </w:tcPr>
          <w:p w14:paraId="39A242C5" w14:textId="77777777" w:rsidR="00EE4DC2" w:rsidRPr="00292CC0" w:rsidRDefault="00EE4DC2" w:rsidP="00EE4DC2">
            <w:pPr>
              <w:rPr>
                <w:rFonts w:ascii="Arial" w:hAnsi="Arial" w:cs="Arial"/>
                <w:sz w:val="24"/>
                <w:szCs w:val="24"/>
              </w:rPr>
            </w:pPr>
            <w:r w:rsidRPr="00292CC0">
              <w:rPr>
                <w:rFonts w:ascii="Arial" w:hAnsi="Arial" w:cs="Arial"/>
                <w:sz w:val="24"/>
                <w:szCs w:val="24"/>
              </w:rPr>
              <w:t>BUCP4</w:t>
            </w:r>
          </w:p>
        </w:tc>
        <w:tc>
          <w:tcPr>
            <w:tcW w:w="1820" w:type="dxa"/>
            <w:tcBorders>
              <w:top w:val="nil"/>
              <w:left w:val="nil"/>
              <w:bottom w:val="nil"/>
              <w:right w:val="nil"/>
            </w:tcBorders>
            <w:shd w:val="clear" w:color="auto" w:fill="auto"/>
            <w:noWrap/>
            <w:vAlign w:val="center"/>
            <w:hideMark/>
          </w:tcPr>
          <w:p w14:paraId="20E840E8"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987" w:type="dxa"/>
            <w:tcBorders>
              <w:top w:val="nil"/>
              <w:left w:val="nil"/>
              <w:bottom w:val="nil"/>
              <w:right w:val="nil"/>
            </w:tcBorders>
            <w:shd w:val="clear" w:color="auto" w:fill="auto"/>
            <w:noWrap/>
            <w:vAlign w:val="center"/>
            <w:hideMark/>
          </w:tcPr>
          <w:p w14:paraId="090EC6BF"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720" w:type="dxa"/>
            <w:tcBorders>
              <w:top w:val="nil"/>
              <w:left w:val="nil"/>
              <w:bottom w:val="nil"/>
              <w:right w:val="nil"/>
            </w:tcBorders>
            <w:shd w:val="clear" w:color="auto" w:fill="auto"/>
            <w:noWrap/>
            <w:vAlign w:val="center"/>
            <w:hideMark/>
          </w:tcPr>
          <w:p w14:paraId="16EB4549"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286" w:type="dxa"/>
            <w:tcBorders>
              <w:top w:val="nil"/>
              <w:left w:val="nil"/>
              <w:bottom w:val="nil"/>
              <w:right w:val="nil"/>
            </w:tcBorders>
            <w:shd w:val="clear" w:color="auto" w:fill="auto"/>
            <w:noWrap/>
            <w:vAlign w:val="center"/>
            <w:hideMark/>
          </w:tcPr>
          <w:p w14:paraId="5ACDC853"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186" w:type="dxa"/>
            <w:tcBorders>
              <w:top w:val="nil"/>
              <w:left w:val="nil"/>
              <w:bottom w:val="nil"/>
              <w:right w:val="nil"/>
            </w:tcBorders>
            <w:shd w:val="clear" w:color="auto" w:fill="auto"/>
            <w:noWrap/>
            <w:vAlign w:val="center"/>
            <w:hideMark/>
          </w:tcPr>
          <w:p w14:paraId="238B0AF2"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r>
      <w:tr w:rsidR="00292CC0" w:rsidRPr="00292CC0" w14:paraId="18C5EF96" w14:textId="77777777" w:rsidTr="00641A8D">
        <w:trPr>
          <w:trHeight w:val="300"/>
        </w:trPr>
        <w:tc>
          <w:tcPr>
            <w:tcW w:w="1820" w:type="dxa"/>
            <w:tcBorders>
              <w:top w:val="nil"/>
              <w:left w:val="nil"/>
              <w:bottom w:val="nil"/>
              <w:right w:val="nil"/>
            </w:tcBorders>
            <w:vAlign w:val="center"/>
          </w:tcPr>
          <w:p w14:paraId="46AED0E5" w14:textId="77777777" w:rsidR="00EE4DC2" w:rsidRPr="00292CC0" w:rsidRDefault="00EE4DC2" w:rsidP="00EE4DC2">
            <w:pPr>
              <w:rPr>
                <w:rFonts w:ascii="Arial" w:hAnsi="Arial" w:cs="Arial"/>
                <w:sz w:val="24"/>
                <w:szCs w:val="24"/>
              </w:rPr>
            </w:pPr>
            <w:r w:rsidRPr="00292CC0">
              <w:rPr>
                <w:rFonts w:ascii="Arial" w:hAnsi="Arial" w:cs="Arial"/>
                <w:sz w:val="24"/>
                <w:szCs w:val="24"/>
              </w:rPr>
              <w:t>BUCP5</w:t>
            </w:r>
          </w:p>
        </w:tc>
        <w:tc>
          <w:tcPr>
            <w:tcW w:w="1820" w:type="dxa"/>
            <w:tcBorders>
              <w:top w:val="nil"/>
              <w:left w:val="nil"/>
              <w:bottom w:val="nil"/>
              <w:right w:val="nil"/>
            </w:tcBorders>
            <w:shd w:val="clear" w:color="auto" w:fill="auto"/>
            <w:noWrap/>
            <w:vAlign w:val="center"/>
            <w:hideMark/>
          </w:tcPr>
          <w:p w14:paraId="3B90B915"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987" w:type="dxa"/>
            <w:tcBorders>
              <w:top w:val="nil"/>
              <w:left w:val="nil"/>
              <w:bottom w:val="nil"/>
              <w:right w:val="nil"/>
            </w:tcBorders>
            <w:shd w:val="clear" w:color="auto" w:fill="auto"/>
            <w:noWrap/>
            <w:vAlign w:val="center"/>
            <w:hideMark/>
          </w:tcPr>
          <w:p w14:paraId="3A1936F1"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720" w:type="dxa"/>
            <w:tcBorders>
              <w:top w:val="nil"/>
              <w:left w:val="nil"/>
              <w:bottom w:val="nil"/>
              <w:right w:val="nil"/>
            </w:tcBorders>
            <w:shd w:val="clear" w:color="auto" w:fill="auto"/>
            <w:noWrap/>
            <w:vAlign w:val="center"/>
            <w:hideMark/>
          </w:tcPr>
          <w:p w14:paraId="745D8CFF"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286" w:type="dxa"/>
            <w:tcBorders>
              <w:top w:val="nil"/>
              <w:left w:val="nil"/>
              <w:bottom w:val="nil"/>
              <w:right w:val="nil"/>
            </w:tcBorders>
            <w:shd w:val="clear" w:color="auto" w:fill="auto"/>
            <w:noWrap/>
            <w:vAlign w:val="center"/>
            <w:hideMark/>
          </w:tcPr>
          <w:p w14:paraId="43F6FD7C"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186" w:type="dxa"/>
            <w:tcBorders>
              <w:top w:val="nil"/>
              <w:left w:val="nil"/>
              <w:bottom w:val="nil"/>
              <w:right w:val="nil"/>
            </w:tcBorders>
            <w:shd w:val="clear" w:color="auto" w:fill="auto"/>
            <w:noWrap/>
            <w:vAlign w:val="center"/>
            <w:hideMark/>
          </w:tcPr>
          <w:p w14:paraId="756758C8"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r>
      <w:tr w:rsidR="00292CC0" w:rsidRPr="00292CC0" w14:paraId="056E5A98" w14:textId="77777777" w:rsidTr="00641A8D">
        <w:trPr>
          <w:trHeight w:val="300"/>
        </w:trPr>
        <w:tc>
          <w:tcPr>
            <w:tcW w:w="1820" w:type="dxa"/>
            <w:tcBorders>
              <w:top w:val="nil"/>
              <w:left w:val="nil"/>
              <w:bottom w:val="nil"/>
              <w:right w:val="nil"/>
            </w:tcBorders>
            <w:vAlign w:val="center"/>
          </w:tcPr>
          <w:p w14:paraId="7C851BF0" w14:textId="77777777" w:rsidR="00EE4DC2" w:rsidRPr="00292CC0" w:rsidRDefault="00EE4DC2" w:rsidP="00EE4DC2">
            <w:pPr>
              <w:rPr>
                <w:rFonts w:ascii="Arial" w:hAnsi="Arial" w:cs="Arial"/>
                <w:sz w:val="24"/>
                <w:szCs w:val="24"/>
              </w:rPr>
            </w:pPr>
            <w:r w:rsidRPr="00292CC0">
              <w:rPr>
                <w:rFonts w:ascii="Arial" w:hAnsi="Arial" w:cs="Arial"/>
                <w:sz w:val="24"/>
                <w:szCs w:val="24"/>
              </w:rPr>
              <w:t>BUCP6</w:t>
            </w:r>
          </w:p>
        </w:tc>
        <w:tc>
          <w:tcPr>
            <w:tcW w:w="1820" w:type="dxa"/>
            <w:tcBorders>
              <w:top w:val="nil"/>
              <w:left w:val="nil"/>
              <w:bottom w:val="nil"/>
              <w:right w:val="nil"/>
            </w:tcBorders>
            <w:shd w:val="clear" w:color="auto" w:fill="auto"/>
            <w:noWrap/>
            <w:vAlign w:val="center"/>
            <w:hideMark/>
          </w:tcPr>
          <w:p w14:paraId="198DCD36"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987" w:type="dxa"/>
            <w:tcBorders>
              <w:top w:val="nil"/>
              <w:left w:val="nil"/>
              <w:bottom w:val="nil"/>
              <w:right w:val="nil"/>
            </w:tcBorders>
            <w:shd w:val="clear" w:color="auto" w:fill="auto"/>
            <w:noWrap/>
            <w:vAlign w:val="center"/>
            <w:hideMark/>
          </w:tcPr>
          <w:p w14:paraId="70065061"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720" w:type="dxa"/>
            <w:tcBorders>
              <w:top w:val="nil"/>
              <w:left w:val="nil"/>
              <w:bottom w:val="nil"/>
              <w:right w:val="nil"/>
            </w:tcBorders>
            <w:shd w:val="clear" w:color="auto" w:fill="auto"/>
            <w:noWrap/>
            <w:vAlign w:val="center"/>
            <w:hideMark/>
          </w:tcPr>
          <w:p w14:paraId="3D46892F"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286" w:type="dxa"/>
            <w:tcBorders>
              <w:top w:val="nil"/>
              <w:left w:val="nil"/>
              <w:bottom w:val="nil"/>
              <w:right w:val="nil"/>
            </w:tcBorders>
            <w:shd w:val="clear" w:color="auto" w:fill="auto"/>
            <w:noWrap/>
            <w:vAlign w:val="center"/>
            <w:hideMark/>
          </w:tcPr>
          <w:p w14:paraId="560991EF"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186" w:type="dxa"/>
            <w:tcBorders>
              <w:top w:val="nil"/>
              <w:left w:val="nil"/>
              <w:bottom w:val="nil"/>
              <w:right w:val="nil"/>
            </w:tcBorders>
            <w:shd w:val="clear" w:color="auto" w:fill="auto"/>
            <w:noWrap/>
            <w:vAlign w:val="center"/>
            <w:hideMark/>
          </w:tcPr>
          <w:p w14:paraId="48307110"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r>
      <w:tr w:rsidR="00292CC0" w:rsidRPr="00292CC0" w14:paraId="78287B2B" w14:textId="77777777" w:rsidTr="00641A8D">
        <w:trPr>
          <w:trHeight w:val="300"/>
        </w:trPr>
        <w:tc>
          <w:tcPr>
            <w:tcW w:w="1820" w:type="dxa"/>
            <w:tcBorders>
              <w:top w:val="nil"/>
              <w:left w:val="nil"/>
              <w:bottom w:val="nil"/>
              <w:right w:val="nil"/>
            </w:tcBorders>
            <w:vAlign w:val="center"/>
          </w:tcPr>
          <w:p w14:paraId="75961C48" w14:textId="77777777" w:rsidR="00EE4DC2" w:rsidRPr="00292CC0" w:rsidRDefault="00EE4DC2" w:rsidP="00EE4DC2">
            <w:pPr>
              <w:rPr>
                <w:rFonts w:ascii="Arial" w:hAnsi="Arial" w:cs="Arial"/>
                <w:sz w:val="24"/>
                <w:szCs w:val="24"/>
              </w:rPr>
            </w:pPr>
            <w:r w:rsidRPr="00292CC0">
              <w:rPr>
                <w:rFonts w:ascii="Arial" w:hAnsi="Arial" w:cs="Arial"/>
                <w:sz w:val="24"/>
                <w:szCs w:val="24"/>
              </w:rPr>
              <w:t>BUCP7</w:t>
            </w:r>
          </w:p>
        </w:tc>
        <w:tc>
          <w:tcPr>
            <w:tcW w:w="1820" w:type="dxa"/>
            <w:tcBorders>
              <w:top w:val="nil"/>
              <w:left w:val="nil"/>
              <w:bottom w:val="nil"/>
              <w:right w:val="nil"/>
            </w:tcBorders>
            <w:shd w:val="clear" w:color="auto" w:fill="auto"/>
            <w:noWrap/>
            <w:vAlign w:val="center"/>
            <w:hideMark/>
          </w:tcPr>
          <w:p w14:paraId="1AC7F6A9"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987" w:type="dxa"/>
            <w:tcBorders>
              <w:top w:val="nil"/>
              <w:left w:val="nil"/>
              <w:bottom w:val="nil"/>
              <w:right w:val="nil"/>
            </w:tcBorders>
            <w:shd w:val="clear" w:color="auto" w:fill="auto"/>
            <w:noWrap/>
            <w:vAlign w:val="center"/>
            <w:hideMark/>
          </w:tcPr>
          <w:p w14:paraId="044E78A8"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720" w:type="dxa"/>
            <w:tcBorders>
              <w:top w:val="nil"/>
              <w:left w:val="nil"/>
              <w:bottom w:val="nil"/>
              <w:right w:val="nil"/>
            </w:tcBorders>
            <w:shd w:val="clear" w:color="auto" w:fill="auto"/>
            <w:noWrap/>
            <w:vAlign w:val="center"/>
            <w:hideMark/>
          </w:tcPr>
          <w:p w14:paraId="51776E8A"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286" w:type="dxa"/>
            <w:tcBorders>
              <w:top w:val="nil"/>
              <w:left w:val="nil"/>
              <w:bottom w:val="nil"/>
              <w:right w:val="nil"/>
            </w:tcBorders>
            <w:shd w:val="clear" w:color="auto" w:fill="auto"/>
            <w:noWrap/>
            <w:vAlign w:val="center"/>
            <w:hideMark/>
          </w:tcPr>
          <w:p w14:paraId="6DD89619"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186" w:type="dxa"/>
            <w:tcBorders>
              <w:top w:val="nil"/>
              <w:left w:val="nil"/>
              <w:bottom w:val="nil"/>
              <w:right w:val="nil"/>
            </w:tcBorders>
            <w:shd w:val="clear" w:color="auto" w:fill="auto"/>
            <w:noWrap/>
            <w:vAlign w:val="center"/>
            <w:hideMark/>
          </w:tcPr>
          <w:p w14:paraId="2903217D"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r>
      <w:tr w:rsidR="00292CC0" w:rsidRPr="00292CC0" w14:paraId="4A9CD00B" w14:textId="77777777" w:rsidTr="00641A8D">
        <w:trPr>
          <w:trHeight w:val="315"/>
        </w:trPr>
        <w:tc>
          <w:tcPr>
            <w:tcW w:w="1820" w:type="dxa"/>
            <w:tcBorders>
              <w:top w:val="nil"/>
              <w:left w:val="nil"/>
              <w:bottom w:val="nil"/>
              <w:right w:val="nil"/>
            </w:tcBorders>
            <w:vAlign w:val="center"/>
          </w:tcPr>
          <w:p w14:paraId="440A1AC1" w14:textId="77777777" w:rsidR="00EE4DC2" w:rsidRPr="00292CC0" w:rsidRDefault="00EE4DC2" w:rsidP="00EE4DC2">
            <w:pPr>
              <w:rPr>
                <w:rFonts w:ascii="Arial" w:hAnsi="Arial" w:cs="Arial"/>
                <w:sz w:val="24"/>
                <w:szCs w:val="24"/>
              </w:rPr>
            </w:pPr>
            <w:r w:rsidRPr="00292CC0">
              <w:rPr>
                <w:rFonts w:ascii="Arial" w:hAnsi="Arial" w:cs="Arial"/>
                <w:sz w:val="24"/>
                <w:szCs w:val="24"/>
              </w:rPr>
              <w:t>BUCP8</w:t>
            </w:r>
          </w:p>
        </w:tc>
        <w:tc>
          <w:tcPr>
            <w:tcW w:w="1820" w:type="dxa"/>
            <w:tcBorders>
              <w:top w:val="nil"/>
              <w:left w:val="nil"/>
              <w:bottom w:val="nil"/>
              <w:right w:val="nil"/>
            </w:tcBorders>
            <w:shd w:val="clear" w:color="auto" w:fill="auto"/>
            <w:noWrap/>
            <w:vAlign w:val="center"/>
            <w:hideMark/>
          </w:tcPr>
          <w:p w14:paraId="52B13AF3"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987" w:type="dxa"/>
            <w:tcBorders>
              <w:top w:val="nil"/>
              <w:left w:val="nil"/>
              <w:bottom w:val="nil"/>
              <w:right w:val="nil"/>
            </w:tcBorders>
            <w:shd w:val="clear" w:color="auto" w:fill="auto"/>
            <w:noWrap/>
            <w:vAlign w:val="center"/>
            <w:hideMark/>
          </w:tcPr>
          <w:p w14:paraId="742F5823"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720" w:type="dxa"/>
            <w:tcBorders>
              <w:top w:val="nil"/>
              <w:left w:val="nil"/>
              <w:bottom w:val="nil"/>
              <w:right w:val="nil"/>
            </w:tcBorders>
            <w:shd w:val="clear" w:color="auto" w:fill="auto"/>
            <w:noWrap/>
            <w:vAlign w:val="center"/>
            <w:hideMark/>
          </w:tcPr>
          <w:p w14:paraId="57552B14"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286" w:type="dxa"/>
            <w:tcBorders>
              <w:top w:val="nil"/>
              <w:left w:val="nil"/>
              <w:bottom w:val="nil"/>
              <w:right w:val="nil"/>
            </w:tcBorders>
            <w:shd w:val="clear" w:color="auto" w:fill="auto"/>
            <w:noWrap/>
            <w:vAlign w:val="center"/>
            <w:hideMark/>
          </w:tcPr>
          <w:p w14:paraId="79627B8C"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186" w:type="dxa"/>
            <w:tcBorders>
              <w:top w:val="nil"/>
              <w:left w:val="nil"/>
              <w:bottom w:val="nil"/>
              <w:right w:val="nil"/>
            </w:tcBorders>
            <w:shd w:val="clear" w:color="auto" w:fill="auto"/>
            <w:noWrap/>
            <w:vAlign w:val="center"/>
            <w:hideMark/>
          </w:tcPr>
          <w:p w14:paraId="522AAF88"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r>
      <w:tr w:rsidR="00292CC0" w:rsidRPr="00292CC0" w14:paraId="230B9740" w14:textId="77777777" w:rsidTr="00641A8D">
        <w:trPr>
          <w:trHeight w:val="300"/>
        </w:trPr>
        <w:tc>
          <w:tcPr>
            <w:tcW w:w="1820" w:type="dxa"/>
            <w:tcBorders>
              <w:top w:val="nil"/>
              <w:left w:val="nil"/>
              <w:bottom w:val="nil"/>
              <w:right w:val="nil"/>
            </w:tcBorders>
            <w:vAlign w:val="center"/>
          </w:tcPr>
          <w:p w14:paraId="7CE61574" w14:textId="77777777" w:rsidR="00EE4DC2" w:rsidRPr="00292CC0" w:rsidRDefault="00EE4DC2" w:rsidP="00EE4DC2">
            <w:pPr>
              <w:rPr>
                <w:rFonts w:ascii="Arial" w:hAnsi="Arial" w:cs="Arial"/>
                <w:sz w:val="24"/>
                <w:szCs w:val="24"/>
              </w:rPr>
            </w:pPr>
            <w:r w:rsidRPr="00292CC0">
              <w:rPr>
                <w:rFonts w:ascii="Arial" w:hAnsi="Arial" w:cs="Arial"/>
                <w:sz w:val="24"/>
                <w:szCs w:val="24"/>
              </w:rPr>
              <w:t>BUCP9</w:t>
            </w:r>
          </w:p>
        </w:tc>
        <w:tc>
          <w:tcPr>
            <w:tcW w:w="1820" w:type="dxa"/>
            <w:tcBorders>
              <w:top w:val="nil"/>
              <w:left w:val="nil"/>
              <w:bottom w:val="nil"/>
              <w:right w:val="nil"/>
            </w:tcBorders>
            <w:shd w:val="clear" w:color="auto" w:fill="auto"/>
            <w:noWrap/>
            <w:vAlign w:val="center"/>
            <w:hideMark/>
          </w:tcPr>
          <w:p w14:paraId="21D1ECB7"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987" w:type="dxa"/>
            <w:tcBorders>
              <w:top w:val="nil"/>
              <w:left w:val="nil"/>
              <w:bottom w:val="nil"/>
              <w:right w:val="nil"/>
            </w:tcBorders>
            <w:shd w:val="clear" w:color="auto" w:fill="auto"/>
            <w:noWrap/>
            <w:vAlign w:val="center"/>
            <w:hideMark/>
          </w:tcPr>
          <w:p w14:paraId="0D72FFC6"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720" w:type="dxa"/>
            <w:tcBorders>
              <w:top w:val="nil"/>
              <w:left w:val="nil"/>
              <w:bottom w:val="nil"/>
              <w:right w:val="nil"/>
            </w:tcBorders>
            <w:shd w:val="clear" w:color="auto" w:fill="auto"/>
            <w:noWrap/>
            <w:vAlign w:val="center"/>
            <w:hideMark/>
          </w:tcPr>
          <w:p w14:paraId="0FCB19DC"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286" w:type="dxa"/>
            <w:tcBorders>
              <w:top w:val="nil"/>
              <w:left w:val="nil"/>
              <w:bottom w:val="nil"/>
              <w:right w:val="nil"/>
            </w:tcBorders>
            <w:shd w:val="clear" w:color="auto" w:fill="auto"/>
            <w:noWrap/>
            <w:vAlign w:val="center"/>
            <w:hideMark/>
          </w:tcPr>
          <w:p w14:paraId="7DABD8F8"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186" w:type="dxa"/>
            <w:tcBorders>
              <w:top w:val="nil"/>
              <w:left w:val="nil"/>
              <w:bottom w:val="nil"/>
              <w:right w:val="nil"/>
            </w:tcBorders>
            <w:shd w:val="clear" w:color="auto" w:fill="auto"/>
            <w:noWrap/>
            <w:vAlign w:val="center"/>
            <w:hideMark/>
          </w:tcPr>
          <w:p w14:paraId="44AFB04F"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r>
      <w:tr w:rsidR="00292CC0" w:rsidRPr="00292CC0" w14:paraId="53DCEC14" w14:textId="77777777" w:rsidTr="00641A8D">
        <w:trPr>
          <w:trHeight w:val="300"/>
        </w:trPr>
        <w:tc>
          <w:tcPr>
            <w:tcW w:w="1820" w:type="dxa"/>
            <w:tcBorders>
              <w:top w:val="nil"/>
              <w:left w:val="nil"/>
              <w:bottom w:val="nil"/>
              <w:right w:val="nil"/>
            </w:tcBorders>
            <w:vAlign w:val="center"/>
          </w:tcPr>
          <w:p w14:paraId="0EB62FD8" w14:textId="77777777" w:rsidR="00EE4DC2" w:rsidRPr="00292CC0" w:rsidRDefault="00EE4DC2" w:rsidP="00EE4DC2">
            <w:pPr>
              <w:rPr>
                <w:rFonts w:ascii="Arial" w:hAnsi="Arial" w:cs="Arial"/>
                <w:sz w:val="24"/>
                <w:szCs w:val="24"/>
              </w:rPr>
            </w:pPr>
            <w:r w:rsidRPr="00292CC0">
              <w:rPr>
                <w:rFonts w:ascii="Arial" w:hAnsi="Arial" w:cs="Arial"/>
                <w:sz w:val="24"/>
                <w:szCs w:val="24"/>
              </w:rPr>
              <w:t>BUCP10</w:t>
            </w:r>
          </w:p>
        </w:tc>
        <w:tc>
          <w:tcPr>
            <w:tcW w:w="1820" w:type="dxa"/>
            <w:tcBorders>
              <w:top w:val="nil"/>
              <w:left w:val="nil"/>
              <w:bottom w:val="nil"/>
              <w:right w:val="nil"/>
            </w:tcBorders>
            <w:shd w:val="clear" w:color="auto" w:fill="auto"/>
            <w:noWrap/>
            <w:vAlign w:val="center"/>
            <w:hideMark/>
          </w:tcPr>
          <w:p w14:paraId="7E5630C8"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987" w:type="dxa"/>
            <w:tcBorders>
              <w:top w:val="nil"/>
              <w:left w:val="nil"/>
              <w:bottom w:val="nil"/>
              <w:right w:val="nil"/>
            </w:tcBorders>
            <w:shd w:val="clear" w:color="auto" w:fill="auto"/>
            <w:noWrap/>
            <w:vAlign w:val="center"/>
            <w:hideMark/>
          </w:tcPr>
          <w:p w14:paraId="4B9A5527"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720" w:type="dxa"/>
            <w:tcBorders>
              <w:top w:val="nil"/>
              <w:left w:val="nil"/>
              <w:bottom w:val="nil"/>
              <w:right w:val="nil"/>
            </w:tcBorders>
            <w:shd w:val="clear" w:color="auto" w:fill="auto"/>
            <w:noWrap/>
            <w:vAlign w:val="center"/>
            <w:hideMark/>
          </w:tcPr>
          <w:p w14:paraId="7AC1939A"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286" w:type="dxa"/>
            <w:tcBorders>
              <w:top w:val="nil"/>
              <w:left w:val="nil"/>
              <w:bottom w:val="nil"/>
              <w:right w:val="nil"/>
            </w:tcBorders>
            <w:shd w:val="clear" w:color="auto" w:fill="auto"/>
            <w:noWrap/>
            <w:vAlign w:val="center"/>
            <w:hideMark/>
          </w:tcPr>
          <w:p w14:paraId="6F48845C"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186" w:type="dxa"/>
            <w:tcBorders>
              <w:top w:val="nil"/>
              <w:left w:val="nil"/>
              <w:bottom w:val="nil"/>
              <w:right w:val="nil"/>
            </w:tcBorders>
            <w:shd w:val="clear" w:color="auto" w:fill="auto"/>
            <w:noWrap/>
            <w:vAlign w:val="center"/>
            <w:hideMark/>
          </w:tcPr>
          <w:p w14:paraId="4C0AC2B8"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r>
      <w:tr w:rsidR="00292CC0" w:rsidRPr="00292CC0" w14:paraId="612D7CF7" w14:textId="77777777" w:rsidTr="00641A8D">
        <w:trPr>
          <w:trHeight w:val="300"/>
        </w:trPr>
        <w:tc>
          <w:tcPr>
            <w:tcW w:w="1820" w:type="dxa"/>
            <w:tcBorders>
              <w:top w:val="nil"/>
              <w:left w:val="nil"/>
              <w:bottom w:val="nil"/>
              <w:right w:val="nil"/>
            </w:tcBorders>
            <w:vAlign w:val="center"/>
          </w:tcPr>
          <w:p w14:paraId="5D598FEF" w14:textId="77777777" w:rsidR="00EE4DC2" w:rsidRPr="00292CC0" w:rsidRDefault="00EE4DC2" w:rsidP="00EE4DC2">
            <w:pPr>
              <w:rPr>
                <w:rFonts w:ascii="Arial" w:hAnsi="Arial" w:cs="Arial"/>
                <w:sz w:val="24"/>
                <w:szCs w:val="24"/>
              </w:rPr>
            </w:pPr>
            <w:r w:rsidRPr="00292CC0">
              <w:rPr>
                <w:rFonts w:ascii="Arial" w:hAnsi="Arial" w:cs="Arial"/>
                <w:sz w:val="24"/>
                <w:szCs w:val="24"/>
              </w:rPr>
              <w:t>BUCP11</w:t>
            </w:r>
          </w:p>
        </w:tc>
        <w:tc>
          <w:tcPr>
            <w:tcW w:w="1820" w:type="dxa"/>
            <w:tcBorders>
              <w:top w:val="nil"/>
              <w:left w:val="nil"/>
              <w:bottom w:val="nil"/>
              <w:right w:val="nil"/>
            </w:tcBorders>
            <w:shd w:val="clear" w:color="auto" w:fill="auto"/>
            <w:noWrap/>
            <w:vAlign w:val="center"/>
            <w:hideMark/>
          </w:tcPr>
          <w:p w14:paraId="4FF3A767"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987" w:type="dxa"/>
            <w:tcBorders>
              <w:top w:val="nil"/>
              <w:left w:val="nil"/>
              <w:bottom w:val="nil"/>
              <w:right w:val="nil"/>
            </w:tcBorders>
            <w:shd w:val="clear" w:color="auto" w:fill="auto"/>
            <w:noWrap/>
            <w:vAlign w:val="center"/>
            <w:hideMark/>
          </w:tcPr>
          <w:p w14:paraId="516A039E"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720" w:type="dxa"/>
            <w:tcBorders>
              <w:top w:val="nil"/>
              <w:left w:val="nil"/>
              <w:bottom w:val="nil"/>
              <w:right w:val="nil"/>
            </w:tcBorders>
            <w:shd w:val="clear" w:color="auto" w:fill="auto"/>
            <w:noWrap/>
            <w:vAlign w:val="center"/>
            <w:hideMark/>
          </w:tcPr>
          <w:p w14:paraId="6B199F22"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286" w:type="dxa"/>
            <w:tcBorders>
              <w:top w:val="nil"/>
              <w:left w:val="nil"/>
              <w:bottom w:val="nil"/>
              <w:right w:val="nil"/>
            </w:tcBorders>
            <w:shd w:val="clear" w:color="auto" w:fill="auto"/>
            <w:noWrap/>
            <w:vAlign w:val="center"/>
            <w:hideMark/>
          </w:tcPr>
          <w:p w14:paraId="50FADA48"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186" w:type="dxa"/>
            <w:tcBorders>
              <w:top w:val="nil"/>
              <w:left w:val="nil"/>
              <w:bottom w:val="nil"/>
              <w:right w:val="nil"/>
            </w:tcBorders>
            <w:shd w:val="clear" w:color="auto" w:fill="auto"/>
            <w:noWrap/>
            <w:vAlign w:val="center"/>
            <w:hideMark/>
          </w:tcPr>
          <w:p w14:paraId="4294CA9B"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r>
      <w:tr w:rsidR="00292CC0" w:rsidRPr="00292CC0" w14:paraId="31B31087" w14:textId="77777777" w:rsidTr="00641A8D">
        <w:trPr>
          <w:trHeight w:val="300"/>
        </w:trPr>
        <w:tc>
          <w:tcPr>
            <w:tcW w:w="1820" w:type="dxa"/>
            <w:tcBorders>
              <w:top w:val="nil"/>
              <w:left w:val="nil"/>
              <w:bottom w:val="nil"/>
              <w:right w:val="nil"/>
            </w:tcBorders>
            <w:vAlign w:val="center"/>
          </w:tcPr>
          <w:p w14:paraId="291FF5B6" w14:textId="77777777" w:rsidR="00EE4DC2" w:rsidRPr="00292CC0" w:rsidRDefault="00EE4DC2" w:rsidP="00EE4DC2">
            <w:pPr>
              <w:rPr>
                <w:rFonts w:ascii="Arial" w:hAnsi="Arial" w:cs="Arial"/>
                <w:sz w:val="24"/>
                <w:szCs w:val="24"/>
              </w:rPr>
            </w:pPr>
            <w:r w:rsidRPr="00292CC0">
              <w:rPr>
                <w:rFonts w:ascii="Arial" w:hAnsi="Arial" w:cs="Arial"/>
                <w:sz w:val="24"/>
                <w:szCs w:val="24"/>
              </w:rPr>
              <w:t>BUCP12</w:t>
            </w:r>
          </w:p>
        </w:tc>
        <w:tc>
          <w:tcPr>
            <w:tcW w:w="1820" w:type="dxa"/>
            <w:tcBorders>
              <w:top w:val="nil"/>
              <w:left w:val="nil"/>
              <w:bottom w:val="nil"/>
              <w:right w:val="nil"/>
            </w:tcBorders>
            <w:shd w:val="clear" w:color="auto" w:fill="auto"/>
            <w:noWrap/>
            <w:vAlign w:val="center"/>
            <w:hideMark/>
          </w:tcPr>
          <w:p w14:paraId="4A2202C3"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987" w:type="dxa"/>
            <w:tcBorders>
              <w:top w:val="nil"/>
              <w:left w:val="nil"/>
              <w:bottom w:val="nil"/>
              <w:right w:val="nil"/>
            </w:tcBorders>
            <w:shd w:val="clear" w:color="auto" w:fill="auto"/>
            <w:noWrap/>
            <w:vAlign w:val="center"/>
            <w:hideMark/>
          </w:tcPr>
          <w:p w14:paraId="15D0BCCC"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720" w:type="dxa"/>
            <w:tcBorders>
              <w:top w:val="nil"/>
              <w:left w:val="nil"/>
              <w:bottom w:val="nil"/>
              <w:right w:val="nil"/>
            </w:tcBorders>
            <w:shd w:val="clear" w:color="auto" w:fill="auto"/>
            <w:noWrap/>
            <w:vAlign w:val="center"/>
            <w:hideMark/>
          </w:tcPr>
          <w:p w14:paraId="03E79C4E"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286" w:type="dxa"/>
            <w:tcBorders>
              <w:top w:val="nil"/>
              <w:left w:val="nil"/>
              <w:bottom w:val="nil"/>
              <w:right w:val="nil"/>
            </w:tcBorders>
            <w:shd w:val="clear" w:color="auto" w:fill="auto"/>
            <w:noWrap/>
            <w:vAlign w:val="center"/>
            <w:hideMark/>
          </w:tcPr>
          <w:p w14:paraId="676406AB"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186" w:type="dxa"/>
            <w:tcBorders>
              <w:top w:val="nil"/>
              <w:left w:val="nil"/>
              <w:bottom w:val="nil"/>
              <w:right w:val="nil"/>
            </w:tcBorders>
            <w:shd w:val="clear" w:color="auto" w:fill="auto"/>
            <w:noWrap/>
            <w:vAlign w:val="center"/>
            <w:hideMark/>
          </w:tcPr>
          <w:p w14:paraId="0360C004"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r>
      <w:tr w:rsidR="00292CC0" w:rsidRPr="00292CC0" w14:paraId="568E1B3D" w14:textId="77777777" w:rsidTr="00641A8D">
        <w:trPr>
          <w:trHeight w:val="315"/>
        </w:trPr>
        <w:tc>
          <w:tcPr>
            <w:tcW w:w="1820" w:type="dxa"/>
            <w:tcBorders>
              <w:top w:val="nil"/>
              <w:left w:val="nil"/>
              <w:bottom w:val="nil"/>
              <w:right w:val="nil"/>
            </w:tcBorders>
            <w:vAlign w:val="center"/>
          </w:tcPr>
          <w:p w14:paraId="3D8DD1ED" w14:textId="77777777" w:rsidR="00EE4DC2" w:rsidRPr="00292CC0" w:rsidRDefault="00EE4DC2" w:rsidP="00EE4DC2">
            <w:pPr>
              <w:rPr>
                <w:rFonts w:ascii="Arial" w:hAnsi="Arial" w:cs="Arial"/>
                <w:sz w:val="24"/>
                <w:szCs w:val="24"/>
              </w:rPr>
            </w:pPr>
            <w:r w:rsidRPr="00292CC0">
              <w:rPr>
                <w:rFonts w:ascii="Arial" w:hAnsi="Arial" w:cs="Arial"/>
                <w:sz w:val="24"/>
                <w:szCs w:val="24"/>
              </w:rPr>
              <w:t>BUCP13</w:t>
            </w:r>
          </w:p>
        </w:tc>
        <w:tc>
          <w:tcPr>
            <w:tcW w:w="1820" w:type="dxa"/>
            <w:tcBorders>
              <w:top w:val="nil"/>
              <w:left w:val="nil"/>
              <w:bottom w:val="nil"/>
              <w:right w:val="nil"/>
            </w:tcBorders>
            <w:shd w:val="clear" w:color="auto" w:fill="auto"/>
            <w:noWrap/>
            <w:vAlign w:val="center"/>
            <w:hideMark/>
          </w:tcPr>
          <w:p w14:paraId="04BB447F"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987" w:type="dxa"/>
            <w:tcBorders>
              <w:top w:val="nil"/>
              <w:left w:val="nil"/>
              <w:bottom w:val="nil"/>
              <w:right w:val="nil"/>
            </w:tcBorders>
            <w:shd w:val="clear" w:color="auto" w:fill="auto"/>
            <w:noWrap/>
            <w:vAlign w:val="center"/>
            <w:hideMark/>
          </w:tcPr>
          <w:p w14:paraId="1F3F75FC"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720" w:type="dxa"/>
            <w:tcBorders>
              <w:top w:val="nil"/>
              <w:left w:val="nil"/>
              <w:bottom w:val="nil"/>
              <w:right w:val="nil"/>
            </w:tcBorders>
            <w:shd w:val="clear" w:color="auto" w:fill="auto"/>
            <w:noWrap/>
            <w:vAlign w:val="center"/>
            <w:hideMark/>
          </w:tcPr>
          <w:p w14:paraId="609E00B6"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286" w:type="dxa"/>
            <w:tcBorders>
              <w:top w:val="nil"/>
              <w:left w:val="nil"/>
              <w:bottom w:val="nil"/>
              <w:right w:val="nil"/>
            </w:tcBorders>
            <w:shd w:val="clear" w:color="auto" w:fill="auto"/>
            <w:noWrap/>
            <w:vAlign w:val="center"/>
            <w:hideMark/>
          </w:tcPr>
          <w:p w14:paraId="288E40DA"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186" w:type="dxa"/>
            <w:tcBorders>
              <w:top w:val="nil"/>
              <w:left w:val="nil"/>
              <w:bottom w:val="nil"/>
              <w:right w:val="nil"/>
            </w:tcBorders>
            <w:shd w:val="clear" w:color="auto" w:fill="auto"/>
            <w:noWrap/>
            <w:vAlign w:val="center"/>
            <w:hideMark/>
          </w:tcPr>
          <w:p w14:paraId="745AB2E6"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r>
      <w:tr w:rsidR="00292CC0" w:rsidRPr="00292CC0" w14:paraId="40B02317" w14:textId="77777777" w:rsidTr="00641A8D">
        <w:trPr>
          <w:trHeight w:val="300"/>
        </w:trPr>
        <w:tc>
          <w:tcPr>
            <w:tcW w:w="1820" w:type="dxa"/>
            <w:tcBorders>
              <w:top w:val="nil"/>
              <w:left w:val="nil"/>
              <w:bottom w:val="nil"/>
              <w:right w:val="nil"/>
            </w:tcBorders>
            <w:vAlign w:val="center"/>
          </w:tcPr>
          <w:p w14:paraId="24B7CC67" w14:textId="77777777" w:rsidR="00EE4DC2" w:rsidRPr="00292CC0" w:rsidRDefault="00EE4DC2" w:rsidP="00EE4DC2">
            <w:pPr>
              <w:rPr>
                <w:rFonts w:ascii="Arial" w:hAnsi="Arial" w:cs="Arial"/>
                <w:sz w:val="24"/>
                <w:szCs w:val="24"/>
              </w:rPr>
            </w:pPr>
            <w:r w:rsidRPr="00292CC0">
              <w:rPr>
                <w:rFonts w:ascii="Arial" w:hAnsi="Arial" w:cs="Arial"/>
                <w:sz w:val="24"/>
                <w:szCs w:val="24"/>
              </w:rPr>
              <w:t>BUCP14</w:t>
            </w:r>
          </w:p>
        </w:tc>
        <w:tc>
          <w:tcPr>
            <w:tcW w:w="1820" w:type="dxa"/>
            <w:tcBorders>
              <w:top w:val="nil"/>
              <w:left w:val="nil"/>
              <w:bottom w:val="nil"/>
              <w:right w:val="nil"/>
            </w:tcBorders>
            <w:shd w:val="clear" w:color="auto" w:fill="auto"/>
            <w:noWrap/>
            <w:vAlign w:val="center"/>
            <w:hideMark/>
          </w:tcPr>
          <w:p w14:paraId="3A294BB5"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987" w:type="dxa"/>
            <w:tcBorders>
              <w:top w:val="nil"/>
              <w:left w:val="nil"/>
              <w:bottom w:val="nil"/>
              <w:right w:val="nil"/>
            </w:tcBorders>
            <w:shd w:val="clear" w:color="auto" w:fill="auto"/>
            <w:noWrap/>
            <w:vAlign w:val="center"/>
            <w:hideMark/>
          </w:tcPr>
          <w:p w14:paraId="5D4A32BF"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720" w:type="dxa"/>
            <w:tcBorders>
              <w:top w:val="nil"/>
              <w:left w:val="nil"/>
              <w:bottom w:val="nil"/>
              <w:right w:val="nil"/>
            </w:tcBorders>
            <w:shd w:val="clear" w:color="auto" w:fill="auto"/>
            <w:noWrap/>
            <w:vAlign w:val="center"/>
            <w:hideMark/>
          </w:tcPr>
          <w:p w14:paraId="0289BAFB"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286" w:type="dxa"/>
            <w:tcBorders>
              <w:top w:val="nil"/>
              <w:left w:val="nil"/>
              <w:bottom w:val="nil"/>
              <w:right w:val="nil"/>
            </w:tcBorders>
            <w:shd w:val="clear" w:color="auto" w:fill="auto"/>
            <w:noWrap/>
            <w:vAlign w:val="center"/>
            <w:hideMark/>
          </w:tcPr>
          <w:p w14:paraId="78D6F0BE"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186" w:type="dxa"/>
            <w:tcBorders>
              <w:top w:val="nil"/>
              <w:left w:val="nil"/>
              <w:bottom w:val="nil"/>
              <w:right w:val="nil"/>
            </w:tcBorders>
            <w:shd w:val="clear" w:color="auto" w:fill="auto"/>
            <w:noWrap/>
            <w:vAlign w:val="center"/>
            <w:hideMark/>
          </w:tcPr>
          <w:p w14:paraId="68DEA6C1"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r>
      <w:tr w:rsidR="00292CC0" w:rsidRPr="00292CC0" w14:paraId="46E88EE3" w14:textId="77777777" w:rsidTr="00641A8D">
        <w:trPr>
          <w:trHeight w:val="300"/>
        </w:trPr>
        <w:tc>
          <w:tcPr>
            <w:tcW w:w="1820" w:type="dxa"/>
            <w:tcBorders>
              <w:top w:val="nil"/>
              <w:left w:val="nil"/>
              <w:bottom w:val="nil"/>
              <w:right w:val="nil"/>
            </w:tcBorders>
            <w:vAlign w:val="center"/>
          </w:tcPr>
          <w:p w14:paraId="403EEF30" w14:textId="77777777" w:rsidR="00EE4DC2" w:rsidRPr="00292CC0" w:rsidRDefault="00EE4DC2" w:rsidP="00EE4DC2">
            <w:pPr>
              <w:rPr>
                <w:rFonts w:ascii="Arial" w:hAnsi="Arial" w:cs="Arial"/>
                <w:sz w:val="24"/>
                <w:szCs w:val="24"/>
              </w:rPr>
            </w:pPr>
            <w:r w:rsidRPr="00292CC0">
              <w:rPr>
                <w:rFonts w:ascii="Arial" w:hAnsi="Arial" w:cs="Arial"/>
                <w:sz w:val="24"/>
                <w:szCs w:val="24"/>
              </w:rPr>
              <w:t>BUCP15</w:t>
            </w:r>
          </w:p>
        </w:tc>
        <w:tc>
          <w:tcPr>
            <w:tcW w:w="1820" w:type="dxa"/>
            <w:tcBorders>
              <w:top w:val="nil"/>
              <w:left w:val="nil"/>
              <w:bottom w:val="nil"/>
              <w:right w:val="nil"/>
            </w:tcBorders>
            <w:shd w:val="clear" w:color="auto" w:fill="auto"/>
            <w:noWrap/>
            <w:vAlign w:val="center"/>
            <w:hideMark/>
          </w:tcPr>
          <w:p w14:paraId="496AE95E"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987" w:type="dxa"/>
            <w:tcBorders>
              <w:top w:val="nil"/>
              <w:left w:val="nil"/>
              <w:bottom w:val="nil"/>
              <w:right w:val="nil"/>
            </w:tcBorders>
            <w:shd w:val="clear" w:color="auto" w:fill="auto"/>
            <w:noWrap/>
            <w:vAlign w:val="center"/>
            <w:hideMark/>
          </w:tcPr>
          <w:p w14:paraId="25878854"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720" w:type="dxa"/>
            <w:tcBorders>
              <w:top w:val="nil"/>
              <w:left w:val="nil"/>
              <w:bottom w:val="nil"/>
              <w:right w:val="nil"/>
            </w:tcBorders>
            <w:shd w:val="clear" w:color="auto" w:fill="auto"/>
            <w:noWrap/>
            <w:vAlign w:val="center"/>
            <w:hideMark/>
          </w:tcPr>
          <w:p w14:paraId="5B85B570"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286" w:type="dxa"/>
            <w:tcBorders>
              <w:top w:val="nil"/>
              <w:left w:val="nil"/>
              <w:bottom w:val="nil"/>
              <w:right w:val="nil"/>
            </w:tcBorders>
            <w:shd w:val="clear" w:color="auto" w:fill="auto"/>
            <w:noWrap/>
            <w:vAlign w:val="center"/>
            <w:hideMark/>
          </w:tcPr>
          <w:p w14:paraId="338E68FF"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186" w:type="dxa"/>
            <w:tcBorders>
              <w:top w:val="nil"/>
              <w:left w:val="nil"/>
              <w:bottom w:val="nil"/>
              <w:right w:val="nil"/>
            </w:tcBorders>
            <w:shd w:val="clear" w:color="auto" w:fill="auto"/>
            <w:noWrap/>
            <w:vAlign w:val="center"/>
            <w:hideMark/>
          </w:tcPr>
          <w:p w14:paraId="795EDA45"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r>
      <w:tr w:rsidR="00292CC0" w:rsidRPr="00292CC0" w14:paraId="10A0E49C" w14:textId="77777777" w:rsidTr="00641A8D">
        <w:trPr>
          <w:trHeight w:val="300"/>
        </w:trPr>
        <w:tc>
          <w:tcPr>
            <w:tcW w:w="1820" w:type="dxa"/>
            <w:tcBorders>
              <w:top w:val="nil"/>
              <w:left w:val="nil"/>
              <w:bottom w:val="nil"/>
              <w:right w:val="nil"/>
            </w:tcBorders>
            <w:vAlign w:val="center"/>
          </w:tcPr>
          <w:p w14:paraId="62BE8430" w14:textId="77777777" w:rsidR="00EE4DC2" w:rsidRPr="00292CC0" w:rsidRDefault="00EE4DC2" w:rsidP="00EE4DC2">
            <w:pPr>
              <w:rPr>
                <w:rFonts w:ascii="Arial" w:hAnsi="Arial" w:cs="Arial"/>
                <w:sz w:val="24"/>
                <w:szCs w:val="24"/>
              </w:rPr>
            </w:pPr>
            <w:r w:rsidRPr="00292CC0">
              <w:rPr>
                <w:rFonts w:ascii="Arial" w:hAnsi="Arial" w:cs="Arial"/>
                <w:sz w:val="24"/>
                <w:szCs w:val="24"/>
              </w:rPr>
              <w:t>BUCP16</w:t>
            </w:r>
          </w:p>
        </w:tc>
        <w:tc>
          <w:tcPr>
            <w:tcW w:w="1820" w:type="dxa"/>
            <w:tcBorders>
              <w:top w:val="nil"/>
              <w:left w:val="nil"/>
              <w:bottom w:val="nil"/>
              <w:right w:val="nil"/>
            </w:tcBorders>
            <w:shd w:val="clear" w:color="auto" w:fill="auto"/>
            <w:noWrap/>
            <w:vAlign w:val="center"/>
            <w:hideMark/>
          </w:tcPr>
          <w:p w14:paraId="41E20A97"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987" w:type="dxa"/>
            <w:tcBorders>
              <w:top w:val="nil"/>
              <w:left w:val="nil"/>
              <w:bottom w:val="nil"/>
              <w:right w:val="nil"/>
            </w:tcBorders>
            <w:shd w:val="clear" w:color="auto" w:fill="auto"/>
            <w:noWrap/>
            <w:vAlign w:val="center"/>
            <w:hideMark/>
          </w:tcPr>
          <w:p w14:paraId="17BD24F0"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720" w:type="dxa"/>
            <w:tcBorders>
              <w:top w:val="nil"/>
              <w:left w:val="nil"/>
              <w:bottom w:val="nil"/>
              <w:right w:val="nil"/>
            </w:tcBorders>
            <w:shd w:val="clear" w:color="auto" w:fill="auto"/>
            <w:noWrap/>
            <w:vAlign w:val="center"/>
            <w:hideMark/>
          </w:tcPr>
          <w:p w14:paraId="4E3EDC1C"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286" w:type="dxa"/>
            <w:tcBorders>
              <w:top w:val="nil"/>
              <w:left w:val="nil"/>
              <w:bottom w:val="nil"/>
              <w:right w:val="nil"/>
            </w:tcBorders>
            <w:shd w:val="clear" w:color="auto" w:fill="auto"/>
            <w:noWrap/>
            <w:vAlign w:val="center"/>
            <w:hideMark/>
          </w:tcPr>
          <w:p w14:paraId="5C8EFE9A"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186" w:type="dxa"/>
            <w:tcBorders>
              <w:top w:val="nil"/>
              <w:left w:val="nil"/>
              <w:bottom w:val="nil"/>
              <w:right w:val="nil"/>
            </w:tcBorders>
            <w:shd w:val="clear" w:color="auto" w:fill="auto"/>
            <w:noWrap/>
            <w:vAlign w:val="center"/>
            <w:hideMark/>
          </w:tcPr>
          <w:p w14:paraId="74CA5161"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r>
      <w:tr w:rsidR="00292CC0" w:rsidRPr="00292CC0" w14:paraId="67362000" w14:textId="77777777" w:rsidTr="00641A8D">
        <w:trPr>
          <w:trHeight w:val="300"/>
        </w:trPr>
        <w:tc>
          <w:tcPr>
            <w:tcW w:w="1820" w:type="dxa"/>
            <w:tcBorders>
              <w:top w:val="nil"/>
              <w:left w:val="nil"/>
              <w:bottom w:val="nil"/>
              <w:right w:val="nil"/>
            </w:tcBorders>
            <w:vAlign w:val="center"/>
          </w:tcPr>
          <w:p w14:paraId="076EFD95" w14:textId="77777777" w:rsidR="00EE4DC2" w:rsidRPr="00292CC0" w:rsidRDefault="00EE4DC2" w:rsidP="00EE4DC2">
            <w:pPr>
              <w:rPr>
                <w:rFonts w:ascii="Arial" w:hAnsi="Arial" w:cs="Arial"/>
                <w:sz w:val="24"/>
                <w:szCs w:val="24"/>
              </w:rPr>
            </w:pPr>
            <w:r w:rsidRPr="00292CC0">
              <w:rPr>
                <w:rFonts w:ascii="Arial" w:hAnsi="Arial" w:cs="Arial"/>
                <w:sz w:val="24"/>
                <w:szCs w:val="24"/>
              </w:rPr>
              <w:t>BUCP17</w:t>
            </w:r>
          </w:p>
        </w:tc>
        <w:tc>
          <w:tcPr>
            <w:tcW w:w="1820" w:type="dxa"/>
            <w:tcBorders>
              <w:top w:val="nil"/>
              <w:left w:val="nil"/>
              <w:bottom w:val="nil"/>
              <w:right w:val="nil"/>
            </w:tcBorders>
            <w:shd w:val="clear" w:color="auto" w:fill="auto"/>
            <w:noWrap/>
            <w:vAlign w:val="center"/>
            <w:hideMark/>
          </w:tcPr>
          <w:p w14:paraId="4802E67D"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987" w:type="dxa"/>
            <w:tcBorders>
              <w:top w:val="nil"/>
              <w:left w:val="nil"/>
              <w:bottom w:val="nil"/>
              <w:right w:val="nil"/>
            </w:tcBorders>
            <w:shd w:val="clear" w:color="auto" w:fill="auto"/>
            <w:noWrap/>
            <w:vAlign w:val="center"/>
            <w:hideMark/>
          </w:tcPr>
          <w:p w14:paraId="32512D71"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720" w:type="dxa"/>
            <w:tcBorders>
              <w:top w:val="nil"/>
              <w:left w:val="nil"/>
              <w:bottom w:val="nil"/>
              <w:right w:val="nil"/>
            </w:tcBorders>
            <w:shd w:val="clear" w:color="auto" w:fill="auto"/>
            <w:noWrap/>
            <w:vAlign w:val="center"/>
            <w:hideMark/>
          </w:tcPr>
          <w:p w14:paraId="6F490E55"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286" w:type="dxa"/>
            <w:tcBorders>
              <w:top w:val="nil"/>
              <w:left w:val="nil"/>
              <w:bottom w:val="nil"/>
              <w:right w:val="nil"/>
            </w:tcBorders>
            <w:shd w:val="clear" w:color="auto" w:fill="auto"/>
            <w:noWrap/>
            <w:vAlign w:val="center"/>
            <w:hideMark/>
          </w:tcPr>
          <w:p w14:paraId="60B7BB41"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186" w:type="dxa"/>
            <w:tcBorders>
              <w:top w:val="nil"/>
              <w:left w:val="nil"/>
              <w:bottom w:val="nil"/>
              <w:right w:val="nil"/>
            </w:tcBorders>
            <w:shd w:val="clear" w:color="auto" w:fill="auto"/>
            <w:noWrap/>
            <w:vAlign w:val="center"/>
            <w:hideMark/>
          </w:tcPr>
          <w:p w14:paraId="03978781"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r>
      <w:tr w:rsidR="00292CC0" w:rsidRPr="00292CC0" w14:paraId="2930C48C" w14:textId="77777777" w:rsidTr="00641A8D">
        <w:trPr>
          <w:trHeight w:val="300"/>
        </w:trPr>
        <w:tc>
          <w:tcPr>
            <w:tcW w:w="1820" w:type="dxa"/>
            <w:tcBorders>
              <w:top w:val="nil"/>
              <w:left w:val="nil"/>
              <w:bottom w:val="nil"/>
              <w:right w:val="nil"/>
            </w:tcBorders>
            <w:vAlign w:val="center"/>
          </w:tcPr>
          <w:p w14:paraId="22768C6C" w14:textId="77777777" w:rsidR="00EE4DC2" w:rsidRPr="00292CC0" w:rsidRDefault="00EE4DC2" w:rsidP="00EE4DC2">
            <w:pPr>
              <w:rPr>
                <w:rFonts w:ascii="Arial" w:hAnsi="Arial" w:cs="Arial"/>
                <w:sz w:val="24"/>
                <w:szCs w:val="24"/>
              </w:rPr>
            </w:pPr>
            <w:r w:rsidRPr="00292CC0">
              <w:rPr>
                <w:rFonts w:ascii="Arial" w:hAnsi="Arial" w:cs="Arial"/>
                <w:sz w:val="24"/>
                <w:szCs w:val="24"/>
              </w:rPr>
              <w:t>BUCP18</w:t>
            </w:r>
          </w:p>
        </w:tc>
        <w:tc>
          <w:tcPr>
            <w:tcW w:w="1820" w:type="dxa"/>
            <w:tcBorders>
              <w:top w:val="nil"/>
              <w:left w:val="nil"/>
              <w:bottom w:val="nil"/>
              <w:right w:val="nil"/>
            </w:tcBorders>
            <w:shd w:val="clear" w:color="auto" w:fill="auto"/>
            <w:noWrap/>
            <w:vAlign w:val="center"/>
            <w:hideMark/>
          </w:tcPr>
          <w:p w14:paraId="38F5DEB5"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987" w:type="dxa"/>
            <w:tcBorders>
              <w:top w:val="nil"/>
              <w:left w:val="nil"/>
              <w:bottom w:val="nil"/>
              <w:right w:val="nil"/>
            </w:tcBorders>
            <w:shd w:val="clear" w:color="auto" w:fill="auto"/>
            <w:noWrap/>
            <w:vAlign w:val="center"/>
            <w:hideMark/>
          </w:tcPr>
          <w:p w14:paraId="4B6D8691"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720" w:type="dxa"/>
            <w:tcBorders>
              <w:top w:val="nil"/>
              <w:left w:val="nil"/>
              <w:bottom w:val="nil"/>
              <w:right w:val="nil"/>
            </w:tcBorders>
            <w:shd w:val="clear" w:color="auto" w:fill="auto"/>
            <w:noWrap/>
            <w:vAlign w:val="center"/>
            <w:hideMark/>
          </w:tcPr>
          <w:p w14:paraId="43D04716"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286" w:type="dxa"/>
            <w:tcBorders>
              <w:top w:val="nil"/>
              <w:left w:val="nil"/>
              <w:bottom w:val="nil"/>
              <w:right w:val="nil"/>
            </w:tcBorders>
            <w:shd w:val="clear" w:color="auto" w:fill="auto"/>
            <w:noWrap/>
            <w:vAlign w:val="center"/>
            <w:hideMark/>
          </w:tcPr>
          <w:p w14:paraId="2843EBBD"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186" w:type="dxa"/>
            <w:tcBorders>
              <w:top w:val="nil"/>
              <w:left w:val="nil"/>
              <w:bottom w:val="nil"/>
              <w:right w:val="nil"/>
            </w:tcBorders>
            <w:shd w:val="clear" w:color="auto" w:fill="auto"/>
            <w:noWrap/>
            <w:vAlign w:val="center"/>
            <w:hideMark/>
          </w:tcPr>
          <w:p w14:paraId="50B775D8"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r>
      <w:tr w:rsidR="00292CC0" w:rsidRPr="00292CC0" w14:paraId="0DCE145B" w14:textId="77777777" w:rsidTr="00641A8D">
        <w:trPr>
          <w:trHeight w:val="300"/>
        </w:trPr>
        <w:tc>
          <w:tcPr>
            <w:tcW w:w="1820" w:type="dxa"/>
            <w:tcBorders>
              <w:top w:val="nil"/>
              <w:left w:val="nil"/>
              <w:bottom w:val="nil"/>
              <w:right w:val="nil"/>
            </w:tcBorders>
            <w:vAlign w:val="center"/>
          </w:tcPr>
          <w:p w14:paraId="4EF109F9" w14:textId="77777777" w:rsidR="00EE4DC2" w:rsidRPr="00292CC0" w:rsidRDefault="00EE4DC2" w:rsidP="00EE4DC2">
            <w:pPr>
              <w:rPr>
                <w:rFonts w:ascii="Arial" w:hAnsi="Arial" w:cs="Arial"/>
                <w:sz w:val="24"/>
                <w:szCs w:val="24"/>
              </w:rPr>
            </w:pPr>
            <w:r w:rsidRPr="00292CC0">
              <w:rPr>
                <w:rFonts w:ascii="Arial" w:hAnsi="Arial" w:cs="Arial"/>
                <w:sz w:val="24"/>
                <w:szCs w:val="24"/>
              </w:rPr>
              <w:t>BUCP19</w:t>
            </w:r>
          </w:p>
        </w:tc>
        <w:tc>
          <w:tcPr>
            <w:tcW w:w="1820" w:type="dxa"/>
            <w:tcBorders>
              <w:top w:val="nil"/>
              <w:left w:val="nil"/>
              <w:bottom w:val="nil"/>
              <w:right w:val="nil"/>
            </w:tcBorders>
            <w:shd w:val="clear" w:color="auto" w:fill="auto"/>
            <w:noWrap/>
            <w:vAlign w:val="center"/>
            <w:hideMark/>
          </w:tcPr>
          <w:p w14:paraId="10186A81"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987" w:type="dxa"/>
            <w:tcBorders>
              <w:top w:val="nil"/>
              <w:left w:val="nil"/>
              <w:bottom w:val="nil"/>
              <w:right w:val="nil"/>
            </w:tcBorders>
            <w:shd w:val="clear" w:color="auto" w:fill="auto"/>
            <w:noWrap/>
            <w:vAlign w:val="center"/>
            <w:hideMark/>
          </w:tcPr>
          <w:p w14:paraId="13BA9090"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720" w:type="dxa"/>
            <w:tcBorders>
              <w:top w:val="nil"/>
              <w:left w:val="nil"/>
              <w:bottom w:val="nil"/>
              <w:right w:val="nil"/>
            </w:tcBorders>
            <w:shd w:val="clear" w:color="auto" w:fill="auto"/>
            <w:noWrap/>
            <w:vAlign w:val="center"/>
            <w:hideMark/>
          </w:tcPr>
          <w:p w14:paraId="7748928A"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286" w:type="dxa"/>
            <w:tcBorders>
              <w:top w:val="nil"/>
              <w:left w:val="nil"/>
              <w:bottom w:val="nil"/>
              <w:right w:val="nil"/>
            </w:tcBorders>
            <w:shd w:val="clear" w:color="auto" w:fill="auto"/>
            <w:noWrap/>
            <w:vAlign w:val="center"/>
            <w:hideMark/>
          </w:tcPr>
          <w:p w14:paraId="362ABB1C" w14:textId="77777777" w:rsidR="00EE4DC2" w:rsidRPr="00292CC0" w:rsidRDefault="00EE4DC2" w:rsidP="00EE4DC2">
            <w:pPr>
              <w:rPr>
                <w:rFonts w:ascii="Arial" w:hAnsi="Arial" w:cs="Arial"/>
                <w:sz w:val="24"/>
                <w:szCs w:val="24"/>
              </w:rPr>
            </w:pPr>
            <w:r w:rsidRPr="00292CC0">
              <w:rPr>
                <w:rFonts w:ascii="Arial" w:hAnsi="Arial" w:cs="Arial"/>
                <w:sz w:val="24"/>
                <w:szCs w:val="24"/>
              </w:rPr>
              <w:t>+</w:t>
            </w:r>
          </w:p>
        </w:tc>
        <w:tc>
          <w:tcPr>
            <w:tcW w:w="1186" w:type="dxa"/>
            <w:tcBorders>
              <w:top w:val="nil"/>
              <w:left w:val="nil"/>
              <w:bottom w:val="nil"/>
              <w:right w:val="nil"/>
            </w:tcBorders>
            <w:shd w:val="clear" w:color="auto" w:fill="auto"/>
            <w:noWrap/>
            <w:vAlign w:val="center"/>
            <w:hideMark/>
          </w:tcPr>
          <w:p w14:paraId="2058E822" w14:textId="77777777" w:rsidR="00EE4DC2" w:rsidRPr="00292CC0" w:rsidRDefault="00EE4DC2" w:rsidP="00EE4DC2">
            <w:pPr>
              <w:rPr>
                <w:rFonts w:ascii="Arial" w:hAnsi="Arial" w:cs="Arial"/>
                <w:sz w:val="24"/>
                <w:szCs w:val="24"/>
              </w:rPr>
            </w:pPr>
            <w:r w:rsidRPr="00292CC0">
              <w:rPr>
                <w:rFonts w:ascii="Arial" w:hAnsi="Arial" w:cs="Arial"/>
                <w:sz w:val="24"/>
                <w:szCs w:val="24"/>
              </w:rPr>
              <w:t xml:space="preserve">+ </w:t>
            </w:r>
          </w:p>
        </w:tc>
      </w:tr>
      <w:tr w:rsidR="00292CC0" w:rsidRPr="00292CC0" w14:paraId="5BF0C80A" w14:textId="77777777" w:rsidTr="00641A8D">
        <w:trPr>
          <w:trHeight w:val="300"/>
        </w:trPr>
        <w:tc>
          <w:tcPr>
            <w:tcW w:w="1820" w:type="dxa"/>
            <w:tcBorders>
              <w:top w:val="nil"/>
              <w:left w:val="nil"/>
              <w:bottom w:val="nil"/>
              <w:right w:val="nil"/>
            </w:tcBorders>
            <w:vAlign w:val="center"/>
          </w:tcPr>
          <w:p w14:paraId="35EF9CC8" w14:textId="77777777" w:rsidR="00EE4DC2" w:rsidRPr="00292CC0" w:rsidRDefault="00EE4DC2" w:rsidP="00EE4DC2">
            <w:pPr>
              <w:rPr>
                <w:rFonts w:ascii="Arial" w:hAnsi="Arial" w:cs="Arial"/>
                <w:sz w:val="24"/>
                <w:szCs w:val="24"/>
              </w:rPr>
            </w:pPr>
            <w:r w:rsidRPr="00292CC0">
              <w:rPr>
                <w:rFonts w:ascii="Arial" w:hAnsi="Arial" w:cs="Arial"/>
                <w:sz w:val="24"/>
                <w:szCs w:val="24"/>
              </w:rPr>
              <w:t>BUCP20</w:t>
            </w:r>
          </w:p>
        </w:tc>
        <w:tc>
          <w:tcPr>
            <w:tcW w:w="1820" w:type="dxa"/>
            <w:tcBorders>
              <w:top w:val="nil"/>
              <w:left w:val="nil"/>
              <w:bottom w:val="nil"/>
              <w:right w:val="nil"/>
            </w:tcBorders>
            <w:shd w:val="clear" w:color="auto" w:fill="auto"/>
            <w:noWrap/>
            <w:vAlign w:val="center"/>
            <w:hideMark/>
          </w:tcPr>
          <w:p w14:paraId="445E8790"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987" w:type="dxa"/>
            <w:tcBorders>
              <w:top w:val="nil"/>
              <w:left w:val="nil"/>
              <w:bottom w:val="nil"/>
              <w:right w:val="nil"/>
            </w:tcBorders>
            <w:shd w:val="clear" w:color="auto" w:fill="auto"/>
            <w:noWrap/>
            <w:vAlign w:val="center"/>
            <w:hideMark/>
          </w:tcPr>
          <w:p w14:paraId="79837028"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720" w:type="dxa"/>
            <w:tcBorders>
              <w:top w:val="nil"/>
              <w:left w:val="nil"/>
              <w:bottom w:val="nil"/>
              <w:right w:val="nil"/>
            </w:tcBorders>
            <w:shd w:val="clear" w:color="auto" w:fill="auto"/>
            <w:noWrap/>
            <w:vAlign w:val="center"/>
            <w:hideMark/>
          </w:tcPr>
          <w:p w14:paraId="4272AE5C"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286" w:type="dxa"/>
            <w:tcBorders>
              <w:top w:val="nil"/>
              <w:left w:val="nil"/>
              <w:bottom w:val="nil"/>
              <w:right w:val="nil"/>
            </w:tcBorders>
            <w:shd w:val="clear" w:color="auto" w:fill="auto"/>
            <w:noWrap/>
            <w:vAlign w:val="center"/>
            <w:hideMark/>
          </w:tcPr>
          <w:p w14:paraId="4497D4C4"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186" w:type="dxa"/>
            <w:tcBorders>
              <w:top w:val="nil"/>
              <w:left w:val="nil"/>
              <w:bottom w:val="nil"/>
              <w:right w:val="nil"/>
            </w:tcBorders>
            <w:shd w:val="clear" w:color="auto" w:fill="auto"/>
            <w:noWrap/>
            <w:vAlign w:val="center"/>
            <w:hideMark/>
          </w:tcPr>
          <w:p w14:paraId="0FCA38C6"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r>
      <w:tr w:rsidR="00292CC0" w:rsidRPr="00292CC0" w14:paraId="20E045DE" w14:textId="77777777" w:rsidTr="00641A8D">
        <w:trPr>
          <w:trHeight w:val="315"/>
        </w:trPr>
        <w:tc>
          <w:tcPr>
            <w:tcW w:w="1820" w:type="dxa"/>
            <w:tcBorders>
              <w:top w:val="nil"/>
              <w:left w:val="nil"/>
              <w:bottom w:val="single" w:sz="4" w:space="0" w:color="auto"/>
              <w:right w:val="nil"/>
            </w:tcBorders>
            <w:vAlign w:val="center"/>
          </w:tcPr>
          <w:p w14:paraId="3F3705BE" w14:textId="77777777" w:rsidR="00EE4DC2" w:rsidRPr="00292CC0" w:rsidRDefault="00EE4DC2" w:rsidP="00EE4DC2">
            <w:pPr>
              <w:rPr>
                <w:rFonts w:ascii="Arial" w:hAnsi="Arial" w:cs="Arial"/>
                <w:sz w:val="24"/>
                <w:szCs w:val="24"/>
              </w:rPr>
            </w:pPr>
            <w:r w:rsidRPr="00292CC0">
              <w:rPr>
                <w:rFonts w:ascii="Arial" w:hAnsi="Arial" w:cs="Arial"/>
                <w:sz w:val="24"/>
                <w:szCs w:val="24"/>
              </w:rPr>
              <w:t>BUCP21</w:t>
            </w:r>
          </w:p>
        </w:tc>
        <w:tc>
          <w:tcPr>
            <w:tcW w:w="1820" w:type="dxa"/>
            <w:tcBorders>
              <w:top w:val="nil"/>
              <w:left w:val="nil"/>
              <w:bottom w:val="single" w:sz="4" w:space="0" w:color="auto"/>
              <w:right w:val="nil"/>
            </w:tcBorders>
            <w:shd w:val="clear" w:color="auto" w:fill="auto"/>
            <w:noWrap/>
            <w:vAlign w:val="center"/>
            <w:hideMark/>
          </w:tcPr>
          <w:p w14:paraId="3CE42942"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987" w:type="dxa"/>
            <w:tcBorders>
              <w:top w:val="nil"/>
              <w:left w:val="nil"/>
              <w:bottom w:val="single" w:sz="4" w:space="0" w:color="auto"/>
              <w:right w:val="nil"/>
            </w:tcBorders>
            <w:shd w:val="clear" w:color="auto" w:fill="auto"/>
            <w:noWrap/>
            <w:vAlign w:val="center"/>
            <w:hideMark/>
          </w:tcPr>
          <w:p w14:paraId="180F9DA6"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720" w:type="dxa"/>
            <w:tcBorders>
              <w:top w:val="nil"/>
              <w:left w:val="nil"/>
              <w:bottom w:val="single" w:sz="4" w:space="0" w:color="auto"/>
              <w:right w:val="nil"/>
            </w:tcBorders>
            <w:shd w:val="clear" w:color="auto" w:fill="auto"/>
            <w:noWrap/>
            <w:vAlign w:val="center"/>
            <w:hideMark/>
          </w:tcPr>
          <w:p w14:paraId="2A1FA686"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286" w:type="dxa"/>
            <w:tcBorders>
              <w:top w:val="nil"/>
              <w:left w:val="nil"/>
              <w:bottom w:val="single" w:sz="4" w:space="0" w:color="auto"/>
              <w:right w:val="nil"/>
            </w:tcBorders>
            <w:shd w:val="clear" w:color="auto" w:fill="auto"/>
            <w:noWrap/>
            <w:vAlign w:val="center"/>
            <w:hideMark/>
          </w:tcPr>
          <w:p w14:paraId="1B442585"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c>
          <w:tcPr>
            <w:tcW w:w="1186" w:type="dxa"/>
            <w:tcBorders>
              <w:top w:val="nil"/>
              <w:left w:val="nil"/>
              <w:bottom w:val="single" w:sz="4" w:space="0" w:color="auto"/>
              <w:right w:val="nil"/>
            </w:tcBorders>
            <w:shd w:val="clear" w:color="auto" w:fill="auto"/>
            <w:noWrap/>
            <w:vAlign w:val="center"/>
            <w:hideMark/>
          </w:tcPr>
          <w:p w14:paraId="206013B2" w14:textId="77777777" w:rsidR="00EE4DC2" w:rsidRPr="00292CC0" w:rsidRDefault="00EE4DC2" w:rsidP="00EE4DC2">
            <w:pPr>
              <w:rPr>
                <w:rFonts w:ascii="Arial" w:hAnsi="Arial" w:cs="Arial"/>
                <w:sz w:val="24"/>
                <w:szCs w:val="24"/>
              </w:rPr>
            </w:pPr>
            <w:r w:rsidRPr="00292CC0">
              <w:rPr>
                <w:rFonts w:ascii="Arial" w:hAnsi="Arial" w:cs="Arial"/>
                <w:sz w:val="24"/>
                <w:szCs w:val="24"/>
              </w:rPr>
              <w:t>ND</w:t>
            </w:r>
          </w:p>
        </w:tc>
      </w:tr>
    </w:tbl>
    <w:p w14:paraId="656AB380" w14:textId="1964D169" w:rsidR="005744DF" w:rsidRPr="00292CC0" w:rsidRDefault="005744DF" w:rsidP="005744DF">
      <w:pPr>
        <w:rPr>
          <w:rFonts w:ascii="Arial" w:hAnsi="Arial" w:cs="Arial"/>
          <w:i/>
          <w:iCs/>
          <w:sz w:val="24"/>
          <w:szCs w:val="24"/>
          <w:lang w:val="en-US"/>
        </w:rPr>
      </w:pPr>
      <w:r w:rsidRPr="00292CC0">
        <w:rPr>
          <w:rFonts w:ascii="Arial" w:hAnsi="Arial" w:cs="Arial"/>
          <w:i/>
          <w:iCs/>
          <w:sz w:val="24"/>
          <w:szCs w:val="24"/>
          <w:lang w:val="en-US"/>
        </w:rPr>
        <w:t>*The table shows the detection of positive Mu isolates from different culture media at Week 4 in comparison with 16S rRNA results. (+) indicates a positive Mu culture, (-) indicates a negative Mu culture due to either contamination or no bacterial growth detection and ND indicates Mu culture not done (lesions had healed or individuals did not attend the scheduled visit)</w:t>
      </w:r>
    </w:p>
    <w:p w14:paraId="56E523F3" w14:textId="77777777" w:rsidR="00C34694" w:rsidRPr="00292CC0" w:rsidRDefault="00C34694" w:rsidP="00C34694">
      <w:pPr>
        <w:rPr>
          <w:rFonts w:ascii="Arial" w:hAnsi="Arial" w:cs="Arial"/>
          <w:sz w:val="24"/>
          <w:szCs w:val="24"/>
        </w:rPr>
      </w:pPr>
    </w:p>
    <w:p w14:paraId="2FA0F400" w14:textId="77777777" w:rsidR="00C34694" w:rsidRPr="00292CC0" w:rsidRDefault="00C34694" w:rsidP="00C34694">
      <w:pPr>
        <w:rPr>
          <w:rFonts w:ascii="Arial" w:hAnsi="Arial" w:cs="Arial"/>
          <w:sz w:val="24"/>
          <w:szCs w:val="24"/>
        </w:rPr>
      </w:pPr>
    </w:p>
    <w:p w14:paraId="4CBD6BDB" w14:textId="77777777" w:rsidR="00C34694" w:rsidRPr="00292CC0" w:rsidRDefault="00C34694" w:rsidP="00C34694">
      <w:pPr>
        <w:rPr>
          <w:rFonts w:ascii="Arial" w:hAnsi="Arial" w:cs="Arial"/>
          <w:sz w:val="24"/>
          <w:szCs w:val="24"/>
        </w:rPr>
      </w:pPr>
    </w:p>
    <w:p w14:paraId="19DF91D1" w14:textId="77777777" w:rsidR="00C34694" w:rsidRPr="00292CC0" w:rsidRDefault="00C34694" w:rsidP="00C34694">
      <w:pPr>
        <w:rPr>
          <w:rFonts w:ascii="Arial" w:hAnsi="Arial" w:cs="Arial"/>
          <w:sz w:val="24"/>
          <w:szCs w:val="24"/>
        </w:rPr>
      </w:pPr>
    </w:p>
    <w:p w14:paraId="30E9CFED" w14:textId="77777777" w:rsidR="00C34694" w:rsidRPr="00292CC0" w:rsidRDefault="00C34694" w:rsidP="00C34694">
      <w:pPr>
        <w:rPr>
          <w:rFonts w:ascii="Arial" w:hAnsi="Arial" w:cs="Arial"/>
          <w:sz w:val="24"/>
          <w:szCs w:val="24"/>
        </w:rPr>
      </w:pPr>
    </w:p>
    <w:p w14:paraId="14DA7823" w14:textId="77777777" w:rsidR="00C34694" w:rsidRPr="00292CC0" w:rsidRDefault="00C34694" w:rsidP="00C34694">
      <w:pPr>
        <w:rPr>
          <w:rFonts w:ascii="Arial" w:hAnsi="Arial" w:cs="Arial"/>
          <w:sz w:val="24"/>
          <w:szCs w:val="24"/>
        </w:rPr>
      </w:pPr>
    </w:p>
    <w:p w14:paraId="1C3FA3AB" w14:textId="77777777" w:rsidR="00C34694" w:rsidRPr="00292CC0" w:rsidRDefault="00C34694" w:rsidP="00C34694"/>
    <w:p w14:paraId="50769F80" w14:textId="77777777" w:rsidR="00C34694" w:rsidRPr="00292CC0" w:rsidRDefault="00C34694" w:rsidP="00C34694"/>
    <w:p w14:paraId="4478F40C" w14:textId="77777777" w:rsidR="007F48A3" w:rsidRPr="00292CC0" w:rsidRDefault="007F48A3"/>
    <w:p w14:paraId="38E6C406" w14:textId="77777777" w:rsidR="007F48A3" w:rsidRPr="00292CC0" w:rsidRDefault="007F48A3"/>
    <w:p w14:paraId="42C925F8" w14:textId="77777777" w:rsidR="007F48A3" w:rsidRPr="00292CC0" w:rsidRDefault="007F48A3"/>
    <w:p w14:paraId="395FF85D" w14:textId="77777777" w:rsidR="00F14ED3" w:rsidRPr="00292CC0" w:rsidRDefault="00F14ED3" w:rsidP="0086036E">
      <w:pPr>
        <w:rPr>
          <w:rFonts w:ascii="Arial" w:hAnsi="Arial" w:cs="Arial"/>
          <w:sz w:val="24"/>
          <w:szCs w:val="24"/>
        </w:rPr>
      </w:pPr>
    </w:p>
    <w:p w14:paraId="0A42372C" w14:textId="77777777" w:rsidR="001C1AB6" w:rsidRPr="00292CC0" w:rsidRDefault="001C1AB6" w:rsidP="0086036E">
      <w:pPr>
        <w:rPr>
          <w:rFonts w:ascii="Arial" w:hAnsi="Arial" w:cs="Arial"/>
          <w:sz w:val="24"/>
          <w:szCs w:val="24"/>
        </w:rPr>
      </w:pPr>
    </w:p>
    <w:p w14:paraId="4A19D4AC" w14:textId="77777777" w:rsidR="001C1AB6" w:rsidRPr="00292CC0" w:rsidRDefault="001C1AB6" w:rsidP="0086036E">
      <w:pPr>
        <w:rPr>
          <w:rFonts w:ascii="Arial" w:hAnsi="Arial" w:cs="Arial"/>
          <w:sz w:val="24"/>
          <w:szCs w:val="24"/>
        </w:rPr>
      </w:pPr>
    </w:p>
    <w:p w14:paraId="22927476" w14:textId="77777777" w:rsidR="001C1AB6" w:rsidRPr="00292CC0" w:rsidRDefault="001C1AB6" w:rsidP="0086036E">
      <w:pPr>
        <w:rPr>
          <w:rFonts w:ascii="Arial" w:hAnsi="Arial" w:cs="Arial"/>
          <w:sz w:val="24"/>
          <w:szCs w:val="24"/>
        </w:rPr>
      </w:pPr>
    </w:p>
    <w:p w14:paraId="49E31D89" w14:textId="77777777" w:rsidR="001C1AB6" w:rsidRPr="00292CC0" w:rsidRDefault="001C1AB6" w:rsidP="0086036E">
      <w:pPr>
        <w:rPr>
          <w:rFonts w:ascii="Arial" w:hAnsi="Arial" w:cs="Arial"/>
          <w:sz w:val="24"/>
          <w:szCs w:val="24"/>
        </w:rPr>
      </w:pPr>
    </w:p>
    <w:p w14:paraId="30BFC7A1" w14:textId="4810D268" w:rsidR="0086036E" w:rsidRPr="00292CC0" w:rsidRDefault="0086036E" w:rsidP="0086036E">
      <w:pPr>
        <w:rPr>
          <w:rFonts w:ascii="Arial" w:hAnsi="Arial" w:cs="Arial"/>
          <w:sz w:val="24"/>
          <w:szCs w:val="24"/>
        </w:rPr>
      </w:pPr>
      <w:r w:rsidRPr="00292CC0">
        <w:rPr>
          <w:rFonts w:ascii="Arial" w:hAnsi="Arial" w:cs="Arial"/>
          <w:sz w:val="24"/>
          <w:szCs w:val="24"/>
        </w:rPr>
        <w:t xml:space="preserve">Supplementary Table </w:t>
      </w:r>
      <w:r w:rsidR="00F41B01" w:rsidRPr="00292CC0">
        <w:rPr>
          <w:rFonts w:ascii="Arial" w:hAnsi="Arial" w:cs="Arial"/>
          <w:sz w:val="24"/>
          <w:szCs w:val="24"/>
        </w:rPr>
        <w:t>7</w:t>
      </w:r>
      <w:r w:rsidRPr="00292CC0">
        <w:rPr>
          <w:rFonts w:ascii="Arial" w:hAnsi="Arial" w:cs="Arial"/>
          <w:sz w:val="24"/>
          <w:szCs w:val="24"/>
        </w:rPr>
        <w:t xml:space="preserve"> </w:t>
      </w:r>
      <w:r w:rsidR="00686951" w:rsidRPr="00292CC0">
        <w:rPr>
          <w:rFonts w:ascii="Arial" w:hAnsi="Arial" w:cs="Arial"/>
          <w:sz w:val="24"/>
          <w:szCs w:val="24"/>
        </w:rPr>
        <w:t>C</w:t>
      </w:r>
      <w:r w:rsidRPr="00292CC0">
        <w:rPr>
          <w:rFonts w:ascii="Arial" w:hAnsi="Arial" w:cs="Arial"/>
          <w:sz w:val="24"/>
          <w:szCs w:val="24"/>
        </w:rPr>
        <w:t>oncordance between culture results and the 16S rRNA assay at different time points</w:t>
      </w:r>
    </w:p>
    <w:p w14:paraId="04B505FF" w14:textId="77777777" w:rsidR="00033593" w:rsidRPr="00292CC0" w:rsidRDefault="00033593" w:rsidP="0086036E">
      <w:pPr>
        <w:rPr>
          <w:rFonts w:ascii="Arial" w:hAnsi="Arial" w:cs="Arial"/>
          <w:sz w:val="24"/>
          <w:szCs w:val="24"/>
        </w:rPr>
      </w:pPr>
    </w:p>
    <w:tbl>
      <w:tblPr>
        <w:tblW w:w="8359" w:type="dxa"/>
        <w:tblBorders>
          <w:top w:val="single" w:sz="4" w:space="0" w:color="auto"/>
          <w:bottom w:val="single" w:sz="4" w:space="0" w:color="auto"/>
        </w:tblBorders>
        <w:tblLook w:val="04A0" w:firstRow="1" w:lastRow="0" w:firstColumn="1" w:lastColumn="0" w:noHBand="0" w:noVBand="1"/>
      </w:tblPr>
      <w:tblGrid>
        <w:gridCol w:w="1508"/>
        <w:gridCol w:w="1781"/>
        <w:gridCol w:w="1657"/>
        <w:gridCol w:w="1657"/>
        <w:gridCol w:w="1756"/>
      </w:tblGrid>
      <w:tr w:rsidR="00292CC0" w:rsidRPr="00292CC0" w14:paraId="4C9DAB81" w14:textId="77777777" w:rsidTr="00840213">
        <w:trPr>
          <w:trHeight w:val="687"/>
        </w:trPr>
        <w:tc>
          <w:tcPr>
            <w:tcW w:w="1508" w:type="dxa"/>
            <w:tcBorders>
              <w:top w:val="single" w:sz="4" w:space="0" w:color="auto"/>
              <w:bottom w:val="single" w:sz="4" w:space="0" w:color="auto"/>
            </w:tcBorders>
            <w:shd w:val="clear" w:color="auto" w:fill="auto"/>
            <w:noWrap/>
            <w:vAlign w:val="bottom"/>
            <w:hideMark/>
          </w:tcPr>
          <w:p w14:paraId="485A3A63" w14:textId="77777777"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 </w:t>
            </w:r>
          </w:p>
        </w:tc>
        <w:tc>
          <w:tcPr>
            <w:tcW w:w="1781" w:type="dxa"/>
            <w:tcBorders>
              <w:top w:val="single" w:sz="4" w:space="0" w:color="auto"/>
              <w:bottom w:val="single" w:sz="4" w:space="0" w:color="auto"/>
            </w:tcBorders>
            <w:shd w:val="clear" w:color="auto" w:fill="auto"/>
            <w:noWrap/>
            <w:vAlign w:val="center"/>
            <w:hideMark/>
          </w:tcPr>
          <w:p w14:paraId="487ECC12" w14:textId="77777777" w:rsidR="0086036E" w:rsidRPr="00292CC0" w:rsidRDefault="0086036E" w:rsidP="00733C86">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0</w:t>
            </w:r>
          </w:p>
        </w:tc>
        <w:tc>
          <w:tcPr>
            <w:tcW w:w="1657" w:type="dxa"/>
            <w:tcBorders>
              <w:top w:val="single" w:sz="4" w:space="0" w:color="auto"/>
              <w:bottom w:val="single" w:sz="4" w:space="0" w:color="auto"/>
            </w:tcBorders>
            <w:shd w:val="clear" w:color="auto" w:fill="auto"/>
            <w:noWrap/>
            <w:vAlign w:val="center"/>
            <w:hideMark/>
          </w:tcPr>
          <w:p w14:paraId="43679BCA" w14:textId="77777777" w:rsidR="0086036E" w:rsidRPr="00292CC0" w:rsidRDefault="0086036E" w:rsidP="00733C86">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2</w:t>
            </w:r>
          </w:p>
        </w:tc>
        <w:tc>
          <w:tcPr>
            <w:tcW w:w="1657" w:type="dxa"/>
            <w:tcBorders>
              <w:top w:val="single" w:sz="4" w:space="0" w:color="auto"/>
              <w:bottom w:val="single" w:sz="4" w:space="0" w:color="auto"/>
            </w:tcBorders>
            <w:shd w:val="clear" w:color="auto" w:fill="auto"/>
            <w:noWrap/>
            <w:vAlign w:val="center"/>
            <w:hideMark/>
          </w:tcPr>
          <w:p w14:paraId="78D078A2" w14:textId="77777777" w:rsidR="0086036E" w:rsidRPr="00292CC0" w:rsidRDefault="0086036E" w:rsidP="00733C86">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Week 4</w:t>
            </w:r>
          </w:p>
        </w:tc>
        <w:tc>
          <w:tcPr>
            <w:tcW w:w="1756" w:type="dxa"/>
            <w:tcBorders>
              <w:top w:val="single" w:sz="4" w:space="0" w:color="auto"/>
              <w:bottom w:val="single" w:sz="4" w:space="0" w:color="auto"/>
            </w:tcBorders>
            <w:shd w:val="clear" w:color="auto" w:fill="auto"/>
            <w:noWrap/>
            <w:vAlign w:val="center"/>
            <w:hideMark/>
          </w:tcPr>
          <w:p w14:paraId="70B0E066" w14:textId="77777777" w:rsidR="0086036E" w:rsidRPr="00292CC0" w:rsidRDefault="0086036E" w:rsidP="00733C86">
            <w:pPr>
              <w:jc w:val="cente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Overall</w:t>
            </w:r>
          </w:p>
        </w:tc>
      </w:tr>
      <w:tr w:rsidR="00292CC0" w:rsidRPr="00292CC0" w14:paraId="7CE2B6F8" w14:textId="77777777" w:rsidTr="00840213">
        <w:trPr>
          <w:trHeight w:val="687"/>
        </w:trPr>
        <w:tc>
          <w:tcPr>
            <w:tcW w:w="1508" w:type="dxa"/>
            <w:tcBorders>
              <w:top w:val="single" w:sz="4" w:space="0" w:color="auto"/>
            </w:tcBorders>
            <w:shd w:val="clear" w:color="auto" w:fill="auto"/>
            <w:noWrap/>
            <w:vAlign w:val="bottom"/>
            <w:hideMark/>
          </w:tcPr>
          <w:p w14:paraId="57C956D8" w14:textId="77777777"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Tika-MGIT</w:t>
            </w:r>
          </w:p>
        </w:tc>
        <w:tc>
          <w:tcPr>
            <w:tcW w:w="1781" w:type="dxa"/>
            <w:tcBorders>
              <w:top w:val="single" w:sz="4" w:space="0" w:color="auto"/>
            </w:tcBorders>
            <w:shd w:val="clear" w:color="auto" w:fill="auto"/>
            <w:noWrap/>
            <w:vAlign w:val="bottom"/>
            <w:hideMark/>
          </w:tcPr>
          <w:p w14:paraId="62157448" w14:textId="2993E8C6"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1</w:t>
            </w:r>
            <w:r w:rsidR="00C60C89" w:rsidRPr="00292CC0">
              <w:rPr>
                <w:rFonts w:ascii="Arial" w:eastAsia="Times New Roman" w:hAnsi="Arial" w:cs="Arial"/>
                <w:kern w:val="0"/>
                <w:sz w:val="24"/>
                <w:szCs w:val="24"/>
                <w14:ligatures w14:val="none"/>
              </w:rPr>
              <w:t>4</w:t>
            </w:r>
            <w:r w:rsidRPr="00292CC0">
              <w:rPr>
                <w:rFonts w:ascii="Arial" w:eastAsia="Times New Roman" w:hAnsi="Arial" w:cs="Arial"/>
                <w:kern w:val="0"/>
                <w:sz w:val="24"/>
                <w:szCs w:val="24"/>
                <w14:ligatures w14:val="none"/>
              </w:rPr>
              <w:t>/21 (</w:t>
            </w:r>
            <w:r w:rsidR="00C60C89" w:rsidRPr="00292CC0">
              <w:rPr>
                <w:rFonts w:ascii="Arial" w:eastAsia="Times New Roman" w:hAnsi="Arial" w:cs="Arial"/>
                <w:kern w:val="0"/>
                <w:sz w:val="24"/>
                <w:szCs w:val="24"/>
                <w14:ligatures w14:val="none"/>
              </w:rPr>
              <w:t>66.7</w:t>
            </w:r>
            <w:r w:rsidRPr="00292CC0">
              <w:rPr>
                <w:rFonts w:ascii="Arial" w:eastAsia="Times New Roman" w:hAnsi="Arial" w:cs="Arial"/>
                <w:kern w:val="0"/>
                <w:sz w:val="24"/>
                <w:szCs w:val="24"/>
                <w14:ligatures w14:val="none"/>
              </w:rPr>
              <w:t>%)</w:t>
            </w:r>
          </w:p>
        </w:tc>
        <w:tc>
          <w:tcPr>
            <w:tcW w:w="1657" w:type="dxa"/>
            <w:tcBorders>
              <w:top w:val="single" w:sz="4" w:space="0" w:color="auto"/>
            </w:tcBorders>
            <w:shd w:val="clear" w:color="auto" w:fill="auto"/>
            <w:noWrap/>
            <w:vAlign w:val="bottom"/>
            <w:hideMark/>
          </w:tcPr>
          <w:p w14:paraId="6C1AE9DC" w14:textId="77777777"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7/13 (53.8%)</w:t>
            </w:r>
          </w:p>
        </w:tc>
        <w:tc>
          <w:tcPr>
            <w:tcW w:w="1657" w:type="dxa"/>
            <w:tcBorders>
              <w:top w:val="single" w:sz="4" w:space="0" w:color="auto"/>
            </w:tcBorders>
            <w:shd w:val="clear" w:color="auto" w:fill="auto"/>
            <w:noWrap/>
            <w:vAlign w:val="bottom"/>
            <w:hideMark/>
          </w:tcPr>
          <w:p w14:paraId="5F8A98DA" w14:textId="421BBA2C" w:rsidR="0086036E" w:rsidRPr="00292CC0" w:rsidRDefault="0043716A"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3</w:t>
            </w:r>
            <w:r w:rsidR="0086036E" w:rsidRPr="00292CC0">
              <w:rPr>
                <w:rFonts w:ascii="Arial" w:eastAsia="Times New Roman" w:hAnsi="Arial" w:cs="Arial"/>
                <w:kern w:val="0"/>
                <w:sz w:val="24"/>
                <w:szCs w:val="24"/>
                <w14:ligatures w14:val="none"/>
              </w:rPr>
              <w:t>/9 (</w:t>
            </w:r>
            <w:r w:rsidRPr="00292CC0">
              <w:rPr>
                <w:rFonts w:ascii="Arial" w:eastAsia="Times New Roman" w:hAnsi="Arial" w:cs="Arial"/>
                <w:kern w:val="0"/>
                <w:sz w:val="24"/>
                <w:szCs w:val="24"/>
                <w14:ligatures w14:val="none"/>
              </w:rPr>
              <w:t>33</w:t>
            </w:r>
            <w:r w:rsidR="0086036E" w:rsidRPr="00292CC0">
              <w:rPr>
                <w:rFonts w:ascii="Arial" w:eastAsia="Times New Roman" w:hAnsi="Arial" w:cs="Arial"/>
                <w:kern w:val="0"/>
                <w:sz w:val="24"/>
                <w:szCs w:val="24"/>
                <w14:ligatures w14:val="none"/>
              </w:rPr>
              <w:t>.</w:t>
            </w:r>
            <w:r w:rsidRPr="00292CC0">
              <w:rPr>
                <w:rFonts w:ascii="Arial" w:eastAsia="Times New Roman" w:hAnsi="Arial" w:cs="Arial"/>
                <w:kern w:val="0"/>
                <w:sz w:val="24"/>
                <w:szCs w:val="24"/>
                <w14:ligatures w14:val="none"/>
              </w:rPr>
              <w:t>3</w:t>
            </w:r>
            <w:r w:rsidR="0086036E" w:rsidRPr="00292CC0">
              <w:rPr>
                <w:rFonts w:ascii="Arial" w:eastAsia="Times New Roman" w:hAnsi="Arial" w:cs="Arial"/>
                <w:kern w:val="0"/>
                <w:sz w:val="24"/>
                <w:szCs w:val="24"/>
                <w14:ligatures w14:val="none"/>
              </w:rPr>
              <w:t>%)</w:t>
            </w:r>
          </w:p>
        </w:tc>
        <w:tc>
          <w:tcPr>
            <w:tcW w:w="1756" w:type="dxa"/>
            <w:tcBorders>
              <w:top w:val="single" w:sz="4" w:space="0" w:color="auto"/>
            </w:tcBorders>
            <w:shd w:val="clear" w:color="auto" w:fill="auto"/>
            <w:noWrap/>
            <w:vAlign w:val="bottom"/>
            <w:hideMark/>
          </w:tcPr>
          <w:p w14:paraId="6316CDD1" w14:textId="3984C459"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1</w:t>
            </w:r>
            <w:r w:rsidR="00CB34F7" w:rsidRPr="00292CC0">
              <w:rPr>
                <w:rFonts w:ascii="Arial" w:eastAsia="Times New Roman" w:hAnsi="Arial" w:cs="Arial"/>
                <w:kern w:val="0"/>
                <w:sz w:val="24"/>
                <w:szCs w:val="24"/>
                <w14:ligatures w14:val="none"/>
              </w:rPr>
              <w:t>8</w:t>
            </w:r>
            <w:r w:rsidRPr="00292CC0">
              <w:rPr>
                <w:rFonts w:ascii="Arial" w:eastAsia="Times New Roman" w:hAnsi="Arial" w:cs="Arial"/>
                <w:kern w:val="0"/>
                <w:sz w:val="24"/>
                <w:szCs w:val="24"/>
                <w14:ligatures w14:val="none"/>
              </w:rPr>
              <w:t>/21</w:t>
            </w:r>
            <w:r w:rsidR="0014265D" w:rsidRPr="00292CC0">
              <w:rPr>
                <w:rFonts w:ascii="Arial" w:eastAsia="Times New Roman" w:hAnsi="Arial" w:cs="Arial"/>
                <w:kern w:val="0"/>
                <w:sz w:val="24"/>
                <w:szCs w:val="24"/>
                <w14:ligatures w14:val="none"/>
              </w:rPr>
              <w:t xml:space="preserve"> </w:t>
            </w:r>
            <w:r w:rsidRPr="00292CC0">
              <w:rPr>
                <w:rFonts w:ascii="Arial" w:eastAsia="Times New Roman" w:hAnsi="Arial" w:cs="Arial"/>
                <w:kern w:val="0"/>
                <w:sz w:val="24"/>
                <w:szCs w:val="24"/>
                <w14:ligatures w14:val="none"/>
              </w:rPr>
              <w:t>(8</w:t>
            </w:r>
            <w:r w:rsidR="00CB34F7" w:rsidRPr="00292CC0">
              <w:rPr>
                <w:rFonts w:ascii="Arial" w:eastAsia="Times New Roman" w:hAnsi="Arial" w:cs="Arial"/>
                <w:kern w:val="0"/>
                <w:sz w:val="24"/>
                <w:szCs w:val="24"/>
                <w14:ligatures w14:val="none"/>
              </w:rPr>
              <w:t>5.7</w:t>
            </w:r>
            <w:r w:rsidRPr="00292CC0">
              <w:rPr>
                <w:rFonts w:ascii="Arial" w:eastAsia="Times New Roman" w:hAnsi="Arial" w:cs="Arial"/>
                <w:kern w:val="0"/>
                <w:sz w:val="24"/>
                <w:szCs w:val="24"/>
                <w14:ligatures w14:val="none"/>
              </w:rPr>
              <w:t>%)</w:t>
            </w:r>
          </w:p>
        </w:tc>
      </w:tr>
      <w:tr w:rsidR="00292CC0" w:rsidRPr="00292CC0" w14:paraId="28FE7C29" w14:textId="77777777" w:rsidTr="00033593">
        <w:trPr>
          <w:trHeight w:val="687"/>
        </w:trPr>
        <w:tc>
          <w:tcPr>
            <w:tcW w:w="1508" w:type="dxa"/>
            <w:shd w:val="clear" w:color="auto" w:fill="auto"/>
            <w:noWrap/>
            <w:vAlign w:val="bottom"/>
            <w:hideMark/>
          </w:tcPr>
          <w:p w14:paraId="20924573" w14:textId="26C50DFF"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Petroff</w:t>
            </w:r>
            <w:r w:rsidR="00BF6E2E" w:rsidRPr="00292CC0">
              <w:rPr>
                <w:rFonts w:ascii="Arial" w:eastAsia="Times New Roman" w:hAnsi="Arial" w:cs="Arial"/>
                <w:kern w:val="0"/>
                <w:sz w:val="24"/>
                <w:szCs w:val="24"/>
                <w14:ligatures w14:val="none"/>
              </w:rPr>
              <w:t>-</w:t>
            </w:r>
            <w:r w:rsidRPr="00292CC0">
              <w:rPr>
                <w:rFonts w:ascii="Arial" w:eastAsia="Times New Roman" w:hAnsi="Arial" w:cs="Arial"/>
                <w:kern w:val="0"/>
                <w:sz w:val="24"/>
                <w:szCs w:val="24"/>
                <w14:ligatures w14:val="none"/>
              </w:rPr>
              <w:t xml:space="preserve"> MGIT</w:t>
            </w:r>
          </w:p>
        </w:tc>
        <w:tc>
          <w:tcPr>
            <w:tcW w:w="1781" w:type="dxa"/>
            <w:shd w:val="clear" w:color="auto" w:fill="auto"/>
            <w:noWrap/>
            <w:vAlign w:val="bottom"/>
            <w:hideMark/>
          </w:tcPr>
          <w:p w14:paraId="267F2246" w14:textId="2F0E7CA9"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1</w:t>
            </w:r>
            <w:r w:rsidR="00CB34F7" w:rsidRPr="00292CC0">
              <w:rPr>
                <w:rFonts w:ascii="Arial" w:eastAsia="Times New Roman" w:hAnsi="Arial" w:cs="Arial"/>
                <w:kern w:val="0"/>
                <w:sz w:val="24"/>
                <w:szCs w:val="24"/>
                <w14:ligatures w14:val="none"/>
              </w:rPr>
              <w:t>3</w:t>
            </w:r>
            <w:r w:rsidRPr="00292CC0">
              <w:rPr>
                <w:rFonts w:ascii="Arial" w:eastAsia="Times New Roman" w:hAnsi="Arial" w:cs="Arial"/>
                <w:kern w:val="0"/>
                <w:sz w:val="24"/>
                <w:szCs w:val="24"/>
                <w14:ligatures w14:val="none"/>
              </w:rPr>
              <w:t>/21 (</w:t>
            </w:r>
            <w:r w:rsidR="00694DF6" w:rsidRPr="00292CC0">
              <w:rPr>
                <w:rFonts w:ascii="Arial" w:eastAsia="Times New Roman" w:hAnsi="Arial" w:cs="Arial"/>
                <w:kern w:val="0"/>
                <w:sz w:val="24"/>
                <w:szCs w:val="24"/>
                <w14:ligatures w14:val="none"/>
              </w:rPr>
              <w:t>61.9</w:t>
            </w:r>
            <w:r w:rsidRPr="00292CC0">
              <w:rPr>
                <w:rFonts w:ascii="Arial" w:eastAsia="Times New Roman" w:hAnsi="Arial" w:cs="Arial"/>
                <w:kern w:val="0"/>
                <w:sz w:val="24"/>
                <w:szCs w:val="24"/>
                <w14:ligatures w14:val="none"/>
              </w:rPr>
              <w:t>%)</w:t>
            </w:r>
          </w:p>
        </w:tc>
        <w:tc>
          <w:tcPr>
            <w:tcW w:w="1657" w:type="dxa"/>
            <w:shd w:val="clear" w:color="auto" w:fill="auto"/>
            <w:noWrap/>
            <w:vAlign w:val="bottom"/>
            <w:hideMark/>
          </w:tcPr>
          <w:p w14:paraId="76529491" w14:textId="77777777"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6/13 (46.2%)</w:t>
            </w:r>
          </w:p>
        </w:tc>
        <w:tc>
          <w:tcPr>
            <w:tcW w:w="1657" w:type="dxa"/>
            <w:shd w:val="clear" w:color="auto" w:fill="auto"/>
            <w:noWrap/>
            <w:vAlign w:val="bottom"/>
            <w:hideMark/>
          </w:tcPr>
          <w:p w14:paraId="591A8745" w14:textId="273BF993" w:rsidR="0086036E" w:rsidRPr="00292CC0" w:rsidRDefault="00694DF6"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3</w:t>
            </w:r>
            <w:r w:rsidR="0086036E" w:rsidRPr="00292CC0">
              <w:rPr>
                <w:rFonts w:ascii="Arial" w:eastAsia="Times New Roman" w:hAnsi="Arial" w:cs="Arial"/>
                <w:kern w:val="0"/>
                <w:sz w:val="24"/>
                <w:szCs w:val="24"/>
                <w14:ligatures w14:val="none"/>
              </w:rPr>
              <w:t>/9 (</w:t>
            </w:r>
            <w:r w:rsidRPr="00292CC0">
              <w:rPr>
                <w:rFonts w:ascii="Arial" w:eastAsia="Times New Roman" w:hAnsi="Arial" w:cs="Arial"/>
                <w:kern w:val="0"/>
                <w:sz w:val="24"/>
                <w:szCs w:val="24"/>
                <w14:ligatures w14:val="none"/>
              </w:rPr>
              <w:t>33</w:t>
            </w:r>
            <w:r w:rsidR="0086036E" w:rsidRPr="00292CC0">
              <w:rPr>
                <w:rFonts w:ascii="Arial" w:eastAsia="Times New Roman" w:hAnsi="Arial" w:cs="Arial"/>
                <w:kern w:val="0"/>
                <w:sz w:val="24"/>
                <w:szCs w:val="24"/>
                <w14:ligatures w14:val="none"/>
              </w:rPr>
              <w:t>.</w:t>
            </w:r>
            <w:r w:rsidRPr="00292CC0">
              <w:rPr>
                <w:rFonts w:ascii="Arial" w:eastAsia="Times New Roman" w:hAnsi="Arial" w:cs="Arial"/>
                <w:kern w:val="0"/>
                <w:sz w:val="24"/>
                <w:szCs w:val="24"/>
                <w14:ligatures w14:val="none"/>
              </w:rPr>
              <w:t>3</w:t>
            </w:r>
            <w:r w:rsidR="0086036E" w:rsidRPr="00292CC0">
              <w:rPr>
                <w:rFonts w:ascii="Arial" w:eastAsia="Times New Roman" w:hAnsi="Arial" w:cs="Arial"/>
                <w:kern w:val="0"/>
                <w:sz w:val="24"/>
                <w:szCs w:val="24"/>
                <w14:ligatures w14:val="none"/>
              </w:rPr>
              <w:t>%)</w:t>
            </w:r>
          </w:p>
        </w:tc>
        <w:tc>
          <w:tcPr>
            <w:tcW w:w="1756" w:type="dxa"/>
            <w:shd w:val="clear" w:color="auto" w:fill="auto"/>
            <w:noWrap/>
            <w:vAlign w:val="bottom"/>
          </w:tcPr>
          <w:p w14:paraId="69C44100" w14:textId="06C3F284"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1</w:t>
            </w:r>
            <w:r w:rsidR="00CF0194" w:rsidRPr="00292CC0">
              <w:rPr>
                <w:rFonts w:ascii="Arial" w:eastAsia="Times New Roman" w:hAnsi="Arial" w:cs="Arial"/>
                <w:kern w:val="0"/>
                <w:sz w:val="24"/>
                <w:szCs w:val="24"/>
                <w14:ligatures w14:val="none"/>
              </w:rPr>
              <w:t>6</w:t>
            </w:r>
            <w:r w:rsidRPr="00292CC0">
              <w:rPr>
                <w:rFonts w:ascii="Arial" w:eastAsia="Times New Roman" w:hAnsi="Arial" w:cs="Arial"/>
                <w:kern w:val="0"/>
                <w:sz w:val="24"/>
                <w:szCs w:val="24"/>
                <w14:ligatures w14:val="none"/>
              </w:rPr>
              <w:t>/21</w:t>
            </w:r>
            <w:r w:rsidR="0014265D" w:rsidRPr="00292CC0">
              <w:rPr>
                <w:rFonts w:ascii="Arial" w:eastAsia="Times New Roman" w:hAnsi="Arial" w:cs="Arial"/>
                <w:kern w:val="0"/>
                <w:sz w:val="24"/>
                <w:szCs w:val="24"/>
                <w14:ligatures w14:val="none"/>
              </w:rPr>
              <w:t xml:space="preserve"> </w:t>
            </w:r>
            <w:r w:rsidRPr="00292CC0">
              <w:rPr>
                <w:rFonts w:ascii="Arial" w:eastAsia="Times New Roman" w:hAnsi="Arial" w:cs="Arial"/>
                <w:kern w:val="0"/>
                <w:sz w:val="24"/>
                <w:szCs w:val="24"/>
                <w14:ligatures w14:val="none"/>
              </w:rPr>
              <w:t>(</w:t>
            </w:r>
            <w:r w:rsidR="005B225C" w:rsidRPr="00292CC0">
              <w:rPr>
                <w:rFonts w:ascii="Arial" w:eastAsia="Times New Roman" w:hAnsi="Arial" w:cs="Arial"/>
                <w:kern w:val="0"/>
                <w:sz w:val="24"/>
                <w:szCs w:val="24"/>
                <w14:ligatures w14:val="none"/>
              </w:rPr>
              <w:t>76.2</w:t>
            </w:r>
            <w:r w:rsidRPr="00292CC0">
              <w:rPr>
                <w:rFonts w:ascii="Arial" w:eastAsia="Times New Roman" w:hAnsi="Arial" w:cs="Arial"/>
                <w:kern w:val="0"/>
                <w:sz w:val="24"/>
                <w:szCs w:val="24"/>
                <w14:ligatures w14:val="none"/>
              </w:rPr>
              <w:t>%)</w:t>
            </w:r>
          </w:p>
        </w:tc>
      </w:tr>
      <w:tr w:rsidR="00292CC0" w:rsidRPr="00292CC0" w14:paraId="21AF9E36" w14:textId="77777777" w:rsidTr="00033593">
        <w:trPr>
          <w:trHeight w:val="687"/>
        </w:trPr>
        <w:tc>
          <w:tcPr>
            <w:tcW w:w="1508" w:type="dxa"/>
            <w:shd w:val="clear" w:color="auto" w:fill="auto"/>
            <w:noWrap/>
            <w:vAlign w:val="bottom"/>
            <w:hideMark/>
          </w:tcPr>
          <w:p w14:paraId="45EDFE98" w14:textId="77777777"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Petroff-LJ</w:t>
            </w:r>
          </w:p>
        </w:tc>
        <w:tc>
          <w:tcPr>
            <w:tcW w:w="1781" w:type="dxa"/>
            <w:shd w:val="clear" w:color="auto" w:fill="auto"/>
            <w:noWrap/>
            <w:vAlign w:val="bottom"/>
            <w:hideMark/>
          </w:tcPr>
          <w:p w14:paraId="564CF4EB" w14:textId="4F596DAA"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1</w:t>
            </w:r>
            <w:r w:rsidR="00694DF6" w:rsidRPr="00292CC0">
              <w:rPr>
                <w:rFonts w:ascii="Arial" w:eastAsia="Times New Roman" w:hAnsi="Arial" w:cs="Arial"/>
                <w:kern w:val="0"/>
                <w:sz w:val="24"/>
                <w:szCs w:val="24"/>
                <w14:ligatures w14:val="none"/>
              </w:rPr>
              <w:t>8</w:t>
            </w:r>
            <w:r w:rsidRPr="00292CC0">
              <w:rPr>
                <w:rFonts w:ascii="Arial" w:eastAsia="Times New Roman" w:hAnsi="Arial" w:cs="Arial"/>
                <w:kern w:val="0"/>
                <w:sz w:val="24"/>
                <w:szCs w:val="24"/>
                <w14:ligatures w14:val="none"/>
              </w:rPr>
              <w:t>/21</w:t>
            </w:r>
            <w:r w:rsidR="00EB08EF" w:rsidRPr="00292CC0">
              <w:rPr>
                <w:rFonts w:ascii="Arial" w:eastAsia="Times New Roman" w:hAnsi="Arial" w:cs="Arial"/>
                <w:kern w:val="0"/>
                <w:sz w:val="24"/>
                <w:szCs w:val="24"/>
                <w14:ligatures w14:val="none"/>
              </w:rPr>
              <w:t xml:space="preserve"> </w:t>
            </w:r>
            <w:r w:rsidRPr="00292CC0">
              <w:rPr>
                <w:rFonts w:ascii="Arial" w:eastAsia="Times New Roman" w:hAnsi="Arial" w:cs="Arial"/>
                <w:kern w:val="0"/>
                <w:sz w:val="24"/>
                <w:szCs w:val="24"/>
                <w14:ligatures w14:val="none"/>
              </w:rPr>
              <w:t>(</w:t>
            </w:r>
            <w:r w:rsidR="0084060B" w:rsidRPr="00292CC0">
              <w:rPr>
                <w:rFonts w:ascii="Arial" w:eastAsia="Times New Roman" w:hAnsi="Arial" w:cs="Arial"/>
                <w:kern w:val="0"/>
                <w:sz w:val="24"/>
                <w:szCs w:val="24"/>
                <w14:ligatures w14:val="none"/>
              </w:rPr>
              <w:t>8</w:t>
            </w:r>
            <w:r w:rsidR="00694DF6" w:rsidRPr="00292CC0">
              <w:rPr>
                <w:rFonts w:ascii="Arial" w:eastAsia="Times New Roman" w:hAnsi="Arial" w:cs="Arial"/>
                <w:kern w:val="0"/>
                <w:sz w:val="24"/>
                <w:szCs w:val="24"/>
                <w14:ligatures w14:val="none"/>
              </w:rPr>
              <w:t>5.7</w:t>
            </w:r>
            <w:r w:rsidRPr="00292CC0">
              <w:rPr>
                <w:rFonts w:ascii="Arial" w:eastAsia="Times New Roman" w:hAnsi="Arial" w:cs="Arial"/>
                <w:kern w:val="0"/>
                <w:sz w:val="24"/>
                <w:szCs w:val="24"/>
                <w14:ligatures w14:val="none"/>
              </w:rPr>
              <w:t>%)</w:t>
            </w:r>
          </w:p>
        </w:tc>
        <w:tc>
          <w:tcPr>
            <w:tcW w:w="1657" w:type="dxa"/>
            <w:shd w:val="clear" w:color="auto" w:fill="auto"/>
            <w:noWrap/>
            <w:vAlign w:val="bottom"/>
            <w:hideMark/>
          </w:tcPr>
          <w:p w14:paraId="615CC432" w14:textId="77777777"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5/13 (38.5%)</w:t>
            </w:r>
          </w:p>
        </w:tc>
        <w:tc>
          <w:tcPr>
            <w:tcW w:w="1657" w:type="dxa"/>
            <w:shd w:val="clear" w:color="auto" w:fill="auto"/>
            <w:noWrap/>
            <w:vAlign w:val="bottom"/>
            <w:hideMark/>
          </w:tcPr>
          <w:p w14:paraId="3EDF906D" w14:textId="77777777"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1/9 (11.1%)</w:t>
            </w:r>
          </w:p>
        </w:tc>
        <w:tc>
          <w:tcPr>
            <w:tcW w:w="1756" w:type="dxa"/>
            <w:shd w:val="clear" w:color="auto" w:fill="auto"/>
            <w:noWrap/>
            <w:vAlign w:val="bottom"/>
          </w:tcPr>
          <w:p w14:paraId="21B46C68" w14:textId="08CF03CF"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1</w:t>
            </w:r>
            <w:r w:rsidR="00694DF6" w:rsidRPr="00292CC0">
              <w:rPr>
                <w:rFonts w:ascii="Arial" w:eastAsia="Times New Roman" w:hAnsi="Arial" w:cs="Arial"/>
                <w:kern w:val="0"/>
                <w:sz w:val="24"/>
                <w:szCs w:val="24"/>
                <w14:ligatures w14:val="none"/>
              </w:rPr>
              <w:t>3</w:t>
            </w:r>
            <w:r w:rsidRPr="00292CC0">
              <w:rPr>
                <w:rFonts w:ascii="Arial" w:eastAsia="Times New Roman" w:hAnsi="Arial" w:cs="Arial"/>
                <w:kern w:val="0"/>
                <w:sz w:val="24"/>
                <w:szCs w:val="24"/>
                <w14:ligatures w14:val="none"/>
              </w:rPr>
              <w:t>/21</w:t>
            </w:r>
            <w:r w:rsidR="0014265D" w:rsidRPr="00292CC0">
              <w:rPr>
                <w:rFonts w:ascii="Arial" w:eastAsia="Times New Roman" w:hAnsi="Arial" w:cs="Arial"/>
                <w:kern w:val="0"/>
                <w:sz w:val="24"/>
                <w:szCs w:val="24"/>
                <w14:ligatures w14:val="none"/>
              </w:rPr>
              <w:t xml:space="preserve"> </w:t>
            </w:r>
            <w:r w:rsidRPr="00292CC0">
              <w:rPr>
                <w:rFonts w:ascii="Arial" w:eastAsia="Times New Roman" w:hAnsi="Arial" w:cs="Arial"/>
                <w:kern w:val="0"/>
                <w:sz w:val="24"/>
                <w:szCs w:val="24"/>
                <w14:ligatures w14:val="none"/>
              </w:rPr>
              <w:t>(6</w:t>
            </w:r>
            <w:r w:rsidR="00694DF6" w:rsidRPr="00292CC0">
              <w:rPr>
                <w:rFonts w:ascii="Arial" w:eastAsia="Times New Roman" w:hAnsi="Arial" w:cs="Arial"/>
                <w:kern w:val="0"/>
                <w:sz w:val="24"/>
                <w:szCs w:val="24"/>
                <w14:ligatures w14:val="none"/>
              </w:rPr>
              <w:t>1</w:t>
            </w:r>
            <w:r w:rsidRPr="00292CC0">
              <w:rPr>
                <w:rFonts w:ascii="Arial" w:eastAsia="Times New Roman" w:hAnsi="Arial" w:cs="Arial"/>
                <w:kern w:val="0"/>
                <w:sz w:val="24"/>
                <w:szCs w:val="24"/>
                <w14:ligatures w14:val="none"/>
              </w:rPr>
              <w:t>.</w:t>
            </w:r>
            <w:r w:rsidR="00694DF6" w:rsidRPr="00292CC0">
              <w:rPr>
                <w:rFonts w:ascii="Arial" w:eastAsia="Times New Roman" w:hAnsi="Arial" w:cs="Arial"/>
                <w:kern w:val="0"/>
                <w:sz w:val="24"/>
                <w:szCs w:val="24"/>
                <w14:ligatures w14:val="none"/>
              </w:rPr>
              <w:t>9</w:t>
            </w:r>
            <w:r w:rsidRPr="00292CC0">
              <w:rPr>
                <w:rFonts w:ascii="Arial" w:eastAsia="Times New Roman" w:hAnsi="Arial" w:cs="Arial"/>
                <w:kern w:val="0"/>
                <w:sz w:val="24"/>
                <w:szCs w:val="24"/>
                <w14:ligatures w14:val="none"/>
              </w:rPr>
              <w:t>%)</w:t>
            </w:r>
          </w:p>
        </w:tc>
      </w:tr>
      <w:tr w:rsidR="00292CC0" w:rsidRPr="00292CC0" w14:paraId="7F849F1F" w14:textId="77777777" w:rsidTr="00033593">
        <w:trPr>
          <w:trHeight w:val="687"/>
        </w:trPr>
        <w:tc>
          <w:tcPr>
            <w:tcW w:w="1508" w:type="dxa"/>
            <w:shd w:val="clear" w:color="auto" w:fill="auto"/>
            <w:noWrap/>
            <w:vAlign w:val="bottom"/>
          </w:tcPr>
          <w:p w14:paraId="69553B95" w14:textId="77777777"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 xml:space="preserve">Overall </w:t>
            </w:r>
          </w:p>
        </w:tc>
        <w:tc>
          <w:tcPr>
            <w:tcW w:w="1781" w:type="dxa"/>
            <w:shd w:val="clear" w:color="auto" w:fill="auto"/>
            <w:noWrap/>
            <w:vAlign w:val="bottom"/>
          </w:tcPr>
          <w:p w14:paraId="05DBA54A" w14:textId="4A942FBB"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1</w:t>
            </w:r>
            <w:r w:rsidR="00D86245" w:rsidRPr="00292CC0">
              <w:rPr>
                <w:rFonts w:ascii="Arial" w:eastAsia="Times New Roman" w:hAnsi="Arial" w:cs="Arial"/>
                <w:kern w:val="0"/>
                <w:sz w:val="24"/>
                <w:szCs w:val="24"/>
                <w14:ligatures w14:val="none"/>
              </w:rPr>
              <w:t>5</w:t>
            </w:r>
            <w:r w:rsidRPr="00292CC0">
              <w:rPr>
                <w:rFonts w:ascii="Arial" w:eastAsia="Times New Roman" w:hAnsi="Arial" w:cs="Arial"/>
                <w:kern w:val="0"/>
                <w:sz w:val="24"/>
                <w:szCs w:val="24"/>
                <w14:ligatures w14:val="none"/>
              </w:rPr>
              <w:t>/21</w:t>
            </w:r>
            <w:r w:rsidR="00EB08EF" w:rsidRPr="00292CC0">
              <w:rPr>
                <w:rFonts w:ascii="Arial" w:eastAsia="Times New Roman" w:hAnsi="Arial" w:cs="Arial"/>
                <w:kern w:val="0"/>
                <w:sz w:val="24"/>
                <w:szCs w:val="24"/>
                <w14:ligatures w14:val="none"/>
              </w:rPr>
              <w:t xml:space="preserve"> </w:t>
            </w:r>
            <w:r w:rsidRPr="00292CC0">
              <w:rPr>
                <w:rFonts w:ascii="Arial" w:eastAsia="Times New Roman" w:hAnsi="Arial" w:cs="Arial"/>
                <w:kern w:val="0"/>
                <w:sz w:val="24"/>
                <w:szCs w:val="24"/>
                <w14:ligatures w14:val="none"/>
              </w:rPr>
              <w:t>(</w:t>
            </w:r>
            <w:r w:rsidR="00D86245" w:rsidRPr="00292CC0">
              <w:rPr>
                <w:rFonts w:ascii="Arial" w:eastAsia="Times New Roman" w:hAnsi="Arial" w:cs="Arial"/>
                <w:kern w:val="0"/>
                <w:sz w:val="24"/>
                <w:szCs w:val="24"/>
                <w14:ligatures w14:val="none"/>
              </w:rPr>
              <w:t>7</w:t>
            </w:r>
            <w:r w:rsidRPr="00292CC0">
              <w:rPr>
                <w:rFonts w:ascii="Arial" w:eastAsia="Times New Roman" w:hAnsi="Arial" w:cs="Arial"/>
                <w:kern w:val="0"/>
                <w:sz w:val="24"/>
                <w:szCs w:val="24"/>
                <w14:ligatures w14:val="none"/>
              </w:rPr>
              <w:t>1</w:t>
            </w:r>
            <w:r w:rsidR="00137FB7" w:rsidRPr="00292CC0">
              <w:rPr>
                <w:rFonts w:ascii="Arial" w:eastAsia="Times New Roman" w:hAnsi="Arial" w:cs="Arial"/>
                <w:kern w:val="0"/>
                <w:sz w:val="24"/>
                <w:szCs w:val="24"/>
                <w14:ligatures w14:val="none"/>
              </w:rPr>
              <w:t>.</w:t>
            </w:r>
            <w:r w:rsidR="00D86245" w:rsidRPr="00292CC0">
              <w:rPr>
                <w:rFonts w:ascii="Arial" w:eastAsia="Times New Roman" w:hAnsi="Arial" w:cs="Arial"/>
                <w:kern w:val="0"/>
                <w:sz w:val="24"/>
                <w:szCs w:val="24"/>
                <w14:ligatures w14:val="none"/>
              </w:rPr>
              <w:t>4</w:t>
            </w:r>
            <w:r w:rsidRPr="00292CC0">
              <w:rPr>
                <w:rFonts w:ascii="Arial" w:eastAsia="Times New Roman" w:hAnsi="Arial" w:cs="Arial"/>
                <w:kern w:val="0"/>
                <w:sz w:val="24"/>
                <w:szCs w:val="24"/>
                <w14:ligatures w14:val="none"/>
              </w:rPr>
              <w:t>%)</w:t>
            </w:r>
          </w:p>
        </w:tc>
        <w:tc>
          <w:tcPr>
            <w:tcW w:w="1657" w:type="dxa"/>
            <w:shd w:val="clear" w:color="auto" w:fill="auto"/>
            <w:noWrap/>
            <w:vAlign w:val="bottom"/>
          </w:tcPr>
          <w:p w14:paraId="5660B969" w14:textId="77E7BFB3"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9/13</w:t>
            </w:r>
            <w:r w:rsidR="00EB08EF" w:rsidRPr="00292CC0">
              <w:rPr>
                <w:rFonts w:ascii="Arial" w:eastAsia="Times New Roman" w:hAnsi="Arial" w:cs="Arial"/>
                <w:kern w:val="0"/>
                <w:sz w:val="24"/>
                <w:szCs w:val="24"/>
                <w14:ligatures w14:val="none"/>
              </w:rPr>
              <w:t xml:space="preserve"> </w:t>
            </w:r>
            <w:r w:rsidRPr="00292CC0">
              <w:rPr>
                <w:rFonts w:ascii="Arial" w:eastAsia="Times New Roman" w:hAnsi="Arial" w:cs="Arial"/>
                <w:kern w:val="0"/>
                <w:sz w:val="24"/>
                <w:szCs w:val="24"/>
                <w14:ligatures w14:val="none"/>
              </w:rPr>
              <w:t>(69.2%)</w:t>
            </w:r>
          </w:p>
        </w:tc>
        <w:tc>
          <w:tcPr>
            <w:tcW w:w="1657" w:type="dxa"/>
            <w:shd w:val="clear" w:color="auto" w:fill="auto"/>
            <w:noWrap/>
            <w:vAlign w:val="bottom"/>
          </w:tcPr>
          <w:p w14:paraId="57B5CD74" w14:textId="10B23EED"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5/9</w:t>
            </w:r>
            <w:r w:rsidR="00EB08EF" w:rsidRPr="00292CC0">
              <w:rPr>
                <w:rFonts w:ascii="Arial" w:eastAsia="Times New Roman" w:hAnsi="Arial" w:cs="Arial"/>
                <w:kern w:val="0"/>
                <w:sz w:val="24"/>
                <w:szCs w:val="24"/>
                <w14:ligatures w14:val="none"/>
              </w:rPr>
              <w:t xml:space="preserve"> </w:t>
            </w:r>
            <w:r w:rsidRPr="00292CC0">
              <w:rPr>
                <w:rFonts w:ascii="Arial" w:eastAsia="Times New Roman" w:hAnsi="Arial" w:cs="Arial"/>
                <w:kern w:val="0"/>
                <w:sz w:val="24"/>
                <w:szCs w:val="24"/>
                <w14:ligatures w14:val="none"/>
              </w:rPr>
              <w:t>(55.6%)</w:t>
            </w:r>
          </w:p>
        </w:tc>
        <w:tc>
          <w:tcPr>
            <w:tcW w:w="1756" w:type="dxa"/>
            <w:shd w:val="clear" w:color="auto" w:fill="auto"/>
            <w:noWrap/>
            <w:vAlign w:val="bottom"/>
          </w:tcPr>
          <w:p w14:paraId="7497D2F3" w14:textId="69E96A6E" w:rsidR="0086036E" w:rsidRPr="00292CC0" w:rsidRDefault="0086036E" w:rsidP="00733C86">
            <w:pPr>
              <w:rPr>
                <w:rFonts w:ascii="Arial" w:eastAsia="Times New Roman" w:hAnsi="Arial" w:cs="Arial"/>
                <w:kern w:val="0"/>
                <w:sz w:val="24"/>
                <w:szCs w:val="24"/>
                <w14:ligatures w14:val="none"/>
              </w:rPr>
            </w:pPr>
            <w:r w:rsidRPr="00292CC0">
              <w:rPr>
                <w:rFonts w:ascii="Arial" w:eastAsia="Times New Roman" w:hAnsi="Arial" w:cs="Arial"/>
                <w:kern w:val="0"/>
                <w:sz w:val="24"/>
                <w:szCs w:val="24"/>
                <w14:ligatures w14:val="none"/>
              </w:rPr>
              <w:t>19/21</w:t>
            </w:r>
            <w:r w:rsidR="0014265D" w:rsidRPr="00292CC0">
              <w:rPr>
                <w:rFonts w:ascii="Arial" w:eastAsia="Times New Roman" w:hAnsi="Arial" w:cs="Arial"/>
                <w:kern w:val="0"/>
                <w:sz w:val="24"/>
                <w:szCs w:val="24"/>
                <w14:ligatures w14:val="none"/>
              </w:rPr>
              <w:t xml:space="preserve"> </w:t>
            </w:r>
            <w:r w:rsidRPr="00292CC0">
              <w:rPr>
                <w:rFonts w:ascii="Arial" w:eastAsia="Times New Roman" w:hAnsi="Arial" w:cs="Arial"/>
                <w:kern w:val="0"/>
                <w:sz w:val="24"/>
                <w:szCs w:val="24"/>
                <w14:ligatures w14:val="none"/>
              </w:rPr>
              <w:t>(90.5%)</w:t>
            </w:r>
          </w:p>
        </w:tc>
      </w:tr>
    </w:tbl>
    <w:p w14:paraId="1DD9695E" w14:textId="7E8300A2" w:rsidR="0086036E" w:rsidRPr="00292CC0" w:rsidRDefault="00D25648" w:rsidP="0086036E">
      <w:pPr>
        <w:rPr>
          <w:rFonts w:ascii="Arial" w:hAnsi="Arial" w:cs="Arial"/>
          <w:i/>
          <w:iCs/>
          <w:sz w:val="24"/>
          <w:szCs w:val="24"/>
        </w:rPr>
      </w:pPr>
      <w:r w:rsidRPr="00292CC0">
        <w:rPr>
          <w:rFonts w:ascii="Arial" w:hAnsi="Arial" w:cs="Arial"/>
          <w:i/>
          <w:iCs/>
          <w:sz w:val="24"/>
          <w:szCs w:val="24"/>
        </w:rPr>
        <w:t>*</w:t>
      </w:r>
      <w:r w:rsidR="0086036E" w:rsidRPr="00292CC0">
        <w:rPr>
          <w:rFonts w:ascii="Arial" w:hAnsi="Arial" w:cs="Arial"/>
          <w:i/>
          <w:iCs/>
          <w:sz w:val="24"/>
          <w:szCs w:val="24"/>
        </w:rPr>
        <w:t>This table compares the culture results with the 16S rRNA assays for all culture methods at different time points to determine the concordance between the assays. The overall comparison was for all time points and all culture methods.</w:t>
      </w:r>
    </w:p>
    <w:p w14:paraId="22FF21C8" w14:textId="77777777" w:rsidR="0086036E" w:rsidRPr="00292CC0" w:rsidRDefault="0086036E"/>
    <w:p w14:paraId="6E2DE6A1" w14:textId="77777777" w:rsidR="005C2935" w:rsidRPr="00292CC0" w:rsidRDefault="005C2935">
      <w:pPr>
        <w:sectPr w:rsidR="005C2935" w:rsidRPr="00292CC0">
          <w:pgSz w:w="11906" w:h="16838"/>
          <w:pgMar w:top="1440" w:right="1440" w:bottom="1440" w:left="1440" w:header="708" w:footer="708" w:gutter="0"/>
          <w:cols w:space="708"/>
          <w:docGrid w:linePitch="360"/>
        </w:sectPr>
      </w:pPr>
    </w:p>
    <w:p w14:paraId="1548312B" w14:textId="77777777" w:rsidR="00267169" w:rsidRPr="00292CC0" w:rsidRDefault="00267169" w:rsidP="00267169">
      <w:pPr>
        <w:spacing w:line="259" w:lineRule="auto"/>
        <w:rPr>
          <w:rFonts w:ascii="Arial" w:hAnsi="Arial" w:cs="Arial"/>
          <w:sz w:val="24"/>
          <w:szCs w:val="24"/>
          <w:lang w:val="en-US"/>
        </w:rPr>
      </w:pPr>
      <w:r w:rsidRPr="00292CC0">
        <w:rPr>
          <w:rFonts w:ascii="Arial" w:hAnsi="Arial" w:cs="Arial"/>
          <w:sz w:val="24"/>
          <w:szCs w:val="24"/>
          <w:lang w:val="en-US"/>
        </w:rPr>
        <w:lastRenderedPageBreak/>
        <w:t xml:space="preserve">Supplementary Table 8 Comparison of contamination of culture media at different </w:t>
      </w:r>
    </w:p>
    <w:p w14:paraId="0D92FCF7" w14:textId="77777777" w:rsidR="00267169" w:rsidRPr="00292CC0" w:rsidRDefault="00267169" w:rsidP="00267169">
      <w:pPr>
        <w:spacing w:line="259" w:lineRule="auto"/>
        <w:ind w:left="-426" w:firstLine="426"/>
        <w:rPr>
          <w:rFonts w:ascii="Arial" w:hAnsi="Arial" w:cs="Arial"/>
          <w:sz w:val="24"/>
          <w:szCs w:val="24"/>
          <w:lang w:val="en-US"/>
        </w:rPr>
      </w:pPr>
      <w:r w:rsidRPr="00292CC0">
        <w:rPr>
          <w:rFonts w:ascii="Arial" w:hAnsi="Arial" w:cs="Arial"/>
          <w:sz w:val="24"/>
          <w:szCs w:val="24"/>
          <w:lang w:val="en-US"/>
        </w:rPr>
        <w:t>time points</w:t>
      </w:r>
    </w:p>
    <w:p w14:paraId="5AFF4800" w14:textId="77777777" w:rsidR="00267169" w:rsidRPr="00292CC0" w:rsidRDefault="00267169" w:rsidP="00267169">
      <w:pPr>
        <w:spacing w:line="259" w:lineRule="auto"/>
        <w:ind w:left="-426" w:firstLine="426"/>
        <w:rPr>
          <w:rFonts w:ascii="Arial" w:hAnsi="Arial" w:cs="Arial"/>
          <w:sz w:val="24"/>
          <w:szCs w:val="24"/>
          <w:lang w:val="en-US"/>
        </w:rPr>
      </w:pPr>
    </w:p>
    <w:tbl>
      <w:tblPr>
        <w:tblpPr w:leftFromText="180" w:rightFromText="180" w:vertAnchor="page" w:horzAnchor="margin" w:tblpXSpec="center" w:tblpY="2362"/>
        <w:tblW w:w="10180" w:type="dxa"/>
        <w:tblBorders>
          <w:top w:val="single" w:sz="4" w:space="0" w:color="auto"/>
          <w:bottom w:val="single" w:sz="4" w:space="0" w:color="auto"/>
        </w:tblBorders>
        <w:tblLook w:val="04A0" w:firstRow="1" w:lastRow="0" w:firstColumn="1" w:lastColumn="0" w:noHBand="0" w:noVBand="1"/>
      </w:tblPr>
      <w:tblGrid>
        <w:gridCol w:w="1540"/>
        <w:gridCol w:w="960"/>
        <w:gridCol w:w="960"/>
        <w:gridCol w:w="960"/>
        <w:gridCol w:w="960"/>
        <w:gridCol w:w="960"/>
        <w:gridCol w:w="960"/>
        <w:gridCol w:w="960"/>
        <w:gridCol w:w="960"/>
        <w:gridCol w:w="960"/>
      </w:tblGrid>
      <w:tr w:rsidR="00292CC0" w:rsidRPr="00292CC0" w14:paraId="4D9ED315" w14:textId="77777777" w:rsidTr="00770A28">
        <w:trPr>
          <w:trHeight w:val="315"/>
        </w:trPr>
        <w:tc>
          <w:tcPr>
            <w:tcW w:w="1540" w:type="dxa"/>
            <w:tcBorders>
              <w:bottom w:val="nil"/>
            </w:tcBorders>
            <w:shd w:val="clear" w:color="auto" w:fill="auto"/>
            <w:noWrap/>
            <w:hideMark/>
          </w:tcPr>
          <w:p w14:paraId="0E7A11A7" w14:textId="77777777" w:rsidR="00267169" w:rsidRPr="00292CC0" w:rsidRDefault="00267169" w:rsidP="00267169">
            <w:pPr>
              <w:jc w:val="center"/>
              <w:rPr>
                <w:rFonts w:ascii="Arial" w:eastAsia="Times New Roman" w:hAnsi="Arial" w:cs="Arial"/>
                <w:kern w:val="0"/>
                <w:sz w:val="24"/>
                <w:szCs w:val="24"/>
                <w:lang w:val="en-US"/>
                <w14:ligatures w14:val="none"/>
              </w:rPr>
            </w:pPr>
            <w:bookmarkStart w:id="1" w:name="_Hlk169099439"/>
          </w:p>
        </w:tc>
        <w:tc>
          <w:tcPr>
            <w:tcW w:w="2880" w:type="dxa"/>
            <w:gridSpan w:val="3"/>
            <w:tcBorders>
              <w:bottom w:val="nil"/>
            </w:tcBorders>
            <w:shd w:val="clear" w:color="auto" w:fill="auto"/>
            <w:noWrap/>
            <w:hideMark/>
          </w:tcPr>
          <w:p w14:paraId="7C03EB7C" w14:textId="77777777" w:rsidR="00267169" w:rsidRPr="00292CC0" w:rsidRDefault="00267169" w:rsidP="00267169">
            <w:pPr>
              <w:jc w:val="center"/>
              <w:rPr>
                <w:rFonts w:ascii="Arial" w:eastAsia="Times New Roman" w:hAnsi="Arial" w:cs="Arial"/>
                <w:b/>
                <w:bCs/>
                <w:kern w:val="0"/>
                <w:sz w:val="24"/>
                <w:szCs w:val="24"/>
                <w:lang w:val="en-US"/>
                <w14:ligatures w14:val="none"/>
              </w:rPr>
            </w:pPr>
            <w:r w:rsidRPr="00292CC0">
              <w:rPr>
                <w:rFonts w:ascii="Arial" w:eastAsia="Times New Roman" w:hAnsi="Arial" w:cs="Arial"/>
                <w:b/>
                <w:bCs/>
                <w:kern w:val="0"/>
                <w:sz w:val="24"/>
                <w:szCs w:val="24"/>
                <w:lang w:val="en-US"/>
                <w14:ligatures w14:val="none"/>
              </w:rPr>
              <w:t>Tika-MGIT</w:t>
            </w:r>
          </w:p>
        </w:tc>
        <w:tc>
          <w:tcPr>
            <w:tcW w:w="2880" w:type="dxa"/>
            <w:gridSpan w:val="3"/>
            <w:tcBorders>
              <w:bottom w:val="nil"/>
            </w:tcBorders>
            <w:shd w:val="clear" w:color="auto" w:fill="auto"/>
            <w:noWrap/>
            <w:hideMark/>
          </w:tcPr>
          <w:p w14:paraId="3D6E009D" w14:textId="77777777" w:rsidR="00267169" w:rsidRPr="00292CC0" w:rsidRDefault="00267169" w:rsidP="00267169">
            <w:pPr>
              <w:jc w:val="center"/>
              <w:rPr>
                <w:rFonts w:ascii="Arial" w:eastAsia="Times New Roman" w:hAnsi="Arial" w:cs="Arial"/>
                <w:b/>
                <w:bCs/>
                <w:kern w:val="0"/>
                <w:sz w:val="24"/>
                <w:szCs w:val="24"/>
                <w:lang w:val="en-US"/>
                <w14:ligatures w14:val="none"/>
              </w:rPr>
            </w:pPr>
            <w:r w:rsidRPr="00292CC0">
              <w:rPr>
                <w:rFonts w:ascii="Arial" w:eastAsia="Times New Roman" w:hAnsi="Arial" w:cs="Arial"/>
                <w:b/>
                <w:bCs/>
                <w:kern w:val="0"/>
                <w:sz w:val="24"/>
                <w:szCs w:val="24"/>
                <w:lang w:val="en-US"/>
                <w14:ligatures w14:val="none"/>
              </w:rPr>
              <w:t>Petroff-MGIT</w:t>
            </w:r>
          </w:p>
        </w:tc>
        <w:tc>
          <w:tcPr>
            <w:tcW w:w="2880" w:type="dxa"/>
            <w:gridSpan w:val="3"/>
            <w:tcBorders>
              <w:bottom w:val="nil"/>
            </w:tcBorders>
            <w:shd w:val="clear" w:color="auto" w:fill="auto"/>
            <w:noWrap/>
            <w:hideMark/>
          </w:tcPr>
          <w:p w14:paraId="401A5795" w14:textId="77777777" w:rsidR="00267169" w:rsidRPr="00292CC0" w:rsidRDefault="00267169" w:rsidP="00267169">
            <w:pPr>
              <w:jc w:val="center"/>
              <w:rPr>
                <w:rFonts w:ascii="Arial" w:eastAsia="Times New Roman" w:hAnsi="Arial" w:cs="Arial"/>
                <w:b/>
                <w:bCs/>
                <w:kern w:val="0"/>
                <w:sz w:val="24"/>
                <w:szCs w:val="24"/>
                <w:lang w:val="en-US"/>
                <w14:ligatures w14:val="none"/>
              </w:rPr>
            </w:pPr>
            <w:r w:rsidRPr="00292CC0">
              <w:rPr>
                <w:rFonts w:ascii="Arial" w:eastAsia="Times New Roman" w:hAnsi="Arial" w:cs="Arial"/>
                <w:b/>
                <w:bCs/>
                <w:kern w:val="0"/>
                <w:sz w:val="24"/>
                <w:szCs w:val="24"/>
                <w:lang w:val="en-US"/>
                <w14:ligatures w14:val="none"/>
              </w:rPr>
              <w:t>Petroff-LJ</w:t>
            </w:r>
          </w:p>
        </w:tc>
      </w:tr>
      <w:tr w:rsidR="00292CC0" w:rsidRPr="00292CC0" w14:paraId="6425D5B0" w14:textId="77777777" w:rsidTr="00770A28">
        <w:trPr>
          <w:trHeight w:val="690"/>
        </w:trPr>
        <w:tc>
          <w:tcPr>
            <w:tcW w:w="1540" w:type="dxa"/>
            <w:tcBorders>
              <w:top w:val="nil"/>
              <w:bottom w:val="single" w:sz="4" w:space="0" w:color="auto"/>
            </w:tcBorders>
            <w:shd w:val="clear" w:color="auto" w:fill="auto"/>
            <w:noWrap/>
            <w:hideMark/>
          </w:tcPr>
          <w:p w14:paraId="6114B24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Participant ID</w:t>
            </w:r>
          </w:p>
        </w:tc>
        <w:tc>
          <w:tcPr>
            <w:tcW w:w="960" w:type="dxa"/>
            <w:tcBorders>
              <w:top w:val="nil"/>
              <w:bottom w:val="single" w:sz="4" w:space="0" w:color="auto"/>
            </w:tcBorders>
            <w:shd w:val="clear" w:color="auto" w:fill="auto"/>
            <w:noWrap/>
            <w:hideMark/>
          </w:tcPr>
          <w:p w14:paraId="720946D4"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Week 0</w:t>
            </w:r>
          </w:p>
        </w:tc>
        <w:tc>
          <w:tcPr>
            <w:tcW w:w="960" w:type="dxa"/>
            <w:tcBorders>
              <w:top w:val="nil"/>
              <w:bottom w:val="single" w:sz="4" w:space="0" w:color="auto"/>
            </w:tcBorders>
            <w:shd w:val="clear" w:color="auto" w:fill="auto"/>
            <w:noWrap/>
            <w:hideMark/>
          </w:tcPr>
          <w:p w14:paraId="68EF33D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Week 2</w:t>
            </w:r>
          </w:p>
        </w:tc>
        <w:tc>
          <w:tcPr>
            <w:tcW w:w="960" w:type="dxa"/>
            <w:tcBorders>
              <w:top w:val="nil"/>
              <w:bottom w:val="single" w:sz="4" w:space="0" w:color="auto"/>
            </w:tcBorders>
            <w:shd w:val="clear" w:color="auto" w:fill="auto"/>
            <w:noWrap/>
            <w:hideMark/>
          </w:tcPr>
          <w:p w14:paraId="3BA3BC0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Week 4</w:t>
            </w:r>
          </w:p>
        </w:tc>
        <w:tc>
          <w:tcPr>
            <w:tcW w:w="960" w:type="dxa"/>
            <w:tcBorders>
              <w:top w:val="nil"/>
              <w:bottom w:val="single" w:sz="4" w:space="0" w:color="auto"/>
            </w:tcBorders>
            <w:shd w:val="clear" w:color="auto" w:fill="auto"/>
            <w:noWrap/>
            <w:hideMark/>
          </w:tcPr>
          <w:p w14:paraId="13724AD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Week 0</w:t>
            </w:r>
          </w:p>
        </w:tc>
        <w:tc>
          <w:tcPr>
            <w:tcW w:w="960" w:type="dxa"/>
            <w:tcBorders>
              <w:top w:val="nil"/>
              <w:bottom w:val="single" w:sz="4" w:space="0" w:color="auto"/>
            </w:tcBorders>
            <w:shd w:val="clear" w:color="auto" w:fill="auto"/>
            <w:noWrap/>
            <w:hideMark/>
          </w:tcPr>
          <w:p w14:paraId="22ADE73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Week 2</w:t>
            </w:r>
          </w:p>
        </w:tc>
        <w:tc>
          <w:tcPr>
            <w:tcW w:w="960" w:type="dxa"/>
            <w:tcBorders>
              <w:top w:val="nil"/>
              <w:bottom w:val="single" w:sz="4" w:space="0" w:color="auto"/>
            </w:tcBorders>
            <w:shd w:val="clear" w:color="auto" w:fill="auto"/>
            <w:noWrap/>
            <w:hideMark/>
          </w:tcPr>
          <w:p w14:paraId="048BB293"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Week 4</w:t>
            </w:r>
          </w:p>
        </w:tc>
        <w:tc>
          <w:tcPr>
            <w:tcW w:w="960" w:type="dxa"/>
            <w:tcBorders>
              <w:top w:val="nil"/>
              <w:bottom w:val="single" w:sz="4" w:space="0" w:color="auto"/>
            </w:tcBorders>
            <w:shd w:val="clear" w:color="auto" w:fill="auto"/>
            <w:noWrap/>
            <w:hideMark/>
          </w:tcPr>
          <w:p w14:paraId="7E4E6E7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Week 0</w:t>
            </w:r>
          </w:p>
        </w:tc>
        <w:tc>
          <w:tcPr>
            <w:tcW w:w="960" w:type="dxa"/>
            <w:tcBorders>
              <w:top w:val="nil"/>
              <w:bottom w:val="single" w:sz="4" w:space="0" w:color="auto"/>
            </w:tcBorders>
            <w:shd w:val="clear" w:color="auto" w:fill="auto"/>
            <w:noWrap/>
            <w:hideMark/>
          </w:tcPr>
          <w:p w14:paraId="21F0CCDC"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Week 2</w:t>
            </w:r>
          </w:p>
        </w:tc>
        <w:tc>
          <w:tcPr>
            <w:tcW w:w="960" w:type="dxa"/>
            <w:tcBorders>
              <w:top w:val="nil"/>
              <w:bottom w:val="single" w:sz="4" w:space="0" w:color="auto"/>
            </w:tcBorders>
            <w:shd w:val="clear" w:color="auto" w:fill="auto"/>
            <w:noWrap/>
            <w:hideMark/>
          </w:tcPr>
          <w:p w14:paraId="2DEFD0B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Week 4</w:t>
            </w:r>
          </w:p>
        </w:tc>
      </w:tr>
      <w:tr w:rsidR="00292CC0" w:rsidRPr="00292CC0" w14:paraId="20319478" w14:textId="77777777" w:rsidTr="00770A28">
        <w:trPr>
          <w:trHeight w:val="315"/>
        </w:trPr>
        <w:tc>
          <w:tcPr>
            <w:tcW w:w="1540" w:type="dxa"/>
            <w:tcBorders>
              <w:top w:val="single" w:sz="4" w:space="0" w:color="auto"/>
            </w:tcBorders>
            <w:shd w:val="clear" w:color="auto" w:fill="auto"/>
            <w:noWrap/>
            <w:hideMark/>
          </w:tcPr>
          <w:p w14:paraId="1A83B468"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BUCP1</w:t>
            </w:r>
          </w:p>
        </w:tc>
        <w:tc>
          <w:tcPr>
            <w:tcW w:w="960" w:type="dxa"/>
            <w:tcBorders>
              <w:top w:val="single" w:sz="4" w:space="0" w:color="auto"/>
            </w:tcBorders>
            <w:shd w:val="clear" w:color="auto" w:fill="auto"/>
            <w:noWrap/>
            <w:hideMark/>
          </w:tcPr>
          <w:p w14:paraId="49ACA9BC"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tcBorders>
              <w:top w:val="single" w:sz="4" w:space="0" w:color="auto"/>
            </w:tcBorders>
            <w:shd w:val="clear" w:color="auto" w:fill="auto"/>
            <w:noWrap/>
            <w:hideMark/>
          </w:tcPr>
          <w:p w14:paraId="7FF874B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tcBorders>
              <w:top w:val="single" w:sz="4" w:space="0" w:color="auto"/>
            </w:tcBorders>
            <w:shd w:val="clear" w:color="auto" w:fill="auto"/>
            <w:noWrap/>
            <w:hideMark/>
          </w:tcPr>
          <w:p w14:paraId="79A2DED4"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tcBorders>
              <w:top w:val="single" w:sz="4" w:space="0" w:color="auto"/>
            </w:tcBorders>
            <w:shd w:val="clear" w:color="auto" w:fill="auto"/>
            <w:noWrap/>
            <w:hideMark/>
          </w:tcPr>
          <w:p w14:paraId="784B7482"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tcBorders>
              <w:top w:val="single" w:sz="4" w:space="0" w:color="auto"/>
            </w:tcBorders>
            <w:shd w:val="clear" w:color="auto" w:fill="auto"/>
            <w:noWrap/>
            <w:hideMark/>
          </w:tcPr>
          <w:p w14:paraId="01C1850F"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tcBorders>
              <w:top w:val="single" w:sz="4" w:space="0" w:color="auto"/>
            </w:tcBorders>
            <w:shd w:val="clear" w:color="auto" w:fill="auto"/>
            <w:noWrap/>
            <w:hideMark/>
          </w:tcPr>
          <w:p w14:paraId="781A3E3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tcBorders>
              <w:top w:val="single" w:sz="4" w:space="0" w:color="auto"/>
            </w:tcBorders>
            <w:shd w:val="clear" w:color="auto" w:fill="auto"/>
            <w:noWrap/>
            <w:hideMark/>
          </w:tcPr>
          <w:p w14:paraId="21D2369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tcBorders>
              <w:top w:val="single" w:sz="4" w:space="0" w:color="auto"/>
            </w:tcBorders>
            <w:shd w:val="clear" w:color="auto" w:fill="auto"/>
            <w:noWrap/>
            <w:hideMark/>
          </w:tcPr>
          <w:p w14:paraId="1885825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tcBorders>
              <w:top w:val="single" w:sz="4" w:space="0" w:color="auto"/>
            </w:tcBorders>
            <w:shd w:val="clear" w:color="auto" w:fill="auto"/>
            <w:noWrap/>
            <w:hideMark/>
          </w:tcPr>
          <w:p w14:paraId="54E63FFC"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r>
      <w:tr w:rsidR="00292CC0" w:rsidRPr="00292CC0" w14:paraId="29EDABB0" w14:textId="77777777" w:rsidTr="00770A28">
        <w:trPr>
          <w:trHeight w:val="315"/>
        </w:trPr>
        <w:tc>
          <w:tcPr>
            <w:tcW w:w="1540" w:type="dxa"/>
            <w:shd w:val="clear" w:color="auto" w:fill="auto"/>
            <w:noWrap/>
            <w:hideMark/>
          </w:tcPr>
          <w:p w14:paraId="291984F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BUCP2</w:t>
            </w:r>
          </w:p>
        </w:tc>
        <w:tc>
          <w:tcPr>
            <w:tcW w:w="960" w:type="dxa"/>
            <w:shd w:val="clear" w:color="auto" w:fill="auto"/>
            <w:noWrap/>
            <w:hideMark/>
          </w:tcPr>
          <w:p w14:paraId="530F4C4D" w14:textId="77777777" w:rsidR="00267169" w:rsidRPr="00292CC0" w:rsidRDefault="00267169" w:rsidP="00267169">
            <w:pPr>
              <w:jc w:val="center"/>
              <w:rPr>
                <w:rFonts w:ascii="Arial" w:eastAsia="Times New Roman" w:hAnsi="Arial" w:cs="Arial"/>
                <w:kern w:val="0"/>
                <w:sz w:val="24"/>
                <w:szCs w:val="24"/>
                <w:lang w:val="de-DE"/>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0CEF0BE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49A76B6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36D08F9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7A212B4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658749E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22B9C82"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2E1FDC6D"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17581A1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r>
      <w:tr w:rsidR="00292CC0" w:rsidRPr="00292CC0" w14:paraId="690EB136" w14:textId="77777777" w:rsidTr="00770A28">
        <w:trPr>
          <w:trHeight w:val="315"/>
        </w:trPr>
        <w:tc>
          <w:tcPr>
            <w:tcW w:w="1540" w:type="dxa"/>
            <w:shd w:val="clear" w:color="auto" w:fill="auto"/>
            <w:noWrap/>
            <w:hideMark/>
          </w:tcPr>
          <w:p w14:paraId="1DE055C8"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BUCP3</w:t>
            </w:r>
          </w:p>
        </w:tc>
        <w:tc>
          <w:tcPr>
            <w:tcW w:w="960" w:type="dxa"/>
            <w:shd w:val="clear" w:color="auto" w:fill="auto"/>
            <w:noWrap/>
            <w:hideMark/>
          </w:tcPr>
          <w:p w14:paraId="4247A123"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50FDA07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2D02E76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6373336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5587D4F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57025D80"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ND</w:t>
            </w:r>
          </w:p>
        </w:tc>
        <w:tc>
          <w:tcPr>
            <w:tcW w:w="960" w:type="dxa"/>
            <w:shd w:val="clear" w:color="auto" w:fill="auto"/>
            <w:noWrap/>
            <w:hideMark/>
          </w:tcPr>
          <w:p w14:paraId="10C9D9CF"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2AB599A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13D4E2D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r>
      <w:tr w:rsidR="00292CC0" w:rsidRPr="00292CC0" w14:paraId="0830C85E" w14:textId="77777777" w:rsidTr="00770A28">
        <w:trPr>
          <w:trHeight w:val="315"/>
        </w:trPr>
        <w:tc>
          <w:tcPr>
            <w:tcW w:w="1540" w:type="dxa"/>
            <w:shd w:val="clear" w:color="auto" w:fill="auto"/>
            <w:noWrap/>
            <w:hideMark/>
          </w:tcPr>
          <w:p w14:paraId="73B1486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BUCP4</w:t>
            </w:r>
          </w:p>
        </w:tc>
        <w:tc>
          <w:tcPr>
            <w:tcW w:w="960" w:type="dxa"/>
            <w:shd w:val="clear" w:color="auto" w:fill="auto"/>
            <w:noWrap/>
            <w:hideMark/>
          </w:tcPr>
          <w:p w14:paraId="73342EF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33FAFB4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3E8666CD"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45228D0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598A2FF8"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255F2DC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4F6C590D"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0AA12A2F"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63DBF41C"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r>
      <w:tr w:rsidR="00292CC0" w:rsidRPr="00292CC0" w14:paraId="2E77F726" w14:textId="77777777" w:rsidTr="00770A28">
        <w:trPr>
          <w:trHeight w:val="315"/>
        </w:trPr>
        <w:tc>
          <w:tcPr>
            <w:tcW w:w="1540" w:type="dxa"/>
            <w:shd w:val="clear" w:color="auto" w:fill="auto"/>
            <w:noWrap/>
            <w:hideMark/>
          </w:tcPr>
          <w:p w14:paraId="52836AB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BUCP5</w:t>
            </w:r>
          </w:p>
        </w:tc>
        <w:tc>
          <w:tcPr>
            <w:tcW w:w="960" w:type="dxa"/>
            <w:shd w:val="clear" w:color="auto" w:fill="auto"/>
            <w:noWrap/>
            <w:hideMark/>
          </w:tcPr>
          <w:p w14:paraId="16A264B3"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6EFDD58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AF6A113"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028E0C6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E7D9ABD"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53A612A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2526D19C"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5D441CF2"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9175080"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r>
      <w:tr w:rsidR="00292CC0" w:rsidRPr="00292CC0" w14:paraId="38B395EF" w14:textId="77777777" w:rsidTr="00770A28">
        <w:trPr>
          <w:trHeight w:val="315"/>
        </w:trPr>
        <w:tc>
          <w:tcPr>
            <w:tcW w:w="1540" w:type="dxa"/>
            <w:shd w:val="clear" w:color="auto" w:fill="auto"/>
            <w:noWrap/>
            <w:hideMark/>
          </w:tcPr>
          <w:p w14:paraId="4B512C9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BUCP6</w:t>
            </w:r>
          </w:p>
        </w:tc>
        <w:tc>
          <w:tcPr>
            <w:tcW w:w="960" w:type="dxa"/>
            <w:shd w:val="clear" w:color="auto" w:fill="auto"/>
            <w:noWrap/>
            <w:hideMark/>
          </w:tcPr>
          <w:p w14:paraId="0427A69F"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002FE37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48367E43"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ND</w:t>
            </w:r>
          </w:p>
        </w:tc>
        <w:tc>
          <w:tcPr>
            <w:tcW w:w="960" w:type="dxa"/>
            <w:shd w:val="clear" w:color="auto" w:fill="auto"/>
            <w:noWrap/>
            <w:hideMark/>
          </w:tcPr>
          <w:p w14:paraId="6D9699F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459EA2B4"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71D4AFED"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076DFD74"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21A1036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390CBCC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r>
      <w:tr w:rsidR="00292CC0" w:rsidRPr="00292CC0" w14:paraId="2FDFE31D" w14:textId="77777777" w:rsidTr="00770A28">
        <w:trPr>
          <w:trHeight w:val="315"/>
        </w:trPr>
        <w:tc>
          <w:tcPr>
            <w:tcW w:w="1540" w:type="dxa"/>
            <w:shd w:val="clear" w:color="auto" w:fill="auto"/>
            <w:noWrap/>
            <w:hideMark/>
          </w:tcPr>
          <w:p w14:paraId="5C8BB1A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BUCP7</w:t>
            </w:r>
          </w:p>
        </w:tc>
        <w:tc>
          <w:tcPr>
            <w:tcW w:w="960" w:type="dxa"/>
            <w:shd w:val="clear" w:color="auto" w:fill="auto"/>
            <w:noWrap/>
            <w:hideMark/>
          </w:tcPr>
          <w:p w14:paraId="762B974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01586F4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38B24FB6"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2BA8CD3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05D4881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457602DF"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5B58EC0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7D644353"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0A77C57C"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r>
      <w:tr w:rsidR="00292CC0" w:rsidRPr="00292CC0" w14:paraId="1C5C3E12" w14:textId="77777777" w:rsidTr="00770A28">
        <w:trPr>
          <w:trHeight w:val="315"/>
        </w:trPr>
        <w:tc>
          <w:tcPr>
            <w:tcW w:w="1540" w:type="dxa"/>
            <w:shd w:val="clear" w:color="auto" w:fill="auto"/>
            <w:noWrap/>
            <w:hideMark/>
          </w:tcPr>
          <w:p w14:paraId="3B18AACC"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BUCP8</w:t>
            </w:r>
          </w:p>
        </w:tc>
        <w:tc>
          <w:tcPr>
            <w:tcW w:w="960" w:type="dxa"/>
            <w:shd w:val="clear" w:color="auto" w:fill="auto"/>
            <w:noWrap/>
            <w:hideMark/>
          </w:tcPr>
          <w:p w14:paraId="3C5D371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5F17452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AC57E5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258C3216"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0E6A3A1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1C43D58F"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716487D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38BB57F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062A35BD"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r>
      <w:tr w:rsidR="00292CC0" w:rsidRPr="00292CC0" w14:paraId="3142D505" w14:textId="77777777" w:rsidTr="00770A28">
        <w:trPr>
          <w:trHeight w:val="315"/>
        </w:trPr>
        <w:tc>
          <w:tcPr>
            <w:tcW w:w="1540" w:type="dxa"/>
            <w:shd w:val="clear" w:color="auto" w:fill="auto"/>
            <w:noWrap/>
            <w:hideMark/>
          </w:tcPr>
          <w:p w14:paraId="19C60B0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BUCP9</w:t>
            </w:r>
          </w:p>
        </w:tc>
        <w:tc>
          <w:tcPr>
            <w:tcW w:w="960" w:type="dxa"/>
            <w:shd w:val="clear" w:color="auto" w:fill="auto"/>
            <w:noWrap/>
            <w:hideMark/>
          </w:tcPr>
          <w:p w14:paraId="5DA2319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32550EC0"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0423ABA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677BE4B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70297F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598D149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45B6BE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247333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50859F73"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r>
      <w:tr w:rsidR="00292CC0" w:rsidRPr="00292CC0" w14:paraId="275E82A1" w14:textId="77777777" w:rsidTr="00770A28">
        <w:trPr>
          <w:trHeight w:val="315"/>
        </w:trPr>
        <w:tc>
          <w:tcPr>
            <w:tcW w:w="1540" w:type="dxa"/>
            <w:shd w:val="clear" w:color="auto" w:fill="auto"/>
            <w:noWrap/>
            <w:hideMark/>
          </w:tcPr>
          <w:p w14:paraId="6BF2FD4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BUCP10</w:t>
            </w:r>
          </w:p>
        </w:tc>
        <w:tc>
          <w:tcPr>
            <w:tcW w:w="960" w:type="dxa"/>
            <w:shd w:val="clear" w:color="auto" w:fill="auto"/>
            <w:noWrap/>
            <w:hideMark/>
          </w:tcPr>
          <w:p w14:paraId="63EB6C2D" w14:textId="77777777" w:rsidR="00267169" w:rsidRPr="00292CC0" w:rsidRDefault="00267169" w:rsidP="00267169">
            <w:pPr>
              <w:jc w:val="center"/>
              <w:rPr>
                <w:rFonts w:ascii="Arial" w:eastAsia="Times New Roman" w:hAnsi="Arial" w:cs="Arial"/>
                <w:kern w:val="0"/>
                <w:sz w:val="24"/>
                <w:szCs w:val="24"/>
                <w:lang w:val="de-DE"/>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59A1DD0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31A937D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ND</w:t>
            </w:r>
          </w:p>
        </w:tc>
        <w:tc>
          <w:tcPr>
            <w:tcW w:w="960" w:type="dxa"/>
            <w:shd w:val="clear" w:color="auto" w:fill="auto"/>
            <w:noWrap/>
            <w:hideMark/>
          </w:tcPr>
          <w:p w14:paraId="43D065A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2CD8D87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5F51F6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ND</w:t>
            </w:r>
          </w:p>
        </w:tc>
        <w:tc>
          <w:tcPr>
            <w:tcW w:w="960" w:type="dxa"/>
            <w:shd w:val="clear" w:color="auto" w:fill="auto"/>
            <w:noWrap/>
            <w:hideMark/>
          </w:tcPr>
          <w:p w14:paraId="77C37C66"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2188532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05EB1A5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ND</w:t>
            </w:r>
          </w:p>
        </w:tc>
      </w:tr>
      <w:tr w:rsidR="00292CC0" w:rsidRPr="00292CC0" w14:paraId="14F379F1" w14:textId="77777777" w:rsidTr="00770A28">
        <w:trPr>
          <w:trHeight w:val="315"/>
        </w:trPr>
        <w:tc>
          <w:tcPr>
            <w:tcW w:w="1540" w:type="dxa"/>
            <w:shd w:val="clear" w:color="auto" w:fill="auto"/>
            <w:noWrap/>
            <w:hideMark/>
          </w:tcPr>
          <w:p w14:paraId="6FC61A1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BUCP11</w:t>
            </w:r>
          </w:p>
        </w:tc>
        <w:tc>
          <w:tcPr>
            <w:tcW w:w="960" w:type="dxa"/>
            <w:shd w:val="clear" w:color="auto" w:fill="auto"/>
            <w:noWrap/>
            <w:hideMark/>
          </w:tcPr>
          <w:p w14:paraId="1DE43974"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577CE118"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6CD43A4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24CC602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4F909D9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79FA8E42"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1C30631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0756B04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23B5EA8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r>
      <w:tr w:rsidR="00292CC0" w:rsidRPr="00292CC0" w14:paraId="65363571" w14:textId="77777777" w:rsidTr="00770A28">
        <w:trPr>
          <w:trHeight w:val="315"/>
        </w:trPr>
        <w:tc>
          <w:tcPr>
            <w:tcW w:w="1540" w:type="dxa"/>
            <w:shd w:val="clear" w:color="auto" w:fill="auto"/>
            <w:noWrap/>
            <w:hideMark/>
          </w:tcPr>
          <w:p w14:paraId="5B99C2C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BUCP12</w:t>
            </w:r>
          </w:p>
        </w:tc>
        <w:tc>
          <w:tcPr>
            <w:tcW w:w="960" w:type="dxa"/>
            <w:shd w:val="clear" w:color="auto" w:fill="auto"/>
            <w:noWrap/>
            <w:hideMark/>
          </w:tcPr>
          <w:p w14:paraId="34D331C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25296A13"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ND</w:t>
            </w:r>
          </w:p>
        </w:tc>
        <w:tc>
          <w:tcPr>
            <w:tcW w:w="960" w:type="dxa"/>
            <w:shd w:val="clear" w:color="auto" w:fill="auto"/>
            <w:noWrap/>
            <w:hideMark/>
          </w:tcPr>
          <w:p w14:paraId="40D7190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16E79E8C"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4EBA3082"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ND</w:t>
            </w:r>
          </w:p>
        </w:tc>
        <w:tc>
          <w:tcPr>
            <w:tcW w:w="960" w:type="dxa"/>
            <w:shd w:val="clear" w:color="auto" w:fill="auto"/>
            <w:noWrap/>
            <w:hideMark/>
          </w:tcPr>
          <w:p w14:paraId="57E3C84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5887894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62AA9D8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4669D5A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ND</w:t>
            </w:r>
          </w:p>
        </w:tc>
      </w:tr>
      <w:tr w:rsidR="00292CC0" w:rsidRPr="00292CC0" w14:paraId="7F321A0E" w14:textId="77777777" w:rsidTr="00770A28">
        <w:trPr>
          <w:trHeight w:val="315"/>
        </w:trPr>
        <w:tc>
          <w:tcPr>
            <w:tcW w:w="1540" w:type="dxa"/>
            <w:shd w:val="clear" w:color="auto" w:fill="auto"/>
            <w:noWrap/>
            <w:hideMark/>
          </w:tcPr>
          <w:p w14:paraId="6BAD1EB8"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BUCP13</w:t>
            </w:r>
          </w:p>
        </w:tc>
        <w:tc>
          <w:tcPr>
            <w:tcW w:w="960" w:type="dxa"/>
            <w:shd w:val="clear" w:color="auto" w:fill="auto"/>
            <w:noWrap/>
            <w:hideMark/>
          </w:tcPr>
          <w:p w14:paraId="6B805D8C" w14:textId="77777777" w:rsidR="00267169" w:rsidRPr="00292CC0" w:rsidRDefault="00267169" w:rsidP="00267169">
            <w:pPr>
              <w:jc w:val="center"/>
              <w:rPr>
                <w:rFonts w:ascii="Arial" w:eastAsia="Times New Roman" w:hAnsi="Arial" w:cs="Arial"/>
                <w:kern w:val="0"/>
                <w:sz w:val="24"/>
                <w:szCs w:val="24"/>
                <w:lang w:val="de-DE"/>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3691A27F"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0C13A580" w14:textId="77777777" w:rsidR="00267169" w:rsidRPr="00292CC0" w:rsidRDefault="00267169" w:rsidP="00267169">
            <w:pPr>
              <w:jc w:val="center"/>
              <w:rPr>
                <w:rFonts w:ascii="Arial" w:eastAsia="Times New Roman" w:hAnsi="Arial" w:cs="Arial"/>
                <w:kern w:val="0"/>
                <w:sz w:val="24"/>
                <w:szCs w:val="24"/>
                <w:lang w:val="de-DE"/>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68C0DE4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4A1C9EF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470B3AA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4D5F91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6FC22B84"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070C5554"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r>
      <w:tr w:rsidR="00292CC0" w:rsidRPr="00292CC0" w14:paraId="6ED81743" w14:textId="77777777" w:rsidTr="00770A28">
        <w:trPr>
          <w:trHeight w:val="315"/>
        </w:trPr>
        <w:tc>
          <w:tcPr>
            <w:tcW w:w="1540" w:type="dxa"/>
            <w:shd w:val="clear" w:color="auto" w:fill="auto"/>
            <w:noWrap/>
            <w:hideMark/>
          </w:tcPr>
          <w:p w14:paraId="401E812C"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BUCP14</w:t>
            </w:r>
          </w:p>
        </w:tc>
        <w:tc>
          <w:tcPr>
            <w:tcW w:w="960" w:type="dxa"/>
            <w:shd w:val="clear" w:color="auto" w:fill="auto"/>
            <w:noWrap/>
            <w:hideMark/>
          </w:tcPr>
          <w:p w14:paraId="6D4E5903"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71B9B4BC" w14:textId="77777777" w:rsidR="00267169" w:rsidRPr="00292CC0" w:rsidRDefault="00267169" w:rsidP="00267169">
            <w:pPr>
              <w:jc w:val="center"/>
              <w:rPr>
                <w:rFonts w:ascii="Arial" w:eastAsia="Times New Roman" w:hAnsi="Arial" w:cs="Arial"/>
                <w:kern w:val="0"/>
                <w:sz w:val="24"/>
                <w:szCs w:val="24"/>
                <w:lang w:val="de-DE"/>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7C5778D2"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42C2F91D"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4CDBABDF"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225D57C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71FDA8B0"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2B3D4CA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69B20E36"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r>
      <w:tr w:rsidR="00292CC0" w:rsidRPr="00292CC0" w14:paraId="20FBBE7B" w14:textId="77777777" w:rsidTr="00770A28">
        <w:trPr>
          <w:trHeight w:val="315"/>
        </w:trPr>
        <w:tc>
          <w:tcPr>
            <w:tcW w:w="1540" w:type="dxa"/>
            <w:shd w:val="clear" w:color="auto" w:fill="auto"/>
            <w:noWrap/>
            <w:hideMark/>
          </w:tcPr>
          <w:p w14:paraId="730169E3"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BUCP15</w:t>
            </w:r>
          </w:p>
        </w:tc>
        <w:tc>
          <w:tcPr>
            <w:tcW w:w="960" w:type="dxa"/>
            <w:shd w:val="clear" w:color="auto" w:fill="auto"/>
            <w:noWrap/>
            <w:hideMark/>
          </w:tcPr>
          <w:p w14:paraId="18480FBF" w14:textId="77777777" w:rsidR="00267169" w:rsidRPr="00292CC0" w:rsidRDefault="00267169" w:rsidP="00267169">
            <w:pPr>
              <w:jc w:val="center"/>
              <w:rPr>
                <w:rFonts w:ascii="Arial" w:eastAsia="Times New Roman" w:hAnsi="Arial" w:cs="Arial"/>
                <w:kern w:val="0"/>
                <w:sz w:val="24"/>
                <w:szCs w:val="24"/>
                <w:lang w:val="de-DE"/>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F90C39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0FAD44D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ND</w:t>
            </w:r>
          </w:p>
        </w:tc>
        <w:tc>
          <w:tcPr>
            <w:tcW w:w="960" w:type="dxa"/>
            <w:shd w:val="clear" w:color="auto" w:fill="auto"/>
            <w:noWrap/>
            <w:hideMark/>
          </w:tcPr>
          <w:p w14:paraId="0536A7AD"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CCB5AD6"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4068860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ND</w:t>
            </w:r>
          </w:p>
        </w:tc>
        <w:tc>
          <w:tcPr>
            <w:tcW w:w="960" w:type="dxa"/>
            <w:shd w:val="clear" w:color="auto" w:fill="auto"/>
            <w:noWrap/>
            <w:hideMark/>
          </w:tcPr>
          <w:p w14:paraId="04EB976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5D1C663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258957D8" w14:textId="77777777" w:rsidR="00267169" w:rsidRPr="00292CC0" w:rsidRDefault="00267169" w:rsidP="00267169">
            <w:pPr>
              <w:jc w:val="center"/>
              <w:rPr>
                <w:rFonts w:ascii="Arial" w:eastAsia="Times New Roman" w:hAnsi="Arial" w:cs="Arial"/>
                <w:kern w:val="0"/>
                <w:sz w:val="24"/>
                <w:szCs w:val="24"/>
                <w:lang w:val="de-DE"/>
                <w14:ligatures w14:val="none"/>
              </w:rPr>
            </w:pPr>
            <w:r w:rsidRPr="00292CC0">
              <w:rPr>
                <w:rFonts w:ascii="Arial" w:eastAsia="Times New Roman" w:hAnsi="Arial" w:cs="Arial"/>
                <w:kern w:val="0"/>
                <w:sz w:val="24"/>
                <w:szCs w:val="24"/>
                <w:lang w:val="de-DE"/>
                <w14:ligatures w14:val="none"/>
              </w:rPr>
              <w:t>ND</w:t>
            </w:r>
          </w:p>
        </w:tc>
      </w:tr>
      <w:tr w:rsidR="00292CC0" w:rsidRPr="00292CC0" w14:paraId="440A14D3" w14:textId="77777777" w:rsidTr="00770A28">
        <w:trPr>
          <w:trHeight w:val="315"/>
        </w:trPr>
        <w:tc>
          <w:tcPr>
            <w:tcW w:w="1540" w:type="dxa"/>
            <w:shd w:val="clear" w:color="auto" w:fill="auto"/>
            <w:noWrap/>
            <w:hideMark/>
          </w:tcPr>
          <w:p w14:paraId="74C73352"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BUCP16</w:t>
            </w:r>
          </w:p>
        </w:tc>
        <w:tc>
          <w:tcPr>
            <w:tcW w:w="960" w:type="dxa"/>
            <w:shd w:val="clear" w:color="auto" w:fill="auto"/>
            <w:noWrap/>
            <w:hideMark/>
          </w:tcPr>
          <w:p w14:paraId="1908CB4D"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016BFBD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26A99A7C"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53985B0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6E98BB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18A22EBF"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20E81680"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02B4006C"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4E80F37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r>
      <w:tr w:rsidR="00292CC0" w:rsidRPr="00292CC0" w14:paraId="7B03B805" w14:textId="77777777" w:rsidTr="00770A28">
        <w:trPr>
          <w:trHeight w:val="315"/>
        </w:trPr>
        <w:tc>
          <w:tcPr>
            <w:tcW w:w="1540" w:type="dxa"/>
            <w:shd w:val="clear" w:color="auto" w:fill="auto"/>
            <w:noWrap/>
            <w:hideMark/>
          </w:tcPr>
          <w:p w14:paraId="51CDAA48"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BUCP17</w:t>
            </w:r>
          </w:p>
        </w:tc>
        <w:tc>
          <w:tcPr>
            <w:tcW w:w="960" w:type="dxa"/>
            <w:shd w:val="clear" w:color="auto" w:fill="auto"/>
            <w:noWrap/>
            <w:hideMark/>
          </w:tcPr>
          <w:p w14:paraId="5A0A7EDF"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5FB20E5F"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4CDE38C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043574E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1D27B64"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52D46B04"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ND</w:t>
            </w:r>
          </w:p>
        </w:tc>
        <w:tc>
          <w:tcPr>
            <w:tcW w:w="960" w:type="dxa"/>
            <w:shd w:val="clear" w:color="auto" w:fill="auto"/>
            <w:noWrap/>
            <w:hideMark/>
          </w:tcPr>
          <w:p w14:paraId="3A1A616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21187ECC"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43C516AD"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r>
      <w:tr w:rsidR="00292CC0" w:rsidRPr="00292CC0" w14:paraId="0A4B2EA6" w14:textId="77777777" w:rsidTr="00770A28">
        <w:trPr>
          <w:trHeight w:val="315"/>
        </w:trPr>
        <w:tc>
          <w:tcPr>
            <w:tcW w:w="1540" w:type="dxa"/>
            <w:shd w:val="clear" w:color="auto" w:fill="auto"/>
            <w:noWrap/>
            <w:hideMark/>
          </w:tcPr>
          <w:p w14:paraId="58B79B7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BUCP18</w:t>
            </w:r>
          </w:p>
        </w:tc>
        <w:tc>
          <w:tcPr>
            <w:tcW w:w="960" w:type="dxa"/>
            <w:shd w:val="clear" w:color="auto" w:fill="auto"/>
            <w:noWrap/>
            <w:hideMark/>
          </w:tcPr>
          <w:p w14:paraId="16D4039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5E9B80A4"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ND</w:t>
            </w:r>
          </w:p>
        </w:tc>
        <w:tc>
          <w:tcPr>
            <w:tcW w:w="960" w:type="dxa"/>
            <w:shd w:val="clear" w:color="auto" w:fill="auto"/>
            <w:noWrap/>
            <w:hideMark/>
          </w:tcPr>
          <w:p w14:paraId="0EA2EEE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BB470F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745E3AB2"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5DFEBAB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104F0370"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42438F31" w14:textId="77777777" w:rsidR="00267169" w:rsidRPr="00292CC0" w:rsidRDefault="00267169" w:rsidP="00267169">
            <w:pPr>
              <w:jc w:val="center"/>
              <w:rPr>
                <w:rFonts w:ascii="Arial" w:eastAsia="Times New Roman" w:hAnsi="Arial" w:cs="Arial"/>
                <w:kern w:val="0"/>
                <w:sz w:val="24"/>
                <w:szCs w:val="24"/>
                <w:lang w:val="de-DE"/>
                <w14:ligatures w14:val="none"/>
              </w:rPr>
            </w:pPr>
            <w:r w:rsidRPr="00292CC0">
              <w:rPr>
                <w:rFonts w:ascii="Arial" w:eastAsia="Times New Roman" w:hAnsi="Arial" w:cs="Arial"/>
                <w:kern w:val="0"/>
                <w:sz w:val="24"/>
                <w:szCs w:val="24"/>
                <w:lang w:val="de-DE"/>
                <w14:ligatures w14:val="none"/>
              </w:rPr>
              <w:t>ND</w:t>
            </w:r>
          </w:p>
        </w:tc>
        <w:tc>
          <w:tcPr>
            <w:tcW w:w="960" w:type="dxa"/>
            <w:shd w:val="clear" w:color="auto" w:fill="auto"/>
            <w:noWrap/>
            <w:hideMark/>
          </w:tcPr>
          <w:p w14:paraId="34D92AC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r>
      <w:tr w:rsidR="00292CC0" w:rsidRPr="00292CC0" w14:paraId="55399B53" w14:textId="77777777" w:rsidTr="00770A28">
        <w:trPr>
          <w:trHeight w:val="315"/>
        </w:trPr>
        <w:tc>
          <w:tcPr>
            <w:tcW w:w="1540" w:type="dxa"/>
            <w:shd w:val="clear" w:color="auto" w:fill="auto"/>
            <w:noWrap/>
            <w:hideMark/>
          </w:tcPr>
          <w:p w14:paraId="014950A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BUCP19</w:t>
            </w:r>
          </w:p>
        </w:tc>
        <w:tc>
          <w:tcPr>
            <w:tcW w:w="960" w:type="dxa"/>
            <w:shd w:val="clear" w:color="auto" w:fill="auto"/>
            <w:noWrap/>
            <w:hideMark/>
          </w:tcPr>
          <w:p w14:paraId="74A8C36D" w14:textId="77777777" w:rsidR="00267169" w:rsidRPr="00292CC0" w:rsidRDefault="00267169" w:rsidP="00267169">
            <w:pPr>
              <w:jc w:val="center"/>
              <w:rPr>
                <w:rFonts w:ascii="Arial" w:eastAsia="Times New Roman" w:hAnsi="Arial" w:cs="Arial"/>
                <w:kern w:val="0"/>
                <w:sz w:val="24"/>
                <w:szCs w:val="24"/>
                <w:lang w:val="de-DE"/>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095E30DA"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7D84CAC5"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6A63F4E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17B64BC2"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47851A28"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584951B6"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0FD0A383"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521D9DBF" w14:textId="77777777" w:rsidR="00267169" w:rsidRPr="00292CC0" w:rsidRDefault="00267169" w:rsidP="00267169">
            <w:pPr>
              <w:jc w:val="center"/>
              <w:rPr>
                <w:rFonts w:ascii="Arial" w:eastAsia="Times New Roman" w:hAnsi="Arial" w:cs="Arial"/>
                <w:kern w:val="0"/>
                <w:sz w:val="24"/>
                <w:szCs w:val="24"/>
                <w:lang w:val="de-DE"/>
                <w14:ligatures w14:val="none"/>
              </w:rPr>
            </w:pPr>
            <w:r w:rsidRPr="00292CC0">
              <w:rPr>
                <w:rFonts w:ascii="Arial" w:eastAsia="Times New Roman" w:hAnsi="Arial" w:cs="Arial"/>
                <w:kern w:val="0"/>
                <w:sz w:val="24"/>
                <w:szCs w:val="24"/>
                <w:lang w:val="de-DE"/>
                <w14:ligatures w14:val="none"/>
              </w:rPr>
              <w:t>+</w:t>
            </w:r>
          </w:p>
        </w:tc>
      </w:tr>
      <w:tr w:rsidR="00292CC0" w:rsidRPr="00292CC0" w14:paraId="2B967D05" w14:textId="77777777" w:rsidTr="00770A28">
        <w:trPr>
          <w:trHeight w:val="315"/>
        </w:trPr>
        <w:tc>
          <w:tcPr>
            <w:tcW w:w="1540" w:type="dxa"/>
            <w:shd w:val="clear" w:color="auto" w:fill="auto"/>
            <w:noWrap/>
            <w:hideMark/>
          </w:tcPr>
          <w:p w14:paraId="1E08B16C"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BUCP20</w:t>
            </w:r>
          </w:p>
        </w:tc>
        <w:tc>
          <w:tcPr>
            <w:tcW w:w="960" w:type="dxa"/>
            <w:shd w:val="clear" w:color="auto" w:fill="auto"/>
            <w:noWrap/>
            <w:hideMark/>
          </w:tcPr>
          <w:p w14:paraId="4E8B2FC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4CB50AA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5866CAA9"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7A79AA5B"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288953A8"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375B0B67"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3AD1512D"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0B23EE43"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7C783BA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r>
      <w:tr w:rsidR="00292CC0" w:rsidRPr="00292CC0" w14:paraId="6C2AC739" w14:textId="77777777" w:rsidTr="00770A28">
        <w:trPr>
          <w:trHeight w:val="330"/>
        </w:trPr>
        <w:tc>
          <w:tcPr>
            <w:tcW w:w="1540" w:type="dxa"/>
            <w:shd w:val="clear" w:color="auto" w:fill="auto"/>
            <w:noWrap/>
            <w:hideMark/>
          </w:tcPr>
          <w:p w14:paraId="4746F79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BUCP21</w:t>
            </w:r>
          </w:p>
        </w:tc>
        <w:tc>
          <w:tcPr>
            <w:tcW w:w="960" w:type="dxa"/>
            <w:shd w:val="clear" w:color="auto" w:fill="auto"/>
            <w:noWrap/>
            <w:hideMark/>
          </w:tcPr>
          <w:p w14:paraId="08944BD9" w14:textId="77777777" w:rsidR="00267169" w:rsidRPr="00292CC0" w:rsidRDefault="00267169" w:rsidP="00267169">
            <w:pPr>
              <w:jc w:val="center"/>
              <w:rPr>
                <w:rFonts w:ascii="Arial" w:eastAsia="Times New Roman" w:hAnsi="Arial" w:cs="Arial"/>
                <w:kern w:val="0"/>
                <w:sz w:val="24"/>
                <w:szCs w:val="24"/>
                <w:lang w:val="de-DE"/>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3C2E72F6"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ND</w:t>
            </w:r>
          </w:p>
        </w:tc>
        <w:tc>
          <w:tcPr>
            <w:tcW w:w="960" w:type="dxa"/>
            <w:shd w:val="clear" w:color="auto" w:fill="auto"/>
            <w:noWrap/>
            <w:hideMark/>
          </w:tcPr>
          <w:p w14:paraId="5CFD2ADF"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77628F3D"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GB"/>
                <w14:ligatures w14:val="none"/>
              </w:rPr>
              <w:t>+</w:t>
            </w:r>
          </w:p>
        </w:tc>
        <w:tc>
          <w:tcPr>
            <w:tcW w:w="960" w:type="dxa"/>
            <w:shd w:val="clear" w:color="auto" w:fill="auto"/>
            <w:noWrap/>
            <w:hideMark/>
          </w:tcPr>
          <w:p w14:paraId="1B1E1C63"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6D33B3F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738B044E"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w:t>
            </w:r>
          </w:p>
        </w:tc>
        <w:tc>
          <w:tcPr>
            <w:tcW w:w="960" w:type="dxa"/>
            <w:shd w:val="clear" w:color="auto" w:fill="auto"/>
            <w:noWrap/>
            <w:hideMark/>
          </w:tcPr>
          <w:p w14:paraId="373129EF"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c>
          <w:tcPr>
            <w:tcW w:w="960" w:type="dxa"/>
            <w:shd w:val="clear" w:color="auto" w:fill="auto"/>
            <w:noWrap/>
            <w:hideMark/>
          </w:tcPr>
          <w:p w14:paraId="74228A91" w14:textId="77777777" w:rsidR="00267169" w:rsidRPr="00292CC0" w:rsidRDefault="00267169" w:rsidP="00267169">
            <w:pPr>
              <w:jc w:val="center"/>
              <w:rPr>
                <w:rFonts w:ascii="Arial" w:eastAsia="Times New Roman" w:hAnsi="Arial" w:cs="Arial"/>
                <w:kern w:val="0"/>
                <w:sz w:val="24"/>
                <w:szCs w:val="24"/>
                <w:lang w:val="en-US"/>
                <w14:ligatures w14:val="none"/>
              </w:rPr>
            </w:pPr>
            <w:r w:rsidRPr="00292CC0">
              <w:rPr>
                <w:rFonts w:ascii="Arial" w:eastAsia="Times New Roman" w:hAnsi="Arial" w:cs="Arial"/>
                <w:kern w:val="0"/>
                <w:sz w:val="24"/>
                <w:szCs w:val="24"/>
                <w:lang w:val="en-US"/>
                <w14:ligatures w14:val="none"/>
              </w:rPr>
              <w:t>ND</w:t>
            </w:r>
          </w:p>
        </w:tc>
      </w:tr>
    </w:tbl>
    <w:bookmarkEnd w:id="1"/>
    <w:p w14:paraId="4029BAEF" w14:textId="77777777" w:rsidR="00267169" w:rsidRPr="00292CC0" w:rsidRDefault="00267169" w:rsidP="00267169">
      <w:pPr>
        <w:spacing w:after="160" w:line="259" w:lineRule="auto"/>
        <w:rPr>
          <w:rFonts w:ascii="Arial" w:hAnsi="Arial" w:cs="Arial"/>
          <w:i/>
          <w:iCs/>
          <w:sz w:val="24"/>
          <w:szCs w:val="24"/>
          <w:lang w:val="en-US"/>
        </w:rPr>
      </w:pPr>
      <w:r w:rsidRPr="00292CC0">
        <w:rPr>
          <w:rFonts w:ascii="Arial" w:hAnsi="Arial" w:cs="Arial"/>
          <w:i/>
          <w:iCs/>
          <w:sz w:val="24"/>
          <w:szCs w:val="24"/>
          <w:lang w:val="en-US"/>
        </w:rPr>
        <w:t>*The table shows detection of contamination of the different culture media across the different time points in study participants. (+) indicates presence of contamination, (-) indicates absence of contamination, ND indicates culture not done.</w:t>
      </w:r>
    </w:p>
    <w:p w14:paraId="1BF54BF3" w14:textId="77777777" w:rsidR="00267169" w:rsidRPr="00292CC0" w:rsidRDefault="00267169" w:rsidP="00267169"/>
    <w:p w14:paraId="0163D6A3" w14:textId="77777777" w:rsidR="005C2935" w:rsidRPr="00292CC0" w:rsidRDefault="005C2935"/>
    <w:sectPr w:rsidR="005C2935" w:rsidRPr="00292C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B7D79" w14:textId="77777777" w:rsidR="00FC3F9D" w:rsidRDefault="00FC3F9D" w:rsidP="002A2633">
      <w:r>
        <w:separator/>
      </w:r>
    </w:p>
  </w:endnote>
  <w:endnote w:type="continuationSeparator" w:id="0">
    <w:p w14:paraId="41D27DAD" w14:textId="77777777" w:rsidR="00FC3F9D" w:rsidRDefault="00FC3F9D" w:rsidP="002A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BA501" w14:textId="77777777" w:rsidR="00FC3F9D" w:rsidRDefault="00FC3F9D" w:rsidP="002A2633">
      <w:r>
        <w:separator/>
      </w:r>
    </w:p>
  </w:footnote>
  <w:footnote w:type="continuationSeparator" w:id="0">
    <w:p w14:paraId="7170A0B6" w14:textId="77777777" w:rsidR="00FC3F9D" w:rsidRDefault="00FC3F9D" w:rsidP="002A2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A3"/>
    <w:rsid w:val="00011432"/>
    <w:rsid w:val="000259B8"/>
    <w:rsid w:val="00033593"/>
    <w:rsid w:val="00066EEA"/>
    <w:rsid w:val="00077AAC"/>
    <w:rsid w:val="00083F0A"/>
    <w:rsid w:val="000946B6"/>
    <w:rsid w:val="000C20FF"/>
    <w:rsid w:val="000C55F5"/>
    <w:rsid w:val="000D2E3E"/>
    <w:rsid w:val="000E65E0"/>
    <w:rsid w:val="00114343"/>
    <w:rsid w:val="001206AF"/>
    <w:rsid w:val="00137FB7"/>
    <w:rsid w:val="0014265D"/>
    <w:rsid w:val="00155741"/>
    <w:rsid w:val="0019086A"/>
    <w:rsid w:val="00193E62"/>
    <w:rsid w:val="00194E90"/>
    <w:rsid w:val="001973C4"/>
    <w:rsid w:val="001C1AB6"/>
    <w:rsid w:val="001D04B5"/>
    <w:rsid w:val="001E77A7"/>
    <w:rsid w:val="0025349D"/>
    <w:rsid w:val="00267169"/>
    <w:rsid w:val="00277078"/>
    <w:rsid w:val="00292CC0"/>
    <w:rsid w:val="002A2633"/>
    <w:rsid w:val="002A5514"/>
    <w:rsid w:val="002B2E99"/>
    <w:rsid w:val="002D1C29"/>
    <w:rsid w:val="002E2F47"/>
    <w:rsid w:val="002E41BD"/>
    <w:rsid w:val="003055AD"/>
    <w:rsid w:val="00313471"/>
    <w:rsid w:val="00314386"/>
    <w:rsid w:val="00317507"/>
    <w:rsid w:val="00320C40"/>
    <w:rsid w:val="00332420"/>
    <w:rsid w:val="00351337"/>
    <w:rsid w:val="00357B84"/>
    <w:rsid w:val="003666CF"/>
    <w:rsid w:val="003669AC"/>
    <w:rsid w:val="003D6CC1"/>
    <w:rsid w:val="004107A4"/>
    <w:rsid w:val="004139C5"/>
    <w:rsid w:val="0042420A"/>
    <w:rsid w:val="00424A9D"/>
    <w:rsid w:val="00435503"/>
    <w:rsid w:val="0043716A"/>
    <w:rsid w:val="00447291"/>
    <w:rsid w:val="00490AD8"/>
    <w:rsid w:val="004B5AC0"/>
    <w:rsid w:val="004D5CB5"/>
    <w:rsid w:val="004E0AE3"/>
    <w:rsid w:val="004E415C"/>
    <w:rsid w:val="004E71B0"/>
    <w:rsid w:val="004F1759"/>
    <w:rsid w:val="005509D9"/>
    <w:rsid w:val="00550E94"/>
    <w:rsid w:val="00567D11"/>
    <w:rsid w:val="005744DF"/>
    <w:rsid w:val="00575B25"/>
    <w:rsid w:val="005B19EB"/>
    <w:rsid w:val="005B225C"/>
    <w:rsid w:val="005C2935"/>
    <w:rsid w:val="005C39AA"/>
    <w:rsid w:val="005E6498"/>
    <w:rsid w:val="005E7824"/>
    <w:rsid w:val="006052B9"/>
    <w:rsid w:val="00606712"/>
    <w:rsid w:val="0062057B"/>
    <w:rsid w:val="00626580"/>
    <w:rsid w:val="00651A66"/>
    <w:rsid w:val="006654B1"/>
    <w:rsid w:val="00674A96"/>
    <w:rsid w:val="006772ED"/>
    <w:rsid w:val="0068173C"/>
    <w:rsid w:val="00686951"/>
    <w:rsid w:val="00687AFC"/>
    <w:rsid w:val="00694DF6"/>
    <w:rsid w:val="00697266"/>
    <w:rsid w:val="006A2512"/>
    <w:rsid w:val="006A3B89"/>
    <w:rsid w:val="006B4F35"/>
    <w:rsid w:val="006F3C41"/>
    <w:rsid w:val="00744305"/>
    <w:rsid w:val="00762C90"/>
    <w:rsid w:val="00770A28"/>
    <w:rsid w:val="007B07C4"/>
    <w:rsid w:val="007D4498"/>
    <w:rsid w:val="007E30B6"/>
    <w:rsid w:val="007F1DF9"/>
    <w:rsid w:val="007F48A3"/>
    <w:rsid w:val="00811827"/>
    <w:rsid w:val="00826D29"/>
    <w:rsid w:val="00840213"/>
    <w:rsid w:val="0084060B"/>
    <w:rsid w:val="0086036E"/>
    <w:rsid w:val="00892107"/>
    <w:rsid w:val="00892D63"/>
    <w:rsid w:val="008E1703"/>
    <w:rsid w:val="009015E5"/>
    <w:rsid w:val="00971ECD"/>
    <w:rsid w:val="00977FB3"/>
    <w:rsid w:val="00994191"/>
    <w:rsid w:val="009A5061"/>
    <w:rsid w:val="009B73E6"/>
    <w:rsid w:val="009E549A"/>
    <w:rsid w:val="009E71ED"/>
    <w:rsid w:val="009F12B4"/>
    <w:rsid w:val="009F6E73"/>
    <w:rsid w:val="00A01377"/>
    <w:rsid w:val="00A32BA8"/>
    <w:rsid w:val="00A56C78"/>
    <w:rsid w:val="00A70338"/>
    <w:rsid w:val="00A761FD"/>
    <w:rsid w:val="00A90A2C"/>
    <w:rsid w:val="00AA3B23"/>
    <w:rsid w:val="00AB6A66"/>
    <w:rsid w:val="00AD67D0"/>
    <w:rsid w:val="00AE3287"/>
    <w:rsid w:val="00AF01C7"/>
    <w:rsid w:val="00B12A96"/>
    <w:rsid w:val="00B50BD8"/>
    <w:rsid w:val="00B72763"/>
    <w:rsid w:val="00BA2155"/>
    <w:rsid w:val="00BC11C6"/>
    <w:rsid w:val="00BC130A"/>
    <w:rsid w:val="00BE179E"/>
    <w:rsid w:val="00BF18AA"/>
    <w:rsid w:val="00BF6E2E"/>
    <w:rsid w:val="00BF6E7C"/>
    <w:rsid w:val="00C00182"/>
    <w:rsid w:val="00C06718"/>
    <w:rsid w:val="00C34694"/>
    <w:rsid w:val="00C55074"/>
    <w:rsid w:val="00C57F37"/>
    <w:rsid w:val="00C60C89"/>
    <w:rsid w:val="00C80409"/>
    <w:rsid w:val="00C8223D"/>
    <w:rsid w:val="00C82D85"/>
    <w:rsid w:val="00C927E2"/>
    <w:rsid w:val="00CB34F7"/>
    <w:rsid w:val="00CB4162"/>
    <w:rsid w:val="00CC01C0"/>
    <w:rsid w:val="00CC324B"/>
    <w:rsid w:val="00CC5D51"/>
    <w:rsid w:val="00CD108C"/>
    <w:rsid w:val="00CF0194"/>
    <w:rsid w:val="00CF205F"/>
    <w:rsid w:val="00CF6427"/>
    <w:rsid w:val="00D11167"/>
    <w:rsid w:val="00D21298"/>
    <w:rsid w:val="00D242D5"/>
    <w:rsid w:val="00D25648"/>
    <w:rsid w:val="00D278F2"/>
    <w:rsid w:val="00D328BD"/>
    <w:rsid w:val="00D37FD4"/>
    <w:rsid w:val="00D86245"/>
    <w:rsid w:val="00DA703D"/>
    <w:rsid w:val="00DB736E"/>
    <w:rsid w:val="00DE4E59"/>
    <w:rsid w:val="00DE5322"/>
    <w:rsid w:val="00DF6922"/>
    <w:rsid w:val="00E02837"/>
    <w:rsid w:val="00E07EED"/>
    <w:rsid w:val="00E325E4"/>
    <w:rsid w:val="00E33F7A"/>
    <w:rsid w:val="00E4514C"/>
    <w:rsid w:val="00E454C1"/>
    <w:rsid w:val="00E45782"/>
    <w:rsid w:val="00E46FD4"/>
    <w:rsid w:val="00E60A2C"/>
    <w:rsid w:val="00E66A28"/>
    <w:rsid w:val="00E77AF4"/>
    <w:rsid w:val="00EB08EF"/>
    <w:rsid w:val="00ED1EE8"/>
    <w:rsid w:val="00EE4DC2"/>
    <w:rsid w:val="00EF1247"/>
    <w:rsid w:val="00EF54EE"/>
    <w:rsid w:val="00F14ED3"/>
    <w:rsid w:val="00F16253"/>
    <w:rsid w:val="00F4006C"/>
    <w:rsid w:val="00F41B01"/>
    <w:rsid w:val="00F459D8"/>
    <w:rsid w:val="00F5597F"/>
    <w:rsid w:val="00F61DF1"/>
    <w:rsid w:val="00F823E2"/>
    <w:rsid w:val="00FC3F9D"/>
    <w:rsid w:val="00FF6AB4"/>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D4F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H"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62"/>
    <w:pPr>
      <w:spacing w:after="0" w:line="240" w:lineRule="auto"/>
    </w:pPr>
  </w:style>
  <w:style w:type="paragraph" w:styleId="Heading1">
    <w:name w:val="heading 1"/>
    <w:basedOn w:val="Normal"/>
    <w:next w:val="Normal"/>
    <w:link w:val="Heading1Char"/>
    <w:uiPriority w:val="9"/>
    <w:qFormat/>
    <w:rsid w:val="007F4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8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8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8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8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8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8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8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8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8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8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8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8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8A3"/>
    <w:rPr>
      <w:rFonts w:eastAsiaTheme="majorEastAsia" w:cstheme="majorBidi"/>
      <w:color w:val="272727" w:themeColor="text1" w:themeTint="D8"/>
    </w:rPr>
  </w:style>
  <w:style w:type="paragraph" w:styleId="Title">
    <w:name w:val="Title"/>
    <w:basedOn w:val="Normal"/>
    <w:next w:val="Normal"/>
    <w:link w:val="TitleChar"/>
    <w:uiPriority w:val="10"/>
    <w:qFormat/>
    <w:rsid w:val="007F48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8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8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48A3"/>
    <w:rPr>
      <w:i/>
      <w:iCs/>
      <w:color w:val="404040" w:themeColor="text1" w:themeTint="BF"/>
    </w:rPr>
  </w:style>
  <w:style w:type="paragraph" w:styleId="ListParagraph">
    <w:name w:val="List Paragraph"/>
    <w:basedOn w:val="Normal"/>
    <w:uiPriority w:val="34"/>
    <w:qFormat/>
    <w:rsid w:val="007F48A3"/>
    <w:pPr>
      <w:ind w:left="720"/>
      <w:contextualSpacing/>
    </w:pPr>
  </w:style>
  <w:style w:type="character" w:styleId="IntenseEmphasis">
    <w:name w:val="Intense Emphasis"/>
    <w:basedOn w:val="DefaultParagraphFont"/>
    <w:uiPriority w:val="21"/>
    <w:qFormat/>
    <w:rsid w:val="007F48A3"/>
    <w:rPr>
      <w:i/>
      <w:iCs/>
      <w:color w:val="0F4761" w:themeColor="accent1" w:themeShade="BF"/>
    </w:rPr>
  </w:style>
  <w:style w:type="paragraph" w:styleId="IntenseQuote">
    <w:name w:val="Intense Quote"/>
    <w:basedOn w:val="Normal"/>
    <w:next w:val="Normal"/>
    <w:link w:val="IntenseQuoteChar"/>
    <w:uiPriority w:val="30"/>
    <w:qFormat/>
    <w:rsid w:val="007F4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8A3"/>
    <w:rPr>
      <w:i/>
      <w:iCs/>
      <w:color w:val="0F4761" w:themeColor="accent1" w:themeShade="BF"/>
    </w:rPr>
  </w:style>
  <w:style w:type="character" w:styleId="IntenseReference">
    <w:name w:val="Intense Reference"/>
    <w:basedOn w:val="DefaultParagraphFont"/>
    <w:uiPriority w:val="32"/>
    <w:qFormat/>
    <w:rsid w:val="007F48A3"/>
    <w:rPr>
      <w:b/>
      <w:bCs/>
      <w:smallCaps/>
      <w:color w:val="0F4761" w:themeColor="accent1" w:themeShade="BF"/>
      <w:spacing w:val="5"/>
    </w:rPr>
  </w:style>
  <w:style w:type="character" w:styleId="CommentReference">
    <w:name w:val="annotation reference"/>
    <w:basedOn w:val="DefaultParagraphFont"/>
    <w:uiPriority w:val="99"/>
    <w:semiHidden/>
    <w:unhideWhenUsed/>
    <w:rsid w:val="000259B8"/>
    <w:rPr>
      <w:sz w:val="16"/>
      <w:szCs w:val="16"/>
    </w:rPr>
  </w:style>
  <w:style w:type="paragraph" w:styleId="CommentText">
    <w:name w:val="annotation text"/>
    <w:basedOn w:val="Normal"/>
    <w:link w:val="CommentTextChar"/>
    <w:uiPriority w:val="99"/>
    <w:unhideWhenUsed/>
    <w:rsid w:val="000259B8"/>
    <w:rPr>
      <w:sz w:val="20"/>
      <w:szCs w:val="20"/>
    </w:rPr>
  </w:style>
  <w:style w:type="character" w:customStyle="1" w:styleId="CommentTextChar">
    <w:name w:val="Comment Text Char"/>
    <w:basedOn w:val="DefaultParagraphFont"/>
    <w:link w:val="CommentText"/>
    <w:uiPriority w:val="99"/>
    <w:rsid w:val="000259B8"/>
    <w:rPr>
      <w:sz w:val="20"/>
      <w:szCs w:val="20"/>
    </w:rPr>
  </w:style>
  <w:style w:type="paragraph" w:styleId="CommentSubject">
    <w:name w:val="annotation subject"/>
    <w:basedOn w:val="CommentText"/>
    <w:next w:val="CommentText"/>
    <w:link w:val="CommentSubjectChar"/>
    <w:uiPriority w:val="99"/>
    <w:semiHidden/>
    <w:unhideWhenUsed/>
    <w:rsid w:val="000259B8"/>
    <w:rPr>
      <w:b/>
      <w:bCs/>
    </w:rPr>
  </w:style>
  <w:style w:type="character" w:customStyle="1" w:styleId="CommentSubjectChar">
    <w:name w:val="Comment Subject Char"/>
    <w:basedOn w:val="CommentTextChar"/>
    <w:link w:val="CommentSubject"/>
    <w:uiPriority w:val="99"/>
    <w:semiHidden/>
    <w:rsid w:val="000259B8"/>
    <w:rPr>
      <w:b/>
      <w:bCs/>
      <w:sz w:val="20"/>
      <w:szCs w:val="20"/>
    </w:rPr>
  </w:style>
  <w:style w:type="paragraph" w:styleId="Header">
    <w:name w:val="header"/>
    <w:basedOn w:val="Normal"/>
    <w:link w:val="HeaderChar"/>
    <w:uiPriority w:val="99"/>
    <w:unhideWhenUsed/>
    <w:rsid w:val="002A2633"/>
    <w:pPr>
      <w:tabs>
        <w:tab w:val="center" w:pos="4513"/>
        <w:tab w:val="right" w:pos="9026"/>
      </w:tabs>
    </w:pPr>
  </w:style>
  <w:style w:type="character" w:customStyle="1" w:styleId="HeaderChar">
    <w:name w:val="Header Char"/>
    <w:basedOn w:val="DefaultParagraphFont"/>
    <w:link w:val="Header"/>
    <w:uiPriority w:val="99"/>
    <w:rsid w:val="002A2633"/>
  </w:style>
  <w:style w:type="paragraph" w:styleId="Footer">
    <w:name w:val="footer"/>
    <w:basedOn w:val="Normal"/>
    <w:link w:val="FooterChar"/>
    <w:uiPriority w:val="99"/>
    <w:unhideWhenUsed/>
    <w:rsid w:val="002A2633"/>
    <w:pPr>
      <w:tabs>
        <w:tab w:val="center" w:pos="4513"/>
        <w:tab w:val="right" w:pos="9026"/>
      </w:tabs>
    </w:pPr>
  </w:style>
  <w:style w:type="character" w:customStyle="1" w:styleId="FooterChar">
    <w:name w:val="Footer Char"/>
    <w:basedOn w:val="DefaultParagraphFont"/>
    <w:link w:val="Footer"/>
    <w:uiPriority w:val="99"/>
    <w:rsid w:val="002A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650">
      <w:bodyDiv w:val="1"/>
      <w:marLeft w:val="0"/>
      <w:marRight w:val="0"/>
      <w:marTop w:val="0"/>
      <w:marBottom w:val="0"/>
      <w:divBdr>
        <w:top w:val="none" w:sz="0" w:space="0" w:color="auto"/>
        <w:left w:val="none" w:sz="0" w:space="0" w:color="auto"/>
        <w:bottom w:val="none" w:sz="0" w:space="0" w:color="auto"/>
        <w:right w:val="none" w:sz="0" w:space="0" w:color="auto"/>
      </w:divBdr>
    </w:div>
    <w:div w:id="579022083">
      <w:bodyDiv w:val="1"/>
      <w:marLeft w:val="0"/>
      <w:marRight w:val="0"/>
      <w:marTop w:val="0"/>
      <w:marBottom w:val="0"/>
      <w:divBdr>
        <w:top w:val="none" w:sz="0" w:space="0" w:color="auto"/>
        <w:left w:val="none" w:sz="0" w:space="0" w:color="auto"/>
        <w:bottom w:val="none" w:sz="0" w:space="0" w:color="auto"/>
        <w:right w:val="none" w:sz="0" w:space="0" w:color="auto"/>
      </w:divBdr>
    </w:div>
    <w:div w:id="697121605">
      <w:bodyDiv w:val="1"/>
      <w:marLeft w:val="0"/>
      <w:marRight w:val="0"/>
      <w:marTop w:val="0"/>
      <w:marBottom w:val="0"/>
      <w:divBdr>
        <w:top w:val="none" w:sz="0" w:space="0" w:color="auto"/>
        <w:left w:val="none" w:sz="0" w:space="0" w:color="auto"/>
        <w:bottom w:val="none" w:sz="0" w:space="0" w:color="auto"/>
        <w:right w:val="none" w:sz="0" w:space="0" w:color="auto"/>
      </w:divBdr>
    </w:div>
    <w:div w:id="1321427305">
      <w:bodyDiv w:val="1"/>
      <w:marLeft w:val="0"/>
      <w:marRight w:val="0"/>
      <w:marTop w:val="0"/>
      <w:marBottom w:val="0"/>
      <w:divBdr>
        <w:top w:val="none" w:sz="0" w:space="0" w:color="auto"/>
        <w:left w:val="none" w:sz="0" w:space="0" w:color="auto"/>
        <w:bottom w:val="none" w:sz="0" w:space="0" w:color="auto"/>
        <w:right w:val="none" w:sz="0" w:space="0" w:color="auto"/>
      </w:divBdr>
    </w:div>
    <w:div w:id="1401714460">
      <w:bodyDiv w:val="1"/>
      <w:marLeft w:val="0"/>
      <w:marRight w:val="0"/>
      <w:marTop w:val="0"/>
      <w:marBottom w:val="0"/>
      <w:divBdr>
        <w:top w:val="none" w:sz="0" w:space="0" w:color="auto"/>
        <w:left w:val="none" w:sz="0" w:space="0" w:color="auto"/>
        <w:bottom w:val="none" w:sz="0" w:space="0" w:color="auto"/>
        <w:right w:val="none" w:sz="0" w:space="0" w:color="auto"/>
      </w:divBdr>
    </w:div>
    <w:div w:id="17779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2009</Words>
  <Characters>6585</Characters>
  <Application>Microsoft Office Word</Application>
  <DocSecurity>0</DocSecurity>
  <Lines>54</Lines>
  <Paragraphs>17</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2025-02-03T17:00:00Z</dcterms:created>
  <dcterms:modified xsi:type="dcterms:W3CDTF">2025-02-05T16:11:00Z</dcterms:modified>
</cp:coreProperties>
</file>