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9B01" w14:textId="77777777" w:rsidR="00860DB9" w:rsidRPr="001E04EA" w:rsidRDefault="00860DB9" w:rsidP="00860DB9">
      <w:pPr>
        <w:rPr>
          <w:rFonts w:ascii="Calibri" w:hAnsi="Calibri" w:cs="Calibri"/>
          <w:b/>
          <w:bCs/>
          <w:sz w:val="20"/>
          <w:szCs w:val="20"/>
        </w:rPr>
      </w:pPr>
      <w:r w:rsidRPr="001E04EA">
        <w:rPr>
          <w:rFonts w:ascii="Calibri" w:hAnsi="Calibri" w:cs="Calibri"/>
          <w:b/>
          <w:bCs/>
          <w:sz w:val="20"/>
          <w:szCs w:val="20"/>
        </w:rPr>
        <w:t xml:space="preserve">Table S8 - </w:t>
      </w:r>
      <w:r w:rsidRPr="001E04EA">
        <w:rPr>
          <w:rFonts w:ascii="Calibri" w:hAnsi="Calibri" w:cs="Calibri"/>
          <w:b/>
          <w:bCs/>
          <w:i/>
          <w:iCs/>
          <w:sz w:val="20"/>
          <w:szCs w:val="20"/>
        </w:rPr>
        <w:t>Stepwise regression analysis of constant symptoms and participation in work and social functions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776"/>
        <w:gridCol w:w="609"/>
        <w:gridCol w:w="691"/>
        <w:gridCol w:w="691"/>
        <w:gridCol w:w="689"/>
        <w:gridCol w:w="693"/>
        <w:gridCol w:w="689"/>
        <w:gridCol w:w="693"/>
        <w:gridCol w:w="689"/>
        <w:gridCol w:w="693"/>
        <w:gridCol w:w="689"/>
        <w:gridCol w:w="678"/>
      </w:tblGrid>
      <w:tr w:rsidR="001E04EA" w:rsidRPr="001E04EA" w14:paraId="218B041B" w14:textId="77777777" w:rsidTr="001E04EA">
        <w:trPr>
          <w:trHeight w:val="20"/>
        </w:trPr>
        <w:tc>
          <w:tcPr>
            <w:tcW w:w="1045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1FA7B68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Symptom/predictor 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5D435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Model 1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61ED0C23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Model 2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5DF78902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Model 3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4FF9F3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Model 4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2334D285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Model 5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7CF9E1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Model 6</w:t>
            </w:r>
          </w:p>
        </w:tc>
      </w:tr>
      <w:tr w:rsidR="001E04EA" w:rsidRPr="001E04EA" w14:paraId="2AB8F097" w14:textId="77777777" w:rsidTr="001E04EA">
        <w:trPr>
          <w:trHeight w:val="20"/>
        </w:trPr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D2951B4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53054AF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A2DA5C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3E765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B4F1C1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F6279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5A1915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81282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EF0F41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29005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FEC74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2F8EB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82C47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1E04EA" w:rsidRPr="001E04EA" w14:paraId="3BCB59B0" w14:textId="77777777" w:rsidTr="001E04EA">
        <w:trPr>
          <w:trHeight w:val="20"/>
        </w:trPr>
        <w:tc>
          <w:tcPr>
            <w:tcW w:w="1045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F28A07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Functional seizures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AA5F8B8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-.396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FFFFFF"/>
          </w:tcPr>
          <w:p w14:paraId="2C43A44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FFFFF"/>
          </w:tcPr>
          <w:p w14:paraId="3A0308A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-.342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14:paraId="21707B23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14:paraId="7330C095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-.307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FFFFFF"/>
          </w:tcPr>
          <w:p w14:paraId="30591049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3D2999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-.294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FFFFFF"/>
          </w:tcPr>
          <w:p w14:paraId="215BCE6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14:paraId="5A098833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-.262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ABAFD5F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14:paraId="3296EE1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-.231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14:paraId="6339CF1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.002</w:t>
            </w:r>
          </w:p>
        </w:tc>
      </w:tr>
      <w:tr w:rsidR="001E04EA" w:rsidRPr="001E04EA" w14:paraId="72846C55" w14:textId="77777777" w:rsidTr="001E04EA">
        <w:trPr>
          <w:trHeight w:val="20"/>
        </w:trPr>
        <w:tc>
          <w:tcPr>
            <w:tcW w:w="104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3C79BA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Rigidity</w:t>
            </w:r>
          </w:p>
        </w:tc>
        <w:tc>
          <w:tcPr>
            <w:tcW w:w="3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167E4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F856D8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14:paraId="19288B8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-.325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7D01E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shd w:val="clear" w:color="auto" w:fill="FFFFFF"/>
          </w:tcPr>
          <w:p w14:paraId="2DBF92B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-.333</w:t>
            </w:r>
          </w:p>
        </w:tc>
        <w:tc>
          <w:tcPr>
            <w:tcW w:w="331" w:type="pct"/>
            <w:shd w:val="clear" w:color="auto" w:fill="FFFFFF"/>
          </w:tcPr>
          <w:p w14:paraId="296BC04F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BD6407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-.298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B3256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shd w:val="clear" w:color="auto" w:fill="FFFFFF"/>
          </w:tcPr>
          <w:p w14:paraId="0CAEB77D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-.239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C1EC9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.002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9DF67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-.191</w:t>
            </w:r>
          </w:p>
        </w:tc>
        <w:tc>
          <w:tcPr>
            <w:tcW w:w="325" w:type="pct"/>
            <w:shd w:val="clear" w:color="auto" w:fill="FFFFFF"/>
          </w:tcPr>
          <w:p w14:paraId="1605AB2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.017</w:t>
            </w:r>
          </w:p>
        </w:tc>
      </w:tr>
      <w:tr w:rsidR="001E04EA" w:rsidRPr="001E04EA" w14:paraId="1CB720EB" w14:textId="77777777" w:rsidTr="001E04EA">
        <w:trPr>
          <w:trHeight w:val="20"/>
        </w:trPr>
        <w:tc>
          <w:tcPr>
            <w:tcW w:w="104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3CDF4E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3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4F98D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A834D9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14:paraId="13002528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9E1C1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</w:tcPr>
          <w:p w14:paraId="57A9614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-.276</w:t>
            </w:r>
          </w:p>
        </w:tc>
        <w:tc>
          <w:tcPr>
            <w:tcW w:w="331" w:type="pct"/>
            <w:shd w:val="clear" w:color="auto" w:fill="FFFFFF"/>
          </w:tcPr>
          <w:p w14:paraId="18067582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D6A7F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-.235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F74B63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.002</w:t>
            </w:r>
          </w:p>
        </w:tc>
        <w:tc>
          <w:tcPr>
            <w:tcW w:w="329" w:type="pct"/>
            <w:shd w:val="clear" w:color="auto" w:fill="FFFFFF"/>
          </w:tcPr>
          <w:p w14:paraId="5513CA7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-.209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4B053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.006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1485A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-.189</w:t>
            </w:r>
          </w:p>
        </w:tc>
        <w:tc>
          <w:tcPr>
            <w:tcW w:w="325" w:type="pct"/>
            <w:shd w:val="clear" w:color="auto" w:fill="FFFFFF"/>
          </w:tcPr>
          <w:p w14:paraId="4E57E348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.012</w:t>
            </w:r>
          </w:p>
        </w:tc>
      </w:tr>
      <w:tr w:rsidR="001E04EA" w:rsidRPr="001E04EA" w14:paraId="3D2B08A3" w14:textId="77777777" w:rsidTr="001E04EA">
        <w:trPr>
          <w:trHeight w:val="20"/>
        </w:trPr>
        <w:tc>
          <w:tcPr>
            <w:tcW w:w="104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8769018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Fear of falling</w:t>
            </w:r>
          </w:p>
        </w:tc>
        <w:tc>
          <w:tcPr>
            <w:tcW w:w="3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82AF7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B91BA9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14:paraId="10B06809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93DCB0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</w:tcPr>
          <w:p w14:paraId="75862759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</w:tcPr>
          <w:p w14:paraId="36A07240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4BD0E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-.185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B99E49E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.016</w:t>
            </w:r>
          </w:p>
        </w:tc>
        <w:tc>
          <w:tcPr>
            <w:tcW w:w="329" w:type="pct"/>
            <w:shd w:val="clear" w:color="auto" w:fill="FFFFFF"/>
          </w:tcPr>
          <w:p w14:paraId="49E44BCD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-.183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3CDF79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.015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56034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-.174</w:t>
            </w:r>
          </w:p>
        </w:tc>
        <w:tc>
          <w:tcPr>
            <w:tcW w:w="325" w:type="pct"/>
            <w:shd w:val="clear" w:color="auto" w:fill="FFFFFF"/>
          </w:tcPr>
          <w:p w14:paraId="16C9220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.019</w:t>
            </w:r>
          </w:p>
        </w:tc>
      </w:tr>
      <w:tr w:rsidR="001E04EA" w:rsidRPr="001E04EA" w14:paraId="7A4C8000" w14:textId="77777777" w:rsidTr="001E04EA">
        <w:trPr>
          <w:trHeight w:val="20"/>
        </w:trPr>
        <w:tc>
          <w:tcPr>
            <w:tcW w:w="104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F7217E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Pain</w:t>
            </w:r>
          </w:p>
        </w:tc>
        <w:tc>
          <w:tcPr>
            <w:tcW w:w="3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1CCB52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4EF6A7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14:paraId="2159622D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18155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</w:tcPr>
          <w:p w14:paraId="1FF77EE7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</w:tcPr>
          <w:p w14:paraId="74CC24B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A9F858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1A91CB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</w:tcPr>
          <w:p w14:paraId="5FBF5CA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-.190</w:t>
            </w: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52CAD6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.016</w:t>
            </w: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3C4ED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-.191</w:t>
            </w:r>
          </w:p>
        </w:tc>
        <w:tc>
          <w:tcPr>
            <w:tcW w:w="325" w:type="pct"/>
            <w:shd w:val="clear" w:color="auto" w:fill="FFFFFF"/>
          </w:tcPr>
          <w:p w14:paraId="1EA9FC9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.014</w:t>
            </w:r>
          </w:p>
        </w:tc>
      </w:tr>
      <w:tr w:rsidR="001E04EA" w:rsidRPr="001E04EA" w14:paraId="739BA6D8" w14:textId="77777777" w:rsidTr="001E04EA">
        <w:trPr>
          <w:trHeight w:val="20"/>
        </w:trPr>
        <w:tc>
          <w:tcPr>
            <w:tcW w:w="104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D77AF5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Speech symptoms</w:t>
            </w:r>
          </w:p>
        </w:tc>
        <w:tc>
          <w:tcPr>
            <w:tcW w:w="3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94E5B0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3C853A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14:paraId="47CFD850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AA5187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</w:tcPr>
          <w:p w14:paraId="20066111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</w:tcPr>
          <w:p w14:paraId="2FC6856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F93535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7B1C35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</w:tcPr>
          <w:p w14:paraId="69F5CAB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6F71F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F736771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-.162</w:t>
            </w:r>
          </w:p>
        </w:tc>
        <w:tc>
          <w:tcPr>
            <w:tcW w:w="325" w:type="pct"/>
            <w:shd w:val="clear" w:color="auto" w:fill="FFFFFF"/>
          </w:tcPr>
          <w:p w14:paraId="39545708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.037</w:t>
            </w:r>
          </w:p>
        </w:tc>
      </w:tr>
      <w:tr w:rsidR="001E04EA" w:rsidRPr="001E04EA" w14:paraId="3CAE2648" w14:textId="77777777" w:rsidTr="001E04EA">
        <w:trPr>
          <w:trHeight w:val="20"/>
        </w:trPr>
        <w:tc>
          <w:tcPr>
            <w:tcW w:w="104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5C9D9D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Adjusted R</w:t>
            </w:r>
            <w:r w:rsidRPr="001E04EA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2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174E4D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.150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4223B7A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.248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6F48D5F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.319</w:t>
            </w:r>
          </w:p>
        </w:tc>
        <w:tc>
          <w:tcPr>
            <w:tcW w:w="660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46025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.345</w:t>
            </w:r>
          </w:p>
        </w:tc>
        <w:tc>
          <w:tcPr>
            <w:tcW w:w="660" w:type="pct"/>
            <w:gridSpan w:val="2"/>
            <w:shd w:val="clear" w:color="auto" w:fill="FFFFFF"/>
          </w:tcPr>
          <w:p w14:paraId="10D546C9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.371</w:t>
            </w:r>
          </w:p>
        </w:tc>
        <w:tc>
          <w:tcPr>
            <w:tcW w:w="654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094BCF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.388</w:t>
            </w:r>
          </w:p>
        </w:tc>
      </w:tr>
      <w:tr w:rsidR="001E04EA" w:rsidRPr="001E04EA" w14:paraId="68AF1961" w14:textId="77777777" w:rsidTr="001E04EA">
        <w:trPr>
          <w:trHeight w:val="20"/>
        </w:trPr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FFF6913" w14:textId="77777777" w:rsidR="00860DB9" w:rsidRPr="001E04EA" w:rsidRDefault="00860DB9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1E04EA">
              <w:rPr>
                <w:rFonts w:ascii="Calibri" w:hAnsi="Calibri" w:cs="Calibri"/>
                <w:b/>
                <w:bCs/>
                <w:sz w:val="20"/>
                <w:szCs w:val="20"/>
              </w:rPr>
              <w:t>F for change in R</w:t>
            </w:r>
            <w:r w:rsidRPr="001E04EA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46F04B4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23.295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14182D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21.741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F04552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20.636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A045DC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17.590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A4F86B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15.836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DADF22" w14:textId="77777777" w:rsidR="00860DB9" w:rsidRPr="001E04EA" w:rsidRDefault="00860DB9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04EA">
              <w:rPr>
                <w:rFonts w:ascii="Calibri" w:hAnsi="Calibri" w:cs="Calibri"/>
                <w:sz w:val="20"/>
                <w:szCs w:val="20"/>
              </w:rPr>
              <w:t>14.314</w:t>
            </w:r>
          </w:p>
        </w:tc>
      </w:tr>
    </w:tbl>
    <w:p w14:paraId="206D8C29" w14:textId="77777777" w:rsidR="00860DB9" w:rsidRPr="001E04EA" w:rsidRDefault="00860DB9" w:rsidP="00860DB9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E04EA">
        <w:rPr>
          <w:rFonts w:ascii="Calibri" w:hAnsi="Calibri" w:cs="Calibri"/>
          <w:b/>
          <w:bCs/>
          <w:sz w:val="20"/>
          <w:szCs w:val="20"/>
        </w:rPr>
        <w:t xml:space="preserve">Note. Dependent Variable was the total WSAS score. β = standardised coefficient beta </w:t>
      </w:r>
    </w:p>
    <w:p w14:paraId="25A6C648" w14:textId="77777777" w:rsidR="00860DB9" w:rsidRPr="001E04EA" w:rsidRDefault="00860DB9" w:rsidP="00860DB9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8965C59" w14:textId="77777777" w:rsidR="00CC5709" w:rsidRPr="00860DB9" w:rsidRDefault="00CC5709" w:rsidP="00860DB9"/>
    <w:sectPr w:rsidR="00CC5709" w:rsidRPr="00860DB9" w:rsidSect="00782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1E04EA"/>
    <w:rsid w:val="00554DC8"/>
    <w:rsid w:val="006B4438"/>
    <w:rsid w:val="00782739"/>
    <w:rsid w:val="00806C11"/>
    <w:rsid w:val="00860DB9"/>
    <w:rsid w:val="00BA00FF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2024-04-29T01:31:00Z</dcterms:created>
  <dcterms:modified xsi:type="dcterms:W3CDTF">2024-04-29T01:31:00Z</dcterms:modified>
</cp:coreProperties>
</file>