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090DB" w14:textId="4AA2BE8E" w:rsidR="00AC30F0" w:rsidRPr="00AC30F0" w:rsidRDefault="004A1FE4" w:rsidP="00AC30F0">
      <w:pPr>
        <w:spacing w:after="0" w:line="480" w:lineRule="auto"/>
        <w:contextualSpacing/>
        <w:rPr>
          <w:rFonts w:ascii="Arial" w:eastAsiaTheme="majorEastAsia" w:hAnsi="Arial" w:cstheme="majorBidi"/>
          <w:b/>
          <w:spacing w:val="-10"/>
          <w:kern w:val="28"/>
          <w:sz w:val="32"/>
          <w:szCs w:val="32"/>
        </w:rPr>
      </w:pPr>
      <w:r w:rsidRPr="00AC30F0">
        <w:rPr>
          <w:rFonts w:ascii="Arial" w:eastAsiaTheme="majorEastAsia" w:hAnsi="Arial" w:cstheme="majorBidi"/>
          <w:b/>
          <w:spacing w:val="-10"/>
          <w:kern w:val="28"/>
          <w:sz w:val="32"/>
          <w:szCs w:val="32"/>
        </w:rPr>
        <w:t xml:space="preserve">Supplementary file </w:t>
      </w:r>
      <w:r w:rsidR="00AC30F0" w:rsidRPr="00AC30F0">
        <w:rPr>
          <w:rFonts w:ascii="Arial" w:eastAsiaTheme="majorEastAsia" w:hAnsi="Arial" w:cstheme="majorBidi"/>
          <w:b/>
          <w:spacing w:val="-10"/>
          <w:kern w:val="28"/>
          <w:sz w:val="32"/>
          <w:szCs w:val="32"/>
        </w:rPr>
        <w:t>accompany</w:t>
      </w:r>
      <w:r w:rsidR="001D07BD">
        <w:rPr>
          <w:rFonts w:ascii="Arial" w:eastAsiaTheme="majorEastAsia" w:hAnsi="Arial" w:cstheme="majorBidi"/>
          <w:b/>
          <w:spacing w:val="-10"/>
          <w:kern w:val="28"/>
          <w:sz w:val="32"/>
          <w:szCs w:val="32"/>
        </w:rPr>
        <w:t>ing paper</w:t>
      </w:r>
      <w:r w:rsidR="00AC30F0" w:rsidRPr="00AC30F0">
        <w:rPr>
          <w:rFonts w:ascii="Arial" w:eastAsiaTheme="majorEastAsia" w:hAnsi="Arial" w:cstheme="majorBidi"/>
          <w:b/>
          <w:spacing w:val="-10"/>
          <w:kern w:val="28"/>
          <w:sz w:val="32"/>
          <w:szCs w:val="32"/>
        </w:rPr>
        <w:t>:</w:t>
      </w:r>
    </w:p>
    <w:p w14:paraId="267C6AA4" w14:textId="22A2F9B4" w:rsidR="00E6701A" w:rsidRPr="001D07BD" w:rsidRDefault="00AC30F0" w:rsidP="00AC30F0">
      <w:pPr>
        <w:spacing w:after="0" w:line="480" w:lineRule="auto"/>
        <w:contextualSpacing/>
        <w:rPr>
          <w:rFonts w:ascii="Arial" w:eastAsiaTheme="majorEastAsia" w:hAnsi="Arial" w:cstheme="majorBidi"/>
          <w:b/>
          <w:spacing w:val="-10"/>
          <w:kern w:val="28"/>
          <w:sz w:val="24"/>
          <w:szCs w:val="24"/>
        </w:rPr>
      </w:pPr>
      <w:r w:rsidRPr="001D07BD">
        <w:rPr>
          <w:rFonts w:ascii="Arial" w:eastAsiaTheme="majorEastAsia" w:hAnsi="Arial" w:cstheme="majorBidi"/>
          <w:b/>
          <w:spacing w:val="-10"/>
          <w:kern w:val="28"/>
          <w:sz w:val="24"/>
          <w:szCs w:val="24"/>
        </w:rPr>
        <w:t xml:space="preserve">Evaluating the cost-effectiveness of antenatal screening for major structural anomalies during the first trimester of pregnancy: a decision model. Campbell HE, Karim J, </w:t>
      </w:r>
      <w:proofErr w:type="spellStart"/>
      <w:r w:rsidRPr="001D07BD">
        <w:rPr>
          <w:rFonts w:ascii="Arial" w:eastAsiaTheme="majorEastAsia" w:hAnsi="Arial" w:cstheme="majorBidi"/>
          <w:b/>
          <w:spacing w:val="-10"/>
          <w:kern w:val="28"/>
          <w:sz w:val="24"/>
          <w:szCs w:val="24"/>
        </w:rPr>
        <w:t>Papageorgiou</w:t>
      </w:r>
      <w:proofErr w:type="spellEnd"/>
      <w:r w:rsidRPr="001D07BD">
        <w:rPr>
          <w:rFonts w:ascii="Arial" w:eastAsiaTheme="majorEastAsia" w:hAnsi="Arial" w:cstheme="majorBidi"/>
          <w:b/>
          <w:spacing w:val="-10"/>
          <w:kern w:val="28"/>
          <w:sz w:val="24"/>
          <w:szCs w:val="24"/>
        </w:rPr>
        <w:t xml:space="preserve"> AT, Wilson E, Rivero-Arias O for the ACCEPTS Study.</w:t>
      </w:r>
    </w:p>
    <w:p w14:paraId="0E13CAEE" w14:textId="77777777" w:rsidR="00F22F5C" w:rsidRDefault="00F22F5C" w:rsidP="00F22F5C">
      <w:pPr>
        <w:spacing w:before="120" w:after="0" w:line="360" w:lineRule="auto"/>
        <w:rPr>
          <w:rFonts w:asciiTheme="majorHAnsi" w:eastAsiaTheme="majorEastAsia" w:hAnsiTheme="majorHAnsi" w:cs="Calibri Light (Headings)"/>
          <w:color w:val="000000" w:themeColor="text1"/>
          <w:sz w:val="24"/>
          <w:szCs w:val="26"/>
        </w:rPr>
      </w:pPr>
    </w:p>
    <w:sdt>
      <w:sdtPr>
        <w:rPr>
          <w:rFonts w:asciiTheme="minorHAnsi" w:eastAsiaTheme="minorHAnsi" w:hAnsiTheme="minorHAnsi" w:cstheme="minorBidi"/>
          <w:color w:val="auto"/>
          <w:sz w:val="22"/>
          <w:szCs w:val="22"/>
          <w:lang w:val="en-GB"/>
        </w:rPr>
        <w:id w:val="1680307477"/>
        <w:docPartObj>
          <w:docPartGallery w:val="Table of Contents"/>
          <w:docPartUnique/>
        </w:docPartObj>
      </w:sdtPr>
      <w:sdtEndPr>
        <w:rPr>
          <w:b/>
          <w:bCs/>
          <w:noProof/>
        </w:rPr>
      </w:sdtEndPr>
      <w:sdtContent>
        <w:p w14:paraId="285CCC87" w14:textId="77777777" w:rsidR="00BB1F86" w:rsidRPr="001E47F8" w:rsidRDefault="00BB1F86" w:rsidP="00BB1F86">
          <w:pPr>
            <w:pStyle w:val="TOCHeading"/>
            <w:spacing w:before="0" w:line="360" w:lineRule="auto"/>
            <w:rPr>
              <w:rFonts w:ascii="Arial" w:hAnsi="Arial" w:cs="Arial"/>
              <w:b/>
              <w:color w:val="auto"/>
              <w:sz w:val="28"/>
              <w:szCs w:val="28"/>
            </w:rPr>
          </w:pPr>
          <w:r w:rsidRPr="001E47F8">
            <w:rPr>
              <w:rFonts w:ascii="Arial" w:hAnsi="Arial" w:cs="Arial"/>
              <w:b/>
              <w:color w:val="auto"/>
              <w:sz w:val="28"/>
              <w:szCs w:val="28"/>
            </w:rPr>
            <w:t>Table of Contents</w:t>
          </w:r>
        </w:p>
        <w:p w14:paraId="3583C725" w14:textId="69DCEB98" w:rsidR="00C95668" w:rsidRDefault="00BB1F86" w:rsidP="00C95668">
          <w:pPr>
            <w:pStyle w:val="TOC1"/>
            <w:rPr>
              <w:rFonts w:eastAsiaTheme="minorEastAsia"/>
              <w:lang w:eastAsia="en-GB"/>
            </w:rPr>
          </w:pPr>
          <w:r w:rsidRPr="001E47F8">
            <w:rPr>
              <w:noProof w:val="0"/>
            </w:rPr>
            <w:fldChar w:fldCharType="begin"/>
          </w:r>
          <w:r w:rsidRPr="001E47F8">
            <w:instrText xml:space="preserve"> TOC \o "1-3" \h \z \u </w:instrText>
          </w:r>
          <w:r w:rsidRPr="001E47F8">
            <w:rPr>
              <w:noProof w:val="0"/>
            </w:rPr>
            <w:fldChar w:fldCharType="separate"/>
          </w:r>
          <w:hyperlink w:anchor="_Toc184288851" w:history="1">
            <w:r w:rsidR="00C95668" w:rsidRPr="00A55F72">
              <w:rPr>
                <w:rStyle w:val="Hyperlink"/>
                <w:rFonts w:eastAsiaTheme="majorEastAsia" w:cstheme="majorBidi"/>
              </w:rPr>
              <w:t>1.</w:t>
            </w:r>
            <w:r w:rsidR="00C95668">
              <w:rPr>
                <w:rFonts w:eastAsiaTheme="minorEastAsia"/>
                <w:lang w:eastAsia="en-GB"/>
              </w:rPr>
              <w:tab/>
            </w:r>
            <w:r w:rsidR="00C95668" w:rsidRPr="00A55F72">
              <w:rPr>
                <w:rStyle w:val="Hyperlink"/>
                <w:rFonts w:eastAsiaTheme="majorEastAsia" w:cstheme="majorBidi"/>
              </w:rPr>
              <w:t>Model development and assumptions</w:t>
            </w:r>
            <w:r w:rsidR="00C95668">
              <w:rPr>
                <w:webHidden/>
              </w:rPr>
              <w:tab/>
            </w:r>
            <w:r w:rsidR="00C95668">
              <w:rPr>
                <w:webHidden/>
              </w:rPr>
              <w:fldChar w:fldCharType="begin"/>
            </w:r>
            <w:r w:rsidR="00C95668">
              <w:rPr>
                <w:webHidden/>
              </w:rPr>
              <w:instrText xml:space="preserve"> PAGEREF _Toc184288851 \h </w:instrText>
            </w:r>
            <w:r w:rsidR="00C95668">
              <w:rPr>
                <w:webHidden/>
              </w:rPr>
            </w:r>
            <w:r w:rsidR="00C95668">
              <w:rPr>
                <w:webHidden/>
              </w:rPr>
              <w:fldChar w:fldCharType="separate"/>
            </w:r>
            <w:r w:rsidR="00C95668">
              <w:rPr>
                <w:webHidden/>
              </w:rPr>
              <w:t>3</w:t>
            </w:r>
            <w:r w:rsidR="00C95668">
              <w:rPr>
                <w:webHidden/>
              </w:rPr>
              <w:fldChar w:fldCharType="end"/>
            </w:r>
          </w:hyperlink>
        </w:p>
        <w:p w14:paraId="1B7B9862" w14:textId="6C2DC6A4" w:rsidR="00C95668" w:rsidRDefault="00C51698" w:rsidP="00C95668">
          <w:pPr>
            <w:pStyle w:val="TOC1"/>
            <w:rPr>
              <w:rFonts w:eastAsiaTheme="minorEastAsia"/>
              <w:lang w:eastAsia="en-GB"/>
            </w:rPr>
          </w:pPr>
          <w:hyperlink w:anchor="_Toc184288852" w:history="1">
            <w:r w:rsidR="00C95668" w:rsidRPr="00A55F72">
              <w:rPr>
                <w:rStyle w:val="Hyperlink"/>
                <w:rFonts w:eastAsiaTheme="majorEastAsia" w:cstheme="majorBidi"/>
              </w:rPr>
              <w:t>2.</w:t>
            </w:r>
            <w:r w:rsidR="00C95668">
              <w:rPr>
                <w:rFonts w:eastAsiaTheme="minorEastAsia"/>
                <w:lang w:eastAsia="en-GB"/>
              </w:rPr>
              <w:tab/>
            </w:r>
            <w:r w:rsidR="00C95668" w:rsidRPr="00A55F72">
              <w:rPr>
                <w:rStyle w:val="Hyperlink"/>
                <w:rFonts w:eastAsiaTheme="majorEastAsia" w:cstheme="majorBidi"/>
              </w:rPr>
              <w:t>Screening outcome sub-trees</w:t>
            </w:r>
            <w:r w:rsidR="00C95668">
              <w:rPr>
                <w:webHidden/>
              </w:rPr>
              <w:tab/>
            </w:r>
            <w:r w:rsidR="00C95668">
              <w:rPr>
                <w:webHidden/>
              </w:rPr>
              <w:fldChar w:fldCharType="begin"/>
            </w:r>
            <w:r w:rsidR="00C95668">
              <w:rPr>
                <w:webHidden/>
              </w:rPr>
              <w:instrText xml:space="preserve"> PAGEREF _Toc184288852 \h </w:instrText>
            </w:r>
            <w:r w:rsidR="00C95668">
              <w:rPr>
                <w:webHidden/>
              </w:rPr>
            </w:r>
            <w:r w:rsidR="00C95668">
              <w:rPr>
                <w:webHidden/>
              </w:rPr>
              <w:fldChar w:fldCharType="separate"/>
            </w:r>
            <w:r w:rsidR="00C95668">
              <w:rPr>
                <w:webHidden/>
              </w:rPr>
              <w:t>4</w:t>
            </w:r>
            <w:r w:rsidR="00C95668">
              <w:rPr>
                <w:webHidden/>
              </w:rPr>
              <w:fldChar w:fldCharType="end"/>
            </w:r>
          </w:hyperlink>
        </w:p>
        <w:p w14:paraId="6F91AC15" w14:textId="56E942C5" w:rsidR="00C95668" w:rsidRDefault="00C51698" w:rsidP="00C95668">
          <w:pPr>
            <w:pStyle w:val="TOC2"/>
            <w:rPr>
              <w:rFonts w:eastAsiaTheme="minorEastAsia"/>
              <w:lang w:eastAsia="en-GB"/>
            </w:rPr>
          </w:pPr>
          <w:hyperlink w:anchor="_Toc184288853" w:history="1">
            <w:r w:rsidR="00C95668" w:rsidRPr="00A55F72">
              <w:rPr>
                <w:rStyle w:val="Hyperlink"/>
                <w:rFonts w:eastAsiaTheme="majorEastAsia"/>
              </w:rPr>
              <w:t>2.1</w:t>
            </w:r>
            <w:r w:rsidR="00C95668">
              <w:rPr>
                <w:rFonts w:eastAsiaTheme="minorEastAsia"/>
                <w:lang w:eastAsia="en-GB"/>
              </w:rPr>
              <w:tab/>
            </w:r>
            <w:r w:rsidR="00C95668" w:rsidRPr="00A55F72">
              <w:rPr>
                <w:rStyle w:val="Hyperlink"/>
                <w:rFonts w:eastAsiaTheme="majorEastAsia"/>
              </w:rPr>
              <w:t>Genetic testing sub-tree</w:t>
            </w:r>
            <w:r w:rsidR="00C95668">
              <w:rPr>
                <w:webHidden/>
              </w:rPr>
              <w:tab/>
            </w:r>
            <w:r w:rsidR="00C95668">
              <w:rPr>
                <w:webHidden/>
              </w:rPr>
              <w:fldChar w:fldCharType="begin"/>
            </w:r>
            <w:r w:rsidR="00C95668">
              <w:rPr>
                <w:webHidden/>
              </w:rPr>
              <w:instrText xml:space="preserve"> PAGEREF _Toc184288853 \h </w:instrText>
            </w:r>
            <w:r w:rsidR="00C95668">
              <w:rPr>
                <w:webHidden/>
              </w:rPr>
            </w:r>
            <w:r w:rsidR="00C95668">
              <w:rPr>
                <w:webHidden/>
              </w:rPr>
              <w:fldChar w:fldCharType="separate"/>
            </w:r>
            <w:r w:rsidR="00C95668">
              <w:rPr>
                <w:webHidden/>
              </w:rPr>
              <w:t>4</w:t>
            </w:r>
            <w:r w:rsidR="00C95668">
              <w:rPr>
                <w:webHidden/>
              </w:rPr>
              <w:fldChar w:fldCharType="end"/>
            </w:r>
          </w:hyperlink>
        </w:p>
        <w:p w14:paraId="4283A295" w14:textId="1C753992" w:rsidR="00C95668" w:rsidRDefault="00C51698" w:rsidP="00C95668">
          <w:pPr>
            <w:pStyle w:val="TOC2"/>
            <w:rPr>
              <w:rFonts w:eastAsiaTheme="minorEastAsia"/>
              <w:lang w:eastAsia="en-GB"/>
            </w:rPr>
          </w:pPr>
          <w:hyperlink w:anchor="_Toc184288854" w:history="1">
            <w:r w:rsidR="00C95668" w:rsidRPr="00A55F72">
              <w:rPr>
                <w:rStyle w:val="Hyperlink"/>
                <w:rFonts w:eastAsiaTheme="majorEastAsia"/>
              </w:rPr>
              <w:t>2.2</w:t>
            </w:r>
            <w:r w:rsidR="00C95668">
              <w:rPr>
                <w:rFonts w:eastAsiaTheme="minorEastAsia"/>
                <w:lang w:eastAsia="en-GB"/>
              </w:rPr>
              <w:tab/>
            </w:r>
            <w:r w:rsidR="00C95668" w:rsidRPr="00A55F72">
              <w:rPr>
                <w:rStyle w:val="Hyperlink"/>
                <w:rFonts w:eastAsiaTheme="majorEastAsia" w:cstheme="majorBidi"/>
              </w:rPr>
              <w:t>First trimester true positive screen (T1 TP) sub-tree</w:t>
            </w:r>
            <w:r w:rsidR="00C95668">
              <w:rPr>
                <w:webHidden/>
              </w:rPr>
              <w:tab/>
            </w:r>
            <w:r w:rsidR="00C95668">
              <w:rPr>
                <w:webHidden/>
              </w:rPr>
              <w:fldChar w:fldCharType="begin"/>
            </w:r>
            <w:r w:rsidR="00C95668">
              <w:rPr>
                <w:webHidden/>
              </w:rPr>
              <w:instrText xml:space="preserve"> PAGEREF _Toc184288854 \h </w:instrText>
            </w:r>
            <w:r w:rsidR="00C95668">
              <w:rPr>
                <w:webHidden/>
              </w:rPr>
            </w:r>
            <w:r w:rsidR="00C95668">
              <w:rPr>
                <w:webHidden/>
              </w:rPr>
              <w:fldChar w:fldCharType="separate"/>
            </w:r>
            <w:r w:rsidR="00C95668">
              <w:rPr>
                <w:webHidden/>
              </w:rPr>
              <w:t>5</w:t>
            </w:r>
            <w:r w:rsidR="00C95668">
              <w:rPr>
                <w:webHidden/>
              </w:rPr>
              <w:fldChar w:fldCharType="end"/>
            </w:r>
          </w:hyperlink>
        </w:p>
        <w:p w14:paraId="4F00F8D5" w14:textId="2AB5E3F2" w:rsidR="00C95668" w:rsidRDefault="00C51698" w:rsidP="00C95668">
          <w:pPr>
            <w:pStyle w:val="TOC2"/>
            <w:rPr>
              <w:rFonts w:eastAsiaTheme="minorEastAsia"/>
              <w:lang w:eastAsia="en-GB"/>
            </w:rPr>
          </w:pPr>
          <w:hyperlink w:anchor="_Toc184288855" w:history="1">
            <w:r w:rsidR="00C95668" w:rsidRPr="00A55F72">
              <w:rPr>
                <w:rStyle w:val="Hyperlink"/>
                <w:rFonts w:eastAsiaTheme="majorEastAsia"/>
              </w:rPr>
              <w:t>2.3</w:t>
            </w:r>
            <w:r w:rsidR="00C95668">
              <w:rPr>
                <w:rFonts w:eastAsiaTheme="minorEastAsia"/>
                <w:lang w:eastAsia="en-GB"/>
              </w:rPr>
              <w:tab/>
            </w:r>
            <w:r w:rsidR="00C95668" w:rsidRPr="00A55F72">
              <w:rPr>
                <w:rStyle w:val="Hyperlink"/>
                <w:rFonts w:eastAsiaTheme="majorEastAsia" w:cstheme="majorBidi"/>
              </w:rPr>
              <w:t>First trimester false negative screen (T1 FN) sub-tree</w:t>
            </w:r>
            <w:r w:rsidR="00C95668">
              <w:rPr>
                <w:webHidden/>
              </w:rPr>
              <w:tab/>
            </w:r>
            <w:r w:rsidR="00C95668">
              <w:rPr>
                <w:webHidden/>
              </w:rPr>
              <w:fldChar w:fldCharType="begin"/>
            </w:r>
            <w:r w:rsidR="00C95668">
              <w:rPr>
                <w:webHidden/>
              </w:rPr>
              <w:instrText xml:space="preserve"> PAGEREF _Toc184288855 \h </w:instrText>
            </w:r>
            <w:r w:rsidR="00C95668">
              <w:rPr>
                <w:webHidden/>
              </w:rPr>
            </w:r>
            <w:r w:rsidR="00C95668">
              <w:rPr>
                <w:webHidden/>
              </w:rPr>
              <w:fldChar w:fldCharType="separate"/>
            </w:r>
            <w:r w:rsidR="00C95668">
              <w:rPr>
                <w:webHidden/>
              </w:rPr>
              <w:t>6</w:t>
            </w:r>
            <w:r w:rsidR="00C95668">
              <w:rPr>
                <w:webHidden/>
              </w:rPr>
              <w:fldChar w:fldCharType="end"/>
            </w:r>
          </w:hyperlink>
        </w:p>
        <w:p w14:paraId="7356E0E3" w14:textId="4A1EE82E" w:rsidR="00C95668" w:rsidRDefault="00C51698" w:rsidP="00C95668">
          <w:pPr>
            <w:pStyle w:val="TOC2"/>
            <w:rPr>
              <w:rFonts w:eastAsiaTheme="minorEastAsia"/>
              <w:lang w:eastAsia="en-GB"/>
            </w:rPr>
          </w:pPr>
          <w:hyperlink w:anchor="_Toc184288856" w:history="1">
            <w:r w:rsidR="00C95668" w:rsidRPr="00A55F72">
              <w:rPr>
                <w:rStyle w:val="Hyperlink"/>
                <w:rFonts w:eastAsiaTheme="majorEastAsia"/>
              </w:rPr>
              <w:t>2.4</w:t>
            </w:r>
            <w:r w:rsidR="00C95668">
              <w:rPr>
                <w:rFonts w:eastAsiaTheme="minorEastAsia"/>
                <w:lang w:eastAsia="en-GB"/>
              </w:rPr>
              <w:tab/>
            </w:r>
            <w:r w:rsidR="00C95668" w:rsidRPr="00A55F72">
              <w:rPr>
                <w:rStyle w:val="Hyperlink"/>
                <w:rFonts w:eastAsiaTheme="majorEastAsia" w:cstheme="majorBidi"/>
              </w:rPr>
              <w:t>First trimester false positive screen (T1 FP) sub-tree</w:t>
            </w:r>
            <w:r w:rsidR="00C95668">
              <w:rPr>
                <w:webHidden/>
              </w:rPr>
              <w:tab/>
            </w:r>
            <w:r w:rsidR="00C95668">
              <w:rPr>
                <w:webHidden/>
              </w:rPr>
              <w:fldChar w:fldCharType="begin"/>
            </w:r>
            <w:r w:rsidR="00C95668">
              <w:rPr>
                <w:webHidden/>
              </w:rPr>
              <w:instrText xml:space="preserve"> PAGEREF _Toc184288856 \h </w:instrText>
            </w:r>
            <w:r w:rsidR="00C95668">
              <w:rPr>
                <w:webHidden/>
              </w:rPr>
            </w:r>
            <w:r w:rsidR="00C95668">
              <w:rPr>
                <w:webHidden/>
              </w:rPr>
              <w:fldChar w:fldCharType="separate"/>
            </w:r>
            <w:r w:rsidR="00C95668">
              <w:rPr>
                <w:webHidden/>
              </w:rPr>
              <w:t>7</w:t>
            </w:r>
            <w:r w:rsidR="00C95668">
              <w:rPr>
                <w:webHidden/>
              </w:rPr>
              <w:fldChar w:fldCharType="end"/>
            </w:r>
          </w:hyperlink>
        </w:p>
        <w:p w14:paraId="66FE58AD" w14:textId="1BFF1156" w:rsidR="00C95668" w:rsidRDefault="00C51698" w:rsidP="00C95668">
          <w:pPr>
            <w:pStyle w:val="TOC2"/>
            <w:rPr>
              <w:rFonts w:eastAsiaTheme="minorEastAsia"/>
              <w:lang w:eastAsia="en-GB"/>
            </w:rPr>
          </w:pPr>
          <w:hyperlink w:anchor="_Toc184288857" w:history="1">
            <w:r w:rsidR="00C95668" w:rsidRPr="00A55F72">
              <w:rPr>
                <w:rStyle w:val="Hyperlink"/>
                <w:rFonts w:eastAsiaTheme="majorEastAsia"/>
              </w:rPr>
              <w:t>2.5</w:t>
            </w:r>
            <w:r w:rsidR="00C95668">
              <w:rPr>
                <w:rFonts w:eastAsiaTheme="minorEastAsia"/>
                <w:lang w:eastAsia="en-GB"/>
              </w:rPr>
              <w:tab/>
            </w:r>
            <w:r w:rsidR="00C95668" w:rsidRPr="00A55F72">
              <w:rPr>
                <w:rStyle w:val="Hyperlink"/>
                <w:rFonts w:eastAsiaTheme="majorEastAsia" w:cstheme="majorBidi"/>
              </w:rPr>
              <w:t>First trimester true negative screen (T1 TN) sub-tree</w:t>
            </w:r>
            <w:r w:rsidR="00C95668">
              <w:rPr>
                <w:webHidden/>
              </w:rPr>
              <w:tab/>
            </w:r>
            <w:r w:rsidR="00C95668">
              <w:rPr>
                <w:webHidden/>
              </w:rPr>
              <w:fldChar w:fldCharType="begin"/>
            </w:r>
            <w:r w:rsidR="00C95668">
              <w:rPr>
                <w:webHidden/>
              </w:rPr>
              <w:instrText xml:space="preserve"> PAGEREF _Toc184288857 \h </w:instrText>
            </w:r>
            <w:r w:rsidR="00C95668">
              <w:rPr>
                <w:webHidden/>
              </w:rPr>
            </w:r>
            <w:r w:rsidR="00C95668">
              <w:rPr>
                <w:webHidden/>
              </w:rPr>
              <w:fldChar w:fldCharType="separate"/>
            </w:r>
            <w:r w:rsidR="00C95668">
              <w:rPr>
                <w:webHidden/>
              </w:rPr>
              <w:t>8</w:t>
            </w:r>
            <w:r w:rsidR="00C95668">
              <w:rPr>
                <w:webHidden/>
              </w:rPr>
              <w:fldChar w:fldCharType="end"/>
            </w:r>
          </w:hyperlink>
        </w:p>
        <w:p w14:paraId="469CDA8F" w14:textId="2126DF1B" w:rsidR="00C95668" w:rsidRDefault="00C51698" w:rsidP="00C95668">
          <w:pPr>
            <w:pStyle w:val="TOC1"/>
            <w:rPr>
              <w:rFonts w:eastAsiaTheme="minorEastAsia"/>
              <w:lang w:eastAsia="en-GB"/>
            </w:rPr>
          </w:pPr>
          <w:hyperlink w:anchor="_Toc184288858" w:history="1">
            <w:r w:rsidR="00C95668" w:rsidRPr="00A55F72">
              <w:rPr>
                <w:rStyle w:val="Hyperlink"/>
                <w:rFonts w:eastAsiaTheme="majorEastAsia" w:cstheme="majorBidi"/>
              </w:rPr>
              <w:t>3.</w:t>
            </w:r>
            <w:r w:rsidR="00C95668">
              <w:rPr>
                <w:rFonts w:eastAsiaTheme="minorEastAsia"/>
                <w:lang w:eastAsia="en-GB"/>
              </w:rPr>
              <w:tab/>
            </w:r>
            <w:r w:rsidR="00C95668" w:rsidRPr="00A55F72">
              <w:rPr>
                <w:rStyle w:val="Hyperlink"/>
                <w:rFonts w:eastAsiaTheme="majorEastAsia" w:cstheme="majorBidi"/>
              </w:rPr>
              <w:t>Maternal Markov models</w:t>
            </w:r>
            <w:r w:rsidR="00C95668">
              <w:rPr>
                <w:webHidden/>
              </w:rPr>
              <w:tab/>
            </w:r>
            <w:r w:rsidR="00C95668">
              <w:rPr>
                <w:webHidden/>
              </w:rPr>
              <w:fldChar w:fldCharType="begin"/>
            </w:r>
            <w:r w:rsidR="00C95668">
              <w:rPr>
                <w:webHidden/>
              </w:rPr>
              <w:instrText xml:space="preserve"> PAGEREF _Toc184288858 \h </w:instrText>
            </w:r>
            <w:r w:rsidR="00C95668">
              <w:rPr>
                <w:webHidden/>
              </w:rPr>
            </w:r>
            <w:r w:rsidR="00C95668">
              <w:rPr>
                <w:webHidden/>
              </w:rPr>
              <w:fldChar w:fldCharType="separate"/>
            </w:r>
            <w:r w:rsidR="00C95668">
              <w:rPr>
                <w:webHidden/>
              </w:rPr>
              <w:t>8</w:t>
            </w:r>
            <w:r w:rsidR="00C95668">
              <w:rPr>
                <w:webHidden/>
              </w:rPr>
              <w:fldChar w:fldCharType="end"/>
            </w:r>
          </w:hyperlink>
        </w:p>
        <w:p w14:paraId="0A798781" w14:textId="73965963" w:rsidR="00C95668" w:rsidRDefault="00C51698" w:rsidP="00C95668">
          <w:pPr>
            <w:pStyle w:val="TOC1"/>
            <w:rPr>
              <w:rFonts w:eastAsiaTheme="minorEastAsia"/>
              <w:lang w:eastAsia="en-GB"/>
            </w:rPr>
          </w:pPr>
          <w:hyperlink w:anchor="_Toc184288859" w:history="1">
            <w:r w:rsidR="00C95668" w:rsidRPr="00A55F72">
              <w:rPr>
                <w:rStyle w:val="Hyperlink"/>
                <w:rFonts w:eastAsiaTheme="majorEastAsia" w:cstheme="majorBidi"/>
              </w:rPr>
              <w:t>4.</w:t>
            </w:r>
            <w:r w:rsidR="00C95668">
              <w:rPr>
                <w:rFonts w:eastAsiaTheme="minorEastAsia"/>
                <w:lang w:eastAsia="en-GB"/>
              </w:rPr>
              <w:tab/>
            </w:r>
            <w:r w:rsidR="00C95668" w:rsidRPr="00A55F72">
              <w:rPr>
                <w:rStyle w:val="Hyperlink"/>
                <w:rFonts w:eastAsiaTheme="majorEastAsia" w:cstheme="majorBidi"/>
              </w:rPr>
              <w:t>Decision tree event probabilities</w:t>
            </w:r>
            <w:r w:rsidR="00C95668">
              <w:rPr>
                <w:webHidden/>
              </w:rPr>
              <w:tab/>
            </w:r>
            <w:r w:rsidR="00C95668">
              <w:rPr>
                <w:webHidden/>
              </w:rPr>
              <w:fldChar w:fldCharType="begin"/>
            </w:r>
            <w:r w:rsidR="00C95668">
              <w:rPr>
                <w:webHidden/>
              </w:rPr>
              <w:instrText xml:space="preserve"> PAGEREF _Toc184288859 \h </w:instrText>
            </w:r>
            <w:r w:rsidR="00C95668">
              <w:rPr>
                <w:webHidden/>
              </w:rPr>
            </w:r>
            <w:r w:rsidR="00C95668">
              <w:rPr>
                <w:webHidden/>
              </w:rPr>
              <w:fldChar w:fldCharType="separate"/>
            </w:r>
            <w:r w:rsidR="00C95668">
              <w:rPr>
                <w:webHidden/>
              </w:rPr>
              <w:t>10</w:t>
            </w:r>
            <w:r w:rsidR="00C95668">
              <w:rPr>
                <w:webHidden/>
              </w:rPr>
              <w:fldChar w:fldCharType="end"/>
            </w:r>
          </w:hyperlink>
        </w:p>
        <w:p w14:paraId="73501463" w14:textId="4006A137" w:rsidR="00C95668" w:rsidRDefault="00C51698" w:rsidP="00C95668">
          <w:pPr>
            <w:pStyle w:val="TOC2"/>
            <w:rPr>
              <w:rFonts w:eastAsiaTheme="minorEastAsia"/>
              <w:lang w:eastAsia="en-GB"/>
            </w:rPr>
          </w:pPr>
          <w:hyperlink w:anchor="_Toc184288860" w:history="1">
            <w:r w:rsidR="00C95668" w:rsidRPr="00A55F72">
              <w:rPr>
                <w:rStyle w:val="Hyperlink"/>
                <w:rFonts w:eastAsiaTheme="majorEastAsia"/>
              </w:rPr>
              <w:t>4.1</w:t>
            </w:r>
            <w:r w:rsidR="00C95668">
              <w:rPr>
                <w:rFonts w:eastAsiaTheme="minorEastAsia"/>
                <w:lang w:eastAsia="en-GB"/>
              </w:rPr>
              <w:tab/>
            </w:r>
            <w:r w:rsidR="00C95668" w:rsidRPr="00A55F72">
              <w:rPr>
                <w:rStyle w:val="Hyperlink"/>
                <w:rFonts w:eastAsiaTheme="majorEastAsia" w:cstheme="majorBidi"/>
              </w:rPr>
              <w:t>Anomaly prevalences</w:t>
            </w:r>
            <w:r w:rsidR="00C95668">
              <w:rPr>
                <w:webHidden/>
              </w:rPr>
              <w:tab/>
            </w:r>
            <w:r w:rsidR="00C95668">
              <w:rPr>
                <w:webHidden/>
              </w:rPr>
              <w:fldChar w:fldCharType="begin"/>
            </w:r>
            <w:r w:rsidR="00C95668">
              <w:rPr>
                <w:webHidden/>
              </w:rPr>
              <w:instrText xml:space="preserve"> PAGEREF _Toc184288860 \h </w:instrText>
            </w:r>
            <w:r w:rsidR="00C95668">
              <w:rPr>
                <w:webHidden/>
              </w:rPr>
            </w:r>
            <w:r w:rsidR="00C95668">
              <w:rPr>
                <w:webHidden/>
              </w:rPr>
              <w:fldChar w:fldCharType="separate"/>
            </w:r>
            <w:r w:rsidR="00C95668">
              <w:rPr>
                <w:webHidden/>
              </w:rPr>
              <w:t>10</w:t>
            </w:r>
            <w:r w:rsidR="00C95668">
              <w:rPr>
                <w:webHidden/>
              </w:rPr>
              <w:fldChar w:fldCharType="end"/>
            </w:r>
          </w:hyperlink>
        </w:p>
        <w:p w14:paraId="622B0077" w14:textId="193A7148" w:rsidR="00C95668" w:rsidRDefault="00C51698" w:rsidP="00C95668">
          <w:pPr>
            <w:pStyle w:val="TOC2"/>
            <w:rPr>
              <w:rFonts w:eastAsiaTheme="minorEastAsia"/>
              <w:lang w:eastAsia="en-GB"/>
            </w:rPr>
          </w:pPr>
          <w:hyperlink w:anchor="_Toc184288861" w:history="1">
            <w:r w:rsidR="00C95668" w:rsidRPr="00A55F72">
              <w:rPr>
                <w:rStyle w:val="Hyperlink"/>
              </w:rPr>
              <w:t>4.2</w:t>
            </w:r>
            <w:r w:rsidR="00C95668">
              <w:rPr>
                <w:rFonts w:eastAsiaTheme="minorEastAsia"/>
                <w:lang w:eastAsia="en-GB"/>
              </w:rPr>
              <w:tab/>
            </w:r>
            <w:r w:rsidR="00C95668" w:rsidRPr="00A55F72">
              <w:rPr>
                <w:rStyle w:val="Hyperlink"/>
              </w:rPr>
              <w:t>First trimester screening outcome probabilities with current practice</w:t>
            </w:r>
            <w:r w:rsidR="00C95668">
              <w:rPr>
                <w:webHidden/>
              </w:rPr>
              <w:tab/>
            </w:r>
            <w:r w:rsidR="00C95668">
              <w:rPr>
                <w:webHidden/>
              </w:rPr>
              <w:fldChar w:fldCharType="begin"/>
            </w:r>
            <w:r w:rsidR="00C95668">
              <w:rPr>
                <w:webHidden/>
              </w:rPr>
              <w:instrText xml:space="preserve"> PAGEREF _Toc184288861 \h </w:instrText>
            </w:r>
            <w:r w:rsidR="00C95668">
              <w:rPr>
                <w:webHidden/>
              </w:rPr>
            </w:r>
            <w:r w:rsidR="00C95668">
              <w:rPr>
                <w:webHidden/>
              </w:rPr>
              <w:fldChar w:fldCharType="separate"/>
            </w:r>
            <w:r w:rsidR="00C95668">
              <w:rPr>
                <w:webHidden/>
              </w:rPr>
              <w:t>11</w:t>
            </w:r>
            <w:r w:rsidR="00C95668">
              <w:rPr>
                <w:webHidden/>
              </w:rPr>
              <w:fldChar w:fldCharType="end"/>
            </w:r>
          </w:hyperlink>
        </w:p>
        <w:p w14:paraId="26BDC1A7" w14:textId="528A1D90" w:rsidR="00C95668" w:rsidRDefault="00C51698" w:rsidP="00C95668">
          <w:pPr>
            <w:pStyle w:val="TOC2"/>
            <w:rPr>
              <w:rFonts w:eastAsiaTheme="minorEastAsia"/>
              <w:lang w:eastAsia="en-GB"/>
            </w:rPr>
          </w:pPr>
          <w:hyperlink w:anchor="_Toc184288862" w:history="1">
            <w:r w:rsidR="00C95668" w:rsidRPr="00A55F72">
              <w:rPr>
                <w:rStyle w:val="Hyperlink"/>
                <w:rFonts w:eastAsiaTheme="majorEastAsia"/>
              </w:rPr>
              <w:t>4.3</w:t>
            </w:r>
            <w:r w:rsidR="00C95668">
              <w:rPr>
                <w:rFonts w:eastAsiaTheme="minorEastAsia"/>
                <w:lang w:eastAsia="en-GB"/>
              </w:rPr>
              <w:tab/>
            </w:r>
            <w:r w:rsidR="00C95668" w:rsidRPr="00A55F72">
              <w:rPr>
                <w:rStyle w:val="Hyperlink"/>
                <w:rFonts w:eastAsiaTheme="majorEastAsia" w:cstheme="majorBidi"/>
              </w:rPr>
              <w:t>Event probabilities for the genetic testing sub-tree</w:t>
            </w:r>
            <w:r w:rsidR="00C95668">
              <w:rPr>
                <w:webHidden/>
              </w:rPr>
              <w:tab/>
            </w:r>
            <w:r w:rsidR="00C95668">
              <w:rPr>
                <w:webHidden/>
              </w:rPr>
              <w:fldChar w:fldCharType="begin"/>
            </w:r>
            <w:r w:rsidR="00C95668">
              <w:rPr>
                <w:webHidden/>
              </w:rPr>
              <w:instrText xml:space="preserve"> PAGEREF _Toc184288862 \h </w:instrText>
            </w:r>
            <w:r w:rsidR="00C95668">
              <w:rPr>
                <w:webHidden/>
              </w:rPr>
            </w:r>
            <w:r w:rsidR="00C95668">
              <w:rPr>
                <w:webHidden/>
              </w:rPr>
              <w:fldChar w:fldCharType="separate"/>
            </w:r>
            <w:r w:rsidR="00C95668">
              <w:rPr>
                <w:webHidden/>
              </w:rPr>
              <w:t>13</w:t>
            </w:r>
            <w:r w:rsidR="00C95668">
              <w:rPr>
                <w:webHidden/>
              </w:rPr>
              <w:fldChar w:fldCharType="end"/>
            </w:r>
          </w:hyperlink>
        </w:p>
        <w:p w14:paraId="58BAF723" w14:textId="68957E7C" w:rsidR="00C95668" w:rsidRPr="00C95668" w:rsidRDefault="00C51698" w:rsidP="00C95668">
          <w:pPr>
            <w:pStyle w:val="TOC2"/>
            <w:rPr>
              <w:rFonts w:eastAsiaTheme="minorEastAsia"/>
              <w:lang w:eastAsia="en-GB"/>
            </w:rPr>
          </w:pPr>
          <w:hyperlink w:anchor="_Toc184288863" w:history="1">
            <w:r w:rsidR="00C95668" w:rsidRPr="00C95668">
              <w:rPr>
                <w:rStyle w:val="Hyperlink"/>
              </w:rPr>
              <w:t>4.4</w:t>
            </w:r>
            <w:r w:rsidR="00C95668" w:rsidRPr="00C95668">
              <w:rPr>
                <w:rFonts w:eastAsiaTheme="minorEastAsia"/>
                <w:lang w:eastAsia="en-GB"/>
              </w:rPr>
              <w:tab/>
            </w:r>
            <w:r w:rsidR="00C95668" w:rsidRPr="00C95668">
              <w:rPr>
                <w:rStyle w:val="Hyperlink"/>
              </w:rPr>
              <w:t>Event probabilities for the T1 TP pregnancy sub-tree</w:t>
            </w:r>
            <w:r w:rsidR="00C95668" w:rsidRPr="00C95668">
              <w:rPr>
                <w:webHidden/>
              </w:rPr>
              <w:tab/>
            </w:r>
            <w:r w:rsidR="00C95668" w:rsidRPr="00C95668">
              <w:rPr>
                <w:webHidden/>
              </w:rPr>
              <w:fldChar w:fldCharType="begin"/>
            </w:r>
            <w:r w:rsidR="00C95668" w:rsidRPr="00C95668">
              <w:rPr>
                <w:webHidden/>
              </w:rPr>
              <w:instrText xml:space="preserve"> PAGEREF _Toc184288863 \h </w:instrText>
            </w:r>
            <w:r w:rsidR="00C95668" w:rsidRPr="00C95668">
              <w:rPr>
                <w:webHidden/>
              </w:rPr>
            </w:r>
            <w:r w:rsidR="00C95668" w:rsidRPr="00C95668">
              <w:rPr>
                <w:webHidden/>
              </w:rPr>
              <w:fldChar w:fldCharType="separate"/>
            </w:r>
            <w:r w:rsidR="00C95668" w:rsidRPr="00C95668">
              <w:rPr>
                <w:webHidden/>
              </w:rPr>
              <w:t>14</w:t>
            </w:r>
            <w:r w:rsidR="00C95668" w:rsidRPr="00C95668">
              <w:rPr>
                <w:webHidden/>
              </w:rPr>
              <w:fldChar w:fldCharType="end"/>
            </w:r>
          </w:hyperlink>
        </w:p>
        <w:p w14:paraId="17A7E0E5" w14:textId="27FB035C" w:rsidR="00C95668" w:rsidRDefault="00C51698" w:rsidP="00C95668">
          <w:pPr>
            <w:pStyle w:val="TOC2"/>
            <w:rPr>
              <w:rFonts w:eastAsiaTheme="minorEastAsia"/>
              <w:lang w:eastAsia="en-GB"/>
            </w:rPr>
          </w:pPr>
          <w:hyperlink w:anchor="_Toc184288864" w:history="1">
            <w:r w:rsidR="00C95668" w:rsidRPr="00A55F72">
              <w:rPr>
                <w:rStyle w:val="Hyperlink"/>
                <w:rFonts w:eastAsiaTheme="majorEastAsia"/>
              </w:rPr>
              <w:t>4.5</w:t>
            </w:r>
            <w:r w:rsidR="00C95668">
              <w:rPr>
                <w:rFonts w:eastAsiaTheme="minorEastAsia"/>
                <w:lang w:eastAsia="en-GB"/>
              </w:rPr>
              <w:tab/>
            </w:r>
            <w:r w:rsidR="00C95668" w:rsidRPr="00A55F72">
              <w:rPr>
                <w:rStyle w:val="Hyperlink"/>
                <w:rFonts w:eastAsiaTheme="majorEastAsia" w:cstheme="majorBidi"/>
              </w:rPr>
              <w:t>Event probabilities for the T1 FN pregnancy sub-tree</w:t>
            </w:r>
            <w:r w:rsidR="00C95668">
              <w:rPr>
                <w:webHidden/>
              </w:rPr>
              <w:tab/>
            </w:r>
            <w:r w:rsidR="00C95668">
              <w:rPr>
                <w:webHidden/>
              </w:rPr>
              <w:fldChar w:fldCharType="begin"/>
            </w:r>
            <w:r w:rsidR="00C95668">
              <w:rPr>
                <w:webHidden/>
              </w:rPr>
              <w:instrText xml:space="preserve"> PAGEREF _Toc184288864 \h </w:instrText>
            </w:r>
            <w:r w:rsidR="00C95668">
              <w:rPr>
                <w:webHidden/>
              </w:rPr>
            </w:r>
            <w:r w:rsidR="00C95668">
              <w:rPr>
                <w:webHidden/>
              </w:rPr>
              <w:fldChar w:fldCharType="separate"/>
            </w:r>
            <w:r w:rsidR="00C95668">
              <w:rPr>
                <w:webHidden/>
              </w:rPr>
              <w:t>17</w:t>
            </w:r>
            <w:r w:rsidR="00C95668">
              <w:rPr>
                <w:webHidden/>
              </w:rPr>
              <w:fldChar w:fldCharType="end"/>
            </w:r>
          </w:hyperlink>
        </w:p>
        <w:p w14:paraId="1E6B693D" w14:textId="0101DE01" w:rsidR="00C95668" w:rsidRDefault="00C51698" w:rsidP="00C95668">
          <w:pPr>
            <w:pStyle w:val="TOC2"/>
            <w:rPr>
              <w:rFonts w:eastAsiaTheme="minorEastAsia"/>
              <w:lang w:eastAsia="en-GB"/>
            </w:rPr>
          </w:pPr>
          <w:hyperlink w:anchor="_Toc184288865" w:history="1">
            <w:r w:rsidR="00C95668" w:rsidRPr="00A55F72">
              <w:rPr>
                <w:rStyle w:val="Hyperlink"/>
                <w:rFonts w:eastAsiaTheme="majorEastAsia"/>
              </w:rPr>
              <w:t>4.6</w:t>
            </w:r>
            <w:r w:rsidR="00C95668">
              <w:rPr>
                <w:rFonts w:eastAsiaTheme="minorEastAsia"/>
                <w:lang w:eastAsia="en-GB"/>
              </w:rPr>
              <w:tab/>
            </w:r>
            <w:r w:rsidR="00C95668" w:rsidRPr="00A55F72">
              <w:rPr>
                <w:rStyle w:val="Hyperlink"/>
                <w:rFonts w:eastAsiaTheme="majorEastAsia" w:cstheme="majorBidi"/>
              </w:rPr>
              <w:t>Event probabilities for the T1 FP pregnancy sub-tree</w:t>
            </w:r>
            <w:r w:rsidR="00C95668">
              <w:rPr>
                <w:webHidden/>
              </w:rPr>
              <w:tab/>
            </w:r>
            <w:r w:rsidR="00C95668">
              <w:rPr>
                <w:webHidden/>
              </w:rPr>
              <w:fldChar w:fldCharType="begin"/>
            </w:r>
            <w:r w:rsidR="00C95668">
              <w:rPr>
                <w:webHidden/>
              </w:rPr>
              <w:instrText xml:space="preserve"> PAGEREF _Toc184288865 \h </w:instrText>
            </w:r>
            <w:r w:rsidR="00C95668">
              <w:rPr>
                <w:webHidden/>
              </w:rPr>
            </w:r>
            <w:r w:rsidR="00C95668">
              <w:rPr>
                <w:webHidden/>
              </w:rPr>
              <w:fldChar w:fldCharType="separate"/>
            </w:r>
            <w:r w:rsidR="00C95668">
              <w:rPr>
                <w:webHidden/>
              </w:rPr>
              <w:t>21</w:t>
            </w:r>
            <w:r w:rsidR="00C95668">
              <w:rPr>
                <w:webHidden/>
              </w:rPr>
              <w:fldChar w:fldCharType="end"/>
            </w:r>
          </w:hyperlink>
        </w:p>
        <w:p w14:paraId="19B11DE8" w14:textId="1227ED4F" w:rsidR="00C95668" w:rsidRDefault="00C51698" w:rsidP="00C95668">
          <w:pPr>
            <w:pStyle w:val="TOC2"/>
            <w:rPr>
              <w:rFonts w:eastAsiaTheme="minorEastAsia"/>
              <w:lang w:eastAsia="en-GB"/>
            </w:rPr>
          </w:pPr>
          <w:hyperlink w:anchor="_Toc184288866" w:history="1">
            <w:r w:rsidR="00C95668" w:rsidRPr="00A55F72">
              <w:rPr>
                <w:rStyle w:val="Hyperlink"/>
                <w:rFonts w:eastAsiaTheme="majorEastAsia"/>
              </w:rPr>
              <w:t>4.7</w:t>
            </w:r>
            <w:r w:rsidR="00C95668">
              <w:rPr>
                <w:rFonts w:eastAsiaTheme="minorEastAsia"/>
                <w:lang w:eastAsia="en-GB"/>
              </w:rPr>
              <w:tab/>
            </w:r>
            <w:r w:rsidR="00C95668" w:rsidRPr="00A55F72">
              <w:rPr>
                <w:rStyle w:val="Hyperlink"/>
                <w:rFonts w:eastAsiaTheme="majorEastAsia" w:cstheme="majorBidi"/>
              </w:rPr>
              <w:t>Event probabilities for the T1 TN pregnancy sub-tree</w:t>
            </w:r>
            <w:r w:rsidR="00C95668">
              <w:rPr>
                <w:webHidden/>
              </w:rPr>
              <w:tab/>
            </w:r>
            <w:r w:rsidR="00C95668">
              <w:rPr>
                <w:webHidden/>
              </w:rPr>
              <w:fldChar w:fldCharType="begin"/>
            </w:r>
            <w:r w:rsidR="00C95668">
              <w:rPr>
                <w:webHidden/>
              </w:rPr>
              <w:instrText xml:space="preserve"> PAGEREF _Toc184288866 \h </w:instrText>
            </w:r>
            <w:r w:rsidR="00C95668">
              <w:rPr>
                <w:webHidden/>
              </w:rPr>
            </w:r>
            <w:r w:rsidR="00C95668">
              <w:rPr>
                <w:webHidden/>
              </w:rPr>
              <w:fldChar w:fldCharType="separate"/>
            </w:r>
            <w:r w:rsidR="00C95668">
              <w:rPr>
                <w:webHidden/>
              </w:rPr>
              <w:t>22</w:t>
            </w:r>
            <w:r w:rsidR="00C95668">
              <w:rPr>
                <w:webHidden/>
              </w:rPr>
              <w:fldChar w:fldCharType="end"/>
            </w:r>
          </w:hyperlink>
        </w:p>
        <w:p w14:paraId="3AD51177" w14:textId="7887BD5B" w:rsidR="00C95668" w:rsidRPr="00C95668" w:rsidRDefault="00C51698" w:rsidP="00C95668">
          <w:pPr>
            <w:pStyle w:val="TOC1"/>
            <w:rPr>
              <w:rFonts w:eastAsiaTheme="minorEastAsia"/>
              <w:lang w:eastAsia="en-GB"/>
            </w:rPr>
          </w:pPr>
          <w:hyperlink w:anchor="_Toc184288867" w:history="1">
            <w:r w:rsidR="00C95668" w:rsidRPr="00C95668">
              <w:rPr>
                <w:rStyle w:val="Hyperlink"/>
                <w:rFonts w:eastAsiaTheme="majorEastAsia"/>
              </w:rPr>
              <w:t>5.</w:t>
            </w:r>
            <w:r w:rsidR="00C95668" w:rsidRPr="00C95668">
              <w:rPr>
                <w:rFonts w:eastAsiaTheme="minorEastAsia"/>
                <w:lang w:eastAsia="en-GB"/>
              </w:rPr>
              <w:tab/>
            </w:r>
            <w:r w:rsidR="00C95668" w:rsidRPr="00C95668">
              <w:rPr>
                <w:rStyle w:val="Hyperlink"/>
                <w:rFonts w:eastAsiaTheme="majorEastAsia"/>
              </w:rPr>
              <w:t>Markov model event probabilities</w:t>
            </w:r>
            <w:r w:rsidR="00C95668" w:rsidRPr="00C95668">
              <w:rPr>
                <w:webHidden/>
              </w:rPr>
              <w:tab/>
            </w:r>
            <w:r w:rsidR="00C95668" w:rsidRPr="00C95668">
              <w:rPr>
                <w:webHidden/>
              </w:rPr>
              <w:fldChar w:fldCharType="begin"/>
            </w:r>
            <w:r w:rsidR="00C95668" w:rsidRPr="00C95668">
              <w:rPr>
                <w:webHidden/>
              </w:rPr>
              <w:instrText xml:space="preserve"> PAGEREF _Toc184288867 \h </w:instrText>
            </w:r>
            <w:r w:rsidR="00C95668" w:rsidRPr="00C95668">
              <w:rPr>
                <w:webHidden/>
              </w:rPr>
            </w:r>
            <w:r w:rsidR="00C95668" w:rsidRPr="00C95668">
              <w:rPr>
                <w:webHidden/>
              </w:rPr>
              <w:fldChar w:fldCharType="separate"/>
            </w:r>
            <w:r w:rsidR="00C95668" w:rsidRPr="00C95668">
              <w:rPr>
                <w:webHidden/>
              </w:rPr>
              <w:t>23</w:t>
            </w:r>
            <w:r w:rsidR="00C95668" w:rsidRPr="00C95668">
              <w:rPr>
                <w:webHidden/>
              </w:rPr>
              <w:fldChar w:fldCharType="end"/>
            </w:r>
          </w:hyperlink>
        </w:p>
        <w:p w14:paraId="1B0BE750" w14:textId="0445CEB3" w:rsidR="00C95668" w:rsidRPr="00C95668" w:rsidRDefault="00C51698" w:rsidP="00C95668">
          <w:pPr>
            <w:pStyle w:val="TOC1"/>
            <w:rPr>
              <w:rFonts w:eastAsiaTheme="minorEastAsia"/>
              <w:lang w:eastAsia="en-GB"/>
            </w:rPr>
          </w:pPr>
          <w:hyperlink w:anchor="_Toc184288868" w:history="1">
            <w:r w:rsidR="00C95668" w:rsidRPr="00C95668">
              <w:rPr>
                <w:rStyle w:val="Hyperlink"/>
              </w:rPr>
              <w:t>6.</w:t>
            </w:r>
            <w:r w:rsidR="00C95668" w:rsidRPr="00C95668">
              <w:rPr>
                <w:rFonts w:eastAsiaTheme="minorEastAsia"/>
                <w:lang w:eastAsia="en-GB"/>
              </w:rPr>
              <w:tab/>
            </w:r>
            <w:r w:rsidR="00C95668" w:rsidRPr="00C95668">
              <w:rPr>
                <w:rStyle w:val="Hyperlink"/>
              </w:rPr>
              <w:t>Underlying utility levels for the decision tree</w:t>
            </w:r>
            <w:r w:rsidR="00C95668" w:rsidRPr="00C95668">
              <w:rPr>
                <w:webHidden/>
              </w:rPr>
              <w:tab/>
            </w:r>
            <w:r w:rsidR="00C95668" w:rsidRPr="00C95668">
              <w:rPr>
                <w:webHidden/>
              </w:rPr>
              <w:fldChar w:fldCharType="begin"/>
            </w:r>
            <w:r w:rsidR="00C95668" w:rsidRPr="00C95668">
              <w:rPr>
                <w:webHidden/>
              </w:rPr>
              <w:instrText xml:space="preserve"> PAGEREF _Toc184288868 \h </w:instrText>
            </w:r>
            <w:r w:rsidR="00C95668" w:rsidRPr="00C95668">
              <w:rPr>
                <w:webHidden/>
              </w:rPr>
            </w:r>
            <w:r w:rsidR="00C95668" w:rsidRPr="00C95668">
              <w:rPr>
                <w:webHidden/>
              </w:rPr>
              <w:fldChar w:fldCharType="separate"/>
            </w:r>
            <w:r w:rsidR="00C95668" w:rsidRPr="00C95668">
              <w:rPr>
                <w:webHidden/>
              </w:rPr>
              <w:t>24</w:t>
            </w:r>
            <w:r w:rsidR="00C95668" w:rsidRPr="00C95668">
              <w:rPr>
                <w:webHidden/>
              </w:rPr>
              <w:fldChar w:fldCharType="end"/>
            </w:r>
          </w:hyperlink>
        </w:p>
        <w:p w14:paraId="32B59CD0" w14:textId="564B9366" w:rsidR="00C95668" w:rsidRPr="00C95668" w:rsidRDefault="00C51698" w:rsidP="00C95668">
          <w:pPr>
            <w:pStyle w:val="TOC1"/>
            <w:rPr>
              <w:rFonts w:eastAsiaTheme="minorEastAsia"/>
              <w:lang w:eastAsia="en-GB"/>
            </w:rPr>
          </w:pPr>
          <w:hyperlink w:anchor="_Toc184288869" w:history="1">
            <w:r w:rsidR="00C95668" w:rsidRPr="00C95668">
              <w:rPr>
                <w:rStyle w:val="Hyperlink"/>
                <w:lang w:val="en-US"/>
              </w:rPr>
              <w:t>7.</w:t>
            </w:r>
            <w:r w:rsidR="00C95668" w:rsidRPr="00C95668">
              <w:rPr>
                <w:rFonts w:eastAsiaTheme="minorEastAsia"/>
                <w:lang w:eastAsia="en-GB"/>
              </w:rPr>
              <w:tab/>
            </w:r>
            <w:r w:rsidR="00C95668" w:rsidRPr="00C95668">
              <w:rPr>
                <w:rStyle w:val="Hyperlink"/>
                <w:lang w:val="en-US"/>
              </w:rPr>
              <w:t>Utility adjustments within the decision tree</w:t>
            </w:r>
            <w:r w:rsidR="00C95668" w:rsidRPr="00C95668">
              <w:rPr>
                <w:webHidden/>
              </w:rPr>
              <w:tab/>
            </w:r>
            <w:r w:rsidR="00C95668" w:rsidRPr="00C95668">
              <w:rPr>
                <w:webHidden/>
              </w:rPr>
              <w:fldChar w:fldCharType="begin"/>
            </w:r>
            <w:r w:rsidR="00C95668" w:rsidRPr="00C95668">
              <w:rPr>
                <w:webHidden/>
              </w:rPr>
              <w:instrText xml:space="preserve"> PAGEREF _Toc184288869 \h </w:instrText>
            </w:r>
            <w:r w:rsidR="00C95668" w:rsidRPr="00C95668">
              <w:rPr>
                <w:webHidden/>
              </w:rPr>
            </w:r>
            <w:r w:rsidR="00C95668" w:rsidRPr="00C95668">
              <w:rPr>
                <w:webHidden/>
              </w:rPr>
              <w:fldChar w:fldCharType="separate"/>
            </w:r>
            <w:r w:rsidR="00C95668" w:rsidRPr="00C95668">
              <w:rPr>
                <w:webHidden/>
              </w:rPr>
              <w:t>24</w:t>
            </w:r>
            <w:r w:rsidR="00C95668" w:rsidRPr="00C95668">
              <w:rPr>
                <w:webHidden/>
              </w:rPr>
              <w:fldChar w:fldCharType="end"/>
            </w:r>
          </w:hyperlink>
        </w:p>
        <w:p w14:paraId="7C4DAC9A" w14:textId="10A1D5CA" w:rsidR="00C95668" w:rsidRDefault="00C51698" w:rsidP="00C95668">
          <w:pPr>
            <w:pStyle w:val="TOC2"/>
            <w:rPr>
              <w:rFonts w:eastAsiaTheme="minorEastAsia"/>
              <w:lang w:eastAsia="en-GB"/>
            </w:rPr>
          </w:pPr>
          <w:hyperlink w:anchor="_Toc184288870" w:history="1">
            <w:r w:rsidR="00C95668" w:rsidRPr="00A55F72">
              <w:rPr>
                <w:rStyle w:val="Hyperlink"/>
              </w:rPr>
              <w:t>7.1</w:t>
            </w:r>
            <w:r w:rsidR="00C95668">
              <w:rPr>
                <w:rFonts w:eastAsiaTheme="minorEastAsia"/>
                <w:lang w:eastAsia="en-GB"/>
              </w:rPr>
              <w:tab/>
            </w:r>
            <w:r w:rsidR="00C95668" w:rsidRPr="00A55F72">
              <w:rPr>
                <w:rStyle w:val="Hyperlink"/>
              </w:rPr>
              <w:t>Utility adjustments for the T1 TP pregnancy sub-tree</w:t>
            </w:r>
            <w:r w:rsidR="00C95668">
              <w:rPr>
                <w:webHidden/>
              </w:rPr>
              <w:tab/>
            </w:r>
            <w:r w:rsidR="00C95668">
              <w:rPr>
                <w:webHidden/>
              </w:rPr>
              <w:fldChar w:fldCharType="begin"/>
            </w:r>
            <w:r w:rsidR="00C95668">
              <w:rPr>
                <w:webHidden/>
              </w:rPr>
              <w:instrText xml:space="preserve"> PAGEREF _Toc184288870 \h </w:instrText>
            </w:r>
            <w:r w:rsidR="00C95668">
              <w:rPr>
                <w:webHidden/>
              </w:rPr>
            </w:r>
            <w:r w:rsidR="00C95668">
              <w:rPr>
                <w:webHidden/>
              </w:rPr>
              <w:fldChar w:fldCharType="separate"/>
            </w:r>
            <w:r w:rsidR="00C95668">
              <w:rPr>
                <w:webHidden/>
              </w:rPr>
              <w:t>25</w:t>
            </w:r>
            <w:r w:rsidR="00C95668">
              <w:rPr>
                <w:webHidden/>
              </w:rPr>
              <w:fldChar w:fldCharType="end"/>
            </w:r>
          </w:hyperlink>
        </w:p>
        <w:p w14:paraId="4AE3965E" w14:textId="6E423333" w:rsidR="00C95668" w:rsidRDefault="00C51698" w:rsidP="00C95668">
          <w:pPr>
            <w:pStyle w:val="TOC2"/>
            <w:rPr>
              <w:rFonts w:eastAsiaTheme="minorEastAsia"/>
              <w:lang w:eastAsia="en-GB"/>
            </w:rPr>
          </w:pPr>
          <w:hyperlink w:anchor="_Toc184288871" w:history="1">
            <w:r w:rsidR="00C95668" w:rsidRPr="00A55F72">
              <w:rPr>
                <w:rStyle w:val="Hyperlink"/>
              </w:rPr>
              <w:t>7.2</w:t>
            </w:r>
            <w:r w:rsidR="00C95668">
              <w:rPr>
                <w:rFonts w:eastAsiaTheme="minorEastAsia"/>
                <w:lang w:eastAsia="en-GB"/>
              </w:rPr>
              <w:tab/>
            </w:r>
            <w:r w:rsidR="00C95668" w:rsidRPr="00A55F72">
              <w:rPr>
                <w:rStyle w:val="Hyperlink"/>
              </w:rPr>
              <w:t>Utility adjustments for the T1 FN pregnancy sub-tree</w:t>
            </w:r>
            <w:r w:rsidR="00C95668">
              <w:rPr>
                <w:webHidden/>
              </w:rPr>
              <w:tab/>
            </w:r>
            <w:r w:rsidR="00C95668">
              <w:rPr>
                <w:webHidden/>
              </w:rPr>
              <w:fldChar w:fldCharType="begin"/>
            </w:r>
            <w:r w:rsidR="00C95668">
              <w:rPr>
                <w:webHidden/>
              </w:rPr>
              <w:instrText xml:space="preserve"> PAGEREF _Toc184288871 \h </w:instrText>
            </w:r>
            <w:r w:rsidR="00C95668">
              <w:rPr>
                <w:webHidden/>
              </w:rPr>
            </w:r>
            <w:r w:rsidR="00C95668">
              <w:rPr>
                <w:webHidden/>
              </w:rPr>
              <w:fldChar w:fldCharType="separate"/>
            </w:r>
            <w:r w:rsidR="00C95668">
              <w:rPr>
                <w:webHidden/>
              </w:rPr>
              <w:t>27</w:t>
            </w:r>
            <w:r w:rsidR="00C95668">
              <w:rPr>
                <w:webHidden/>
              </w:rPr>
              <w:fldChar w:fldCharType="end"/>
            </w:r>
          </w:hyperlink>
        </w:p>
        <w:p w14:paraId="180C68E5" w14:textId="7F070C20" w:rsidR="00C95668" w:rsidRDefault="00C51698" w:rsidP="00C95668">
          <w:pPr>
            <w:pStyle w:val="TOC2"/>
            <w:rPr>
              <w:rFonts w:eastAsiaTheme="minorEastAsia"/>
              <w:lang w:eastAsia="en-GB"/>
            </w:rPr>
          </w:pPr>
          <w:hyperlink w:anchor="_Toc184288872" w:history="1">
            <w:r w:rsidR="00C95668" w:rsidRPr="00A55F72">
              <w:rPr>
                <w:rStyle w:val="Hyperlink"/>
              </w:rPr>
              <w:t>7.3</w:t>
            </w:r>
            <w:r w:rsidR="00C95668">
              <w:rPr>
                <w:rFonts w:eastAsiaTheme="minorEastAsia"/>
                <w:lang w:eastAsia="en-GB"/>
              </w:rPr>
              <w:tab/>
            </w:r>
            <w:r w:rsidR="00C95668" w:rsidRPr="00A55F72">
              <w:rPr>
                <w:rStyle w:val="Hyperlink"/>
              </w:rPr>
              <w:t>Utility adjustments for the T1 FP pregnancy sub-tree</w:t>
            </w:r>
            <w:r w:rsidR="00C95668">
              <w:rPr>
                <w:webHidden/>
              </w:rPr>
              <w:tab/>
            </w:r>
            <w:r w:rsidR="00C95668">
              <w:rPr>
                <w:webHidden/>
              </w:rPr>
              <w:fldChar w:fldCharType="begin"/>
            </w:r>
            <w:r w:rsidR="00C95668">
              <w:rPr>
                <w:webHidden/>
              </w:rPr>
              <w:instrText xml:space="preserve"> PAGEREF _Toc184288872 \h </w:instrText>
            </w:r>
            <w:r w:rsidR="00C95668">
              <w:rPr>
                <w:webHidden/>
              </w:rPr>
            </w:r>
            <w:r w:rsidR="00C95668">
              <w:rPr>
                <w:webHidden/>
              </w:rPr>
              <w:fldChar w:fldCharType="separate"/>
            </w:r>
            <w:r w:rsidR="00C95668">
              <w:rPr>
                <w:webHidden/>
              </w:rPr>
              <w:t>29</w:t>
            </w:r>
            <w:r w:rsidR="00C95668">
              <w:rPr>
                <w:webHidden/>
              </w:rPr>
              <w:fldChar w:fldCharType="end"/>
            </w:r>
          </w:hyperlink>
        </w:p>
        <w:p w14:paraId="2F20DD61" w14:textId="6CAA8F62" w:rsidR="00C95668" w:rsidRDefault="00C51698" w:rsidP="00C95668">
          <w:pPr>
            <w:pStyle w:val="TOC2"/>
            <w:rPr>
              <w:rFonts w:eastAsiaTheme="minorEastAsia"/>
              <w:lang w:eastAsia="en-GB"/>
            </w:rPr>
          </w:pPr>
          <w:hyperlink w:anchor="_Toc184288873" w:history="1">
            <w:r w:rsidR="00C95668" w:rsidRPr="00A55F72">
              <w:rPr>
                <w:rStyle w:val="Hyperlink"/>
              </w:rPr>
              <w:t>7.4</w:t>
            </w:r>
            <w:r w:rsidR="00C95668">
              <w:rPr>
                <w:rFonts w:eastAsiaTheme="minorEastAsia"/>
                <w:lang w:eastAsia="en-GB"/>
              </w:rPr>
              <w:tab/>
            </w:r>
            <w:r w:rsidR="00C95668" w:rsidRPr="00A55F72">
              <w:rPr>
                <w:rStyle w:val="Hyperlink"/>
              </w:rPr>
              <w:t>Utility adjustments for the T1 TN pregnancy sub-tree</w:t>
            </w:r>
            <w:r w:rsidR="00C95668">
              <w:rPr>
                <w:webHidden/>
              </w:rPr>
              <w:tab/>
            </w:r>
            <w:r w:rsidR="00C95668">
              <w:rPr>
                <w:webHidden/>
              </w:rPr>
              <w:fldChar w:fldCharType="begin"/>
            </w:r>
            <w:r w:rsidR="00C95668">
              <w:rPr>
                <w:webHidden/>
              </w:rPr>
              <w:instrText xml:space="preserve"> PAGEREF _Toc184288873 \h </w:instrText>
            </w:r>
            <w:r w:rsidR="00C95668">
              <w:rPr>
                <w:webHidden/>
              </w:rPr>
            </w:r>
            <w:r w:rsidR="00C95668">
              <w:rPr>
                <w:webHidden/>
              </w:rPr>
              <w:fldChar w:fldCharType="separate"/>
            </w:r>
            <w:r w:rsidR="00C95668">
              <w:rPr>
                <w:webHidden/>
              </w:rPr>
              <w:t>35</w:t>
            </w:r>
            <w:r w:rsidR="00C95668">
              <w:rPr>
                <w:webHidden/>
              </w:rPr>
              <w:fldChar w:fldCharType="end"/>
            </w:r>
          </w:hyperlink>
        </w:p>
        <w:p w14:paraId="1AD990F5" w14:textId="2D8F18D5" w:rsidR="00C95668" w:rsidRPr="00C95668" w:rsidRDefault="00C51698" w:rsidP="00C95668">
          <w:pPr>
            <w:pStyle w:val="TOC1"/>
            <w:rPr>
              <w:rFonts w:eastAsiaTheme="minorEastAsia"/>
              <w:lang w:eastAsia="en-GB"/>
            </w:rPr>
          </w:pPr>
          <w:hyperlink w:anchor="_Toc184288874" w:history="1">
            <w:r w:rsidR="00C95668" w:rsidRPr="00C95668">
              <w:rPr>
                <w:rStyle w:val="Hyperlink"/>
              </w:rPr>
              <w:t>8.</w:t>
            </w:r>
            <w:r w:rsidR="00C95668" w:rsidRPr="00C95668">
              <w:rPr>
                <w:rFonts w:eastAsiaTheme="minorEastAsia"/>
                <w:lang w:eastAsia="en-GB"/>
              </w:rPr>
              <w:tab/>
            </w:r>
            <w:r w:rsidR="00C95668" w:rsidRPr="00C95668">
              <w:rPr>
                <w:rStyle w:val="Hyperlink"/>
              </w:rPr>
              <w:t>Utility adjustments within the maternal Markov models</w:t>
            </w:r>
            <w:r w:rsidR="00C95668" w:rsidRPr="00C95668">
              <w:rPr>
                <w:webHidden/>
              </w:rPr>
              <w:tab/>
            </w:r>
            <w:r w:rsidR="00C95668" w:rsidRPr="00C95668">
              <w:rPr>
                <w:webHidden/>
              </w:rPr>
              <w:fldChar w:fldCharType="begin"/>
            </w:r>
            <w:r w:rsidR="00C95668" w:rsidRPr="00C95668">
              <w:rPr>
                <w:webHidden/>
              </w:rPr>
              <w:instrText xml:space="preserve"> PAGEREF _Toc184288874 \h </w:instrText>
            </w:r>
            <w:r w:rsidR="00C95668" w:rsidRPr="00C95668">
              <w:rPr>
                <w:webHidden/>
              </w:rPr>
            </w:r>
            <w:r w:rsidR="00C95668" w:rsidRPr="00C95668">
              <w:rPr>
                <w:webHidden/>
              </w:rPr>
              <w:fldChar w:fldCharType="separate"/>
            </w:r>
            <w:r w:rsidR="00C95668" w:rsidRPr="00C95668">
              <w:rPr>
                <w:webHidden/>
              </w:rPr>
              <w:t>39</w:t>
            </w:r>
            <w:r w:rsidR="00C95668" w:rsidRPr="00C95668">
              <w:rPr>
                <w:webHidden/>
              </w:rPr>
              <w:fldChar w:fldCharType="end"/>
            </w:r>
          </w:hyperlink>
        </w:p>
        <w:p w14:paraId="279ABBC1" w14:textId="220CE8D1" w:rsidR="00C95668" w:rsidRDefault="00C51698" w:rsidP="00C95668">
          <w:pPr>
            <w:pStyle w:val="TOC2"/>
            <w:rPr>
              <w:rFonts w:eastAsiaTheme="minorEastAsia"/>
              <w:lang w:eastAsia="en-GB"/>
            </w:rPr>
          </w:pPr>
          <w:hyperlink w:anchor="_Toc184288875" w:history="1">
            <w:r w:rsidR="00C95668" w:rsidRPr="00A55F72">
              <w:rPr>
                <w:rStyle w:val="Hyperlink"/>
              </w:rPr>
              <w:t>8.1</w:t>
            </w:r>
            <w:r w:rsidR="00C95668">
              <w:rPr>
                <w:rFonts w:eastAsiaTheme="minorEastAsia"/>
                <w:lang w:eastAsia="en-GB"/>
              </w:rPr>
              <w:tab/>
            </w:r>
            <w:r w:rsidR="00C95668" w:rsidRPr="00A55F72">
              <w:rPr>
                <w:rStyle w:val="Hyperlink"/>
              </w:rPr>
              <w:t>Live birth maternal Markov models</w:t>
            </w:r>
            <w:r w:rsidR="00C95668">
              <w:rPr>
                <w:webHidden/>
              </w:rPr>
              <w:tab/>
            </w:r>
            <w:r w:rsidR="00C95668">
              <w:rPr>
                <w:webHidden/>
              </w:rPr>
              <w:fldChar w:fldCharType="begin"/>
            </w:r>
            <w:r w:rsidR="00C95668">
              <w:rPr>
                <w:webHidden/>
              </w:rPr>
              <w:instrText xml:space="preserve"> PAGEREF _Toc184288875 \h </w:instrText>
            </w:r>
            <w:r w:rsidR="00C95668">
              <w:rPr>
                <w:webHidden/>
              </w:rPr>
            </w:r>
            <w:r w:rsidR="00C95668">
              <w:rPr>
                <w:webHidden/>
              </w:rPr>
              <w:fldChar w:fldCharType="separate"/>
            </w:r>
            <w:r w:rsidR="00C95668">
              <w:rPr>
                <w:webHidden/>
              </w:rPr>
              <w:t>39</w:t>
            </w:r>
            <w:r w:rsidR="00C95668">
              <w:rPr>
                <w:webHidden/>
              </w:rPr>
              <w:fldChar w:fldCharType="end"/>
            </w:r>
          </w:hyperlink>
        </w:p>
        <w:p w14:paraId="7621B027" w14:textId="4E7B2F56" w:rsidR="00C95668" w:rsidRDefault="00C51698" w:rsidP="00C95668">
          <w:pPr>
            <w:pStyle w:val="TOC2"/>
            <w:rPr>
              <w:rFonts w:eastAsiaTheme="minorEastAsia"/>
              <w:lang w:eastAsia="en-GB"/>
            </w:rPr>
          </w:pPr>
          <w:hyperlink w:anchor="_Toc184288876" w:history="1">
            <w:r w:rsidR="00C95668" w:rsidRPr="00A55F72">
              <w:rPr>
                <w:rStyle w:val="Hyperlink"/>
              </w:rPr>
              <w:t>8.2</w:t>
            </w:r>
            <w:r w:rsidR="00C95668">
              <w:rPr>
                <w:rFonts w:eastAsiaTheme="minorEastAsia"/>
                <w:lang w:eastAsia="en-GB"/>
              </w:rPr>
              <w:tab/>
            </w:r>
            <w:r w:rsidR="00C95668" w:rsidRPr="00A55F72">
              <w:rPr>
                <w:rStyle w:val="Hyperlink"/>
              </w:rPr>
              <w:t>Stillbirth maternal Markov model</w:t>
            </w:r>
            <w:r w:rsidR="00C95668">
              <w:rPr>
                <w:webHidden/>
              </w:rPr>
              <w:tab/>
            </w:r>
            <w:r w:rsidR="00C95668">
              <w:rPr>
                <w:webHidden/>
              </w:rPr>
              <w:fldChar w:fldCharType="begin"/>
            </w:r>
            <w:r w:rsidR="00C95668">
              <w:rPr>
                <w:webHidden/>
              </w:rPr>
              <w:instrText xml:space="preserve"> PAGEREF _Toc184288876 \h </w:instrText>
            </w:r>
            <w:r w:rsidR="00C95668">
              <w:rPr>
                <w:webHidden/>
              </w:rPr>
            </w:r>
            <w:r w:rsidR="00C95668">
              <w:rPr>
                <w:webHidden/>
              </w:rPr>
              <w:fldChar w:fldCharType="separate"/>
            </w:r>
            <w:r w:rsidR="00C95668">
              <w:rPr>
                <w:webHidden/>
              </w:rPr>
              <w:t>45</w:t>
            </w:r>
            <w:r w:rsidR="00C95668">
              <w:rPr>
                <w:webHidden/>
              </w:rPr>
              <w:fldChar w:fldCharType="end"/>
            </w:r>
          </w:hyperlink>
        </w:p>
        <w:p w14:paraId="056FCE98" w14:textId="6B502A02" w:rsidR="00C95668" w:rsidRDefault="00C51698" w:rsidP="00C95668">
          <w:pPr>
            <w:pStyle w:val="TOC2"/>
            <w:rPr>
              <w:rFonts w:eastAsiaTheme="minorEastAsia"/>
              <w:lang w:eastAsia="en-GB"/>
            </w:rPr>
          </w:pPr>
          <w:hyperlink w:anchor="_Toc184288877" w:history="1">
            <w:r w:rsidR="00C95668" w:rsidRPr="00A55F72">
              <w:rPr>
                <w:rStyle w:val="Hyperlink"/>
              </w:rPr>
              <w:t>8.3</w:t>
            </w:r>
            <w:r w:rsidR="00C95668">
              <w:rPr>
                <w:rFonts w:eastAsiaTheme="minorEastAsia"/>
                <w:lang w:eastAsia="en-GB"/>
              </w:rPr>
              <w:tab/>
            </w:r>
            <w:r w:rsidR="00C95668" w:rsidRPr="00A55F72">
              <w:rPr>
                <w:rStyle w:val="Hyperlink"/>
              </w:rPr>
              <w:t>Second trimester termination maternal Markov model</w:t>
            </w:r>
            <w:r w:rsidR="00C95668">
              <w:rPr>
                <w:webHidden/>
              </w:rPr>
              <w:tab/>
            </w:r>
            <w:r w:rsidR="00C95668">
              <w:rPr>
                <w:webHidden/>
              </w:rPr>
              <w:fldChar w:fldCharType="begin"/>
            </w:r>
            <w:r w:rsidR="00C95668">
              <w:rPr>
                <w:webHidden/>
              </w:rPr>
              <w:instrText xml:space="preserve"> PAGEREF _Toc184288877 \h </w:instrText>
            </w:r>
            <w:r w:rsidR="00C95668">
              <w:rPr>
                <w:webHidden/>
              </w:rPr>
            </w:r>
            <w:r w:rsidR="00C95668">
              <w:rPr>
                <w:webHidden/>
              </w:rPr>
              <w:fldChar w:fldCharType="separate"/>
            </w:r>
            <w:r w:rsidR="00C95668">
              <w:rPr>
                <w:webHidden/>
              </w:rPr>
              <w:t>48</w:t>
            </w:r>
            <w:r w:rsidR="00C95668">
              <w:rPr>
                <w:webHidden/>
              </w:rPr>
              <w:fldChar w:fldCharType="end"/>
            </w:r>
          </w:hyperlink>
        </w:p>
        <w:p w14:paraId="2D554B9A" w14:textId="49F4615D" w:rsidR="00C95668" w:rsidRDefault="00C51698" w:rsidP="00C95668">
          <w:pPr>
            <w:pStyle w:val="TOC2"/>
            <w:rPr>
              <w:rFonts w:eastAsiaTheme="minorEastAsia"/>
              <w:lang w:eastAsia="en-GB"/>
            </w:rPr>
          </w:pPr>
          <w:hyperlink w:anchor="_Toc184288878" w:history="1">
            <w:r w:rsidR="00C95668" w:rsidRPr="00A55F72">
              <w:rPr>
                <w:rStyle w:val="Hyperlink"/>
              </w:rPr>
              <w:t>8.4</w:t>
            </w:r>
            <w:r w:rsidR="00C95668">
              <w:rPr>
                <w:rFonts w:eastAsiaTheme="minorEastAsia"/>
                <w:lang w:eastAsia="en-GB"/>
              </w:rPr>
              <w:tab/>
            </w:r>
            <w:r w:rsidR="00C95668" w:rsidRPr="00A55F72">
              <w:rPr>
                <w:rStyle w:val="Hyperlink"/>
              </w:rPr>
              <w:t>Second trimester fetal loss with genetic testing maternal Markov model</w:t>
            </w:r>
            <w:r w:rsidR="00C95668">
              <w:rPr>
                <w:webHidden/>
              </w:rPr>
              <w:tab/>
            </w:r>
            <w:r w:rsidR="00C95668">
              <w:rPr>
                <w:webHidden/>
              </w:rPr>
              <w:fldChar w:fldCharType="begin"/>
            </w:r>
            <w:r w:rsidR="00C95668">
              <w:rPr>
                <w:webHidden/>
              </w:rPr>
              <w:instrText xml:space="preserve"> PAGEREF _Toc184288878 \h </w:instrText>
            </w:r>
            <w:r w:rsidR="00C95668">
              <w:rPr>
                <w:webHidden/>
              </w:rPr>
            </w:r>
            <w:r w:rsidR="00C95668">
              <w:rPr>
                <w:webHidden/>
              </w:rPr>
              <w:fldChar w:fldCharType="separate"/>
            </w:r>
            <w:r w:rsidR="00C95668">
              <w:rPr>
                <w:webHidden/>
              </w:rPr>
              <w:t>48</w:t>
            </w:r>
            <w:r w:rsidR="00C95668">
              <w:rPr>
                <w:webHidden/>
              </w:rPr>
              <w:fldChar w:fldCharType="end"/>
            </w:r>
          </w:hyperlink>
        </w:p>
        <w:p w14:paraId="3C421721" w14:textId="15DF98B4" w:rsidR="00C95668" w:rsidRDefault="00C51698" w:rsidP="00C95668">
          <w:pPr>
            <w:pStyle w:val="TOC2"/>
            <w:rPr>
              <w:rFonts w:eastAsiaTheme="minorEastAsia"/>
              <w:lang w:eastAsia="en-GB"/>
            </w:rPr>
          </w:pPr>
          <w:hyperlink w:anchor="_Toc184288879" w:history="1">
            <w:r w:rsidR="00C95668" w:rsidRPr="00A55F72">
              <w:rPr>
                <w:rStyle w:val="Hyperlink"/>
              </w:rPr>
              <w:t>8.5</w:t>
            </w:r>
            <w:r w:rsidR="00C95668">
              <w:rPr>
                <w:rFonts w:eastAsiaTheme="minorEastAsia"/>
                <w:lang w:eastAsia="en-GB"/>
              </w:rPr>
              <w:tab/>
            </w:r>
            <w:r w:rsidR="00C95668" w:rsidRPr="00A55F72">
              <w:rPr>
                <w:rStyle w:val="Hyperlink"/>
              </w:rPr>
              <w:t>Spontaneous miscarriage maternal Markov model</w:t>
            </w:r>
            <w:r w:rsidR="00C95668">
              <w:rPr>
                <w:webHidden/>
              </w:rPr>
              <w:tab/>
            </w:r>
            <w:r w:rsidR="00C95668">
              <w:rPr>
                <w:webHidden/>
              </w:rPr>
              <w:fldChar w:fldCharType="begin"/>
            </w:r>
            <w:r w:rsidR="00C95668">
              <w:rPr>
                <w:webHidden/>
              </w:rPr>
              <w:instrText xml:space="preserve"> PAGEREF _Toc184288879 \h </w:instrText>
            </w:r>
            <w:r w:rsidR="00C95668">
              <w:rPr>
                <w:webHidden/>
              </w:rPr>
            </w:r>
            <w:r w:rsidR="00C95668">
              <w:rPr>
                <w:webHidden/>
              </w:rPr>
              <w:fldChar w:fldCharType="separate"/>
            </w:r>
            <w:r w:rsidR="00C95668">
              <w:rPr>
                <w:webHidden/>
              </w:rPr>
              <w:t>48</w:t>
            </w:r>
            <w:r w:rsidR="00C95668">
              <w:rPr>
                <w:webHidden/>
              </w:rPr>
              <w:fldChar w:fldCharType="end"/>
            </w:r>
          </w:hyperlink>
        </w:p>
        <w:p w14:paraId="4E7E3211" w14:textId="54B62D68" w:rsidR="00C95668" w:rsidRDefault="00C51698" w:rsidP="00C95668">
          <w:pPr>
            <w:pStyle w:val="TOC2"/>
            <w:rPr>
              <w:rFonts w:eastAsiaTheme="minorEastAsia"/>
              <w:lang w:eastAsia="en-GB"/>
            </w:rPr>
          </w:pPr>
          <w:hyperlink w:anchor="_Toc184288880" w:history="1">
            <w:r w:rsidR="00C95668" w:rsidRPr="00A55F72">
              <w:rPr>
                <w:rStyle w:val="Hyperlink"/>
              </w:rPr>
              <w:t>8.6</w:t>
            </w:r>
            <w:r w:rsidR="00C95668">
              <w:rPr>
                <w:rFonts w:eastAsiaTheme="minorEastAsia"/>
                <w:lang w:eastAsia="en-GB"/>
              </w:rPr>
              <w:tab/>
            </w:r>
            <w:r w:rsidR="00C95668" w:rsidRPr="00A55F72">
              <w:rPr>
                <w:rStyle w:val="Hyperlink"/>
              </w:rPr>
              <w:t>First trimester termination maternal Markov model</w:t>
            </w:r>
            <w:r w:rsidR="00C95668">
              <w:rPr>
                <w:webHidden/>
              </w:rPr>
              <w:tab/>
            </w:r>
            <w:r w:rsidR="00C95668">
              <w:rPr>
                <w:webHidden/>
              </w:rPr>
              <w:fldChar w:fldCharType="begin"/>
            </w:r>
            <w:r w:rsidR="00C95668">
              <w:rPr>
                <w:webHidden/>
              </w:rPr>
              <w:instrText xml:space="preserve"> PAGEREF _Toc184288880 \h </w:instrText>
            </w:r>
            <w:r w:rsidR="00C95668">
              <w:rPr>
                <w:webHidden/>
              </w:rPr>
            </w:r>
            <w:r w:rsidR="00C95668">
              <w:rPr>
                <w:webHidden/>
              </w:rPr>
              <w:fldChar w:fldCharType="separate"/>
            </w:r>
            <w:r w:rsidR="00C95668">
              <w:rPr>
                <w:webHidden/>
              </w:rPr>
              <w:t>49</w:t>
            </w:r>
            <w:r w:rsidR="00C95668">
              <w:rPr>
                <w:webHidden/>
              </w:rPr>
              <w:fldChar w:fldCharType="end"/>
            </w:r>
          </w:hyperlink>
        </w:p>
        <w:p w14:paraId="5A53914A" w14:textId="7D1CB0BB" w:rsidR="00C95668" w:rsidRDefault="00C51698" w:rsidP="00C95668">
          <w:pPr>
            <w:pStyle w:val="TOC2"/>
            <w:rPr>
              <w:rFonts w:eastAsiaTheme="minorEastAsia"/>
              <w:lang w:eastAsia="en-GB"/>
            </w:rPr>
          </w:pPr>
          <w:hyperlink w:anchor="_Toc184288881" w:history="1">
            <w:r w:rsidR="00C95668" w:rsidRPr="00A55F72">
              <w:rPr>
                <w:rStyle w:val="Hyperlink"/>
              </w:rPr>
              <w:t>8.7</w:t>
            </w:r>
            <w:r w:rsidR="00C95668">
              <w:rPr>
                <w:rFonts w:eastAsiaTheme="minorEastAsia"/>
                <w:lang w:eastAsia="en-GB"/>
              </w:rPr>
              <w:tab/>
            </w:r>
            <w:r w:rsidR="00C95668" w:rsidRPr="00A55F72">
              <w:rPr>
                <w:rStyle w:val="Hyperlink"/>
              </w:rPr>
              <w:t>First trimester fetal loss with genetic testing maternal Markov model</w:t>
            </w:r>
            <w:r w:rsidR="00C95668">
              <w:rPr>
                <w:webHidden/>
              </w:rPr>
              <w:tab/>
            </w:r>
            <w:r w:rsidR="00C95668">
              <w:rPr>
                <w:webHidden/>
              </w:rPr>
              <w:fldChar w:fldCharType="begin"/>
            </w:r>
            <w:r w:rsidR="00C95668">
              <w:rPr>
                <w:webHidden/>
              </w:rPr>
              <w:instrText xml:space="preserve"> PAGEREF _Toc184288881 \h </w:instrText>
            </w:r>
            <w:r w:rsidR="00C95668">
              <w:rPr>
                <w:webHidden/>
              </w:rPr>
            </w:r>
            <w:r w:rsidR="00C95668">
              <w:rPr>
                <w:webHidden/>
              </w:rPr>
              <w:fldChar w:fldCharType="separate"/>
            </w:r>
            <w:r w:rsidR="00C95668">
              <w:rPr>
                <w:webHidden/>
              </w:rPr>
              <w:t>49</w:t>
            </w:r>
            <w:r w:rsidR="00C95668">
              <w:rPr>
                <w:webHidden/>
              </w:rPr>
              <w:fldChar w:fldCharType="end"/>
            </w:r>
          </w:hyperlink>
        </w:p>
        <w:p w14:paraId="52F998ED" w14:textId="45EDA1FF" w:rsidR="00C95668" w:rsidRDefault="00C51698" w:rsidP="00C95668">
          <w:pPr>
            <w:pStyle w:val="TOC1"/>
            <w:rPr>
              <w:rFonts w:eastAsiaTheme="minorEastAsia"/>
              <w:lang w:eastAsia="en-GB"/>
            </w:rPr>
          </w:pPr>
          <w:hyperlink w:anchor="_Toc184288882" w:history="1">
            <w:r w:rsidR="00C95668" w:rsidRPr="00A55F72">
              <w:rPr>
                <w:rStyle w:val="Hyperlink"/>
              </w:rPr>
              <w:t>9.</w:t>
            </w:r>
            <w:r w:rsidR="00C95668">
              <w:rPr>
                <w:rFonts w:eastAsiaTheme="minorEastAsia"/>
                <w:lang w:eastAsia="en-GB"/>
              </w:rPr>
              <w:tab/>
            </w:r>
            <w:r w:rsidR="00C95668" w:rsidRPr="00A55F72">
              <w:rPr>
                <w:rStyle w:val="Hyperlink"/>
              </w:rPr>
              <w:t>Costs for the decision tree</w:t>
            </w:r>
            <w:r w:rsidR="00C95668">
              <w:rPr>
                <w:webHidden/>
              </w:rPr>
              <w:tab/>
            </w:r>
            <w:r w:rsidR="00C95668">
              <w:rPr>
                <w:webHidden/>
              </w:rPr>
              <w:fldChar w:fldCharType="begin"/>
            </w:r>
            <w:r w:rsidR="00C95668">
              <w:rPr>
                <w:webHidden/>
              </w:rPr>
              <w:instrText xml:space="preserve"> PAGEREF _Toc184288882 \h </w:instrText>
            </w:r>
            <w:r w:rsidR="00C95668">
              <w:rPr>
                <w:webHidden/>
              </w:rPr>
            </w:r>
            <w:r w:rsidR="00C95668">
              <w:rPr>
                <w:webHidden/>
              </w:rPr>
              <w:fldChar w:fldCharType="separate"/>
            </w:r>
            <w:r w:rsidR="00C95668">
              <w:rPr>
                <w:webHidden/>
              </w:rPr>
              <w:t>49</w:t>
            </w:r>
            <w:r w:rsidR="00C95668">
              <w:rPr>
                <w:webHidden/>
              </w:rPr>
              <w:fldChar w:fldCharType="end"/>
            </w:r>
          </w:hyperlink>
        </w:p>
        <w:p w14:paraId="4C6C9C28" w14:textId="11B6C428" w:rsidR="00C95668" w:rsidRDefault="00C51698" w:rsidP="00C95668">
          <w:pPr>
            <w:pStyle w:val="TOC1"/>
            <w:rPr>
              <w:rFonts w:eastAsiaTheme="minorEastAsia"/>
              <w:lang w:eastAsia="en-GB"/>
            </w:rPr>
          </w:pPr>
          <w:hyperlink w:anchor="_Toc184288883" w:history="1">
            <w:r w:rsidR="00C95668" w:rsidRPr="00A55F72">
              <w:rPr>
                <w:rStyle w:val="Hyperlink"/>
              </w:rPr>
              <w:t>10.</w:t>
            </w:r>
            <w:r w:rsidR="00C95668">
              <w:rPr>
                <w:rFonts w:eastAsiaTheme="minorEastAsia"/>
                <w:lang w:eastAsia="en-GB"/>
              </w:rPr>
              <w:tab/>
            </w:r>
            <w:r w:rsidR="00C95668" w:rsidRPr="00A55F72">
              <w:rPr>
                <w:rStyle w:val="Hyperlink"/>
              </w:rPr>
              <w:t>Costs for the maternal Markov models</w:t>
            </w:r>
            <w:r w:rsidR="00C95668">
              <w:rPr>
                <w:webHidden/>
              </w:rPr>
              <w:tab/>
            </w:r>
            <w:r w:rsidR="00C95668">
              <w:rPr>
                <w:webHidden/>
              </w:rPr>
              <w:fldChar w:fldCharType="begin"/>
            </w:r>
            <w:r w:rsidR="00C95668">
              <w:rPr>
                <w:webHidden/>
              </w:rPr>
              <w:instrText xml:space="preserve"> PAGEREF _Toc184288883 \h </w:instrText>
            </w:r>
            <w:r w:rsidR="00C95668">
              <w:rPr>
                <w:webHidden/>
              </w:rPr>
            </w:r>
            <w:r w:rsidR="00C95668">
              <w:rPr>
                <w:webHidden/>
              </w:rPr>
              <w:fldChar w:fldCharType="separate"/>
            </w:r>
            <w:r w:rsidR="00C95668">
              <w:rPr>
                <w:webHidden/>
              </w:rPr>
              <w:t>53</w:t>
            </w:r>
            <w:r w:rsidR="00C95668">
              <w:rPr>
                <w:webHidden/>
              </w:rPr>
              <w:fldChar w:fldCharType="end"/>
            </w:r>
          </w:hyperlink>
        </w:p>
        <w:p w14:paraId="7DAF7F1F" w14:textId="03EAA7C2" w:rsidR="00C95668" w:rsidRDefault="00C51698" w:rsidP="00C95668">
          <w:pPr>
            <w:pStyle w:val="TOC2"/>
            <w:rPr>
              <w:rFonts w:eastAsiaTheme="minorEastAsia"/>
              <w:lang w:eastAsia="en-GB"/>
            </w:rPr>
          </w:pPr>
          <w:hyperlink w:anchor="_Toc184288884" w:history="1">
            <w:r w:rsidR="00C95668" w:rsidRPr="00A55F72">
              <w:rPr>
                <w:rStyle w:val="Hyperlink"/>
              </w:rPr>
              <w:t>10.1</w:t>
            </w:r>
            <w:r w:rsidR="00C95668">
              <w:rPr>
                <w:rFonts w:eastAsiaTheme="minorEastAsia"/>
                <w:lang w:eastAsia="en-GB"/>
              </w:rPr>
              <w:tab/>
            </w:r>
            <w:r w:rsidR="00C95668" w:rsidRPr="00A55F72">
              <w:rPr>
                <w:rStyle w:val="Hyperlink"/>
              </w:rPr>
              <w:t>Live birth maternal Markov models</w:t>
            </w:r>
            <w:r w:rsidR="00C95668">
              <w:rPr>
                <w:webHidden/>
              </w:rPr>
              <w:tab/>
            </w:r>
            <w:r w:rsidR="00C95668">
              <w:rPr>
                <w:webHidden/>
              </w:rPr>
              <w:fldChar w:fldCharType="begin"/>
            </w:r>
            <w:r w:rsidR="00C95668">
              <w:rPr>
                <w:webHidden/>
              </w:rPr>
              <w:instrText xml:space="preserve"> PAGEREF _Toc184288884 \h </w:instrText>
            </w:r>
            <w:r w:rsidR="00C95668">
              <w:rPr>
                <w:webHidden/>
              </w:rPr>
            </w:r>
            <w:r w:rsidR="00C95668">
              <w:rPr>
                <w:webHidden/>
              </w:rPr>
              <w:fldChar w:fldCharType="separate"/>
            </w:r>
            <w:r w:rsidR="00C95668">
              <w:rPr>
                <w:webHidden/>
              </w:rPr>
              <w:t>53</w:t>
            </w:r>
            <w:r w:rsidR="00C95668">
              <w:rPr>
                <w:webHidden/>
              </w:rPr>
              <w:fldChar w:fldCharType="end"/>
            </w:r>
          </w:hyperlink>
        </w:p>
        <w:p w14:paraId="50ACCB3C" w14:textId="2BF5814B" w:rsidR="00C95668" w:rsidRDefault="00C51698" w:rsidP="00C95668">
          <w:pPr>
            <w:pStyle w:val="TOC2"/>
            <w:rPr>
              <w:rFonts w:eastAsiaTheme="minorEastAsia"/>
              <w:lang w:eastAsia="en-GB"/>
            </w:rPr>
          </w:pPr>
          <w:hyperlink w:anchor="_Toc184288885" w:history="1">
            <w:r w:rsidR="00C95668" w:rsidRPr="00A55F72">
              <w:rPr>
                <w:rStyle w:val="Hyperlink"/>
              </w:rPr>
              <w:t>10.2</w:t>
            </w:r>
            <w:r w:rsidR="00C95668">
              <w:rPr>
                <w:rFonts w:eastAsiaTheme="minorEastAsia"/>
                <w:lang w:eastAsia="en-GB"/>
              </w:rPr>
              <w:tab/>
            </w:r>
            <w:r w:rsidR="00C95668" w:rsidRPr="00A55F72">
              <w:rPr>
                <w:rStyle w:val="Hyperlink"/>
              </w:rPr>
              <w:t>Stillbirth maternal Markov model</w:t>
            </w:r>
            <w:r w:rsidR="00C95668">
              <w:rPr>
                <w:webHidden/>
              </w:rPr>
              <w:tab/>
            </w:r>
            <w:r w:rsidR="00C95668">
              <w:rPr>
                <w:webHidden/>
              </w:rPr>
              <w:fldChar w:fldCharType="begin"/>
            </w:r>
            <w:r w:rsidR="00C95668">
              <w:rPr>
                <w:webHidden/>
              </w:rPr>
              <w:instrText xml:space="preserve"> PAGEREF _Toc184288885 \h </w:instrText>
            </w:r>
            <w:r w:rsidR="00C95668">
              <w:rPr>
                <w:webHidden/>
              </w:rPr>
            </w:r>
            <w:r w:rsidR="00C95668">
              <w:rPr>
                <w:webHidden/>
              </w:rPr>
              <w:fldChar w:fldCharType="separate"/>
            </w:r>
            <w:r w:rsidR="00C95668">
              <w:rPr>
                <w:webHidden/>
              </w:rPr>
              <w:t>56</w:t>
            </w:r>
            <w:r w:rsidR="00C95668">
              <w:rPr>
                <w:webHidden/>
              </w:rPr>
              <w:fldChar w:fldCharType="end"/>
            </w:r>
          </w:hyperlink>
        </w:p>
        <w:p w14:paraId="0FFDAA1F" w14:textId="01C88283" w:rsidR="00C95668" w:rsidRDefault="00C51698" w:rsidP="00C95668">
          <w:pPr>
            <w:pStyle w:val="TOC2"/>
            <w:rPr>
              <w:rFonts w:eastAsiaTheme="minorEastAsia"/>
              <w:lang w:eastAsia="en-GB"/>
            </w:rPr>
          </w:pPr>
          <w:hyperlink w:anchor="_Toc184288886" w:history="1">
            <w:r w:rsidR="00C95668" w:rsidRPr="00A55F72">
              <w:rPr>
                <w:rStyle w:val="Hyperlink"/>
              </w:rPr>
              <w:t>10.3</w:t>
            </w:r>
            <w:r w:rsidR="00C95668">
              <w:rPr>
                <w:rFonts w:eastAsiaTheme="minorEastAsia"/>
                <w:lang w:eastAsia="en-GB"/>
              </w:rPr>
              <w:tab/>
            </w:r>
            <w:r w:rsidR="00C95668" w:rsidRPr="00A55F72">
              <w:rPr>
                <w:rStyle w:val="Hyperlink"/>
              </w:rPr>
              <w:t>Second trimester termination maternal Markov model</w:t>
            </w:r>
            <w:r w:rsidR="00C95668">
              <w:rPr>
                <w:webHidden/>
              </w:rPr>
              <w:tab/>
            </w:r>
            <w:r w:rsidR="00C95668">
              <w:rPr>
                <w:webHidden/>
              </w:rPr>
              <w:fldChar w:fldCharType="begin"/>
            </w:r>
            <w:r w:rsidR="00C95668">
              <w:rPr>
                <w:webHidden/>
              </w:rPr>
              <w:instrText xml:space="preserve"> PAGEREF _Toc184288886 \h </w:instrText>
            </w:r>
            <w:r w:rsidR="00C95668">
              <w:rPr>
                <w:webHidden/>
              </w:rPr>
            </w:r>
            <w:r w:rsidR="00C95668">
              <w:rPr>
                <w:webHidden/>
              </w:rPr>
              <w:fldChar w:fldCharType="separate"/>
            </w:r>
            <w:r w:rsidR="00C95668">
              <w:rPr>
                <w:webHidden/>
              </w:rPr>
              <w:t>56</w:t>
            </w:r>
            <w:r w:rsidR="00C95668">
              <w:rPr>
                <w:webHidden/>
              </w:rPr>
              <w:fldChar w:fldCharType="end"/>
            </w:r>
          </w:hyperlink>
        </w:p>
        <w:p w14:paraId="11741B44" w14:textId="7C65472D" w:rsidR="00C95668" w:rsidRDefault="00C51698" w:rsidP="00C95668">
          <w:pPr>
            <w:pStyle w:val="TOC2"/>
            <w:rPr>
              <w:rFonts w:eastAsiaTheme="minorEastAsia"/>
              <w:lang w:eastAsia="en-GB"/>
            </w:rPr>
          </w:pPr>
          <w:hyperlink w:anchor="_Toc184288887" w:history="1">
            <w:r w:rsidR="00C95668" w:rsidRPr="00A55F72">
              <w:rPr>
                <w:rStyle w:val="Hyperlink"/>
              </w:rPr>
              <w:t>10.4</w:t>
            </w:r>
            <w:r w:rsidR="00C95668">
              <w:rPr>
                <w:rFonts w:eastAsiaTheme="minorEastAsia"/>
                <w:lang w:eastAsia="en-GB"/>
              </w:rPr>
              <w:tab/>
            </w:r>
            <w:r w:rsidR="00C95668" w:rsidRPr="00A55F72">
              <w:rPr>
                <w:rStyle w:val="Hyperlink"/>
              </w:rPr>
              <w:t>Second trimester fetal loss with genetic testing maternal Markov model</w:t>
            </w:r>
            <w:r w:rsidR="00C95668">
              <w:rPr>
                <w:webHidden/>
              </w:rPr>
              <w:tab/>
            </w:r>
            <w:r w:rsidR="00C95668">
              <w:rPr>
                <w:webHidden/>
              </w:rPr>
              <w:fldChar w:fldCharType="begin"/>
            </w:r>
            <w:r w:rsidR="00C95668">
              <w:rPr>
                <w:webHidden/>
              </w:rPr>
              <w:instrText xml:space="preserve"> PAGEREF _Toc184288887 \h </w:instrText>
            </w:r>
            <w:r w:rsidR="00C95668">
              <w:rPr>
                <w:webHidden/>
              </w:rPr>
            </w:r>
            <w:r w:rsidR="00C95668">
              <w:rPr>
                <w:webHidden/>
              </w:rPr>
              <w:fldChar w:fldCharType="separate"/>
            </w:r>
            <w:r w:rsidR="00C95668">
              <w:rPr>
                <w:webHidden/>
              </w:rPr>
              <w:t>56</w:t>
            </w:r>
            <w:r w:rsidR="00C95668">
              <w:rPr>
                <w:webHidden/>
              </w:rPr>
              <w:fldChar w:fldCharType="end"/>
            </w:r>
          </w:hyperlink>
        </w:p>
        <w:p w14:paraId="2E46B56E" w14:textId="39A6772D" w:rsidR="00C95668" w:rsidRDefault="00C51698" w:rsidP="00C95668">
          <w:pPr>
            <w:pStyle w:val="TOC2"/>
            <w:rPr>
              <w:rFonts w:eastAsiaTheme="minorEastAsia"/>
              <w:lang w:eastAsia="en-GB"/>
            </w:rPr>
          </w:pPr>
          <w:hyperlink w:anchor="_Toc184288888" w:history="1">
            <w:r w:rsidR="00C95668" w:rsidRPr="00A55F72">
              <w:rPr>
                <w:rStyle w:val="Hyperlink"/>
              </w:rPr>
              <w:t>10.5</w:t>
            </w:r>
            <w:r w:rsidR="00C95668">
              <w:rPr>
                <w:rFonts w:eastAsiaTheme="minorEastAsia"/>
                <w:lang w:eastAsia="en-GB"/>
              </w:rPr>
              <w:tab/>
            </w:r>
            <w:r w:rsidR="00C95668" w:rsidRPr="00A55F72">
              <w:rPr>
                <w:rStyle w:val="Hyperlink"/>
              </w:rPr>
              <w:t>Spontaneous miscarriage maternal Markov model</w:t>
            </w:r>
            <w:r w:rsidR="00C95668">
              <w:rPr>
                <w:webHidden/>
              </w:rPr>
              <w:tab/>
            </w:r>
            <w:r w:rsidR="00C95668">
              <w:rPr>
                <w:webHidden/>
              </w:rPr>
              <w:fldChar w:fldCharType="begin"/>
            </w:r>
            <w:r w:rsidR="00C95668">
              <w:rPr>
                <w:webHidden/>
              </w:rPr>
              <w:instrText xml:space="preserve"> PAGEREF _Toc184288888 \h </w:instrText>
            </w:r>
            <w:r w:rsidR="00C95668">
              <w:rPr>
                <w:webHidden/>
              </w:rPr>
            </w:r>
            <w:r w:rsidR="00C95668">
              <w:rPr>
                <w:webHidden/>
              </w:rPr>
              <w:fldChar w:fldCharType="separate"/>
            </w:r>
            <w:r w:rsidR="00C95668">
              <w:rPr>
                <w:webHidden/>
              </w:rPr>
              <w:t>57</w:t>
            </w:r>
            <w:r w:rsidR="00C95668">
              <w:rPr>
                <w:webHidden/>
              </w:rPr>
              <w:fldChar w:fldCharType="end"/>
            </w:r>
          </w:hyperlink>
        </w:p>
        <w:p w14:paraId="69AAF980" w14:textId="5D333DCE" w:rsidR="00C95668" w:rsidRDefault="00C51698" w:rsidP="00C95668">
          <w:pPr>
            <w:pStyle w:val="TOC2"/>
            <w:rPr>
              <w:rFonts w:eastAsiaTheme="minorEastAsia"/>
              <w:lang w:eastAsia="en-GB"/>
            </w:rPr>
          </w:pPr>
          <w:hyperlink w:anchor="_Toc184288889" w:history="1">
            <w:r w:rsidR="00C95668" w:rsidRPr="00A55F72">
              <w:rPr>
                <w:rStyle w:val="Hyperlink"/>
              </w:rPr>
              <w:t>10.6</w:t>
            </w:r>
            <w:r w:rsidR="00C95668">
              <w:rPr>
                <w:rFonts w:eastAsiaTheme="minorEastAsia"/>
                <w:lang w:eastAsia="en-GB"/>
              </w:rPr>
              <w:tab/>
            </w:r>
            <w:r w:rsidR="00C95668" w:rsidRPr="00A55F72">
              <w:rPr>
                <w:rStyle w:val="Hyperlink"/>
              </w:rPr>
              <w:t>First trimester termination maternal Markov model</w:t>
            </w:r>
            <w:r w:rsidR="00C95668">
              <w:rPr>
                <w:webHidden/>
              </w:rPr>
              <w:tab/>
            </w:r>
            <w:r w:rsidR="00C95668">
              <w:rPr>
                <w:webHidden/>
              </w:rPr>
              <w:fldChar w:fldCharType="begin"/>
            </w:r>
            <w:r w:rsidR="00C95668">
              <w:rPr>
                <w:webHidden/>
              </w:rPr>
              <w:instrText xml:space="preserve"> PAGEREF _Toc184288889 \h </w:instrText>
            </w:r>
            <w:r w:rsidR="00C95668">
              <w:rPr>
                <w:webHidden/>
              </w:rPr>
            </w:r>
            <w:r w:rsidR="00C95668">
              <w:rPr>
                <w:webHidden/>
              </w:rPr>
              <w:fldChar w:fldCharType="separate"/>
            </w:r>
            <w:r w:rsidR="00C95668">
              <w:rPr>
                <w:webHidden/>
              </w:rPr>
              <w:t>57</w:t>
            </w:r>
            <w:r w:rsidR="00C95668">
              <w:rPr>
                <w:webHidden/>
              </w:rPr>
              <w:fldChar w:fldCharType="end"/>
            </w:r>
          </w:hyperlink>
        </w:p>
        <w:p w14:paraId="5F329AB6" w14:textId="330EF437" w:rsidR="00C95668" w:rsidRDefault="00C51698" w:rsidP="00C95668">
          <w:pPr>
            <w:pStyle w:val="TOC2"/>
            <w:rPr>
              <w:rFonts w:eastAsiaTheme="minorEastAsia"/>
              <w:lang w:eastAsia="en-GB"/>
            </w:rPr>
          </w:pPr>
          <w:hyperlink w:anchor="_Toc184288890" w:history="1">
            <w:r w:rsidR="00C95668" w:rsidRPr="00A55F72">
              <w:rPr>
                <w:rStyle w:val="Hyperlink"/>
              </w:rPr>
              <w:t>10.7</w:t>
            </w:r>
            <w:r w:rsidR="00C95668">
              <w:rPr>
                <w:rFonts w:eastAsiaTheme="minorEastAsia"/>
                <w:lang w:eastAsia="en-GB"/>
              </w:rPr>
              <w:tab/>
            </w:r>
            <w:r w:rsidR="00C95668" w:rsidRPr="00A55F72">
              <w:rPr>
                <w:rStyle w:val="Hyperlink"/>
              </w:rPr>
              <w:t>First trimester fetal loss with genetic testing maternal Markov model</w:t>
            </w:r>
            <w:r w:rsidR="00C95668">
              <w:rPr>
                <w:webHidden/>
              </w:rPr>
              <w:tab/>
            </w:r>
            <w:r w:rsidR="00C95668">
              <w:rPr>
                <w:webHidden/>
              </w:rPr>
              <w:fldChar w:fldCharType="begin"/>
            </w:r>
            <w:r w:rsidR="00C95668">
              <w:rPr>
                <w:webHidden/>
              </w:rPr>
              <w:instrText xml:space="preserve"> PAGEREF _Toc184288890 \h </w:instrText>
            </w:r>
            <w:r w:rsidR="00C95668">
              <w:rPr>
                <w:webHidden/>
              </w:rPr>
            </w:r>
            <w:r w:rsidR="00C95668">
              <w:rPr>
                <w:webHidden/>
              </w:rPr>
              <w:fldChar w:fldCharType="separate"/>
            </w:r>
            <w:r w:rsidR="00C95668">
              <w:rPr>
                <w:webHidden/>
              </w:rPr>
              <w:t>57</w:t>
            </w:r>
            <w:r w:rsidR="00C95668">
              <w:rPr>
                <w:webHidden/>
              </w:rPr>
              <w:fldChar w:fldCharType="end"/>
            </w:r>
          </w:hyperlink>
        </w:p>
        <w:p w14:paraId="33661195" w14:textId="5C061E3E" w:rsidR="00C95668" w:rsidRDefault="00C51698" w:rsidP="00C95668">
          <w:pPr>
            <w:pStyle w:val="TOC1"/>
            <w:rPr>
              <w:rFonts w:eastAsiaTheme="minorEastAsia"/>
              <w:lang w:eastAsia="en-GB"/>
            </w:rPr>
          </w:pPr>
          <w:hyperlink w:anchor="_Toc184288891" w:history="1">
            <w:r w:rsidR="00C95668" w:rsidRPr="00A55F72">
              <w:rPr>
                <w:rStyle w:val="Hyperlink"/>
              </w:rPr>
              <w:t>11.</w:t>
            </w:r>
            <w:r w:rsidR="00C95668">
              <w:rPr>
                <w:rFonts w:eastAsiaTheme="minorEastAsia"/>
                <w:lang w:eastAsia="en-GB"/>
              </w:rPr>
              <w:tab/>
            </w:r>
            <w:r w:rsidR="00C95668" w:rsidRPr="00A55F72">
              <w:rPr>
                <w:rStyle w:val="Hyperlink"/>
              </w:rPr>
              <w:t>Implementing first trimester anomaly screening in the model</w:t>
            </w:r>
            <w:r w:rsidR="00C95668">
              <w:rPr>
                <w:webHidden/>
              </w:rPr>
              <w:tab/>
            </w:r>
            <w:r w:rsidR="00C95668">
              <w:rPr>
                <w:webHidden/>
              </w:rPr>
              <w:fldChar w:fldCharType="begin"/>
            </w:r>
            <w:r w:rsidR="00C95668">
              <w:rPr>
                <w:webHidden/>
              </w:rPr>
              <w:instrText xml:space="preserve"> PAGEREF _Toc184288891 \h </w:instrText>
            </w:r>
            <w:r w:rsidR="00C95668">
              <w:rPr>
                <w:webHidden/>
              </w:rPr>
            </w:r>
            <w:r w:rsidR="00C95668">
              <w:rPr>
                <w:webHidden/>
              </w:rPr>
              <w:fldChar w:fldCharType="separate"/>
            </w:r>
            <w:r w:rsidR="00C95668">
              <w:rPr>
                <w:webHidden/>
              </w:rPr>
              <w:t>57</w:t>
            </w:r>
            <w:r w:rsidR="00C95668">
              <w:rPr>
                <w:webHidden/>
              </w:rPr>
              <w:fldChar w:fldCharType="end"/>
            </w:r>
          </w:hyperlink>
        </w:p>
        <w:p w14:paraId="6DBD5652" w14:textId="29734C3E" w:rsidR="00C95668" w:rsidRDefault="00C51698" w:rsidP="00C95668">
          <w:pPr>
            <w:pStyle w:val="TOC2"/>
            <w:rPr>
              <w:rFonts w:eastAsiaTheme="minorEastAsia"/>
              <w:lang w:eastAsia="en-GB"/>
            </w:rPr>
          </w:pPr>
          <w:hyperlink w:anchor="_Toc184288892" w:history="1">
            <w:r w:rsidR="00C95668" w:rsidRPr="00A55F72">
              <w:rPr>
                <w:rStyle w:val="Hyperlink"/>
              </w:rPr>
              <w:t>11.1</w:t>
            </w:r>
            <w:r w:rsidR="00C95668">
              <w:rPr>
                <w:rFonts w:eastAsiaTheme="minorEastAsia"/>
                <w:lang w:eastAsia="en-GB"/>
              </w:rPr>
              <w:tab/>
            </w:r>
            <w:r w:rsidR="00C95668" w:rsidRPr="00A55F72">
              <w:rPr>
                <w:rStyle w:val="Hyperlink"/>
              </w:rPr>
              <w:t>First trimester screening outcome probabilities with the protocol</w:t>
            </w:r>
            <w:r w:rsidR="00C95668">
              <w:rPr>
                <w:webHidden/>
              </w:rPr>
              <w:tab/>
            </w:r>
            <w:r w:rsidR="00C95668">
              <w:rPr>
                <w:webHidden/>
              </w:rPr>
              <w:fldChar w:fldCharType="begin"/>
            </w:r>
            <w:r w:rsidR="00C95668">
              <w:rPr>
                <w:webHidden/>
              </w:rPr>
              <w:instrText xml:space="preserve"> PAGEREF _Toc184288892 \h </w:instrText>
            </w:r>
            <w:r w:rsidR="00C95668">
              <w:rPr>
                <w:webHidden/>
              </w:rPr>
            </w:r>
            <w:r w:rsidR="00C95668">
              <w:rPr>
                <w:webHidden/>
              </w:rPr>
              <w:fldChar w:fldCharType="separate"/>
            </w:r>
            <w:r w:rsidR="00C95668">
              <w:rPr>
                <w:webHidden/>
              </w:rPr>
              <w:t>57</w:t>
            </w:r>
            <w:r w:rsidR="00C95668">
              <w:rPr>
                <w:webHidden/>
              </w:rPr>
              <w:fldChar w:fldCharType="end"/>
            </w:r>
          </w:hyperlink>
        </w:p>
        <w:p w14:paraId="13A575C9" w14:textId="5EB7B4ED" w:rsidR="00C95668" w:rsidRDefault="00C51698" w:rsidP="00C95668">
          <w:pPr>
            <w:pStyle w:val="TOC2"/>
            <w:rPr>
              <w:rFonts w:eastAsiaTheme="minorEastAsia"/>
              <w:lang w:eastAsia="en-GB"/>
            </w:rPr>
          </w:pPr>
          <w:hyperlink w:anchor="_Toc184288893" w:history="1">
            <w:r w:rsidR="00C95668" w:rsidRPr="00A55F72">
              <w:rPr>
                <w:rStyle w:val="Hyperlink"/>
              </w:rPr>
              <w:t>11.2</w:t>
            </w:r>
            <w:r w:rsidR="00C95668">
              <w:rPr>
                <w:rFonts w:eastAsiaTheme="minorEastAsia"/>
                <w:lang w:eastAsia="en-GB"/>
              </w:rPr>
              <w:tab/>
            </w:r>
            <w:r w:rsidR="00C95668" w:rsidRPr="00A55F72">
              <w:rPr>
                <w:rStyle w:val="Hyperlink"/>
              </w:rPr>
              <w:t>Additional screening costs</w:t>
            </w:r>
            <w:r w:rsidR="00C95668">
              <w:rPr>
                <w:webHidden/>
              </w:rPr>
              <w:tab/>
            </w:r>
            <w:r w:rsidR="00C95668">
              <w:rPr>
                <w:webHidden/>
              </w:rPr>
              <w:fldChar w:fldCharType="begin"/>
            </w:r>
            <w:r w:rsidR="00C95668">
              <w:rPr>
                <w:webHidden/>
              </w:rPr>
              <w:instrText xml:space="preserve"> PAGEREF _Toc184288893 \h </w:instrText>
            </w:r>
            <w:r w:rsidR="00C95668">
              <w:rPr>
                <w:webHidden/>
              </w:rPr>
            </w:r>
            <w:r w:rsidR="00C95668">
              <w:rPr>
                <w:webHidden/>
              </w:rPr>
              <w:fldChar w:fldCharType="separate"/>
            </w:r>
            <w:r w:rsidR="00C95668">
              <w:rPr>
                <w:webHidden/>
              </w:rPr>
              <w:t>60</w:t>
            </w:r>
            <w:r w:rsidR="00C95668">
              <w:rPr>
                <w:webHidden/>
              </w:rPr>
              <w:fldChar w:fldCharType="end"/>
            </w:r>
          </w:hyperlink>
        </w:p>
        <w:p w14:paraId="4DA46C5F" w14:textId="55B0183C" w:rsidR="00C95668" w:rsidRDefault="00C51698" w:rsidP="00C95668">
          <w:pPr>
            <w:pStyle w:val="TOC2"/>
            <w:rPr>
              <w:rFonts w:eastAsiaTheme="minorEastAsia"/>
              <w:lang w:eastAsia="en-GB"/>
            </w:rPr>
          </w:pPr>
          <w:hyperlink w:anchor="_Toc184288894" w:history="1">
            <w:r w:rsidR="00C95668" w:rsidRPr="00A55F72">
              <w:rPr>
                <w:rStyle w:val="Hyperlink"/>
              </w:rPr>
              <w:t>11.3</w:t>
            </w:r>
            <w:r w:rsidR="00C95668">
              <w:rPr>
                <w:rFonts w:eastAsiaTheme="minorEastAsia"/>
                <w:lang w:eastAsia="en-GB"/>
              </w:rPr>
              <w:tab/>
            </w:r>
            <w:r w:rsidR="00C95668" w:rsidRPr="00A55F72">
              <w:rPr>
                <w:rStyle w:val="Hyperlink"/>
              </w:rPr>
              <w:t>Utility impact</w:t>
            </w:r>
            <w:r w:rsidR="00C95668">
              <w:rPr>
                <w:webHidden/>
              </w:rPr>
              <w:tab/>
            </w:r>
            <w:r w:rsidR="00C95668">
              <w:rPr>
                <w:webHidden/>
              </w:rPr>
              <w:fldChar w:fldCharType="begin"/>
            </w:r>
            <w:r w:rsidR="00C95668">
              <w:rPr>
                <w:webHidden/>
              </w:rPr>
              <w:instrText xml:space="preserve"> PAGEREF _Toc184288894 \h </w:instrText>
            </w:r>
            <w:r w:rsidR="00C95668">
              <w:rPr>
                <w:webHidden/>
              </w:rPr>
            </w:r>
            <w:r w:rsidR="00C95668">
              <w:rPr>
                <w:webHidden/>
              </w:rPr>
              <w:fldChar w:fldCharType="separate"/>
            </w:r>
            <w:r w:rsidR="00C95668">
              <w:rPr>
                <w:webHidden/>
              </w:rPr>
              <w:t>61</w:t>
            </w:r>
            <w:r w:rsidR="00C95668">
              <w:rPr>
                <w:webHidden/>
              </w:rPr>
              <w:fldChar w:fldCharType="end"/>
            </w:r>
          </w:hyperlink>
        </w:p>
        <w:p w14:paraId="37DE55E0" w14:textId="7E120FFC" w:rsidR="00C95668" w:rsidRDefault="00C51698" w:rsidP="00C95668">
          <w:pPr>
            <w:pStyle w:val="TOC1"/>
            <w:rPr>
              <w:rFonts w:eastAsiaTheme="minorEastAsia"/>
              <w:lang w:eastAsia="en-GB"/>
            </w:rPr>
          </w:pPr>
          <w:hyperlink w:anchor="_Toc184288895" w:history="1">
            <w:r w:rsidR="00C95668" w:rsidRPr="00A55F72">
              <w:rPr>
                <w:rStyle w:val="Hyperlink"/>
              </w:rPr>
              <w:t>12.</w:t>
            </w:r>
            <w:r w:rsidR="00C95668">
              <w:rPr>
                <w:rFonts w:eastAsiaTheme="minorEastAsia"/>
                <w:lang w:eastAsia="en-GB"/>
              </w:rPr>
              <w:tab/>
            </w:r>
            <w:r w:rsidR="00C95668" w:rsidRPr="00A55F72">
              <w:rPr>
                <w:rStyle w:val="Hyperlink"/>
              </w:rPr>
              <w:t>Deterministic Sensitivity Analyses</w:t>
            </w:r>
            <w:r w:rsidR="00C95668">
              <w:rPr>
                <w:webHidden/>
              </w:rPr>
              <w:tab/>
            </w:r>
            <w:r w:rsidR="00C95668">
              <w:rPr>
                <w:webHidden/>
              </w:rPr>
              <w:fldChar w:fldCharType="begin"/>
            </w:r>
            <w:r w:rsidR="00C95668">
              <w:rPr>
                <w:webHidden/>
              </w:rPr>
              <w:instrText xml:space="preserve"> PAGEREF _Toc184288895 \h </w:instrText>
            </w:r>
            <w:r w:rsidR="00C95668">
              <w:rPr>
                <w:webHidden/>
              </w:rPr>
            </w:r>
            <w:r w:rsidR="00C95668">
              <w:rPr>
                <w:webHidden/>
              </w:rPr>
              <w:fldChar w:fldCharType="separate"/>
            </w:r>
            <w:r w:rsidR="00C95668">
              <w:rPr>
                <w:webHidden/>
              </w:rPr>
              <w:t>61</w:t>
            </w:r>
            <w:r w:rsidR="00C95668">
              <w:rPr>
                <w:webHidden/>
              </w:rPr>
              <w:fldChar w:fldCharType="end"/>
            </w:r>
          </w:hyperlink>
        </w:p>
        <w:p w14:paraId="67913249" w14:textId="445A73AF" w:rsidR="00C95668" w:rsidRDefault="00C51698" w:rsidP="00C95668">
          <w:pPr>
            <w:pStyle w:val="TOC1"/>
            <w:rPr>
              <w:rFonts w:eastAsiaTheme="minorEastAsia"/>
              <w:lang w:eastAsia="en-GB"/>
            </w:rPr>
          </w:pPr>
          <w:hyperlink w:anchor="_Toc184288896" w:history="1">
            <w:r w:rsidR="00C95668" w:rsidRPr="00A55F72">
              <w:rPr>
                <w:rStyle w:val="Hyperlink"/>
              </w:rPr>
              <w:t>13.</w:t>
            </w:r>
            <w:r w:rsidR="00C95668">
              <w:rPr>
                <w:rFonts w:eastAsiaTheme="minorEastAsia"/>
                <w:lang w:eastAsia="en-GB"/>
              </w:rPr>
              <w:tab/>
            </w:r>
            <w:r w:rsidR="00C95668" w:rsidRPr="00A55F72">
              <w:rPr>
                <w:rStyle w:val="Hyperlink"/>
              </w:rPr>
              <w:t>Value of Information (VoI) Analysis</w:t>
            </w:r>
            <w:r w:rsidR="00C95668">
              <w:rPr>
                <w:webHidden/>
              </w:rPr>
              <w:tab/>
            </w:r>
            <w:r w:rsidR="00C95668">
              <w:rPr>
                <w:webHidden/>
              </w:rPr>
              <w:fldChar w:fldCharType="begin"/>
            </w:r>
            <w:r w:rsidR="00C95668">
              <w:rPr>
                <w:webHidden/>
              </w:rPr>
              <w:instrText xml:space="preserve"> PAGEREF _Toc184288896 \h </w:instrText>
            </w:r>
            <w:r w:rsidR="00C95668">
              <w:rPr>
                <w:webHidden/>
              </w:rPr>
            </w:r>
            <w:r w:rsidR="00C95668">
              <w:rPr>
                <w:webHidden/>
              </w:rPr>
              <w:fldChar w:fldCharType="separate"/>
            </w:r>
            <w:r w:rsidR="00C95668">
              <w:rPr>
                <w:webHidden/>
              </w:rPr>
              <w:t>64</w:t>
            </w:r>
            <w:r w:rsidR="00C95668">
              <w:rPr>
                <w:webHidden/>
              </w:rPr>
              <w:fldChar w:fldCharType="end"/>
            </w:r>
          </w:hyperlink>
        </w:p>
        <w:p w14:paraId="48431866" w14:textId="1AEE0653" w:rsidR="00C95668" w:rsidRDefault="00C51698" w:rsidP="00C95668">
          <w:pPr>
            <w:pStyle w:val="TOC1"/>
            <w:rPr>
              <w:rFonts w:eastAsiaTheme="minorEastAsia"/>
              <w:lang w:eastAsia="en-GB"/>
            </w:rPr>
          </w:pPr>
          <w:hyperlink w:anchor="_Toc184288897" w:history="1">
            <w:r w:rsidR="00C95668" w:rsidRPr="00A55F72">
              <w:rPr>
                <w:rStyle w:val="Hyperlink"/>
              </w:rPr>
              <w:t>14.</w:t>
            </w:r>
            <w:r w:rsidR="00C95668">
              <w:rPr>
                <w:rFonts w:eastAsiaTheme="minorEastAsia"/>
                <w:lang w:eastAsia="en-GB"/>
              </w:rPr>
              <w:tab/>
            </w:r>
            <w:r w:rsidR="00C95668" w:rsidRPr="00A55F72">
              <w:rPr>
                <w:rStyle w:val="Hyperlink"/>
              </w:rPr>
              <w:t>Infant Markov models</w:t>
            </w:r>
            <w:r w:rsidR="00C95668">
              <w:rPr>
                <w:webHidden/>
              </w:rPr>
              <w:tab/>
            </w:r>
            <w:r w:rsidR="00C95668">
              <w:rPr>
                <w:webHidden/>
              </w:rPr>
              <w:fldChar w:fldCharType="begin"/>
            </w:r>
            <w:r w:rsidR="00C95668">
              <w:rPr>
                <w:webHidden/>
              </w:rPr>
              <w:instrText xml:space="preserve"> PAGEREF _Toc184288897 \h </w:instrText>
            </w:r>
            <w:r w:rsidR="00C95668">
              <w:rPr>
                <w:webHidden/>
              </w:rPr>
            </w:r>
            <w:r w:rsidR="00C95668">
              <w:rPr>
                <w:webHidden/>
              </w:rPr>
              <w:fldChar w:fldCharType="separate"/>
            </w:r>
            <w:r w:rsidR="00C95668">
              <w:rPr>
                <w:webHidden/>
              </w:rPr>
              <w:t>67</w:t>
            </w:r>
            <w:r w:rsidR="00C95668">
              <w:rPr>
                <w:webHidden/>
              </w:rPr>
              <w:fldChar w:fldCharType="end"/>
            </w:r>
          </w:hyperlink>
        </w:p>
        <w:p w14:paraId="510BE0E3" w14:textId="61D439BF" w:rsidR="00C95668" w:rsidRDefault="00C51698" w:rsidP="00C95668">
          <w:pPr>
            <w:pStyle w:val="TOC1"/>
            <w:rPr>
              <w:rFonts w:eastAsiaTheme="minorEastAsia"/>
              <w:lang w:eastAsia="en-GB"/>
            </w:rPr>
          </w:pPr>
          <w:hyperlink w:anchor="_Toc184288898" w:history="1">
            <w:r w:rsidR="00C95668" w:rsidRPr="00A55F72">
              <w:rPr>
                <w:rStyle w:val="Hyperlink"/>
              </w:rPr>
              <w:t>15.</w:t>
            </w:r>
            <w:r w:rsidR="00C95668">
              <w:rPr>
                <w:rFonts w:eastAsiaTheme="minorEastAsia"/>
                <w:lang w:eastAsia="en-GB"/>
              </w:rPr>
              <w:tab/>
            </w:r>
            <w:r w:rsidR="00C95668" w:rsidRPr="00A55F72">
              <w:rPr>
                <w:rStyle w:val="Hyperlink"/>
              </w:rPr>
              <w:t>Members of the Assessing Clinical and Cost Effectiveness of Prenatal first-Trimester anomaly Screening (ACCEPTS) group</w:t>
            </w:r>
            <w:r w:rsidR="00C95668">
              <w:rPr>
                <w:webHidden/>
              </w:rPr>
              <w:tab/>
            </w:r>
            <w:r w:rsidR="00C95668">
              <w:rPr>
                <w:webHidden/>
              </w:rPr>
              <w:fldChar w:fldCharType="begin"/>
            </w:r>
            <w:r w:rsidR="00C95668">
              <w:rPr>
                <w:webHidden/>
              </w:rPr>
              <w:instrText xml:space="preserve"> PAGEREF _Toc184288898 \h </w:instrText>
            </w:r>
            <w:r w:rsidR="00C95668">
              <w:rPr>
                <w:webHidden/>
              </w:rPr>
            </w:r>
            <w:r w:rsidR="00C95668">
              <w:rPr>
                <w:webHidden/>
              </w:rPr>
              <w:fldChar w:fldCharType="separate"/>
            </w:r>
            <w:r w:rsidR="00C95668">
              <w:rPr>
                <w:webHidden/>
              </w:rPr>
              <w:t>69</w:t>
            </w:r>
            <w:r w:rsidR="00C95668">
              <w:rPr>
                <w:webHidden/>
              </w:rPr>
              <w:fldChar w:fldCharType="end"/>
            </w:r>
          </w:hyperlink>
        </w:p>
        <w:p w14:paraId="4FBF4A84" w14:textId="2C49737D" w:rsidR="00C95668" w:rsidRDefault="00C51698" w:rsidP="00C95668">
          <w:pPr>
            <w:pStyle w:val="TOC1"/>
            <w:rPr>
              <w:rFonts w:eastAsiaTheme="minorEastAsia"/>
              <w:lang w:eastAsia="en-GB"/>
            </w:rPr>
          </w:pPr>
          <w:hyperlink w:anchor="_Toc184288899" w:history="1">
            <w:r w:rsidR="00C95668" w:rsidRPr="00A55F72">
              <w:rPr>
                <w:rStyle w:val="Hyperlink"/>
              </w:rPr>
              <w:t>16.</w:t>
            </w:r>
            <w:r w:rsidR="00C95668">
              <w:rPr>
                <w:rFonts w:eastAsiaTheme="minorEastAsia"/>
                <w:lang w:eastAsia="en-GB"/>
              </w:rPr>
              <w:tab/>
            </w:r>
            <w:r w:rsidR="00C95668" w:rsidRPr="00A55F72">
              <w:rPr>
                <w:rStyle w:val="Hyperlink"/>
              </w:rPr>
              <w:t>References</w:t>
            </w:r>
            <w:r w:rsidR="00C95668">
              <w:rPr>
                <w:webHidden/>
              </w:rPr>
              <w:tab/>
            </w:r>
            <w:r w:rsidR="00C95668">
              <w:rPr>
                <w:webHidden/>
              </w:rPr>
              <w:fldChar w:fldCharType="begin"/>
            </w:r>
            <w:r w:rsidR="00C95668">
              <w:rPr>
                <w:webHidden/>
              </w:rPr>
              <w:instrText xml:space="preserve"> PAGEREF _Toc184288899 \h </w:instrText>
            </w:r>
            <w:r w:rsidR="00C95668">
              <w:rPr>
                <w:webHidden/>
              </w:rPr>
            </w:r>
            <w:r w:rsidR="00C95668">
              <w:rPr>
                <w:webHidden/>
              </w:rPr>
              <w:fldChar w:fldCharType="separate"/>
            </w:r>
            <w:r w:rsidR="00C95668">
              <w:rPr>
                <w:webHidden/>
              </w:rPr>
              <w:t>69</w:t>
            </w:r>
            <w:r w:rsidR="00C95668">
              <w:rPr>
                <w:webHidden/>
              </w:rPr>
              <w:fldChar w:fldCharType="end"/>
            </w:r>
          </w:hyperlink>
        </w:p>
        <w:p w14:paraId="4069CE79" w14:textId="6DD123AF" w:rsidR="00BB1F86" w:rsidRDefault="00BB1F86" w:rsidP="005A1771">
          <w:pPr>
            <w:spacing w:after="0" w:line="360" w:lineRule="auto"/>
          </w:pPr>
          <w:r w:rsidRPr="001E47F8">
            <w:rPr>
              <w:rFonts w:ascii="Arial" w:hAnsi="Arial" w:cs="Arial"/>
              <w:b/>
              <w:bCs/>
              <w:noProof/>
            </w:rPr>
            <w:fldChar w:fldCharType="end"/>
          </w:r>
        </w:p>
      </w:sdtContent>
    </w:sdt>
    <w:p w14:paraId="3622E0A2" w14:textId="77777777" w:rsidR="00F22F5C" w:rsidRDefault="00F22F5C" w:rsidP="00F22F5C">
      <w:pPr>
        <w:spacing w:before="120" w:after="0" w:line="360" w:lineRule="auto"/>
        <w:rPr>
          <w:rFonts w:asciiTheme="majorHAnsi" w:eastAsiaTheme="majorEastAsia" w:hAnsiTheme="majorHAnsi" w:cs="Calibri Light (Headings)"/>
          <w:color w:val="000000" w:themeColor="text1"/>
          <w:sz w:val="24"/>
          <w:szCs w:val="26"/>
        </w:rPr>
        <w:sectPr w:rsidR="00F22F5C">
          <w:footerReference w:type="default" r:id="rId8"/>
          <w:pgSz w:w="11906" w:h="16838"/>
          <w:pgMar w:top="1440" w:right="1440" w:bottom="1440" w:left="1440" w:header="708" w:footer="708" w:gutter="0"/>
          <w:cols w:space="708"/>
          <w:docGrid w:linePitch="360"/>
        </w:sectPr>
      </w:pPr>
    </w:p>
    <w:p w14:paraId="627FFFBA" w14:textId="35B625DD" w:rsidR="002755B8" w:rsidRPr="008869D5" w:rsidRDefault="002755B8" w:rsidP="00AD79E5">
      <w:pPr>
        <w:pStyle w:val="ListParagraph"/>
        <w:keepNext/>
        <w:keepLines/>
        <w:numPr>
          <w:ilvl w:val="0"/>
          <w:numId w:val="1"/>
        </w:numPr>
        <w:spacing w:after="0" w:line="480" w:lineRule="auto"/>
        <w:ind w:left="426" w:hanging="426"/>
        <w:outlineLvl w:val="0"/>
        <w:rPr>
          <w:rFonts w:ascii="Arial" w:eastAsiaTheme="majorEastAsia" w:hAnsi="Arial" w:cstheme="majorBidi"/>
          <w:b/>
          <w:sz w:val="28"/>
          <w:szCs w:val="32"/>
        </w:rPr>
      </w:pPr>
      <w:bookmarkStart w:id="0" w:name="_Toc168391011"/>
      <w:bookmarkStart w:id="1" w:name="_Toc184288851"/>
      <w:r w:rsidRPr="008869D5">
        <w:rPr>
          <w:rFonts w:ascii="Arial" w:eastAsiaTheme="majorEastAsia" w:hAnsi="Arial" w:cstheme="majorBidi"/>
          <w:b/>
          <w:sz w:val="28"/>
          <w:szCs w:val="32"/>
        </w:rPr>
        <w:lastRenderedPageBreak/>
        <w:t>Model development and assumptions</w:t>
      </w:r>
      <w:bookmarkEnd w:id="0"/>
      <w:bookmarkEnd w:id="1"/>
    </w:p>
    <w:p w14:paraId="63825D28" w14:textId="7A6E1578"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In</w:t>
      </w:r>
      <w:r w:rsidR="00887527">
        <w:rPr>
          <w:rFonts w:ascii="Arial" w:eastAsiaTheme="majorEastAsia" w:hAnsi="Arial" w:cs="Arial"/>
          <w:color w:val="000000" w:themeColor="text1"/>
        </w:rPr>
        <w:t xml:space="preserve"> developing the model, </w:t>
      </w:r>
      <w:r w:rsidRPr="00AD79E5">
        <w:rPr>
          <w:rFonts w:ascii="Arial" w:eastAsiaTheme="majorEastAsia" w:hAnsi="Arial" w:cs="Arial"/>
          <w:color w:val="000000" w:themeColor="text1"/>
        </w:rPr>
        <w:t>various structures</w:t>
      </w:r>
      <w:r w:rsidR="00887527">
        <w:rPr>
          <w:rFonts w:ascii="Arial" w:eastAsiaTheme="majorEastAsia" w:hAnsi="Arial" w:cs="Arial"/>
          <w:color w:val="000000" w:themeColor="text1"/>
        </w:rPr>
        <w:t xml:space="preserve"> were considered</w:t>
      </w:r>
      <w:r w:rsidRPr="00AD79E5">
        <w:rPr>
          <w:rFonts w:ascii="Arial" w:eastAsiaTheme="majorEastAsia" w:hAnsi="Arial" w:cs="Arial"/>
          <w:color w:val="000000" w:themeColor="text1"/>
        </w:rPr>
        <w:t xml:space="preserve">, including one using combined anomaly prevalence and screening performance statistics. However, findings from the project’s systematic reviews of first </w:t>
      </w:r>
      <w:r w:rsidR="00DE7DCC">
        <w:rPr>
          <w:rFonts w:ascii="Arial" w:eastAsiaTheme="majorEastAsia" w:hAnsi="Arial" w:cs="Arial"/>
          <w:color w:val="000000" w:themeColor="text1"/>
        </w:rPr>
        <w:t xml:space="preserve">anomaly </w:t>
      </w:r>
      <w:r w:rsidRPr="00AD79E5">
        <w:rPr>
          <w:rFonts w:ascii="Arial" w:eastAsiaTheme="majorEastAsia" w:hAnsi="Arial" w:cs="Arial"/>
          <w:color w:val="000000" w:themeColor="text1"/>
        </w:rPr>
        <w:t xml:space="preserve">trimester screening demonstrated </w:t>
      </w:r>
      <w:r w:rsidR="00887527">
        <w:rPr>
          <w:rFonts w:ascii="Arial" w:eastAsiaTheme="majorEastAsia" w:hAnsi="Arial" w:cs="Arial"/>
          <w:color w:val="000000" w:themeColor="text1"/>
        </w:rPr>
        <w:t>anomaly heterogeneity</w:t>
      </w:r>
      <w:r w:rsidRPr="00AD79E5">
        <w:rPr>
          <w:rFonts w:ascii="Arial" w:eastAsiaTheme="majorEastAsia" w:hAnsi="Arial" w:cs="Arial"/>
          <w:color w:val="000000" w:themeColor="text1"/>
        </w:rPr>
        <w:t xml:space="preserve"> with regards to screening characteristics, </w:t>
      </w:r>
      <w:proofErr w:type="spellStart"/>
      <w:r w:rsidRPr="00AD79E5">
        <w:rPr>
          <w:rFonts w:ascii="Arial" w:eastAsiaTheme="majorEastAsia" w:hAnsi="Arial" w:cs="Arial"/>
          <w:color w:val="000000" w:themeColor="text1"/>
        </w:rPr>
        <w:t>fetal</w:t>
      </w:r>
      <w:proofErr w:type="spellEnd"/>
      <w:r w:rsidRPr="00AD79E5">
        <w:rPr>
          <w:rFonts w:ascii="Arial" w:eastAsiaTheme="majorEastAsia" w:hAnsi="Arial" w:cs="Arial"/>
          <w:color w:val="000000" w:themeColor="text1"/>
        </w:rPr>
        <w:t xml:space="preserve"> outcomes, genetic associations, permanence, and clinical management.</w:t>
      </w:r>
      <w:r w:rsidR="00673B61">
        <w:rPr>
          <w:rFonts w:ascii="Arial" w:eastAsiaTheme="majorEastAsia" w:hAnsi="Arial" w:cs="Arial"/>
          <w:color w:val="000000" w:themeColor="text1"/>
        </w:rPr>
        <w:fldChar w:fldCharType="begin">
          <w:fldData xml:space="preserve">PEVuZE5vdGU+PENpdGU+PEF1dGhvcj5LYXJpbTwvQXV0aG9yPjxZZWFyPjIwMjQ8L1llYXI+PFJl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b3VuZCBpbiBPYnN0ZXRyaWNzIGFuZCBHeW5lY29sb2d5PC9hYmJyLTE+PC9hbHQtcGVyaW9kaWNh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==
</w:fldData>
        </w:fldChar>
      </w:r>
      <w:r w:rsidR="0004068F">
        <w:rPr>
          <w:rFonts w:ascii="Arial" w:eastAsiaTheme="majorEastAsia" w:hAnsi="Arial" w:cs="Arial"/>
          <w:color w:val="000000" w:themeColor="text1"/>
        </w:rPr>
        <w:instrText xml:space="preserve"> ADDIN EN.CITE </w:instrText>
      </w:r>
      <w:r w:rsidR="0004068F">
        <w:rPr>
          <w:rFonts w:ascii="Arial" w:eastAsiaTheme="majorEastAsia" w:hAnsi="Arial" w:cs="Arial"/>
          <w:color w:val="000000" w:themeColor="text1"/>
        </w:rPr>
        <w:fldChar w:fldCharType="begin">
          <w:fldData xml:space="preserve">PEVuZE5vdGU+PENpdGU+PEF1dGhvcj5LYXJpbTwvQXV0aG9yPjxZZWFyPjIwMjQ8L1llYXI+PFJl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b3VuZCBpbiBPYnN0ZXRyaWNzIGFuZCBHeW5lY29sb2d5PC9hYmJyLTE+PC9hbHQtcGVyaW9kaWNh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==
</w:fldData>
        </w:fldChar>
      </w:r>
      <w:r w:rsidR="0004068F">
        <w:rPr>
          <w:rFonts w:ascii="Arial" w:eastAsiaTheme="majorEastAsia" w:hAnsi="Arial" w:cs="Arial"/>
          <w:color w:val="000000" w:themeColor="text1"/>
        </w:rPr>
        <w:instrText xml:space="preserve"> ADDIN EN.CITE.DATA </w:instrText>
      </w:r>
      <w:r w:rsidR="0004068F">
        <w:rPr>
          <w:rFonts w:ascii="Arial" w:eastAsiaTheme="majorEastAsia" w:hAnsi="Arial" w:cs="Arial"/>
          <w:color w:val="000000" w:themeColor="text1"/>
        </w:rPr>
      </w:r>
      <w:r w:rsidR="0004068F">
        <w:rPr>
          <w:rFonts w:ascii="Arial" w:eastAsiaTheme="majorEastAsia" w:hAnsi="Arial" w:cs="Arial"/>
          <w:color w:val="000000" w:themeColor="text1"/>
        </w:rPr>
        <w:fldChar w:fldCharType="end"/>
      </w:r>
      <w:r w:rsidR="00673B61">
        <w:rPr>
          <w:rFonts w:ascii="Arial" w:eastAsiaTheme="majorEastAsia" w:hAnsi="Arial" w:cs="Arial"/>
          <w:color w:val="000000" w:themeColor="text1"/>
        </w:rPr>
      </w:r>
      <w:r w:rsidR="00673B61">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1, 2</w:t>
      </w:r>
      <w:r w:rsidR="00673B61">
        <w:rPr>
          <w:rFonts w:ascii="Arial" w:eastAsiaTheme="majorEastAsia" w:hAnsi="Arial" w:cs="Arial"/>
          <w:color w:val="000000" w:themeColor="text1"/>
        </w:rPr>
        <w:fldChar w:fldCharType="end"/>
      </w:r>
      <w:r w:rsidRPr="00AD79E5">
        <w:rPr>
          <w:rFonts w:ascii="Arial" w:eastAsiaTheme="majorEastAsia" w:hAnsi="Arial" w:cs="Arial"/>
          <w:color w:val="000000" w:themeColor="text1"/>
        </w:rPr>
        <w:t xml:space="preserve"> </w:t>
      </w:r>
      <w:r w:rsidR="00887527">
        <w:rPr>
          <w:rFonts w:ascii="Arial" w:eastAsiaTheme="majorEastAsia" w:hAnsi="Arial" w:cs="Arial"/>
          <w:color w:val="000000" w:themeColor="text1"/>
        </w:rPr>
        <w:t xml:space="preserve"> </w:t>
      </w:r>
      <w:r w:rsidRPr="00AD79E5">
        <w:rPr>
          <w:rFonts w:ascii="Arial" w:eastAsiaTheme="majorEastAsia" w:hAnsi="Arial" w:cs="Arial"/>
          <w:color w:val="000000" w:themeColor="text1"/>
        </w:rPr>
        <w:t>A decision was</w:t>
      </w:r>
      <w:r w:rsidR="00513C8F">
        <w:rPr>
          <w:rFonts w:ascii="Arial" w:eastAsiaTheme="majorEastAsia" w:hAnsi="Arial" w:cs="Arial"/>
          <w:color w:val="000000" w:themeColor="text1"/>
        </w:rPr>
        <w:t xml:space="preserve"> therefore</w:t>
      </w:r>
      <w:r w:rsidRPr="00AD79E5">
        <w:rPr>
          <w:rFonts w:ascii="Arial" w:eastAsiaTheme="majorEastAsia" w:hAnsi="Arial" w:cs="Arial"/>
          <w:color w:val="000000" w:themeColor="text1"/>
        </w:rPr>
        <w:t xml:space="preserve"> </w:t>
      </w:r>
      <w:r w:rsidR="00513C8F">
        <w:rPr>
          <w:rFonts w:ascii="Arial" w:eastAsiaTheme="majorEastAsia" w:hAnsi="Arial" w:cs="Arial"/>
          <w:color w:val="000000" w:themeColor="text1"/>
        </w:rPr>
        <w:t>made</w:t>
      </w:r>
      <w:r w:rsidRPr="00AD79E5">
        <w:rPr>
          <w:rFonts w:ascii="Arial" w:eastAsiaTheme="majorEastAsia" w:hAnsi="Arial" w:cs="Arial"/>
          <w:color w:val="000000" w:themeColor="text1"/>
        </w:rPr>
        <w:t xml:space="preserve"> to model pregnancy pathways by individual anomaly type. </w:t>
      </w:r>
    </w:p>
    <w:p w14:paraId="1B3CB887" w14:textId="77777777"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 xml:space="preserve"> </w:t>
      </w:r>
    </w:p>
    <w:p w14:paraId="037FC33A" w14:textId="59D24A5D" w:rsidR="002755B8" w:rsidRPr="00AD79E5" w:rsidRDefault="00887527" w:rsidP="002755B8">
      <w:pPr>
        <w:spacing w:after="0" w:line="480" w:lineRule="auto"/>
        <w:rPr>
          <w:rFonts w:ascii="Arial" w:eastAsiaTheme="majorEastAsia" w:hAnsi="Arial" w:cs="Arial"/>
          <w:color w:val="000000" w:themeColor="text1"/>
        </w:rPr>
      </w:pPr>
      <w:r>
        <w:rPr>
          <w:rFonts w:ascii="Arial" w:eastAsiaTheme="majorEastAsia" w:hAnsi="Arial" w:cs="Arial"/>
          <w:color w:val="000000" w:themeColor="text1"/>
        </w:rPr>
        <w:t>A</w:t>
      </w:r>
      <w:r w:rsidR="002755B8" w:rsidRPr="00AD79E5">
        <w:rPr>
          <w:rFonts w:ascii="Arial" w:eastAsiaTheme="majorEastAsia" w:hAnsi="Arial" w:cs="Arial"/>
          <w:color w:val="000000" w:themeColor="text1"/>
        </w:rPr>
        <w:t xml:space="preserve"> decision was </w:t>
      </w:r>
      <w:r>
        <w:rPr>
          <w:rFonts w:ascii="Arial" w:eastAsiaTheme="majorEastAsia" w:hAnsi="Arial" w:cs="Arial"/>
          <w:color w:val="000000" w:themeColor="text1"/>
        </w:rPr>
        <w:t xml:space="preserve">also </w:t>
      </w:r>
      <w:r w:rsidR="002755B8" w:rsidRPr="00AD79E5">
        <w:rPr>
          <w:rFonts w:ascii="Arial" w:eastAsiaTheme="majorEastAsia" w:hAnsi="Arial" w:cs="Arial"/>
          <w:color w:val="000000" w:themeColor="text1"/>
        </w:rPr>
        <w:t xml:space="preserve">taken to assume </w:t>
      </w:r>
      <w:proofErr w:type="spellStart"/>
      <w:r w:rsidR="002755B8" w:rsidRPr="00AD79E5">
        <w:rPr>
          <w:rFonts w:ascii="Arial" w:eastAsiaTheme="majorEastAsia" w:hAnsi="Arial" w:cs="Arial"/>
          <w:color w:val="000000" w:themeColor="text1"/>
        </w:rPr>
        <w:t>fetuses</w:t>
      </w:r>
      <w:proofErr w:type="spellEnd"/>
      <w:r w:rsidR="002755B8" w:rsidRPr="00AD79E5">
        <w:rPr>
          <w:rFonts w:ascii="Arial" w:eastAsiaTheme="majorEastAsia" w:hAnsi="Arial" w:cs="Arial"/>
          <w:color w:val="000000" w:themeColor="text1"/>
        </w:rPr>
        <w:t xml:space="preserve"> would pres</w:t>
      </w:r>
      <w:r w:rsidR="00DE7DCC">
        <w:rPr>
          <w:rFonts w:ascii="Arial" w:eastAsiaTheme="majorEastAsia" w:hAnsi="Arial" w:cs="Arial"/>
          <w:color w:val="000000" w:themeColor="text1"/>
        </w:rPr>
        <w:t>ent with only a single anomaly; a</w:t>
      </w:r>
      <w:r w:rsidR="002755B8" w:rsidRPr="00AD79E5">
        <w:rPr>
          <w:rFonts w:ascii="Arial" w:eastAsiaTheme="majorEastAsia" w:hAnsi="Arial" w:cs="Arial"/>
          <w:color w:val="000000" w:themeColor="text1"/>
        </w:rPr>
        <w:t xml:space="preserve"> scarcity of published data on multiple malformations would make it challenging to accurately model combinations of anomalies and the order of their detection.  </w:t>
      </w:r>
    </w:p>
    <w:p w14:paraId="577133AD" w14:textId="77777777" w:rsidR="002755B8" w:rsidRPr="00AD79E5" w:rsidRDefault="002755B8" w:rsidP="002755B8">
      <w:pPr>
        <w:spacing w:after="0" w:line="480" w:lineRule="auto"/>
        <w:rPr>
          <w:rFonts w:ascii="Arial" w:eastAsiaTheme="majorEastAsia" w:hAnsi="Arial" w:cs="Arial"/>
          <w:color w:val="000000" w:themeColor="text1"/>
        </w:rPr>
      </w:pPr>
    </w:p>
    <w:p w14:paraId="2CD8691D" w14:textId="1070077E" w:rsidR="002755B8" w:rsidRPr="00AD79E5" w:rsidRDefault="00887527" w:rsidP="002755B8">
      <w:pPr>
        <w:spacing w:after="0" w:line="480" w:lineRule="auto"/>
        <w:rPr>
          <w:rFonts w:ascii="Arial" w:eastAsiaTheme="majorEastAsia" w:hAnsi="Arial" w:cs="Arial"/>
          <w:color w:val="000000" w:themeColor="text1"/>
        </w:rPr>
      </w:pPr>
      <w:r>
        <w:rPr>
          <w:rFonts w:ascii="Arial" w:eastAsiaTheme="majorEastAsia" w:hAnsi="Arial" w:cs="Arial"/>
          <w:color w:val="000000" w:themeColor="text1"/>
        </w:rPr>
        <w:t>W</w:t>
      </w:r>
      <w:r w:rsidR="002755B8" w:rsidRPr="00AD79E5">
        <w:rPr>
          <w:rFonts w:ascii="Arial" w:eastAsiaTheme="majorEastAsia" w:hAnsi="Arial" w:cs="Arial"/>
          <w:color w:val="000000" w:themeColor="text1"/>
        </w:rPr>
        <w:t xml:space="preserve">e </w:t>
      </w:r>
      <w:r>
        <w:rPr>
          <w:rFonts w:ascii="Arial" w:eastAsiaTheme="majorEastAsia" w:hAnsi="Arial" w:cs="Arial"/>
          <w:color w:val="000000" w:themeColor="text1"/>
        </w:rPr>
        <w:t xml:space="preserve">also </w:t>
      </w:r>
      <w:r w:rsidR="002755B8" w:rsidRPr="00AD79E5">
        <w:rPr>
          <w:rFonts w:ascii="Arial" w:eastAsiaTheme="majorEastAsia" w:hAnsi="Arial" w:cs="Arial"/>
          <w:color w:val="000000" w:themeColor="text1"/>
        </w:rPr>
        <w:t>recognized that the first trimester screening options for genetic syndromes and</w:t>
      </w:r>
      <w:r w:rsidR="008A3344">
        <w:rPr>
          <w:rFonts w:ascii="Arial" w:eastAsiaTheme="majorEastAsia" w:hAnsi="Arial" w:cs="Arial"/>
          <w:color w:val="000000" w:themeColor="text1"/>
        </w:rPr>
        <w:t xml:space="preserve"> for structural </w:t>
      </w:r>
      <w:proofErr w:type="spellStart"/>
      <w:r w:rsidR="008A3344">
        <w:rPr>
          <w:rFonts w:ascii="Arial" w:eastAsiaTheme="majorEastAsia" w:hAnsi="Arial" w:cs="Arial"/>
          <w:color w:val="000000" w:themeColor="text1"/>
        </w:rPr>
        <w:t>fetal</w:t>
      </w:r>
      <w:proofErr w:type="spellEnd"/>
      <w:r w:rsidR="008A3344">
        <w:rPr>
          <w:rFonts w:ascii="Arial" w:eastAsiaTheme="majorEastAsia" w:hAnsi="Arial" w:cs="Arial"/>
          <w:color w:val="000000" w:themeColor="text1"/>
        </w:rPr>
        <w:t xml:space="preserve"> anomalies</w:t>
      </w:r>
      <w:r w:rsidR="002755B8" w:rsidRPr="00AD79E5">
        <w:rPr>
          <w:rFonts w:ascii="Arial" w:eastAsiaTheme="majorEastAsia" w:hAnsi="Arial" w:cs="Arial"/>
          <w:color w:val="000000" w:themeColor="text1"/>
        </w:rPr>
        <w:t xml:space="preserve"> are inextricably linked. Many </w:t>
      </w:r>
      <w:proofErr w:type="spellStart"/>
      <w:r w:rsidR="002755B8" w:rsidRPr="00AD79E5">
        <w:rPr>
          <w:rFonts w:ascii="Arial" w:eastAsiaTheme="majorEastAsia" w:hAnsi="Arial" w:cs="Arial"/>
          <w:color w:val="000000" w:themeColor="text1"/>
        </w:rPr>
        <w:t>fetuses</w:t>
      </w:r>
      <w:proofErr w:type="spellEnd"/>
      <w:r w:rsidR="002755B8" w:rsidRPr="00AD79E5">
        <w:rPr>
          <w:rFonts w:ascii="Arial" w:eastAsiaTheme="majorEastAsia" w:hAnsi="Arial" w:cs="Arial"/>
          <w:color w:val="000000" w:themeColor="text1"/>
        </w:rPr>
        <w:t xml:space="preserve"> diagnosed with Down’s, Edwards’ and </w:t>
      </w:r>
      <w:proofErr w:type="spellStart"/>
      <w:r w:rsidR="002755B8" w:rsidRPr="00AD79E5">
        <w:rPr>
          <w:rFonts w:ascii="Arial" w:eastAsiaTheme="majorEastAsia" w:hAnsi="Arial" w:cs="Arial"/>
          <w:color w:val="000000" w:themeColor="text1"/>
        </w:rPr>
        <w:t>Patau’s</w:t>
      </w:r>
      <w:proofErr w:type="spellEnd"/>
      <w:r w:rsidR="002755B8" w:rsidRPr="00AD79E5">
        <w:rPr>
          <w:rFonts w:ascii="Arial" w:eastAsiaTheme="majorEastAsia" w:hAnsi="Arial" w:cs="Arial"/>
          <w:color w:val="000000" w:themeColor="text1"/>
        </w:rPr>
        <w:t xml:space="preserve"> syndromes after the concurrent combined screening test will be subsequently found to have a structural anomaly (for example, a cardiac anomaly) and vice-versa. The model was designed so that the finding of a structural anomaly with a strong genetic association at any gestational age would lead to the offer of genetic testing to parents. However, we were unable to model</w:t>
      </w:r>
      <w:r w:rsidR="008A3344">
        <w:rPr>
          <w:rFonts w:ascii="Arial" w:eastAsiaTheme="majorEastAsia" w:hAnsi="Arial" w:cs="Arial"/>
          <w:color w:val="000000" w:themeColor="text1"/>
        </w:rPr>
        <w:t xml:space="preserve"> the potential impact of a high-</w:t>
      </w:r>
      <w:r w:rsidR="002755B8" w:rsidRPr="00AD79E5">
        <w:rPr>
          <w:rFonts w:ascii="Arial" w:eastAsiaTheme="majorEastAsia" w:hAnsi="Arial" w:cs="Arial"/>
          <w:color w:val="000000" w:themeColor="text1"/>
        </w:rPr>
        <w:t xml:space="preserve">risk combined screening test on the early identification of structural </w:t>
      </w:r>
      <w:proofErr w:type="spellStart"/>
      <w:r w:rsidR="002755B8" w:rsidRPr="00AD79E5">
        <w:rPr>
          <w:rFonts w:ascii="Arial" w:eastAsiaTheme="majorEastAsia" w:hAnsi="Arial" w:cs="Arial"/>
          <w:color w:val="000000" w:themeColor="text1"/>
        </w:rPr>
        <w:t>fetal</w:t>
      </w:r>
      <w:proofErr w:type="spellEnd"/>
      <w:r w:rsidR="002755B8" w:rsidRPr="00AD79E5">
        <w:rPr>
          <w:rFonts w:ascii="Arial" w:eastAsiaTheme="majorEastAsia" w:hAnsi="Arial" w:cs="Arial"/>
          <w:color w:val="000000" w:themeColor="text1"/>
        </w:rPr>
        <w:t xml:space="preserve"> anomalies.</w:t>
      </w:r>
    </w:p>
    <w:p w14:paraId="05453B48" w14:textId="77777777" w:rsidR="002755B8" w:rsidRPr="00AD79E5" w:rsidRDefault="002755B8" w:rsidP="002755B8">
      <w:pPr>
        <w:spacing w:after="0" w:line="480" w:lineRule="auto"/>
        <w:rPr>
          <w:rFonts w:ascii="Arial" w:eastAsiaTheme="majorEastAsia" w:hAnsi="Arial" w:cs="Arial"/>
          <w:color w:val="000000" w:themeColor="text1"/>
        </w:rPr>
      </w:pPr>
    </w:p>
    <w:p w14:paraId="4BFFE00B" w14:textId="0765CC0A" w:rsidR="002755B8" w:rsidRPr="00AD79E5" w:rsidRDefault="00887527" w:rsidP="002755B8">
      <w:pPr>
        <w:spacing w:after="0" w:line="480" w:lineRule="auto"/>
        <w:rPr>
          <w:rFonts w:ascii="Arial" w:eastAsiaTheme="majorEastAsia" w:hAnsi="Arial" w:cs="Arial"/>
          <w:color w:val="000000" w:themeColor="text1"/>
        </w:rPr>
      </w:pPr>
      <w:r>
        <w:rPr>
          <w:rFonts w:ascii="Arial" w:eastAsiaTheme="majorEastAsia" w:hAnsi="Arial" w:cs="Arial"/>
          <w:color w:val="000000" w:themeColor="text1"/>
        </w:rPr>
        <w:t>T</w:t>
      </w:r>
      <w:r w:rsidR="002755B8" w:rsidRPr="00AD79E5">
        <w:rPr>
          <w:rFonts w:ascii="Arial" w:eastAsiaTheme="majorEastAsia" w:hAnsi="Arial" w:cs="Arial"/>
          <w:color w:val="000000" w:themeColor="text1"/>
        </w:rPr>
        <w:t xml:space="preserve">o avoid </w:t>
      </w:r>
      <w:r w:rsidR="00DE7DCC">
        <w:rPr>
          <w:rFonts w:ascii="Arial" w:eastAsiaTheme="majorEastAsia" w:hAnsi="Arial" w:cs="Arial"/>
          <w:color w:val="000000" w:themeColor="text1"/>
        </w:rPr>
        <w:t xml:space="preserve">further </w:t>
      </w:r>
      <w:r w:rsidR="002755B8" w:rsidRPr="00AD79E5">
        <w:rPr>
          <w:rFonts w:ascii="Arial" w:eastAsiaTheme="majorEastAsia" w:hAnsi="Arial" w:cs="Arial"/>
          <w:color w:val="000000" w:themeColor="text1"/>
        </w:rPr>
        <w:t xml:space="preserve">increasing the size of the model, we modelled a true positive screen as one identified by a sonographer and subsequently confirmed by a </w:t>
      </w:r>
      <w:proofErr w:type="spellStart"/>
      <w:r w:rsidR="002755B8" w:rsidRPr="00AD79E5">
        <w:rPr>
          <w:rFonts w:ascii="Arial" w:eastAsiaTheme="majorEastAsia" w:hAnsi="Arial" w:cs="Arial"/>
          <w:color w:val="000000" w:themeColor="text1"/>
        </w:rPr>
        <w:t>fetal</w:t>
      </w:r>
      <w:proofErr w:type="spellEnd"/>
      <w:r w:rsidR="002755B8" w:rsidRPr="00AD79E5">
        <w:rPr>
          <w:rFonts w:ascii="Arial" w:eastAsiaTheme="majorEastAsia" w:hAnsi="Arial" w:cs="Arial"/>
          <w:color w:val="000000" w:themeColor="text1"/>
        </w:rPr>
        <w:t xml:space="preserve"> medicine specialist. </w:t>
      </w:r>
      <w:r w:rsidR="00DE7DCC">
        <w:rPr>
          <w:rFonts w:ascii="Arial" w:eastAsiaTheme="majorEastAsia" w:hAnsi="Arial" w:cs="Arial"/>
          <w:color w:val="000000" w:themeColor="text1"/>
        </w:rPr>
        <w:t>Additionally, w</w:t>
      </w:r>
      <w:r w:rsidR="002755B8" w:rsidRPr="00AD79E5">
        <w:rPr>
          <w:rFonts w:ascii="Arial" w:eastAsiaTheme="majorEastAsia" w:hAnsi="Arial" w:cs="Arial"/>
          <w:color w:val="000000" w:themeColor="text1"/>
        </w:rPr>
        <w:t xml:space="preserve">omen with a ‘sonographer false positive (FP)’ screen that was </w:t>
      </w:r>
      <w:r w:rsidR="008A3344">
        <w:rPr>
          <w:rFonts w:ascii="Arial" w:eastAsiaTheme="majorEastAsia" w:hAnsi="Arial" w:cs="Arial"/>
          <w:color w:val="000000" w:themeColor="text1"/>
        </w:rPr>
        <w:t xml:space="preserve">subsequently </w:t>
      </w:r>
      <w:r w:rsidR="002755B8" w:rsidRPr="00AD79E5">
        <w:rPr>
          <w:rFonts w:ascii="Arial" w:eastAsiaTheme="majorEastAsia" w:hAnsi="Arial" w:cs="Arial"/>
          <w:color w:val="000000" w:themeColor="text1"/>
        </w:rPr>
        <w:t xml:space="preserve">corrected by a </w:t>
      </w:r>
      <w:proofErr w:type="spellStart"/>
      <w:r w:rsidR="002755B8" w:rsidRPr="00AD79E5">
        <w:rPr>
          <w:rFonts w:ascii="Arial" w:eastAsiaTheme="majorEastAsia" w:hAnsi="Arial" w:cs="Arial"/>
          <w:color w:val="000000" w:themeColor="text1"/>
        </w:rPr>
        <w:t>fetal</w:t>
      </w:r>
      <w:proofErr w:type="spellEnd"/>
      <w:r w:rsidR="002755B8" w:rsidRPr="00AD79E5">
        <w:rPr>
          <w:rFonts w:ascii="Arial" w:eastAsiaTheme="majorEastAsia" w:hAnsi="Arial" w:cs="Arial"/>
          <w:color w:val="000000" w:themeColor="text1"/>
        </w:rPr>
        <w:t xml:space="preserve"> medicine specialist, were classified as having a true negative finding within the model and incurred only the cost of an additional </w:t>
      </w:r>
      <w:proofErr w:type="spellStart"/>
      <w:r w:rsidR="002755B8" w:rsidRPr="00AD79E5">
        <w:rPr>
          <w:rFonts w:ascii="Arial" w:eastAsiaTheme="majorEastAsia" w:hAnsi="Arial" w:cs="Arial"/>
          <w:color w:val="000000" w:themeColor="text1"/>
        </w:rPr>
        <w:t>fetal</w:t>
      </w:r>
      <w:proofErr w:type="spellEnd"/>
      <w:r w:rsidR="002755B8" w:rsidRPr="00AD79E5">
        <w:rPr>
          <w:rFonts w:ascii="Arial" w:eastAsiaTheme="majorEastAsia" w:hAnsi="Arial" w:cs="Arial"/>
          <w:color w:val="000000" w:themeColor="text1"/>
        </w:rPr>
        <w:t xml:space="preserve"> medicine scan. Only when </w:t>
      </w:r>
      <w:r w:rsidR="002755B8" w:rsidRPr="00AD79E5">
        <w:rPr>
          <w:rFonts w:ascii="Arial" w:eastAsiaTheme="majorEastAsia" w:hAnsi="Arial" w:cs="Arial"/>
          <w:color w:val="000000" w:themeColor="text1"/>
        </w:rPr>
        <w:lastRenderedPageBreak/>
        <w:t>correction of the scre</w:t>
      </w:r>
      <w:r>
        <w:rPr>
          <w:rFonts w:ascii="Arial" w:eastAsiaTheme="majorEastAsia" w:hAnsi="Arial" w:cs="Arial"/>
          <w:color w:val="000000" w:themeColor="text1"/>
        </w:rPr>
        <w:t xml:space="preserve">ening error </w:t>
      </w:r>
      <w:r w:rsidR="00DE7DCC">
        <w:rPr>
          <w:rFonts w:ascii="Arial" w:eastAsiaTheme="majorEastAsia" w:hAnsi="Arial" w:cs="Arial"/>
          <w:color w:val="000000" w:themeColor="text1"/>
        </w:rPr>
        <w:t>does</w:t>
      </w:r>
      <w:r>
        <w:rPr>
          <w:rFonts w:ascii="Arial" w:eastAsiaTheme="majorEastAsia" w:hAnsi="Arial" w:cs="Arial"/>
          <w:color w:val="000000" w:themeColor="text1"/>
        </w:rPr>
        <w:t xml:space="preserve"> not occur, a false positive</w:t>
      </w:r>
      <w:r w:rsidR="002755B8" w:rsidRPr="00AD79E5">
        <w:rPr>
          <w:rFonts w:ascii="Arial" w:eastAsiaTheme="majorEastAsia" w:hAnsi="Arial" w:cs="Arial"/>
          <w:color w:val="000000" w:themeColor="text1"/>
        </w:rPr>
        <w:t xml:space="preserve"> screen (termed a ‘</w:t>
      </w:r>
      <w:proofErr w:type="spellStart"/>
      <w:r w:rsidR="002755B8" w:rsidRPr="00AD79E5">
        <w:rPr>
          <w:rFonts w:ascii="Arial" w:eastAsiaTheme="majorEastAsia" w:hAnsi="Arial" w:cs="Arial"/>
          <w:color w:val="000000" w:themeColor="text1"/>
        </w:rPr>
        <w:t>fetal</w:t>
      </w:r>
      <w:proofErr w:type="spellEnd"/>
      <w:r w:rsidR="002755B8" w:rsidRPr="00AD79E5">
        <w:rPr>
          <w:rFonts w:ascii="Arial" w:eastAsiaTheme="majorEastAsia" w:hAnsi="Arial" w:cs="Arial"/>
          <w:color w:val="000000" w:themeColor="text1"/>
        </w:rPr>
        <w:t xml:space="preserve"> medicine FP’ within the model) remains and directs subsequent </w:t>
      </w:r>
      <w:r w:rsidR="008A3344">
        <w:rPr>
          <w:rFonts w:ascii="Arial" w:eastAsiaTheme="majorEastAsia" w:hAnsi="Arial" w:cs="Arial"/>
          <w:color w:val="000000" w:themeColor="text1"/>
        </w:rPr>
        <w:t>care</w:t>
      </w:r>
      <w:r w:rsidR="002755B8" w:rsidRPr="00AD79E5">
        <w:rPr>
          <w:rFonts w:ascii="Arial" w:eastAsiaTheme="majorEastAsia" w:hAnsi="Arial" w:cs="Arial"/>
          <w:color w:val="000000" w:themeColor="text1"/>
        </w:rPr>
        <w:t xml:space="preserve"> / decisions.</w:t>
      </w:r>
    </w:p>
    <w:p w14:paraId="3242EA40" w14:textId="77777777" w:rsidR="002755B8" w:rsidRPr="00AD79E5" w:rsidRDefault="002755B8" w:rsidP="002755B8">
      <w:pPr>
        <w:spacing w:after="0" w:line="480" w:lineRule="auto"/>
        <w:rPr>
          <w:rFonts w:ascii="Arial" w:eastAsiaTheme="majorEastAsia" w:hAnsi="Arial" w:cs="Arial"/>
          <w:color w:val="000000" w:themeColor="text1"/>
        </w:rPr>
      </w:pPr>
    </w:p>
    <w:p w14:paraId="4C217470" w14:textId="5AF67216"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 xml:space="preserve">Finally, the work that preceded the health economic modelling component of the project identified </w:t>
      </w:r>
      <w:proofErr w:type="spellStart"/>
      <w:r w:rsidRPr="00AD79E5">
        <w:rPr>
          <w:rFonts w:ascii="Arial" w:eastAsiaTheme="majorEastAsia" w:hAnsi="Arial" w:cs="Arial"/>
          <w:color w:val="000000" w:themeColor="text1"/>
        </w:rPr>
        <w:t>ectopia</w:t>
      </w:r>
      <w:proofErr w:type="spellEnd"/>
      <w:r w:rsidRPr="00AD79E5">
        <w:rPr>
          <w:rFonts w:ascii="Arial" w:eastAsiaTheme="majorEastAsia" w:hAnsi="Arial" w:cs="Arial"/>
          <w:color w:val="000000" w:themeColor="text1"/>
        </w:rPr>
        <w:t xml:space="preserve"> </w:t>
      </w:r>
      <w:proofErr w:type="spellStart"/>
      <w:r w:rsidRPr="00AD79E5">
        <w:rPr>
          <w:rFonts w:ascii="Arial" w:eastAsiaTheme="majorEastAsia" w:hAnsi="Arial" w:cs="Arial"/>
          <w:color w:val="000000" w:themeColor="text1"/>
        </w:rPr>
        <w:t>cordis</w:t>
      </w:r>
      <w:proofErr w:type="spellEnd"/>
      <w:r w:rsidRPr="00AD79E5">
        <w:rPr>
          <w:rFonts w:ascii="Arial" w:eastAsiaTheme="majorEastAsia" w:hAnsi="Arial" w:cs="Arial"/>
          <w:color w:val="000000" w:themeColor="text1"/>
        </w:rPr>
        <w:t xml:space="preserve"> as one of the eight major anomalie</w:t>
      </w:r>
      <w:r w:rsidR="00887527">
        <w:rPr>
          <w:rFonts w:ascii="Arial" w:eastAsiaTheme="majorEastAsia" w:hAnsi="Arial" w:cs="Arial"/>
          <w:color w:val="000000" w:themeColor="text1"/>
        </w:rPr>
        <w:t>s for inclusion in the protocol.</w:t>
      </w:r>
      <w:r w:rsidRPr="00AD79E5">
        <w:rPr>
          <w:rFonts w:ascii="Arial" w:eastAsiaTheme="majorEastAsia" w:hAnsi="Arial" w:cs="Arial"/>
          <w:color w:val="000000" w:themeColor="text1"/>
        </w:rPr>
        <w:t xml:space="preserve"> </w:t>
      </w:r>
      <w:r w:rsidR="00887527">
        <w:rPr>
          <w:rFonts w:ascii="Arial" w:eastAsiaTheme="majorEastAsia" w:hAnsi="Arial" w:cs="Arial"/>
          <w:color w:val="000000" w:themeColor="text1"/>
        </w:rPr>
        <w:t>W</w:t>
      </w:r>
      <w:r w:rsidRPr="00AD79E5">
        <w:rPr>
          <w:rFonts w:ascii="Arial" w:eastAsiaTheme="majorEastAsia" w:hAnsi="Arial" w:cs="Arial"/>
          <w:color w:val="000000" w:themeColor="text1"/>
        </w:rPr>
        <w:t xml:space="preserve">e instead modelled the broader category of major cardiac anomalies, which are amongst the most common structural congenital anomaly in low risk populations (4 per 1000 </w:t>
      </w:r>
      <w:proofErr w:type="spellStart"/>
      <w:r w:rsidRPr="00AD79E5">
        <w:rPr>
          <w:rFonts w:ascii="Arial" w:eastAsiaTheme="majorEastAsia" w:hAnsi="Arial" w:cs="Arial"/>
          <w:color w:val="000000" w:themeColor="text1"/>
        </w:rPr>
        <w:t>fetuses</w:t>
      </w:r>
      <w:proofErr w:type="spellEnd"/>
      <w:r w:rsidRPr="00AD79E5">
        <w:rPr>
          <w:rFonts w:ascii="Arial" w:eastAsiaTheme="majorEastAsia" w:hAnsi="Arial" w:cs="Arial"/>
          <w:color w:val="000000" w:themeColor="text1"/>
        </w:rPr>
        <w:t xml:space="preserve">) and encompass </w:t>
      </w:r>
      <w:proofErr w:type="spellStart"/>
      <w:r w:rsidRPr="00AD79E5">
        <w:rPr>
          <w:rFonts w:ascii="Arial" w:eastAsiaTheme="majorEastAsia" w:hAnsi="Arial" w:cs="Arial"/>
          <w:color w:val="000000" w:themeColor="text1"/>
        </w:rPr>
        <w:t>ectopia</w:t>
      </w:r>
      <w:proofErr w:type="spellEnd"/>
      <w:r w:rsidRPr="00AD79E5">
        <w:rPr>
          <w:rFonts w:ascii="Arial" w:eastAsiaTheme="majorEastAsia" w:hAnsi="Arial" w:cs="Arial"/>
          <w:color w:val="000000" w:themeColor="text1"/>
        </w:rPr>
        <w:t xml:space="preserve"> cordis.</w:t>
      </w:r>
      <w:r w:rsidR="00673B61">
        <w:rPr>
          <w:rFonts w:ascii="Arial" w:eastAsiaTheme="majorEastAsia" w:hAnsi="Arial" w:cs="Arial"/>
          <w:color w:val="000000" w:themeColor="text1"/>
        </w:rPr>
        <w:fldChar w:fldCharType="begin">
          <w:fldData xml:space="preserve">PEVuZE5vdGU+PENpdGU+PEF1dGhvcj5LYXJpbTwvQXV0aG9yPjxZZWFyPjIwMjE8L1llYXI+PFJl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</w:fldData>
        </w:fldChar>
      </w:r>
      <w:r w:rsidR="0004068F">
        <w:rPr>
          <w:rFonts w:ascii="Arial" w:eastAsiaTheme="majorEastAsia" w:hAnsi="Arial" w:cs="Arial"/>
          <w:color w:val="000000" w:themeColor="text1"/>
        </w:rPr>
        <w:instrText xml:space="preserve"> ADDIN EN.CITE </w:instrText>
      </w:r>
      <w:r w:rsidR="0004068F">
        <w:rPr>
          <w:rFonts w:ascii="Arial" w:eastAsiaTheme="majorEastAsia" w:hAnsi="Arial" w:cs="Arial"/>
          <w:color w:val="000000" w:themeColor="text1"/>
        </w:rPr>
        <w:fldChar w:fldCharType="begin">
          <w:fldData xml:space="preserve">PEVuZE5vdGU+PENpdGU+PEF1dGhvcj5LYXJpbTwvQXV0aG9yPjxZZWFyPjIwMjE8L1llYXI+PFJl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</w:fldData>
        </w:fldChar>
      </w:r>
      <w:r w:rsidR="0004068F">
        <w:rPr>
          <w:rFonts w:ascii="Arial" w:eastAsiaTheme="majorEastAsia" w:hAnsi="Arial" w:cs="Arial"/>
          <w:color w:val="000000" w:themeColor="text1"/>
        </w:rPr>
        <w:instrText xml:space="preserve"> ADDIN EN.CITE.DATA </w:instrText>
      </w:r>
      <w:r w:rsidR="0004068F">
        <w:rPr>
          <w:rFonts w:ascii="Arial" w:eastAsiaTheme="majorEastAsia" w:hAnsi="Arial" w:cs="Arial"/>
          <w:color w:val="000000" w:themeColor="text1"/>
        </w:rPr>
      </w:r>
      <w:r w:rsidR="0004068F">
        <w:rPr>
          <w:rFonts w:ascii="Arial" w:eastAsiaTheme="majorEastAsia" w:hAnsi="Arial" w:cs="Arial"/>
          <w:color w:val="000000" w:themeColor="text1"/>
        </w:rPr>
        <w:fldChar w:fldCharType="end"/>
      </w:r>
      <w:r w:rsidR="00673B61">
        <w:rPr>
          <w:rFonts w:ascii="Arial" w:eastAsiaTheme="majorEastAsia" w:hAnsi="Arial" w:cs="Arial"/>
          <w:color w:val="000000" w:themeColor="text1"/>
        </w:rPr>
      </w:r>
      <w:r w:rsidR="00673B61">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3-5</w:t>
      </w:r>
      <w:r w:rsidR="00673B61">
        <w:rPr>
          <w:rFonts w:ascii="Arial" w:eastAsiaTheme="majorEastAsia" w:hAnsi="Arial" w:cs="Arial"/>
          <w:color w:val="000000" w:themeColor="text1"/>
        </w:rPr>
        <w:fldChar w:fldCharType="end"/>
      </w:r>
      <w:r w:rsidRPr="00AD79E5">
        <w:rPr>
          <w:rFonts w:ascii="Arial" w:eastAsiaTheme="majorEastAsia" w:hAnsi="Arial" w:cs="Arial"/>
          <w:color w:val="000000" w:themeColor="text1"/>
        </w:rPr>
        <w:t xml:space="preserve"> </w:t>
      </w:r>
      <w:proofErr w:type="gramStart"/>
      <w:r w:rsidR="00840404" w:rsidRPr="00840404">
        <w:rPr>
          <w:rFonts w:ascii="Arial" w:eastAsiaTheme="majorEastAsia" w:hAnsi="Arial" w:cs="Arial"/>
          <w:color w:val="000000" w:themeColor="text1"/>
        </w:rPr>
        <w:t>The</w:t>
      </w:r>
      <w:proofErr w:type="gramEnd"/>
      <w:r w:rsidR="00840404" w:rsidRPr="00840404">
        <w:rPr>
          <w:rFonts w:ascii="Arial" w:eastAsiaTheme="majorEastAsia" w:hAnsi="Arial" w:cs="Arial"/>
          <w:color w:val="000000" w:themeColor="text1"/>
        </w:rPr>
        <w:t xml:space="preserve"> commonly used definition of a major cardiac abnormality as a malformation assumed to be lethal, or requiring surgery or interventional cardiac catheterization during the first year of life, was followed.</w:t>
      </w:r>
      <w:r w:rsidR="004C4207">
        <w:rPr>
          <w:rFonts w:ascii="Arial" w:eastAsiaTheme="majorEastAsia" w:hAnsi="Arial" w:cs="Arial"/>
          <w:color w:val="000000" w:themeColor="text1"/>
        </w:rPr>
        <w:t xml:space="preserve"> </w:t>
      </w:r>
      <w:proofErr w:type="spellStart"/>
      <w:r w:rsidR="004C4207">
        <w:rPr>
          <w:rFonts w:ascii="Arial" w:eastAsiaTheme="majorEastAsia" w:hAnsi="Arial" w:cs="Arial"/>
          <w:color w:val="000000" w:themeColor="text1"/>
        </w:rPr>
        <w:t>Holoprosencephaly</w:t>
      </w:r>
      <w:proofErr w:type="spellEnd"/>
      <w:r w:rsidR="004C4207">
        <w:rPr>
          <w:rFonts w:ascii="Arial" w:eastAsiaTheme="majorEastAsia" w:hAnsi="Arial" w:cs="Arial"/>
          <w:color w:val="000000" w:themeColor="text1"/>
        </w:rPr>
        <w:t xml:space="preserve"> was included in the model as the ‘</w:t>
      </w:r>
      <w:proofErr w:type="spellStart"/>
      <w:r w:rsidR="004C4207">
        <w:rPr>
          <w:rFonts w:ascii="Arial" w:eastAsiaTheme="majorEastAsia" w:hAnsi="Arial" w:cs="Arial"/>
          <w:color w:val="000000" w:themeColor="text1"/>
        </w:rPr>
        <w:t>alobar</w:t>
      </w:r>
      <w:proofErr w:type="spellEnd"/>
      <w:r w:rsidR="004C4207">
        <w:rPr>
          <w:rFonts w:ascii="Arial" w:eastAsiaTheme="majorEastAsia" w:hAnsi="Arial" w:cs="Arial"/>
          <w:color w:val="000000" w:themeColor="text1"/>
        </w:rPr>
        <w:t>’ sub-type; the most common and severe form of the anomaly.</w:t>
      </w:r>
    </w:p>
    <w:p w14:paraId="3A7CC8B3"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602C56F6" w14:textId="4FD17675" w:rsidR="002755B8" w:rsidRPr="008869D5" w:rsidRDefault="002755B8" w:rsidP="00AD79E5">
      <w:pPr>
        <w:pStyle w:val="ListParagraph"/>
        <w:keepNext/>
        <w:keepLines/>
        <w:numPr>
          <w:ilvl w:val="0"/>
          <w:numId w:val="1"/>
        </w:numPr>
        <w:spacing w:after="0" w:line="480" w:lineRule="auto"/>
        <w:ind w:left="426" w:hanging="426"/>
        <w:outlineLvl w:val="0"/>
        <w:rPr>
          <w:rFonts w:ascii="Arial" w:eastAsiaTheme="majorEastAsia" w:hAnsi="Arial" w:cstheme="majorBidi"/>
          <w:b/>
          <w:sz w:val="28"/>
          <w:szCs w:val="32"/>
        </w:rPr>
      </w:pPr>
      <w:bookmarkStart w:id="2" w:name="_Toc168391012"/>
      <w:bookmarkStart w:id="3" w:name="_Toc184288852"/>
      <w:r w:rsidRPr="008869D5">
        <w:rPr>
          <w:rFonts w:ascii="Arial" w:eastAsiaTheme="majorEastAsia" w:hAnsi="Arial" w:cstheme="majorBidi"/>
          <w:b/>
          <w:sz w:val="28"/>
          <w:szCs w:val="32"/>
        </w:rPr>
        <w:t>Screening outcome sub-trees</w:t>
      </w:r>
      <w:bookmarkStart w:id="4" w:name="_GoBack"/>
      <w:bookmarkEnd w:id="2"/>
      <w:bookmarkEnd w:id="3"/>
      <w:bookmarkEnd w:id="4"/>
    </w:p>
    <w:p w14:paraId="201116B4" w14:textId="1E971F36" w:rsidR="002755B8" w:rsidRPr="00AD79E5" w:rsidRDefault="008A3344" w:rsidP="002755B8">
      <w:pPr>
        <w:spacing w:after="0" w:line="480" w:lineRule="auto"/>
        <w:rPr>
          <w:rFonts w:ascii="Arial" w:hAnsi="Arial" w:cs="Arial"/>
        </w:rPr>
      </w:pPr>
      <w:r>
        <w:rPr>
          <w:rFonts w:ascii="Arial" w:hAnsi="Arial" w:cs="Arial"/>
        </w:rPr>
        <w:t>For each of the</w:t>
      </w:r>
      <w:r w:rsidR="00513C8F">
        <w:rPr>
          <w:rFonts w:ascii="Arial" w:hAnsi="Arial" w:cs="Arial"/>
        </w:rPr>
        <w:t xml:space="preserve"> </w:t>
      </w:r>
      <w:r w:rsidR="002755B8" w:rsidRPr="00AD79E5">
        <w:rPr>
          <w:rFonts w:ascii="Arial" w:hAnsi="Arial" w:cs="Arial"/>
        </w:rPr>
        <w:t>screening outcomes</w:t>
      </w:r>
      <w:r w:rsidRPr="008A3344">
        <w:rPr>
          <w:rFonts w:ascii="Arial" w:hAnsi="Arial" w:cs="Arial"/>
        </w:rPr>
        <w:t xml:space="preserve"> </w:t>
      </w:r>
      <w:r>
        <w:rPr>
          <w:rFonts w:ascii="Arial" w:hAnsi="Arial" w:cs="Arial"/>
        </w:rPr>
        <w:t>(</w:t>
      </w:r>
      <w:r w:rsidRPr="00AD79E5">
        <w:rPr>
          <w:rFonts w:ascii="Arial" w:hAnsi="Arial" w:cs="Arial"/>
        </w:rPr>
        <w:t>true positive, false negative, false positive, and true negative</w:t>
      </w:r>
      <w:r>
        <w:rPr>
          <w:rFonts w:ascii="Arial" w:hAnsi="Arial" w:cs="Arial"/>
        </w:rPr>
        <w:t>)</w:t>
      </w:r>
      <w:r w:rsidR="002755B8" w:rsidRPr="00AD79E5">
        <w:rPr>
          <w:rFonts w:ascii="Arial" w:hAnsi="Arial" w:cs="Arial"/>
        </w:rPr>
        <w:t xml:space="preserve"> a sub-tree model</w:t>
      </w:r>
      <w:r>
        <w:rPr>
          <w:rFonts w:ascii="Arial" w:hAnsi="Arial" w:cs="Arial"/>
        </w:rPr>
        <w:t>led</w:t>
      </w:r>
      <w:r w:rsidR="002755B8" w:rsidRPr="00AD79E5">
        <w:rPr>
          <w:rFonts w:ascii="Arial" w:hAnsi="Arial" w:cs="Arial"/>
        </w:rPr>
        <w:t xml:space="preserve"> the occurrence of subsequent events.</w:t>
      </w:r>
      <w:r w:rsidR="002755B8" w:rsidRPr="00AD79E5">
        <w:rPr>
          <w:rFonts w:ascii="Arial" w:hAnsi="Arial"/>
        </w:rPr>
        <w:t xml:space="preserve"> </w:t>
      </w:r>
      <w:r w:rsidR="002755B8" w:rsidRPr="00AD79E5">
        <w:rPr>
          <w:rFonts w:ascii="Arial" w:hAnsi="Arial" w:cs="Arial"/>
        </w:rPr>
        <w:t xml:space="preserve">The structure of each sub-tree was standardised across the different anomalies (albeit populated with anomaly-specific event probabilities). A genetic testing sub-tree was </w:t>
      </w:r>
      <w:r w:rsidR="00DE7DCC">
        <w:rPr>
          <w:rFonts w:ascii="Arial" w:hAnsi="Arial" w:cs="Arial"/>
        </w:rPr>
        <w:t xml:space="preserve">also </w:t>
      </w:r>
      <w:r w:rsidR="002755B8" w:rsidRPr="00AD79E5">
        <w:rPr>
          <w:rFonts w:ascii="Arial" w:hAnsi="Arial" w:cs="Arial"/>
        </w:rPr>
        <w:t xml:space="preserve">developed to model </w:t>
      </w:r>
      <w:r w:rsidR="00DE7DCC">
        <w:rPr>
          <w:rFonts w:ascii="Arial" w:hAnsi="Arial" w:cs="Arial"/>
        </w:rPr>
        <w:t xml:space="preserve">the </w:t>
      </w:r>
      <w:r w:rsidR="002755B8" w:rsidRPr="00AD79E5">
        <w:rPr>
          <w:rFonts w:ascii="Arial" w:hAnsi="Arial" w:cs="Arial"/>
        </w:rPr>
        <w:t xml:space="preserve">genetic testing </w:t>
      </w:r>
      <w:r w:rsidR="00DE7DCC">
        <w:rPr>
          <w:rFonts w:ascii="Arial" w:hAnsi="Arial" w:cs="Arial"/>
        </w:rPr>
        <w:t xml:space="preserve">pathway </w:t>
      </w:r>
      <w:r w:rsidR="002755B8" w:rsidRPr="00AD79E5">
        <w:rPr>
          <w:rFonts w:ascii="Arial" w:hAnsi="Arial" w:cs="Arial"/>
        </w:rPr>
        <w:t xml:space="preserve">for women whose </w:t>
      </w:r>
      <w:proofErr w:type="spellStart"/>
      <w:r w:rsidR="002755B8" w:rsidRPr="00AD79E5">
        <w:rPr>
          <w:rFonts w:ascii="Arial" w:hAnsi="Arial" w:cs="Arial"/>
        </w:rPr>
        <w:t>fetus</w:t>
      </w:r>
      <w:r w:rsidR="00DE7DCC">
        <w:rPr>
          <w:rFonts w:ascii="Arial" w:hAnsi="Arial" w:cs="Arial"/>
        </w:rPr>
        <w:t>es</w:t>
      </w:r>
      <w:proofErr w:type="spellEnd"/>
      <w:r w:rsidR="00DE7DCC">
        <w:rPr>
          <w:rFonts w:ascii="Arial" w:hAnsi="Arial" w:cs="Arial"/>
        </w:rPr>
        <w:t xml:space="preserve"> screen</w:t>
      </w:r>
      <w:r w:rsidR="002755B8" w:rsidRPr="00AD79E5">
        <w:rPr>
          <w:rFonts w:ascii="Arial" w:hAnsi="Arial" w:cs="Arial"/>
        </w:rPr>
        <w:t xml:space="preserve"> positive for a structural anomaly with a strong genetic association. Each </w:t>
      </w:r>
      <w:r w:rsidR="00513C8F">
        <w:rPr>
          <w:rFonts w:ascii="Arial" w:hAnsi="Arial" w:cs="Arial"/>
        </w:rPr>
        <w:t>sub-tree is</w:t>
      </w:r>
      <w:r w:rsidR="002755B8" w:rsidRPr="00AD79E5">
        <w:rPr>
          <w:rFonts w:ascii="Arial" w:hAnsi="Arial" w:cs="Arial"/>
        </w:rPr>
        <w:t xml:space="preserve"> illustrated below.</w:t>
      </w:r>
    </w:p>
    <w:p w14:paraId="4AA0AA1E" w14:textId="77777777" w:rsidR="002755B8" w:rsidRPr="002755B8" w:rsidRDefault="002755B8" w:rsidP="002755B8">
      <w:pPr>
        <w:spacing w:after="0" w:line="480" w:lineRule="auto"/>
        <w:rPr>
          <w:rFonts w:ascii="Arial" w:hAnsi="Arial" w:cs="Arial"/>
          <w:sz w:val="24"/>
          <w:szCs w:val="24"/>
        </w:rPr>
      </w:pPr>
    </w:p>
    <w:p w14:paraId="10AB199E" w14:textId="5A01C1E4" w:rsidR="002755B8" w:rsidRPr="00BE699C" w:rsidRDefault="002755B8" w:rsidP="00AD79E5">
      <w:pPr>
        <w:pStyle w:val="ListParagraph"/>
        <w:keepNext/>
        <w:keepLines/>
        <w:numPr>
          <w:ilvl w:val="1"/>
          <w:numId w:val="1"/>
        </w:numPr>
        <w:spacing w:after="0" w:line="480" w:lineRule="auto"/>
        <w:ind w:left="567" w:hanging="567"/>
        <w:outlineLvl w:val="1"/>
        <w:rPr>
          <w:rFonts w:ascii="Arial" w:eastAsiaTheme="majorEastAsia" w:hAnsi="Arial" w:cs="Arial"/>
          <w:i/>
          <w:sz w:val="24"/>
          <w:szCs w:val="26"/>
        </w:rPr>
      </w:pPr>
      <w:bookmarkStart w:id="5" w:name="_Toc168391013"/>
      <w:bookmarkStart w:id="6" w:name="_Toc184288853"/>
      <w:r w:rsidRPr="00BE699C">
        <w:rPr>
          <w:rFonts w:ascii="Arial" w:eastAsiaTheme="majorEastAsia" w:hAnsi="Arial" w:cs="Arial"/>
          <w:i/>
          <w:sz w:val="24"/>
          <w:szCs w:val="26"/>
        </w:rPr>
        <w:t>Genetic testing sub-tree</w:t>
      </w:r>
      <w:bookmarkEnd w:id="5"/>
      <w:bookmarkEnd w:id="6"/>
    </w:p>
    <w:p w14:paraId="0F027846" w14:textId="518AED9E"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 xml:space="preserve">Following a positive screening result (during </w:t>
      </w:r>
      <w:r w:rsidR="008A3344">
        <w:rPr>
          <w:rFonts w:ascii="Arial" w:eastAsiaTheme="majorEastAsia" w:hAnsi="Arial" w:cs="Arial"/>
          <w:color w:val="000000" w:themeColor="text1"/>
        </w:rPr>
        <w:t xml:space="preserve">either </w:t>
      </w:r>
      <w:r w:rsidRPr="00AD79E5">
        <w:rPr>
          <w:rFonts w:ascii="Arial" w:eastAsiaTheme="majorEastAsia" w:hAnsi="Arial" w:cs="Arial"/>
          <w:color w:val="000000" w:themeColor="text1"/>
        </w:rPr>
        <w:t>trimester), women are offered a genetic test that they accept or decline (</w:t>
      </w:r>
      <w:r w:rsidR="00DE7DCC">
        <w:rPr>
          <w:rFonts w:ascii="Arial" w:eastAsiaTheme="majorEastAsia" w:hAnsi="Arial" w:cs="Arial"/>
          <w:color w:val="000000" w:themeColor="text1"/>
        </w:rPr>
        <w:t xml:space="preserve">see </w:t>
      </w:r>
      <w:r w:rsidRPr="000B65BF">
        <w:rPr>
          <w:rFonts w:ascii="Arial" w:eastAsiaTheme="majorEastAsia" w:hAnsi="Arial" w:cs="Arial"/>
          <w:color w:val="000000" w:themeColor="text1"/>
        </w:rPr>
        <w:t>Figure S1</w:t>
      </w:r>
      <w:r w:rsidRPr="00AD79E5">
        <w:rPr>
          <w:rFonts w:ascii="Arial" w:eastAsiaTheme="majorEastAsia" w:hAnsi="Arial" w:cs="Arial"/>
          <w:color w:val="000000" w:themeColor="text1"/>
        </w:rPr>
        <w:t xml:space="preserve">). </w:t>
      </w:r>
      <w:r w:rsidR="008665F6">
        <w:rPr>
          <w:rFonts w:ascii="Arial" w:eastAsiaTheme="majorEastAsia" w:hAnsi="Arial" w:cs="Arial"/>
          <w:color w:val="000000" w:themeColor="text1"/>
        </w:rPr>
        <w:t>W</w:t>
      </w:r>
      <w:r w:rsidRPr="00AD79E5">
        <w:rPr>
          <w:rFonts w:ascii="Arial" w:eastAsiaTheme="majorEastAsia" w:hAnsi="Arial" w:cs="Arial"/>
          <w:color w:val="000000" w:themeColor="text1"/>
        </w:rPr>
        <w:t>e assumed testing with chorionic villus sampling during the first trimester and amniocentesis during the second trimester. We assumed the finding of a structural anomaly with a known genetic association would be akin to receiving a very high chance combined screening test result</w:t>
      </w:r>
      <w:r w:rsidR="008665F6">
        <w:rPr>
          <w:rFonts w:ascii="Arial" w:eastAsiaTheme="majorEastAsia" w:hAnsi="Arial" w:cs="Arial"/>
          <w:color w:val="000000" w:themeColor="text1"/>
        </w:rPr>
        <w:t xml:space="preserve"> and thus </w:t>
      </w:r>
      <w:r w:rsidR="001052E2">
        <w:rPr>
          <w:rFonts w:ascii="Arial" w:eastAsiaTheme="majorEastAsia" w:hAnsi="Arial" w:cs="Arial"/>
          <w:color w:val="000000" w:themeColor="text1"/>
        </w:rPr>
        <w:t xml:space="preserve">have </w:t>
      </w:r>
      <w:r w:rsidR="008665F6">
        <w:rPr>
          <w:rFonts w:ascii="Arial" w:eastAsiaTheme="majorEastAsia" w:hAnsi="Arial" w:cs="Arial"/>
          <w:color w:val="000000" w:themeColor="text1"/>
        </w:rPr>
        <w:t xml:space="preserve">the same </w:t>
      </w:r>
      <w:r w:rsidR="009E514C">
        <w:rPr>
          <w:rFonts w:ascii="Arial" w:eastAsiaTheme="majorEastAsia" w:hAnsi="Arial" w:cs="Arial"/>
          <w:color w:val="000000" w:themeColor="text1"/>
        </w:rPr>
        <w:t xml:space="preserve">high </w:t>
      </w:r>
      <w:r w:rsidR="008665F6">
        <w:rPr>
          <w:rFonts w:ascii="Arial" w:eastAsiaTheme="majorEastAsia" w:hAnsi="Arial" w:cs="Arial"/>
          <w:color w:val="000000" w:themeColor="text1"/>
        </w:rPr>
        <w:lastRenderedPageBreak/>
        <w:t>genetic testing acceptance rates</w:t>
      </w:r>
      <w:r w:rsidRPr="00AD79E5">
        <w:rPr>
          <w:rFonts w:ascii="Arial" w:eastAsiaTheme="majorEastAsia" w:hAnsi="Arial" w:cs="Arial"/>
          <w:color w:val="000000" w:themeColor="text1"/>
        </w:rPr>
        <w:t>.</w:t>
      </w:r>
      <w:r w:rsidR="004C4E9F">
        <w:rPr>
          <w:rFonts w:ascii="Arial" w:eastAsiaTheme="majorEastAsia" w:hAnsi="Arial" w:cs="Arial"/>
          <w:color w:val="000000" w:themeColor="text1"/>
        </w:rPr>
        <w:fldChar w:fldCharType="begin">
          <w:fldData xml:space="preserve">PEVuZE5vdGU+PENpdGU+PEF1dGhvcj5TcGVuY2VyPC9BdXRob3I+PFllYXI+MjAwMzwvWWVhcj48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</w:fldData>
        </w:fldChar>
      </w:r>
      <w:r w:rsidR="0004068F">
        <w:rPr>
          <w:rFonts w:ascii="Arial" w:eastAsiaTheme="majorEastAsia" w:hAnsi="Arial" w:cs="Arial"/>
          <w:color w:val="000000" w:themeColor="text1"/>
        </w:rPr>
        <w:instrText xml:space="preserve"> ADDIN EN.CITE </w:instrText>
      </w:r>
      <w:r w:rsidR="0004068F">
        <w:rPr>
          <w:rFonts w:ascii="Arial" w:eastAsiaTheme="majorEastAsia" w:hAnsi="Arial" w:cs="Arial"/>
          <w:color w:val="000000" w:themeColor="text1"/>
        </w:rPr>
        <w:fldChar w:fldCharType="begin">
          <w:fldData xml:space="preserve">PEVuZE5vdGU+PENpdGU+PEF1dGhvcj5TcGVuY2VyPC9BdXRob3I+PFllYXI+MjAwMzwvWWVhcj48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</w:fldData>
        </w:fldChar>
      </w:r>
      <w:r w:rsidR="0004068F">
        <w:rPr>
          <w:rFonts w:ascii="Arial" w:eastAsiaTheme="majorEastAsia" w:hAnsi="Arial" w:cs="Arial"/>
          <w:color w:val="000000" w:themeColor="text1"/>
        </w:rPr>
        <w:instrText xml:space="preserve"> ADDIN EN.CITE.DATA </w:instrText>
      </w:r>
      <w:r w:rsidR="0004068F">
        <w:rPr>
          <w:rFonts w:ascii="Arial" w:eastAsiaTheme="majorEastAsia" w:hAnsi="Arial" w:cs="Arial"/>
          <w:color w:val="000000" w:themeColor="text1"/>
        </w:rPr>
      </w:r>
      <w:r w:rsidR="0004068F">
        <w:rPr>
          <w:rFonts w:ascii="Arial" w:eastAsiaTheme="majorEastAsia" w:hAnsi="Arial" w:cs="Arial"/>
          <w:color w:val="000000" w:themeColor="text1"/>
        </w:rPr>
        <w:fldChar w:fldCharType="end"/>
      </w:r>
      <w:r w:rsidR="004C4E9F">
        <w:rPr>
          <w:rFonts w:ascii="Arial" w:eastAsiaTheme="majorEastAsia" w:hAnsi="Arial" w:cs="Arial"/>
          <w:color w:val="000000" w:themeColor="text1"/>
        </w:rPr>
      </w:r>
      <w:r w:rsidR="004C4E9F">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6</w:t>
      </w:r>
      <w:r w:rsidR="004C4E9F">
        <w:rPr>
          <w:rFonts w:ascii="Arial" w:eastAsiaTheme="majorEastAsia" w:hAnsi="Arial" w:cs="Arial"/>
          <w:color w:val="000000" w:themeColor="text1"/>
        </w:rPr>
        <w:fldChar w:fldCharType="end"/>
      </w:r>
      <w:r w:rsidRPr="00AD79E5">
        <w:rPr>
          <w:rFonts w:ascii="Arial" w:eastAsiaTheme="majorEastAsia" w:hAnsi="Arial" w:cs="Arial"/>
          <w:color w:val="000000" w:themeColor="text1"/>
        </w:rPr>
        <w:t xml:space="preserve"> </w:t>
      </w:r>
      <w:r w:rsidR="00DE7DCC">
        <w:rPr>
          <w:rFonts w:ascii="Arial" w:eastAsiaTheme="majorEastAsia" w:hAnsi="Arial" w:cs="Arial"/>
          <w:color w:val="000000" w:themeColor="text1"/>
        </w:rPr>
        <w:t>W</w:t>
      </w:r>
      <w:r w:rsidRPr="00AD79E5">
        <w:rPr>
          <w:rFonts w:ascii="Arial" w:eastAsiaTheme="majorEastAsia" w:hAnsi="Arial" w:cs="Arial"/>
          <w:color w:val="000000" w:themeColor="text1"/>
        </w:rPr>
        <w:t xml:space="preserve">omen who declined genetic testing were assumed to have a </w:t>
      </w:r>
      <w:proofErr w:type="spellStart"/>
      <w:r w:rsidRPr="00AD79E5">
        <w:rPr>
          <w:rFonts w:ascii="Arial" w:eastAsiaTheme="majorEastAsia" w:hAnsi="Arial" w:cs="Arial"/>
          <w:color w:val="000000" w:themeColor="text1"/>
        </w:rPr>
        <w:t>euploid</w:t>
      </w:r>
      <w:proofErr w:type="spellEnd"/>
      <w:r w:rsidRPr="00AD79E5">
        <w:rPr>
          <w:rFonts w:ascii="Arial" w:eastAsiaTheme="majorEastAsia" w:hAnsi="Arial" w:cs="Arial"/>
          <w:color w:val="000000" w:themeColor="text1"/>
        </w:rPr>
        <w:t xml:space="preserve"> </w:t>
      </w:r>
      <w:proofErr w:type="spellStart"/>
      <w:r w:rsidRPr="00AD79E5">
        <w:rPr>
          <w:rFonts w:ascii="Arial" w:eastAsiaTheme="majorEastAsia" w:hAnsi="Arial" w:cs="Arial"/>
          <w:color w:val="000000" w:themeColor="text1"/>
        </w:rPr>
        <w:t>fetus</w:t>
      </w:r>
      <w:proofErr w:type="spellEnd"/>
      <w:r w:rsidRPr="00AD79E5">
        <w:rPr>
          <w:rFonts w:ascii="Arial" w:eastAsiaTheme="majorEastAsia" w:hAnsi="Arial" w:cs="Arial"/>
          <w:color w:val="000000" w:themeColor="text1"/>
        </w:rPr>
        <w:t xml:space="preserve">. </w:t>
      </w:r>
    </w:p>
    <w:p w14:paraId="6CCCDFE8"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0AB6B641" w14:textId="77777777" w:rsidR="002755B8" w:rsidRPr="002755B8" w:rsidRDefault="002755B8" w:rsidP="002755B8">
      <w:pPr>
        <w:spacing w:after="0" w:line="480" w:lineRule="auto"/>
        <w:rPr>
          <w:rFonts w:ascii="Arial" w:hAnsi="Arial"/>
          <w:b/>
          <w:sz w:val="24"/>
          <w:shd w:val="clear" w:color="auto" w:fill="FFFFFF"/>
          <w:lang w:val="en-CA"/>
        </w:rPr>
      </w:pPr>
      <w:bookmarkStart w:id="7" w:name="_Toc100933854"/>
      <w:bookmarkStart w:id="8" w:name="_Toc100934328"/>
      <w:bookmarkStart w:id="9" w:name="_Toc101466518"/>
      <w:bookmarkStart w:id="10" w:name="_Toc101807724"/>
      <w:bookmarkStart w:id="11" w:name="_Toc140577296"/>
      <w:r w:rsidRPr="002755B8">
        <w:rPr>
          <w:rFonts w:ascii="Arial" w:hAnsi="Arial"/>
          <w:b/>
          <w:sz w:val="24"/>
          <w:shd w:val="clear" w:color="auto" w:fill="FFFFFF"/>
          <w:lang w:val="en-CA"/>
        </w:rPr>
        <w:t>Figure S1 - Genetic diagnostic testing sub-tree for women screening positive for a structural anomaly with a strong genetic association.</w:t>
      </w:r>
      <w:bookmarkEnd w:id="7"/>
      <w:bookmarkEnd w:id="8"/>
      <w:bookmarkEnd w:id="9"/>
      <w:bookmarkEnd w:id="10"/>
      <w:bookmarkEnd w:id="11"/>
    </w:p>
    <w:p w14:paraId="1E7A8F8A"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5EE17640" w14:textId="77777777" w:rsidR="002755B8" w:rsidRPr="002755B8" w:rsidRDefault="002755B8" w:rsidP="002755B8">
      <w:pPr>
        <w:spacing w:after="0" w:line="480" w:lineRule="auto"/>
        <w:rPr>
          <w:rFonts w:ascii="Arial" w:eastAsiaTheme="majorEastAsia" w:hAnsi="Arial" w:cs="Arial"/>
          <w:color w:val="000000" w:themeColor="text1"/>
          <w:sz w:val="24"/>
          <w:szCs w:val="26"/>
        </w:rPr>
      </w:pPr>
      <w:r w:rsidRPr="002755B8">
        <w:rPr>
          <w:rFonts w:ascii="Arial" w:eastAsiaTheme="majorEastAsia" w:hAnsi="Arial" w:cs="Arial"/>
          <w:noProof/>
          <w:color w:val="000000" w:themeColor="text1"/>
          <w:sz w:val="24"/>
          <w:szCs w:val="26"/>
          <w:lang w:eastAsia="en-GB"/>
        </w:rPr>
        <w:drawing>
          <wp:inline distT="0" distB="0" distL="0" distR="0" wp14:anchorId="060DFA00" wp14:editId="613C7690">
            <wp:extent cx="5731510" cy="1699895"/>
            <wp:effectExtent l="0" t="0" r="0" b="190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
                    <a:stretch>
                      <a:fillRect/>
                    </a:stretch>
                  </pic:blipFill>
                  <pic:spPr>
                    <a:xfrm>
                      <a:off x="0" y="0"/>
                      <a:ext cx="5731510" cy="1699895"/>
                    </a:xfrm>
                    <a:prstGeom prst="rect">
                      <a:avLst/>
                    </a:prstGeom>
                  </pic:spPr>
                </pic:pic>
              </a:graphicData>
            </a:graphic>
          </wp:inline>
        </w:drawing>
      </w:r>
    </w:p>
    <w:p w14:paraId="265431CB" w14:textId="74C51AD8" w:rsidR="00A0477D" w:rsidRDefault="009E6E81" w:rsidP="005119DE">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Abbreviations: T1 first trimester, TP true positive, FP</w:t>
      </w:r>
      <w:r w:rsidR="002755B8" w:rsidRPr="002755B8">
        <w:rPr>
          <w:rFonts w:ascii="Arial" w:eastAsiaTheme="majorEastAsia" w:hAnsi="Arial" w:cs="Arial"/>
          <w:color w:val="000000" w:themeColor="text1"/>
          <w:sz w:val="16"/>
          <w:szCs w:val="16"/>
        </w:rPr>
        <w:t xml:space="preserve"> false positive</w:t>
      </w:r>
      <w:r w:rsidR="00A0477D">
        <w:rPr>
          <w:rFonts w:ascii="Arial" w:eastAsiaTheme="majorEastAsia" w:hAnsi="Arial" w:cs="Arial"/>
          <w:color w:val="000000" w:themeColor="text1"/>
          <w:sz w:val="16"/>
          <w:szCs w:val="16"/>
        </w:rPr>
        <w:t>.</w:t>
      </w:r>
    </w:p>
    <w:p w14:paraId="0A825C48" w14:textId="22EE4BA0" w:rsidR="002755B8" w:rsidRPr="002755B8" w:rsidRDefault="00A0477D" w:rsidP="005119DE">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A red triangle denotes end of tree pathway</w:t>
      </w:r>
    </w:p>
    <w:p w14:paraId="60EEE2BC" w14:textId="0319B95A" w:rsidR="002755B8" w:rsidRPr="002755B8" w:rsidRDefault="002755B8" w:rsidP="002755B8">
      <w:pPr>
        <w:spacing w:after="0" w:line="480" w:lineRule="auto"/>
        <w:rPr>
          <w:rFonts w:ascii="Arial" w:eastAsiaTheme="majorEastAsia" w:hAnsi="Arial" w:cs="Arial"/>
          <w:color w:val="000000" w:themeColor="text1"/>
          <w:sz w:val="24"/>
          <w:szCs w:val="26"/>
        </w:rPr>
      </w:pPr>
    </w:p>
    <w:p w14:paraId="477D326B" w14:textId="5E670BCD" w:rsidR="002755B8" w:rsidRPr="00BE699C" w:rsidRDefault="002755B8" w:rsidP="00AD79E5">
      <w:pPr>
        <w:pStyle w:val="ListParagraph"/>
        <w:keepNext/>
        <w:keepLines/>
        <w:numPr>
          <w:ilvl w:val="1"/>
          <w:numId w:val="1"/>
        </w:numPr>
        <w:spacing w:after="0" w:line="480" w:lineRule="auto"/>
        <w:ind w:left="567" w:hanging="567"/>
        <w:outlineLvl w:val="1"/>
        <w:rPr>
          <w:rFonts w:ascii="Arial" w:eastAsiaTheme="majorEastAsia" w:hAnsi="Arial" w:cstheme="majorBidi"/>
          <w:i/>
          <w:sz w:val="24"/>
          <w:szCs w:val="26"/>
        </w:rPr>
      </w:pPr>
      <w:bookmarkStart w:id="12" w:name="_Toc168391014"/>
      <w:bookmarkStart w:id="13" w:name="_Toc184288854"/>
      <w:r w:rsidRPr="00BE699C">
        <w:rPr>
          <w:rFonts w:ascii="Arial" w:eastAsiaTheme="majorEastAsia" w:hAnsi="Arial" w:cstheme="majorBidi"/>
          <w:i/>
          <w:sz w:val="24"/>
          <w:szCs w:val="26"/>
        </w:rPr>
        <w:t>First trimester true positive screen (T1 TP) sub-tree</w:t>
      </w:r>
      <w:bookmarkEnd w:id="12"/>
      <w:bookmarkEnd w:id="13"/>
    </w:p>
    <w:p w14:paraId="290410D5" w14:textId="2A5FF958" w:rsidR="002755B8" w:rsidRPr="00AD79E5" w:rsidRDefault="002755B8" w:rsidP="002755B8">
      <w:pPr>
        <w:spacing w:after="0" w:line="480" w:lineRule="auto"/>
        <w:rPr>
          <w:rFonts w:ascii="Arial" w:eastAsiaTheme="majorEastAsia" w:hAnsi="Arial" w:cs="Arial"/>
          <w:color w:val="000000" w:themeColor="text1"/>
        </w:rPr>
      </w:pPr>
      <w:r w:rsidRPr="000B65BF">
        <w:rPr>
          <w:rFonts w:ascii="Arial" w:eastAsiaTheme="majorEastAsia" w:hAnsi="Arial" w:cs="Arial"/>
          <w:color w:val="000000" w:themeColor="text1"/>
        </w:rPr>
        <w:t>Figure S2</w:t>
      </w:r>
      <w:r w:rsidRPr="00AD79E5">
        <w:rPr>
          <w:rFonts w:ascii="Arial" w:eastAsiaTheme="majorEastAsia" w:hAnsi="Arial" w:cs="Arial"/>
          <w:color w:val="000000" w:themeColor="text1"/>
        </w:rPr>
        <w:t xml:space="preserve"> shows the true positive screening </w:t>
      </w:r>
      <w:r w:rsidR="00FA677A">
        <w:rPr>
          <w:rFonts w:ascii="Arial" w:eastAsiaTheme="majorEastAsia" w:hAnsi="Arial" w:cs="Arial"/>
          <w:color w:val="000000" w:themeColor="text1"/>
        </w:rPr>
        <w:t xml:space="preserve">sub-tree </w:t>
      </w:r>
      <w:r w:rsidRPr="00AD79E5">
        <w:rPr>
          <w:rFonts w:ascii="Arial" w:eastAsiaTheme="majorEastAsia" w:hAnsi="Arial" w:cs="Arial"/>
          <w:color w:val="000000" w:themeColor="text1"/>
        </w:rPr>
        <w:t xml:space="preserve">replicated for each anomaly.  Women screening positive for an anomaly without a genetic association enter this sub-tree following their first trimester screening result.  Women </w:t>
      </w:r>
      <w:r w:rsidR="005119DE">
        <w:rPr>
          <w:rFonts w:ascii="Arial" w:eastAsiaTheme="majorEastAsia" w:hAnsi="Arial" w:cs="Arial"/>
          <w:color w:val="000000" w:themeColor="text1"/>
        </w:rPr>
        <w:t>screening</w:t>
      </w:r>
      <w:r w:rsidRPr="00AD79E5">
        <w:rPr>
          <w:rFonts w:ascii="Arial" w:eastAsiaTheme="majorEastAsia" w:hAnsi="Arial" w:cs="Arial"/>
          <w:color w:val="000000" w:themeColor="text1"/>
        </w:rPr>
        <w:t xml:space="preserve"> positive for a</w:t>
      </w:r>
      <w:r w:rsidR="005119DE">
        <w:rPr>
          <w:rFonts w:ascii="Arial" w:eastAsiaTheme="majorEastAsia" w:hAnsi="Arial" w:cs="Arial"/>
          <w:color w:val="000000" w:themeColor="text1"/>
        </w:rPr>
        <w:t>n</w:t>
      </w:r>
      <w:r w:rsidRPr="00AD79E5">
        <w:rPr>
          <w:rFonts w:ascii="Arial" w:eastAsiaTheme="majorEastAsia" w:hAnsi="Arial" w:cs="Arial"/>
          <w:color w:val="000000" w:themeColor="text1"/>
        </w:rPr>
        <w:t xml:space="preserve"> anomaly with a genetic association</w:t>
      </w:r>
      <w:r w:rsidR="005119DE">
        <w:rPr>
          <w:rFonts w:ascii="Arial" w:eastAsiaTheme="majorEastAsia" w:hAnsi="Arial" w:cs="Arial"/>
          <w:color w:val="000000" w:themeColor="text1"/>
        </w:rPr>
        <w:t>,</w:t>
      </w:r>
      <w:r w:rsidRPr="00AD79E5">
        <w:rPr>
          <w:rFonts w:ascii="Arial" w:eastAsiaTheme="majorEastAsia" w:hAnsi="Arial" w:cs="Arial"/>
          <w:color w:val="000000" w:themeColor="text1"/>
        </w:rPr>
        <w:t xml:space="preserve"> first enter the genetic testing sub-tree.  These women are stratified based upon whether the genetic test was positive or negative (or unknown), and then subsequently enter this sub-tree if not suffering a </w:t>
      </w:r>
      <w:proofErr w:type="spellStart"/>
      <w:r w:rsidRPr="00AD79E5">
        <w:rPr>
          <w:rFonts w:ascii="Arial" w:eastAsiaTheme="majorEastAsia" w:hAnsi="Arial" w:cs="Arial"/>
          <w:color w:val="000000" w:themeColor="text1"/>
        </w:rPr>
        <w:t>fetal</w:t>
      </w:r>
      <w:proofErr w:type="spellEnd"/>
      <w:r w:rsidRPr="00AD79E5">
        <w:rPr>
          <w:rFonts w:ascii="Arial" w:eastAsiaTheme="majorEastAsia" w:hAnsi="Arial" w:cs="Arial"/>
          <w:color w:val="000000" w:themeColor="text1"/>
        </w:rPr>
        <w:t xml:space="preserve"> loss.  </w:t>
      </w:r>
    </w:p>
    <w:p w14:paraId="04FB918D" w14:textId="54910104" w:rsidR="00A0477D" w:rsidRPr="002755B8" w:rsidRDefault="00A0477D" w:rsidP="002755B8">
      <w:pPr>
        <w:spacing w:after="0" w:line="480" w:lineRule="auto"/>
        <w:rPr>
          <w:rFonts w:ascii="Arial" w:eastAsiaTheme="majorEastAsia" w:hAnsi="Arial" w:cs="Arial"/>
          <w:color w:val="000000" w:themeColor="text1"/>
          <w:sz w:val="24"/>
          <w:szCs w:val="24"/>
        </w:rPr>
      </w:pPr>
    </w:p>
    <w:p w14:paraId="0496E650" w14:textId="09F9421B" w:rsidR="002755B8" w:rsidRPr="002755B8" w:rsidRDefault="002755B8" w:rsidP="002755B8">
      <w:pPr>
        <w:spacing w:after="0" w:line="480" w:lineRule="auto"/>
        <w:rPr>
          <w:rFonts w:ascii="Arial" w:hAnsi="Arial"/>
          <w:b/>
          <w:sz w:val="24"/>
        </w:rPr>
      </w:pPr>
      <w:r w:rsidRPr="002755B8">
        <w:rPr>
          <w:rFonts w:ascii="Arial" w:hAnsi="Arial"/>
          <w:b/>
          <w:sz w:val="24"/>
        </w:rPr>
        <w:t>Figure S2 First trimester true positive screen sub-tree</w:t>
      </w:r>
    </w:p>
    <w:p w14:paraId="2C0E2E94" w14:textId="77777777" w:rsidR="002755B8" w:rsidRPr="002755B8" w:rsidRDefault="002755B8" w:rsidP="002755B8">
      <w:pPr>
        <w:spacing w:after="0" w:line="480" w:lineRule="auto"/>
        <w:rPr>
          <w:rFonts w:asciiTheme="majorHAnsi" w:eastAsiaTheme="majorEastAsia" w:hAnsiTheme="majorHAnsi" w:cstheme="majorHAnsi"/>
          <w:color w:val="000000" w:themeColor="text1"/>
          <w:sz w:val="24"/>
          <w:szCs w:val="24"/>
        </w:rPr>
      </w:pPr>
    </w:p>
    <w:p w14:paraId="371DC15A" w14:textId="77777777" w:rsidR="002755B8" w:rsidRPr="002755B8" w:rsidRDefault="002755B8" w:rsidP="002755B8">
      <w:pPr>
        <w:spacing w:before="120" w:after="0" w:line="360" w:lineRule="auto"/>
        <w:rPr>
          <w:rFonts w:asciiTheme="majorHAnsi" w:eastAsiaTheme="majorEastAsia" w:hAnsiTheme="majorHAnsi" w:cstheme="majorHAnsi"/>
          <w:color w:val="000000" w:themeColor="text1"/>
          <w:sz w:val="24"/>
          <w:szCs w:val="24"/>
        </w:rPr>
      </w:pPr>
      <w:r w:rsidRPr="002755B8">
        <w:rPr>
          <w:rFonts w:ascii="Arial" w:eastAsiaTheme="majorEastAsia" w:hAnsi="Arial" w:cs="Arial"/>
          <w:noProof/>
          <w:color w:val="000000" w:themeColor="text1"/>
          <w:sz w:val="24"/>
          <w:szCs w:val="26"/>
          <w:lang w:eastAsia="en-GB"/>
        </w:rPr>
        <w:drawing>
          <wp:anchor distT="0" distB="0" distL="114300" distR="114300" simplePos="0" relativeHeight="251659264" behindDoc="0" locked="0" layoutInCell="1" allowOverlap="1" wp14:anchorId="679D64BA" wp14:editId="1C2E1B6C">
            <wp:simplePos x="0" y="0"/>
            <wp:positionH relativeFrom="margin">
              <wp:posOffset>59378</wp:posOffset>
            </wp:positionH>
            <wp:positionV relativeFrom="paragraph">
              <wp:posOffset>-310371</wp:posOffset>
            </wp:positionV>
            <wp:extent cx="5723890" cy="2005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233"/>
                    <a:stretch/>
                  </pic:blipFill>
                  <pic:spPr bwMode="auto">
                    <a:xfrm>
                      <a:off x="0" y="0"/>
                      <a:ext cx="5723890" cy="2005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8F6E85"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1"/>
          <w:shd w:val="clear" w:color="auto" w:fill="FFFFFF"/>
          <w:lang w:val="en-CA"/>
        </w:rPr>
      </w:pPr>
      <w:bookmarkStart w:id="14" w:name="_Toc106655845"/>
      <w:bookmarkStart w:id="15" w:name="_Toc100933855"/>
      <w:bookmarkStart w:id="16" w:name="_Toc100934329"/>
      <w:bookmarkStart w:id="17" w:name="_Toc101466519"/>
      <w:bookmarkStart w:id="18" w:name="_Toc101807725"/>
    </w:p>
    <w:p w14:paraId="188F891C"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1"/>
          <w:shd w:val="clear" w:color="auto" w:fill="FFFFFF"/>
          <w:lang w:val="en-CA"/>
        </w:rPr>
      </w:pPr>
    </w:p>
    <w:p w14:paraId="558BB1C4"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1"/>
          <w:shd w:val="clear" w:color="auto" w:fill="FFFFFF"/>
          <w:lang w:val="en-CA"/>
        </w:rPr>
      </w:pPr>
    </w:p>
    <w:p w14:paraId="6B2F87B0"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1"/>
          <w:shd w:val="clear" w:color="auto" w:fill="FFFFFF"/>
          <w:lang w:val="en-CA"/>
        </w:rPr>
      </w:pPr>
    </w:p>
    <w:p w14:paraId="197562D3"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1"/>
          <w:shd w:val="clear" w:color="auto" w:fill="FFFFFF"/>
          <w:lang w:val="en-CA"/>
        </w:rPr>
      </w:pPr>
    </w:p>
    <w:p w14:paraId="475D041B"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1"/>
          <w:shd w:val="clear" w:color="auto" w:fill="FFFFFF"/>
          <w:lang w:val="en-CA"/>
        </w:rPr>
      </w:pPr>
    </w:p>
    <w:p w14:paraId="56735646"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4"/>
          <w:shd w:val="clear" w:color="auto" w:fill="FFFFFF"/>
          <w:lang w:val="en-CA"/>
        </w:rPr>
      </w:pPr>
    </w:p>
    <w:p w14:paraId="21C1ACCC"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4"/>
          <w:shd w:val="clear" w:color="auto" w:fill="FFFFFF"/>
          <w:lang w:val="en-CA"/>
        </w:rPr>
      </w:pPr>
    </w:p>
    <w:p w14:paraId="1E0EE122"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4"/>
          <w:shd w:val="clear" w:color="auto" w:fill="FFFFFF"/>
          <w:lang w:val="en-CA"/>
        </w:rPr>
      </w:pPr>
    </w:p>
    <w:p w14:paraId="3BDF92B8"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4"/>
          <w:shd w:val="clear" w:color="auto" w:fill="FFFFFF"/>
          <w:lang w:val="en-CA"/>
        </w:rPr>
      </w:pPr>
    </w:p>
    <w:p w14:paraId="0B0C6D9F" w14:textId="77777777" w:rsidR="002755B8" w:rsidRPr="002755B8" w:rsidRDefault="002755B8" w:rsidP="002755B8">
      <w:pPr>
        <w:spacing w:after="0" w:line="240" w:lineRule="auto"/>
        <w:ind w:left="-851" w:right="-618"/>
        <w:rPr>
          <w:rFonts w:asciiTheme="majorHAnsi" w:eastAsia="Times New Roman" w:hAnsiTheme="majorHAnsi" w:cs="Arial"/>
          <w:color w:val="000000" w:themeColor="text1"/>
          <w:sz w:val="21"/>
          <w:szCs w:val="24"/>
          <w:shd w:val="clear" w:color="auto" w:fill="FFFFFF"/>
          <w:lang w:val="en-CA"/>
        </w:rPr>
      </w:pPr>
    </w:p>
    <w:bookmarkEnd w:id="14"/>
    <w:p w14:paraId="6B37F3DF" w14:textId="0F018102" w:rsidR="009E6E81" w:rsidRDefault="009E6E81" w:rsidP="005119DE">
      <w:pPr>
        <w:spacing w:after="0" w:line="240" w:lineRule="auto"/>
        <w:ind w:right="-618"/>
        <w:rPr>
          <w:rFonts w:ascii="Arial" w:eastAsia="Times New Roman" w:hAnsi="Arial" w:cs="Arial"/>
          <w:sz w:val="16"/>
          <w:szCs w:val="16"/>
          <w:shd w:val="clear" w:color="auto" w:fill="FFFFFF"/>
          <w:lang w:val="en-CA"/>
        </w:rPr>
      </w:pPr>
      <w:r>
        <w:rPr>
          <w:rFonts w:ascii="Arial" w:eastAsia="Times New Roman" w:hAnsi="Arial" w:cs="Arial"/>
          <w:sz w:val="16"/>
          <w:szCs w:val="16"/>
          <w:shd w:val="clear" w:color="auto" w:fill="FFFFFF"/>
          <w:lang w:val="en-CA"/>
        </w:rPr>
        <w:t>Abbreviations: T1 first trimester, T2</w:t>
      </w:r>
      <w:r w:rsidR="002755B8" w:rsidRPr="002755B8">
        <w:rPr>
          <w:rFonts w:ascii="Arial" w:eastAsia="Times New Roman" w:hAnsi="Arial" w:cs="Arial"/>
          <w:sz w:val="16"/>
          <w:szCs w:val="16"/>
          <w:shd w:val="clear" w:color="auto" w:fill="FFFFFF"/>
          <w:lang w:val="en-CA"/>
        </w:rPr>
        <w:t xml:space="preserve"> second trimester,</w:t>
      </w:r>
    </w:p>
    <w:p w14:paraId="76D618E4" w14:textId="25F021D2" w:rsidR="002755B8" w:rsidRPr="009E6E81" w:rsidRDefault="002755B8" w:rsidP="009E6E81">
      <w:pPr>
        <w:spacing w:after="0" w:line="240" w:lineRule="auto"/>
        <w:rPr>
          <w:rFonts w:ascii="Arial" w:eastAsiaTheme="majorEastAsia" w:hAnsi="Arial" w:cs="Arial"/>
          <w:color w:val="000000" w:themeColor="text1"/>
          <w:sz w:val="16"/>
          <w:szCs w:val="16"/>
        </w:rPr>
      </w:pPr>
      <w:r w:rsidRPr="002755B8">
        <w:rPr>
          <w:rFonts w:ascii="Arial" w:eastAsia="Times New Roman" w:hAnsi="Arial" w:cs="Arial"/>
          <w:sz w:val="16"/>
          <w:szCs w:val="16"/>
          <w:shd w:val="clear" w:color="auto" w:fill="FFFFFF"/>
          <w:lang w:val="en-CA"/>
        </w:rPr>
        <w:t xml:space="preserve"> </w:t>
      </w:r>
      <w:r w:rsidR="009E6E81">
        <w:rPr>
          <w:rFonts w:ascii="Arial" w:eastAsiaTheme="majorEastAsia" w:hAnsi="Arial" w:cs="Arial"/>
          <w:color w:val="000000" w:themeColor="text1"/>
          <w:sz w:val="16"/>
          <w:szCs w:val="16"/>
        </w:rPr>
        <w:t>A red triangle denotes end of tree pathway</w:t>
      </w:r>
    </w:p>
    <w:p w14:paraId="0E85E282" w14:textId="53CAEBEF" w:rsidR="002755B8" w:rsidRPr="002755B8" w:rsidRDefault="002755B8" w:rsidP="005119DE">
      <w:pPr>
        <w:spacing w:after="0" w:line="240" w:lineRule="auto"/>
        <w:ind w:right="-618"/>
        <w:rPr>
          <w:rFonts w:ascii="Arial" w:eastAsia="Times New Roman" w:hAnsi="Arial" w:cs="Arial"/>
          <w:b/>
          <w:color w:val="006DBD"/>
          <w:sz w:val="16"/>
          <w:szCs w:val="16"/>
          <w:shd w:val="clear" w:color="auto" w:fill="FFFFFF"/>
          <w:lang w:val="en-CA"/>
        </w:rPr>
      </w:pPr>
      <w:r w:rsidRPr="002755B8">
        <w:rPr>
          <w:rFonts w:ascii="Arial" w:eastAsia="Times New Roman" w:hAnsi="Arial" w:cs="Arial"/>
          <w:sz w:val="16"/>
          <w:szCs w:val="16"/>
          <w:shd w:val="clear" w:color="auto" w:fill="FFFFFF"/>
          <w:lang w:val="en-CA"/>
        </w:rPr>
        <w:t xml:space="preserve">*Probabilities for numbered events are shown in </w:t>
      </w:r>
      <w:r w:rsidR="001052E2" w:rsidRPr="000B65BF">
        <w:rPr>
          <w:rFonts w:ascii="Arial" w:eastAsia="Times New Roman" w:hAnsi="Arial" w:cs="Arial"/>
          <w:sz w:val="16"/>
          <w:szCs w:val="16"/>
          <w:shd w:val="clear" w:color="auto" w:fill="FFFFFF"/>
          <w:lang w:val="en-CA"/>
        </w:rPr>
        <w:t>Table S4</w:t>
      </w:r>
      <w:bookmarkEnd w:id="15"/>
      <w:bookmarkEnd w:id="16"/>
      <w:bookmarkEnd w:id="17"/>
      <w:bookmarkEnd w:id="18"/>
    </w:p>
    <w:p w14:paraId="414F5C7C" w14:textId="77777777" w:rsidR="002755B8" w:rsidRPr="002755B8" w:rsidRDefault="002755B8" w:rsidP="002755B8">
      <w:pPr>
        <w:spacing w:after="0" w:line="480" w:lineRule="auto"/>
        <w:ind w:left="-851" w:right="-619"/>
        <w:rPr>
          <w:rFonts w:ascii="Arial" w:eastAsia="Times New Roman" w:hAnsi="Arial" w:cs="Arial"/>
          <w:color w:val="000000" w:themeColor="text1"/>
          <w:sz w:val="21"/>
          <w:szCs w:val="21"/>
          <w:shd w:val="clear" w:color="auto" w:fill="FFFFFF"/>
          <w:lang w:val="en-CA"/>
        </w:rPr>
      </w:pPr>
    </w:p>
    <w:p w14:paraId="1C9BD0EC" w14:textId="72CCE1C5"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The model assumes that if a woman chose not to terminate her pregnancy during the first trimester, she would not choose a termination during the second trimester, even if she received further information about her baby’s condition.</w:t>
      </w:r>
    </w:p>
    <w:p w14:paraId="20AAB957"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5094FCA5" w14:textId="7EA7F1C8" w:rsidR="002755B8" w:rsidRPr="00BE699C" w:rsidRDefault="002755B8" w:rsidP="00AD79E5">
      <w:pPr>
        <w:pStyle w:val="ListParagraph"/>
        <w:keepNext/>
        <w:keepLines/>
        <w:numPr>
          <w:ilvl w:val="1"/>
          <w:numId w:val="1"/>
        </w:numPr>
        <w:spacing w:after="0" w:line="480" w:lineRule="auto"/>
        <w:ind w:left="567" w:hanging="567"/>
        <w:outlineLvl w:val="1"/>
        <w:rPr>
          <w:rFonts w:ascii="Arial" w:eastAsiaTheme="majorEastAsia" w:hAnsi="Arial" w:cstheme="majorBidi"/>
          <w:i/>
          <w:sz w:val="24"/>
          <w:szCs w:val="26"/>
        </w:rPr>
      </w:pPr>
      <w:bookmarkStart w:id="19" w:name="_Toc168391015"/>
      <w:bookmarkStart w:id="20" w:name="_Toc184288855"/>
      <w:r w:rsidRPr="00BE699C">
        <w:rPr>
          <w:rFonts w:ascii="Arial" w:eastAsiaTheme="majorEastAsia" w:hAnsi="Arial" w:cstheme="majorBidi"/>
          <w:i/>
          <w:sz w:val="24"/>
          <w:szCs w:val="26"/>
        </w:rPr>
        <w:t>First trimester false negative screen (T1 FN) sub-tree</w:t>
      </w:r>
      <w:bookmarkEnd w:id="19"/>
      <w:bookmarkEnd w:id="20"/>
    </w:p>
    <w:p w14:paraId="6A595221" w14:textId="4E116540" w:rsidR="008A3344"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The first trimester false negative screening sub-tree (</w:t>
      </w:r>
      <w:r w:rsidR="005119DE" w:rsidRPr="000B65BF">
        <w:rPr>
          <w:rFonts w:ascii="Arial" w:eastAsiaTheme="majorEastAsia" w:hAnsi="Arial" w:cs="Arial"/>
          <w:color w:val="000000" w:themeColor="text1"/>
        </w:rPr>
        <w:t>F</w:t>
      </w:r>
      <w:r w:rsidRPr="000B65BF">
        <w:rPr>
          <w:rFonts w:ascii="Arial" w:eastAsiaTheme="majorEastAsia" w:hAnsi="Arial" w:cs="Arial"/>
          <w:color w:val="000000" w:themeColor="text1"/>
        </w:rPr>
        <w:t>igure S3</w:t>
      </w:r>
      <w:r w:rsidRPr="00AD79E5">
        <w:rPr>
          <w:rFonts w:ascii="Arial" w:eastAsiaTheme="majorEastAsia" w:hAnsi="Arial" w:cs="Arial"/>
          <w:color w:val="000000" w:themeColor="text1"/>
        </w:rPr>
        <w:t xml:space="preserve">) is also replicated for each </w:t>
      </w:r>
      <w:r w:rsidR="008A3344">
        <w:rPr>
          <w:rFonts w:ascii="Arial" w:eastAsiaTheme="majorEastAsia" w:hAnsi="Arial" w:cs="Arial"/>
          <w:color w:val="000000" w:themeColor="text1"/>
        </w:rPr>
        <w:t>anomaly</w:t>
      </w:r>
      <w:r w:rsidRPr="00AD79E5">
        <w:rPr>
          <w:rFonts w:ascii="Arial" w:eastAsiaTheme="majorEastAsia" w:hAnsi="Arial" w:cs="Arial"/>
          <w:color w:val="000000" w:themeColor="text1"/>
        </w:rPr>
        <w:t>.  Women who undergo routine second trimester anomaly screening, may have their baby’s anomaly det</w:t>
      </w:r>
      <w:r w:rsidR="005119DE">
        <w:rPr>
          <w:rFonts w:ascii="Arial" w:eastAsiaTheme="majorEastAsia" w:hAnsi="Arial" w:cs="Arial"/>
          <w:color w:val="000000" w:themeColor="text1"/>
        </w:rPr>
        <w:t>ected, may undergo genetic testing, and will make decisions around the continuation of their pregnancy, or, the anomaly</w:t>
      </w:r>
      <w:r w:rsidRPr="00AD79E5">
        <w:rPr>
          <w:rFonts w:ascii="Arial" w:eastAsiaTheme="majorEastAsia" w:hAnsi="Arial" w:cs="Arial"/>
          <w:color w:val="000000" w:themeColor="text1"/>
        </w:rPr>
        <w:t xml:space="preserve"> may remain undetected (a further false negative finding</w:t>
      </w:r>
      <w:r w:rsidR="00325255">
        <w:rPr>
          <w:rFonts w:ascii="Arial" w:eastAsiaTheme="majorEastAsia" w:hAnsi="Arial" w:cs="Arial"/>
          <w:color w:val="000000" w:themeColor="text1"/>
        </w:rPr>
        <w:t>).</w:t>
      </w:r>
    </w:p>
    <w:p w14:paraId="64A36B09" w14:textId="77777777" w:rsidR="008A3344" w:rsidRPr="00A0477D" w:rsidRDefault="008A3344" w:rsidP="002755B8">
      <w:pPr>
        <w:spacing w:after="0" w:line="480" w:lineRule="auto"/>
        <w:rPr>
          <w:rFonts w:ascii="Arial" w:eastAsiaTheme="majorEastAsia" w:hAnsi="Arial" w:cs="Arial"/>
          <w:color w:val="000000" w:themeColor="text1"/>
        </w:rPr>
      </w:pPr>
    </w:p>
    <w:p w14:paraId="1A8D8AC1" w14:textId="02C0A95B" w:rsidR="002755B8" w:rsidRPr="002755B8" w:rsidRDefault="002755B8" w:rsidP="002755B8">
      <w:pPr>
        <w:spacing w:after="0" w:line="480" w:lineRule="auto"/>
        <w:rPr>
          <w:rFonts w:ascii="Arial" w:eastAsiaTheme="majorEastAsia" w:hAnsi="Arial" w:cs="Arial"/>
          <w:b/>
          <w:color w:val="000000" w:themeColor="text1"/>
          <w:sz w:val="24"/>
          <w:szCs w:val="26"/>
        </w:rPr>
      </w:pPr>
      <w:r w:rsidRPr="002755B8">
        <w:rPr>
          <w:rFonts w:ascii="Arial" w:eastAsiaTheme="majorEastAsia" w:hAnsi="Arial" w:cs="Arial"/>
          <w:b/>
          <w:color w:val="000000" w:themeColor="text1"/>
          <w:sz w:val="24"/>
          <w:szCs w:val="26"/>
        </w:rPr>
        <w:t>Figure S3</w:t>
      </w:r>
      <w:r w:rsidRPr="002755B8">
        <w:rPr>
          <w:rFonts w:ascii="Arial" w:hAnsi="Arial"/>
          <w:b/>
          <w:sz w:val="24"/>
        </w:rPr>
        <w:t xml:space="preserve"> </w:t>
      </w:r>
      <w:r w:rsidRPr="002755B8">
        <w:rPr>
          <w:rFonts w:ascii="Arial" w:eastAsiaTheme="majorEastAsia" w:hAnsi="Arial" w:cs="Arial"/>
          <w:b/>
          <w:color w:val="000000" w:themeColor="text1"/>
          <w:sz w:val="24"/>
          <w:szCs w:val="26"/>
        </w:rPr>
        <w:t>First trimester false negative screen sub-tree</w:t>
      </w:r>
    </w:p>
    <w:p w14:paraId="4310C39D" w14:textId="77777777" w:rsidR="002755B8" w:rsidRPr="002755B8" w:rsidRDefault="002755B8" w:rsidP="002755B8">
      <w:pPr>
        <w:spacing w:after="0" w:line="480" w:lineRule="auto"/>
        <w:rPr>
          <w:rFonts w:ascii="Arial" w:eastAsiaTheme="majorEastAsia" w:hAnsi="Arial" w:cs="Arial"/>
          <w:color w:val="000000" w:themeColor="text1"/>
          <w:sz w:val="24"/>
          <w:szCs w:val="26"/>
        </w:rPr>
      </w:pPr>
      <w:r w:rsidRPr="002755B8">
        <w:rPr>
          <w:rFonts w:ascii="Arial" w:eastAsia="Times New Roman" w:hAnsi="Arial" w:cs="Arial"/>
          <w:noProof/>
          <w:color w:val="000000" w:themeColor="text1"/>
          <w:sz w:val="21"/>
          <w:szCs w:val="21"/>
          <w:shd w:val="clear" w:color="auto" w:fill="FFFFFF"/>
          <w:lang w:eastAsia="en-GB"/>
        </w:rPr>
        <w:drawing>
          <wp:anchor distT="0" distB="0" distL="114300" distR="114300" simplePos="0" relativeHeight="251660288" behindDoc="0" locked="0" layoutInCell="1" allowOverlap="1" wp14:anchorId="2FDECEA2" wp14:editId="11A9F2DF">
            <wp:simplePos x="0" y="0"/>
            <wp:positionH relativeFrom="margin">
              <wp:align>left</wp:align>
            </wp:positionH>
            <wp:positionV relativeFrom="paragraph">
              <wp:posOffset>5943</wp:posOffset>
            </wp:positionV>
            <wp:extent cx="5731510" cy="2500103"/>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2500103"/>
                    </a:xfrm>
                    <a:prstGeom prst="rect">
                      <a:avLst/>
                    </a:prstGeom>
                  </pic:spPr>
                </pic:pic>
              </a:graphicData>
            </a:graphic>
          </wp:anchor>
        </w:drawing>
      </w:r>
    </w:p>
    <w:p w14:paraId="752D2C08"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60FF327B"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39407106"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783CD2EF"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50752045"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3863E43D"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6B37C496"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557D92D2" w14:textId="4EEE6253" w:rsidR="002755B8" w:rsidRPr="002755B8" w:rsidRDefault="009E6E81" w:rsidP="005119DE">
      <w:pPr>
        <w:spacing w:after="0" w:line="240" w:lineRule="auto"/>
        <w:rPr>
          <w:rFonts w:ascii="Arial" w:eastAsia="Times New Roman" w:hAnsi="Arial" w:cs="Arial"/>
          <w:sz w:val="16"/>
          <w:szCs w:val="16"/>
          <w:shd w:val="clear" w:color="auto" w:fill="FFFFFF"/>
          <w:lang w:val="en-CA"/>
        </w:rPr>
      </w:pPr>
      <w:r>
        <w:rPr>
          <w:rFonts w:ascii="Arial" w:eastAsia="Times New Roman" w:hAnsi="Arial" w:cs="Arial"/>
          <w:sz w:val="16"/>
          <w:szCs w:val="16"/>
          <w:shd w:val="clear" w:color="auto" w:fill="FFFFFF"/>
          <w:lang w:val="en-CA"/>
        </w:rPr>
        <w:t>Abbreviations: T2 second trimester, TP true positive, FN</w:t>
      </w:r>
      <w:r w:rsidR="002755B8" w:rsidRPr="002755B8">
        <w:rPr>
          <w:rFonts w:ascii="Arial" w:eastAsia="Times New Roman" w:hAnsi="Arial" w:cs="Arial"/>
          <w:sz w:val="16"/>
          <w:szCs w:val="16"/>
          <w:shd w:val="clear" w:color="auto" w:fill="FFFFFF"/>
          <w:lang w:val="en-CA"/>
        </w:rPr>
        <w:t xml:space="preserve"> false negative</w:t>
      </w:r>
    </w:p>
    <w:p w14:paraId="4D766485" w14:textId="5BA25D5D" w:rsidR="002755B8" w:rsidRPr="002755B8" w:rsidRDefault="002755B8" w:rsidP="005119DE">
      <w:pPr>
        <w:spacing w:after="0" w:line="240" w:lineRule="auto"/>
        <w:ind w:right="-619"/>
        <w:rPr>
          <w:rFonts w:ascii="Arial" w:eastAsia="Times New Roman" w:hAnsi="Arial" w:cs="Arial"/>
          <w:b/>
          <w:color w:val="006DBD"/>
          <w:sz w:val="16"/>
          <w:szCs w:val="16"/>
          <w:shd w:val="clear" w:color="auto" w:fill="FFFFFF"/>
          <w:lang w:val="en-CA"/>
        </w:rPr>
      </w:pPr>
      <w:r w:rsidRPr="002755B8">
        <w:rPr>
          <w:rFonts w:ascii="Arial" w:eastAsia="Times New Roman" w:hAnsi="Arial" w:cs="Arial"/>
          <w:sz w:val="16"/>
          <w:szCs w:val="16"/>
          <w:shd w:val="clear" w:color="auto" w:fill="FFFFFF"/>
          <w:lang w:val="en-CA"/>
        </w:rPr>
        <w:lastRenderedPageBreak/>
        <w:t xml:space="preserve">*Probabilities for numbered events are shown in </w:t>
      </w:r>
      <w:r w:rsidR="00325255" w:rsidRPr="000B65BF">
        <w:rPr>
          <w:rFonts w:ascii="Arial" w:eastAsia="Times New Roman" w:hAnsi="Arial" w:cs="Arial"/>
          <w:sz w:val="16"/>
          <w:szCs w:val="16"/>
          <w:shd w:val="clear" w:color="auto" w:fill="FFFFFF"/>
          <w:lang w:val="en-CA"/>
        </w:rPr>
        <w:t>Table S5</w:t>
      </w:r>
    </w:p>
    <w:p w14:paraId="100505F8" w14:textId="3E195166" w:rsidR="002755B8" w:rsidRPr="002755B8" w:rsidRDefault="002755B8" w:rsidP="002755B8">
      <w:pPr>
        <w:autoSpaceDE w:val="0"/>
        <w:autoSpaceDN w:val="0"/>
        <w:adjustRightInd w:val="0"/>
        <w:spacing w:before="120" w:after="0" w:line="360" w:lineRule="auto"/>
        <w:rPr>
          <w:rFonts w:asciiTheme="majorHAnsi" w:eastAsiaTheme="majorEastAsia" w:hAnsiTheme="majorHAnsi" w:cstheme="majorHAnsi"/>
          <w:i/>
          <w:color w:val="006DBD"/>
          <w:sz w:val="24"/>
          <w:szCs w:val="26"/>
        </w:rPr>
      </w:pPr>
    </w:p>
    <w:p w14:paraId="2BC2C114" w14:textId="63BEAF53" w:rsidR="002755B8" w:rsidRPr="00BE699C" w:rsidRDefault="002755B8" w:rsidP="00AD79E5">
      <w:pPr>
        <w:pStyle w:val="ListParagraph"/>
        <w:keepNext/>
        <w:keepLines/>
        <w:numPr>
          <w:ilvl w:val="1"/>
          <w:numId w:val="1"/>
        </w:numPr>
        <w:spacing w:after="0" w:line="480" w:lineRule="auto"/>
        <w:ind w:left="567" w:hanging="567"/>
        <w:outlineLvl w:val="1"/>
        <w:rPr>
          <w:rFonts w:ascii="Arial" w:eastAsiaTheme="majorEastAsia" w:hAnsi="Arial" w:cstheme="majorBidi"/>
          <w:i/>
          <w:sz w:val="24"/>
          <w:szCs w:val="26"/>
        </w:rPr>
      </w:pPr>
      <w:bookmarkStart w:id="21" w:name="_Toc168391016"/>
      <w:bookmarkStart w:id="22" w:name="_Toc184288856"/>
      <w:r w:rsidRPr="00BE699C">
        <w:rPr>
          <w:rFonts w:ascii="Arial" w:eastAsiaTheme="majorEastAsia" w:hAnsi="Arial" w:cstheme="majorBidi"/>
          <w:i/>
          <w:sz w:val="24"/>
          <w:szCs w:val="26"/>
        </w:rPr>
        <w:t>First trimester false positive screen (T1 FP) sub-tree</w:t>
      </w:r>
      <w:bookmarkEnd w:id="21"/>
      <w:bookmarkEnd w:id="22"/>
    </w:p>
    <w:p w14:paraId="6975E8C4" w14:textId="12FA28AB" w:rsidR="002755B8" w:rsidRPr="00AD79E5" w:rsidRDefault="002755B8" w:rsidP="002755B8">
      <w:pPr>
        <w:spacing w:after="0" w:line="480" w:lineRule="auto"/>
        <w:rPr>
          <w:rFonts w:ascii="Arial" w:eastAsiaTheme="majorEastAsia" w:hAnsi="Arial" w:cs="Arial"/>
          <w:color w:val="000000" w:themeColor="text1"/>
        </w:rPr>
      </w:pPr>
      <w:r w:rsidRPr="000B65BF">
        <w:rPr>
          <w:rFonts w:ascii="Arial" w:eastAsiaTheme="majorEastAsia" w:hAnsi="Arial" w:cs="Arial"/>
          <w:color w:val="000000" w:themeColor="text1"/>
        </w:rPr>
        <w:t>Figure S4</w:t>
      </w:r>
      <w:r w:rsidRPr="00AD79E5">
        <w:rPr>
          <w:rFonts w:ascii="Arial" w:eastAsiaTheme="majorEastAsia" w:hAnsi="Arial" w:cs="Arial"/>
          <w:color w:val="000000" w:themeColor="text1"/>
        </w:rPr>
        <w:t xml:space="preserve"> shows the false positive screening </w:t>
      </w:r>
      <w:r w:rsidR="00325255">
        <w:rPr>
          <w:rFonts w:ascii="Arial" w:eastAsiaTheme="majorEastAsia" w:hAnsi="Arial" w:cs="Arial"/>
          <w:color w:val="000000" w:themeColor="text1"/>
        </w:rPr>
        <w:t>sub-tree</w:t>
      </w:r>
      <w:r w:rsidRPr="00AD79E5">
        <w:rPr>
          <w:rFonts w:ascii="Arial" w:eastAsiaTheme="majorEastAsia" w:hAnsi="Arial" w:cs="Arial"/>
          <w:color w:val="000000" w:themeColor="text1"/>
        </w:rPr>
        <w:t xml:space="preserve">. This pathway features in the model only once and combines the first trimester false positives for all anomalies in the protocol.  Women with false positive screens for anomalies with a genetic association, enter the sub-tree after first passing through the genetic testing sub-tree. </w:t>
      </w:r>
    </w:p>
    <w:p w14:paraId="6B6F9280"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32541689" w14:textId="77777777" w:rsidR="002755B8" w:rsidRPr="002755B8" w:rsidRDefault="002755B8" w:rsidP="002755B8">
      <w:pPr>
        <w:spacing w:after="0" w:line="480" w:lineRule="auto"/>
        <w:rPr>
          <w:rFonts w:ascii="Arial" w:eastAsiaTheme="majorEastAsia" w:hAnsi="Arial" w:cs="Arial"/>
          <w:b/>
          <w:color w:val="000000" w:themeColor="text1"/>
          <w:sz w:val="24"/>
          <w:szCs w:val="26"/>
        </w:rPr>
      </w:pPr>
      <w:r w:rsidRPr="002755B8">
        <w:rPr>
          <w:rFonts w:ascii="Arial" w:eastAsiaTheme="majorEastAsia" w:hAnsi="Arial" w:cs="Arial"/>
          <w:b/>
          <w:color w:val="000000" w:themeColor="text1"/>
          <w:sz w:val="24"/>
          <w:szCs w:val="26"/>
        </w:rPr>
        <w:t>Figure S4</w:t>
      </w:r>
      <w:r w:rsidRPr="002755B8">
        <w:rPr>
          <w:rFonts w:ascii="Arial" w:hAnsi="Arial"/>
          <w:b/>
          <w:sz w:val="24"/>
        </w:rPr>
        <w:t xml:space="preserve"> </w:t>
      </w:r>
      <w:r w:rsidRPr="002755B8">
        <w:rPr>
          <w:rFonts w:ascii="Arial" w:eastAsiaTheme="majorEastAsia" w:hAnsi="Arial" w:cs="Arial"/>
          <w:b/>
          <w:color w:val="000000" w:themeColor="text1"/>
          <w:sz w:val="24"/>
          <w:szCs w:val="26"/>
        </w:rPr>
        <w:t>First trimester false positive screen sub-tree</w:t>
      </w:r>
    </w:p>
    <w:p w14:paraId="5EF15E1C"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bookmarkStart w:id="23" w:name="_Toc102434272"/>
      <w:bookmarkStart w:id="24" w:name="_Toc106655847"/>
      <w:bookmarkStart w:id="25" w:name="_Toc100933856"/>
      <w:bookmarkStart w:id="26" w:name="_Toc100934330"/>
      <w:bookmarkStart w:id="27" w:name="_Toc101466520"/>
      <w:bookmarkStart w:id="28" w:name="_Toc101807726"/>
      <w:r w:rsidRPr="002755B8">
        <w:rPr>
          <w:rFonts w:ascii="Arial" w:eastAsiaTheme="majorEastAsia" w:hAnsi="Arial" w:cs="Arial"/>
          <w:b/>
          <w:noProof/>
          <w:color w:val="000000" w:themeColor="text1"/>
          <w:sz w:val="24"/>
          <w:szCs w:val="26"/>
          <w:lang w:eastAsia="en-GB"/>
        </w:rPr>
        <w:drawing>
          <wp:anchor distT="0" distB="0" distL="114300" distR="114300" simplePos="0" relativeHeight="251661312" behindDoc="0" locked="0" layoutInCell="1" allowOverlap="1" wp14:anchorId="3FD71C92" wp14:editId="3A6FD26C">
            <wp:simplePos x="0" y="0"/>
            <wp:positionH relativeFrom="margin">
              <wp:align>left</wp:align>
            </wp:positionH>
            <wp:positionV relativeFrom="paragraph">
              <wp:posOffset>81280</wp:posOffset>
            </wp:positionV>
            <wp:extent cx="6474449" cy="2763982"/>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74449" cy="2763982"/>
                    </a:xfrm>
                    <a:prstGeom prst="rect">
                      <a:avLst/>
                    </a:prstGeom>
                  </pic:spPr>
                </pic:pic>
              </a:graphicData>
            </a:graphic>
            <wp14:sizeRelH relativeFrom="margin">
              <wp14:pctWidth>0</wp14:pctWidth>
            </wp14:sizeRelH>
            <wp14:sizeRelV relativeFrom="margin">
              <wp14:pctHeight>0</wp14:pctHeight>
            </wp14:sizeRelV>
          </wp:anchor>
        </w:drawing>
      </w:r>
    </w:p>
    <w:p w14:paraId="6CB437EE"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58D2848B"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1F33B5AB"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1DCD2D8D"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63593830"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70CD6B97"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13A57E1D"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4EE3D48F"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155E4A5E"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5D57B883"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094E548E"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1D0E92B2" w14:textId="536BD9A2" w:rsidR="002755B8" w:rsidRPr="002755B8" w:rsidRDefault="009E6E81" w:rsidP="002755B8">
      <w:pPr>
        <w:spacing w:after="0" w:line="360" w:lineRule="auto"/>
        <w:rPr>
          <w:rFonts w:ascii="Arial" w:eastAsia="Times New Roman" w:hAnsi="Arial" w:cs="Arial"/>
          <w:sz w:val="16"/>
          <w:szCs w:val="16"/>
          <w:shd w:val="clear" w:color="auto" w:fill="FFFFFF"/>
          <w:lang w:val="en-CA"/>
        </w:rPr>
      </w:pPr>
      <w:r>
        <w:rPr>
          <w:rFonts w:ascii="Arial" w:eastAsia="Times New Roman" w:hAnsi="Arial" w:cs="Arial"/>
          <w:sz w:val="16"/>
          <w:szCs w:val="16"/>
          <w:shd w:val="clear" w:color="auto" w:fill="FFFFFF"/>
          <w:lang w:val="en-CA"/>
        </w:rPr>
        <w:t>Abbreviations: T1 first trimester, T2 second trimester, TP</w:t>
      </w:r>
      <w:r w:rsidR="002755B8" w:rsidRPr="002755B8">
        <w:rPr>
          <w:rFonts w:ascii="Arial" w:eastAsia="Times New Roman" w:hAnsi="Arial" w:cs="Arial"/>
          <w:sz w:val="16"/>
          <w:szCs w:val="16"/>
          <w:shd w:val="clear" w:color="auto" w:fill="FFFFFF"/>
          <w:lang w:val="en-CA"/>
        </w:rPr>
        <w:t xml:space="preserve"> true </w:t>
      </w:r>
      <w:r>
        <w:rPr>
          <w:rFonts w:ascii="Arial" w:eastAsia="Times New Roman" w:hAnsi="Arial" w:cs="Arial"/>
          <w:sz w:val="16"/>
          <w:szCs w:val="16"/>
          <w:shd w:val="clear" w:color="auto" w:fill="FFFFFF"/>
          <w:lang w:val="en-CA"/>
        </w:rPr>
        <w:t>positive, FN</w:t>
      </w:r>
      <w:r w:rsidR="002755B8" w:rsidRPr="002755B8">
        <w:rPr>
          <w:rFonts w:ascii="Arial" w:eastAsia="Times New Roman" w:hAnsi="Arial" w:cs="Arial"/>
          <w:sz w:val="16"/>
          <w:szCs w:val="16"/>
          <w:shd w:val="clear" w:color="auto" w:fill="FFFFFF"/>
          <w:lang w:val="en-CA"/>
        </w:rPr>
        <w:t xml:space="preserve"> false negative</w:t>
      </w:r>
    </w:p>
    <w:p w14:paraId="531E789A" w14:textId="694BE399" w:rsidR="002755B8" w:rsidRPr="002755B8" w:rsidRDefault="002755B8" w:rsidP="002755B8">
      <w:pPr>
        <w:spacing w:after="0" w:line="360" w:lineRule="auto"/>
        <w:ind w:right="-619"/>
        <w:rPr>
          <w:rFonts w:ascii="Arial" w:eastAsia="Times New Roman" w:hAnsi="Arial" w:cs="Arial"/>
          <w:sz w:val="16"/>
          <w:szCs w:val="16"/>
          <w:shd w:val="clear" w:color="auto" w:fill="FFFFFF"/>
          <w:lang w:val="fr-CA"/>
        </w:rPr>
      </w:pPr>
      <w:r w:rsidRPr="002755B8">
        <w:rPr>
          <w:rFonts w:ascii="Arial" w:eastAsia="Times New Roman" w:hAnsi="Arial" w:cs="Arial"/>
          <w:sz w:val="16"/>
          <w:szCs w:val="16"/>
          <w:shd w:val="clear" w:color="auto" w:fill="FFFFFF"/>
          <w:lang w:val="fr-CA"/>
        </w:rPr>
        <w:t>*</w:t>
      </w:r>
      <w:proofErr w:type="spellStart"/>
      <w:r w:rsidRPr="002755B8">
        <w:rPr>
          <w:rFonts w:ascii="Arial" w:eastAsia="Times New Roman" w:hAnsi="Arial" w:cs="Arial"/>
          <w:sz w:val="16"/>
          <w:szCs w:val="16"/>
          <w:shd w:val="clear" w:color="auto" w:fill="FFFFFF"/>
          <w:lang w:val="fr-CA"/>
        </w:rPr>
        <w:t>Probabilities</w:t>
      </w:r>
      <w:proofErr w:type="spellEnd"/>
      <w:r w:rsidRPr="002755B8">
        <w:rPr>
          <w:rFonts w:ascii="Arial" w:eastAsia="Times New Roman" w:hAnsi="Arial" w:cs="Arial"/>
          <w:sz w:val="16"/>
          <w:szCs w:val="16"/>
          <w:shd w:val="clear" w:color="auto" w:fill="FFFFFF"/>
          <w:lang w:val="fr-CA"/>
        </w:rPr>
        <w:t xml:space="preserve"> for </w:t>
      </w:r>
      <w:proofErr w:type="spellStart"/>
      <w:r w:rsidRPr="002755B8">
        <w:rPr>
          <w:rFonts w:ascii="Arial" w:eastAsia="Times New Roman" w:hAnsi="Arial" w:cs="Arial"/>
          <w:sz w:val="16"/>
          <w:szCs w:val="16"/>
          <w:shd w:val="clear" w:color="auto" w:fill="FFFFFF"/>
          <w:lang w:val="fr-CA"/>
        </w:rPr>
        <w:t>number</w:t>
      </w:r>
      <w:r w:rsidR="00325255">
        <w:rPr>
          <w:rFonts w:ascii="Arial" w:eastAsia="Times New Roman" w:hAnsi="Arial" w:cs="Arial"/>
          <w:sz w:val="16"/>
          <w:szCs w:val="16"/>
          <w:shd w:val="clear" w:color="auto" w:fill="FFFFFF"/>
          <w:lang w:val="fr-CA"/>
        </w:rPr>
        <w:t>ed</w:t>
      </w:r>
      <w:proofErr w:type="spellEnd"/>
      <w:r w:rsidR="00325255">
        <w:rPr>
          <w:rFonts w:ascii="Arial" w:eastAsia="Times New Roman" w:hAnsi="Arial" w:cs="Arial"/>
          <w:sz w:val="16"/>
          <w:szCs w:val="16"/>
          <w:shd w:val="clear" w:color="auto" w:fill="FFFFFF"/>
          <w:lang w:val="fr-CA"/>
        </w:rPr>
        <w:t xml:space="preserve"> </w:t>
      </w:r>
      <w:proofErr w:type="spellStart"/>
      <w:r w:rsidR="00325255">
        <w:rPr>
          <w:rFonts w:ascii="Arial" w:eastAsia="Times New Roman" w:hAnsi="Arial" w:cs="Arial"/>
          <w:sz w:val="16"/>
          <w:szCs w:val="16"/>
          <w:shd w:val="clear" w:color="auto" w:fill="FFFFFF"/>
          <w:lang w:val="fr-CA"/>
        </w:rPr>
        <w:t>events</w:t>
      </w:r>
      <w:proofErr w:type="spellEnd"/>
      <w:r w:rsidR="00325255">
        <w:rPr>
          <w:rFonts w:ascii="Arial" w:eastAsia="Times New Roman" w:hAnsi="Arial" w:cs="Arial"/>
          <w:sz w:val="16"/>
          <w:szCs w:val="16"/>
          <w:shd w:val="clear" w:color="auto" w:fill="FFFFFF"/>
          <w:lang w:val="fr-CA"/>
        </w:rPr>
        <w:t xml:space="preserve"> are </w:t>
      </w:r>
      <w:proofErr w:type="spellStart"/>
      <w:r w:rsidR="00325255">
        <w:rPr>
          <w:rFonts w:ascii="Arial" w:eastAsia="Times New Roman" w:hAnsi="Arial" w:cs="Arial"/>
          <w:sz w:val="16"/>
          <w:szCs w:val="16"/>
          <w:shd w:val="clear" w:color="auto" w:fill="FFFFFF"/>
          <w:lang w:val="fr-CA"/>
        </w:rPr>
        <w:t>shown</w:t>
      </w:r>
      <w:proofErr w:type="spellEnd"/>
      <w:r w:rsidR="00325255">
        <w:rPr>
          <w:rFonts w:ascii="Arial" w:eastAsia="Times New Roman" w:hAnsi="Arial" w:cs="Arial"/>
          <w:sz w:val="16"/>
          <w:szCs w:val="16"/>
          <w:shd w:val="clear" w:color="auto" w:fill="FFFFFF"/>
          <w:lang w:val="fr-CA"/>
        </w:rPr>
        <w:t xml:space="preserve"> in </w:t>
      </w:r>
      <w:r w:rsidR="00325255" w:rsidRPr="000B65BF">
        <w:rPr>
          <w:rFonts w:ascii="Arial" w:eastAsia="Times New Roman" w:hAnsi="Arial" w:cs="Arial"/>
          <w:sz w:val="16"/>
          <w:szCs w:val="16"/>
          <w:shd w:val="clear" w:color="auto" w:fill="FFFFFF"/>
          <w:lang w:val="fr-CA"/>
        </w:rPr>
        <w:t>Table S6</w:t>
      </w:r>
      <w:r w:rsidRPr="002755B8">
        <w:rPr>
          <w:rFonts w:ascii="Arial" w:eastAsia="Times New Roman" w:hAnsi="Arial" w:cs="Arial"/>
          <w:sz w:val="16"/>
          <w:szCs w:val="16"/>
          <w:shd w:val="clear" w:color="auto" w:fill="FFFFFF"/>
          <w:lang w:val="fr-CA"/>
        </w:rPr>
        <w:t xml:space="preserve">  </w:t>
      </w:r>
    </w:p>
    <w:p w14:paraId="53057FCA" w14:textId="77777777" w:rsidR="002755B8" w:rsidRPr="002755B8" w:rsidRDefault="002755B8" w:rsidP="002755B8">
      <w:pPr>
        <w:spacing w:before="120" w:after="0" w:line="240" w:lineRule="auto"/>
        <w:ind w:left="3469" w:right="-619" w:firstLine="851"/>
        <w:rPr>
          <w:rFonts w:asciiTheme="majorHAnsi" w:eastAsia="Times New Roman" w:hAnsiTheme="majorHAnsi" w:cstheme="majorHAnsi"/>
          <w:b/>
          <w:sz w:val="24"/>
          <w:szCs w:val="26"/>
          <w:shd w:val="clear" w:color="auto" w:fill="FFFFFF"/>
          <w:lang w:val="fr-CA"/>
        </w:rPr>
      </w:pPr>
    </w:p>
    <w:p w14:paraId="60E5E56F" w14:textId="0AD857BD" w:rsidR="002755B8" w:rsidRPr="00AD79E5" w:rsidRDefault="00A00C96" w:rsidP="002755B8">
      <w:pPr>
        <w:spacing w:after="0" w:line="480" w:lineRule="auto"/>
        <w:rPr>
          <w:rFonts w:ascii="Arial" w:eastAsiaTheme="majorEastAsia" w:hAnsi="Arial" w:cs="Arial"/>
          <w:color w:val="000000" w:themeColor="text1"/>
        </w:rPr>
      </w:pPr>
      <w:r>
        <w:rPr>
          <w:rFonts w:ascii="Arial" w:eastAsiaTheme="majorEastAsia" w:hAnsi="Arial" w:cs="Arial"/>
          <w:color w:val="000000" w:themeColor="text1"/>
        </w:rPr>
        <w:t xml:space="preserve">At </w:t>
      </w:r>
      <w:r w:rsidR="002755B8" w:rsidRPr="00AD79E5">
        <w:rPr>
          <w:rFonts w:ascii="Arial" w:eastAsiaTheme="majorEastAsia" w:hAnsi="Arial" w:cs="Arial"/>
          <w:color w:val="000000" w:themeColor="text1"/>
        </w:rPr>
        <w:t xml:space="preserve">the point of second trimester anomaly screening, when women may or may not have their FP screening finding corrected by further </w:t>
      </w:r>
      <w:proofErr w:type="spellStart"/>
      <w:r w:rsidR="002755B8" w:rsidRPr="00AD79E5">
        <w:rPr>
          <w:rFonts w:ascii="Arial" w:eastAsiaTheme="majorEastAsia" w:hAnsi="Arial" w:cs="Arial"/>
          <w:color w:val="000000" w:themeColor="text1"/>
        </w:rPr>
        <w:t>fetal</w:t>
      </w:r>
      <w:proofErr w:type="spellEnd"/>
      <w:r w:rsidR="002755B8" w:rsidRPr="00AD79E5">
        <w:rPr>
          <w:rFonts w:ascii="Arial" w:eastAsiaTheme="majorEastAsia" w:hAnsi="Arial" w:cs="Arial"/>
          <w:color w:val="000000" w:themeColor="text1"/>
        </w:rPr>
        <w:t xml:space="preserve"> medicine screening.  Again it is assumed that women choosing not to terminate their pregnancies during the first trimester following the (false) positive screening result (and any genetic diagnostic testing), would not choose a termination during the second trimester if the error remained uncorrected.</w:t>
      </w:r>
    </w:p>
    <w:p w14:paraId="6E9FD04D" w14:textId="77777777" w:rsidR="002755B8" w:rsidRPr="002755B8" w:rsidRDefault="002755B8" w:rsidP="002755B8">
      <w:pPr>
        <w:spacing w:before="120" w:after="0" w:line="240" w:lineRule="auto"/>
        <w:ind w:right="-619"/>
        <w:rPr>
          <w:rFonts w:asciiTheme="majorHAnsi" w:eastAsia="Times New Roman" w:hAnsiTheme="majorHAnsi" w:cstheme="majorHAnsi"/>
          <w:b/>
          <w:sz w:val="24"/>
          <w:szCs w:val="26"/>
          <w:shd w:val="clear" w:color="auto" w:fill="FFFFFF"/>
          <w:lang w:val="fr-CA"/>
        </w:rPr>
      </w:pPr>
    </w:p>
    <w:p w14:paraId="04071948" w14:textId="6F100DD1" w:rsidR="002755B8" w:rsidRPr="00BE699C" w:rsidRDefault="002755B8" w:rsidP="00AD79E5">
      <w:pPr>
        <w:pStyle w:val="ListParagraph"/>
        <w:keepNext/>
        <w:keepLines/>
        <w:numPr>
          <w:ilvl w:val="1"/>
          <w:numId w:val="1"/>
        </w:numPr>
        <w:spacing w:after="0" w:line="480" w:lineRule="auto"/>
        <w:ind w:left="567" w:hanging="567"/>
        <w:outlineLvl w:val="1"/>
        <w:rPr>
          <w:rFonts w:ascii="Arial" w:eastAsiaTheme="majorEastAsia" w:hAnsi="Arial" w:cstheme="majorBidi"/>
          <w:i/>
          <w:sz w:val="24"/>
          <w:szCs w:val="26"/>
        </w:rPr>
      </w:pPr>
      <w:bookmarkStart w:id="29" w:name="_Toc168391017"/>
      <w:bookmarkStart w:id="30" w:name="_Toc184288857"/>
      <w:r w:rsidRPr="00BE699C">
        <w:rPr>
          <w:rFonts w:ascii="Arial" w:eastAsiaTheme="majorEastAsia" w:hAnsi="Arial" w:cstheme="majorBidi"/>
          <w:i/>
          <w:sz w:val="24"/>
          <w:szCs w:val="26"/>
        </w:rPr>
        <w:lastRenderedPageBreak/>
        <w:t>First trimester true negative screen (T1 TN) sub-tree</w:t>
      </w:r>
      <w:bookmarkEnd w:id="29"/>
      <w:bookmarkEnd w:id="30"/>
    </w:p>
    <w:p w14:paraId="1F6183A6" w14:textId="20543AAA" w:rsidR="002755B8" w:rsidRPr="00AD79E5" w:rsidRDefault="002755B8" w:rsidP="002755B8">
      <w:pPr>
        <w:spacing w:after="0" w:line="480" w:lineRule="auto"/>
        <w:rPr>
          <w:rFonts w:ascii="Arial" w:eastAsiaTheme="majorEastAsia" w:hAnsi="Arial" w:cs="Arial"/>
          <w:color w:val="000000" w:themeColor="text1"/>
        </w:rPr>
      </w:pPr>
      <w:r w:rsidRPr="000B65BF">
        <w:rPr>
          <w:rFonts w:ascii="Arial" w:eastAsiaTheme="majorEastAsia" w:hAnsi="Arial" w:cs="Arial"/>
          <w:color w:val="000000" w:themeColor="text1"/>
        </w:rPr>
        <w:t>Figure S5</w:t>
      </w:r>
      <w:r w:rsidRPr="00AD79E5">
        <w:rPr>
          <w:rFonts w:ascii="Arial" w:eastAsiaTheme="majorEastAsia" w:hAnsi="Arial" w:cs="Arial"/>
          <w:color w:val="000000" w:themeColor="text1"/>
        </w:rPr>
        <w:t xml:space="preserve"> shows the first trimester true negative screening sub-tree which</w:t>
      </w:r>
      <w:r w:rsidR="00325255">
        <w:rPr>
          <w:rFonts w:ascii="Arial" w:eastAsiaTheme="majorEastAsia" w:hAnsi="Arial" w:cs="Arial"/>
          <w:color w:val="000000" w:themeColor="text1"/>
        </w:rPr>
        <w:t xml:space="preserve"> also</w:t>
      </w:r>
      <w:r w:rsidRPr="00AD79E5">
        <w:rPr>
          <w:rFonts w:ascii="Arial" w:eastAsiaTheme="majorEastAsia" w:hAnsi="Arial" w:cs="Arial"/>
          <w:color w:val="000000" w:themeColor="text1"/>
        </w:rPr>
        <w:t xml:space="preserve"> features in the model only once. In the second trimester, a small proportion of women may have a structural anomaly erroneously identified by a sonographer (second trimester sonographer false positive result).  This error may be corrected by a </w:t>
      </w:r>
      <w:proofErr w:type="spellStart"/>
      <w:r w:rsidRPr="00AD79E5">
        <w:rPr>
          <w:rFonts w:ascii="Arial" w:eastAsiaTheme="majorEastAsia" w:hAnsi="Arial" w:cs="Arial"/>
          <w:color w:val="000000" w:themeColor="text1"/>
        </w:rPr>
        <w:t>fetal</w:t>
      </w:r>
      <w:proofErr w:type="spellEnd"/>
      <w:r w:rsidRPr="00AD79E5">
        <w:rPr>
          <w:rFonts w:ascii="Arial" w:eastAsiaTheme="majorEastAsia" w:hAnsi="Arial" w:cs="Arial"/>
          <w:color w:val="000000" w:themeColor="text1"/>
        </w:rPr>
        <w:t xml:space="preserve"> medicine specialist, but if left uncorrected, a woman may make subsequen</w:t>
      </w:r>
      <w:r w:rsidR="00A00C96">
        <w:rPr>
          <w:rFonts w:ascii="Arial" w:eastAsiaTheme="majorEastAsia" w:hAnsi="Arial" w:cs="Arial"/>
          <w:color w:val="000000" w:themeColor="text1"/>
        </w:rPr>
        <w:t>t decisions about her pregnancy</w:t>
      </w:r>
      <w:r w:rsidRPr="00AD79E5">
        <w:rPr>
          <w:rFonts w:ascii="Arial" w:eastAsiaTheme="majorEastAsia" w:hAnsi="Arial" w:cs="Arial"/>
          <w:color w:val="000000" w:themeColor="text1"/>
        </w:rPr>
        <w:t xml:space="preserve"> on the assumption that her baby has an anomaly. </w:t>
      </w:r>
    </w:p>
    <w:p w14:paraId="7B043C63" w14:textId="77777777" w:rsidR="002755B8" w:rsidRPr="002755B8" w:rsidRDefault="002755B8" w:rsidP="002755B8">
      <w:pPr>
        <w:spacing w:before="120" w:after="0" w:line="240" w:lineRule="auto"/>
        <w:ind w:right="-619"/>
        <w:rPr>
          <w:rFonts w:asciiTheme="majorHAnsi" w:eastAsia="Times New Roman" w:hAnsiTheme="majorHAnsi" w:cstheme="majorHAnsi"/>
          <w:b/>
          <w:sz w:val="24"/>
          <w:szCs w:val="26"/>
          <w:shd w:val="clear" w:color="auto" w:fill="FFFFFF"/>
          <w:lang w:val="fr-CA"/>
        </w:rPr>
      </w:pPr>
    </w:p>
    <w:bookmarkEnd w:id="23"/>
    <w:bookmarkEnd w:id="24"/>
    <w:bookmarkEnd w:id="25"/>
    <w:bookmarkEnd w:id="26"/>
    <w:bookmarkEnd w:id="27"/>
    <w:bookmarkEnd w:id="28"/>
    <w:p w14:paraId="6C8D8DEF" w14:textId="77777777" w:rsidR="002755B8" w:rsidRPr="002755B8" w:rsidRDefault="002755B8" w:rsidP="002755B8">
      <w:pPr>
        <w:spacing w:after="0" w:line="480" w:lineRule="auto"/>
        <w:rPr>
          <w:rFonts w:ascii="Arial" w:eastAsiaTheme="majorEastAsia" w:hAnsi="Arial" w:cs="Arial"/>
          <w:b/>
          <w:color w:val="000000" w:themeColor="text1"/>
          <w:sz w:val="24"/>
          <w:szCs w:val="26"/>
        </w:rPr>
      </w:pPr>
      <w:r w:rsidRPr="002755B8">
        <w:rPr>
          <w:rFonts w:ascii="Arial" w:eastAsiaTheme="majorEastAsia" w:hAnsi="Arial" w:cs="Arial"/>
          <w:b/>
          <w:color w:val="000000" w:themeColor="text1"/>
          <w:sz w:val="24"/>
          <w:szCs w:val="26"/>
        </w:rPr>
        <w:t>Figure S5</w:t>
      </w:r>
      <w:r w:rsidRPr="002755B8">
        <w:rPr>
          <w:rFonts w:ascii="Arial" w:hAnsi="Arial"/>
          <w:b/>
          <w:sz w:val="24"/>
        </w:rPr>
        <w:t xml:space="preserve"> </w:t>
      </w:r>
      <w:r w:rsidRPr="002755B8">
        <w:rPr>
          <w:rFonts w:ascii="Arial" w:eastAsiaTheme="majorEastAsia" w:hAnsi="Arial" w:cs="Arial"/>
          <w:b/>
          <w:color w:val="000000" w:themeColor="text1"/>
          <w:sz w:val="24"/>
          <w:szCs w:val="26"/>
        </w:rPr>
        <w:t>First trimester true negative screen sub-tree</w:t>
      </w:r>
      <w:r w:rsidRPr="002755B8">
        <w:rPr>
          <w:rFonts w:asciiTheme="majorHAnsi" w:eastAsia="Times New Roman" w:hAnsiTheme="majorHAnsi" w:cstheme="majorHAnsi"/>
          <w:b/>
          <w:noProof/>
          <w:color w:val="006DBD"/>
          <w:sz w:val="24"/>
          <w:szCs w:val="26"/>
          <w:shd w:val="clear" w:color="auto" w:fill="FFFFFF"/>
          <w:lang w:eastAsia="en-GB"/>
        </w:rPr>
        <w:drawing>
          <wp:anchor distT="0" distB="0" distL="114300" distR="114300" simplePos="0" relativeHeight="251662336" behindDoc="0" locked="0" layoutInCell="1" allowOverlap="1" wp14:anchorId="6EE85AB7" wp14:editId="62ED0462">
            <wp:simplePos x="0" y="0"/>
            <wp:positionH relativeFrom="column">
              <wp:posOffset>-519546</wp:posOffset>
            </wp:positionH>
            <wp:positionV relativeFrom="paragraph">
              <wp:posOffset>316750</wp:posOffset>
            </wp:positionV>
            <wp:extent cx="6179949" cy="320721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79949" cy="3207212"/>
                    </a:xfrm>
                    <a:prstGeom prst="rect">
                      <a:avLst/>
                    </a:prstGeom>
                  </pic:spPr>
                </pic:pic>
              </a:graphicData>
            </a:graphic>
          </wp:anchor>
        </w:drawing>
      </w:r>
    </w:p>
    <w:p w14:paraId="0D8B004A" w14:textId="77777777" w:rsidR="002755B8" w:rsidRPr="002755B8" w:rsidRDefault="002755B8" w:rsidP="002755B8">
      <w:pPr>
        <w:spacing w:after="0" w:line="480" w:lineRule="auto"/>
        <w:rPr>
          <w:rFonts w:ascii="Arial" w:hAnsi="Arial"/>
          <w:sz w:val="24"/>
        </w:rPr>
      </w:pPr>
    </w:p>
    <w:p w14:paraId="2896D11B" w14:textId="77777777" w:rsidR="002755B8" w:rsidRPr="002755B8" w:rsidRDefault="002755B8" w:rsidP="002755B8">
      <w:pPr>
        <w:spacing w:after="0" w:line="480" w:lineRule="auto"/>
        <w:rPr>
          <w:rFonts w:ascii="Arial" w:hAnsi="Arial"/>
          <w:sz w:val="24"/>
        </w:rPr>
      </w:pPr>
    </w:p>
    <w:p w14:paraId="3CE0B174"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13049545"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31DF41A6" w14:textId="77777777" w:rsidR="002755B8" w:rsidRPr="002755B8" w:rsidRDefault="002755B8" w:rsidP="002755B8">
      <w:pPr>
        <w:spacing w:after="0" w:line="480" w:lineRule="auto"/>
        <w:rPr>
          <w:rFonts w:asciiTheme="majorHAnsi" w:eastAsiaTheme="majorEastAsia" w:hAnsiTheme="majorHAnsi" w:cstheme="majorHAnsi"/>
          <w:color w:val="000000" w:themeColor="text1"/>
          <w:sz w:val="24"/>
          <w:szCs w:val="26"/>
        </w:rPr>
      </w:pPr>
      <w:r w:rsidRPr="002755B8">
        <w:rPr>
          <w:rFonts w:asciiTheme="majorHAnsi" w:eastAsiaTheme="majorEastAsia" w:hAnsiTheme="majorHAnsi" w:cstheme="majorHAnsi"/>
          <w:color w:val="000000" w:themeColor="text1"/>
          <w:sz w:val="24"/>
          <w:szCs w:val="26"/>
        </w:rPr>
        <w:t xml:space="preserve"> </w:t>
      </w:r>
    </w:p>
    <w:p w14:paraId="5CE63F04" w14:textId="77777777" w:rsidR="002755B8" w:rsidRPr="002755B8" w:rsidRDefault="002755B8" w:rsidP="002755B8">
      <w:pPr>
        <w:spacing w:after="0" w:line="480" w:lineRule="auto"/>
        <w:rPr>
          <w:rFonts w:ascii="Arial" w:hAnsi="Arial" w:cs="Arial"/>
          <w:sz w:val="24"/>
          <w:szCs w:val="24"/>
        </w:rPr>
      </w:pPr>
    </w:p>
    <w:p w14:paraId="080C61C3" w14:textId="77777777" w:rsidR="002755B8" w:rsidRPr="002755B8" w:rsidRDefault="002755B8" w:rsidP="002755B8">
      <w:pPr>
        <w:spacing w:after="0" w:line="480" w:lineRule="auto"/>
        <w:rPr>
          <w:rFonts w:ascii="Arial" w:hAnsi="Arial" w:cs="Arial"/>
          <w:sz w:val="24"/>
          <w:szCs w:val="24"/>
        </w:rPr>
      </w:pPr>
    </w:p>
    <w:p w14:paraId="5E0F1921" w14:textId="77777777" w:rsidR="002755B8" w:rsidRPr="002755B8" w:rsidRDefault="002755B8" w:rsidP="002755B8">
      <w:pPr>
        <w:spacing w:after="0" w:line="480" w:lineRule="auto"/>
        <w:rPr>
          <w:rFonts w:ascii="Arial" w:hAnsi="Arial" w:cs="Arial"/>
          <w:sz w:val="24"/>
          <w:szCs w:val="24"/>
        </w:rPr>
      </w:pPr>
    </w:p>
    <w:p w14:paraId="0443F609" w14:textId="77777777" w:rsidR="002755B8" w:rsidRPr="002755B8" w:rsidRDefault="002755B8" w:rsidP="002755B8">
      <w:pPr>
        <w:spacing w:after="0" w:line="480" w:lineRule="auto"/>
        <w:rPr>
          <w:rFonts w:ascii="Arial" w:hAnsi="Arial" w:cs="Arial"/>
          <w:sz w:val="24"/>
          <w:szCs w:val="24"/>
        </w:rPr>
      </w:pPr>
    </w:p>
    <w:p w14:paraId="3E427217" w14:textId="0BB86477" w:rsidR="002755B8" w:rsidRPr="002755B8" w:rsidRDefault="009E6E81" w:rsidP="002755B8">
      <w:pPr>
        <w:spacing w:after="0" w:line="360" w:lineRule="auto"/>
        <w:rPr>
          <w:rFonts w:ascii="Arial" w:eastAsia="Times New Roman" w:hAnsi="Arial" w:cs="Arial"/>
          <w:sz w:val="16"/>
          <w:szCs w:val="16"/>
          <w:shd w:val="clear" w:color="auto" w:fill="FFFFFF"/>
          <w:lang w:val="en-CA"/>
        </w:rPr>
      </w:pPr>
      <w:r>
        <w:rPr>
          <w:rFonts w:ascii="Arial" w:eastAsia="Times New Roman" w:hAnsi="Arial" w:cs="Arial"/>
          <w:sz w:val="16"/>
          <w:szCs w:val="16"/>
          <w:shd w:val="clear" w:color="auto" w:fill="FFFFFF"/>
          <w:lang w:val="en-CA"/>
        </w:rPr>
        <w:t>Abbreviations: T2 second trimester, FP</w:t>
      </w:r>
      <w:r w:rsidR="002755B8" w:rsidRPr="002755B8">
        <w:rPr>
          <w:rFonts w:ascii="Arial" w:eastAsia="Times New Roman" w:hAnsi="Arial" w:cs="Arial"/>
          <w:sz w:val="16"/>
          <w:szCs w:val="16"/>
          <w:shd w:val="clear" w:color="auto" w:fill="FFFFFF"/>
          <w:lang w:val="en-CA"/>
        </w:rPr>
        <w:t xml:space="preserve"> false </w:t>
      </w:r>
      <w:r>
        <w:rPr>
          <w:rFonts w:ascii="Arial" w:eastAsia="Times New Roman" w:hAnsi="Arial" w:cs="Arial"/>
          <w:sz w:val="16"/>
          <w:szCs w:val="16"/>
          <w:shd w:val="clear" w:color="auto" w:fill="FFFFFF"/>
          <w:lang w:val="en-CA"/>
        </w:rPr>
        <w:t>positive, TN true negative, FM</w:t>
      </w:r>
      <w:r w:rsidR="002755B8" w:rsidRPr="002755B8">
        <w:rPr>
          <w:rFonts w:ascii="Arial" w:eastAsia="Times New Roman" w:hAnsi="Arial" w:cs="Arial"/>
          <w:sz w:val="16"/>
          <w:szCs w:val="16"/>
          <w:shd w:val="clear" w:color="auto" w:fill="FFFFFF"/>
          <w:lang w:val="en-CA"/>
        </w:rPr>
        <w:t xml:space="preserve"> fetal medicine</w:t>
      </w:r>
    </w:p>
    <w:p w14:paraId="161FA663" w14:textId="4ECE7261" w:rsidR="002755B8" w:rsidRPr="002755B8" w:rsidRDefault="002755B8" w:rsidP="002755B8">
      <w:pPr>
        <w:spacing w:after="0" w:line="360" w:lineRule="auto"/>
        <w:ind w:right="-619"/>
        <w:rPr>
          <w:rFonts w:ascii="Arial" w:eastAsia="Times New Roman" w:hAnsi="Arial" w:cs="Arial"/>
          <w:sz w:val="16"/>
          <w:szCs w:val="16"/>
          <w:shd w:val="clear" w:color="auto" w:fill="FFFFFF"/>
          <w:lang w:val="fr-CA"/>
        </w:rPr>
      </w:pPr>
      <w:r w:rsidRPr="002755B8">
        <w:rPr>
          <w:rFonts w:ascii="Arial" w:eastAsia="Times New Roman" w:hAnsi="Arial" w:cs="Arial"/>
          <w:sz w:val="16"/>
          <w:szCs w:val="16"/>
          <w:shd w:val="clear" w:color="auto" w:fill="FFFFFF"/>
          <w:lang w:val="fr-CA"/>
        </w:rPr>
        <w:t>*</w:t>
      </w:r>
      <w:proofErr w:type="spellStart"/>
      <w:r w:rsidRPr="002755B8">
        <w:rPr>
          <w:rFonts w:ascii="Arial" w:eastAsia="Times New Roman" w:hAnsi="Arial" w:cs="Arial"/>
          <w:sz w:val="16"/>
          <w:szCs w:val="16"/>
          <w:shd w:val="clear" w:color="auto" w:fill="FFFFFF"/>
          <w:lang w:val="fr-CA"/>
        </w:rPr>
        <w:t>Probabilities</w:t>
      </w:r>
      <w:proofErr w:type="spellEnd"/>
      <w:r w:rsidRPr="002755B8">
        <w:rPr>
          <w:rFonts w:ascii="Arial" w:eastAsia="Times New Roman" w:hAnsi="Arial" w:cs="Arial"/>
          <w:sz w:val="16"/>
          <w:szCs w:val="16"/>
          <w:shd w:val="clear" w:color="auto" w:fill="FFFFFF"/>
          <w:lang w:val="fr-CA"/>
        </w:rPr>
        <w:t xml:space="preserve"> for </w:t>
      </w:r>
      <w:proofErr w:type="spellStart"/>
      <w:r w:rsidRPr="002755B8">
        <w:rPr>
          <w:rFonts w:ascii="Arial" w:eastAsia="Times New Roman" w:hAnsi="Arial" w:cs="Arial"/>
          <w:sz w:val="16"/>
          <w:szCs w:val="16"/>
          <w:shd w:val="clear" w:color="auto" w:fill="FFFFFF"/>
          <w:lang w:val="fr-CA"/>
        </w:rPr>
        <w:t>numb</w:t>
      </w:r>
      <w:r w:rsidR="00325255">
        <w:rPr>
          <w:rFonts w:ascii="Arial" w:eastAsia="Times New Roman" w:hAnsi="Arial" w:cs="Arial"/>
          <w:sz w:val="16"/>
          <w:szCs w:val="16"/>
          <w:shd w:val="clear" w:color="auto" w:fill="FFFFFF"/>
          <w:lang w:val="fr-CA"/>
        </w:rPr>
        <w:t>ered</w:t>
      </w:r>
      <w:proofErr w:type="spellEnd"/>
      <w:r w:rsidR="00325255">
        <w:rPr>
          <w:rFonts w:ascii="Arial" w:eastAsia="Times New Roman" w:hAnsi="Arial" w:cs="Arial"/>
          <w:sz w:val="16"/>
          <w:szCs w:val="16"/>
          <w:shd w:val="clear" w:color="auto" w:fill="FFFFFF"/>
          <w:lang w:val="fr-CA"/>
        </w:rPr>
        <w:t xml:space="preserve"> </w:t>
      </w:r>
      <w:proofErr w:type="spellStart"/>
      <w:r w:rsidR="00325255">
        <w:rPr>
          <w:rFonts w:ascii="Arial" w:eastAsia="Times New Roman" w:hAnsi="Arial" w:cs="Arial"/>
          <w:sz w:val="16"/>
          <w:szCs w:val="16"/>
          <w:shd w:val="clear" w:color="auto" w:fill="FFFFFF"/>
          <w:lang w:val="fr-CA"/>
        </w:rPr>
        <w:t>events</w:t>
      </w:r>
      <w:proofErr w:type="spellEnd"/>
      <w:r w:rsidR="00325255">
        <w:rPr>
          <w:rFonts w:ascii="Arial" w:eastAsia="Times New Roman" w:hAnsi="Arial" w:cs="Arial"/>
          <w:sz w:val="16"/>
          <w:szCs w:val="16"/>
          <w:shd w:val="clear" w:color="auto" w:fill="FFFFFF"/>
          <w:lang w:val="fr-CA"/>
        </w:rPr>
        <w:t xml:space="preserve"> are </w:t>
      </w:r>
      <w:proofErr w:type="spellStart"/>
      <w:r w:rsidR="00325255">
        <w:rPr>
          <w:rFonts w:ascii="Arial" w:eastAsia="Times New Roman" w:hAnsi="Arial" w:cs="Arial"/>
          <w:sz w:val="16"/>
          <w:szCs w:val="16"/>
          <w:shd w:val="clear" w:color="auto" w:fill="FFFFFF"/>
          <w:lang w:val="fr-CA"/>
        </w:rPr>
        <w:t>shown</w:t>
      </w:r>
      <w:proofErr w:type="spellEnd"/>
      <w:r w:rsidR="00325255">
        <w:rPr>
          <w:rFonts w:ascii="Arial" w:eastAsia="Times New Roman" w:hAnsi="Arial" w:cs="Arial"/>
          <w:sz w:val="16"/>
          <w:szCs w:val="16"/>
          <w:shd w:val="clear" w:color="auto" w:fill="FFFFFF"/>
          <w:lang w:val="fr-CA"/>
        </w:rPr>
        <w:t xml:space="preserve"> in </w:t>
      </w:r>
      <w:r w:rsidR="00325255" w:rsidRPr="000B65BF">
        <w:rPr>
          <w:rFonts w:ascii="Arial" w:eastAsia="Times New Roman" w:hAnsi="Arial" w:cs="Arial"/>
          <w:sz w:val="16"/>
          <w:szCs w:val="16"/>
          <w:shd w:val="clear" w:color="auto" w:fill="FFFFFF"/>
          <w:lang w:val="fr-CA"/>
        </w:rPr>
        <w:t>Table S7</w:t>
      </w:r>
    </w:p>
    <w:p w14:paraId="573EE91F" w14:textId="77777777" w:rsidR="002755B8" w:rsidRPr="002755B8" w:rsidRDefault="002755B8" w:rsidP="002755B8">
      <w:pPr>
        <w:spacing w:after="0" w:line="480" w:lineRule="auto"/>
        <w:rPr>
          <w:rFonts w:ascii="Arial" w:hAnsi="Arial" w:cs="Arial"/>
          <w:sz w:val="24"/>
          <w:szCs w:val="24"/>
        </w:rPr>
      </w:pPr>
    </w:p>
    <w:p w14:paraId="23823D34" w14:textId="0D9B6BCB" w:rsidR="002755B8" w:rsidRPr="008869D5" w:rsidRDefault="002755B8" w:rsidP="00AD79E5">
      <w:pPr>
        <w:pStyle w:val="ListParagraph"/>
        <w:keepNext/>
        <w:keepLines/>
        <w:numPr>
          <w:ilvl w:val="0"/>
          <w:numId w:val="1"/>
        </w:numPr>
        <w:spacing w:after="0" w:line="480" w:lineRule="auto"/>
        <w:ind w:left="426" w:hanging="426"/>
        <w:outlineLvl w:val="0"/>
        <w:rPr>
          <w:rFonts w:ascii="Arial" w:eastAsiaTheme="majorEastAsia" w:hAnsi="Arial" w:cstheme="majorBidi"/>
          <w:b/>
          <w:sz w:val="28"/>
          <w:szCs w:val="32"/>
        </w:rPr>
      </w:pPr>
      <w:bookmarkStart w:id="31" w:name="_Toc168391018"/>
      <w:bookmarkStart w:id="32" w:name="_Toc184288858"/>
      <w:r w:rsidRPr="008869D5">
        <w:rPr>
          <w:rFonts w:ascii="Arial" w:eastAsiaTheme="majorEastAsia" w:hAnsi="Arial" w:cstheme="majorBidi"/>
          <w:b/>
          <w:sz w:val="28"/>
          <w:szCs w:val="32"/>
        </w:rPr>
        <w:t>Maternal Markov models</w:t>
      </w:r>
      <w:bookmarkEnd w:id="31"/>
      <w:bookmarkEnd w:id="32"/>
    </w:p>
    <w:p w14:paraId="5672BFCB" w14:textId="5F7A1752"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Individual Markov models simulate</w:t>
      </w:r>
      <w:r w:rsidR="00CE7A7B">
        <w:rPr>
          <w:rFonts w:ascii="Arial" w:eastAsiaTheme="majorEastAsia" w:hAnsi="Arial" w:cs="Arial"/>
          <w:color w:val="000000" w:themeColor="text1"/>
        </w:rPr>
        <w:t>d</w:t>
      </w:r>
      <w:r w:rsidRPr="00AD79E5">
        <w:rPr>
          <w:rFonts w:ascii="Arial" w:eastAsiaTheme="majorEastAsia" w:hAnsi="Arial" w:cs="Arial"/>
          <w:color w:val="000000" w:themeColor="text1"/>
        </w:rPr>
        <w:t xml:space="preserve"> the longer-term implications for mothers of each of the pregnancy outcomes in the decision tree model</w:t>
      </w:r>
      <w:r w:rsidR="00CE7A7B">
        <w:rPr>
          <w:rFonts w:ascii="Arial" w:eastAsiaTheme="majorEastAsia" w:hAnsi="Arial" w:cs="Arial"/>
          <w:color w:val="000000" w:themeColor="text1"/>
        </w:rPr>
        <w:t xml:space="preserve"> (</w:t>
      </w:r>
      <w:r w:rsidR="00325255">
        <w:rPr>
          <w:rFonts w:ascii="Arial" w:eastAsiaTheme="majorEastAsia" w:hAnsi="Arial" w:cs="Arial"/>
          <w:color w:val="000000" w:themeColor="text1"/>
        </w:rPr>
        <w:t>Figure 1 panel (b) in the main paper).</w:t>
      </w:r>
    </w:p>
    <w:p w14:paraId="0B34A8AA" w14:textId="77777777" w:rsidR="002755B8" w:rsidRPr="00AD79E5" w:rsidRDefault="002755B8" w:rsidP="002755B8">
      <w:pPr>
        <w:spacing w:after="0" w:line="480" w:lineRule="auto"/>
        <w:rPr>
          <w:rFonts w:ascii="Arial" w:eastAsiaTheme="majorEastAsia" w:hAnsi="Arial" w:cs="Arial"/>
          <w:color w:val="000000" w:themeColor="text1"/>
        </w:rPr>
      </w:pPr>
    </w:p>
    <w:p w14:paraId="7E373408" w14:textId="45135E61"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For live births with an anomaly, maternal Markov models were developed for each anomaly type</w:t>
      </w:r>
      <w:r w:rsidR="00A00C96">
        <w:rPr>
          <w:rFonts w:ascii="Arial" w:eastAsiaTheme="majorEastAsia" w:hAnsi="Arial" w:cs="Arial"/>
          <w:color w:val="000000" w:themeColor="text1"/>
        </w:rPr>
        <w:t xml:space="preserve"> (with and without an accompanying genetic anomaly where appropriate)</w:t>
      </w:r>
      <w:r w:rsidRPr="00AD79E5">
        <w:rPr>
          <w:rFonts w:ascii="Arial" w:eastAsiaTheme="majorEastAsia" w:hAnsi="Arial" w:cs="Arial"/>
          <w:color w:val="000000" w:themeColor="text1"/>
        </w:rPr>
        <w:t xml:space="preserve">. Models were </w:t>
      </w:r>
      <w:r w:rsidRPr="00AD79E5">
        <w:rPr>
          <w:rFonts w:ascii="Arial" w:eastAsiaTheme="majorEastAsia" w:hAnsi="Arial" w:cs="Arial"/>
          <w:color w:val="000000" w:themeColor="text1"/>
        </w:rPr>
        <w:lastRenderedPageBreak/>
        <w:t xml:space="preserve">also developed for mothers of infants born without a structural anomaly </w:t>
      </w:r>
      <w:r w:rsidR="004714E5">
        <w:rPr>
          <w:rFonts w:ascii="Arial" w:eastAsiaTheme="majorEastAsia" w:hAnsi="Arial" w:cs="Arial"/>
          <w:color w:val="000000" w:themeColor="text1"/>
        </w:rPr>
        <w:t xml:space="preserve">and </w:t>
      </w:r>
      <w:r w:rsidRPr="00AD79E5">
        <w:rPr>
          <w:rFonts w:ascii="Arial" w:eastAsiaTheme="majorEastAsia" w:hAnsi="Arial" w:cs="Arial"/>
          <w:color w:val="000000" w:themeColor="text1"/>
        </w:rPr>
        <w:t>with a genetic anomaly alone. In total, 14 maternal Markov models were constructed.</w:t>
      </w:r>
    </w:p>
    <w:p w14:paraId="26D4128A" w14:textId="77777777" w:rsidR="002755B8" w:rsidRPr="00AD79E5" w:rsidRDefault="002755B8" w:rsidP="002755B8">
      <w:pPr>
        <w:spacing w:after="0" w:line="480" w:lineRule="auto"/>
        <w:rPr>
          <w:rFonts w:ascii="Arial" w:eastAsiaTheme="majorEastAsia" w:hAnsi="Arial" w:cs="Arial"/>
          <w:color w:val="000000" w:themeColor="text1"/>
        </w:rPr>
      </w:pPr>
    </w:p>
    <w:p w14:paraId="39D1468F" w14:textId="5C40667E"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 xml:space="preserve">Each Markov model used the same </w:t>
      </w:r>
      <w:r w:rsidR="00E153F4">
        <w:rPr>
          <w:rFonts w:ascii="Arial" w:eastAsiaTheme="majorEastAsia" w:hAnsi="Arial" w:cs="Arial"/>
          <w:color w:val="000000" w:themeColor="text1"/>
        </w:rPr>
        <w:t>two state structure</w:t>
      </w:r>
      <w:r w:rsidRPr="00AD79E5">
        <w:rPr>
          <w:rFonts w:ascii="Arial" w:eastAsiaTheme="majorEastAsia" w:hAnsi="Arial" w:cs="Arial"/>
          <w:color w:val="000000" w:themeColor="text1"/>
        </w:rPr>
        <w:t xml:space="preserve"> shown </w:t>
      </w:r>
      <w:r w:rsidRPr="000B65BF">
        <w:rPr>
          <w:rFonts w:ascii="Arial" w:eastAsiaTheme="majorEastAsia" w:hAnsi="Arial" w:cs="Arial"/>
          <w:color w:val="000000" w:themeColor="text1"/>
        </w:rPr>
        <w:t>in Figure S6</w:t>
      </w:r>
      <w:r w:rsidRPr="00AD79E5">
        <w:rPr>
          <w:rFonts w:ascii="Arial" w:eastAsiaTheme="majorEastAsia" w:hAnsi="Arial" w:cs="Arial"/>
          <w:color w:val="000000" w:themeColor="text1"/>
        </w:rPr>
        <w:t xml:space="preserve">. Women enter the model in the alive health state and each subsequent year (over a period of 20 years), can remain here or move to the deceased health state. Each year women accrue costs and QALYs related to their pregnancy outcome. QALYs are calculated by adjusting underlying levels of maternal quality of life for the ongoing negative psychological symptoms experienced </w:t>
      </w:r>
      <w:r w:rsidR="004714E5">
        <w:rPr>
          <w:rFonts w:ascii="Arial" w:eastAsiaTheme="majorEastAsia" w:hAnsi="Arial" w:cs="Arial"/>
          <w:color w:val="000000" w:themeColor="text1"/>
        </w:rPr>
        <w:t>following</w:t>
      </w:r>
      <w:r w:rsidR="00A00C96">
        <w:rPr>
          <w:rFonts w:ascii="Arial" w:eastAsiaTheme="majorEastAsia" w:hAnsi="Arial" w:cs="Arial"/>
          <w:color w:val="000000" w:themeColor="text1"/>
        </w:rPr>
        <w:t xml:space="preserve"> the pregnancy outcomes. </w:t>
      </w:r>
      <w:r w:rsidRPr="00AD79E5">
        <w:rPr>
          <w:rFonts w:ascii="Arial" w:eastAsiaTheme="majorEastAsia" w:hAnsi="Arial" w:cs="Arial"/>
          <w:color w:val="000000" w:themeColor="text1"/>
        </w:rPr>
        <w:t>Further, and because a mother’s level of wellbeing is intrinsically linked to that of her baby, for women with a live birth, the corresponding maternal Markov models link</w:t>
      </w:r>
      <w:r w:rsidR="004714E5">
        <w:rPr>
          <w:rFonts w:ascii="Arial" w:eastAsiaTheme="majorEastAsia" w:hAnsi="Arial" w:cs="Arial"/>
          <w:color w:val="000000" w:themeColor="text1"/>
        </w:rPr>
        <w:t>ed</w:t>
      </w:r>
      <w:r w:rsidRPr="00AD79E5">
        <w:rPr>
          <w:rFonts w:ascii="Arial" w:eastAsiaTheme="majorEastAsia" w:hAnsi="Arial" w:cs="Arial"/>
          <w:color w:val="000000" w:themeColor="text1"/>
        </w:rPr>
        <w:t xml:space="preserve"> </w:t>
      </w:r>
      <w:r w:rsidR="00A00C96">
        <w:rPr>
          <w:rFonts w:ascii="Arial" w:eastAsiaTheme="majorEastAsia" w:hAnsi="Arial" w:cs="Arial"/>
          <w:color w:val="000000" w:themeColor="text1"/>
        </w:rPr>
        <w:t>maternal</w:t>
      </w:r>
      <w:r w:rsidRPr="00AD79E5">
        <w:rPr>
          <w:rFonts w:ascii="Arial" w:eastAsiaTheme="majorEastAsia" w:hAnsi="Arial" w:cs="Arial"/>
          <w:color w:val="000000" w:themeColor="text1"/>
        </w:rPr>
        <w:t xml:space="preserve"> quality of life over time to the prognosis and morbidity likely to be experienced by </w:t>
      </w:r>
      <w:r w:rsidR="00A00C96">
        <w:rPr>
          <w:rFonts w:ascii="Arial" w:eastAsiaTheme="majorEastAsia" w:hAnsi="Arial" w:cs="Arial"/>
          <w:color w:val="000000" w:themeColor="text1"/>
        </w:rPr>
        <w:t>the infants</w:t>
      </w:r>
      <w:r w:rsidRPr="00AD79E5">
        <w:rPr>
          <w:rFonts w:ascii="Arial" w:eastAsiaTheme="majorEastAsia" w:hAnsi="Arial" w:cs="Arial"/>
          <w:color w:val="000000" w:themeColor="text1"/>
        </w:rPr>
        <w:t xml:space="preserve">. </w:t>
      </w:r>
    </w:p>
    <w:p w14:paraId="2C8CBF75" w14:textId="77777777" w:rsidR="002755B8" w:rsidRPr="00AD79E5" w:rsidRDefault="002755B8" w:rsidP="002755B8">
      <w:pPr>
        <w:spacing w:after="0" w:line="480" w:lineRule="auto"/>
        <w:rPr>
          <w:rFonts w:ascii="Arial" w:eastAsiaTheme="majorEastAsia" w:hAnsi="Arial" w:cs="Arial"/>
          <w:color w:val="000000" w:themeColor="text1"/>
        </w:rPr>
      </w:pPr>
    </w:p>
    <w:p w14:paraId="2E99A75F" w14:textId="77777777"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Costs included in the maternal Markov models were for the mental health care women may receive for the negative psychological symptoms arising as a result of their pregnancy outcome.</w:t>
      </w:r>
    </w:p>
    <w:p w14:paraId="57B6C65F"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19E502B4" w14:textId="2501D307" w:rsidR="002755B8" w:rsidRPr="002755B8" w:rsidRDefault="00370A2C" w:rsidP="002755B8">
      <w:pPr>
        <w:spacing w:after="0" w:line="480" w:lineRule="auto"/>
        <w:rPr>
          <w:rFonts w:ascii="Arial" w:eastAsiaTheme="majorEastAsia" w:hAnsi="Arial" w:cs="Arial"/>
          <w:b/>
          <w:color w:val="000000" w:themeColor="text1"/>
          <w:sz w:val="24"/>
          <w:szCs w:val="26"/>
        </w:rPr>
      </w:pPr>
      <w:r>
        <w:rPr>
          <w:rFonts w:ascii="Arial" w:eastAsiaTheme="majorEastAsia" w:hAnsi="Arial" w:cs="Arial"/>
          <w:b/>
          <w:color w:val="000000" w:themeColor="text1"/>
          <w:sz w:val="24"/>
          <w:szCs w:val="26"/>
        </w:rPr>
        <w:t>Figure S6</w:t>
      </w:r>
      <w:r w:rsidR="002755B8" w:rsidRPr="002755B8">
        <w:rPr>
          <w:rFonts w:ascii="Arial" w:eastAsiaTheme="majorEastAsia" w:hAnsi="Arial" w:cs="Arial"/>
          <w:b/>
          <w:color w:val="000000" w:themeColor="text1"/>
          <w:sz w:val="24"/>
          <w:szCs w:val="26"/>
        </w:rPr>
        <w:t xml:space="preserve"> Maternal Markov model structure</w:t>
      </w:r>
    </w:p>
    <w:p w14:paraId="01A58537" w14:textId="77777777" w:rsidR="002755B8" w:rsidRPr="002755B8" w:rsidRDefault="002755B8" w:rsidP="002755B8">
      <w:pPr>
        <w:spacing w:before="120" w:after="0" w:line="360" w:lineRule="auto"/>
        <w:rPr>
          <w:rFonts w:asciiTheme="majorHAnsi" w:eastAsiaTheme="majorEastAsia" w:hAnsiTheme="majorHAnsi" w:cs="Calibri Light (Headings)"/>
          <w:color w:val="000000" w:themeColor="text1"/>
          <w:sz w:val="24"/>
          <w:szCs w:val="26"/>
        </w:rPr>
      </w:pPr>
      <w:r w:rsidRPr="002755B8">
        <w:rPr>
          <w:rFonts w:asciiTheme="majorHAnsi" w:eastAsiaTheme="majorEastAsia" w:hAnsiTheme="majorHAnsi" w:cs="Calibri Light (Headings)"/>
          <w:noProof/>
          <w:color w:val="000000" w:themeColor="text1"/>
          <w:sz w:val="24"/>
          <w:szCs w:val="26"/>
          <w:lang w:eastAsia="en-GB"/>
        </w:rPr>
        <w:lastRenderedPageBreak/>
        <w:drawing>
          <wp:inline distT="0" distB="0" distL="0" distR="0" wp14:anchorId="39CDFEA4" wp14:editId="2EAEA7A8">
            <wp:extent cx="3799308" cy="2996175"/>
            <wp:effectExtent l="0" t="0" r="0" b="127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4"/>
                    <a:stretch>
                      <a:fillRect/>
                    </a:stretch>
                  </pic:blipFill>
                  <pic:spPr>
                    <a:xfrm>
                      <a:off x="0" y="0"/>
                      <a:ext cx="3837837" cy="3026559"/>
                    </a:xfrm>
                    <a:prstGeom prst="rect">
                      <a:avLst/>
                    </a:prstGeom>
                  </pic:spPr>
                </pic:pic>
              </a:graphicData>
            </a:graphic>
          </wp:inline>
        </w:drawing>
      </w:r>
    </w:p>
    <w:p w14:paraId="45F44FF1" w14:textId="77777777" w:rsidR="002755B8" w:rsidRPr="002755B8" w:rsidRDefault="002755B8" w:rsidP="002755B8">
      <w:pPr>
        <w:spacing w:before="120" w:after="0" w:line="360" w:lineRule="auto"/>
        <w:rPr>
          <w:rFonts w:asciiTheme="majorHAnsi" w:eastAsiaTheme="majorEastAsia" w:hAnsiTheme="majorHAnsi" w:cs="Calibri Light (Headings)"/>
          <w:color w:val="000000" w:themeColor="text1"/>
          <w:sz w:val="24"/>
          <w:szCs w:val="26"/>
        </w:rPr>
      </w:pPr>
    </w:p>
    <w:p w14:paraId="48ABBCE6" w14:textId="3B7733EC" w:rsidR="002755B8" w:rsidRPr="008869D5" w:rsidRDefault="002755B8" w:rsidP="00AD79E5">
      <w:pPr>
        <w:pStyle w:val="ListParagraph"/>
        <w:keepNext/>
        <w:keepLines/>
        <w:numPr>
          <w:ilvl w:val="0"/>
          <w:numId w:val="1"/>
        </w:numPr>
        <w:spacing w:after="0" w:line="480" w:lineRule="auto"/>
        <w:ind w:left="426" w:hanging="426"/>
        <w:outlineLvl w:val="0"/>
        <w:rPr>
          <w:rFonts w:ascii="Arial" w:eastAsiaTheme="majorEastAsia" w:hAnsi="Arial" w:cstheme="majorBidi"/>
          <w:b/>
          <w:sz w:val="28"/>
          <w:szCs w:val="32"/>
        </w:rPr>
      </w:pPr>
      <w:bookmarkStart w:id="33" w:name="_Toc168391019"/>
      <w:bookmarkStart w:id="34" w:name="_Toc184288859"/>
      <w:r w:rsidRPr="008869D5">
        <w:rPr>
          <w:rFonts w:ascii="Arial" w:eastAsiaTheme="majorEastAsia" w:hAnsi="Arial" w:cstheme="majorBidi"/>
          <w:b/>
          <w:sz w:val="28"/>
          <w:szCs w:val="32"/>
        </w:rPr>
        <w:t>Decision tree event probabilities</w:t>
      </w:r>
      <w:bookmarkEnd w:id="33"/>
      <w:bookmarkEnd w:id="34"/>
    </w:p>
    <w:p w14:paraId="7F7A9B84" w14:textId="09CF4B57" w:rsidR="002755B8" w:rsidRPr="00BE699C" w:rsidRDefault="002755B8" w:rsidP="00AD79E5">
      <w:pPr>
        <w:pStyle w:val="ListParagraph"/>
        <w:keepNext/>
        <w:keepLines/>
        <w:numPr>
          <w:ilvl w:val="1"/>
          <w:numId w:val="1"/>
        </w:numPr>
        <w:spacing w:after="0" w:line="480" w:lineRule="auto"/>
        <w:ind w:left="567" w:hanging="567"/>
        <w:outlineLvl w:val="1"/>
        <w:rPr>
          <w:rFonts w:ascii="Arial" w:eastAsiaTheme="majorEastAsia" w:hAnsi="Arial" w:cstheme="majorBidi"/>
          <w:i/>
          <w:sz w:val="24"/>
          <w:szCs w:val="26"/>
        </w:rPr>
      </w:pPr>
      <w:bookmarkStart w:id="35" w:name="_Toc168391020"/>
      <w:bookmarkStart w:id="36" w:name="_Toc184288860"/>
      <w:r w:rsidRPr="00BE699C">
        <w:rPr>
          <w:rFonts w:ascii="Arial" w:eastAsiaTheme="majorEastAsia" w:hAnsi="Arial" w:cstheme="majorBidi"/>
          <w:i/>
          <w:sz w:val="24"/>
          <w:szCs w:val="26"/>
        </w:rPr>
        <w:t xml:space="preserve">Anomaly </w:t>
      </w:r>
      <w:proofErr w:type="spellStart"/>
      <w:r w:rsidRPr="00BE699C">
        <w:rPr>
          <w:rFonts w:ascii="Arial" w:eastAsiaTheme="majorEastAsia" w:hAnsi="Arial" w:cstheme="majorBidi"/>
          <w:i/>
          <w:sz w:val="24"/>
          <w:szCs w:val="26"/>
        </w:rPr>
        <w:t>prevalences</w:t>
      </w:r>
      <w:bookmarkEnd w:id="35"/>
      <w:bookmarkEnd w:id="36"/>
      <w:proofErr w:type="spellEnd"/>
    </w:p>
    <w:p w14:paraId="1DAD2099" w14:textId="0DC78153" w:rsidR="002755B8" w:rsidRPr="00AD79E5" w:rsidRDefault="002755B8" w:rsidP="002755B8">
      <w:pPr>
        <w:spacing w:after="0" w:line="480" w:lineRule="auto"/>
        <w:rPr>
          <w:rFonts w:ascii="Arial" w:hAnsi="Arial"/>
        </w:rPr>
      </w:pPr>
      <w:r w:rsidRPr="00AD79E5">
        <w:rPr>
          <w:rFonts w:ascii="Arial" w:hAnsi="Arial"/>
        </w:rPr>
        <w:t xml:space="preserve">The first trimester prevalence estimates for each structural anomaly were informed by the project’s systematic reviews and are shown in </w:t>
      </w:r>
      <w:r w:rsidRPr="000B65BF">
        <w:rPr>
          <w:rFonts w:ascii="Arial" w:hAnsi="Arial"/>
        </w:rPr>
        <w:t>Table S1</w:t>
      </w:r>
      <w:r w:rsidRPr="00AD79E5">
        <w:rPr>
          <w:rFonts w:ascii="Arial" w:hAnsi="Arial"/>
        </w:rPr>
        <w:t xml:space="preserve"> below.</w:t>
      </w:r>
      <w:r w:rsidR="004C4E9F">
        <w:rPr>
          <w:rFonts w:ascii="Arial" w:hAnsi="Arial"/>
        </w:rPr>
        <w:fldChar w:fldCharType="begin">
          <w:fldData xml:space="preserve">PEVuZE5vdGU+PENpdGU+PEF1dGhvcj5LYXJpbTwvQXV0aG9yPjxZZWFyPjIwMjQ8L1llYXI+PFJl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b3VuZCBpbiBPYnN0ZXRyaWNzIGFuZCBHeW5lY29sb2d5PC9hYmJyLTE+PC9hbHQtcGVyaW9kaWNh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==
</w:fldData>
        </w:fldChar>
      </w:r>
      <w:r w:rsidR="0004068F">
        <w:rPr>
          <w:rFonts w:ascii="Arial" w:hAnsi="Arial"/>
        </w:rPr>
        <w:instrText xml:space="preserve"> ADDIN EN.CITE </w:instrText>
      </w:r>
      <w:r w:rsidR="0004068F">
        <w:rPr>
          <w:rFonts w:ascii="Arial" w:hAnsi="Arial"/>
        </w:rPr>
        <w:fldChar w:fldCharType="begin">
          <w:fldData xml:space="preserve">PEVuZE5vdGU+PENpdGU+PEF1dGhvcj5LYXJpbTwvQXV0aG9yPjxZZWFyPjIwMjQ8L1llYXI+PFJl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b3VuZCBpbiBPYnN0ZXRyaWNzIGFuZCBHeW5lY29sb2d5PC9hYmJyLTE+PC9hbHQtcGVyaW9kaWNh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==
</w:fldData>
        </w:fldChar>
      </w:r>
      <w:r w:rsidR="0004068F">
        <w:rPr>
          <w:rFonts w:ascii="Arial" w:hAnsi="Arial"/>
        </w:rPr>
        <w:instrText xml:space="preserve"> ADDIN EN.CITE.DATA </w:instrText>
      </w:r>
      <w:r w:rsidR="0004068F">
        <w:rPr>
          <w:rFonts w:ascii="Arial" w:hAnsi="Arial"/>
        </w:rPr>
      </w:r>
      <w:r w:rsidR="0004068F">
        <w:rPr>
          <w:rFonts w:ascii="Arial" w:hAnsi="Arial"/>
        </w:rPr>
        <w:fldChar w:fldCharType="end"/>
      </w:r>
      <w:r w:rsidR="004C4E9F">
        <w:rPr>
          <w:rFonts w:ascii="Arial" w:hAnsi="Arial"/>
        </w:rPr>
      </w:r>
      <w:r w:rsidR="004C4E9F">
        <w:rPr>
          <w:rFonts w:ascii="Arial" w:hAnsi="Arial"/>
        </w:rPr>
        <w:fldChar w:fldCharType="separate"/>
      </w:r>
      <w:r w:rsidR="0004068F" w:rsidRPr="0004068F">
        <w:rPr>
          <w:rFonts w:ascii="Arial" w:hAnsi="Arial"/>
          <w:noProof/>
          <w:vertAlign w:val="superscript"/>
        </w:rPr>
        <w:t>1, 2</w:t>
      </w:r>
      <w:r w:rsidR="004C4E9F">
        <w:rPr>
          <w:rFonts w:ascii="Arial" w:hAnsi="Arial"/>
        </w:rPr>
        <w:fldChar w:fldCharType="end"/>
      </w:r>
      <w:r w:rsidRPr="00AD79E5">
        <w:rPr>
          <w:rFonts w:ascii="Arial" w:hAnsi="Arial"/>
        </w:rPr>
        <w:t xml:space="preserve"> </w:t>
      </w:r>
    </w:p>
    <w:p w14:paraId="15C85AFC" w14:textId="77777777" w:rsidR="002755B8" w:rsidRPr="002755B8" w:rsidRDefault="002755B8" w:rsidP="002755B8">
      <w:pPr>
        <w:spacing w:after="0" w:line="480" w:lineRule="auto"/>
        <w:rPr>
          <w:rFonts w:ascii="Arial" w:hAnsi="Arial"/>
          <w:sz w:val="24"/>
        </w:rPr>
      </w:pPr>
    </w:p>
    <w:p w14:paraId="42574160" w14:textId="77777777" w:rsidR="002755B8" w:rsidRPr="002755B8" w:rsidRDefault="002755B8" w:rsidP="002755B8">
      <w:pPr>
        <w:spacing w:after="0" w:line="480" w:lineRule="auto"/>
        <w:rPr>
          <w:rFonts w:ascii="Arial" w:hAnsi="Arial"/>
          <w:b/>
          <w:sz w:val="24"/>
        </w:rPr>
      </w:pPr>
      <w:r w:rsidRPr="002755B8">
        <w:rPr>
          <w:rFonts w:ascii="Arial" w:hAnsi="Arial"/>
          <w:b/>
          <w:sz w:val="24"/>
        </w:rPr>
        <w:t>Table S1 First trimester anomaly prevalence estimates used in the model</w:t>
      </w:r>
    </w:p>
    <w:tbl>
      <w:tblPr>
        <w:tblStyle w:val="TableGrid"/>
        <w:tblW w:w="0" w:type="auto"/>
        <w:tblLook w:val="04A0" w:firstRow="1" w:lastRow="0" w:firstColumn="1" w:lastColumn="0" w:noHBand="0" w:noVBand="1"/>
      </w:tblPr>
      <w:tblGrid>
        <w:gridCol w:w="2870"/>
        <w:gridCol w:w="2460"/>
        <w:gridCol w:w="1843"/>
        <w:gridCol w:w="1843"/>
      </w:tblGrid>
      <w:tr w:rsidR="002755B8" w:rsidRPr="002755B8" w14:paraId="3F675D00" w14:textId="77777777" w:rsidTr="002755B8">
        <w:tc>
          <w:tcPr>
            <w:tcW w:w="2870" w:type="dxa"/>
          </w:tcPr>
          <w:p w14:paraId="2873D2D3" w14:textId="77777777" w:rsidR="002755B8" w:rsidRPr="002755B8" w:rsidRDefault="002755B8" w:rsidP="002755B8">
            <w:pPr>
              <w:spacing w:line="360" w:lineRule="auto"/>
              <w:rPr>
                <w:rFonts w:ascii="Arial" w:hAnsi="Arial" w:cs="Arial"/>
                <w:b/>
                <w:sz w:val="20"/>
                <w:szCs w:val="20"/>
              </w:rPr>
            </w:pPr>
            <w:r w:rsidRPr="002755B8">
              <w:rPr>
                <w:rFonts w:ascii="Arial" w:hAnsi="Arial" w:cs="Arial"/>
                <w:b/>
                <w:sz w:val="20"/>
                <w:szCs w:val="20"/>
              </w:rPr>
              <w:t>Anomaly</w:t>
            </w:r>
          </w:p>
        </w:tc>
        <w:tc>
          <w:tcPr>
            <w:tcW w:w="2460" w:type="dxa"/>
            <w:vAlign w:val="center"/>
          </w:tcPr>
          <w:p w14:paraId="7E6B9F0C" w14:textId="77777777" w:rsidR="002755B8" w:rsidRPr="002755B8" w:rsidRDefault="002755B8" w:rsidP="002755B8">
            <w:pPr>
              <w:spacing w:line="360" w:lineRule="auto"/>
              <w:jc w:val="center"/>
              <w:rPr>
                <w:rFonts w:ascii="Arial" w:hAnsi="Arial" w:cs="Arial"/>
                <w:b/>
                <w:sz w:val="20"/>
                <w:szCs w:val="20"/>
              </w:rPr>
            </w:pPr>
            <w:r w:rsidRPr="002755B8">
              <w:rPr>
                <w:rFonts w:ascii="Arial" w:hAnsi="Arial" w:cs="Arial"/>
                <w:b/>
                <w:sz w:val="20"/>
                <w:szCs w:val="20"/>
              </w:rPr>
              <w:t xml:space="preserve">Prevalence </w:t>
            </w:r>
          </w:p>
          <w:p w14:paraId="01C18A9F" w14:textId="77777777" w:rsidR="002755B8" w:rsidRPr="002755B8" w:rsidRDefault="002755B8" w:rsidP="002755B8">
            <w:pPr>
              <w:spacing w:line="360" w:lineRule="auto"/>
              <w:jc w:val="center"/>
              <w:rPr>
                <w:rFonts w:ascii="Arial" w:hAnsi="Arial" w:cs="Arial"/>
                <w:b/>
                <w:sz w:val="20"/>
                <w:szCs w:val="20"/>
              </w:rPr>
            </w:pPr>
            <w:r w:rsidRPr="002755B8">
              <w:rPr>
                <w:rFonts w:ascii="Arial" w:hAnsi="Arial" w:cs="Arial"/>
                <w:b/>
                <w:sz w:val="20"/>
                <w:szCs w:val="20"/>
              </w:rPr>
              <w:t>(95% CI)</w:t>
            </w:r>
          </w:p>
        </w:tc>
        <w:tc>
          <w:tcPr>
            <w:tcW w:w="1843" w:type="dxa"/>
            <w:vAlign w:val="center"/>
          </w:tcPr>
          <w:p w14:paraId="78EFA197" w14:textId="77777777" w:rsidR="002755B8" w:rsidRPr="002755B8" w:rsidRDefault="002755B8" w:rsidP="002755B8">
            <w:pPr>
              <w:spacing w:line="360" w:lineRule="auto"/>
              <w:jc w:val="center"/>
              <w:rPr>
                <w:rFonts w:ascii="Arial" w:hAnsi="Arial" w:cs="Arial"/>
                <w:b/>
                <w:sz w:val="20"/>
                <w:szCs w:val="20"/>
              </w:rPr>
            </w:pPr>
            <w:r w:rsidRPr="002755B8">
              <w:rPr>
                <w:rFonts w:ascii="Arial" w:hAnsi="Arial" w:cs="Arial"/>
                <w:b/>
                <w:sz w:val="20"/>
                <w:szCs w:val="20"/>
              </w:rPr>
              <w:t>Distribution type and parameters*</w:t>
            </w:r>
          </w:p>
        </w:tc>
        <w:tc>
          <w:tcPr>
            <w:tcW w:w="1843" w:type="dxa"/>
          </w:tcPr>
          <w:p w14:paraId="1C172807" w14:textId="77777777" w:rsidR="002755B8" w:rsidRPr="002755B8" w:rsidRDefault="002755B8" w:rsidP="002755B8">
            <w:pPr>
              <w:spacing w:line="360" w:lineRule="auto"/>
              <w:rPr>
                <w:rFonts w:ascii="Arial" w:hAnsi="Arial" w:cs="Arial"/>
                <w:b/>
                <w:sz w:val="20"/>
                <w:szCs w:val="20"/>
              </w:rPr>
            </w:pPr>
            <w:r w:rsidRPr="002755B8">
              <w:rPr>
                <w:rFonts w:ascii="Arial" w:hAnsi="Arial" w:cs="Arial"/>
                <w:b/>
                <w:sz w:val="20"/>
                <w:szCs w:val="20"/>
              </w:rPr>
              <w:t>Source</w:t>
            </w:r>
          </w:p>
        </w:tc>
      </w:tr>
      <w:tr w:rsidR="002755B8" w:rsidRPr="002755B8" w14:paraId="50049C2F" w14:textId="77777777" w:rsidTr="002755B8">
        <w:tc>
          <w:tcPr>
            <w:tcW w:w="2870" w:type="dxa"/>
          </w:tcPr>
          <w:p w14:paraId="7B679546"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Anencephaly</w:t>
            </w:r>
          </w:p>
        </w:tc>
        <w:tc>
          <w:tcPr>
            <w:tcW w:w="2460" w:type="dxa"/>
          </w:tcPr>
          <w:p w14:paraId="4FD69B2F" w14:textId="77777777" w:rsidR="002755B8" w:rsidRPr="002755B8" w:rsidRDefault="002755B8" w:rsidP="002755B8">
            <w:pPr>
              <w:spacing w:line="360" w:lineRule="auto"/>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0.000887</w:t>
            </w:r>
          </w:p>
          <w:p w14:paraId="770C448B" w14:textId="77777777" w:rsidR="002755B8" w:rsidRPr="002755B8" w:rsidRDefault="002755B8" w:rsidP="002755B8">
            <w:pPr>
              <w:spacing w:line="360" w:lineRule="auto"/>
              <w:jc w:val="center"/>
              <w:rPr>
                <w:rFonts w:ascii="Arial" w:hAnsi="Arial" w:cs="Arial"/>
                <w:sz w:val="20"/>
                <w:szCs w:val="20"/>
              </w:rPr>
            </w:pPr>
            <w:r w:rsidRPr="002755B8">
              <w:rPr>
                <w:rFonts w:ascii="Arial" w:eastAsiaTheme="majorEastAsia" w:hAnsi="Arial" w:cs="Arial"/>
                <w:color w:val="000000" w:themeColor="text1"/>
                <w:sz w:val="20"/>
                <w:szCs w:val="20"/>
              </w:rPr>
              <w:t>(0.000678 to 0.001125)</w:t>
            </w:r>
          </w:p>
        </w:tc>
        <w:tc>
          <w:tcPr>
            <w:tcW w:w="1843" w:type="dxa"/>
          </w:tcPr>
          <w:p w14:paraId="2CAE8CF9"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Beta, α=60.48, β=68190.23 -α</w:t>
            </w:r>
          </w:p>
        </w:tc>
        <w:tc>
          <w:tcPr>
            <w:tcW w:w="1843" w:type="dxa"/>
          </w:tcPr>
          <w:p w14:paraId="3F62E554" w14:textId="2B7C99DC" w:rsidR="002755B8" w:rsidRPr="002755B8" w:rsidRDefault="002755B8" w:rsidP="0004068F">
            <w:pPr>
              <w:spacing w:line="360" w:lineRule="auto"/>
              <w:rPr>
                <w:rFonts w:ascii="Arial" w:hAnsi="Arial" w:cs="Arial"/>
                <w:sz w:val="20"/>
                <w:szCs w:val="20"/>
              </w:rPr>
            </w:pPr>
            <w:r w:rsidRPr="002755B8">
              <w:rPr>
                <w:rFonts w:ascii="Arial" w:hAnsi="Arial" w:cs="Arial"/>
                <w:sz w:val="20"/>
                <w:szCs w:val="20"/>
              </w:rPr>
              <w:t>Karim et al.</w:t>
            </w:r>
            <w:r w:rsidR="0089187F">
              <w:rPr>
                <w:rFonts w:ascii="Arial" w:hAnsi="Arial" w:cs="Arial"/>
                <w:sz w:val="20"/>
                <w:szCs w:val="20"/>
              </w:rPr>
              <w:t>2024</w:t>
            </w:r>
            <w:r w:rsidR="004C4E9F">
              <w:rPr>
                <w:rFonts w:ascii="Arial" w:hAnsi="Arial" w:cs="Arial"/>
                <w:sz w:val="20"/>
                <w:szCs w:val="20"/>
              </w:rPr>
              <w:fldChar w:fldCharType="begin"/>
            </w:r>
            <w:r w:rsidR="0004068F">
              <w:rPr>
                <w:rFonts w:ascii="Arial" w:hAnsi="Arial" w:cs="Arial"/>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C4E9F">
              <w:rPr>
                <w:rFonts w:ascii="Arial" w:hAnsi="Arial" w:cs="Arial"/>
                <w:sz w:val="20"/>
                <w:szCs w:val="20"/>
              </w:rPr>
              <w:fldChar w:fldCharType="separate"/>
            </w:r>
            <w:r w:rsidR="0004068F" w:rsidRPr="0004068F">
              <w:rPr>
                <w:rFonts w:ascii="Arial" w:hAnsi="Arial" w:cs="Arial"/>
                <w:noProof/>
                <w:sz w:val="20"/>
                <w:szCs w:val="20"/>
                <w:vertAlign w:val="superscript"/>
              </w:rPr>
              <w:t>1</w:t>
            </w:r>
            <w:r w:rsidR="004C4E9F">
              <w:rPr>
                <w:rFonts w:ascii="Arial" w:hAnsi="Arial" w:cs="Arial"/>
                <w:sz w:val="20"/>
                <w:szCs w:val="20"/>
              </w:rPr>
              <w:fldChar w:fldCharType="end"/>
            </w:r>
          </w:p>
        </w:tc>
      </w:tr>
      <w:tr w:rsidR="002755B8" w:rsidRPr="002755B8" w14:paraId="6B0FEF79" w14:textId="77777777" w:rsidTr="002755B8">
        <w:tc>
          <w:tcPr>
            <w:tcW w:w="2870" w:type="dxa"/>
          </w:tcPr>
          <w:p w14:paraId="5BE89AA7"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Body stalk anomaly</w:t>
            </w:r>
          </w:p>
        </w:tc>
        <w:tc>
          <w:tcPr>
            <w:tcW w:w="2460" w:type="dxa"/>
          </w:tcPr>
          <w:p w14:paraId="0581E1DF" w14:textId="77777777" w:rsidR="002755B8" w:rsidRPr="002755B8" w:rsidRDefault="002755B8" w:rsidP="002755B8">
            <w:pPr>
              <w:spacing w:line="360" w:lineRule="auto"/>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0.000185</w:t>
            </w:r>
          </w:p>
          <w:p w14:paraId="62C2DC63" w14:textId="77777777" w:rsidR="002755B8" w:rsidRPr="002755B8" w:rsidRDefault="002755B8" w:rsidP="002755B8">
            <w:pPr>
              <w:spacing w:line="360" w:lineRule="auto"/>
              <w:jc w:val="center"/>
              <w:rPr>
                <w:rFonts w:ascii="Arial" w:hAnsi="Arial" w:cs="Arial"/>
                <w:sz w:val="20"/>
                <w:szCs w:val="20"/>
              </w:rPr>
            </w:pPr>
            <w:r w:rsidRPr="002755B8">
              <w:rPr>
                <w:rFonts w:ascii="Arial" w:eastAsiaTheme="majorEastAsia" w:hAnsi="Arial" w:cs="Arial"/>
                <w:color w:val="000000" w:themeColor="text1"/>
                <w:sz w:val="20"/>
                <w:szCs w:val="20"/>
              </w:rPr>
              <w:t>(0.00009 to 0.000314</w:t>
            </w:r>
          </w:p>
        </w:tc>
        <w:tc>
          <w:tcPr>
            <w:tcW w:w="1843" w:type="dxa"/>
          </w:tcPr>
          <w:p w14:paraId="688D9A87"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Beta, α=9.51, β=51378.38 -α</w:t>
            </w:r>
          </w:p>
        </w:tc>
        <w:tc>
          <w:tcPr>
            <w:tcW w:w="1843" w:type="dxa"/>
          </w:tcPr>
          <w:p w14:paraId="1B6E21B5" w14:textId="41737A40" w:rsidR="002755B8" w:rsidRPr="002755B8" w:rsidRDefault="002755B8" w:rsidP="0004068F">
            <w:pPr>
              <w:spacing w:line="360" w:lineRule="auto"/>
              <w:rPr>
                <w:rFonts w:ascii="Arial" w:hAnsi="Arial" w:cs="Arial"/>
                <w:sz w:val="20"/>
                <w:szCs w:val="20"/>
              </w:rPr>
            </w:pPr>
            <w:r w:rsidRPr="002755B8">
              <w:rPr>
                <w:rFonts w:ascii="Arial" w:hAnsi="Arial" w:cs="Arial"/>
                <w:sz w:val="20"/>
                <w:szCs w:val="20"/>
              </w:rPr>
              <w:t>Karim et al.</w:t>
            </w:r>
            <w:r w:rsidR="0089187F">
              <w:rPr>
                <w:rFonts w:ascii="Arial" w:hAnsi="Arial" w:cs="Arial"/>
                <w:sz w:val="20"/>
                <w:szCs w:val="20"/>
              </w:rPr>
              <w:t>2024</w:t>
            </w:r>
            <w:r w:rsidR="004C4E9F">
              <w:rPr>
                <w:rFonts w:ascii="Arial" w:hAnsi="Arial" w:cs="Arial"/>
                <w:sz w:val="20"/>
                <w:szCs w:val="20"/>
              </w:rPr>
              <w:fldChar w:fldCharType="begin"/>
            </w:r>
            <w:r w:rsidR="0004068F">
              <w:rPr>
                <w:rFonts w:ascii="Arial" w:hAnsi="Arial" w:cs="Arial"/>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C4E9F">
              <w:rPr>
                <w:rFonts w:ascii="Arial" w:hAnsi="Arial" w:cs="Arial"/>
                <w:sz w:val="20"/>
                <w:szCs w:val="20"/>
              </w:rPr>
              <w:fldChar w:fldCharType="separate"/>
            </w:r>
            <w:r w:rsidR="0004068F" w:rsidRPr="0004068F">
              <w:rPr>
                <w:rFonts w:ascii="Arial" w:hAnsi="Arial" w:cs="Arial"/>
                <w:noProof/>
                <w:sz w:val="20"/>
                <w:szCs w:val="20"/>
                <w:vertAlign w:val="superscript"/>
              </w:rPr>
              <w:t>1</w:t>
            </w:r>
            <w:r w:rsidR="004C4E9F">
              <w:rPr>
                <w:rFonts w:ascii="Arial" w:hAnsi="Arial" w:cs="Arial"/>
                <w:sz w:val="20"/>
                <w:szCs w:val="20"/>
              </w:rPr>
              <w:fldChar w:fldCharType="end"/>
            </w:r>
          </w:p>
        </w:tc>
      </w:tr>
      <w:tr w:rsidR="002755B8" w:rsidRPr="002755B8" w14:paraId="2FA325C9" w14:textId="77777777" w:rsidTr="002755B8">
        <w:tc>
          <w:tcPr>
            <w:tcW w:w="2870" w:type="dxa"/>
          </w:tcPr>
          <w:p w14:paraId="5D62E32D"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Major cardiac anomalies</w:t>
            </w:r>
          </w:p>
        </w:tc>
        <w:tc>
          <w:tcPr>
            <w:tcW w:w="2460" w:type="dxa"/>
          </w:tcPr>
          <w:p w14:paraId="35B216AE" w14:textId="77777777" w:rsidR="002755B8" w:rsidRPr="002755B8" w:rsidRDefault="002755B8" w:rsidP="002755B8">
            <w:pPr>
              <w:spacing w:line="360" w:lineRule="auto"/>
              <w:jc w:val="center"/>
              <w:rPr>
                <w:rFonts w:ascii="Arial" w:hAnsi="Arial" w:cs="Arial"/>
                <w:sz w:val="20"/>
                <w:szCs w:val="20"/>
              </w:rPr>
            </w:pPr>
            <w:r w:rsidRPr="002755B8">
              <w:rPr>
                <w:rFonts w:ascii="Arial" w:hAnsi="Arial" w:cs="Arial"/>
                <w:sz w:val="20"/>
                <w:szCs w:val="20"/>
              </w:rPr>
              <w:t>0.0041</w:t>
            </w:r>
          </w:p>
          <w:p w14:paraId="0C1CE92E" w14:textId="77777777" w:rsidR="002755B8" w:rsidRPr="002755B8" w:rsidRDefault="002755B8" w:rsidP="002755B8">
            <w:pPr>
              <w:spacing w:line="360" w:lineRule="auto"/>
              <w:jc w:val="center"/>
              <w:rPr>
                <w:rFonts w:ascii="Arial" w:hAnsi="Arial" w:cs="Arial"/>
                <w:sz w:val="20"/>
                <w:szCs w:val="20"/>
              </w:rPr>
            </w:pPr>
            <w:r w:rsidRPr="002755B8">
              <w:rPr>
                <w:rFonts w:ascii="Arial" w:hAnsi="Arial" w:cs="Arial"/>
                <w:sz w:val="20"/>
                <w:szCs w:val="20"/>
              </w:rPr>
              <w:t>(0.0039 to 0.0043)</w:t>
            </w:r>
          </w:p>
        </w:tc>
        <w:tc>
          <w:tcPr>
            <w:tcW w:w="1843" w:type="dxa"/>
          </w:tcPr>
          <w:p w14:paraId="4C2A46A1"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Beta, α=1607.80, β=392147.16 -α</w:t>
            </w:r>
          </w:p>
        </w:tc>
        <w:tc>
          <w:tcPr>
            <w:tcW w:w="1843" w:type="dxa"/>
          </w:tcPr>
          <w:p w14:paraId="0CE45BD1" w14:textId="5E7930DC" w:rsidR="002755B8" w:rsidRPr="002755B8" w:rsidRDefault="002755B8" w:rsidP="0004068F">
            <w:pPr>
              <w:spacing w:line="360" w:lineRule="auto"/>
              <w:rPr>
                <w:rFonts w:ascii="Arial" w:hAnsi="Arial" w:cs="Arial"/>
                <w:sz w:val="20"/>
                <w:szCs w:val="20"/>
              </w:rPr>
            </w:pPr>
            <w:r w:rsidRPr="002755B8">
              <w:rPr>
                <w:rFonts w:ascii="Arial" w:hAnsi="Arial" w:cs="Arial"/>
                <w:sz w:val="20"/>
                <w:szCs w:val="20"/>
              </w:rPr>
              <w:t>Karim et al.</w:t>
            </w:r>
            <w:r w:rsidR="0089187F">
              <w:rPr>
                <w:rFonts w:ascii="Arial" w:hAnsi="Arial" w:cs="Arial"/>
                <w:sz w:val="20"/>
                <w:szCs w:val="20"/>
              </w:rPr>
              <w:t>2022</w:t>
            </w:r>
            <w:r w:rsidR="004C4E9F">
              <w:rPr>
                <w:rFonts w:ascii="Arial" w:hAnsi="Arial" w:cs="Arial"/>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sz w:val="20"/>
                <w:szCs w:val="20"/>
              </w:rPr>
              <w:instrText xml:space="preserve"> ADDIN EN.CITE </w:instrText>
            </w:r>
            <w:r w:rsidR="0004068F">
              <w:rPr>
                <w:rFonts w:ascii="Arial" w:hAnsi="Arial" w:cs="Arial"/>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sz w:val="20"/>
                <w:szCs w:val="20"/>
              </w:rPr>
              <w:instrText xml:space="preserve"> ADDIN EN.CITE.DATA </w:instrText>
            </w:r>
            <w:r w:rsidR="0004068F">
              <w:rPr>
                <w:rFonts w:ascii="Arial" w:hAnsi="Arial" w:cs="Arial"/>
                <w:sz w:val="20"/>
                <w:szCs w:val="20"/>
              </w:rPr>
            </w:r>
            <w:r w:rsidR="0004068F">
              <w:rPr>
                <w:rFonts w:ascii="Arial" w:hAnsi="Arial" w:cs="Arial"/>
                <w:sz w:val="20"/>
                <w:szCs w:val="20"/>
              </w:rPr>
              <w:fldChar w:fldCharType="end"/>
            </w:r>
            <w:r w:rsidR="004C4E9F">
              <w:rPr>
                <w:rFonts w:ascii="Arial" w:hAnsi="Arial" w:cs="Arial"/>
                <w:sz w:val="20"/>
                <w:szCs w:val="20"/>
              </w:rPr>
            </w:r>
            <w:r w:rsidR="004C4E9F">
              <w:rPr>
                <w:rFonts w:ascii="Arial" w:hAnsi="Arial" w:cs="Arial"/>
                <w:sz w:val="20"/>
                <w:szCs w:val="20"/>
              </w:rPr>
              <w:fldChar w:fldCharType="separate"/>
            </w:r>
            <w:r w:rsidR="0004068F" w:rsidRPr="0004068F">
              <w:rPr>
                <w:rFonts w:ascii="Arial" w:hAnsi="Arial" w:cs="Arial"/>
                <w:noProof/>
                <w:sz w:val="20"/>
                <w:szCs w:val="20"/>
                <w:vertAlign w:val="superscript"/>
              </w:rPr>
              <w:t>2</w:t>
            </w:r>
            <w:r w:rsidR="004C4E9F">
              <w:rPr>
                <w:rFonts w:ascii="Arial" w:hAnsi="Arial" w:cs="Arial"/>
                <w:sz w:val="20"/>
                <w:szCs w:val="20"/>
              </w:rPr>
              <w:fldChar w:fldCharType="end"/>
            </w:r>
          </w:p>
        </w:tc>
      </w:tr>
      <w:tr w:rsidR="002755B8" w:rsidRPr="002755B8" w14:paraId="0BA4DA24" w14:textId="77777777" w:rsidTr="002755B8">
        <w:tc>
          <w:tcPr>
            <w:tcW w:w="2870" w:type="dxa"/>
          </w:tcPr>
          <w:p w14:paraId="20ED6717" w14:textId="77777777" w:rsidR="002755B8" w:rsidRPr="002755B8" w:rsidRDefault="002755B8" w:rsidP="002755B8">
            <w:pPr>
              <w:spacing w:line="360" w:lineRule="auto"/>
              <w:rPr>
                <w:rFonts w:ascii="Arial" w:hAnsi="Arial" w:cs="Arial"/>
                <w:sz w:val="20"/>
                <w:szCs w:val="20"/>
              </w:rPr>
            </w:pPr>
            <w:proofErr w:type="spellStart"/>
            <w:r w:rsidRPr="002755B8">
              <w:rPr>
                <w:rFonts w:ascii="Arial" w:hAnsi="Arial" w:cs="Arial"/>
                <w:sz w:val="20"/>
                <w:szCs w:val="20"/>
              </w:rPr>
              <w:t>Encephalocele</w:t>
            </w:r>
            <w:proofErr w:type="spellEnd"/>
          </w:p>
        </w:tc>
        <w:tc>
          <w:tcPr>
            <w:tcW w:w="2460" w:type="dxa"/>
          </w:tcPr>
          <w:p w14:paraId="4E989361" w14:textId="77777777" w:rsidR="002755B8" w:rsidRPr="002755B8" w:rsidRDefault="002755B8" w:rsidP="002755B8">
            <w:pPr>
              <w:spacing w:line="360" w:lineRule="auto"/>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0.000155</w:t>
            </w:r>
          </w:p>
          <w:p w14:paraId="4E5AC8A7" w14:textId="77777777" w:rsidR="002755B8" w:rsidRPr="002755B8" w:rsidRDefault="002755B8" w:rsidP="002755B8">
            <w:pPr>
              <w:spacing w:line="360" w:lineRule="auto"/>
              <w:jc w:val="center"/>
              <w:rPr>
                <w:rFonts w:ascii="Arial" w:hAnsi="Arial" w:cs="Arial"/>
                <w:sz w:val="20"/>
                <w:szCs w:val="20"/>
              </w:rPr>
            </w:pPr>
            <w:r w:rsidRPr="002755B8">
              <w:rPr>
                <w:rFonts w:ascii="Arial" w:eastAsiaTheme="majorEastAsia" w:hAnsi="Arial" w:cs="Arial"/>
                <w:color w:val="000000" w:themeColor="text1"/>
                <w:sz w:val="20"/>
                <w:szCs w:val="20"/>
              </w:rPr>
              <w:t>(0.000096 to 0.000228)</w:t>
            </w:r>
          </w:p>
        </w:tc>
        <w:tc>
          <w:tcPr>
            <w:tcW w:w="1843" w:type="dxa"/>
          </w:tcPr>
          <w:p w14:paraId="0BD09566"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Beta, α=21.15, β=136458.75 -α</w:t>
            </w:r>
          </w:p>
        </w:tc>
        <w:tc>
          <w:tcPr>
            <w:tcW w:w="1843" w:type="dxa"/>
          </w:tcPr>
          <w:p w14:paraId="5C001EA7" w14:textId="3BC1DE07" w:rsidR="002755B8" w:rsidRPr="002755B8" w:rsidRDefault="002755B8" w:rsidP="0004068F">
            <w:pPr>
              <w:spacing w:line="360" w:lineRule="auto"/>
              <w:rPr>
                <w:rFonts w:ascii="Arial" w:hAnsi="Arial" w:cs="Arial"/>
                <w:sz w:val="20"/>
                <w:szCs w:val="20"/>
              </w:rPr>
            </w:pPr>
            <w:r w:rsidRPr="002755B8">
              <w:rPr>
                <w:rFonts w:ascii="Arial" w:hAnsi="Arial" w:cs="Arial"/>
                <w:sz w:val="20"/>
                <w:szCs w:val="20"/>
              </w:rPr>
              <w:t>Karim et al.</w:t>
            </w:r>
            <w:r w:rsidR="0089187F">
              <w:rPr>
                <w:rFonts w:ascii="Arial" w:hAnsi="Arial" w:cs="Arial"/>
                <w:sz w:val="20"/>
                <w:szCs w:val="20"/>
              </w:rPr>
              <w:t>2024</w:t>
            </w:r>
            <w:r w:rsidR="004C4E9F">
              <w:rPr>
                <w:rFonts w:ascii="Arial" w:hAnsi="Arial" w:cs="Arial"/>
                <w:sz w:val="20"/>
                <w:szCs w:val="20"/>
              </w:rPr>
              <w:fldChar w:fldCharType="begin"/>
            </w:r>
            <w:r w:rsidR="0004068F">
              <w:rPr>
                <w:rFonts w:ascii="Arial" w:hAnsi="Arial" w:cs="Arial"/>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C4E9F">
              <w:rPr>
                <w:rFonts w:ascii="Arial" w:hAnsi="Arial" w:cs="Arial"/>
                <w:sz w:val="20"/>
                <w:szCs w:val="20"/>
              </w:rPr>
              <w:fldChar w:fldCharType="separate"/>
            </w:r>
            <w:r w:rsidR="0004068F" w:rsidRPr="0004068F">
              <w:rPr>
                <w:rFonts w:ascii="Arial" w:hAnsi="Arial" w:cs="Arial"/>
                <w:noProof/>
                <w:sz w:val="20"/>
                <w:szCs w:val="20"/>
                <w:vertAlign w:val="superscript"/>
              </w:rPr>
              <w:t>1</w:t>
            </w:r>
            <w:r w:rsidR="004C4E9F">
              <w:rPr>
                <w:rFonts w:ascii="Arial" w:hAnsi="Arial" w:cs="Arial"/>
                <w:sz w:val="20"/>
                <w:szCs w:val="20"/>
              </w:rPr>
              <w:fldChar w:fldCharType="end"/>
            </w:r>
          </w:p>
        </w:tc>
      </w:tr>
      <w:tr w:rsidR="002755B8" w:rsidRPr="002755B8" w14:paraId="60FAB368" w14:textId="77777777" w:rsidTr="002755B8">
        <w:tc>
          <w:tcPr>
            <w:tcW w:w="2870" w:type="dxa"/>
          </w:tcPr>
          <w:p w14:paraId="4E515904" w14:textId="77777777" w:rsidR="002755B8" w:rsidRPr="002755B8" w:rsidRDefault="002755B8" w:rsidP="002755B8">
            <w:pPr>
              <w:spacing w:line="360" w:lineRule="auto"/>
              <w:rPr>
                <w:rFonts w:ascii="Arial" w:hAnsi="Arial" w:cs="Arial"/>
                <w:sz w:val="20"/>
                <w:szCs w:val="20"/>
              </w:rPr>
            </w:pPr>
            <w:proofErr w:type="spellStart"/>
            <w:r w:rsidRPr="002755B8">
              <w:rPr>
                <w:rFonts w:ascii="Arial" w:hAnsi="Arial" w:cs="Arial"/>
                <w:sz w:val="20"/>
                <w:szCs w:val="20"/>
              </w:rPr>
              <w:t>Exomphalos</w:t>
            </w:r>
            <w:proofErr w:type="spellEnd"/>
            <w:r w:rsidRPr="002755B8">
              <w:rPr>
                <w:rFonts w:ascii="Arial" w:hAnsi="Arial" w:cs="Arial"/>
                <w:sz w:val="20"/>
                <w:szCs w:val="20"/>
              </w:rPr>
              <w:t xml:space="preserve"> / </w:t>
            </w:r>
            <w:proofErr w:type="spellStart"/>
            <w:r w:rsidRPr="002755B8">
              <w:rPr>
                <w:rFonts w:ascii="Arial" w:hAnsi="Arial" w:cs="Arial"/>
                <w:sz w:val="20"/>
                <w:szCs w:val="20"/>
              </w:rPr>
              <w:t>Omphalocele</w:t>
            </w:r>
            <w:proofErr w:type="spellEnd"/>
          </w:p>
        </w:tc>
        <w:tc>
          <w:tcPr>
            <w:tcW w:w="2460" w:type="dxa"/>
          </w:tcPr>
          <w:p w14:paraId="21D0C24D" w14:textId="77777777" w:rsidR="002755B8" w:rsidRPr="002755B8" w:rsidRDefault="002755B8" w:rsidP="002755B8">
            <w:pPr>
              <w:spacing w:line="360" w:lineRule="auto"/>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0.000674</w:t>
            </w:r>
          </w:p>
          <w:p w14:paraId="60BAC143" w14:textId="77777777" w:rsidR="002755B8" w:rsidRPr="002755B8" w:rsidRDefault="002755B8" w:rsidP="002755B8">
            <w:pPr>
              <w:spacing w:line="360" w:lineRule="auto"/>
              <w:jc w:val="center"/>
              <w:rPr>
                <w:rFonts w:ascii="Arial" w:hAnsi="Arial" w:cs="Arial"/>
                <w:sz w:val="20"/>
                <w:szCs w:val="20"/>
              </w:rPr>
            </w:pPr>
            <w:r w:rsidRPr="002755B8">
              <w:rPr>
                <w:rFonts w:ascii="Arial" w:eastAsiaTheme="majorEastAsia" w:hAnsi="Arial" w:cs="Arial"/>
                <w:color w:val="000000" w:themeColor="text1"/>
                <w:sz w:val="20"/>
                <w:szCs w:val="20"/>
              </w:rPr>
              <w:t>(0.000496 to 0.000879)</w:t>
            </w:r>
          </w:p>
        </w:tc>
        <w:tc>
          <w:tcPr>
            <w:tcW w:w="1843" w:type="dxa"/>
          </w:tcPr>
          <w:p w14:paraId="77951781"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Beta, α=47.27, β=70130.79 -α</w:t>
            </w:r>
          </w:p>
        </w:tc>
        <w:tc>
          <w:tcPr>
            <w:tcW w:w="1843" w:type="dxa"/>
          </w:tcPr>
          <w:p w14:paraId="2DB3ACD8" w14:textId="4ACD4702" w:rsidR="002755B8" w:rsidRPr="002755B8" w:rsidRDefault="002755B8" w:rsidP="0004068F">
            <w:pPr>
              <w:spacing w:line="360" w:lineRule="auto"/>
              <w:rPr>
                <w:rFonts w:ascii="Arial" w:hAnsi="Arial" w:cs="Arial"/>
                <w:sz w:val="20"/>
                <w:szCs w:val="20"/>
              </w:rPr>
            </w:pPr>
            <w:r w:rsidRPr="002755B8">
              <w:rPr>
                <w:rFonts w:ascii="Arial" w:hAnsi="Arial" w:cs="Arial"/>
                <w:sz w:val="20"/>
                <w:szCs w:val="20"/>
              </w:rPr>
              <w:t>Karim et al.</w:t>
            </w:r>
            <w:r w:rsidR="0089187F">
              <w:rPr>
                <w:rFonts w:ascii="Arial" w:hAnsi="Arial" w:cs="Arial"/>
                <w:sz w:val="20"/>
                <w:szCs w:val="20"/>
              </w:rPr>
              <w:t>2024</w:t>
            </w:r>
            <w:r w:rsidR="004C4E9F">
              <w:rPr>
                <w:rFonts w:ascii="Arial" w:hAnsi="Arial" w:cs="Arial"/>
                <w:sz w:val="20"/>
                <w:szCs w:val="20"/>
              </w:rPr>
              <w:fldChar w:fldCharType="begin"/>
            </w:r>
            <w:r w:rsidR="0004068F">
              <w:rPr>
                <w:rFonts w:ascii="Arial" w:hAnsi="Arial" w:cs="Arial"/>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C4E9F">
              <w:rPr>
                <w:rFonts w:ascii="Arial" w:hAnsi="Arial" w:cs="Arial"/>
                <w:sz w:val="20"/>
                <w:szCs w:val="20"/>
              </w:rPr>
              <w:fldChar w:fldCharType="separate"/>
            </w:r>
            <w:r w:rsidR="0004068F" w:rsidRPr="0004068F">
              <w:rPr>
                <w:rFonts w:ascii="Arial" w:hAnsi="Arial" w:cs="Arial"/>
                <w:noProof/>
                <w:sz w:val="20"/>
                <w:szCs w:val="20"/>
                <w:vertAlign w:val="superscript"/>
              </w:rPr>
              <w:t>1</w:t>
            </w:r>
            <w:r w:rsidR="004C4E9F">
              <w:rPr>
                <w:rFonts w:ascii="Arial" w:hAnsi="Arial" w:cs="Arial"/>
                <w:sz w:val="20"/>
                <w:szCs w:val="20"/>
              </w:rPr>
              <w:fldChar w:fldCharType="end"/>
            </w:r>
          </w:p>
        </w:tc>
      </w:tr>
      <w:tr w:rsidR="002755B8" w:rsidRPr="002755B8" w14:paraId="32E0D242" w14:textId="77777777" w:rsidTr="002755B8">
        <w:tc>
          <w:tcPr>
            <w:tcW w:w="2870" w:type="dxa"/>
          </w:tcPr>
          <w:p w14:paraId="0CC18DED" w14:textId="77777777" w:rsidR="002755B8" w:rsidRPr="002755B8" w:rsidRDefault="002755B8" w:rsidP="002755B8">
            <w:pPr>
              <w:spacing w:line="360" w:lineRule="auto"/>
              <w:rPr>
                <w:rFonts w:ascii="Arial" w:hAnsi="Arial" w:cs="Arial"/>
                <w:sz w:val="20"/>
                <w:szCs w:val="20"/>
              </w:rPr>
            </w:pPr>
            <w:proofErr w:type="spellStart"/>
            <w:r w:rsidRPr="002755B8">
              <w:rPr>
                <w:rFonts w:ascii="Arial" w:hAnsi="Arial" w:cs="Arial"/>
                <w:sz w:val="20"/>
                <w:szCs w:val="20"/>
              </w:rPr>
              <w:t>Holoprosencephaly</w:t>
            </w:r>
            <w:proofErr w:type="spellEnd"/>
          </w:p>
        </w:tc>
        <w:tc>
          <w:tcPr>
            <w:tcW w:w="2460" w:type="dxa"/>
          </w:tcPr>
          <w:p w14:paraId="786E7B36" w14:textId="77777777" w:rsidR="002755B8" w:rsidRPr="002755B8" w:rsidRDefault="002755B8" w:rsidP="002755B8">
            <w:pPr>
              <w:spacing w:line="360" w:lineRule="auto"/>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0.000342</w:t>
            </w:r>
          </w:p>
          <w:p w14:paraId="4179B6B6" w14:textId="77777777" w:rsidR="002755B8" w:rsidRPr="002755B8" w:rsidRDefault="002755B8" w:rsidP="002755B8">
            <w:pPr>
              <w:spacing w:line="360" w:lineRule="auto"/>
              <w:jc w:val="center"/>
              <w:rPr>
                <w:rFonts w:ascii="Arial" w:hAnsi="Arial" w:cs="Arial"/>
                <w:sz w:val="20"/>
                <w:szCs w:val="20"/>
              </w:rPr>
            </w:pPr>
            <w:r w:rsidRPr="002755B8">
              <w:rPr>
                <w:rFonts w:ascii="Arial" w:eastAsiaTheme="majorEastAsia" w:hAnsi="Arial" w:cs="Arial"/>
                <w:color w:val="000000" w:themeColor="text1"/>
                <w:sz w:val="20"/>
                <w:szCs w:val="20"/>
              </w:rPr>
              <w:t>(0.000215 to 0.0005)</w:t>
            </w:r>
          </w:p>
        </w:tc>
        <w:tc>
          <w:tcPr>
            <w:tcW w:w="1843" w:type="dxa"/>
          </w:tcPr>
          <w:p w14:paraId="756333C3"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Beta, α=22.122, β=64684.77 -α</w:t>
            </w:r>
          </w:p>
        </w:tc>
        <w:tc>
          <w:tcPr>
            <w:tcW w:w="1843" w:type="dxa"/>
          </w:tcPr>
          <w:p w14:paraId="79C5C343" w14:textId="4B91B40A" w:rsidR="002755B8" w:rsidRPr="002755B8" w:rsidRDefault="002755B8" w:rsidP="0004068F">
            <w:pPr>
              <w:spacing w:line="360" w:lineRule="auto"/>
              <w:rPr>
                <w:rFonts w:ascii="Arial" w:hAnsi="Arial" w:cs="Arial"/>
                <w:sz w:val="20"/>
                <w:szCs w:val="20"/>
              </w:rPr>
            </w:pPr>
            <w:r w:rsidRPr="002755B8">
              <w:rPr>
                <w:rFonts w:ascii="Arial" w:hAnsi="Arial" w:cs="Arial"/>
                <w:sz w:val="20"/>
                <w:szCs w:val="20"/>
              </w:rPr>
              <w:t>Karim et al.</w:t>
            </w:r>
            <w:r w:rsidR="0089187F">
              <w:rPr>
                <w:rFonts w:ascii="Arial" w:hAnsi="Arial" w:cs="Arial"/>
                <w:sz w:val="20"/>
                <w:szCs w:val="20"/>
              </w:rPr>
              <w:t>2024</w:t>
            </w:r>
            <w:r w:rsidR="004C4E9F">
              <w:rPr>
                <w:rFonts w:ascii="Arial" w:hAnsi="Arial" w:cs="Arial"/>
                <w:sz w:val="20"/>
                <w:szCs w:val="20"/>
              </w:rPr>
              <w:fldChar w:fldCharType="begin"/>
            </w:r>
            <w:r w:rsidR="0004068F">
              <w:rPr>
                <w:rFonts w:ascii="Arial" w:hAnsi="Arial" w:cs="Arial"/>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C4E9F">
              <w:rPr>
                <w:rFonts w:ascii="Arial" w:hAnsi="Arial" w:cs="Arial"/>
                <w:sz w:val="20"/>
                <w:szCs w:val="20"/>
              </w:rPr>
              <w:fldChar w:fldCharType="separate"/>
            </w:r>
            <w:r w:rsidR="0004068F" w:rsidRPr="0004068F">
              <w:rPr>
                <w:rFonts w:ascii="Arial" w:hAnsi="Arial" w:cs="Arial"/>
                <w:noProof/>
                <w:sz w:val="20"/>
                <w:szCs w:val="20"/>
                <w:vertAlign w:val="superscript"/>
              </w:rPr>
              <w:t>1</w:t>
            </w:r>
            <w:r w:rsidR="004C4E9F">
              <w:rPr>
                <w:rFonts w:ascii="Arial" w:hAnsi="Arial" w:cs="Arial"/>
                <w:sz w:val="20"/>
                <w:szCs w:val="20"/>
              </w:rPr>
              <w:fldChar w:fldCharType="end"/>
            </w:r>
          </w:p>
        </w:tc>
      </w:tr>
      <w:tr w:rsidR="002755B8" w:rsidRPr="002755B8" w14:paraId="74FD2C83" w14:textId="77777777" w:rsidTr="002755B8">
        <w:tc>
          <w:tcPr>
            <w:tcW w:w="2870" w:type="dxa"/>
          </w:tcPr>
          <w:p w14:paraId="75EEFD9F" w14:textId="77777777" w:rsidR="002755B8" w:rsidRPr="002755B8" w:rsidRDefault="002755B8" w:rsidP="002755B8">
            <w:pPr>
              <w:spacing w:line="360" w:lineRule="auto"/>
              <w:rPr>
                <w:rFonts w:ascii="Arial" w:hAnsi="Arial" w:cs="Arial"/>
                <w:sz w:val="20"/>
                <w:szCs w:val="20"/>
              </w:rPr>
            </w:pPr>
            <w:proofErr w:type="spellStart"/>
            <w:r w:rsidRPr="002755B8">
              <w:rPr>
                <w:rFonts w:ascii="Arial" w:hAnsi="Arial" w:cs="Arial"/>
                <w:sz w:val="20"/>
                <w:szCs w:val="20"/>
              </w:rPr>
              <w:lastRenderedPageBreak/>
              <w:t>Gastroschisis</w:t>
            </w:r>
            <w:proofErr w:type="spellEnd"/>
          </w:p>
        </w:tc>
        <w:tc>
          <w:tcPr>
            <w:tcW w:w="2460" w:type="dxa"/>
          </w:tcPr>
          <w:p w14:paraId="6C84C02F" w14:textId="77777777" w:rsidR="002755B8" w:rsidRPr="002755B8" w:rsidRDefault="002755B8" w:rsidP="002755B8">
            <w:pPr>
              <w:spacing w:line="360" w:lineRule="auto"/>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0.000300</w:t>
            </w:r>
          </w:p>
          <w:p w14:paraId="3BCDBBFE" w14:textId="77777777" w:rsidR="002755B8" w:rsidRPr="002755B8" w:rsidRDefault="002755B8" w:rsidP="002755B8">
            <w:pPr>
              <w:spacing w:line="360" w:lineRule="auto"/>
              <w:jc w:val="center"/>
              <w:rPr>
                <w:rFonts w:ascii="Arial" w:hAnsi="Arial" w:cs="Arial"/>
                <w:sz w:val="20"/>
                <w:szCs w:val="20"/>
              </w:rPr>
            </w:pPr>
            <w:r w:rsidRPr="002755B8">
              <w:rPr>
                <w:rFonts w:ascii="Arial" w:eastAsiaTheme="majorEastAsia" w:hAnsi="Arial" w:cs="Arial"/>
                <w:color w:val="000000" w:themeColor="text1"/>
                <w:sz w:val="20"/>
                <w:szCs w:val="20"/>
              </w:rPr>
              <w:t>(0.000236 to 0.000372)</w:t>
            </w:r>
          </w:p>
        </w:tc>
        <w:tc>
          <w:tcPr>
            <w:tcW w:w="1843" w:type="dxa"/>
          </w:tcPr>
          <w:p w14:paraId="5EB1CEEC"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Beta, α=73.45, β=244823.49 -α</w:t>
            </w:r>
          </w:p>
        </w:tc>
        <w:tc>
          <w:tcPr>
            <w:tcW w:w="1843" w:type="dxa"/>
          </w:tcPr>
          <w:p w14:paraId="665C10CB" w14:textId="2913722E" w:rsidR="002755B8" w:rsidRPr="002755B8" w:rsidRDefault="002755B8" w:rsidP="0004068F">
            <w:pPr>
              <w:spacing w:line="360" w:lineRule="auto"/>
              <w:rPr>
                <w:rFonts w:ascii="Arial" w:hAnsi="Arial" w:cs="Arial"/>
                <w:sz w:val="20"/>
                <w:szCs w:val="20"/>
              </w:rPr>
            </w:pPr>
            <w:r w:rsidRPr="002755B8">
              <w:rPr>
                <w:rFonts w:ascii="Arial" w:hAnsi="Arial" w:cs="Arial"/>
                <w:sz w:val="20"/>
                <w:szCs w:val="20"/>
              </w:rPr>
              <w:t>Karim et al.</w:t>
            </w:r>
            <w:r w:rsidR="0089187F">
              <w:rPr>
                <w:rFonts w:ascii="Arial" w:hAnsi="Arial" w:cs="Arial"/>
                <w:sz w:val="20"/>
                <w:szCs w:val="20"/>
              </w:rPr>
              <w:t>2024</w:t>
            </w:r>
            <w:r w:rsidR="004C4E9F">
              <w:rPr>
                <w:rFonts w:ascii="Arial" w:hAnsi="Arial" w:cs="Arial"/>
                <w:sz w:val="20"/>
                <w:szCs w:val="20"/>
              </w:rPr>
              <w:fldChar w:fldCharType="begin"/>
            </w:r>
            <w:r w:rsidR="0004068F">
              <w:rPr>
                <w:rFonts w:ascii="Arial" w:hAnsi="Arial" w:cs="Arial"/>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C4E9F">
              <w:rPr>
                <w:rFonts w:ascii="Arial" w:hAnsi="Arial" w:cs="Arial"/>
                <w:sz w:val="20"/>
                <w:szCs w:val="20"/>
              </w:rPr>
              <w:fldChar w:fldCharType="separate"/>
            </w:r>
            <w:r w:rsidR="0004068F" w:rsidRPr="0004068F">
              <w:rPr>
                <w:rFonts w:ascii="Arial" w:hAnsi="Arial" w:cs="Arial"/>
                <w:noProof/>
                <w:sz w:val="20"/>
                <w:szCs w:val="20"/>
                <w:vertAlign w:val="superscript"/>
              </w:rPr>
              <w:t>1</w:t>
            </w:r>
            <w:r w:rsidR="004C4E9F">
              <w:rPr>
                <w:rFonts w:ascii="Arial" w:hAnsi="Arial" w:cs="Arial"/>
                <w:sz w:val="20"/>
                <w:szCs w:val="20"/>
              </w:rPr>
              <w:fldChar w:fldCharType="end"/>
            </w:r>
          </w:p>
        </w:tc>
      </w:tr>
      <w:tr w:rsidR="002755B8" w:rsidRPr="002755B8" w14:paraId="17CFB329" w14:textId="77777777" w:rsidTr="002755B8">
        <w:tc>
          <w:tcPr>
            <w:tcW w:w="2870" w:type="dxa"/>
          </w:tcPr>
          <w:p w14:paraId="2FA18597"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LUTO</w:t>
            </w:r>
          </w:p>
        </w:tc>
        <w:tc>
          <w:tcPr>
            <w:tcW w:w="2460" w:type="dxa"/>
          </w:tcPr>
          <w:p w14:paraId="628ED030" w14:textId="77777777" w:rsidR="002755B8" w:rsidRPr="002755B8" w:rsidRDefault="002755B8" w:rsidP="002755B8">
            <w:pPr>
              <w:spacing w:line="360" w:lineRule="auto"/>
              <w:jc w:val="center"/>
              <w:rPr>
                <w:rFonts w:ascii="Arial" w:hAnsi="Arial" w:cs="Arial"/>
                <w:sz w:val="20"/>
                <w:szCs w:val="20"/>
              </w:rPr>
            </w:pPr>
            <w:r w:rsidRPr="002755B8">
              <w:rPr>
                <w:rFonts w:ascii="Arial" w:hAnsi="Arial" w:cs="Arial"/>
                <w:sz w:val="20"/>
                <w:szCs w:val="20"/>
              </w:rPr>
              <w:t>0.000334</w:t>
            </w:r>
          </w:p>
          <w:p w14:paraId="1BD5B594" w14:textId="77777777" w:rsidR="002755B8" w:rsidRPr="002755B8" w:rsidRDefault="002755B8" w:rsidP="002755B8">
            <w:pPr>
              <w:spacing w:line="360" w:lineRule="auto"/>
              <w:jc w:val="center"/>
              <w:rPr>
                <w:rFonts w:ascii="Arial" w:hAnsi="Arial" w:cs="Arial"/>
                <w:sz w:val="20"/>
                <w:szCs w:val="20"/>
              </w:rPr>
            </w:pPr>
            <w:r w:rsidRPr="002755B8">
              <w:rPr>
                <w:rFonts w:ascii="Arial" w:hAnsi="Arial" w:cs="Arial"/>
                <w:sz w:val="20"/>
                <w:szCs w:val="20"/>
              </w:rPr>
              <w:t>(0.000296 to 0.000372)</w:t>
            </w:r>
          </w:p>
        </w:tc>
        <w:tc>
          <w:tcPr>
            <w:tcW w:w="1843" w:type="dxa"/>
          </w:tcPr>
          <w:p w14:paraId="70A3B712" w14:textId="77777777" w:rsidR="002755B8" w:rsidRPr="002755B8" w:rsidRDefault="002755B8" w:rsidP="002755B8">
            <w:pPr>
              <w:spacing w:line="360" w:lineRule="auto"/>
              <w:rPr>
                <w:rFonts w:ascii="Arial" w:hAnsi="Arial" w:cs="Arial"/>
                <w:sz w:val="20"/>
                <w:szCs w:val="20"/>
              </w:rPr>
            </w:pPr>
            <w:r w:rsidRPr="002755B8">
              <w:rPr>
                <w:rFonts w:ascii="Arial" w:hAnsi="Arial" w:cs="Arial"/>
                <w:sz w:val="20"/>
                <w:szCs w:val="20"/>
              </w:rPr>
              <w:t>Beta, α=290.29, β=869138.02 -α</w:t>
            </w:r>
          </w:p>
        </w:tc>
        <w:tc>
          <w:tcPr>
            <w:tcW w:w="1843" w:type="dxa"/>
          </w:tcPr>
          <w:p w14:paraId="53B3123E" w14:textId="1D14EE72" w:rsidR="002755B8" w:rsidRPr="002755B8" w:rsidRDefault="002755B8" w:rsidP="0004068F">
            <w:pPr>
              <w:spacing w:line="360" w:lineRule="auto"/>
              <w:rPr>
                <w:rFonts w:ascii="Arial" w:hAnsi="Arial" w:cs="Arial"/>
                <w:sz w:val="20"/>
                <w:szCs w:val="20"/>
              </w:rPr>
            </w:pPr>
            <w:proofErr w:type="spellStart"/>
            <w:r w:rsidRPr="002755B8">
              <w:rPr>
                <w:rFonts w:ascii="Arial" w:hAnsi="Arial" w:cs="Arial"/>
                <w:sz w:val="20"/>
                <w:szCs w:val="20"/>
              </w:rPr>
              <w:t>Malin</w:t>
            </w:r>
            <w:proofErr w:type="spellEnd"/>
            <w:r w:rsidRPr="002755B8">
              <w:rPr>
                <w:rFonts w:ascii="Arial" w:hAnsi="Arial" w:cs="Arial"/>
                <w:sz w:val="20"/>
                <w:szCs w:val="20"/>
              </w:rPr>
              <w:t xml:space="preserve"> et al.</w:t>
            </w:r>
            <w:r w:rsidR="0089187F">
              <w:rPr>
                <w:rFonts w:ascii="Arial" w:hAnsi="Arial" w:cs="Arial"/>
                <w:sz w:val="20"/>
                <w:szCs w:val="20"/>
              </w:rPr>
              <w:t xml:space="preserve"> 2012</w:t>
            </w:r>
            <w:r w:rsidR="00773901">
              <w:rPr>
                <w:rFonts w:ascii="Arial" w:hAnsi="Arial" w:cs="Arial"/>
                <w:sz w:val="20"/>
                <w:szCs w:val="20"/>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sz w:val="20"/>
                <w:szCs w:val="20"/>
              </w:rPr>
              <w:instrText xml:space="preserve"> ADDIN EN.CITE </w:instrText>
            </w:r>
            <w:r w:rsidR="0004068F">
              <w:rPr>
                <w:rFonts w:ascii="Arial" w:hAnsi="Arial" w:cs="Arial"/>
                <w:sz w:val="20"/>
                <w:szCs w:val="20"/>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sz w:val="20"/>
                <w:szCs w:val="20"/>
              </w:rPr>
              <w:instrText xml:space="preserve"> ADDIN EN.CITE.DATA </w:instrText>
            </w:r>
            <w:r w:rsidR="0004068F">
              <w:rPr>
                <w:rFonts w:ascii="Arial" w:hAnsi="Arial" w:cs="Arial"/>
                <w:sz w:val="20"/>
                <w:szCs w:val="20"/>
              </w:rPr>
            </w:r>
            <w:r w:rsidR="0004068F">
              <w:rPr>
                <w:rFonts w:ascii="Arial" w:hAnsi="Arial" w:cs="Arial"/>
                <w:sz w:val="20"/>
                <w:szCs w:val="20"/>
              </w:rPr>
              <w:fldChar w:fldCharType="end"/>
            </w:r>
            <w:r w:rsidR="00773901">
              <w:rPr>
                <w:rFonts w:ascii="Arial" w:hAnsi="Arial" w:cs="Arial"/>
                <w:sz w:val="20"/>
                <w:szCs w:val="20"/>
              </w:rPr>
            </w:r>
            <w:r w:rsidR="00773901">
              <w:rPr>
                <w:rFonts w:ascii="Arial" w:hAnsi="Arial" w:cs="Arial"/>
                <w:sz w:val="20"/>
                <w:szCs w:val="20"/>
              </w:rPr>
              <w:fldChar w:fldCharType="separate"/>
            </w:r>
            <w:r w:rsidR="0004068F" w:rsidRPr="0004068F">
              <w:rPr>
                <w:rFonts w:ascii="Arial" w:hAnsi="Arial" w:cs="Arial"/>
                <w:noProof/>
                <w:sz w:val="20"/>
                <w:szCs w:val="20"/>
                <w:vertAlign w:val="superscript"/>
              </w:rPr>
              <w:t>7</w:t>
            </w:r>
            <w:r w:rsidR="00773901">
              <w:rPr>
                <w:rFonts w:ascii="Arial" w:hAnsi="Arial" w:cs="Arial"/>
                <w:sz w:val="20"/>
                <w:szCs w:val="20"/>
              </w:rPr>
              <w:fldChar w:fldCharType="end"/>
            </w:r>
            <w:r w:rsidR="00773901" w:rsidRPr="002755B8">
              <w:rPr>
                <w:rFonts w:ascii="Arial" w:hAnsi="Arial" w:cs="Arial"/>
                <w:sz w:val="20"/>
                <w:szCs w:val="20"/>
              </w:rPr>
              <w:t xml:space="preserve"> </w:t>
            </w:r>
          </w:p>
        </w:tc>
      </w:tr>
    </w:tbl>
    <w:p w14:paraId="1618EF2F" w14:textId="0D57D931" w:rsidR="002755B8" w:rsidRPr="002755B8" w:rsidRDefault="009E6E81" w:rsidP="002755B8">
      <w:pPr>
        <w:spacing w:after="0" w:line="240" w:lineRule="auto"/>
        <w:rPr>
          <w:rFonts w:ascii="Arial" w:hAnsi="Arial"/>
          <w:sz w:val="16"/>
          <w:szCs w:val="16"/>
        </w:rPr>
      </w:pPr>
      <w:r>
        <w:rPr>
          <w:rFonts w:ascii="Arial" w:hAnsi="Arial"/>
          <w:sz w:val="16"/>
          <w:szCs w:val="16"/>
        </w:rPr>
        <w:t>Abbreviations: CI confidence interval, LUTO</w:t>
      </w:r>
      <w:r w:rsidR="002755B8" w:rsidRPr="002755B8">
        <w:rPr>
          <w:rFonts w:ascii="Arial" w:hAnsi="Arial"/>
          <w:sz w:val="16"/>
          <w:szCs w:val="16"/>
        </w:rPr>
        <w:t xml:space="preserve"> lower urinary tract infection</w:t>
      </w:r>
    </w:p>
    <w:p w14:paraId="559C95E5" w14:textId="77777777" w:rsidR="002755B8" w:rsidRPr="002755B8" w:rsidRDefault="002755B8" w:rsidP="002755B8">
      <w:pPr>
        <w:spacing w:after="0" w:line="240" w:lineRule="auto"/>
        <w:rPr>
          <w:rFonts w:ascii="Arial" w:hAnsi="Arial"/>
          <w:sz w:val="16"/>
          <w:szCs w:val="16"/>
        </w:rPr>
      </w:pPr>
      <w:r w:rsidRPr="002755B8">
        <w:rPr>
          <w:rFonts w:ascii="Arial" w:hAnsi="Arial"/>
          <w:sz w:val="16"/>
          <w:szCs w:val="16"/>
        </w:rPr>
        <w:t>*Estimated from mean and standard error using method of moments approach</w:t>
      </w:r>
    </w:p>
    <w:p w14:paraId="732F5864" w14:textId="77777777" w:rsidR="002755B8" w:rsidRPr="002755B8" w:rsidRDefault="002755B8" w:rsidP="002755B8">
      <w:pPr>
        <w:spacing w:after="0" w:line="480" w:lineRule="auto"/>
        <w:rPr>
          <w:rFonts w:ascii="Arial" w:hAnsi="Arial"/>
          <w:sz w:val="24"/>
        </w:rPr>
      </w:pPr>
    </w:p>
    <w:p w14:paraId="7A5EEB3C" w14:textId="16BFC4B4" w:rsidR="002755B8" w:rsidRPr="00AD79E5" w:rsidRDefault="002755B8" w:rsidP="002755B8">
      <w:pPr>
        <w:spacing w:after="0" w:line="480" w:lineRule="auto"/>
        <w:rPr>
          <w:rFonts w:ascii="Arial" w:hAnsi="Arial"/>
        </w:rPr>
      </w:pPr>
      <w:r w:rsidRPr="00AD79E5">
        <w:rPr>
          <w:rFonts w:ascii="Arial" w:hAnsi="Arial"/>
        </w:rPr>
        <w:t xml:space="preserve">One minus the sum of the </w:t>
      </w:r>
      <w:proofErr w:type="spellStart"/>
      <w:r w:rsidRPr="00AD79E5">
        <w:rPr>
          <w:rFonts w:ascii="Arial" w:hAnsi="Arial"/>
        </w:rPr>
        <w:t>prevalences</w:t>
      </w:r>
      <w:proofErr w:type="spellEnd"/>
      <w:r w:rsidRPr="00AD79E5">
        <w:rPr>
          <w:rFonts w:ascii="Arial" w:hAnsi="Arial"/>
        </w:rPr>
        <w:t xml:space="preserve"> gave the proportion of women whose babies were unaffected by any of the eight structural anomalies in the protocol (estimated to be 0.993).</w:t>
      </w:r>
    </w:p>
    <w:p w14:paraId="33E069B8" w14:textId="77777777" w:rsidR="00AD79E5" w:rsidRPr="002755B8" w:rsidRDefault="00AD79E5" w:rsidP="002755B8">
      <w:pPr>
        <w:spacing w:after="0" w:line="480" w:lineRule="auto"/>
        <w:rPr>
          <w:rFonts w:ascii="Arial" w:hAnsi="Arial"/>
          <w:sz w:val="24"/>
        </w:rPr>
      </w:pPr>
    </w:p>
    <w:p w14:paraId="344A8929" w14:textId="1AD6A441" w:rsidR="002755B8" w:rsidRPr="00BE699C" w:rsidRDefault="002755B8" w:rsidP="00AD79E5">
      <w:pPr>
        <w:pStyle w:val="Heading2"/>
        <w:numPr>
          <w:ilvl w:val="1"/>
          <w:numId w:val="1"/>
        </w:numPr>
        <w:ind w:left="567" w:hanging="567"/>
      </w:pPr>
      <w:bookmarkStart w:id="37" w:name="_Toc168391021"/>
      <w:bookmarkStart w:id="38" w:name="_Toc184288861"/>
      <w:r w:rsidRPr="00BE699C">
        <w:t>First trimester screening outcome probabilities with current practice</w:t>
      </w:r>
      <w:bookmarkEnd w:id="37"/>
      <w:bookmarkEnd w:id="38"/>
    </w:p>
    <w:p w14:paraId="2A7CB2E0" w14:textId="79F02BC3" w:rsidR="002755B8" w:rsidRPr="00AD79E5" w:rsidRDefault="002755B8" w:rsidP="002755B8">
      <w:pPr>
        <w:spacing w:after="0" w:line="480" w:lineRule="auto"/>
        <w:rPr>
          <w:rFonts w:ascii="Arial" w:eastAsiaTheme="majorEastAsia" w:hAnsi="Arial" w:cs="Arial"/>
          <w:color w:val="000000" w:themeColor="text1"/>
        </w:rPr>
      </w:pPr>
      <w:r w:rsidRPr="000B65BF">
        <w:rPr>
          <w:rFonts w:ascii="Arial" w:eastAsiaTheme="majorEastAsia" w:hAnsi="Arial" w:cs="Arial"/>
          <w:color w:val="000000" w:themeColor="text1"/>
        </w:rPr>
        <w:t>Table S2</w:t>
      </w:r>
      <w:r w:rsidRPr="00AD79E5">
        <w:rPr>
          <w:rFonts w:ascii="Arial" w:eastAsiaTheme="majorEastAsia" w:hAnsi="Arial" w:cs="Arial"/>
          <w:color w:val="000000" w:themeColor="text1"/>
        </w:rPr>
        <w:t xml:space="preserve"> shows current practice first trimester true positive probabilities for each </w:t>
      </w:r>
      <w:r w:rsidR="00E153F4">
        <w:rPr>
          <w:rFonts w:ascii="Arial" w:eastAsiaTheme="majorEastAsia" w:hAnsi="Arial" w:cs="Arial"/>
          <w:color w:val="000000" w:themeColor="text1"/>
        </w:rPr>
        <w:t xml:space="preserve">anomaly. </w:t>
      </w:r>
      <w:r w:rsidRPr="00AD79E5">
        <w:rPr>
          <w:rFonts w:ascii="Arial" w:eastAsiaTheme="majorEastAsia" w:hAnsi="Arial" w:cs="Arial"/>
          <w:color w:val="000000" w:themeColor="text1"/>
        </w:rPr>
        <w:t>False positive rates for</w:t>
      </w:r>
      <w:r w:rsidR="00E153F4">
        <w:rPr>
          <w:rFonts w:ascii="Arial" w:eastAsiaTheme="majorEastAsia" w:hAnsi="Arial" w:cs="Arial"/>
          <w:color w:val="000000" w:themeColor="text1"/>
        </w:rPr>
        <w:t xml:space="preserve"> current practice are also shown</w:t>
      </w:r>
      <w:r w:rsidRPr="00AD79E5">
        <w:rPr>
          <w:rFonts w:ascii="Arial" w:eastAsiaTheme="majorEastAsia" w:hAnsi="Arial" w:cs="Arial"/>
          <w:color w:val="000000" w:themeColor="text1"/>
        </w:rPr>
        <w:t xml:space="preserve">. </w:t>
      </w:r>
    </w:p>
    <w:p w14:paraId="0CE71212" w14:textId="77777777" w:rsidR="002755B8" w:rsidRPr="00AD79E5" w:rsidRDefault="002755B8" w:rsidP="002755B8">
      <w:pPr>
        <w:spacing w:after="0" w:line="480" w:lineRule="auto"/>
        <w:rPr>
          <w:rFonts w:ascii="Arial" w:eastAsiaTheme="majorEastAsia" w:hAnsi="Arial" w:cs="Arial"/>
          <w:color w:val="000000" w:themeColor="text1"/>
        </w:rPr>
      </w:pPr>
    </w:p>
    <w:p w14:paraId="17ACF616" w14:textId="25DAA09D"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 xml:space="preserve">As described </w:t>
      </w:r>
      <w:r w:rsidR="00C60557">
        <w:rPr>
          <w:rFonts w:ascii="Arial" w:eastAsiaTheme="majorEastAsia" w:hAnsi="Arial" w:cs="Arial"/>
          <w:color w:val="000000" w:themeColor="text1"/>
        </w:rPr>
        <w:t>previously</w:t>
      </w:r>
      <w:r w:rsidRPr="00AD79E5">
        <w:rPr>
          <w:rFonts w:ascii="Arial" w:eastAsiaTheme="majorEastAsia" w:hAnsi="Arial" w:cs="Arial"/>
          <w:color w:val="000000" w:themeColor="text1"/>
        </w:rPr>
        <w:t xml:space="preserve">, we distinguished between sonographer and </w:t>
      </w:r>
      <w:proofErr w:type="spellStart"/>
      <w:r w:rsidRPr="00AD79E5">
        <w:rPr>
          <w:rFonts w:ascii="Arial" w:eastAsiaTheme="majorEastAsia" w:hAnsi="Arial" w:cs="Arial"/>
          <w:color w:val="000000" w:themeColor="text1"/>
        </w:rPr>
        <w:t>fetal</w:t>
      </w:r>
      <w:proofErr w:type="spellEnd"/>
      <w:r w:rsidRPr="00AD79E5">
        <w:rPr>
          <w:rFonts w:ascii="Arial" w:eastAsiaTheme="majorEastAsia" w:hAnsi="Arial" w:cs="Arial"/>
          <w:color w:val="000000" w:themeColor="text1"/>
        </w:rPr>
        <w:t xml:space="preserve"> medicine false positives, with the latter being the proportio</w:t>
      </w:r>
      <w:r w:rsidR="00C60557">
        <w:rPr>
          <w:rFonts w:ascii="Arial" w:eastAsiaTheme="majorEastAsia" w:hAnsi="Arial" w:cs="Arial"/>
          <w:color w:val="000000" w:themeColor="text1"/>
        </w:rPr>
        <w:t xml:space="preserve">n of sonographer false positives </w:t>
      </w:r>
      <w:r w:rsidRPr="00AD79E5">
        <w:rPr>
          <w:rFonts w:ascii="Arial" w:eastAsiaTheme="majorEastAsia" w:hAnsi="Arial" w:cs="Arial"/>
          <w:color w:val="000000" w:themeColor="text1"/>
        </w:rPr>
        <w:t xml:space="preserve">referred for specialist </w:t>
      </w:r>
      <w:proofErr w:type="spellStart"/>
      <w:r w:rsidRPr="00AD79E5">
        <w:rPr>
          <w:rFonts w:ascii="Arial" w:eastAsiaTheme="majorEastAsia" w:hAnsi="Arial" w:cs="Arial"/>
          <w:color w:val="000000" w:themeColor="text1"/>
        </w:rPr>
        <w:t>fetal</w:t>
      </w:r>
      <w:proofErr w:type="spellEnd"/>
      <w:r w:rsidRPr="00AD79E5">
        <w:rPr>
          <w:rFonts w:ascii="Arial" w:eastAsiaTheme="majorEastAsia" w:hAnsi="Arial" w:cs="Arial"/>
          <w:color w:val="000000" w:themeColor="text1"/>
        </w:rPr>
        <w:t xml:space="preserve"> medicine screening </w:t>
      </w:r>
      <w:r w:rsidR="00C60557">
        <w:rPr>
          <w:rFonts w:ascii="Arial" w:eastAsiaTheme="majorEastAsia" w:hAnsi="Arial" w:cs="Arial"/>
          <w:color w:val="000000" w:themeColor="text1"/>
        </w:rPr>
        <w:t xml:space="preserve">that </w:t>
      </w:r>
      <w:r w:rsidRPr="00AD79E5">
        <w:rPr>
          <w:rFonts w:ascii="Arial" w:eastAsiaTheme="majorEastAsia" w:hAnsi="Arial" w:cs="Arial"/>
          <w:color w:val="000000" w:themeColor="text1"/>
        </w:rPr>
        <w:t>remain uncorrec</w:t>
      </w:r>
      <w:r w:rsidR="00C60557">
        <w:rPr>
          <w:rFonts w:ascii="Arial" w:eastAsiaTheme="majorEastAsia" w:hAnsi="Arial" w:cs="Arial"/>
          <w:color w:val="000000" w:themeColor="text1"/>
        </w:rPr>
        <w:t>ted</w:t>
      </w:r>
      <w:r w:rsidRPr="00AD79E5">
        <w:rPr>
          <w:rFonts w:ascii="Arial" w:eastAsiaTheme="majorEastAsia" w:hAnsi="Arial" w:cs="Arial"/>
          <w:color w:val="000000" w:themeColor="text1"/>
        </w:rPr>
        <w:t xml:space="preserve">. </w:t>
      </w:r>
      <w:r w:rsidR="00CE7A7B">
        <w:rPr>
          <w:rFonts w:ascii="Arial" w:eastAsiaTheme="majorEastAsia" w:hAnsi="Arial" w:cs="Arial"/>
          <w:color w:val="000000" w:themeColor="text1"/>
        </w:rPr>
        <w:t>W</w:t>
      </w:r>
      <w:r w:rsidR="00C60557">
        <w:rPr>
          <w:rFonts w:ascii="Arial" w:eastAsiaTheme="majorEastAsia" w:hAnsi="Arial" w:cs="Arial"/>
          <w:color w:val="000000" w:themeColor="text1"/>
        </w:rPr>
        <w:t>e utilised</w:t>
      </w:r>
      <w:r w:rsidRPr="00AD79E5">
        <w:rPr>
          <w:rFonts w:ascii="Arial" w:eastAsiaTheme="majorEastAsia" w:hAnsi="Arial" w:cs="Arial"/>
          <w:color w:val="000000" w:themeColor="text1"/>
        </w:rPr>
        <w:t xml:space="preserve"> both </w:t>
      </w:r>
      <w:r w:rsidR="00C60557">
        <w:rPr>
          <w:rFonts w:ascii="Arial" w:eastAsiaTheme="majorEastAsia" w:hAnsi="Arial" w:cs="Arial"/>
          <w:color w:val="000000" w:themeColor="text1"/>
        </w:rPr>
        <w:t>published studies</w:t>
      </w:r>
      <w:r w:rsidRPr="00AD79E5">
        <w:rPr>
          <w:rFonts w:ascii="Arial" w:eastAsiaTheme="majorEastAsia" w:hAnsi="Arial" w:cs="Arial"/>
          <w:color w:val="000000" w:themeColor="text1"/>
        </w:rPr>
        <w:t xml:space="preserve"> and expert opinion, to determine these two separate false positive rates. Standard errors for each rates were informed by the ‘combined’ false positive rates within the literature.</w:t>
      </w:r>
    </w:p>
    <w:p w14:paraId="616970A6" w14:textId="77777777" w:rsidR="002755B8" w:rsidRPr="00AD79E5" w:rsidRDefault="002755B8" w:rsidP="002755B8">
      <w:pPr>
        <w:spacing w:after="0" w:line="480" w:lineRule="auto"/>
        <w:rPr>
          <w:rFonts w:ascii="Arial" w:eastAsiaTheme="majorEastAsia" w:hAnsi="Arial" w:cs="Arial"/>
          <w:color w:val="000000" w:themeColor="text1"/>
        </w:rPr>
      </w:pPr>
    </w:p>
    <w:p w14:paraId="25137529" w14:textId="39292C3B" w:rsidR="002755B8" w:rsidRPr="00AD79E5" w:rsidRDefault="002755B8" w:rsidP="002755B8">
      <w:pPr>
        <w:spacing w:after="0" w:line="480" w:lineRule="auto"/>
        <w:rPr>
          <w:rFonts w:ascii="Arial" w:eastAsiaTheme="majorEastAsia" w:hAnsi="Arial" w:cs="Arial"/>
          <w:color w:val="000000" w:themeColor="text1"/>
        </w:rPr>
      </w:pPr>
      <w:r w:rsidRPr="00AD79E5">
        <w:rPr>
          <w:rFonts w:ascii="Arial" w:eastAsiaTheme="majorEastAsia" w:hAnsi="Arial" w:cs="Arial"/>
          <w:color w:val="000000" w:themeColor="text1"/>
        </w:rPr>
        <w:t xml:space="preserve">When considering the false positive rates for </w:t>
      </w:r>
      <w:proofErr w:type="spellStart"/>
      <w:r w:rsidRPr="00AD79E5">
        <w:rPr>
          <w:rFonts w:ascii="Arial" w:eastAsiaTheme="majorEastAsia" w:hAnsi="Arial" w:cs="Arial"/>
          <w:color w:val="000000" w:themeColor="text1"/>
        </w:rPr>
        <w:t>exomphalos</w:t>
      </w:r>
      <w:proofErr w:type="spellEnd"/>
      <w:r w:rsidRPr="00AD79E5">
        <w:rPr>
          <w:rFonts w:ascii="Arial" w:eastAsiaTheme="majorEastAsia" w:hAnsi="Arial" w:cs="Arial"/>
          <w:color w:val="000000" w:themeColor="text1"/>
        </w:rPr>
        <w:t xml:space="preserve"> and for LUTO (identified during the first trimester via </w:t>
      </w:r>
      <w:proofErr w:type="spellStart"/>
      <w:r w:rsidRPr="00AD79E5">
        <w:rPr>
          <w:rFonts w:ascii="Arial" w:eastAsiaTheme="majorEastAsia" w:hAnsi="Arial" w:cs="Arial"/>
          <w:color w:val="000000" w:themeColor="text1"/>
        </w:rPr>
        <w:t>megacystis</w:t>
      </w:r>
      <w:proofErr w:type="spellEnd"/>
      <w:r w:rsidRPr="00AD79E5">
        <w:rPr>
          <w:rFonts w:ascii="Arial" w:eastAsiaTheme="majorEastAsia" w:hAnsi="Arial" w:cs="Arial"/>
          <w:color w:val="000000" w:themeColor="text1"/>
        </w:rPr>
        <w:t xml:space="preserve">), we </w:t>
      </w:r>
      <w:r w:rsidR="00C60557">
        <w:rPr>
          <w:rFonts w:ascii="Arial" w:eastAsiaTheme="majorEastAsia" w:hAnsi="Arial" w:cs="Arial"/>
          <w:color w:val="000000" w:themeColor="text1"/>
        </w:rPr>
        <w:t xml:space="preserve">acknowledged that </w:t>
      </w:r>
      <w:r w:rsidRPr="00AD79E5">
        <w:rPr>
          <w:rFonts w:ascii="Arial" w:eastAsiaTheme="majorEastAsia" w:hAnsi="Arial" w:cs="Arial"/>
          <w:color w:val="000000" w:themeColor="text1"/>
        </w:rPr>
        <w:t xml:space="preserve">a significant proportion of these anomalies (in </w:t>
      </w:r>
      <w:proofErr w:type="spellStart"/>
      <w:r w:rsidRPr="00AD79E5">
        <w:rPr>
          <w:rFonts w:ascii="Arial" w:eastAsiaTheme="majorEastAsia" w:hAnsi="Arial" w:cs="Arial"/>
          <w:color w:val="000000" w:themeColor="text1"/>
        </w:rPr>
        <w:t>euploid</w:t>
      </w:r>
      <w:proofErr w:type="spellEnd"/>
      <w:r w:rsidRPr="00AD79E5">
        <w:rPr>
          <w:rFonts w:ascii="Arial" w:eastAsiaTheme="majorEastAsia" w:hAnsi="Arial" w:cs="Arial"/>
          <w:color w:val="000000" w:themeColor="text1"/>
        </w:rPr>
        <w:t xml:space="preserve"> </w:t>
      </w:r>
      <w:proofErr w:type="spellStart"/>
      <w:r w:rsidRPr="00AD79E5">
        <w:rPr>
          <w:rFonts w:ascii="Arial" w:eastAsiaTheme="majorEastAsia" w:hAnsi="Arial" w:cs="Arial"/>
          <w:color w:val="000000" w:themeColor="text1"/>
        </w:rPr>
        <w:t>fetuses</w:t>
      </w:r>
      <w:proofErr w:type="spellEnd"/>
      <w:r w:rsidRPr="00AD79E5">
        <w:rPr>
          <w:rFonts w:ascii="Arial" w:eastAsiaTheme="majorEastAsia" w:hAnsi="Arial" w:cs="Arial"/>
          <w:color w:val="000000" w:themeColor="text1"/>
        </w:rPr>
        <w:t xml:space="preserve">) are known to spontaneously resolve as the pregnancy </w:t>
      </w:r>
      <w:r w:rsidR="00CE7A7B">
        <w:rPr>
          <w:rFonts w:ascii="Arial" w:eastAsiaTheme="majorEastAsia" w:hAnsi="Arial" w:cs="Arial"/>
          <w:color w:val="000000" w:themeColor="text1"/>
        </w:rPr>
        <w:t>advances</w:t>
      </w:r>
      <w:r w:rsidRPr="00AD79E5">
        <w:rPr>
          <w:rFonts w:ascii="Arial" w:eastAsiaTheme="majorEastAsia" w:hAnsi="Arial" w:cs="Arial"/>
          <w:color w:val="000000" w:themeColor="text1"/>
        </w:rPr>
        <w:t xml:space="preserve">. At the time of first trimester screening, the “spontaneous resolution” of these anomalies cannot be predicted. In reality, a woman presenting with a </w:t>
      </w:r>
      <w:proofErr w:type="spellStart"/>
      <w:r w:rsidRPr="00AD79E5">
        <w:rPr>
          <w:rFonts w:ascii="Arial" w:eastAsiaTheme="majorEastAsia" w:hAnsi="Arial" w:cs="Arial"/>
          <w:color w:val="000000" w:themeColor="text1"/>
        </w:rPr>
        <w:t>euploid</w:t>
      </w:r>
      <w:proofErr w:type="spellEnd"/>
      <w:r w:rsidRPr="00AD79E5">
        <w:rPr>
          <w:rFonts w:ascii="Arial" w:eastAsiaTheme="majorEastAsia" w:hAnsi="Arial" w:cs="Arial"/>
          <w:color w:val="000000" w:themeColor="text1"/>
        </w:rPr>
        <w:t xml:space="preserve"> </w:t>
      </w:r>
      <w:proofErr w:type="spellStart"/>
      <w:r w:rsidRPr="00AD79E5">
        <w:rPr>
          <w:rFonts w:ascii="Arial" w:eastAsiaTheme="majorEastAsia" w:hAnsi="Arial" w:cs="Arial"/>
          <w:color w:val="000000" w:themeColor="text1"/>
        </w:rPr>
        <w:t>fetus</w:t>
      </w:r>
      <w:proofErr w:type="spellEnd"/>
      <w:r w:rsidRPr="00AD79E5">
        <w:rPr>
          <w:rFonts w:ascii="Arial" w:eastAsiaTheme="majorEastAsia" w:hAnsi="Arial" w:cs="Arial"/>
          <w:color w:val="000000" w:themeColor="text1"/>
        </w:rPr>
        <w:t xml:space="preserve"> and one of these anomalies, would be counselled regarding the high rate of spontaneous resolution. However, within the model, these cases </w:t>
      </w:r>
      <w:r w:rsidR="00AA3992">
        <w:rPr>
          <w:rFonts w:ascii="Arial" w:eastAsiaTheme="majorEastAsia" w:hAnsi="Arial" w:cs="Arial"/>
          <w:color w:val="000000" w:themeColor="text1"/>
        </w:rPr>
        <w:t>were</w:t>
      </w:r>
      <w:r w:rsidRPr="00AD79E5">
        <w:rPr>
          <w:rFonts w:ascii="Arial" w:eastAsiaTheme="majorEastAsia" w:hAnsi="Arial" w:cs="Arial"/>
          <w:color w:val="000000" w:themeColor="text1"/>
        </w:rPr>
        <w:t xml:space="preserve"> considered and co</w:t>
      </w:r>
      <w:r w:rsidR="00AA3992">
        <w:rPr>
          <w:rFonts w:ascii="Arial" w:eastAsiaTheme="majorEastAsia" w:hAnsi="Arial" w:cs="Arial"/>
          <w:color w:val="000000" w:themeColor="text1"/>
        </w:rPr>
        <w:t>sted as false positives.</w:t>
      </w:r>
    </w:p>
    <w:p w14:paraId="76826C19"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047A02DB" w14:textId="77777777" w:rsidR="002755B8" w:rsidRPr="002755B8" w:rsidRDefault="002755B8" w:rsidP="002755B8">
      <w:pPr>
        <w:spacing w:after="0" w:line="480" w:lineRule="auto"/>
        <w:rPr>
          <w:rFonts w:ascii="Arial" w:eastAsiaTheme="majorEastAsia" w:hAnsi="Arial" w:cs="Arial"/>
          <w:b/>
          <w:color w:val="000000" w:themeColor="text1"/>
          <w:sz w:val="24"/>
          <w:szCs w:val="26"/>
        </w:rPr>
      </w:pPr>
      <w:r w:rsidRPr="002755B8">
        <w:rPr>
          <w:rFonts w:ascii="Arial" w:eastAsiaTheme="majorEastAsia" w:hAnsi="Arial" w:cs="Arial"/>
          <w:b/>
          <w:color w:val="000000" w:themeColor="text1"/>
          <w:sz w:val="24"/>
          <w:szCs w:val="26"/>
        </w:rPr>
        <w:t>Table S2 First trimester screening outcomes with current practice</w:t>
      </w:r>
    </w:p>
    <w:tbl>
      <w:tblPr>
        <w:tblStyle w:val="TableGrid13"/>
        <w:tblW w:w="9634" w:type="dxa"/>
        <w:tblLayout w:type="fixed"/>
        <w:tblLook w:val="04A0" w:firstRow="1" w:lastRow="0" w:firstColumn="1" w:lastColumn="0" w:noHBand="0" w:noVBand="1"/>
      </w:tblPr>
      <w:tblGrid>
        <w:gridCol w:w="3397"/>
        <w:gridCol w:w="1560"/>
        <w:gridCol w:w="2126"/>
        <w:gridCol w:w="2551"/>
      </w:tblGrid>
      <w:tr w:rsidR="002755B8" w:rsidRPr="002755B8" w14:paraId="0004B1FB" w14:textId="77777777" w:rsidTr="00AA3992">
        <w:tc>
          <w:tcPr>
            <w:tcW w:w="3397" w:type="dxa"/>
            <w:tcBorders>
              <w:bottom w:val="single" w:sz="4" w:space="0" w:color="auto"/>
            </w:tcBorders>
            <w:shd w:val="clear" w:color="auto" w:fill="auto"/>
          </w:tcPr>
          <w:p w14:paraId="57CC4421" w14:textId="77777777" w:rsidR="002755B8" w:rsidRPr="002755B8" w:rsidRDefault="002755B8" w:rsidP="002755B8">
            <w:pPr>
              <w:spacing w:beforeLines="20" w:before="48" w:afterLines="20" w:after="48" w:line="360" w:lineRule="auto"/>
              <w:rPr>
                <w:rFonts w:ascii="Arial" w:hAnsi="Arial" w:cs="Arial"/>
                <w:b/>
                <w:color w:val="000000" w:themeColor="text1"/>
                <w:sz w:val="20"/>
                <w:szCs w:val="20"/>
              </w:rPr>
            </w:pPr>
            <w:r w:rsidRPr="002755B8">
              <w:rPr>
                <w:rFonts w:ascii="Arial" w:hAnsi="Arial" w:cs="Arial"/>
                <w:b/>
                <w:color w:val="000000" w:themeColor="text1"/>
                <w:sz w:val="20"/>
                <w:szCs w:val="20"/>
              </w:rPr>
              <w:lastRenderedPageBreak/>
              <w:t xml:space="preserve">Anomaly type, </w:t>
            </w:r>
          </w:p>
          <w:p w14:paraId="525E8525" w14:textId="0EC22314" w:rsidR="002755B8" w:rsidRPr="002755B8" w:rsidRDefault="002755B8" w:rsidP="00E153F4">
            <w:pPr>
              <w:spacing w:beforeLines="20" w:before="48" w:afterLines="20" w:after="48" w:line="360" w:lineRule="auto"/>
              <w:rPr>
                <w:rFonts w:ascii="Arial" w:hAnsi="Arial" w:cs="Arial"/>
                <w:b/>
                <w:color w:val="000000" w:themeColor="text1"/>
                <w:sz w:val="20"/>
                <w:szCs w:val="20"/>
              </w:rPr>
            </w:pPr>
            <w:r w:rsidRPr="002755B8">
              <w:rPr>
                <w:rFonts w:ascii="Arial" w:hAnsi="Arial" w:cs="Arial"/>
                <w:b/>
                <w:color w:val="000000" w:themeColor="text1"/>
                <w:sz w:val="20"/>
                <w:szCs w:val="20"/>
              </w:rPr>
              <w:t xml:space="preserve">Current practice </w:t>
            </w:r>
            <w:r w:rsidR="00E153F4">
              <w:rPr>
                <w:rFonts w:ascii="Arial" w:hAnsi="Arial" w:cs="Arial"/>
                <w:b/>
                <w:color w:val="000000" w:themeColor="text1"/>
                <w:sz w:val="20"/>
                <w:szCs w:val="20"/>
              </w:rPr>
              <w:t xml:space="preserve">T1 </w:t>
            </w:r>
            <w:r w:rsidRPr="002755B8">
              <w:rPr>
                <w:rFonts w:ascii="Arial" w:hAnsi="Arial" w:cs="Arial"/>
                <w:b/>
                <w:color w:val="000000" w:themeColor="text1"/>
                <w:sz w:val="20"/>
                <w:szCs w:val="20"/>
              </w:rPr>
              <w:t xml:space="preserve">screening performance </w:t>
            </w:r>
          </w:p>
        </w:tc>
        <w:tc>
          <w:tcPr>
            <w:tcW w:w="1560" w:type="dxa"/>
            <w:tcBorders>
              <w:bottom w:val="single" w:sz="4" w:space="0" w:color="auto"/>
            </w:tcBorders>
            <w:shd w:val="clear" w:color="auto" w:fill="auto"/>
            <w:vAlign w:val="center"/>
          </w:tcPr>
          <w:p w14:paraId="0F26D082" w14:textId="77777777" w:rsidR="002755B8" w:rsidRPr="002755B8" w:rsidRDefault="002755B8" w:rsidP="002755B8">
            <w:pPr>
              <w:spacing w:beforeLines="20" w:before="48" w:afterLines="20" w:after="48" w:line="360" w:lineRule="auto"/>
              <w:jc w:val="center"/>
              <w:rPr>
                <w:rFonts w:ascii="Arial" w:hAnsi="Arial" w:cs="Arial"/>
                <w:b/>
                <w:color w:val="000000" w:themeColor="text1"/>
                <w:sz w:val="20"/>
                <w:szCs w:val="20"/>
              </w:rPr>
            </w:pPr>
            <w:r w:rsidRPr="002755B8">
              <w:rPr>
                <w:rFonts w:ascii="Arial" w:hAnsi="Arial" w:cs="Arial"/>
                <w:b/>
                <w:color w:val="000000" w:themeColor="text1"/>
                <w:sz w:val="20"/>
                <w:szCs w:val="20"/>
              </w:rPr>
              <w:t>Mean (SE)*</w:t>
            </w:r>
          </w:p>
        </w:tc>
        <w:tc>
          <w:tcPr>
            <w:tcW w:w="2126" w:type="dxa"/>
            <w:tcBorders>
              <w:bottom w:val="single" w:sz="4" w:space="0" w:color="auto"/>
            </w:tcBorders>
            <w:shd w:val="clear" w:color="auto" w:fill="auto"/>
            <w:vAlign w:val="center"/>
          </w:tcPr>
          <w:p w14:paraId="5F19CC90" w14:textId="77777777" w:rsidR="002755B8" w:rsidRPr="002755B8" w:rsidRDefault="002755B8" w:rsidP="002755B8">
            <w:pPr>
              <w:spacing w:beforeLines="20" w:before="48" w:afterLines="20" w:after="48" w:line="360" w:lineRule="auto"/>
              <w:rPr>
                <w:rFonts w:ascii="Arial" w:hAnsi="Arial" w:cs="Arial"/>
                <w:b/>
                <w:color w:val="000000" w:themeColor="text1"/>
                <w:sz w:val="20"/>
                <w:szCs w:val="20"/>
              </w:rPr>
            </w:pPr>
            <w:r w:rsidRPr="002755B8">
              <w:rPr>
                <w:rFonts w:ascii="Arial" w:hAnsi="Arial" w:cs="Arial"/>
                <w:b/>
                <w:color w:val="000000" w:themeColor="text1"/>
                <w:sz w:val="20"/>
                <w:szCs w:val="20"/>
              </w:rPr>
              <w:t>Distribution type and parameters</w:t>
            </w:r>
          </w:p>
        </w:tc>
        <w:tc>
          <w:tcPr>
            <w:tcW w:w="2551" w:type="dxa"/>
            <w:tcBorders>
              <w:bottom w:val="single" w:sz="4" w:space="0" w:color="auto"/>
            </w:tcBorders>
            <w:shd w:val="clear" w:color="auto" w:fill="auto"/>
            <w:vAlign w:val="center"/>
          </w:tcPr>
          <w:p w14:paraId="7BC99922" w14:textId="77777777" w:rsidR="002755B8" w:rsidRPr="002755B8" w:rsidRDefault="002755B8" w:rsidP="002755B8">
            <w:pPr>
              <w:spacing w:beforeLines="20" w:before="48" w:afterLines="20" w:after="48" w:line="360" w:lineRule="auto"/>
              <w:rPr>
                <w:rFonts w:ascii="Arial" w:hAnsi="Arial" w:cs="Arial"/>
                <w:b/>
                <w:color w:val="000000" w:themeColor="text1"/>
                <w:sz w:val="20"/>
                <w:szCs w:val="20"/>
              </w:rPr>
            </w:pPr>
            <w:r w:rsidRPr="002755B8">
              <w:rPr>
                <w:rFonts w:ascii="Arial" w:hAnsi="Arial" w:cs="Arial"/>
                <w:b/>
                <w:color w:val="000000" w:themeColor="text1"/>
                <w:sz w:val="20"/>
                <w:szCs w:val="20"/>
              </w:rPr>
              <w:t>Source</w:t>
            </w:r>
          </w:p>
        </w:tc>
      </w:tr>
      <w:tr w:rsidR="002755B8" w:rsidRPr="002755B8" w14:paraId="43644933" w14:textId="77777777" w:rsidTr="00AA3992">
        <w:tc>
          <w:tcPr>
            <w:tcW w:w="3397" w:type="dxa"/>
            <w:tcBorders>
              <w:top w:val="single" w:sz="4" w:space="0" w:color="auto"/>
              <w:left w:val="single" w:sz="4" w:space="0" w:color="auto"/>
              <w:bottom w:val="nil"/>
              <w:right w:val="single" w:sz="4" w:space="0" w:color="auto"/>
            </w:tcBorders>
            <w:shd w:val="clear" w:color="auto" w:fill="auto"/>
          </w:tcPr>
          <w:p w14:paraId="4F2C8AC7"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Major cardiac anomaly</w:t>
            </w:r>
          </w:p>
        </w:tc>
        <w:tc>
          <w:tcPr>
            <w:tcW w:w="1560" w:type="dxa"/>
            <w:tcBorders>
              <w:top w:val="single" w:sz="4" w:space="0" w:color="auto"/>
              <w:left w:val="single" w:sz="4" w:space="0" w:color="auto"/>
              <w:bottom w:val="nil"/>
              <w:right w:val="single" w:sz="4" w:space="0" w:color="auto"/>
            </w:tcBorders>
            <w:shd w:val="clear" w:color="auto" w:fill="auto"/>
            <w:vAlign w:val="center"/>
          </w:tcPr>
          <w:p w14:paraId="7AD4CEA8"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5108ECFB"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c>
          <w:tcPr>
            <w:tcW w:w="2551" w:type="dxa"/>
            <w:tcBorders>
              <w:top w:val="single" w:sz="4" w:space="0" w:color="auto"/>
              <w:left w:val="single" w:sz="4" w:space="0" w:color="auto"/>
              <w:bottom w:val="nil"/>
              <w:right w:val="single" w:sz="4" w:space="0" w:color="auto"/>
            </w:tcBorders>
            <w:shd w:val="clear" w:color="auto" w:fill="auto"/>
            <w:vAlign w:val="center"/>
          </w:tcPr>
          <w:p w14:paraId="5E782D07"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r>
      <w:tr w:rsidR="002755B8" w:rsidRPr="002755B8" w14:paraId="62A6D79F" w14:textId="77777777" w:rsidTr="00AA3992">
        <w:tc>
          <w:tcPr>
            <w:tcW w:w="3397" w:type="dxa"/>
            <w:tcBorders>
              <w:top w:val="nil"/>
              <w:left w:val="single" w:sz="4" w:space="0" w:color="auto"/>
              <w:bottom w:val="nil"/>
              <w:right w:val="single" w:sz="4" w:space="0" w:color="auto"/>
            </w:tcBorders>
            <w:shd w:val="clear" w:color="auto" w:fill="auto"/>
            <w:vAlign w:val="center"/>
          </w:tcPr>
          <w:p w14:paraId="7958F354" w14:textId="7091E19E" w:rsidR="002755B8" w:rsidRPr="002755B8" w:rsidRDefault="00E153F4" w:rsidP="00E153F4">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T1 TP </w:t>
            </w:r>
          </w:p>
        </w:tc>
        <w:tc>
          <w:tcPr>
            <w:tcW w:w="1560" w:type="dxa"/>
            <w:tcBorders>
              <w:top w:val="nil"/>
              <w:left w:val="single" w:sz="4" w:space="0" w:color="auto"/>
              <w:bottom w:val="nil"/>
              <w:right w:val="single" w:sz="4" w:space="0" w:color="auto"/>
            </w:tcBorders>
            <w:shd w:val="clear" w:color="auto" w:fill="auto"/>
            <w:vAlign w:val="center"/>
          </w:tcPr>
          <w:p w14:paraId="647BDA7E"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0.1351 (0.0373)</w:t>
            </w:r>
          </w:p>
        </w:tc>
        <w:tc>
          <w:tcPr>
            <w:tcW w:w="2126" w:type="dxa"/>
            <w:tcBorders>
              <w:top w:val="nil"/>
              <w:left w:val="single" w:sz="4" w:space="0" w:color="auto"/>
              <w:bottom w:val="nil"/>
              <w:right w:val="single" w:sz="4" w:space="0" w:color="auto"/>
            </w:tcBorders>
            <w:shd w:val="clear" w:color="auto" w:fill="auto"/>
            <w:vAlign w:val="center"/>
          </w:tcPr>
          <w:p w14:paraId="7E7A1313"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α=11.21, β=82.99 – α†</w:t>
            </w:r>
          </w:p>
        </w:tc>
        <w:tc>
          <w:tcPr>
            <w:tcW w:w="2551" w:type="dxa"/>
            <w:tcBorders>
              <w:top w:val="nil"/>
              <w:left w:val="single" w:sz="4" w:space="0" w:color="auto"/>
              <w:bottom w:val="nil"/>
              <w:right w:val="single" w:sz="4" w:space="0" w:color="auto"/>
            </w:tcBorders>
            <w:shd w:val="clear" w:color="auto" w:fill="auto"/>
            <w:vAlign w:val="center"/>
          </w:tcPr>
          <w:p w14:paraId="2C3AB10C" w14:textId="6A9DD4DE"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755B8" w:rsidRPr="002755B8">
              <w:rPr>
                <w:rFonts w:ascii="Arial" w:hAnsi="Arial" w:cs="Arial"/>
                <w:color w:val="000000" w:themeColor="text1"/>
                <w:sz w:val="20"/>
                <w:szCs w:val="20"/>
              </w:rPr>
              <w:t>et al. 2022</w:t>
            </w:r>
            <w:r w:rsidR="00D12EC4">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00D12EC4">
              <w:rPr>
                <w:rFonts w:ascii="Arial" w:hAnsi="Arial" w:cs="Arial"/>
                <w:color w:val="000000" w:themeColor="text1"/>
                <w:sz w:val="20"/>
                <w:szCs w:val="20"/>
              </w:rPr>
            </w:r>
            <w:r w:rsidR="00D12EC4">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2</w:t>
            </w:r>
            <w:r w:rsidR="00D12EC4">
              <w:rPr>
                <w:rFonts w:ascii="Arial" w:hAnsi="Arial" w:cs="Arial"/>
                <w:color w:val="000000" w:themeColor="text1"/>
                <w:sz w:val="20"/>
                <w:szCs w:val="20"/>
              </w:rPr>
              <w:fldChar w:fldCharType="end"/>
            </w:r>
          </w:p>
        </w:tc>
      </w:tr>
      <w:tr w:rsidR="002755B8" w:rsidRPr="002755B8" w14:paraId="792E61A5" w14:textId="77777777" w:rsidTr="00AA3992">
        <w:tc>
          <w:tcPr>
            <w:tcW w:w="3397" w:type="dxa"/>
            <w:tcBorders>
              <w:top w:val="nil"/>
              <w:bottom w:val="nil"/>
              <w:right w:val="single" w:sz="4" w:space="0" w:color="auto"/>
            </w:tcBorders>
            <w:shd w:val="clear" w:color="auto" w:fill="auto"/>
            <w:vAlign w:val="center"/>
          </w:tcPr>
          <w:p w14:paraId="35AAECCB" w14:textId="77777777" w:rsidR="002755B8" w:rsidRPr="002755B8" w:rsidRDefault="002755B8" w:rsidP="002755B8">
            <w:pPr>
              <w:spacing w:beforeLines="20" w:before="48" w:afterLines="20" w:after="48" w:line="360" w:lineRule="auto"/>
              <w:rPr>
                <w:rFonts w:ascii="Arial" w:hAnsi="Arial" w:cs="Arial"/>
                <w:color w:val="000000" w:themeColor="text1"/>
                <w:sz w:val="20"/>
                <w:szCs w:val="20"/>
                <w:lang w:val="fr-CA"/>
              </w:rPr>
            </w:pPr>
            <w:r w:rsidRPr="002755B8">
              <w:rPr>
                <w:rFonts w:ascii="Arial" w:hAnsi="Arial" w:cs="Arial"/>
                <w:color w:val="000000" w:themeColor="text1"/>
                <w:sz w:val="20"/>
                <w:szCs w:val="20"/>
                <w:lang w:val="fr-CA"/>
              </w:rPr>
              <w:t xml:space="preserve">T1 FP – </w:t>
            </w:r>
            <w:proofErr w:type="spellStart"/>
            <w:r w:rsidRPr="002755B8">
              <w:rPr>
                <w:rFonts w:ascii="Arial" w:hAnsi="Arial" w:cs="Arial"/>
                <w:color w:val="000000" w:themeColor="text1"/>
                <w:sz w:val="20"/>
                <w:szCs w:val="20"/>
                <w:lang w:val="fr-CA"/>
              </w:rPr>
              <w:t>sonographer</w:t>
            </w:r>
            <w:proofErr w:type="spellEnd"/>
            <w:r w:rsidRPr="002755B8">
              <w:rPr>
                <w:rFonts w:ascii="Arial" w:hAnsi="Arial" w:cs="Arial"/>
                <w:color w:val="000000" w:themeColor="text1"/>
                <w:sz w:val="20"/>
                <w:szCs w:val="20"/>
                <w:lang w:val="fr-CA"/>
              </w:rPr>
              <w:t xml:space="preserve"> </w:t>
            </w:r>
          </w:p>
        </w:tc>
        <w:tc>
          <w:tcPr>
            <w:tcW w:w="1560" w:type="dxa"/>
            <w:tcBorders>
              <w:top w:val="nil"/>
              <w:left w:val="single" w:sz="4" w:space="0" w:color="auto"/>
              <w:bottom w:val="nil"/>
            </w:tcBorders>
            <w:shd w:val="clear" w:color="auto" w:fill="auto"/>
            <w:vAlign w:val="center"/>
          </w:tcPr>
          <w:p w14:paraId="794AEF26"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0.000032 (0.0000178)</w:t>
            </w:r>
          </w:p>
        </w:tc>
        <w:tc>
          <w:tcPr>
            <w:tcW w:w="2126" w:type="dxa"/>
            <w:tcBorders>
              <w:top w:val="nil"/>
              <w:bottom w:val="nil"/>
            </w:tcBorders>
            <w:shd w:val="clear" w:color="auto" w:fill="auto"/>
            <w:vAlign w:val="center"/>
          </w:tcPr>
          <w:p w14:paraId="4AC588FA"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α=3.23, β=100,993.12 – α†</w:t>
            </w:r>
          </w:p>
        </w:tc>
        <w:tc>
          <w:tcPr>
            <w:tcW w:w="2551" w:type="dxa"/>
            <w:tcBorders>
              <w:top w:val="nil"/>
              <w:bottom w:val="nil"/>
            </w:tcBorders>
            <w:shd w:val="clear" w:color="auto" w:fill="auto"/>
            <w:vAlign w:val="center"/>
          </w:tcPr>
          <w:p w14:paraId="1724C88C" w14:textId="312EDD69"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sidRPr="002755B8">
              <w:rPr>
                <w:rFonts w:ascii="Arial" w:hAnsi="Arial" w:cs="Arial"/>
                <w:color w:val="000000" w:themeColor="text1"/>
                <w:sz w:val="20"/>
                <w:szCs w:val="20"/>
              </w:rPr>
              <w:t>et al. 2022</w:t>
            </w:r>
            <w:r w:rsidR="00486025">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00486025">
              <w:rPr>
                <w:rFonts w:ascii="Arial" w:hAnsi="Arial" w:cs="Arial"/>
                <w:color w:val="000000" w:themeColor="text1"/>
                <w:sz w:val="20"/>
                <w:szCs w:val="20"/>
              </w:rPr>
            </w:r>
            <w:r w:rsidR="00486025">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2</w:t>
            </w:r>
            <w:r w:rsidR="00486025">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50BAD1B2" w14:textId="77777777" w:rsidTr="00AA3992">
        <w:tc>
          <w:tcPr>
            <w:tcW w:w="3397" w:type="dxa"/>
            <w:tcBorders>
              <w:top w:val="nil"/>
              <w:left w:val="single" w:sz="4" w:space="0" w:color="auto"/>
              <w:bottom w:val="single" w:sz="4" w:space="0" w:color="auto"/>
              <w:right w:val="single" w:sz="4" w:space="0" w:color="auto"/>
            </w:tcBorders>
            <w:shd w:val="clear" w:color="auto" w:fill="auto"/>
            <w:vAlign w:val="center"/>
          </w:tcPr>
          <w:p w14:paraId="0364FF64"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tcBorders>
            <w:shd w:val="clear" w:color="auto" w:fill="auto"/>
            <w:vAlign w:val="center"/>
          </w:tcPr>
          <w:p w14:paraId="54A649F6"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0.00004 (0.0000178)</w:t>
            </w:r>
          </w:p>
        </w:tc>
        <w:tc>
          <w:tcPr>
            <w:tcW w:w="2126" w:type="dxa"/>
            <w:tcBorders>
              <w:top w:val="nil"/>
              <w:bottom w:val="single" w:sz="4" w:space="0" w:color="auto"/>
            </w:tcBorders>
            <w:shd w:val="clear" w:color="auto" w:fill="auto"/>
            <w:vAlign w:val="center"/>
          </w:tcPr>
          <w:p w14:paraId="0A7049C6"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α=5.05, β=126,240.64 – α†</w:t>
            </w:r>
          </w:p>
        </w:tc>
        <w:tc>
          <w:tcPr>
            <w:tcW w:w="2551" w:type="dxa"/>
            <w:tcBorders>
              <w:top w:val="nil"/>
              <w:bottom w:val="single" w:sz="4" w:space="0" w:color="auto"/>
            </w:tcBorders>
            <w:shd w:val="clear" w:color="auto" w:fill="auto"/>
            <w:vAlign w:val="center"/>
          </w:tcPr>
          <w:p w14:paraId="10CAD785" w14:textId="0F62807B"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sidRPr="002755B8">
              <w:rPr>
                <w:rFonts w:ascii="Arial" w:hAnsi="Arial" w:cs="Arial"/>
                <w:color w:val="000000" w:themeColor="text1"/>
                <w:sz w:val="20"/>
                <w:szCs w:val="20"/>
              </w:rPr>
              <w:t>et al. 2022</w:t>
            </w:r>
            <w:r w:rsidR="00486025">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00486025">
              <w:rPr>
                <w:rFonts w:ascii="Arial" w:hAnsi="Arial" w:cs="Arial"/>
                <w:color w:val="000000" w:themeColor="text1"/>
                <w:sz w:val="20"/>
                <w:szCs w:val="20"/>
              </w:rPr>
            </w:r>
            <w:r w:rsidR="00486025">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2</w:t>
            </w:r>
            <w:r w:rsidR="00486025">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014EBBD7" w14:textId="77777777" w:rsidTr="00AA3992">
        <w:tc>
          <w:tcPr>
            <w:tcW w:w="3397" w:type="dxa"/>
            <w:tcBorders>
              <w:top w:val="single" w:sz="4" w:space="0" w:color="auto"/>
              <w:left w:val="single" w:sz="4" w:space="0" w:color="auto"/>
              <w:bottom w:val="nil"/>
              <w:right w:val="single" w:sz="4" w:space="0" w:color="auto"/>
            </w:tcBorders>
            <w:shd w:val="clear" w:color="auto" w:fill="auto"/>
          </w:tcPr>
          <w:p w14:paraId="2A0B8556"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roofErr w:type="spellStart"/>
            <w:r w:rsidRPr="002755B8">
              <w:rPr>
                <w:rFonts w:ascii="Arial" w:hAnsi="Arial" w:cs="Arial"/>
                <w:color w:val="000000" w:themeColor="text1"/>
                <w:sz w:val="20"/>
                <w:szCs w:val="20"/>
              </w:rPr>
              <w:t>Acrania</w:t>
            </w:r>
            <w:proofErr w:type="spellEnd"/>
          </w:p>
        </w:tc>
        <w:tc>
          <w:tcPr>
            <w:tcW w:w="1560" w:type="dxa"/>
            <w:tcBorders>
              <w:top w:val="single" w:sz="4" w:space="0" w:color="auto"/>
              <w:left w:val="single" w:sz="4" w:space="0" w:color="auto"/>
              <w:bottom w:val="nil"/>
            </w:tcBorders>
            <w:shd w:val="clear" w:color="auto" w:fill="auto"/>
            <w:vAlign w:val="center"/>
          </w:tcPr>
          <w:p w14:paraId="17070EC2"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bottom w:val="nil"/>
            </w:tcBorders>
            <w:shd w:val="clear" w:color="auto" w:fill="auto"/>
            <w:vAlign w:val="center"/>
          </w:tcPr>
          <w:p w14:paraId="04CDEC24"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c>
          <w:tcPr>
            <w:tcW w:w="2551" w:type="dxa"/>
            <w:tcBorders>
              <w:top w:val="single" w:sz="4" w:space="0" w:color="auto"/>
              <w:bottom w:val="nil"/>
            </w:tcBorders>
            <w:shd w:val="clear" w:color="auto" w:fill="auto"/>
            <w:vAlign w:val="center"/>
          </w:tcPr>
          <w:p w14:paraId="6AE8D560"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r>
      <w:tr w:rsidR="002755B8" w:rsidRPr="002755B8" w14:paraId="7852EF15" w14:textId="77777777" w:rsidTr="00AA3992">
        <w:tc>
          <w:tcPr>
            <w:tcW w:w="3397" w:type="dxa"/>
            <w:tcBorders>
              <w:top w:val="nil"/>
              <w:left w:val="single" w:sz="4" w:space="0" w:color="auto"/>
              <w:bottom w:val="nil"/>
              <w:right w:val="single" w:sz="4" w:space="0" w:color="auto"/>
            </w:tcBorders>
            <w:shd w:val="clear" w:color="auto" w:fill="auto"/>
            <w:vAlign w:val="center"/>
          </w:tcPr>
          <w:p w14:paraId="4488D33D" w14:textId="33971A7E" w:rsidR="002755B8" w:rsidRPr="002755B8" w:rsidRDefault="002755B8" w:rsidP="00E153F4">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T1 TP </w:t>
            </w:r>
          </w:p>
        </w:tc>
        <w:tc>
          <w:tcPr>
            <w:tcW w:w="1560" w:type="dxa"/>
            <w:tcBorders>
              <w:top w:val="nil"/>
              <w:left w:val="single" w:sz="4" w:space="0" w:color="auto"/>
              <w:bottom w:val="nil"/>
              <w:right w:val="single" w:sz="4" w:space="0" w:color="auto"/>
            </w:tcBorders>
            <w:shd w:val="clear" w:color="auto" w:fill="auto"/>
            <w:vAlign w:val="center"/>
          </w:tcPr>
          <w:p w14:paraId="501CA47A"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0.7037 (0.0213)</w:t>
            </w:r>
          </w:p>
        </w:tc>
        <w:tc>
          <w:tcPr>
            <w:tcW w:w="2126" w:type="dxa"/>
            <w:tcBorders>
              <w:top w:val="nil"/>
              <w:left w:val="single" w:sz="4" w:space="0" w:color="auto"/>
              <w:bottom w:val="nil"/>
              <w:right w:val="single" w:sz="4" w:space="0" w:color="auto"/>
            </w:tcBorders>
            <w:shd w:val="clear" w:color="auto" w:fill="auto"/>
            <w:vAlign w:val="center"/>
          </w:tcPr>
          <w:p w14:paraId="75DEAF0A"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Beta, α=323, </w:t>
            </w:r>
          </w:p>
          <w:p w14:paraId="7AEE00D9"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β=459 – α</w:t>
            </w:r>
          </w:p>
        </w:tc>
        <w:tc>
          <w:tcPr>
            <w:tcW w:w="2551" w:type="dxa"/>
            <w:tcBorders>
              <w:top w:val="nil"/>
              <w:left w:val="single" w:sz="4" w:space="0" w:color="auto"/>
              <w:bottom w:val="nil"/>
              <w:right w:val="single" w:sz="4" w:space="0" w:color="auto"/>
            </w:tcBorders>
            <w:shd w:val="clear" w:color="auto" w:fill="auto"/>
            <w:vAlign w:val="center"/>
          </w:tcPr>
          <w:p w14:paraId="17A38C88" w14:textId="135841A4" w:rsidR="002755B8" w:rsidRPr="002755B8" w:rsidRDefault="002755B8" w:rsidP="0004068F">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EUROCAT (UK regions, 2015-2019)</w:t>
            </w:r>
            <w:r w:rsidR="00D12EC4">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EUROCAT&lt;/Author&gt;&lt;Year&gt;2022&lt;/Year&gt;&lt;RecNum&gt;105&lt;/RecNum&gt;&lt;DisplayText&gt;&lt;style face="superscript"&gt;8&lt;/style&gt;&lt;/DisplayText&gt;&lt;record&gt;&lt;rec-number&gt;105&lt;/rec-number&gt;&lt;foreign-keys&gt;&lt;key app="EN" db-id="afawt2ep8f5fv4edars5xrf6zxwppxt2wfsp" timestamp="1712172280"&gt;105&lt;/key&gt;&lt;/foreign-keys&gt;&lt;ref-type name="Online Database"&gt;45&lt;/ref-type&gt;&lt;contributors&gt;&lt;authors&gt;&lt;author&gt;European network of population based registries for the epidemiological surveillance of congenital anomalies EUROCAT,.&lt;/author&gt;&lt;/authors&gt;&lt;/contributors&gt;&lt;titles&gt;&lt;title&gt;Prenatal Detection Rates Charts and Tables 2015-2019 &lt;/title&gt;&lt;/titles&gt;&lt;dates&gt;&lt;year&gt;2022&lt;/year&gt;&lt;pub-dates&gt;&lt;date&gt;3rd January 2022&lt;/date&gt;&lt;/pub-dates&gt;&lt;/dates&gt;&lt;publisher&gt;European Platform on Rare Disease Registration.&lt;/publisher&gt;&lt;urls&gt;&lt;related-urls&gt;&lt;url&gt;https://eu-rd-platform.jrc.ec.europa.eu/eurocat/eurocat-data/prenatal-screening-and-diagnosis_en&lt;/url&gt;&lt;/related-urls&gt;&lt;/urls&gt;&lt;/record&gt;&lt;/Cite&gt;&lt;/EndNote&gt;</w:instrText>
            </w:r>
            <w:r w:rsidR="00D12EC4">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8</w:t>
            </w:r>
            <w:r w:rsidR="00D12EC4">
              <w:rPr>
                <w:rFonts w:ascii="Arial" w:hAnsi="Arial" w:cs="Arial"/>
                <w:color w:val="000000" w:themeColor="text1"/>
                <w:sz w:val="20"/>
                <w:szCs w:val="20"/>
              </w:rPr>
              <w:fldChar w:fldCharType="end"/>
            </w:r>
            <w:r w:rsidR="00D12EC4" w:rsidRPr="002755B8">
              <w:rPr>
                <w:rFonts w:ascii="Arial" w:hAnsi="Arial" w:cs="Arial"/>
                <w:color w:val="000000" w:themeColor="text1"/>
                <w:sz w:val="20"/>
                <w:szCs w:val="20"/>
              </w:rPr>
              <w:t xml:space="preserve"> </w:t>
            </w:r>
          </w:p>
        </w:tc>
      </w:tr>
      <w:tr w:rsidR="002755B8" w:rsidRPr="002755B8" w14:paraId="03A948E3" w14:textId="77777777" w:rsidTr="00AA3992">
        <w:tc>
          <w:tcPr>
            <w:tcW w:w="3397" w:type="dxa"/>
            <w:tcBorders>
              <w:top w:val="nil"/>
              <w:bottom w:val="nil"/>
              <w:right w:val="single" w:sz="4" w:space="0" w:color="auto"/>
            </w:tcBorders>
            <w:shd w:val="clear" w:color="auto" w:fill="auto"/>
            <w:vAlign w:val="center"/>
          </w:tcPr>
          <w:p w14:paraId="20AAE2E1" w14:textId="77777777" w:rsidR="002755B8" w:rsidRPr="002755B8" w:rsidRDefault="002755B8" w:rsidP="002755B8">
            <w:pPr>
              <w:spacing w:beforeLines="20" w:before="48" w:afterLines="20" w:after="48" w:line="360" w:lineRule="auto"/>
              <w:rPr>
                <w:rFonts w:ascii="Arial" w:hAnsi="Arial" w:cs="Arial"/>
                <w:color w:val="000000" w:themeColor="text1"/>
                <w:sz w:val="20"/>
                <w:szCs w:val="20"/>
                <w:lang w:val="fr-CA"/>
              </w:rPr>
            </w:pPr>
            <w:r w:rsidRPr="002755B8">
              <w:rPr>
                <w:rFonts w:ascii="Arial" w:hAnsi="Arial" w:cs="Arial"/>
                <w:color w:val="000000" w:themeColor="text1"/>
                <w:sz w:val="20"/>
                <w:szCs w:val="20"/>
                <w:lang w:val="fr-CA"/>
              </w:rPr>
              <w:t xml:space="preserve">T1 FP – </w:t>
            </w:r>
            <w:proofErr w:type="spellStart"/>
            <w:r w:rsidRPr="002755B8">
              <w:rPr>
                <w:rFonts w:ascii="Arial" w:hAnsi="Arial" w:cs="Arial"/>
                <w:color w:val="000000" w:themeColor="text1"/>
                <w:sz w:val="20"/>
                <w:szCs w:val="20"/>
                <w:lang w:val="fr-CA"/>
              </w:rPr>
              <w:t>sonographer</w:t>
            </w:r>
            <w:proofErr w:type="spellEnd"/>
            <w:r w:rsidRPr="002755B8">
              <w:rPr>
                <w:rFonts w:ascii="Arial" w:hAnsi="Arial" w:cs="Arial"/>
                <w:color w:val="000000" w:themeColor="text1"/>
                <w:sz w:val="20"/>
                <w:szCs w:val="20"/>
                <w:lang w:val="fr-CA"/>
              </w:rPr>
              <w:t xml:space="preserve"> </w:t>
            </w:r>
          </w:p>
        </w:tc>
        <w:tc>
          <w:tcPr>
            <w:tcW w:w="1560" w:type="dxa"/>
            <w:tcBorders>
              <w:top w:val="nil"/>
              <w:left w:val="single" w:sz="4" w:space="0" w:color="auto"/>
              <w:bottom w:val="nil"/>
            </w:tcBorders>
            <w:shd w:val="clear" w:color="auto" w:fill="auto"/>
            <w:vAlign w:val="center"/>
          </w:tcPr>
          <w:p w14:paraId="56CE9B18"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0.00001 (0.000005)</w:t>
            </w:r>
          </w:p>
        </w:tc>
        <w:tc>
          <w:tcPr>
            <w:tcW w:w="2126" w:type="dxa"/>
            <w:tcBorders>
              <w:top w:val="nil"/>
              <w:bottom w:val="nil"/>
            </w:tcBorders>
            <w:shd w:val="clear" w:color="auto" w:fill="auto"/>
            <w:vAlign w:val="center"/>
          </w:tcPr>
          <w:p w14:paraId="4F20BAE3"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α=4.0, β=399,995 – α†</w:t>
            </w:r>
          </w:p>
        </w:tc>
        <w:tc>
          <w:tcPr>
            <w:tcW w:w="2551" w:type="dxa"/>
            <w:tcBorders>
              <w:top w:val="nil"/>
              <w:bottom w:val="nil"/>
            </w:tcBorders>
            <w:shd w:val="clear" w:color="auto" w:fill="auto"/>
            <w:vAlign w:val="center"/>
          </w:tcPr>
          <w:p w14:paraId="35AE8822" w14:textId="5C5F6AFC"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096AF0DB" w14:textId="77777777" w:rsidTr="00AA3992">
        <w:tc>
          <w:tcPr>
            <w:tcW w:w="3397" w:type="dxa"/>
            <w:tcBorders>
              <w:top w:val="nil"/>
              <w:left w:val="single" w:sz="4" w:space="0" w:color="auto"/>
              <w:bottom w:val="single" w:sz="4" w:space="0" w:color="auto"/>
              <w:right w:val="single" w:sz="4" w:space="0" w:color="auto"/>
            </w:tcBorders>
            <w:shd w:val="clear" w:color="auto" w:fill="auto"/>
            <w:vAlign w:val="center"/>
          </w:tcPr>
          <w:p w14:paraId="105DD95A"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tcBorders>
            <w:shd w:val="clear" w:color="auto" w:fill="auto"/>
            <w:vAlign w:val="center"/>
          </w:tcPr>
          <w:p w14:paraId="7B67FD9A"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0.00000</w:t>
            </w:r>
          </w:p>
        </w:tc>
        <w:tc>
          <w:tcPr>
            <w:tcW w:w="2126" w:type="dxa"/>
            <w:tcBorders>
              <w:top w:val="nil"/>
              <w:bottom w:val="single" w:sz="4" w:space="0" w:color="auto"/>
            </w:tcBorders>
            <w:shd w:val="clear" w:color="auto" w:fill="auto"/>
            <w:vAlign w:val="center"/>
          </w:tcPr>
          <w:p w14:paraId="5F78E7B7"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w:t>
            </w:r>
          </w:p>
        </w:tc>
        <w:tc>
          <w:tcPr>
            <w:tcW w:w="2551" w:type="dxa"/>
            <w:tcBorders>
              <w:top w:val="nil"/>
              <w:bottom w:val="single" w:sz="4" w:space="0" w:color="auto"/>
            </w:tcBorders>
            <w:shd w:val="clear" w:color="auto" w:fill="auto"/>
            <w:vAlign w:val="center"/>
          </w:tcPr>
          <w:p w14:paraId="3C5E518A" w14:textId="66A28C03"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4D8D3BAB" w14:textId="77777777" w:rsidTr="00AA3992">
        <w:tc>
          <w:tcPr>
            <w:tcW w:w="3397" w:type="dxa"/>
            <w:tcBorders>
              <w:top w:val="single" w:sz="4" w:space="0" w:color="auto"/>
              <w:left w:val="single" w:sz="4" w:space="0" w:color="auto"/>
              <w:bottom w:val="nil"/>
              <w:right w:val="single" w:sz="4" w:space="0" w:color="auto"/>
            </w:tcBorders>
            <w:shd w:val="clear" w:color="auto" w:fill="auto"/>
          </w:tcPr>
          <w:p w14:paraId="66A6AD3D"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roofErr w:type="spellStart"/>
            <w:r w:rsidRPr="002755B8">
              <w:rPr>
                <w:rFonts w:ascii="Arial" w:hAnsi="Arial" w:cs="Arial"/>
                <w:color w:val="000000" w:themeColor="text1"/>
                <w:sz w:val="20"/>
                <w:szCs w:val="20"/>
              </w:rPr>
              <w:t>Exomphalos</w:t>
            </w:r>
            <w:proofErr w:type="spellEnd"/>
          </w:p>
        </w:tc>
        <w:tc>
          <w:tcPr>
            <w:tcW w:w="1560" w:type="dxa"/>
            <w:tcBorders>
              <w:top w:val="single" w:sz="4" w:space="0" w:color="auto"/>
              <w:left w:val="single" w:sz="4" w:space="0" w:color="auto"/>
              <w:bottom w:val="nil"/>
            </w:tcBorders>
            <w:shd w:val="clear" w:color="auto" w:fill="auto"/>
            <w:vAlign w:val="center"/>
          </w:tcPr>
          <w:p w14:paraId="2350F965"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bottom w:val="nil"/>
            </w:tcBorders>
            <w:shd w:val="clear" w:color="auto" w:fill="auto"/>
            <w:vAlign w:val="center"/>
          </w:tcPr>
          <w:p w14:paraId="747C514F"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c>
          <w:tcPr>
            <w:tcW w:w="2551" w:type="dxa"/>
            <w:tcBorders>
              <w:top w:val="single" w:sz="4" w:space="0" w:color="auto"/>
              <w:bottom w:val="nil"/>
            </w:tcBorders>
            <w:shd w:val="clear" w:color="auto" w:fill="auto"/>
            <w:vAlign w:val="center"/>
          </w:tcPr>
          <w:p w14:paraId="604837B0"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r>
      <w:tr w:rsidR="002755B8" w:rsidRPr="002755B8" w14:paraId="3456EDE4" w14:textId="77777777" w:rsidTr="00AA3992">
        <w:tc>
          <w:tcPr>
            <w:tcW w:w="3397" w:type="dxa"/>
            <w:tcBorders>
              <w:top w:val="nil"/>
              <w:left w:val="single" w:sz="4" w:space="0" w:color="auto"/>
              <w:bottom w:val="nil"/>
              <w:right w:val="single" w:sz="4" w:space="0" w:color="auto"/>
            </w:tcBorders>
            <w:shd w:val="clear" w:color="auto" w:fill="auto"/>
            <w:vAlign w:val="center"/>
          </w:tcPr>
          <w:p w14:paraId="3E36FC11" w14:textId="1AD55B54" w:rsidR="002755B8" w:rsidRPr="002755B8" w:rsidRDefault="002755B8" w:rsidP="00E153F4">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T1 TP </w:t>
            </w:r>
          </w:p>
        </w:tc>
        <w:tc>
          <w:tcPr>
            <w:tcW w:w="1560" w:type="dxa"/>
            <w:tcBorders>
              <w:top w:val="nil"/>
              <w:left w:val="single" w:sz="4" w:space="0" w:color="auto"/>
              <w:bottom w:val="nil"/>
              <w:right w:val="single" w:sz="4" w:space="0" w:color="auto"/>
            </w:tcBorders>
            <w:shd w:val="clear" w:color="auto" w:fill="auto"/>
            <w:vAlign w:val="center"/>
          </w:tcPr>
          <w:p w14:paraId="5E70F60F"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0.5669 (0.0213)</w:t>
            </w:r>
          </w:p>
        </w:tc>
        <w:tc>
          <w:tcPr>
            <w:tcW w:w="2126" w:type="dxa"/>
            <w:tcBorders>
              <w:top w:val="nil"/>
              <w:left w:val="single" w:sz="4" w:space="0" w:color="auto"/>
              <w:bottom w:val="nil"/>
              <w:right w:val="single" w:sz="4" w:space="0" w:color="auto"/>
            </w:tcBorders>
            <w:shd w:val="clear" w:color="auto" w:fill="auto"/>
            <w:vAlign w:val="center"/>
          </w:tcPr>
          <w:p w14:paraId="2E9C8E25"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Beta, α=305, </w:t>
            </w:r>
          </w:p>
          <w:p w14:paraId="4705DC1C"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β=538 – α</w:t>
            </w:r>
          </w:p>
        </w:tc>
        <w:tc>
          <w:tcPr>
            <w:tcW w:w="2551" w:type="dxa"/>
            <w:tcBorders>
              <w:top w:val="nil"/>
              <w:left w:val="single" w:sz="4" w:space="0" w:color="auto"/>
              <w:bottom w:val="nil"/>
              <w:right w:val="single" w:sz="4" w:space="0" w:color="auto"/>
            </w:tcBorders>
            <w:shd w:val="clear" w:color="auto" w:fill="auto"/>
            <w:vAlign w:val="center"/>
          </w:tcPr>
          <w:p w14:paraId="46DA00A1" w14:textId="2C96E698" w:rsidR="002755B8" w:rsidRPr="002755B8" w:rsidRDefault="002755B8" w:rsidP="0004068F">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EUROCAT (UK regions, 2015-2019)</w:t>
            </w:r>
            <w:r w:rsidR="00D12EC4">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EUROCAT&lt;/Author&gt;&lt;Year&gt;2022&lt;/Year&gt;&lt;RecNum&gt;105&lt;/RecNum&gt;&lt;DisplayText&gt;&lt;style face="superscript"&gt;8&lt;/style&gt;&lt;/DisplayText&gt;&lt;record&gt;&lt;rec-number&gt;105&lt;/rec-number&gt;&lt;foreign-keys&gt;&lt;key app="EN" db-id="afawt2ep8f5fv4edars5xrf6zxwppxt2wfsp" timestamp="1712172280"&gt;105&lt;/key&gt;&lt;/foreign-keys&gt;&lt;ref-type name="Online Database"&gt;45&lt;/ref-type&gt;&lt;contributors&gt;&lt;authors&gt;&lt;author&gt;European network of population based registries for the epidemiological surveillance of congenital anomalies EUROCAT,.&lt;/author&gt;&lt;/authors&gt;&lt;/contributors&gt;&lt;titles&gt;&lt;title&gt;Prenatal Detection Rates Charts and Tables 2015-2019 &lt;/title&gt;&lt;/titles&gt;&lt;dates&gt;&lt;year&gt;2022&lt;/year&gt;&lt;pub-dates&gt;&lt;date&gt;3rd January 2022&lt;/date&gt;&lt;/pub-dates&gt;&lt;/dates&gt;&lt;publisher&gt;European Platform on Rare Disease Registration.&lt;/publisher&gt;&lt;urls&gt;&lt;related-urls&gt;&lt;url&gt;https://eu-rd-platform.jrc.ec.europa.eu/eurocat/eurocat-data/prenatal-screening-and-diagnosis_en&lt;/url&gt;&lt;/related-urls&gt;&lt;/urls&gt;&lt;/record&gt;&lt;/Cite&gt;&lt;/EndNote&gt;</w:instrText>
            </w:r>
            <w:r w:rsidR="00D12EC4">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8</w:t>
            </w:r>
            <w:r w:rsidR="00D12EC4">
              <w:rPr>
                <w:rFonts w:ascii="Arial" w:hAnsi="Arial" w:cs="Arial"/>
                <w:color w:val="000000" w:themeColor="text1"/>
                <w:sz w:val="20"/>
                <w:szCs w:val="20"/>
              </w:rPr>
              <w:fldChar w:fldCharType="end"/>
            </w:r>
            <w:r w:rsidR="00D12EC4" w:rsidRPr="002755B8">
              <w:rPr>
                <w:rFonts w:ascii="Arial" w:hAnsi="Arial" w:cs="Arial"/>
                <w:color w:val="000000" w:themeColor="text1"/>
                <w:sz w:val="20"/>
                <w:szCs w:val="20"/>
              </w:rPr>
              <w:t xml:space="preserve"> </w:t>
            </w:r>
          </w:p>
        </w:tc>
      </w:tr>
      <w:tr w:rsidR="002755B8" w:rsidRPr="002755B8" w14:paraId="38800260" w14:textId="77777777" w:rsidTr="00AA3992">
        <w:tc>
          <w:tcPr>
            <w:tcW w:w="3397" w:type="dxa"/>
            <w:tcBorders>
              <w:top w:val="nil"/>
              <w:bottom w:val="nil"/>
              <w:right w:val="single" w:sz="4" w:space="0" w:color="auto"/>
            </w:tcBorders>
            <w:shd w:val="clear" w:color="auto" w:fill="auto"/>
            <w:vAlign w:val="center"/>
          </w:tcPr>
          <w:p w14:paraId="05F10FA9" w14:textId="77777777" w:rsidR="002755B8" w:rsidRPr="002755B8" w:rsidRDefault="002755B8" w:rsidP="002755B8">
            <w:pPr>
              <w:spacing w:beforeLines="20" w:before="48" w:afterLines="20" w:after="48" w:line="360" w:lineRule="auto"/>
              <w:rPr>
                <w:rFonts w:ascii="Arial" w:hAnsi="Arial" w:cs="Arial"/>
                <w:color w:val="000000" w:themeColor="text1"/>
                <w:sz w:val="20"/>
                <w:szCs w:val="20"/>
                <w:lang w:val="fr-CA"/>
              </w:rPr>
            </w:pPr>
            <w:r w:rsidRPr="002755B8">
              <w:rPr>
                <w:rFonts w:ascii="Arial" w:hAnsi="Arial" w:cs="Arial"/>
                <w:color w:val="000000" w:themeColor="text1"/>
                <w:sz w:val="20"/>
                <w:szCs w:val="20"/>
                <w:lang w:val="fr-CA"/>
              </w:rPr>
              <w:t xml:space="preserve">T1 FP – </w:t>
            </w:r>
            <w:proofErr w:type="spellStart"/>
            <w:r w:rsidRPr="002755B8">
              <w:rPr>
                <w:rFonts w:ascii="Arial" w:hAnsi="Arial" w:cs="Arial"/>
                <w:color w:val="000000" w:themeColor="text1"/>
                <w:sz w:val="20"/>
                <w:szCs w:val="20"/>
                <w:lang w:val="fr-CA"/>
              </w:rPr>
              <w:t>sonographer</w:t>
            </w:r>
            <w:proofErr w:type="spellEnd"/>
            <w:r w:rsidRPr="002755B8">
              <w:rPr>
                <w:rFonts w:ascii="Arial" w:hAnsi="Arial" w:cs="Arial"/>
                <w:color w:val="000000" w:themeColor="text1"/>
                <w:sz w:val="20"/>
                <w:szCs w:val="20"/>
                <w:lang w:val="fr-CA"/>
              </w:rPr>
              <w:t xml:space="preserve">‡ </w:t>
            </w:r>
          </w:p>
        </w:tc>
        <w:tc>
          <w:tcPr>
            <w:tcW w:w="1560" w:type="dxa"/>
            <w:tcBorders>
              <w:top w:val="nil"/>
              <w:left w:val="single" w:sz="4" w:space="0" w:color="auto"/>
              <w:bottom w:val="nil"/>
            </w:tcBorders>
            <w:shd w:val="clear" w:color="auto" w:fill="auto"/>
            <w:vAlign w:val="center"/>
          </w:tcPr>
          <w:p w14:paraId="0BF272FB"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0.0018 (0.0000181)</w:t>
            </w:r>
          </w:p>
        </w:tc>
        <w:tc>
          <w:tcPr>
            <w:tcW w:w="2126" w:type="dxa"/>
            <w:tcBorders>
              <w:top w:val="nil"/>
              <w:bottom w:val="nil"/>
            </w:tcBorders>
            <w:shd w:val="clear" w:color="auto" w:fill="auto"/>
            <w:vAlign w:val="center"/>
          </w:tcPr>
          <w:p w14:paraId="6F31BD94"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α=9,872.00, β=5,484,446.97 – α†</w:t>
            </w:r>
          </w:p>
        </w:tc>
        <w:tc>
          <w:tcPr>
            <w:tcW w:w="2551" w:type="dxa"/>
            <w:tcBorders>
              <w:top w:val="nil"/>
              <w:bottom w:val="nil"/>
            </w:tcBorders>
            <w:shd w:val="clear" w:color="auto" w:fill="auto"/>
            <w:vAlign w:val="center"/>
          </w:tcPr>
          <w:p w14:paraId="6242D205" w14:textId="30E620E7"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6EE83F2D" w14:textId="77777777" w:rsidTr="00AA3992">
        <w:tc>
          <w:tcPr>
            <w:tcW w:w="3397" w:type="dxa"/>
            <w:tcBorders>
              <w:top w:val="nil"/>
              <w:left w:val="single" w:sz="4" w:space="0" w:color="auto"/>
              <w:bottom w:val="single" w:sz="4" w:space="0" w:color="auto"/>
              <w:right w:val="single" w:sz="4" w:space="0" w:color="auto"/>
            </w:tcBorders>
            <w:shd w:val="clear" w:color="auto" w:fill="auto"/>
            <w:vAlign w:val="center"/>
          </w:tcPr>
          <w:p w14:paraId="21E800AF"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 T1 FP - fetal medicine‡</w:t>
            </w:r>
          </w:p>
        </w:tc>
        <w:tc>
          <w:tcPr>
            <w:tcW w:w="1560" w:type="dxa"/>
            <w:tcBorders>
              <w:top w:val="nil"/>
              <w:left w:val="single" w:sz="4" w:space="0" w:color="auto"/>
              <w:bottom w:val="single" w:sz="4" w:space="0" w:color="auto"/>
            </w:tcBorders>
            <w:shd w:val="clear" w:color="auto" w:fill="auto"/>
            <w:vAlign w:val="center"/>
          </w:tcPr>
          <w:p w14:paraId="5C6EEAF3"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0.0015 (0.0000181)</w:t>
            </w:r>
          </w:p>
        </w:tc>
        <w:tc>
          <w:tcPr>
            <w:tcW w:w="2126" w:type="dxa"/>
            <w:tcBorders>
              <w:top w:val="nil"/>
              <w:bottom w:val="single" w:sz="4" w:space="0" w:color="auto"/>
            </w:tcBorders>
            <w:shd w:val="clear" w:color="auto" w:fill="auto"/>
            <w:vAlign w:val="center"/>
          </w:tcPr>
          <w:p w14:paraId="26386104"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α=6,857.62, β=4,571,745.89 – α†</w:t>
            </w:r>
          </w:p>
        </w:tc>
        <w:tc>
          <w:tcPr>
            <w:tcW w:w="2551" w:type="dxa"/>
            <w:tcBorders>
              <w:top w:val="nil"/>
              <w:bottom w:val="single" w:sz="4" w:space="0" w:color="auto"/>
            </w:tcBorders>
            <w:shd w:val="clear" w:color="auto" w:fill="auto"/>
            <w:vAlign w:val="center"/>
          </w:tcPr>
          <w:p w14:paraId="5BEEB024" w14:textId="2899F4BA"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7D78FF76" w14:textId="77777777" w:rsidTr="00AA3992">
        <w:tc>
          <w:tcPr>
            <w:tcW w:w="3397" w:type="dxa"/>
            <w:tcBorders>
              <w:top w:val="single" w:sz="4" w:space="0" w:color="auto"/>
              <w:left w:val="single" w:sz="4" w:space="0" w:color="auto"/>
              <w:bottom w:val="nil"/>
              <w:right w:val="single" w:sz="4" w:space="0" w:color="auto"/>
            </w:tcBorders>
            <w:shd w:val="clear" w:color="auto" w:fill="auto"/>
          </w:tcPr>
          <w:p w14:paraId="5ECC82FA"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roofErr w:type="spellStart"/>
            <w:r w:rsidRPr="002755B8">
              <w:rPr>
                <w:rFonts w:ascii="Arial" w:hAnsi="Arial" w:cs="Arial"/>
                <w:color w:val="000000" w:themeColor="text1"/>
                <w:sz w:val="20"/>
                <w:szCs w:val="20"/>
              </w:rPr>
              <w:t>Gastroschisis</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14:paraId="66C9A4BB"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60C19A0F"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c>
          <w:tcPr>
            <w:tcW w:w="2551" w:type="dxa"/>
            <w:tcBorders>
              <w:top w:val="single" w:sz="4" w:space="0" w:color="auto"/>
              <w:left w:val="single" w:sz="4" w:space="0" w:color="auto"/>
              <w:bottom w:val="nil"/>
              <w:right w:val="single" w:sz="4" w:space="0" w:color="auto"/>
            </w:tcBorders>
            <w:shd w:val="clear" w:color="auto" w:fill="auto"/>
            <w:vAlign w:val="center"/>
          </w:tcPr>
          <w:p w14:paraId="7E402283"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r>
      <w:tr w:rsidR="002755B8" w:rsidRPr="002755B8" w14:paraId="634C0DE0" w14:textId="77777777" w:rsidTr="00AA3992">
        <w:tc>
          <w:tcPr>
            <w:tcW w:w="3397" w:type="dxa"/>
            <w:tcBorders>
              <w:top w:val="nil"/>
              <w:left w:val="single" w:sz="4" w:space="0" w:color="auto"/>
              <w:bottom w:val="nil"/>
              <w:right w:val="single" w:sz="4" w:space="0" w:color="auto"/>
            </w:tcBorders>
            <w:shd w:val="clear" w:color="auto" w:fill="auto"/>
            <w:vAlign w:val="center"/>
          </w:tcPr>
          <w:p w14:paraId="25ED4615" w14:textId="5555BED0" w:rsidR="002755B8" w:rsidRPr="002755B8" w:rsidRDefault="002755B8" w:rsidP="00E153F4">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T1 TP</w:t>
            </w:r>
          </w:p>
        </w:tc>
        <w:tc>
          <w:tcPr>
            <w:tcW w:w="1560" w:type="dxa"/>
            <w:tcBorders>
              <w:top w:val="nil"/>
              <w:left w:val="single" w:sz="4" w:space="0" w:color="auto"/>
              <w:bottom w:val="nil"/>
              <w:right w:val="single" w:sz="4" w:space="0" w:color="auto"/>
            </w:tcBorders>
            <w:shd w:val="clear" w:color="auto" w:fill="auto"/>
            <w:vAlign w:val="center"/>
          </w:tcPr>
          <w:p w14:paraId="1AA662FB"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0.8335 (0.0124)</w:t>
            </w:r>
          </w:p>
        </w:tc>
        <w:tc>
          <w:tcPr>
            <w:tcW w:w="2126" w:type="dxa"/>
            <w:tcBorders>
              <w:top w:val="nil"/>
              <w:left w:val="single" w:sz="4" w:space="0" w:color="auto"/>
              <w:bottom w:val="nil"/>
              <w:right w:val="single" w:sz="4" w:space="0" w:color="auto"/>
            </w:tcBorders>
            <w:shd w:val="clear" w:color="auto" w:fill="auto"/>
            <w:vAlign w:val="center"/>
          </w:tcPr>
          <w:p w14:paraId="7C2FF85E"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Beta, α=751, </w:t>
            </w:r>
          </w:p>
          <w:p w14:paraId="57582F66"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β=901 – α</w:t>
            </w:r>
          </w:p>
        </w:tc>
        <w:tc>
          <w:tcPr>
            <w:tcW w:w="2551" w:type="dxa"/>
            <w:tcBorders>
              <w:top w:val="nil"/>
              <w:left w:val="single" w:sz="4" w:space="0" w:color="auto"/>
              <w:bottom w:val="nil"/>
              <w:right w:val="single" w:sz="4" w:space="0" w:color="auto"/>
            </w:tcBorders>
            <w:shd w:val="clear" w:color="auto" w:fill="auto"/>
            <w:vAlign w:val="center"/>
          </w:tcPr>
          <w:p w14:paraId="6D1F42A1" w14:textId="5F864AB3" w:rsidR="002755B8" w:rsidRPr="002755B8" w:rsidRDefault="002755B8" w:rsidP="0004068F">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EUROCAT (UK regions, 2015-2019)</w:t>
            </w:r>
            <w:r w:rsidR="00D12EC4">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EUROCAT&lt;/Author&gt;&lt;Year&gt;2022&lt;/Year&gt;&lt;RecNum&gt;105&lt;/RecNum&gt;&lt;DisplayText&gt;&lt;style face="superscript"&gt;8&lt;/style&gt;&lt;/DisplayText&gt;&lt;record&gt;&lt;rec-number&gt;105&lt;/rec-number&gt;&lt;foreign-keys&gt;&lt;key app="EN" db-id="afawt2ep8f5fv4edars5xrf6zxwppxt2wfsp" timestamp="1712172280"&gt;105&lt;/key&gt;&lt;/foreign-keys&gt;&lt;ref-type name="Online Database"&gt;45&lt;/ref-type&gt;&lt;contributors&gt;&lt;authors&gt;&lt;author&gt;European network of population based registries for the epidemiological surveillance of congenital anomalies EUROCAT,.&lt;/author&gt;&lt;/authors&gt;&lt;/contributors&gt;&lt;titles&gt;&lt;title&gt;Prenatal Detection Rates Charts and Tables 2015-2019 &lt;/title&gt;&lt;/titles&gt;&lt;dates&gt;&lt;year&gt;2022&lt;/year&gt;&lt;pub-dates&gt;&lt;date&gt;3rd January 2022&lt;/date&gt;&lt;/pub-dates&gt;&lt;/dates&gt;&lt;publisher&gt;European Platform on Rare Disease Registration.&lt;/publisher&gt;&lt;urls&gt;&lt;related-urls&gt;&lt;url&gt;https://eu-rd-platform.jrc.ec.europa.eu/eurocat/eurocat-data/prenatal-screening-and-diagnosis_en&lt;/url&gt;&lt;/related-urls&gt;&lt;/urls&gt;&lt;/record&gt;&lt;/Cite&gt;&lt;/EndNote&gt;</w:instrText>
            </w:r>
            <w:r w:rsidR="00D12EC4">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8</w:t>
            </w:r>
            <w:r w:rsidR="00D12EC4">
              <w:rPr>
                <w:rFonts w:ascii="Arial" w:hAnsi="Arial" w:cs="Arial"/>
                <w:color w:val="000000" w:themeColor="text1"/>
                <w:sz w:val="20"/>
                <w:szCs w:val="20"/>
              </w:rPr>
              <w:fldChar w:fldCharType="end"/>
            </w:r>
            <w:r w:rsidR="00D12EC4" w:rsidRPr="002755B8">
              <w:rPr>
                <w:rFonts w:ascii="Arial" w:hAnsi="Arial" w:cs="Arial"/>
                <w:color w:val="000000" w:themeColor="text1"/>
                <w:sz w:val="20"/>
                <w:szCs w:val="20"/>
              </w:rPr>
              <w:t xml:space="preserve"> </w:t>
            </w:r>
          </w:p>
        </w:tc>
      </w:tr>
      <w:tr w:rsidR="002755B8" w:rsidRPr="002755B8" w14:paraId="43F6C9A6" w14:textId="77777777" w:rsidTr="00AA3992">
        <w:tc>
          <w:tcPr>
            <w:tcW w:w="3397" w:type="dxa"/>
            <w:tcBorders>
              <w:top w:val="nil"/>
              <w:bottom w:val="nil"/>
              <w:right w:val="single" w:sz="4" w:space="0" w:color="auto"/>
            </w:tcBorders>
            <w:shd w:val="clear" w:color="auto" w:fill="auto"/>
            <w:vAlign w:val="center"/>
          </w:tcPr>
          <w:p w14:paraId="77BD4016" w14:textId="77777777" w:rsidR="002755B8" w:rsidRPr="002755B8" w:rsidRDefault="002755B8" w:rsidP="002755B8">
            <w:pPr>
              <w:spacing w:beforeLines="20" w:before="48" w:afterLines="20" w:after="48" w:line="360" w:lineRule="auto"/>
              <w:rPr>
                <w:rFonts w:ascii="Arial" w:hAnsi="Arial" w:cs="Arial"/>
                <w:color w:val="000000" w:themeColor="text1"/>
                <w:sz w:val="20"/>
                <w:szCs w:val="20"/>
                <w:lang w:val="fr-CA"/>
              </w:rPr>
            </w:pPr>
            <w:r w:rsidRPr="002755B8">
              <w:rPr>
                <w:rFonts w:ascii="Arial" w:hAnsi="Arial" w:cs="Arial"/>
                <w:color w:val="000000" w:themeColor="text1"/>
                <w:sz w:val="20"/>
                <w:szCs w:val="20"/>
                <w:lang w:val="fr-CA"/>
              </w:rPr>
              <w:t xml:space="preserve">T1 FP – </w:t>
            </w:r>
            <w:proofErr w:type="spellStart"/>
            <w:r w:rsidRPr="002755B8">
              <w:rPr>
                <w:rFonts w:ascii="Arial" w:hAnsi="Arial" w:cs="Arial"/>
                <w:color w:val="000000" w:themeColor="text1"/>
                <w:sz w:val="20"/>
                <w:szCs w:val="20"/>
                <w:lang w:val="fr-CA"/>
              </w:rPr>
              <w:t>sonographer</w:t>
            </w:r>
            <w:proofErr w:type="spellEnd"/>
            <w:r w:rsidRPr="002755B8">
              <w:rPr>
                <w:rFonts w:ascii="Arial" w:hAnsi="Arial" w:cs="Arial"/>
                <w:color w:val="000000" w:themeColor="text1"/>
                <w:sz w:val="20"/>
                <w:szCs w:val="20"/>
                <w:lang w:val="fr-CA"/>
              </w:rPr>
              <w:t xml:space="preserve"> </w:t>
            </w:r>
          </w:p>
        </w:tc>
        <w:tc>
          <w:tcPr>
            <w:tcW w:w="1560" w:type="dxa"/>
            <w:tcBorders>
              <w:top w:val="nil"/>
              <w:left w:val="single" w:sz="4" w:space="0" w:color="auto"/>
              <w:bottom w:val="nil"/>
            </w:tcBorders>
            <w:shd w:val="clear" w:color="auto" w:fill="auto"/>
            <w:vAlign w:val="center"/>
          </w:tcPr>
          <w:p w14:paraId="3250738B"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0.00002 (0.0000072)</w:t>
            </w:r>
          </w:p>
        </w:tc>
        <w:tc>
          <w:tcPr>
            <w:tcW w:w="2126" w:type="dxa"/>
            <w:tcBorders>
              <w:top w:val="nil"/>
              <w:bottom w:val="nil"/>
            </w:tcBorders>
            <w:shd w:val="clear" w:color="auto" w:fill="auto"/>
            <w:vAlign w:val="center"/>
          </w:tcPr>
          <w:p w14:paraId="536D7688"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α=7.72, β=385,793.75 – α†</w:t>
            </w:r>
          </w:p>
        </w:tc>
        <w:tc>
          <w:tcPr>
            <w:tcW w:w="2551" w:type="dxa"/>
            <w:tcBorders>
              <w:top w:val="nil"/>
              <w:bottom w:val="nil"/>
            </w:tcBorders>
            <w:shd w:val="clear" w:color="auto" w:fill="auto"/>
            <w:vAlign w:val="center"/>
          </w:tcPr>
          <w:p w14:paraId="296933D9" w14:textId="2C1B6E2D"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09619020" w14:textId="77777777" w:rsidTr="00AA3992">
        <w:tc>
          <w:tcPr>
            <w:tcW w:w="3397" w:type="dxa"/>
            <w:tcBorders>
              <w:top w:val="nil"/>
              <w:left w:val="single" w:sz="4" w:space="0" w:color="auto"/>
              <w:bottom w:val="single" w:sz="4" w:space="0" w:color="auto"/>
              <w:right w:val="single" w:sz="4" w:space="0" w:color="auto"/>
            </w:tcBorders>
            <w:shd w:val="clear" w:color="auto" w:fill="auto"/>
            <w:vAlign w:val="center"/>
          </w:tcPr>
          <w:p w14:paraId="6DA2B986"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  T1 FP - fetal medicine </w:t>
            </w:r>
          </w:p>
        </w:tc>
        <w:tc>
          <w:tcPr>
            <w:tcW w:w="1560" w:type="dxa"/>
            <w:tcBorders>
              <w:top w:val="nil"/>
              <w:left w:val="single" w:sz="4" w:space="0" w:color="auto"/>
              <w:bottom w:val="single" w:sz="4" w:space="0" w:color="auto"/>
            </w:tcBorders>
            <w:shd w:val="clear" w:color="auto" w:fill="auto"/>
            <w:vAlign w:val="center"/>
          </w:tcPr>
          <w:p w14:paraId="16B429D1"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0.000005 (0.0000072)</w:t>
            </w:r>
          </w:p>
        </w:tc>
        <w:tc>
          <w:tcPr>
            <w:tcW w:w="2126" w:type="dxa"/>
            <w:tcBorders>
              <w:top w:val="nil"/>
              <w:bottom w:val="single" w:sz="4" w:space="0" w:color="auto"/>
            </w:tcBorders>
            <w:shd w:val="clear" w:color="auto" w:fill="auto"/>
            <w:vAlign w:val="center"/>
          </w:tcPr>
          <w:p w14:paraId="18B4EC34"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α=0.482, β=96,449.14 – α†</w:t>
            </w:r>
          </w:p>
        </w:tc>
        <w:tc>
          <w:tcPr>
            <w:tcW w:w="2551" w:type="dxa"/>
            <w:tcBorders>
              <w:top w:val="nil"/>
              <w:bottom w:val="single" w:sz="4" w:space="0" w:color="auto"/>
            </w:tcBorders>
            <w:shd w:val="clear" w:color="auto" w:fill="auto"/>
            <w:vAlign w:val="center"/>
          </w:tcPr>
          <w:p w14:paraId="6FD63FFC" w14:textId="4099C6B4"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77B63E60" w14:textId="77777777" w:rsidTr="00AA3992">
        <w:tc>
          <w:tcPr>
            <w:tcW w:w="3397" w:type="dxa"/>
            <w:tcBorders>
              <w:top w:val="single" w:sz="4" w:space="0" w:color="auto"/>
              <w:left w:val="single" w:sz="4" w:space="0" w:color="auto"/>
              <w:bottom w:val="nil"/>
              <w:right w:val="single" w:sz="4" w:space="0" w:color="auto"/>
            </w:tcBorders>
            <w:shd w:val="clear" w:color="auto" w:fill="auto"/>
          </w:tcPr>
          <w:p w14:paraId="7EE2CC8D"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roofErr w:type="spellStart"/>
            <w:r w:rsidRPr="002755B8">
              <w:rPr>
                <w:rFonts w:ascii="Arial" w:hAnsi="Arial" w:cs="Arial"/>
                <w:color w:val="000000" w:themeColor="text1"/>
                <w:sz w:val="20"/>
                <w:szCs w:val="20"/>
              </w:rPr>
              <w:t>Alobar</w:t>
            </w:r>
            <w:proofErr w:type="spellEnd"/>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holoprosencephaly</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14:paraId="5DCE2E83"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49DB4A01"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c>
          <w:tcPr>
            <w:tcW w:w="2551" w:type="dxa"/>
            <w:tcBorders>
              <w:top w:val="single" w:sz="4" w:space="0" w:color="auto"/>
              <w:left w:val="single" w:sz="4" w:space="0" w:color="auto"/>
              <w:bottom w:val="nil"/>
              <w:right w:val="single" w:sz="4" w:space="0" w:color="auto"/>
            </w:tcBorders>
            <w:shd w:val="clear" w:color="auto" w:fill="auto"/>
            <w:vAlign w:val="center"/>
          </w:tcPr>
          <w:p w14:paraId="7CB2F036"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r>
      <w:tr w:rsidR="002755B8" w:rsidRPr="002755B8" w14:paraId="59E81283" w14:textId="77777777" w:rsidTr="00AA3992">
        <w:tc>
          <w:tcPr>
            <w:tcW w:w="3397" w:type="dxa"/>
            <w:tcBorders>
              <w:top w:val="nil"/>
              <w:left w:val="single" w:sz="4" w:space="0" w:color="auto"/>
              <w:bottom w:val="nil"/>
              <w:right w:val="single" w:sz="4" w:space="0" w:color="auto"/>
            </w:tcBorders>
            <w:shd w:val="clear" w:color="auto" w:fill="auto"/>
            <w:vAlign w:val="center"/>
          </w:tcPr>
          <w:p w14:paraId="2583E555" w14:textId="7E66C118" w:rsidR="002755B8" w:rsidRPr="002755B8" w:rsidRDefault="002755B8" w:rsidP="00E153F4">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T1 TP </w:t>
            </w:r>
          </w:p>
        </w:tc>
        <w:tc>
          <w:tcPr>
            <w:tcW w:w="1560" w:type="dxa"/>
            <w:tcBorders>
              <w:top w:val="nil"/>
              <w:left w:val="single" w:sz="4" w:space="0" w:color="auto"/>
              <w:bottom w:val="nil"/>
              <w:right w:val="single" w:sz="4" w:space="0" w:color="auto"/>
            </w:tcBorders>
            <w:shd w:val="clear" w:color="auto" w:fill="auto"/>
            <w:vAlign w:val="center"/>
          </w:tcPr>
          <w:p w14:paraId="5001BC7A"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0.4196 (0.2477)</w:t>
            </w:r>
          </w:p>
        </w:tc>
        <w:tc>
          <w:tcPr>
            <w:tcW w:w="2126" w:type="dxa"/>
            <w:tcBorders>
              <w:top w:val="nil"/>
              <w:left w:val="single" w:sz="4" w:space="0" w:color="auto"/>
              <w:bottom w:val="nil"/>
              <w:right w:val="single" w:sz="4" w:space="0" w:color="auto"/>
            </w:tcBorders>
            <w:shd w:val="clear" w:color="auto" w:fill="auto"/>
            <w:vAlign w:val="center"/>
          </w:tcPr>
          <w:p w14:paraId="6DA882E9"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Beta, α=1.246, </w:t>
            </w:r>
          </w:p>
          <w:p w14:paraId="74B328BD"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β=2.97 – α†</w:t>
            </w:r>
          </w:p>
        </w:tc>
        <w:tc>
          <w:tcPr>
            <w:tcW w:w="2551" w:type="dxa"/>
            <w:tcBorders>
              <w:top w:val="nil"/>
              <w:left w:val="single" w:sz="4" w:space="0" w:color="auto"/>
              <w:bottom w:val="nil"/>
              <w:right w:val="single" w:sz="4" w:space="0" w:color="auto"/>
            </w:tcBorders>
            <w:shd w:val="clear" w:color="auto" w:fill="auto"/>
            <w:vAlign w:val="center"/>
          </w:tcPr>
          <w:p w14:paraId="182EE3DB" w14:textId="4B6C9A5C"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486025">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86025">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486025">
              <w:rPr>
                <w:rFonts w:ascii="Arial" w:hAnsi="Arial" w:cs="Arial"/>
                <w:color w:val="000000" w:themeColor="text1"/>
                <w:sz w:val="20"/>
                <w:szCs w:val="20"/>
              </w:rPr>
              <w:fldChar w:fldCharType="end"/>
            </w:r>
          </w:p>
        </w:tc>
      </w:tr>
      <w:tr w:rsidR="002755B8" w:rsidRPr="002755B8" w14:paraId="652B4D44" w14:textId="77777777" w:rsidTr="00AA3992">
        <w:tc>
          <w:tcPr>
            <w:tcW w:w="3397" w:type="dxa"/>
            <w:tcBorders>
              <w:top w:val="nil"/>
              <w:bottom w:val="nil"/>
              <w:right w:val="single" w:sz="4" w:space="0" w:color="auto"/>
            </w:tcBorders>
            <w:shd w:val="clear" w:color="auto" w:fill="auto"/>
            <w:vAlign w:val="center"/>
          </w:tcPr>
          <w:p w14:paraId="371B1025" w14:textId="77777777" w:rsidR="002755B8" w:rsidRPr="002755B8" w:rsidRDefault="002755B8" w:rsidP="002755B8">
            <w:pPr>
              <w:spacing w:beforeLines="20" w:before="48" w:afterLines="20" w:after="48" w:line="360" w:lineRule="auto"/>
              <w:rPr>
                <w:rFonts w:ascii="Arial" w:hAnsi="Arial" w:cs="Arial"/>
                <w:color w:val="000000" w:themeColor="text1"/>
                <w:sz w:val="20"/>
                <w:szCs w:val="20"/>
                <w:lang w:val="fr-CA"/>
              </w:rPr>
            </w:pPr>
            <w:r w:rsidRPr="002755B8">
              <w:rPr>
                <w:rFonts w:ascii="Arial" w:hAnsi="Arial" w:cs="Arial"/>
                <w:color w:val="000000" w:themeColor="text1"/>
                <w:sz w:val="20"/>
                <w:szCs w:val="20"/>
                <w:lang w:val="fr-CA"/>
              </w:rPr>
              <w:lastRenderedPageBreak/>
              <w:t xml:space="preserve">T1 FP – </w:t>
            </w:r>
            <w:proofErr w:type="spellStart"/>
            <w:r w:rsidRPr="002755B8">
              <w:rPr>
                <w:rFonts w:ascii="Arial" w:hAnsi="Arial" w:cs="Arial"/>
                <w:color w:val="000000" w:themeColor="text1"/>
                <w:sz w:val="20"/>
                <w:szCs w:val="20"/>
                <w:lang w:val="fr-CA"/>
              </w:rPr>
              <w:t>sonographer</w:t>
            </w:r>
            <w:proofErr w:type="spellEnd"/>
            <w:r w:rsidRPr="002755B8">
              <w:rPr>
                <w:rFonts w:ascii="Arial" w:hAnsi="Arial" w:cs="Arial"/>
                <w:color w:val="000000" w:themeColor="text1"/>
                <w:sz w:val="20"/>
                <w:szCs w:val="20"/>
                <w:lang w:val="fr-CA"/>
              </w:rPr>
              <w:t xml:space="preserve"> </w:t>
            </w:r>
          </w:p>
        </w:tc>
        <w:tc>
          <w:tcPr>
            <w:tcW w:w="1560" w:type="dxa"/>
            <w:tcBorders>
              <w:top w:val="nil"/>
              <w:left w:val="single" w:sz="4" w:space="0" w:color="auto"/>
              <w:bottom w:val="nil"/>
            </w:tcBorders>
            <w:shd w:val="clear" w:color="auto" w:fill="auto"/>
            <w:vAlign w:val="center"/>
          </w:tcPr>
          <w:p w14:paraId="24472C24" w14:textId="0CC405FC"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0.00001</w:t>
            </w:r>
            <w:r w:rsidR="00AA3992">
              <w:rPr>
                <w:rFonts w:ascii="Arial" w:hAnsi="Arial" w:cs="Arial"/>
                <w:color w:val="000000" w:themeColor="text1"/>
                <w:sz w:val="20"/>
                <w:szCs w:val="20"/>
              </w:rPr>
              <w:t xml:space="preserve"> </w:t>
            </w:r>
            <w:r w:rsidR="00AA3992" w:rsidRPr="002755B8">
              <w:rPr>
                <w:rFonts w:ascii="Arial" w:hAnsi="Arial" w:cs="Arial"/>
                <w:color w:val="000000" w:themeColor="text1"/>
                <w:sz w:val="20"/>
                <w:szCs w:val="20"/>
              </w:rPr>
              <w:t>(0.000008)</w:t>
            </w:r>
          </w:p>
        </w:tc>
        <w:tc>
          <w:tcPr>
            <w:tcW w:w="2126" w:type="dxa"/>
            <w:tcBorders>
              <w:top w:val="nil"/>
              <w:bottom w:val="nil"/>
            </w:tcBorders>
            <w:shd w:val="clear" w:color="auto" w:fill="auto"/>
            <w:vAlign w:val="center"/>
          </w:tcPr>
          <w:p w14:paraId="59752C9B"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α=1.56, β=156,247.44 – α†</w:t>
            </w:r>
          </w:p>
        </w:tc>
        <w:tc>
          <w:tcPr>
            <w:tcW w:w="2551" w:type="dxa"/>
            <w:tcBorders>
              <w:top w:val="nil"/>
              <w:bottom w:val="nil"/>
            </w:tcBorders>
            <w:shd w:val="clear" w:color="auto" w:fill="auto"/>
            <w:vAlign w:val="center"/>
          </w:tcPr>
          <w:p w14:paraId="7F3D13BE" w14:textId="025DC889"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02CC321D" w14:textId="77777777" w:rsidTr="00AA3992">
        <w:tc>
          <w:tcPr>
            <w:tcW w:w="3397" w:type="dxa"/>
            <w:tcBorders>
              <w:top w:val="nil"/>
              <w:left w:val="single" w:sz="4" w:space="0" w:color="auto"/>
              <w:bottom w:val="single" w:sz="4" w:space="0" w:color="auto"/>
              <w:right w:val="single" w:sz="4" w:space="0" w:color="auto"/>
            </w:tcBorders>
            <w:shd w:val="clear" w:color="auto" w:fill="auto"/>
            <w:vAlign w:val="center"/>
          </w:tcPr>
          <w:p w14:paraId="4940239C"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right w:val="single" w:sz="4" w:space="0" w:color="auto"/>
            </w:tcBorders>
            <w:shd w:val="clear" w:color="auto" w:fill="auto"/>
            <w:vAlign w:val="center"/>
          </w:tcPr>
          <w:p w14:paraId="3CA305D1"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0.000005 (0.000008)</w:t>
            </w:r>
          </w:p>
        </w:tc>
        <w:tc>
          <w:tcPr>
            <w:tcW w:w="2126" w:type="dxa"/>
            <w:tcBorders>
              <w:top w:val="nil"/>
              <w:left w:val="single" w:sz="4" w:space="0" w:color="auto"/>
              <w:bottom w:val="single" w:sz="4" w:space="0" w:color="auto"/>
              <w:right w:val="single" w:sz="4" w:space="0" w:color="auto"/>
            </w:tcBorders>
            <w:shd w:val="clear" w:color="auto" w:fill="auto"/>
            <w:vAlign w:val="center"/>
          </w:tcPr>
          <w:p w14:paraId="5522FD37"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α=0.391, β=78,123.61 – α†</w:t>
            </w:r>
          </w:p>
        </w:tc>
        <w:tc>
          <w:tcPr>
            <w:tcW w:w="2551" w:type="dxa"/>
            <w:tcBorders>
              <w:top w:val="nil"/>
              <w:left w:val="single" w:sz="4" w:space="0" w:color="auto"/>
              <w:bottom w:val="single" w:sz="4" w:space="0" w:color="auto"/>
              <w:right w:val="single" w:sz="4" w:space="0" w:color="auto"/>
            </w:tcBorders>
            <w:shd w:val="clear" w:color="auto" w:fill="auto"/>
            <w:vAlign w:val="center"/>
          </w:tcPr>
          <w:p w14:paraId="3A58FC1A" w14:textId="10CE026F"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Karim</w:t>
            </w:r>
            <w:r w:rsidR="007E56E9">
              <w:rPr>
                <w:rFonts w:ascii="Arial" w:hAnsi="Arial" w:cs="Arial"/>
                <w:color w:val="000000" w:themeColor="text1"/>
                <w:sz w:val="20"/>
                <w:szCs w:val="20"/>
              </w:rPr>
              <w:t xml:space="preserve"> 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689E6F74" w14:textId="77777777" w:rsidTr="00AA3992">
        <w:tc>
          <w:tcPr>
            <w:tcW w:w="3397" w:type="dxa"/>
            <w:tcBorders>
              <w:top w:val="single" w:sz="4" w:space="0" w:color="auto"/>
              <w:left w:val="single" w:sz="4" w:space="0" w:color="auto"/>
              <w:bottom w:val="nil"/>
              <w:right w:val="single" w:sz="4" w:space="0" w:color="auto"/>
            </w:tcBorders>
            <w:shd w:val="clear" w:color="auto" w:fill="auto"/>
          </w:tcPr>
          <w:p w14:paraId="6EAB2CA4"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Lower Urinary Tract Obstruction</w:t>
            </w:r>
          </w:p>
        </w:tc>
        <w:tc>
          <w:tcPr>
            <w:tcW w:w="1560" w:type="dxa"/>
            <w:tcBorders>
              <w:top w:val="single" w:sz="4" w:space="0" w:color="auto"/>
              <w:left w:val="single" w:sz="4" w:space="0" w:color="auto"/>
              <w:bottom w:val="nil"/>
              <w:right w:val="single" w:sz="4" w:space="0" w:color="auto"/>
            </w:tcBorders>
            <w:shd w:val="clear" w:color="auto" w:fill="auto"/>
            <w:vAlign w:val="center"/>
          </w:tcPr>
          <w:p w14:paraId="37DC92EE"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23FD8EE7"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c>
          <w:tcPr>
            <w:tcW w:w="2551" w:type="dxa"/>
            <w:tcBorders>
              <w:top w:val="single" w:sz="4" w:space="0" w:color="auto"/>
              <w:left w:val="single" w:sz="4" w:space="0" w:color="auto"/>
              <w:bottom w:val="nil"/>
              <w:right w:val="single" w:sz="4" w:space="0" w:color="auto"/>
            </w:tcBorders>
            <w:shd w:val="clear" w:color="auto" w:fill="auto"/>
            <w:vAlign w:val="center"/>
          </w:tcPr>
          <w:p w14:paraId="515FF09C"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r>
      <w:tr w:rsidR="002755B8" w:rsidRPr="002755B8" w14:paraId="60A4042E" w14:textId="77777777" w:rsidTr="00AA3992">
        <w:tc>
          <w:tcPr>
            <w:tcW w:w="3397" w:type="dxa"/>
            <w:tcBorders>
              <w:top w:val="nil"/>
              <w:left w:val="single" w:sz="4" w:space="0" w:color="auto"/>
              <w:bottom w:val="nil"/>
              <w:right w:val="single" w:sz="4" w:space="0" w:color="auto"/>
            </w:tcBorders>
            <w:shd w:val="clear" w:color="auto" w:fill="auto"/>
            <w:vAlign w:val="center"/>
          </w:tcPr>
          <w:p w14:paraId="2126ACBA" w14:textId="285FF9A3" w:rsidR="002755B8" w:rsidRPr="002755B8" w:rsidRDefault="002755B8" w:rsidP="00E153F4">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T1 TP </w:t>
            </w:r>
          </w:p>
        </w:tc>
        <w:tc>
          <w:tcPr>
            <w:tcW w:w="1560" w:type="dxa"/>
            <w:tcBorders>
              <w:top w:val="nil"/>
              <w:left w:val="single" w:sz="4" w:space="0" w:color="auto"/>
              <w:bottom w:val="nil"/>
            </w:tcBorders>
            <w:shd w:val="clear" w:color="auto" w:fill="auto"/>
            <w:vAlign w:val="center"/>
          </w:tcPr>
          <w:p w14:paraId="63BD3183"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0.3307 (0.0500)</w:t>
            </w:r>
          </w:p>
        </w:tc>
        <w:tc>
          <w:tcPr>
            <w:tcW w:w="2126" w:type="dxa"/>
            <w:tcBorders>
              <w:top w:val="nil"/>
              <w:bottom w:val="nil"/>
            </w:tcBorders>
            <w:shd w:val="clear" w:color="auto" w:fill="auto"/>
            <w:vAlign w:val="center"/>
          </w:tcPr>
          <w:p w14:paraId="6C21558A"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α=28.95, β=87.54 – α†</w:t>
            </w:r>
          </w:p>
        </w:tc>
        <w:tc>
          <w:tcPr>
            <w:tcW w:w="2551" w:type="dxa"/>
            <w:tcBorders>
              <w:top w:val="nil"/>
              <w:bottom w:val="nil"/>
            </w:tcBorders>
            <w:shd w:val="clear" w:color="auto" w:fill="auto"/>
            <w:vAlign w:val="center"/>
          </w:tcPr>
          <w:p w14:paraId="55DB7F00" w14:textId="316535F1"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486025">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86025">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486025">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6B2288E0" w14:textId="77777777" w:rsidTr="00AA3992">
        <w:tc>
          <w:tcPr>
            <w:tcW w:w="3397" w:type="dxa"/>
            <w:tcBorders>
              <w:top w:val="nil"/>
              <w:bottom w:val="nil"/>
              <w:right w:val="single" w:sz="4" w:space="0" w:color="auto"/>
            </w:tcBorders>
            <w:shd w:val="clear" w:color="auto" w:fill="auto"/>
            <w:vAlign w:val="center"/>
          </w:tcPr>
          <w:p w14:paraId="0F41491B" w14:textId="77777777" w:rsidR="002755B8" w:rsidRPr="002755B8" w:rsidRDefault="002755B8" w:rsidP="002755B8">
            <w:pPr>
              <w:spacing w:beforeLines="20" w:before="48" w:afterLines="20" w:after="48" w:line="360" w:lineRule="auto"/>
              <w:rPr>
                <w:rFonts w:ascii="Arial" w:hAnsi="Arial" w:cs="Arial"/>
                <w:color w:val="000000" w:themeColor="text1"/>
                <w:sz w:val="20"/>
                <w:szCs w:val="20"/>
                <w:lang w:val="fr-CA"/>
              </w:rPr>
            </w:pPr>
            <w:r w:rsidRPr="002755B8">
              <w:rPr>
                <w:rFonts w:ascii="Arial" w:hAnsi="Arial" w:cs="Arial"/>
                <w:color w:val="000000" w:themeColor="text1"/>
                <w:sz w:val="20"/>
                <w:szCs w:val="20"/>
                <w:lang w:val="fr-CA"/>
              </w:rPr>
              <w:t xml:space="preserve">T1 FP – </w:t>
            </w:r>
            <w:proofErr w:type="spellStart"/>
            <w:r w:rsidRPr="002755B8">
              <w:rPr>
                <w:rFonts w:ascii="Arial" w:hAnsi="Arial" w:cs="Arial"/>
                <w:color w:val="000000" w:themeColor="text1"/>
                <w:sz w:val="20"/>
                <w:szCs w:val="20"/>
                <w:lang w:val="fr-CA"/>
              </w:rPr>
              <w:t>sonographer</w:t>
            </w:r>
            <w:proofErr w:type="spellEnd"/>
            <w:r w:rsidRPr="002755B8">
              <w:rPr>
                <w:rFonts w:ascii="Arial" w:hAnsi="Arial" w:cs="Arial"/>
                <w:color w:val="000000" w:themeColor="text1"/>
                <w:sz w:val="20"/>
                <w:szCs w:val="20"/>
                <w:lang w:val="fr-CA"/>
              </w:rPr>
              <w:t>‡</w:t>
            </w:r>
          </w:p>
        </w:tc>
        <w:tc>
          <w:tcPr>
            <w:tcW w:w="1560" w:type="dxa"/>
            <w:tcBorders>
              <w:top w:val="nil"/>
              <w:left w:val="single" w:sz="4" w:space="0" w:color="auto"/>
              <w:bottom w:val="nil"/>
              <w:right w:val="single" w:sz="4" w:space="0" w:color="auto"/>
            </w:tcBorders>
            <w:shd w:val="clear" w:color="auto" w:fill="auto"/>
            <w:vAlign w:val="center"/>
          </w:tcPr>
          <w:p w14:paraId="569E55F7"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0.0009 (0.000056)</w:t>
            </w:r>
          </w:p>
        </w:tc>
        <w:tc>
          <w:tcPr>
            <w:tcW w:w="2126" w:type="dxa"/>
            <w:tcBorders>
              <w:top w:val="nil"/>
              <w:left w:val="single" w:sz="4" w:space="0" w:color="auto"/>
              <w:bottom w:val="nil"/>
              <w:right w:val="single" w:sz="4" w:space="0" w:color="auto"/>
            </w:tcBorders>
            <w:shd w:val="clear" w:color="auto" w:fill="auto"/>
            <w:vAlign w:val="center"/>
          </w:tcPr>
          <w:p w14:paraId="1354D7AC"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α=285.06, β=286,730.51 – α†</w:t>
            </w:r>
          </w:p>
        </w:tc>
        <w:tc>
          <w:tcPr>
            <w:tcW w:w="2551" w:type="dxa"/>
            <w:tcBorders>
              <w:top w:val="nil"/>
              <w:left w:val="single" w:sz="4" w:space="0" w:color="auto"/>
              <w:bottom w:val="nil"/>
              <w:right w:val="single" w:sz="4" w:space="0" w:color="auto"/>
            </w:tcBorders>
            <w:shd w:val="clear" w:color="auto" w:fill="auto"/>
            <w:vAlign w:val="center"/>
          </w:tcPr>
          <w:p w14:paraId="38E2AD63" w14:textId="381289D7"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7E883690" w14:textId="77777777" w:rsidTr="00AA3992">
        <w:tc>
          <w:tcPr>
            <w:tcW w:w="3397" w:type="dxa"/>
            <w:tcBorders>
              <w:top w:val="nil"/>
              <w:left w:val="single" w:sz="4" w:space="0" w:color="auto"/>
              <w:bottom w:val="single" w:sz="4" w:space="0" w:color="auto"/>
              <w:right w:val="single" w:sz="4" w:space="0" w:color="auto"/>
            </w:tcBorders>
            <w:shd w:val="clear" w:color="auto" w:fill="auto"/>
            <w:vAlign w:val="center"/>
          </w:tcPr>
          <w:p w14:paraId="26E9F861"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T1 FP - fetal medicine‡</w:t>
            </w:r>
          </w:p>
        </w:tc>
        <w:tc>
          <w:tcPr>
            <w:tcW w:w="1560" w:type="dxa"/>
            <w:tcBorders>
              <w:top w:val="nil"/>
              <w:left w:val="single" w:sz="4" w:space="0" w:color="auto"/>
              <w:bottom w:val="single" w:sz="4" w:space="0" w:color="auto"/>
              <w:right w:val="single" w:sz="4" w:space="0" w:color="auto"/>
            </w:tcBorders>
            <w:shd w:val="clear" w:color="auto" w:fill="auto"/>
            <w:vAlign w:val="center"/>
          </w:tcPr>
          <w:p w14:paraId="78EA7694"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0.0005 (0.000056)</w:t>
            </w:r>
          </w:p>
        </w:tc>
        <w:tc>
          <w:tcPr>
            <w:tcW w:w="2126" w:type="dxa"/>
            <w:tcBorders>
              <w:top w:val="nil"/>
              <w:left w:val="single" w:sz="4" w:space="0" w:color="auto"/>
              <w:bottom w:val="single" w:sz="4" w:space="0" w:color="auto"/>
              <w:right w:val="single" w:sz="4" w:space="0" w:color="auto"/>
            </w:tcBorders>
            <w:shd w:val="clear" w:color="auto" w:fill="auto"/>
            <w:vAlign w:val="center"/>
          </w:tcPr>
          <w:p w14:paraId="55D407B2"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α=79.68, β=159,358.06 – α†</w:t>
            </w:r>
          </w:p>
        </w:tc>
        <w:tc>
          <w:tcPr>
            <w:tcW w:w="2551" w:type="dxa"/>
            <w:tcBorders>
              <w:top w:val="nil"/>
              <w:left w:val="single" w:sz="4" w:space="0" w:color="auto"/>
              <w:bottom w:val="single" w:sz="4" w:space="0" w:color="auto"/>
              <w:right w:val="single" w:sz="4" w:space="0" w:color="auto"/>
            </w:tcBorders>
            <w:shd w:val="clear" w:color="auto" w:fill="auto"/>
            <w:vAlign w:val="center"/>
          </w:tcPr>
          <w:p w14:paraId="4238224A" w14:textId="6E2A5AE6"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4AFF00A5" w14:textId="77777777" w:rsidTr="00AA3992">
        <w:tc>
          <w:tcPr>
            <w:tcW w:w="3397" w:type="dxa"/>
            <w:tcBorders>
              <w:top w:val="single" w:sz="4" w:space="0" w:color="auto"/>
              <w:left w:val="single" w:sz="4" w:space="0" w:color="auto"/>
              <w:bottom w:val="nil"/>
              <w:right w:val="single" w:sz="4" w:space="0" w:color="auto"/>
            </w:tcBorders>
            <w:shd w:val="clear" w:color="auto" w:fill="auto"/>
          </w:tcPr>
          <w:p w14:paraId="4AA22FAB"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roofErr w:type="spellStart"/>
            <w:r w:rsidRPr="002755B8">
              <w:rPr>
                <w:rFonts w:ascii="Arial" w:hAnsi="Arial" w:cs="Arial"/>
                <w:color w:val="000000" w:themeColor="text1"/>
                <w:sz w:val="20"/>
                <w:szCs w:val="20"/>
              </w:rPr>
              <w:t>Encephalocele</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14:paraId="4B0B889D"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1484D28B"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c>
          <w:tcPr>
            <w:tcW w:w="2551" w:type="dxa"/>
            <w:tcBorders>
              <w:top w:val="single" w:sz="4" w:space="0" w:color="auto"/>
              <w:left w:val="single" w:sz="4" w:space="0" w:color="auto"/>
              <w:bottom w:val="nil"/>
              <w:right w:val="single" w:sz="4" w:space="0" w:color="auto"/>
            </w:tcBorders>
            <w:shd w:val="clear" w:color="auto" w:fill="auto"/>
            <w:vAlign w:val="center"/>
          </w:tcPr>
          <w:p w14:paraId="468DDA5D"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r>
      <w:tr w:rsidR="002755B8" w:rsidRPr="002755B8" w14:paraId="25B7EADD" w14:textId="77777777" w:rsidTr="00AA3992">
        <w:tc>
          <w:tcPr>
            <w:tcW w:w="3397" w:type="dxa"/>
            <w:tcBorders>
              <w:top w:val="nil"/>
              <w:left w:val="single" w:sz="4" w:space="0" w:color="auto"/>
              <w:bottom w:val="nil"/>
              <w:right w:val="single" w:sz="4" w:space="0" w:color="auto"/>
            </w:tcBorders>
            <w:shd w:val="clear" w:color="auto" w:fill="auto"/>
            <w:vAlign w:val="center"/>
          </w:tcPr>
          <w:p w14:paraId="33C89222" w14:textId="17ED782F" w:rsidR="002755B8" w:rsidRPr="002755B8" w:rsidRDefault="002755B8" w:rsidP="00E153F4">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T1 TP</w:t>
            </w:r>
          </w:p>
        </w:tc>
        <w:tc>
          <w:tcPr>
            <w:tcW w:w="1560" w:type="dxa"/>
            <w:tcBorders>
              <w:top w:val="nil"/>
              <w:left w:val="single" w:sz="4" w:space="0" w:color="auto"/>
              <w:bottom w:val="nil"/>
              <w:right w:val="single" w:sz="4" w:space="0" w:color="auto"/>
            </w:tcBorders>
            <w:shd w:val="clear" w:color="auto" w:fill="auto"/>
            <w:vAlign w:val="center"/>
          </w:tcPr>
          <w:p w14:paraId="309AF42D"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0.4495 (0.0373)</w:t>
            </w:r>
          </w:p>
        </w:tc>
        <w:tc>
          <w:tcPr>
            <w:tcW w:w="2126" w:type="dxa"/>
            <w:tcBorders>
              <w:top w:val="nil"/>
              <w:left w:val="single" w:sz="4" w:space="0" w:color="auto"/>
              <w:bottom w:val="nil"/>
              <w:right w:val="single" w:sz="4" w:space="0" w:color="auto"/>
            </w:tcBorders>
            <w:shd w:val="clear" w:color="auto" w:fill="auto"/>
            <w:vAlign w:val="center"/>
          </w:tcPr>
          <w:p w14:paraId="43962350"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α=79.50, β=176.86 – α†</w:t>
            </w:r>
          </w:p>
        </w:tc>
        <w:tc>
          <w:tcPr>
            <w:tcW w:w="2551" w:type="dxa"/>
            <w:tcBorders>
              <w:top w:val="nil"/>
              <w:left w:val="single" w:sz="4" w:space="0" w:color="auto"/>
              <w:bottom w:val="nil"/>
              <w:right w:val="single" w:sz="4" w:space="0" w:color="auto"/>
            </w:tcBorders>
            <w:shd w:val="clear" w:color="auto" w:fill="auto"/>
            <w:vAlign w:val="center"/>
          </w:tcPr>
          <w:p w14:paraId="71D57A0B" w14:textId="4992BE4F"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486025">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86025">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486025">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3822823E" w14:textId="77777777" w:rsidTr="00AA3992">
        <w:tc>
          <w:tcPr>
            <w:tcW w:w="3397" w:type="dxa"/>
            <w:tcBorders>
              <w:top w:val="nil"/>
              <w:bottom w:val="nil"/>
              <w:right w:val="single" w:sz="4" w:space="0" w:color="auto"/>
            </w:tcBorders>
            <w:shd w:val="clear" w:color="auto" w:fill="auto"/>
            <w:vAlign w:val="center"/>
          </w:tcPr>
          <w:p w14:paraId="1BB9E54C" w14:textId="77777777" w:rsidR="002755B8" w:rsidRPr="002755B8" w:rsidRDefault="002755B8" w:rsidP="002755B8">
            <w:pPr>
              <w:spacing w:beforeLines="20" w:before="48" w:afterLines="20" w:after="48" w:line="360" w:lineRule="auto"/>
              <w:rPr>
                <w:rFonts w:ascii="Arial" w:hAnsi="Arial" w:cs="Arial"/>
                <w:color w:val="000000" w:themeColor="text1"/>
                <w:sz w:val="20"/>
                <w:szCs w:val="20"/>
                <w:lang w:val="fr-CA"/>
              </w:rPr>
            </w:pPr>
            <w:r w:rsidRPr="002755B8">
              <w:rPr>
                <w:rFonts w:ascii="Arial" w:hAnsi="Arial" w:cs="Arial"/>
                <w:color w:val="000000" w:themeColor="text1"/>
                <w:sz w:val="20"/>
                <w:szCs w:val="20"/>
                <w:lang w:val="fr-CA"/>
              </w:rPr>
              <w:t xml:space="preserve">T1 FP – </w:t>
            </w:r>
            <w:proofErr w:type="spellStart"/>
            <w:r w:rsidRPr="002755B8">
              <w:rPr>
                <w:rFonts w:ascii="Arial" w:hAnsi="Arial" w:cs="Arial"/>
                <w:color w:val="000000" w:themeColor="text1"/>
                <w:sz w:val="20"/>
                <w:szCs w:val="20"/>
                <w:lang w:val="fr-CA"/>
              </w:rPr>
              <w:t>sonographer</w:t>
            </w:r>
            <w:proofErr w:type="spellEnd"/>
            <w:r w:rsidRPr="002755B8">
              <w:rPr>
                <w:rFonts w:ascii="Arial" w:hAnsi="Arial" w:cs="Arial"/>
                <w:color w:val="000000" w:themeColor="text1"/>
                <w:sz w:val="20"/>
                <w:szCs w:val="20"/>
                <w:lang w:val="fr-CA"/>
              </w:rPr>
              <w:t xml:space="preserve"> </w:t>
            </w:r>
          </w:p>
        </w:tc>
        <w:tc>
          <w:tcPr>
            <w:tcW w:w="1560" w:type="dxa"/>
            <w:tcBorders>
              <w:top w:val="nil"/>
              <w:left w:val="single" w:sz="4" w:space="0" w:color="auto"/>
              <w:bottom w:val="nil"/>
              <w:right w:val="single" w:sz="4" w:space="0" w:color="auto"/>
            </w:tcBorders>
            <w:shd w:val="clear" w:color="auto" w:fill="auto"/>
            <w:vAlign w:val="center"/>
          </w:tcPr>
          <w:p w14:paraId="459E5340"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0.000005 (0.0000052)</w:t>
            </w:r>
          </w:p>
        </w:tc>
        <w:tc>
          <w:tcPr>
            <w:tcW w:w="2126" w:type="dxa"/>
            <w:tcBorders>
              <w:top w:val="nil"/>
              <w:left w:val="single" w:sz="4" w:space="0" w:color="auto"/>
              <w:bottom w:val="nil"/>
              <w:right w:val="single" w:sz="4" w:space="0" w:color="auto"/>
            </w:tcBorders>
            <w:shd w:val="clear" w:color="auto" w:fill="auto"/>
            <w:vAlign w:val="center"/>
          </w:tcPr>
          <w:p w14:paraId="65EC9264"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α=0.925, β=184,909.32 – α†</w:t>
            </w:r>
          </w:p>
        </w:tc>
        <w:tc>
          <w:tcPr>
            <w:tcW w:w="2551" w:type="dxa"/>
            <w:tcBorders>
              <w:top w:val="nil"/>
              <w:left w:val="single" w:sz="4" w:space="0" w:color="auto"/>
              <w:bottom w:val="nil"/>
              <w:right w:val="single" w:sz="4" w:space="0" w:color="auto"/>
            </w:tcBorders>
            <w:shd w:val="clear" w:color="auto" w:fill="auto"/>
            <w:vAlign w:val="center"/>
          </w:tcPr>
          <w:p w14:paraId="3FB905DB" w14:textId="478B0048"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2B206A23" w14:textId="77777777" w:rsidTr="00AA3992">
        <w:tc>
          <w:tcPr>
            <w:tcW w:w="3397" w:type="dxa"/>
            <w:tcBorders>
              <w:top w:val="nil"/>
              <w:left w:val="single" w:sz="4" w:space="0" w:color="auto"/>
              <w:bottom w:val="single" w:sz="4" w:space="0" w:color="auto"/>
              <w:right w:val="single" w:sz="4" w:space="0" w:color="auto"/>
            </w:tcBorders>
            <w:shd w:val="clear" w:color="auto" w:fill="auto"/>
            <w:vAlign w:val="center"/>
          </w:tcPr>
          <w:p w14:paraId="1EEB5CA4"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right w:val="single" w:sz="4" w:space="0" w:color="auto"/>
            </w:tcBorders>
            <w:shd w:val="clear" w:color="auto" w:fill="auto"/>
            <w:vAlign w:val="center"/>
          </w:tcPr>
          <w:p w14:paraId="464DCA6E"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0.000001 (0.0000052)</w:t>
            </w:r>
          </w:p>
        </w:tc>
        <w:tc>
          <w:tcPr>
            <w:tcW w:w="2126" w:type="dxa"/>
            <w:tcBorders>
              <w:top w:val="nil"/>
              <w:left w:val="single" w:sz="4" w:space="0" w:color="auto"/>
              <w:bottom w:val="single" w:sz="4" w:space="0" w:color="auto"/>
              <w:right w:val="single" w:sz="4" w:space="0" w:color="auto"/>
            </w:tcBorders>
            <w:shd w:val="clear" w:color="auto" w:fill="auto"/>
            <w:vAlign w:val="center"/>
          </w:tcPr>
          <w:p w14:paraId="315BC969"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α=0.037, β=36,981.21 – α†</w:t>
            </w:r>
          </w:p>
        </w:tc>
        <w:tc>
          <w:tcPr>
            <w:tcW w:w="2551" w:type="dxa"/>
            <w:tcBorders>
              <w:top w:val="nil"/>
              <w:left w:val="single" w:sz="4" w:space="0" w:color="auto"/>
              <w:bottom w:val="single" w:sz="4" w:space="0" w:color="auto"/>
              <w:right w:val="single" w:sz="4" w:space="0" w:color="auto"/>
            </w:tcBorders>
            <w:shd w:val="clear" w:color="auto" w:fill="auto"/>
            <w:vAlign w:val="center"/>
          </w:tcPr>
          <w:p w14:paraId="294A86C1" w14:textId="6CD9C332"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57124C9D" w14:textId="77777777" w:rsidTr="00AA3992">
        <w:tc>
          <w:tcPr>
            <w:tcW w:w="3397" w:type="dxa"/>
            <w:tcBorders>
              <w:top w:val="single" w:sz="4" w:space="0" w:color="auto"/>
              <w:left w:val="single" w:sz="4" w:space="0" w:color="auto"/>
              <w:bottom w:val="nil"/>
              <w:right w:val="single" w:sz="4" w:space="0" w:color="auto"/>
            </w:tcBorders>
            <w:shd w:val="clear" w:color="auto" w:fill="auto"/>
          </w:tcPr>
          <w:p w14:paraId="15949A42"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Body Stalk Anomaly</w:t>
            </w:r>
          </w:p>
        </w:tc>
        <w:tc>
          <w:tcPr>
            <w:tcW w:w="1560" w:type="dxa"/>
            <w:tcBorders>
              <w:top w:val="single" w:sz="4" w:space="0" w:color="auto"/>
              <w:left w:val="single" w:sz="4" w:space="0" w:color="auto"/>
              <w:bottom w:val="nil"/>
              <w:right w:val="single" w:sz="4" w:space="0" w:color="auto"/>
            </w:tcBorders>
            <w:shd w:val="clear" w:color="auto" w:fill="auto"/>
            <w:vAlign w:val="center"/>
          </w:tcPr>
          <w:p w14:paraId="00EE8BC7"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5A7514CD"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c>
          <w:tcPr>
            <w:tcW w:w="2551" w:type="dxa"/>
            <w:tcBorders>
              <w:top w:val="single" w:sz="4" w:space="0" w:color="auto"/>
              <w:left w:val="single" w:sz="4" w:space="0" w:color="auto"/>
              <w:bottom w:val="nil"/>
              <w:right w:val="single" w:sz="4" w:space="0" w:color="auto"/>
            </w:tcBorders>
            <w:shd w:val="clear" w:color="auto" w:fill="auto"/>
            <w:vAlign w:val="center"/>
          </w:tcPr>
          <w:p w14:paraId="58ABEF90"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p>
        </w:tc>
      </w:tr>
      <w:tr w:rsidR="002755B8" w:rsidRPr="002755B8" w14:paraId="324A9A73" w14:textId="77777777" w:rsidTr="00AA3992">
        <w:tc>
          <w:tcPr>
            <w:tcW w:w="3397" w:type="dxa"/>
            <w:tcBorders>
              <w:top w:val="nil"/>
              <w:left w:val="single" w:sz="4" w:space="0" w:color="auto"/>
              <w:bottom w:val="nil"/>
              <w:right w:val="single" w:sz="4" w:space="0" w:color="auto"/>
            </w:tcBorders>
            <w:shd w:val="clear" w:color="auto" w:fill="auto"/>
            <w:vAlign w:val="center"/>
          </w:tcPr>
          <w:p w14:paraId="7412130D" w14:textId="0E80F89E" w:rsidR="002755B8" w:rsidRPr="002755B8" w:rsidRDefault="002755B8" w:rsidP="00E153F4">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T1 TP </w:t>
            </w:r>
          </w:p>
        </w:tc>
        <w:tc>
          <w:tcPr>
            <w:tcW w:w="1560" w:type="dxa"/>
            <w:tcBorders>
              <w:top w:val="nil"/>
              <w:left w:val="single" w:sz="4" w:space="0" w:color="auto"/>
              <w:bottom w:val="nil"/>
              <w:right w:val="single" w:sz="4" w:space="0" w:color="auto"/>
            </w:tcBorders>
            <w:shd w:val="clear" w:color="auto" w:fill="auto"/>
            <w:vAlign w:val="center"/>
          </w:tcPr>
          <w:p w14:paraId="7471C8C3"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0.9851 (0.0109)</w:t>
            </w:r>
          </w:p>
        </w:tc>
        <w:tc>
          <w:tcPr>
            <w:tcW w:w="2126" w:type="dxa"/>
            <w:tcBorders>
              <w:top w:val="nil"/>
              <w:left w:val="single" w:sz="4" w:space="0" w:color="auto"/>
              <w:bottom w:val="nil"/>
              <w:right w:val="single" w:sz="4" w:space="0" w:color="auto"/>
            </w:tcBorders>
            <w:shd w:val="clear" w:color="auto" w:fill="auto"/>
            <w:vAlign w:val="center"/>
          </w:tcPr>
          <w:p w14:paraId="4C2FE889"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α=120.72, β=122.54 – α†</w:t>
            </w:r>
          </w:p>
        </w:tc>
        <w:tc>
          <w:tcPr>
            <w:tcW w:w="2551" w:type="dxa"/>
            <w:tcBorders>
              <w:top w:val="nil"/>
              <w:left w:val="single" w:sz="4" w:space="0" w:color="auto"/>
              <w:bottom w:val="nil"/>
              <w:right w:val="single" w:sz="4" w:space="0" w:color="auto"/>
            </w:tcBorders>
            <w:shd w:val="clear" w:color="auto" w:fill="auto"/>
            <w:vAlign w:val="center"/>
          </w:tcPr>
          <w:p w14:paraId="64F8A7CF" w14:textId="408AFC2A"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486025">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86025">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486025">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760454C5" w14:textId="77777777" w:rsidTr="00AA3992">
        <w:tc>
          <w:tcPr>
            <w:tcW w:w="3397" w:type="dxa"/>
            <w:tcBorders>
              <w:top w:val="nil"/>
              <w:bottom w:val="nil"/>
              <w:right w:val="single" w:sz="4" w:space="0" w:color="auto"/>
            </w:tcBorders>
            <w:shd w:val="clear" w:color="auto" w:fill="auto"/>
            <w:vAlign w:val="center"/>
          </w:tcPr>
          <w:p w14:paraId="7313F6FB" w14:textId="77777777" w:rsidR="002755B8" w:rsidRPr="002755B8" w:rsidRDefault="002755B8" w:rsidP="002755B8">
            <w:pPr>
              <w:spacing w:beforeLines="20" w:before="48" w:afterLines="20" w:after="48" w:line="360" w:lineRule="auto"/>
              <w:rPr>
                <w:rFonts w:ascii="Arial" w:hAnsi="Arial" w:cs="Arial"/>
                <w:color w:val="000000" w:themeColor="text1"/>
                <w:sz w:val="20"/>
                <w:szCs w:val="20"/>
                <w:lang w:val="fr-CA"/>
              </w:rPr>
            </w:pPr>
            <w:r w:rsidRPr="002755B8">
              <w:rPr>
                <w:rFonts w:ascii="Arial" w:hAnsi="Arial" w:cs="Arial"/>
                <w:color w:val="000000" w:themeColor="text1"/>
                <w:sz w:val="20"/>
                <w:szCs w:val="20"/>
                <w:lang w:val="fr-CA"/>
              </w:rPr>
              <w:t xml:space="preserve">T1 FP – </w:t>
            </w:r>
            <w:proofErr w:type="spellStart"/>
            <w:r w:rsidRPr="002755B8">
              <w:rPr>
                <w:rFonts w:ascii="Arial" w:hAnsi="Arial" w:cs="Arial"/>
                <w:color w:val="000000" w:themeColor="text1"/>
                <w:sz w:val="20"/>
                <w:szCs w:val="20"/>
                <w:lang w:val="fr-CA"/>
              </w:rPr>
              <w:t>sonographer</w:t>
            </w:r>
            <w:proofErr w:type="spellEnd"/>
          </w:p>
        </w:tc>
        <w:tc>
          <w:tcPr>
            <w:tcW w:w="1560" w:type="dxa"/>
            <w:tcBorders>
              <w:top w:val="nil"/>
              <w:left w:val="single" w:sz="4" w:space="0" w:color="auto"/>
              <w:bottom w:val="nil"/>
              <w:right w:val="single" w:sz="4" w:space="0" w:color="auto"/>
            </w:tcBorders>
            <w:shd w:val="clear" w:color="auto" w:fill="auto"/>
            <w:vAlign w:val="center"/>
          </w:tcPr>
          <w:p w14:paraId="5FF6E6C7"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0.00001 (0.0000065)</w:t>
            </w:r>
          </w:p>
        </w:tc>
        <w:tc>
          <w:tcPr>
            <w:tcW w:w="2126" w:type="dxa"/>
            <w:tcBorders>
              <w:top w:val="nil"/>
              <w:left w:val="single" w:sz="4" w:space="0" w:color="auto"/>
              <w:bottom w:val="nil"/>
              <w:right w:val="single" w:sz="4" w:space="0" w:color="auto"/>
            </w:tcBorders>
            <w:shd w:val="clear" w:color="auto" w:fill="auto"/>
            <w:vAlign w:val="center"/>
          </w:tcPr>
          <w:p w14:paraId="1E005A34"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Beta, α=2.37, β=236,683.02 – α†</w:t>
            </w:r>
          </w:p>
        </w:tc>
        <w:tc>
          <w:tcPr>
            <w:tcW w:w="2551" w:type="dxa"/>
            <w:tcBorders>
              <w:top w:val="nil"/>
              <w:left w:val="single" w:sz="4" w:space="0" w:color="auto"/>
              <w:bottom w:val="nil"/>
              <w:right w:val="single" w:sz="4" w:space="0" w:color="auto"/>
            </w:tcBorders>
            <w:shd w:val="clear" w:color="auto" w:fill="auto"/>
            <w:vAlign w:val="center"/>
          </w:tcPr>
          <w:p w14:paraId="0E9144AD" w14:textId="7BF45315"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631A8B5B" w14:textId="77777777" w:rsidTr="00AA3992">
        <w:tc>
          <w:tcPr>
            <w:tcW w:w="3397" w:type="dxa"/>
            <w:tcBorders>
              <w:top w:val="nil"/>
              <w:left w:val="single" w:sz="4" w:space="0" w:color="auto"/>
              <w:bottom w:val="single" w:sz="4" w:space="0" w:color="auto"/>
              <w:right w:val="single" w:sz="4" w:space="0" w:color="auto"/>
            </w:tcBorders>
            <w:shd w:val="clear" w:color="auto" w:fill="auto"/>
            <w:vAlign w:val="center"/>
          </w:tcPr>
          <w:p w14:paraId="1F35050D"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right w:val="single" w:sz="4" w:space="0" w:color="auto"/>
            </w:tcBorders>
            <w:shd w:val="clear" w:color="auto" w:fill="auto"/>
            <w:vAlign w:val="center"/>
          </w:tcPr>
          <w:p w14:paraId="500F8463" w14:textId="77777777" w:rsidR="002755B8" w:rsidRPr="002755B8" w:rsidRDefault="002755B8" w:rsidP="002755B8">
            <w:pPr>
              <w:spacing w:beforeLines="20" w:before="48" w:afterLines="20" w:after="48" w:line="360" w:lineRule="auto"/>
              <w:jc w:val="center"/>
              <w:rPr>
                <w:rFonts w:ascii="Arial" w:hAnsi="Arial" w:cs="Arial"/>
                <w:color w:val="000000" w:themeColor="text1"/>
                <w:sz w:val="20"/>
                <w:szCs w:val="20"/>
              </w:rPr>
            </w:pPr>
            <w:r w:rsidRPr="002755B8">
              <w:rPr>
                <w:rFonts w:ascii="Arial" w:hAnsi="Arial" w:cs="Arial"/>
                <w:color w:val="000000" w:themeColor="text1"/>
                <w:sz w:val="20"/>
                <w:szCs w:val="20"/>
              </w:rPr>
              <w:t>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7E569A6F" w14:textId="77777777" w:rsidR="002755B8" w:rsidRPr="002755B8" w:rsidRDefault="002755B8" w:rsidP="002755B8">
            <w:pPr>
              <w:spacing w:beforeLines="20" w:before="48" w:afterLines="20" w:after="48" w:line="360" w:lineRule="auto"/>
              <w:rPr>
                <w:rFonts w:ascii="Arial" w:hAnsi="Arial" w:cs="Arial"/>
                <w:color w:val="000000" w:themeColor="text1"/>
                <w:sz w:val="20"/>
                <w:szCs w:val="20"/>
              </w:rPr>
            </w:pPr>
            <w:r w:rsidRPr="002755B8">
              <w:rPr>
                <w:rFonts w:ascii="Arial" w:hAnsi="Arial" w:cs="Arial"/>
                <w:color w:val="000000" w:themeColor="text1"/>
                <w:sz w:val="20"/>
                <w:szCs w:val="20"/>
              </w:rPr>
              <w:t>-</w:t>
            </w:r>
          </w:p>
        </w:tc>
        <w:tc>
          <w:tcPr>
            <w:tcW w:w="2551" w:type="dxa"/>
            <w:tcBorders>
              <w:top w:val="nil"/>
              <w:left w:val="single" w:sz="4" w:space="0" w:color="auto"/>
              <w:bottom w:val="single" w:sz="4" w:space="0" w:color="auto"/>
              <w:right w:val="single" w:sz="4" w:space="0" w:color="auto"/>
            </w:tcBorders>
            <w:shd w:val="clear" w:color="auto" w:fill="auto"/>
            <w:vAlign w:val="center"/>
          </w:tcPr>
          <w:p w14:paraId="5B6F97AC" w14:textId="27C7F38B" w:rsidR="002755B8" w:rsidRPr="002755B8" w:rsidRDefault="009E6E81"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bl>
    <w:p w14:paraId="0C611527" w14:textId="3AE059AB" w:rsidR="002755B8" w:rsidRPr="002755B8" w:rsidRDefault="009E6E81" w:rsidP="002755B8">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Abbreviations: T1 first trimester, TP true positive, FP false positive, SE</w:t>
      </w:r>
      <w:r w:rsidR="002755B8" w:rsidRPr="002755B8">
        <w:rPr>
          <w:rFonts w:ascii="Arial" w:eastAsiaTheme="majorEastAsia" w:hAnsi="Arial" w:cs="Arial"/>
          <w:color w:val="000000" w:themeColor="text1"/>
          <w:sz w:val="16"/>
          <w:szCs w:val="16"/>
        </w:rPr>
        <w:t xml:space="preserve"> standard error</w:t>
      </w:r>
    </w:p>
    <w:p w14:paraId="03752CA6" w14:textId="29095A2A"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w:t>
      </w:r>
      <w:r w:rsidR="002F023A">
        <w:rPr>
          <w:rFonts w:ascii="Arial" w:eastAsiaTheme="majorEastAsia" w:hAnsi="Arial" w:cs="Arial"/>
          <w:color w:val="000000" w:themeColor="text1"/>
          <w:sz w:val="16"/>
          <w:szCs w:val="16"/>
        </w:rPr>
        <w:t>S</w:t>
      </w:r>
      <w:r w:rsidRPr="002755B8">
        <w:rPr>
          <w:rFonts w:ascii="Arial" w:eastAsiaTheme="majorEastAsia" w:hAnsi="Arial" w:cs="Arial"/>
          <w:color w:val="000000" w:themeColor="text1"/>
          <w:sz w:val="16"/>
          <w:szCs w:val="16"/>
        </w:rPr>
        <w:t xml:space="preserve">tandard errors could only be estimated for the FP rate of screening overall (sonographer plus </w:t>
      </w:r>
      <w:proofErr w:type="spellStart"/>
      <w:r w:rsidRPr="002755B8">
        <w:rPr>
          <w:rFonts w:ascii="Arial" w:eastAsiaTheme="majorEastAsia" w:hAnsi="Arial" w:cs="Arial"/>
          <w:color w:val="000000" w:themeColor="text1"/>
          <w:sz w:val="16"/>
          <w:szCs w:val="16"/>
        </w:rPr>
        <w:t>fetal</w:t>
      </w:r>
      <w:proofErr w:type="spellEnd"/>
      <w:r w:rsidRPr="002755B8">
        <w:rPr>
          <w:rFonts w:ascii="Arial" w:eastAsiaTheme="majorEastAsia" w:hAnsi="Arial" w:cs="Arial"/>
          <w:color w:val="000000" w:themeColor="text1"/>
          <w:sz w:val="16"/>
          <w:szCs w:val="16"/>
        </w:rPr>
        <w:t xml:space="preserve"> medicine FPs) for each anomaly. These estimates were thus used to reflect uncertainty around both sonographer and </w:t>
      </w:r>
      <w:proofErr w:type="spellStart"/>
      <w:r w:rsidRPr="002755B8">
        <w:rPr>
          <w:rFonts w:ascii="Arial" w:eastAsiaTheme="majorEastAsia" w:hAnsi="Arial" w:cs="Arial"/>
          <w:color w:val="000000" w:themeColor="text1"/>
          <w:sz w:val="16"/>
          <w:szCs w:val="16"/>
        </w:rPr>
        <w:t>fetal</w:t>
      </w:r>
      <w:proofErr w:type="spellEnd"/>
      <w:r w:rsidRPr="002755B8">
        <w:rPr>
          <w:rFonts w:ascii="Arial" w:eastAsiaTheme="majorEastAsia" w:hAnsi="Arial" w:cs="Arial"/>
          <w:color w:val="000000" w:themeColor="text1"/>
          <w:sz w:val="16"/>
          <w:szCs w:val="16"/>
        </w:rPr>
        <w:t xml:space="preserve"> medicine FP rates.</w:t>
      </w:r>
    </w:p>
    <w:p w14:paraId="413E879D"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†Estimated from mean and standard error using methods of moments approach.</w:t>
      </w:r>
    </w:p>
    <w:p w14:paraId="16E56B6D" w14:textId="77777777" w:rsidR="002755B8" w:rsidRPr="002755B8" w:rsidRDefault="002755B8" w:rsidP="002755B8">
      <w:pPr>
        <w:spacing w:after="0" w:line="240" w:lineRule="auto"/>
        <w:rPr>
          <w:rFonts w:ascii="Arial" w:eastAsiaTheme="majorEastAsia" w:hAnsi="Arial" w:cs="Arial"/>
          <w:color w:val="000000" w:themeColor="text1"/>
          <w:sz w:val="24"/>
          <w:szCs w:val="26"/>
        </w:rPr>
      </w:pPr>
      <w:r w:rsidRPr="002755B8">
        <w:rPr>
          <w:rFonts w:ascii="Arial" w:eastAsiaTheme="majorEastAsia" w:hAnsi="Arial" w:cs="Arial"/>
          <w:color w:val="000000" w:themeColor="text1"/>
          <w:sz w:val="16"/>
          <w:szCs w:val="16"/>
        </w:rPr>
        <w:t xml:space="preserve">‡Anomaly is present at the time of screening but spontaneously resolves as the pregnancy progresses and so is considered a T1 false positive finding. The difference between T1 sonographer and T1 </w:t>
      </w:r>
      <w:proofErr w:type="spellStart"/>
      <w:r w:rsidRPr="002755B8">
        <w:rPr>
          <w:rFonts w:ascii="Arial" w:eastAsiaTheme="majorEastAsia" w:hAnsi="Arial" w:cs="Arial"/>
          <w:color w:val="000000" w:themeColor="text1"/>
          <w:sz w:val="16"/>
          <w:szCs w:val="16"/>
        </w:rPr>
        <w:t>fetal</w:t>
      </w:r>
      <w:proofErr w:type="spellEnd"/>
      <w:r w:rsidRPr="002755B8">
        <w:rPr>
          <w:rFonts w:ascii="Arial" w:eastAsiaTheme="majorEastAsia" w:hAnsi="Arial" w:cs="Arial"/>
          <w:color w:val="000000" w:themeColor="text1"/>
          <w:sz w:val="16"/>
          <w:szCs w:val="16"/>
        </w:rPr>
        <w:t xml:space="preserve"> medicine FPs is accounted for by some anomalies resolving between being identified by a sonographer and being screened by a </w:t>
      </w:r>
      <w:proofErr w:type="spellStart"/>
      <w:r w:rsidRPr="002755B8">
        <w:rPr>
          <w:rFonts w:ascii="Arial" w:eastAsiaTheme="majorEastAsia" w:hAnsi="Arial" w:cs="Arial"/>
          <w:color w:val="000000" w:themeColor="text1"/>
          <w:sz w:val="16"/>
          <w:szCs w:val="16"/>
        </w:rPr>
        <w:t>fetal</w:t>
      </w:r>
      <w:proofErr w:type="spellEnd"/>
      <w:r w:rsidRPr="002755B8">
        <w:rPr>
          <w:rFonts w:ascii="Arial" w:eastAsiaTheme="majorEastAsia" w:hAnsi="Arial" w:cs="Arial"/>
          <w:color w:val="000000" w:themeColor="text1"/>
          <w:sz w:val="16"/>
          <w:szCs w:val="16"/>
        </w:rPr>
        <w:t xml:space="preserve"> medicine specialist.</w:t>
      </w:r>
    </w:p>
    <w:p w14:paraId="7A5702D2" w14:textId="60CF9D8A" w:rsidR="002755B8" w:rsidRDefault="002755B8" w:rsidP="002755B8">
      <w:pPr>
        <w:spacing w:before="120" w:after="0" w:line="360" w:lineRule="auto"/>
        <w:rPr>
          <w:rFonts w:ascii="Arial" w:eastAsiaTheme="majorEastAsia" w:hAnsi="Arial" w:cs="Arial"/>
          <w:color w:val="000000" w:themeColor="text1"/>
          <w:sz w:val="24"/>
          <w:szCs w:val="26"/>
        </w:rPr>
      </w:pPr>
    </w:p>
    <w:p w14:paraId="17DB9F23" w14:textId="77777777" w:rsidR="004565D8" w:rsidRPr="002755B8" w:rsidRDefault="004565D8" w:rsidP="002755B8">
      <w:pPr>
        <w:spacing w:before="120" w:after="0" w:line="360" w:lineRule="auto"/>
        <w:rPr>
          <w:rFonts w:ascii="Arial" w:eastAsiaTheme="majorEastAsia" w:hAnsi="Arial" w:cs="Arial"/>
          <w:color w:val="000000" w:themeColor="text1"/>
          <w:sz w:val="24"/>
          <w:szCs w:val="26"/>
        </w:rPr>
      </w:pPr>
    </w:p>
    <w:p w14:paraId="77142467" w14:textId="59D9F588" w:rsidR="002755B8" w:rsidRPr="00BE699C" w:rsidRDefault="002755B8" w:rsidP="00AD79E5">
      <w:pPr>
        <w:pStyle w:val="ListParagraph"/>
        <w:keepNext/>
        <w:keepLines/>
        <w:numPr>
          <w:ilvl w:val="1"/>
          <w:numId w:val="1"/>
        </w:numPr>
        <w:spacing w:after="0" w:line="480" w:lineRule="auto"/>
        <w:ind w:left="567" w:hanging="567"/>
        <w:outlineLvl w:val="1"/>
        <w:rPr>
          <w:rFonts w:ascii="Arial" w:eastAsiaTheme="majorEastAsia" w:hAnsi="Arial" w:cstheme="majorBidi"/>
          <w:i/>
          <w:sz w:val="24"/>
          <w:szCs w:val="26"/>
        </w:rPr>
      </w:pPr>
      <w:bookmarkStart w:id="39" w:name="_Toc168391022"/>
      <w:bookmarkStart w:id="40" w:name="_Toc184288862"/>
      <w:r w:rsidRPr="00BE699C">
        <w:rPr>
          <w:rFonts w:ascii="Arial" w:eastAsiaTheme="majorEastAsia" w:hAnsi="Arial" w:cstheme="majorBidi"/>
          <w:i/>
          <w:sz w:val="24"/>
          <w:szCs w:val="26"/>
        </w:rPr>
        <w:t>Event probabilities for the genetic testing sub-tree</w:t>
      </w:r>
      <w:bookmarkEnd w:id="39"/>
      <w:bookmarkEnd w:id="40"/>
    </w:p>
    <w:p w14:paraId="5AC575D5" w14:textId="77777777" w:rsidR="002755B8" w:rsidRPr="00AD79E5" w:rsidRDefault="002755B8" w:rsidP="002755B8">
      <w:pPr>
        <w:spacing w:after="0" w:line="480" w:lineRule="auto"/>
        <w:rPr>
          <w:rFonts w:ascii="Arial" w:eastAsiaTheme="majorEastAsia" w:hAnsi="Arial" w:cs="Arial"/>
          <w:color w:val="000000" w:themeColor="text1"/>
        </w:rPr>
      </w:pPr>
      <w:r w:rsidRPr="000B65BF">
        <w:rPr>
          <w:rFonts w:ascii="Arial" w:eastAsiaTheme="majorEastAsia" w:hAnsi="Arial" w:cs="Arial"/>
          <w:color w:val="000000" w:themeColor="text1"/>
        </w:rPr>
        <w:t>Table S3</w:t>
      </w:r>
      <w:r w:rsidRPr="00AD79E5">
        <w:rPr>
          <w:rFonts w:ascii="Arial" w:eastAsiaTheme="majorEastAsia" w:hAnsi="Arial" w:cs="Arial"/>
          <w:color w:val="000000" w:themeColor="text1"/>
        </w:rPr>
        <w:t xml:space="preserve"> shows the event probabilities for the genetic testing sub-tree shown in </w:t>
      </w:r>
      <w:r w:rsidRPr="000B65BF">
        <w:rPr>
          <w:rFonts w:ascii="Arial" w:eastAsiaTheme="majorEastAsia" w:hAnsi="Arial" w:cs="Arial"/>
          <w:color w:val="000000" w:themeColor="text1"/>
        </w:rPr>
        <w:t>Figure S1</w:t>
      </w:r>
      <w:r w:rsidRPr="00AD79E5">
        <w:rPr>
          <w:rFonts w:ascii="Arial" w:eastAsiaTheme="majorEastAsia" w:hAnsi="Arial" w:cs="Arial"/>
          <w:color w:val="000000" w:themeColor="text1"/>
        </w:rPr>
        <w:t>.</w:t>
      </w:r>
    </w:p>
    <w:p w14:paraId="6446544D" w14:textId="77777777" w:rsidR="002755B8" w:rsidRPr="002755B8" w:rsidRDefault="002755B8" w:rsidP="002755B8">
      <w:pPr>
        <w:spacing w:before="120" w:after="0" w:line="360" w:lineRule="auto"/>
        <w:rPr>
          <w:rFonts w:ascii="Arial" w:eastAsiaTheme="majorEastAsia" w:hAnsi="Arial" w:cs="Arial"/>
          <w:color w:val="000000" w:themeColor="text1"/>
          <w:sz w:val="24"/>
          <w:szCs w:val="26"/>
        </w:rPr>
      </w:pPr>
    </w:p>
    <w:p w14:paraId="791D0BB3" w14:textId="77777777" w:rsidR="002755B8" w:rsidRPr="002755B8" w:rsidRDefault="002755B8" w:rsidP="002755B8">
      <w:pPr>
        <w:spacing w:before="120" w:after="0" w:line="360" w:lineRule="auto"/>
        <w:rPr>
          <w:rFonts w:ascii="Arial" w:eastAsiaTheme="majorEastAsia" w:hAnsi="Arial" w:cs="Arial"/>
          <w:b/>
          <w:color w:val="000000" w:themeColor="text1"/>
          <w:sz w:val="24"/>
          <w:szCs w:val="26"/>
        </w:rPr>
      </w:pPr>
      <w:r w:rsidRPr="002755B8">
        <w:rPr>
          <w:rFonts w:ascii="Arial" w:eastAsiaTheme="majorEastAsia" w:hAnsi="Arial" w:cs="Arial"/>
          <w:b/>
          <w:color w:val="000000" w:themeColor="text1"/>
          <w:sz w:val="24"/>
          <w:szCs w:val="26"/>
        </w:rPr>
        <w:lastRenderedPageBreak/>
        <w:t>Table S3 Event probabilities for the genetic testing sub-tree</w:t>
      </w:r>
    </w:p>
    <w:tbl>
      <w:tblPr>
        <w:tblStyle w:val="TableGrid2"/>
        <w:tblW w:w="8658" w:type="dxa"/>
        <w:tblInd w:w="-5" w:type="dxa"/>
        <w:tblLook w:val="04A0" w:firstRow="1" w:lastRow="0" w:firstColumn="1" w:lastColumn="0" w:noHBand="0" w:noVBand="1"/>
      </w:tblPr>
      <w:tblGrid>
        <w:gridCol w:w="3346"/>
        <w:gridCol w:w="1275"/>
        <w:gridCol w:w="1965"/>
        <w:gridCol w:w="2072"/>
      </w:tblGrid>
      <w:tr w:rsidR="002755B8" w:rsidRPr="002755B8" w14:paraId="115ED0F5" w14:textId="77777777" w:rsidTr="002755B8">
        <w:tc>
          <w:tcPr>
            <w:tcW w:w="3346" w:type="dxa"/>
            <w:tcBorders>
              <w:bottom w:val="single" w:sz="4" w:space="0" w:color="auto"/>
            </w:tcBorders>
            <w:shd w:val="clear" w:color="auto" w:fill="auto"/>
            <w:vAlign w:val="center"/>
          </w:tcPr>
          <w:p w14:paraId="6A56CA49"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Description</w:t>
            </w:r>
          </w:p>
        </w:tc>
        <w:tc>
          <w:tcPr>
            <w:tcW w:w="1275" w:type="dxa"/>
            <w:tcBorders>
              <w:bottom w:val="single" w:sz="4" w:space="0" w:color="auto"/>
            </w:tcBorders>
            <w:shd w:val="clear" w:color="auto" w:fill="auto"/>
            <w:vAlign w:val="center"/>
          </w:tcPr>
          <w:p w14:paraId="1E9B40E4"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Mean (SE)</w:t>
            </w:r>
          </w:p>
        </w:tc>
        <w:tc>
          <w:tcPr>
            <w:tcW w:w="1965" w:type="dxa"/>
            <w:tcBorders>
              <w:bottom w:val="single" w:sz="4" w:space="0" w:color="auto"/>
            </w:tcBorders>
            <w:shd w:val="clear" w:color="auto" w:fill="auto"/>
            <w:vAlign w:val="center"/>
          </w:tcPr>
          <w:p w14:paraId="451533A9"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Distribution type and parameters</w:t>
            </w:r>
          </w:p>
        </w:tc>
        <w:tc>
          <w:tcPr>
            <w:tcW w:w="2072" w:type="dxa"/>
            <w:tcBorders>
              <w:bottom w:val="single" w:sz="4" w:space="0" w:color="auto"/>
            </w:tcBorders>
            <w:shd w:val="clear" w:color="auto" w:fill="auto"/>
            <w:vAlign w:val="center"/>
          </w:tcPr>
          <w:p w14:paraId="596BA326"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Source</w:t>
            </w:r>
          </w:p>
        </w:tc>
      </w:tr>
      <w:tr w:rsidR="002755B8" w:rsidRPr="002755B8" w14:paraId="3E793EE4" w14:textId="77777777" w:rsidTr="002755B8">
        <w:tc>
          <w:tcPr>
            <w:tcW w:w="3346" w:type="dxa"/>
            <w:tcBorders>
              <w:top w:val="single" w:sz="4" w:space="0" w:color="auto"/>
              <w:left w:val="single" w:sz="4" w:space="0" w:color="auto"/>
              <w:bottom w:val="single" w:sz="4" w:space="0" w:color="auto"/>
              <w:right w:val="single" w:sz="4" w:space="0" w:color="auto"/>
            </w:tcBorders>
            <w:shd w:val="clear" w:color="auto" w:fill="auto"/>
          </w:tcPr>
          <w:p w14:paraId="7D830CE9" w14:textId="71A4DC47" w:rsidR="002755B8" w:rsidRPr="002755B8" w:rsidRDefault="002755B8" w:rsidP="00ED4B4B">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Woman accept</w:t>
            </w:r>
            <w:r w:rsidR="00ED4B4B">
              <w:rPr>
                <w:rFonts w:ascii="Arial" w:hAnsi="Arial" w:cs="Arial"/>
                <w:color w:val="000000" w:themeColor="text1"/>
                <w:sz w:val="20"/>
                <w:szCs w:val="20"/>
              </w:rPr>
              <w:t>s</w:t>
            </w:r>
            <w:r w:rsidRPr="002755B8">
              <w:rPr>
                <w:rFonts w:ascii="Arial" w:hAnsi="Arial" w:cs="Arial"/>
                <w:color w:val="000000" w:themeColor="text1"/>
                <w:sz w:val="20"/>
                <w:szCs w:val="20"/>
              </w:rPr>
              <w:t xml:space="preserve"> invitation for genetic testing*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93328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0.8479 (0.019)</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506C78D"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α=301, β=355-α</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002249E3" w14:textId="59184DF2"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Spencer et al. 2003</w:t>
            </w:r>
            <w:r w:rsidR="005F146A">
              <w:rPr>
                <w:rFonts w:ascii="Arial" w:hAnsi="Arial" w:cs="Arial"/>
                <w:color w:val="000000" w:themeColor="text1"/>
                <w:sz w:val="20"/>
                <w:szCs w:val="20"/>
              </w:rPr>
              <w:fldChar w:fldCharType="begin">
                <w:fldData xml:space="preserve">PEVuZE5vdGU+PENpdGU+PEF1dGhvcj5TcGVuY2VyPC9BdXRob3I+PFllYXI+MjAwMzwvWWVhcj48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PEVuZE5vdGU+PENpdGU+PEF1dGhvcj5TcGVuY2VyPC9BdXRob3I+PFllYXI+MjAwMzwvWWVhcj48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005F146A">
              <w:rPr>
                <w:rFonts w:ascii="Arial" w:hAnsi="Arial" w:cs="Arial"/>
                <w:color w:val="000000" w:themeColor="text1"/>
                <w:sz w:val="20"/>
                <w:szCs w:val="20"/>
              </w:rPr>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6</w:t>
            </w:r>
            <w:r w:rsidR="005F146A">
              <w:rPr>
                <w:rFonts w:ascii="Arial" w:hAnsi="Arial" w:cs="Arial"/>
                <w:color w:val="000000" w:themeColor="text1"/>
                <w:sz w:val="20"/>
                <w:szCs w:val="20"/>
              </w:rPr>
              <w:fldChar w:fldCharType="end"/>
            </w:r>
          </w:p>
        </w:tc>
      </w:tr>
      <w:tr w:rsidR="002755B8" w:rsidRPr="002755B8" w14:paraId="2CC74E9E" w14:textId="77777777" w:rsidTr="002755B8">
        <w:tc>
          <w:tcPr>
            <w:tcW w:w="3346" w:type="dxa"/>
            <w:tcBorders>
              <w:top w:val="single" w:sz="4" w:space="0" w:color="auto"/>
              <w:left w:val="single" w:sz="4" w:space="0" w:color="auto"/>
              <w:bottom w:val="nil"/>
              <w:right w:val="single" w:sz="4" w:space="0" w:color="auto"/>
            </w:tcBorders>
            <w:shd w:val="clear" w:color="auto" w:fill="auto"/>
            <w:vAlign w:val="center"/>
          </w:tcPr>
          <w:p w14:paraId="4C6E77DC" w14:textId="7F2C3AC6" w:rsidR="002755B8" w:rsidRPr="002755B8" w:rsidRDefault="002755B8" w:rsidP="00ED4B4B">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Structural anomaly is accompanied by a genetic anomaly </w:t>
            </w:r>
            <w:r w:rsidR="00ED4B4B">
              <w:rPr>
                <w:rFonts w:ascii="Arial" w:hAnsi="Arial" w:cs="Arial"/>
                <w:color w:val="000000" w:themeColor="text1"/>
                <w:sz w:val="20"/>
                <w:szCs w:val="20"/>
              </w:rPr>
              <w:t>in T1</w:t>
            </w:r>
            <w:r w:rsidRPr="002755B8">
              <w:rPr>
                <w:rFonts w:ascii="Arial" w:hAnsi="Arial" w:cs="Arial"/>
                <w:color w:val="000000" w:themeColor="text1"/>
                <w:sz w:val="20"/>
                <w:szCs w:val="20"/>
              </w:rPr>
              <w:t>:</w:t>
            </w:r>
          </w:p>
        </w:tc>
        <w:tc>
          <w:tcPr>
            <w:tcW w:w="1275" w:type="dxa"/>
            <w:tcBorders>
              <w:top w:val="single" w:sz="4" w:space="0" w:color="auto"/>
              <w:left w:val="single" w:sz="4" w:space="0" w:color="auto"/>
              <w:bottom w:val="nil"/>
              <w:right w:val="single" w:sz="4" w:space="0" w:color="auto"/>
            </w:tcBorders>
            <w:shd w:val="clear" w:color="auto" w:fill="auto"/>
            <w:vAlign w:val="center"/>
          </w:tcPr>
          <w:p w14:paraId="44F922A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965" w:type="dxa"/>
            <w:tcBorders>
              <w:top w:val="single" w:sz="4" w:space="0" w:color="auto"/>
              <w:left w:val="single" w:sz="4" w:space="0" w:color="auto"/>
              <w:bottom w:val="nil"/>
              <w:right w:val="single" w:sz="4" w:space="0" w:color="auto"/>
            </w:tcBorders>
            <w:shd w:val="clear" w:color="auto" w:fill="auto"/>
            <w:vAlign w:val="center"/>
          </w:tcPr>
          <w:p w14:paraId="24B2C0C0"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072" w:type="dxa"/>
            <w:tcBorders>
              <w:top w:val="single" w:sz="4" w:space="0" w:color="auto"/>
              <w:left w:val="single" w:sz="4" w:space="0" w:color="auto"/>
              <w:bottom w:val="nil"/>
              <w:right w:val="single" w:sz="4" w:space="0" w:color="auto"/>
            </w:tcBorders>
            <w:shd w:val="clear" w:color="auto" w:fill="auto"/>
            <w:vAlign w:val="center"/>
          </w:tcPr>
          <w:p w14:paraId="7899510D"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24BE43CF" w14:textId="77777777" w:rsidTr="002755B8">
        <w:tc>
          <w:tcPr>
            <w:tcW w:w="3346" w:type="dxa"/>
            <w:tcBorders>
              <w:top w:val="nil"/>
              <w:left w:val="single" w:sz="4" w:space="0" w:color="auto"/>
              <w:bottom w:val="nil"/>
              <w:right w:val="single" w:sz="4" w:space="0" w:color="auto"/>
            </w:tcBorders>
            <w:shd w:val="clear" w:color="auto" w:fill="auto"/>
            <w:vAlign w:val="center"/>
          </w:tcPr>
          <w:p w14:paraId="751FD6A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Major cardiac anomaly</w:t>
            </w:r>
          </w:p>
        </w:tc>
        <w:tc>
          <w:tcPr>
            <w:tcW w:w="1275" w:type="dxa"/>
            <w:tcBorders>
              <w:top w:val="nil"/>
              <w:left w:val="single" w:sz="4" w:space="0" w:color="auto"/>
              <w:bottom w:val="nil"/>
              <w:right w:val="single" w:sz="4" w:space="0" w:color="auto"/>
            </w:tcBorders>
            <w:shd w:val="clear" w:color="auto" w:fill="auto"/>
            <w:vAlign w:val="center"/>
          </w:tcPr>
          <w:p w14:paraId="617A4A3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0.2132 (0.010)†</w:t>
            </w:r>
          </w:p>
        </w:tc>
        <w:tc>
          <w:tcPr>
            <w:tcW w:w="1965" w:type="dxa"/>
            <w:tcBorders>
              <w:top w:val="nil"/>
              <w:left w:val="single" w:sz="4" w:space="0" w:color="auto"/>
              <w:bottom w:val="nil"/>
              <w:right w:val="single" w:sz="4" w:space="0" w:color="auto"/>
            </w:tcBorders>
            <w:shd w:val="clear" w:color="auto" w:fill="auto"/>
            <w:vAlign w:val="center"/>
          </w:tcPr>
          <w:p w14:paraId="2B7DE48B"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α=363, β=1,703-α</w:t>
            </w:r>
          </w:p>
        </w:tc>
        <w:tc>
          <w:tcPr>
            <w:tcW w:w="2072" w:type="dxa"/>
            <w:tcBorders>
              <w:top w:val="nil"/>
              <w:left w:val="single" w:sz="4" w:space="0" w:color="auto"/>
              <w:bottom w:val="nil"/>
              <w:right w:val="single" w:sz="4" w:space="0" w:color="auto"/>
            </w:tcBorders>
            <w:shd w:val="clear" w:color="auto" w:fill="auto"/>
            <w:vAlign w:val="center"/>
          </w:tcPr>
          <w:p w14:paraId="17B563B1" w14:textId="7D3C84D2"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NCARDRS 2019 Report</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&lt;EndNote&gt;&lt;Cite&gt;&lt;Author&gt;Public Health England&lt;/Author&gt;&lt;Year&gt;2021&lt;/Year&gt;&lt;RecNum&gt;135&lt;/RecNum&gt;&lt;DisplayText&gt;&lt;style face="superscript"&gt;5&lt;/style&gt;&lt;/DisplayText&gt;&lt;record&gt;&lt;rec-number&gt;135&lt;/rec-number&gt;&lt;foreign-keys&gt;&lt;key app="EN" db-id="afawt2ep8f5fv4edars5xrf6zxwppxt2wfsp" timestamp="1712175881"&gt;135&lt;/key&gt;&lt;/foreign-keys&gt;&lt;ref-type name="Report"&gt;27&lt;/ref-type&gt;&lt;contributors&gt;&lt;authors&gt;&lt;author&gt;Public Health England,.  &lt;/author&gt;&lt;/authors&gt;&lt;/contributors&gt;&lt;titles&gt;&lt;title&gt;National Congenital Anomaly and Rare Disease Registration Service: Congenital anomaly statistics 2019&lt;/title&gt;&lt;/titles&gt;&lt;dates&gt;&lt;year&gt;2021&lt;/year&gt;&lt;pub-dates&gt;&lt;date&gt;September 2021&lt;/date&gt;&lt;/pub-dates&gt;&lt;/dates&gt;&lt;pub-location&gt;London&lt;/pub-location&gt;&lt;publisher&gt;Public Health England&lt;/publisher&gt;&lt;urls&gt;&lt;related-urls&gt;&lt;url&gt;https://assets.publishing.service.gov.uk/government/uploads/system/uploads/attachment_data/file/1021335/NCARDRS_congenital_anomaly_statistics_report_2019.pdf&lt;/url&gt;&lt;/related-urls&gt;&lt;/urls&gt;&lt;access-date&gt;27th July 2021&lt;/access-date&gt;&lt;/record&gt;&lt;/Cite&gt;&lt;/EndNote&gt;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5</w:t>
            </w:r>
            <w:r w:rsidR="005F146A">
              <w:rPr>
                <w:rFonts w:ascii="Arial" w:hAnsi="Arial" w:cs="Arial"/>
                <w:color w:val="000000" w:themeColor="text1"/>
                <w:sz w:val="20"/>
                <w:szCs w:val="20"/>
              </w:rPr>
              <w:fldChar w:fldCharType="end"/>
            </w:r>
          </w:p>
        </w:tc>
      </w:tr>
      <w:tr w:rsidR="002755B8" w:rsidRPr="002755B8" w14:paraId="10F9A38D" w14:textId="77777777" w:rsidTr="002755B8">
        <w:tc>
          <w:tcPr>
            <w:tcW w:w="3346" w:type="dxa"/>
            <w:tcBorders>
              <w:top w:val="nil"/>
              <w:left w:val="single" w:sz="4" w:space="0" w:color="auto"/>
              <w:bottom w:val="nil"/>
              <w:right w:val="single" w:sz="4" w:space="0" w:color="auto"/>
            </w:tcBorders>
            <w:shd w:val="clear" w:color="auto" w:fill="auto"/>
            <w:vAlign w:val="center"/>
          </w:tcPr>
          <w:p w14:paraId="323C331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Exomphalos</w:t>
            </w:r>
            <w:proofErr w:type="spellEnd"/>
            <w:r w:rsidRPr="002755B8">
              <w:rPr>
                <w:rFonts w:ascii="Arial" w:hAnsi="Arial" w:cs="Arial"/>
                <w:color w:val="000000" w:themeColor="text1"/>
                <w:sz w:val="20"/>
                <w:szCs w:val="20"/>
              </w:rPr>
              <w:t>/</w:t>
            </w:r>
            <w:proofErr w:type="spellStart"/>
            <w:r w:rsidRPr="002755B8">
              <w:rPr>
                <w:rFonts w:ascii="Arial" w:hAnsi="Arial" w:cs="Arial"/>
                <w:color w:val="000000" w:themeColor="text1"/>
                <w:sz w:val="20"/>
                <w:szCs w:val="20"/>
              </w:rPr>
              <w:t>Omphalocele</w:t>
            </w:r>
            <w:proofErr w:type="spellEnd"/>
          </w:p>
        </w:tc>
        <w:tc>
          <w:tcPr>
            <w:tcW w:w="1275" w:type="dxa"/>
            <w:tcBorders>
              <w:top w:val="nil"/>
              <w:left w:val="single" w:sz="4" w:space="0" w:color="auto"/>
              <w:bottom w:val="nil"/>
              <w:right w:val="single" w:sz="4" w:space="0" w:color="auto"/>
            </w:tcBorders>
            <w:shd w:val="clear" w:color="auto" w:fill="auto"/>
            <w:vAlign w:val="center"/>
          </w:tcPr>
          <w:p w14:paraId="4A81D45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0.4965 (0.060)</w:t>
            </w:r>
          </w:p>
        </w:tc>
        <w:tc>
          <w:tcPr>
            <w:tcW w:w="1965" w:type="dxa"/>
            <w:tcBorders>
              <w:top w:val="nil"/>
              <w:left w:val="single" w:sz="4" w:space="0" w:color="auto"/>
              <w:bottom w:val="nil"/>
              <w:right w:val="single" w:sz="4" w:space="0" w:color="auto"/>
            </w:tcBorders>
            <w:shd w:val="clear" w:color="auto" w:fill="auto"/>
            <w:vAlign w:val="center"/>
          </w:tcPr>
          <w:p w14:paraId="71BC3AFD"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α=34.3, β=69.1-α‡</w:t>
            </w:r>
          </w:p>
        </w:tc>
        <w:tc>
          <w:tcPr>
            <w:tcW w:w="2072" w:type="dxa"/>
            <w:tcBorders>
              <w:top w:val="nil"/>
              <w:left w:val="single" w:sz="4" w:space="0" w:color="auto"/>
              <w:bottom w:val="nil"/>
              <w:right w:val="single" w:sz="4" w:space="0" w:color="auto"/>
            </w:tcBorders>
            <w:shd w:val="clear" w:color="auto" w:fill="auto"/>
            <w:vAlign w:val="center"/>
          </w:tcPr>
          <w:p w14:paraId="5D2FE1E3" w14:textId="687480B6" w:rsidR="002755B8" w:rsidRPr="002755B8" w:rsidRDefault="00BA3403"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Karim</w:t>
            </w:r>
            <w:r w:rsidR="007E56E9">
              <w:rPr>
                <w:rFonts w:ascii="Arial" w:hAnsi="Arial" w:cs="Arial"/>
                <w:color w:val="000000" w:themeColor="text1"/>
                <w:sz w:val="20"/>
                <w:szCs w:val="20"/>
              </w:rPr>
              <w:t xml:space="preserve"> et al. 2024</w:t>
            </w:r>
            <w:r w:rsidR="005F146A">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5F146A">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5F146A">
              <w:rPr>
                <w:rFonts w:ascii="Arial" w:hAnsi="Arial" w:cs="Arial"/>
                <w:color w:val="000000" w:themeColor="text1"/>
                <w:sz w:val="20"/>
                <w:szCs w:val="20"/>
              </w:rPr>
              <w:fldChar w:fldCharType="end"/>
            </w:r>
          </w:p>
        </w:tc>
      </w:tr>
      <w:tr w:rsidR="002755B8" w:rsidRPr="002755B8" w14:paraId="5B72C3EC" w14:textId="77777777" w:rsidTr="002755B8">
        <w:tc>
          <w:tcPr>
            <w:tcW w:w="3346" w:type="dxa"/>
            <w:tcBorders>
              <w:top w:val="nil"/>
              <w:left w:val="single" w:sz="4" w:space="0" w:color="auto"/>
              <w:bottom w:val="nil"/>
              <w:right w:val="single" w:sz="4" w:space="0" w:color="auto"/>
            </w:tcBorders>
            <w:shd w:val="clear" w:color="auto" w:fill="auto"/>
            <w:vAlign w:val="center"/>
          </w:tcPr>
          <w:p w14:paraId="540402C8"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Alobar</w:t>
            </w:r>
            <w:proofErr w:type="spellEnd"/>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holoprosencephaly</w:t>
            </w:r>
            <w:proofErr w:type="spellEnd"/>
          </w:p>
        </w:tc>
        <w:tc>
          <w:tcPr>
            <w:tcW w:w="1275" w:type="dxa"/>
            <w:tcBorders>
              <w:top w:val="nil"/>
              <w:left w:val="single" w:sz="4" w:space="0" w:color="auto"/>
              <w:bottom w:val="nil"/>
              <w:right w:val="single" w:sz="4" w:space="0" w:color="auto"/>
            </w:tcBorders>
            <w:shd w:val="clear" w:color="auto" w:fill="auto"/>
            <w:vAlign w:val="center"/>
          </w:tcPr>
          <w:p w14:paraId="38EB931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0.7838 (0.067)</w:t>
            </w:r>
          </w:p>
        </w:tc>
        <w:tc>
          <w:tcPr>
            <w:tcW w:w="1965" w:type="dxa"/>
            <w:tcBorders>
              <w:top w:val="nil"/>
              <w:left w:val="single" w:sz="4" w:space="0" w:color="auto"/>
              <w:bottom w:val="nil"/>
              <w:right w:val="single" w:sz="4" w:space="0" w:color="auto"/>
            </w:tcBorders>
            <w:shd w:val="clear" w:color="auto" w:fill="auto"/>
            <w:vAlign w:val="center"/>
          </w:tcPr>
          <w:p w14:paraId="4076AA6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α=29, β=37-α</w:t>
            </w:r>
          </w:p>
        </w:tc>
        <w:tc>
          <w:tcPr>
            <w:tcW w:w="2072" w:type="dxa"/>
            <w:tcBorders>
              <w:top w:val="nil"/>
              <w:left w:val="single" w:sz="4" w:space="0" w:color="auto"/>
              <w:bottom w:val="nil"/>
              <w:right w:val="single" w:sz="4" w:space="0" w:color="auto"/>
            </w:tcBorders>
            <w:shd w:val="clear" w:color="auto" w:fill="auto"/>
            <w:vAlign w:val="center"/>
          </w:tcPr>
          <w:p w14:paraId="237505F8" w14:textId="240FEDDE" w:rsidR="002755B8" w:rsidRPr="002755B8" w:rsidRDefault="002755B8" w:rsidP="0004068F">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Syngelaki</w:t>
            </w:r>
            <w:proofErr w:type="spellEnd"/>
            <w:r w:rsidRPr="002755B8">
              <w:rPr>
                <w:rFonts w:ascii="Arial" w:hAnsi="Arial" w:cs="Arial"/>
                <w:color w:val="000000" w:themeColor="text1"/>
                <w:sz w:val="20"/>
                <w:szCs w:val="20"/>
              </w:rPr>
              <w:t xml:space="preserve"> et al. 2017</w:t>
            </w:r>
            <w:r w:rsidRPr="002755B8">
              <w:rPr>
                <w:rFonts w:ascii="Arial" w:hAnsi="Arial" w:cs="Arial"/>
                <w:color w:val="000000" w:themeColor="text1"/>
                <w:sz w:val="20"/>
                <w:szCs w:val="20"/>
              </w:rPr>
              <w:fldChar w:fldCharType="begin">
                <w:fldData xml:space="preserve">PEVuZE5vdGU+PENpdGU+PEF1dGhvcj5TeW5nZWxha2k8L0F1dGhvcj48WWVhcj4yMDE3PC9ZZWFy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PEVuZE5vdGU+PENpdGU+PEF1dGhvcj5TeW5nZWxha2k8L0F1dGhvcj48WWVhcj4yMDE3PC9ZZWFy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9</w:t>
            </w:r>
            <w:r w:rsidRPr="002755B8">
              <w:rPr>
                <w:rFonts w:ascii="Arial" w:hAnsi="Arial" w:cs="Arial"/>
                <w:color w:val="000000" w:themeColor="text1"/>
                <w:sz w:val="20"/>
                <w:szCs w:val="20"/>
              </w:rPr>
              <w:fldChar w:fldCharType="end"/>
            </w:r>
          </w:p>
        </w:tc>
      </w:tr>
      <w:tr w:rsidR="002755B8" w:rsidRPr="002755B8" w14:paraId="11CF4682" w14:textId="77777777" w:rsidTr="002755B8">
        <w:tc>
          <w:tcPr>
            <w:tcW w:w="3346" w:type="dxa"/>
            <w:tcBorders>
              <w:top w:val="nil"/>
              <w:left w:val="single" w:sz="4" w:space="0" w:color="auto"/>
              <w:bottom w:val="nil"/>
              <w:right w:val="single" w:sz="4" w:space="0" w:color="auto"/>
            </w:tcBorders>
            <w:shd w:val="clear" w:color="auto" w:fill="auto"/>
            <w:vAlign w:val="center"/>
          </w:tcPr>
          <w:p w14:paraId="5CD323DA"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LUTO (and </w:t>
            </w:r>
            <w:proofErr w:type="spellStart"/>
            <w:r w:rsidRPr="002755B8">
              <w:rPr>
                <w:rFonts w:ascii="Arial" w:hAnsi="Arial" w:cs="Arial"/>
                <w:color w:val="000000" w:themeColor="text1"/>
                <w:sz w:val="20"/>
                <w:szCs w:val="20"/>
              </w:rPr>
              <w:t>megacystis</w:t>
            </w:r>
            <w:proofErr w:type="spellEnd"/>
            <w:r w:rsidRPr="002755B8">
              <w:rPr>
                <w:rFonts w:ascii="Arial" w:hAnsi="Arial" w:cs="Arial"/>
                <w:color w:val="000000" w:themeColor="text1"/>
                <w:sz w:val="20"/>
                <w:szCs w:val="20"/>
              </w:rPr>
              <w:t>)</w:t>
            </w:r>
          </w:p>
        </w:tc>
        <w:tc>
          <w:tcPr>
            <w:tcW w:w="1275" w:type="dxa"/>
            <w:tcBorders>
              <w:top w:val="nil"/>
              <w:left w:val="single" w:sz="4" w:space="0" w:color="auto"/>
              <w:bottom w:val="nil"/>
              <w:right w:val="single" w:sz="4" w:space="0" w:color="auto"/>
            </w:tcBorders>
            <w:shd w:val="clear" w:color="auto" w:fill="auto"/>
            <w:vAlign w:val="center"/>
          </w:tcPr>
          <w:p w14:paraId="2B134A5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0.2069 (0.034)</w:t>
            </w:r>
          </w:p>
        </w:tc>
        <w:tc>
          <w:tcPr>
            <w:tcW w:w="1965" w:type="dxa"/>
            <w:tcBorders>
              <w:top w:val="nil"/>
              <w:left w:val="single" w:sz="4" w:space="0" w:color="auto"/>
              <w:bottom w:val="nil"/>
              <w:right w:val="single" w:sz="4" w:space="0" w:color="auto"/>
            </w:tcBorders>
            <w:shd w:val="clear" w:color="auto" w:fill="auto"/>
            <w:vAlign w:val="center"/>
          </w:tcPr>
          <w:p w14:paraId="1E17FE3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α=30, β=145-α</w:t>
            </w:r>
          </w:p>
        </w:tc>
        <w:tc>
          <w:tcPr>
            <w:tcW w:w="2072" w:type="dxa"/>
            <w:tcBorders>
              <w:top w:val="nil"/>
              <w:left w:val="single" w:sz="4" w:space="0" w:color="auto"/>
              <w:bottom w:val="nil"/>
              <w:right w:val="single" w:sz="4" w:space="0" w:color="auto"/>
            </w:tcBorders>
            <w:shd w:val="clear" w:color="auto" w:fill="auto"/>
            <w:vAlign w:val="center"/>
          </w:tcPr>
          <w:p w14:paraId="1981560F" w14:textId="56BA92FE"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Liao et al. 2003</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&lt;EndNote&gt;&lt;Cite&gt;&lt;Author&gt;Liao&lt;/Author&gt;&lt;Year&gt;2003&lt;/Year&gt;&lt;RecNum&gt;412&lt;/RecNum&gt;&lt;DisplayText&gt;&lt;style face="superscript"&gt;10&lt;/style&gt;&lt;/DisplayText&gt;&lt;record&gt;&lt;rec-number&gt;412&lt;/rec-number&gt;&lt;foreign-keys&gt;&lt;key app="EN" db-id="afawt2ep8f5fv4edars5xrf6zxwppxt2wfsp" timestamp="1718206257"&gt;412&lt;/key&gt;&lt;/foreign-keys&gt;&lt;ref-type name="Journal Article"&gt;17&lt;/ref-type&gt;&lt;contributors&gt;&lt;authors&gt;&lt;author&gt;Liao, A. W.&lt;/author&gt;&lt;author&gt;Sebire, N. J.&lt;/author&gt;&lt;author&gt;Geerts, L.&lt;/author&gt;&lt;author&gt;Cicero, S.&lt;/author&gt;&lt;author&gt;Nicolaides, K. H.&lt;/author&gt;&lt;/authors&gt;&lt;/contributors&gt;&lt;titles&gt;&lt;title&gt;Megacystis at 10-14 weeks of gestation: chromosomal defects and outcome according to bladder length&lt;/title&gt;&lt;secondary-title&gt;Ultrasound in Obstetrics &amp;amp; Gynecology&lt;/secondary-title&gt;&lt;short-title&gt;Megacystis at 10-14 weeks of gestation: chromosomal defects and outcome according to bladder length&lt;/short-title&gt;&lt;/titles&gt;&lt;periodical&gt;&lt;full-title&gt;Ultrasound in Obstetrics &amp;amp; Gynecology&lt;/full-title&gt;&lt;/periodical&gt;&lt;pages&gt;338-341&lt;/pages&gt;&lt;volume&gt;21&lt;/volume&gt;&lt;number&gt;4&lt;/number&gt;&lt;dates&gt;&lt;year&gt;2003&lt;/year&gt;&lt;pub-dates&gt;&lt;date&gt;Apr&lt;/date&gt;&lt;/pub-dates&gt;&lt;/dates&gt;&lt;isbn&gt;0960-7692&lt;/isbn&gt;&lt;accession-num&gt;WOS:000182727200005&lt;/accession-num&gt;&lt;urls&gt;&lt;related-urls&gt;&lt;url&gt;&amp;lt;Go to ISI&amp;gt;://WOS:000182727200005&lt;/url&gt;&lt;/related-urls&gt;&lt;/urls&gt;&lt;electronic-resource-num&gt;10.1002/uog.81&lt;/electronic-resource-num&gt;&lt;/record&gt;&lt;/Cite&gt;&lt;/EndNote&gt;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10</w:t>
            </w:r>
            <w:r w:rsidRPr="002755B8">
              <w:rPr>
                <w:rFonts w:ascii="Arial" w:hAnsi="Arial" w:cs="Arial"/>
                <w:color w:val="000000" w:themeColor="text1"/>
                <w:sz w:val="20"/>
                <w:szCs w:val="20"/>
              </w:rPr>
              <w:fldChar w:fldCharType="end"/>
            </w:r>
          </w:p>
        </w:tc>
      </w:tr>
      <w:tr w:rsidR="002755B8" w:rsidRPr="002755B8" w14:paraId="633B9178" w14:textId="77777777" w:rsidTr="002755B8">
        <w:tc>
          <w:tcPr>
            <w:tcW w:w="3346" w:type="dxa"/>
            <w:tcBorders>
              <w:top w:val="nil"/>
              <w:left w:val="single" w:sz="4" w:space="0" w:color="auto"/>
              <w:bottom w:val="single" w:sz="4" w:space="0" w:color="auto"/>
              <w:right w:val="single" w:sz="4" w:space="0" w:color="auto"/>
            </w:tcBorders>
            <w:shd w:val="clear" w:color="auto" w:fill="auto"/>
            <w:vAlign w:val="center"/>
          </w:tcPr>
          <w:p w14:paraId="57D0A08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Encephalocele</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79AB107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0.1407 (0.021)†</w:t>
            </w:r>
          </w:p>
        </w:tc>
        <w:tc>
          <w:tcPr>
            <w:tcW w:w="1965" w:type="dxa"/>
            <w:tcBorders>
              <w:top w:val="nil"/>
              <w:left w:val="single" w:sz="4" w:space="0" w:color="auto"/>
              <w:bottom w:val="single" w:sz="4" w:space="0" w:color="auto"/>
              <w:right w:val="single" w:sz="4" w:space="0" w:color="auto"/>
            </w:tcBorders>
            <w:shd w:val="clear" w:color="auto" w:fill="auto"/>
            <w:vAlign w:val="center"/>
          </w:tcPr>
          <w:p w14:paraId="32A392A0"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α=37, β=263-α</w:t>
            </w:r>
          </w:p>
        </w:tc>
        <w:tc>
          <w:tcPr>
            <w:tcW w:w="2072" w:type="dxa"/>
            <w:tcBorders>
              <w:top w:val="nil"/>
              <w:left w:val="single" w:sz="4" w:space="0" w:color="auto"/>
              <w:bottom w:val="single" w:sz="4" w:space="0" w:color="auto"/>
              <w:right w:val="single" w:sz="4" w:space="0" w:color="auto"/>
            </w:tcBorders>
            <w:shd w:val="clear" w:color="auto" w:fill="auto"/>
            <w:vAlign w:val="center"/>
          </w:tcPr>
          <w:p w14:paraId="483CE575" w14:textId="23240E94" w:rsidR="002755B8" w:rsidRPr="0046300E" w:rsidRDefault="0046300E" w:rsidP="0004068F">
            <w:pPr>
              <w:spacing w:beforeLines="20" w:before="48" w:afterLines="20" w:after="48"/>
              <w:rPr>
                <w:rFonts w:ascii="Arial" w:hAnsi="Arial" w:cs="Arial"/>
                <w:color w:val="000000" w:themeColor="text1"/>
                <w:sz w:val="20"/>
                <w:szCs w:val="20"/>
              </w:rPr>
            </w:pPr>
            <w:r w:rsidRPr="0046300E">
              <w:rPr>
                <w:rFonts w:ascii="Arial" w:hAnsi="Arial" w:cs="Arial"/>
                <w:color w:val="000000" w:themeColor="text1"/>
                <w:sz w:val="20"/>
                <w:szCs w:val="20"/>
              </w:rPr>
              <w:t>EUROCAT 2011-2018</w:t>
            </w:r>
            <w:r w:rsidRPr="0046300E">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46300E">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46300E">
              <w:rPr>
                <w:rFonts w:ascii="Arial" w:hAnsi="Arial" w:cs="Arial"/>
                <w:color w:val="000000" w:themeColor="text1"/>
                <w:sz w:val="20"/>
                <w:szCs w:val="20"/>
              </w:rPr>
              <w:fldChar w:fldCharType="end"/>
            </w:r>
          </w:p>
        </w:tc>
      </w:tr>
      <w:tr w:rsidR="002755B8" w:rsidRPr="002755B8" w14:paraId="678B74CF" w14:textId="77777777" w:rsidTr="002755B8">
        <w:tc>
          <w:tcPr>
            <w:tcW w:w="3346" w:type="dxa"/>
            <w:tcBorders>
              <w:top w:val="single" w:sz="4" w:space="0" w:color="auto"/>
              <w:left w:val="single" w:sz="4" w:space="0" w:color="auto"/>
              <w:bottom w:val="nil"/>
              <w:right w:val="single" w:sz="4" w:space="0" w:color="auto"/>
            </w:tcBorders>
            <w:shd w:val="clear" w:color="auto" w:fill="auto"/>
            <w:vAlign w:val="center"/>
          </w:tcPr>
          <w:p w14:paraId="7F488BDF" w14:textId="32F347A1" w:rsidR="002755B8" w:rsidRPr="002755B8" w:rsidRDefault="002755B8" w:rsidP="00ED4B4B">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Structural anomaly is accompanied by a genetic anomaly </w:t>
            </w:r>
            <w:r w:rsidR="00ED4B4B">
              <w:rPr>
                <w:rFonts w:ascii="Arial" w:hAnsi="Arial" w:cs="Arial"/>
                <w:color w:val="000000" w:themeColor="text1"/>
                <w:sz w:val="20"/>
                <w:szCs w:val="20"/>
              </w:rPr>
              <w:t>in T2</w:t>
            </w:r>
            <w:r w:rsidRPr="002755B8">
              <w:rPr>
                <w:rFonts w:ascii="Arial" w:hAnsi="Arial" w:cs="Arial"/>
                <w:color w:val="000000" w:themeColor="text1"/>
                <w:sz w:val="20"/>
                <w:szCs w:val="20"/>
              </w:rPr>
              <w:t>:</w:t>
            </w:r>
          </w:p>
        </w:tc>
        <w:tc>
          <w:tcPr>
            <w:tcW w:w="1275" w:type="dxa"/>
            <w:tcBorders>
              <w:top w:val="single" w:sz="4" w:space="0" w:color="auto"/>
              <w:left w:val="single" w:sz="4" w:space="0" w:color="auto"/>
              <w:bottom w:val="nil"/>
              <w:right w:val="single" w:sz="4" w:space="0" w:color="auto"/>
            </w:tcBorders>
            <w:shd w:val="clear" w:color="auto" w:fill="auto"/>
            <w:vAlign w:val="center"/>
          </w:tcPr>
          <w:p w14:paraId="1D2ADDB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965" w:type="dxa"/>
            <w:tcBorders>
              <w:top w:val="single" w:sz="4" w:space="0" w:color="auto"/>
              <w:left w:val="single" w:sz="4" w:space="0" w:color="auto"/>
              <w:bottom w:val="nil"/>
              <w:right w:val="single" w:sz="4" w:space="0" w:color="auto"/>
            </w:tcBorders>
            <w:shd w:val="clear" w:color="auto" w:fill="auto"/>
            <w:vAlign w:val="center"/>
          </w:tcPr>
          <w:p w14:paraId="10880741"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072" w:type="dxa"/>
            <w:tcBorders>
              <w:top w:val="single" w:sz="4" w:space="0" w:color="auto"/>
              <w:left w:val="single" w:sz="4" w:space="0" w:color="auto"/>
              <w:bottom w:val="nil"/>
              <w:right w:val="single" w:sz="4" w:space="0" w:color="auto"/>
            </w:tcBorders>
            <w:shd w:val="clear" w:color="auto" w:fill="auto"/>
            <w:vAlign w:val="center"/>
          </w:tcPr>
          <w:p w14:paraId="4D8AF951" w14:textId="77777777" w:rsidR="002755B8" w:rsidRPr="0046300E" w:rsidRDefault="002755B8" w:rsidP="002755B8">
            <w:pPr>
              <w:spacing w:beforeLines="20" w:before="48" w:afterLines="20" w:after="48"/>
              <w:rPr>
                <w:rFonts w:ascii="Arial" w:hAnsi="Arial" w:cs="Arial"/>
                <w:color w:val="000000" w:themeColor="text1"/>
                <w:sz w:val="20"/>
                <w:szCs w:val="20"/>
              </w:rPr>
            </w:pPr>
          </w:p>
        </w:tc>
      </w:tr>
      <w:tr w:rsidR="002755B8" w:rsidRPr="002755B8" w14:paraId="1B71FAAC" w14:textId="77777777" w:rsidTr="002755B8">
        <w:tc>
          <w:tcPr>
            <w:tcW w:w="3346" w:type="dxa"/>
            <w:tcBorders>
              <w:top w:val="nil"/>
              <w:left w:val="single" w:sz="4" w:space="0" w:color="auto"/>
              <w:bottom w:val="nil"/>
              <w:right w:val="single" w:sz="4" w:space="0" w:color="auto"/>
            </w:tcBorders>
            <w:shd w:val="clear" w:color="auto" w:fill="auto"/>
            <w:vAlign w:val="center"/>
          </w:tcPr>
          <w:p w14:paraId="6C0D27FA"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Major cardiac anomaly</w:t>
            </w:r>
          </w:p>
        </w:tc>
        <w:tc>
          <w:tcPr>
            <w:tcW w:w="1275" w:type="dxa"/>
            <w:tcBorders>
              <w:top w:val="nil"/>
              <w:left w:val="single" w:sz="4" w:space="0" w:color="auto"/>
              <w:bottom w:val="nil"/>
              <w:right w:val="single" w:sz="4" w:space="0" w:color="auto"/>
            </w:tcBorders>
            <w:shd w:val="clear" w:color="auto" w:fill="auto"/>
            <w:vAlign w:val="center"/>
          </w:tcPr>
          <w:p w14:paraId="4FC3888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0.2132 (0.010)†</w:t>
            </w:r>
          </w:p>
        </w:tc>
        <w:tc>
          <w:tcPr>
            <w:tcW w:w="1965" w:type="dxa"/>
            <w:tcBorders>
              <w:top w:val="nil"/>
              <w:left w:val="single" w:sz="4" w:space="0" w:color="auto"/>
              <w:bottom w:val="nil"/>
              <w:right w:val="single" w:sz="4" w:space="0" w:color="auto"/>
            </w:tcBorders>
            <w:shd w:val="clear" w:color="auto" w:fill="auto"/>
            <w:vAlign w:val="center"/>
          </w:tcPr>
          <w:p w14:paraId="1B5A3DE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α=363, β=1,703-α</w:t>
            </w:r>
          </w:p>
        </w:tc>
        <w:tc>
          <w:tcPr>
            <w:tcW w:w="2072" w:type="dxa"/>
            <w:tcBorders>
              <w:top w:val="nil"/>
              <w:left w:val="single" w:sz="4" w:space="0" w:color="auto"/>
              <w:bottom w:val="nil"/>
              <w:right w:val="single" w:sz="4" w:space="0" w:color="auto"/>
            </w:tcBorders>
            <w:shd w:val="clear" w:color="auto" w:fill="auto"/>
            <w:vAlign w:val="center"/>
          </w:tcPr>
          <w:p w14:paraId="70056EA1" w14:textId="63837726" w:rsidR="002755B8" w:rsidRPr="0046300E" w:rsidRDefault="002755B8" w:rsidP="0004068F">
            <w:pPr>
              <w:spacing w:beforeLines="20" w:before="48" w:afterLines="20" w:after="48"/>
              <w:rPr>
                <w:rFonts w:ascii="Arial" w:hAnsi="Arial" w:cs="Arial"/>
                <w:color w:val="000000" w:themeColor="text1"/>
                <w:sz w:val="20"/>
                <w:szCs w:val="20"/>
              </w:rPr>
            </w:pPr>
            <w:r w:rsidRPr="0046300E">
              <w:rPr>
                <w:rFonts w:ascii="Arial" w:hAnsi="Arial" w:cs="Arial"/>
                <w:color w:val="000000" w:themeColor="text1"/>
                <w:sz w:val="20"/>
                <w:szCs w:val="20"/>
              </w:rPr>
              <w:t>NCARDRS 2019 Report</w:t>
            </w:r>
            <w:r w:rsidRPr="0046300E">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&lt;EndNote&gt;&lt;Cite&gt;&lt;Author&gt;Public Health England&lt;/Author&gt;&lt;Year&gt;2021&lt;/Year&gt;&lt;RecNum&gt;135&lt;/RecNum&gt;&lt;DisplayText&gt;&lt;style face="superscript"&gt;5&lt;/style&gt;&lt;/DisplayText&gt;&lt;record&gt;&lt;rec-number&gt;135&lt;/rec-number&gt;&lt;foreign-keys&gt;&lt;key app="EN" db-id="afawt2ep8f5fv4edars5xrf6zxwppxt2wfsp" timestamp="1712175881"&gt;135&lt;/key&gt;&lt;/foreign-keys&gt;&lt;ref-type name="Report"&gt;27&lt;/ref-type&gt;&lt;contributors&gt;&lt;authors&gt;&lt;author&gt;Public Health England,.  &lt;/author&gt;&lt;/authors&gt;&lt;/contributors&gt;&lt;titles&gt;&lt;title&gt;National Congenital Anomaly and Rare Disease Registration Service: Congenital anomaly statistics 2019&lt;/title&gt;&lt;/titles&gt;&lt;dates&gt;&lt;year&gt;2021&lt;/year&gt;&lt;pub-dates&gt;&lt;date&gt;September 2021&lt;/date&gt;&lt;/pub-dates&gt;&lt;/dates&gt;&lt;pub-location&gt;London&lt;/pub-location&gt;&lt;publisher&gt;Public Health England&lt;/publisher&gt;&lt;urls&gt;&lt;related-urls&gt;&lt;url&gt;https://assets.publishing.service.gov.uk/government/uploads/system/uploads/attachment_data/file/1021335/NCARDRS_congenital_anomaly_statistics_report_2019.pdf&lt;/url&gt;&lt;/related-urls&gt;&lt;/urls&gt;&lt;access-date&gt;27th July 2021&lt;/access-date&gt;&lt;/record&gt;&lt;/Cite&gt;&lt;/EndNote&gt;</w:instrText>
            </w:r>
            <w:r w:rsidRPr="0046300E">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5</w:t>
            </w:r>
            <w:r w:rsidRPr="0046300E">
              <w:rPr>
                <w:rFonts w:ascii="Arial" w:hAnsi="Arial" w:cs="Arial"/>
                <w:color w:val="000000" w:themeColor="text1"/>
                <w:sz w:val="20"/>
                <w:szCs w:val="20"/>
              </w:rPr>
              <w:fldChar w:fldCharType="end"/>
            </w:r>
          </w:p>
        </w:tc>
      </w:tr>
      <w:tr w:rsidR="002755B8" w:rsidRPr="002755B8" w14:paraId="2D2E0B3B" w14:textId="77777777" w:rsidTr="002755B8">
        <w:tc>
          <w:tcPr>
            <w:tcW w:w="3346" w:type="dxa"/>
            <w:tcBorders>
              <w:top w:val="nil"/>
              <w:left w:val="single" w:sz="4" w:space="0" w:color="auto"/>
              <w:bottom w:val="nil"/>
              <w:right w:val="single" w:sz="4" w:space="0" w:color="auto"/>
            </w:tcBorders>
            <w:shd w:val="clear" w:color="auto" w:fill="auto"/>
            <w:vAlign w:val="center"/>
          </w:tcPr>
          <w:p w14:paraId="7EAA466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Exomphalos</w:t>
            </w:r>
            <w:proofErr w:type="spellEnd"/>
            <w:r w:rsidRPr="002755B8">
              <w:rPr>
                <w:rFonts w:ascii="Arial" w:hAnsi="Arial" w:cs="Arial"/>
                <w:color w:val="000000" w:themeColor="text1"/>
                <w:sz w:val="20"/>
                <w:szCs w:val="20"/>
              </w:rPr>
              <w:t>/</w:t>
            </w:r>
            <w:proofErr w:type="spellStart"/>
            <w:r w:rsidRPr="002755B8">
              <w:rPr>
                <w:rFonts w:ascii="Arial" w:hAnsi="Arial" w:cs="Arial"/>
                <w:color w:val="000000" w:themeColor="text1"/>
                <w:sz w:val="20"/>
                <w:szCs w:val="20"/>
              </w:rPr>
              <w:t>Omphalocele</w:t>
            </w:r>
            <w:proofErr w:type="spellEnd"/>
          </w:p>
        </w:tc>
        <w:tc>
          <w:tcPr>
            <w:tcW w:w="1275" w:type="dxa"/>
            <w:tcBorders>
              <w:top w:val="nil"/>
              <w:left w:val="single" w:sz="4" w:space="0" w:color="auto"/>
              <w:bottom w:val="nil"/>
              <w:right w:val="single" w:sz="4" w:space="0" w:color="auto"/>
            </w:tcBorders>
            <w:shd w:val="clear" w:color="auto" w:fill="auto"/>
            <w:vAlign w:val="center"/>
          </w:tcPr>
          <w:p w14:paraId="655C379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0.3832 (0.016)</w:t>
            </w:r>
          </w:p>
        </w:tc>
        <w:tc>
          <w:tcPr>
            <w:tcW w:w="1965" w:type="dxa"/>
            <w:tcBorders>
              <w:top w:val="nil"/>
              <w:left w:val="single" w:sz="4" w:space="0" w:color="auto"/>
              <w:bottom w:val="nil"/>
              <w:right w:val="single" w:sz="4" w:space="0" w:color="auto"/>
            </w:tcBorders>
            <w:shd w:val="clear" w:color="auto" w:fill="auto"/>
            <w:vAlign w:val="center"/>
          </w:tcPr>
          <w:p w14:paraId="1DCE331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α=338, β=882-α</w:t>
            </w:r>
          </w:p>
        </w:tc>
        <w:tc>
          <w:tcPr>
            <w:tcW w:w="2072" w:type="dxa"/>
            <w:tcBorders>
              <w:top w:val="nil"/>
              <w:left w:val="single" w:sz="4" w:space="0" w:color="auto"/>
              <w:bottom w:val="nil"/>
              <w:right w:val="single" w:sz="4" w:space="0" w:color="auto"/>
            </w:tcBorders>
            <w:shd w:val="clear" w:color="auto" w:fill="auto"/>
            <w:vAlign w:val="center"/>
          </w:tcPr>
          <w:p w14:paraId="0A8BB867" w14:textId="45A822C1" w:rsidR="002755B8" w:rsidRPr="0046300E" w:rsidRDefault="002755B8" w:rsidP="0004068F">
            <w:pPr>
              <w:spacing w:beforeLines="20" w:before="48" w:afterLines="20" w:after="48"/>
              <w:rPr>
                <w:rFonts w:ascii="Arial" w:hAnsi="Arial" w:cs="Arial"/>
                <w:color w:val="000000" w:themeColor="text1"/>
                <w:sz w:val="20"/>
                <w:szCs w:val="20"/>
              </w:rPr>
            </w:pPr>
            <w:r w:rsidRPr="0046300E">
              <w:rPr>
                <w:rFonts w:ascii="Arial" w:hAnsi="Arial" w:cs="Arial"/>
                <w:color w:val="000000" w:themeColor="text1"/>
                <w:sz w:val="20"/>
                <w:szCs w:val="20"/>
              </w:rPr>
              <w:t>EUROCAT UK 2011-18</w:t>
            </w:r>
            <w:r w:rsidR="0046300E" w:rsidRPr="0046300E">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46300E" w:rsidRPr="0046300E">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46300E" w:rsidRPr="0046300E">
              <w:rPr>
                <w:rFonts w:ascii="Arial" w:hAnsi="Arial" w:cs="Arial"/>
                <w:color w:val="000000" w:themeColor="text1"/>
                <w:sz w:val="20"/>
                <w:szCs w:val="20"/>
              </w:rPr>
              <w:fldChar w:fldCharType="end"/>
            </w:r>
          </w:p>
        </w:tc>
      </w:tr>
      <w:tr w:rsidR="002755B8" w:rsidRPr="002755B8" w14:paraId="48E860B0" w14:textId="77777777" w:rsidTr="002755B8">
        <w:tc>
          <w:tcPr>
            <w:tcW w:w="3346" w:type="dxa"/>
            <w:tcBorders>
              <w:top w:val="nil"/>
              <w:left w:val="single" w:sz="4" w:space="0" w:color="auto"/>
              <w:bottom w:val="nil"/>
              <w:right w:val="single" w:sz="4" w:space="0" w:color="auto"/>
            </w:tcBorders>
            <w:shd w:val="clear" w:color="auto" w:fill="auto"/>
            <w:vAlign w:val="center"/>
          </w:tcPr>
          <w:p w14:paraId="5A7198AB"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Alobar</w:t>
            </w:r>
            <w:proofErr w:type="spellEnd"/>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holoprosencephaly</w:t>
            </w:r>
            <w:proofErr w:type="spellEnd"/>
          </w:p>
        </w:tc>
        <w:tc>
          <w:tcPr>
            <w:tcW w:w="1275" w:type="dxa"/>
            <w:tcBorders>
              <w:top w:val="nil"/>
              <w:left w:val="single" w:sz="4" w:space="0" w:color="auto"/>
              <w:bottom w:val="nil"/>
              <w:right w:val="single" w:sz="4" w:space="0" w:color="auto"/>
            </w:tcBorders>
            <w:shd w:val="clear" w:color="auto" w:fill="auto"/>
            <w:vAlign w:val="center"/>
          </w:tcPr>
          <w:p w14:paraId="52FAC7D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0.4421 (0.027)</w:t>
            </w:r>
          </w:p>
        </w:tc>
        <w:tc>
          <w:tcPr>
            <w:tcW w:w="1965" w:type="dxa"/>
            <w:tcBorders>
              <w:top w:val="nil"/>
              <w:left w:val="single" w:sz="4" w:space="0" w:color="auto"/>
              <w:bottom w:val="nil"/>
              <w:right w:val="single" w:sz="4" w:space="0" w:color="auto"/>
            </w:tcBorders>
            <w:shd w:val="clear" w:color="auto" w:fill="auto"/>
            <w:vAlign w:val="center"/>
          </w:tcPr>
          <w:p w14:paraId="79D1564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α=149, β=337-α</w:t>
            </w:r>
          </w:p>
        </w:tc>
        <w:tc>
          <w:tcPr>
            <w:tcW w:w="2072" w:type="dxa"/>
            <w:tcBorders>
              <w:top w:val="nil"/>
              <w:left w:val="single" w:sz="4" w:space="0" w:color="auto"/>
              <w:bottom w:val="nil"/>
              <w:right w:val="single" w:sz="4" w:space="0" w:color="auto"/>
            </w:tcBorders>
            <w:shd w:val="clear" w:color="auto" w:fill="auto"/>
            <w:vAlign w:val="center"/>
          </w:tcPr>
          <w:p w14:paraId="6EE7AD18" w14:textId="4A1FA85F" w:rsidR="002755B8" w:rsidRPr="0046300E" w:rsidRDefault="00E2236F" w:rsidP="00E2236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EUROCAT UK 2011-18</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Pr>
                <w:rFonts w:ascii="Arial" w:hAnsi="Arial" w:cs="Arial"/>
                <w:color w:val="000000" w:themeColor="text1"/>
                <w:sz w:val="20"/>
                <w:szCs w:val="20"/>
              </w:rPr>
              <w:fldChar w:fldCharType="separate"/>
            </w:r>
            <w:r w:rsidRPr="00E2236F">
              <w:rPr>
                <w:rFonts w:ascii="Arial" w:hAnsi="Arial" w:cs="Arial"/>
                <w:noProof/>
                <w:color w:val="000000" w:themeColor="text1"/>
                <w:sz w:val="20"/>
                <w:szCs w:val="20"/>
                <w:vertAlign w:val="superscript"/>
              </w:rPr>
              <w:t>4</w:t>
            </w:r>
            <w:r>
              <w:rPr>
                <w:rFonts w:ascii="Arial" w:hAnsi="Arial" w:cs="Arial"/>
                <w:color w:val="000000" w:themeColor="text1"/>
                <w:sz w:val="20"/>
                <w:szCs w:val="20"/>
              </w:rPr>
              <w:fldChar w:fldCharType="end"/>
            </w:r>
          </w:p>
        </w:tc>
      </w:tr>
      <w:tr w:rsidR="002755B8" w:rsidRPr="002755B8" w14:paraId="655F7760" w14:textId="77777777" w:rsidTr="002755B8">
        <w:tc>
          <w:tcPr>
            <w:tcW w:w="3346" w:type="dxa"/>
            <w:tcBorders>
              <w:top w:val="nil"/>
              <w:left w:val="single" w:sz="4" w:space="0" w:color="auto"/>
              <w:bottom w:val="nil"/>
              <w:right w:val="single" w:sz="4" w:space="0" w:color="auto"/>
            </w:tcBorders>
            <w:shd w:val="clear" w:color="auto" w:fill="auto"/>
            <w:vAlign w:val="center"/>
          </w:tcPr>
          <w:p w14:paraId="15D21A3B"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LUTO</w:t>
            </w:r>
          </w:p>
        </w:tc>
        <w:tc>
          <w:tcPr>
            <w:tcW w:w="1275" w:type="dxa"/>
            <w:tcBorders>
              <w:top w:val="nil"/>
              <w:left w:val="single" w:sz="4" w:space="0" w:color="auto"/>
              <w:bottom w:val="nil"/>
              <w:right w:val="single" w:sz="4" w:space="0" w:color="auto"/>
            </w:tcBorders>
            <w:shd w:val="clear" w:color="auto" w:fill="auto"/>
            <w:vAlign w:val="center"/>
          </w:tcPr>
          <w:p w14:paraId="3844F83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0.1600 (0.036)</w:t>
            </w:r>
          </w:p>
        </w:tc>
        <w:tc>
          <w:tcPr>
            <w:tcW w:w="1965" w:type="dxa"/>
            <w:tcBorders>
              <w:top w:val="nil"/>
              <w:left w:val="single" w:sz="4" w:space="0" w:color="auto"/>
              <w:bottom w:val="nil"/>
              <w:right w:val="single" w:sz="4" w:space="0" w:color="auto"/>
            </w:tcBorders>
            <w:shd w:val="clear" w:color="auto" w:fill="auto"/>
            <w:vAlign w:val="center"/>
          </w:tcPr>
          <w:p w14:paraId="48F2307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α=16, β=100-α</w:t>
            </w:r>
          </w:p>
        </w:tc>
        <w:tc>
          <w:tcPr>
            <w:tcW w:w="2072" w:type="dxa"/>
            <w:tcBorders>
              <w:top w:val="nil"/>
              <w:left w:val="single" w:sz="4" w:space="0" w:color="auto"/>
              <w:bottom w:val="nil"/>
              <w:right w:val="single" w:sz="4" w:space="0" w:color="auto"/>
            </w:tcBorders>
            <w:shd w:val="clear" w:color="auto" w:fill="auto"/>
            <w:vAlign w:val="center"/>
          </w:tcPr>
          <w:p w14:paraId="0E3A15B5" w14:textId="0F185F8B" w:rsidR="002755B8" w:rsidRPr="0046300E" w:rsidRDefault="002755B8" w:rsidP="0004068F">
            <w:pPr>
              <w:spacing w:beforeLines="20" w:before="48" w:afterLines="20" w:after="48"/>
              <w:rPr>
                <w:rFonts w:ascii="Arial" w:hAnsi="Arial" w:cs="Arial"/>
                <w:color w:val="000000" w:themeColor="text1"/>
                <w:sz w:val="20"/>
                <w:szCs w:val="20"/>
              </w:rPr>
            </w:pPr>
            <w:proofErr w:type="spellStart"/>
            <w:r w:rsidRPr="0046300E">
              <w:rPr>
                <w:rFonts w:ascii="Arial" w:hAnsi="Arial" w:cs="Arial"/>
                <w:color w:val="000000" w:themeColor="text1"/>
                <w:sz w:val="20"/>
                <w:szCs w:val="20"/>
              </w:rPr>
              <w:t>Malin</w:t>
            </w:r>
            <w:proofErr w:type="spellEnd"/>
            <w:r w:rsidRPr="0046300E">
              <w:rPr>
                <w:rFonts w:ascii="Arial" w:hAnsi="Arial" w:cs="Arial"/>
                <w:color w:val="000000" w:themeColor="text1"/>
                <w:sz w:val="20"/>
                <w:szCs w:val="20"/>
              </w:rPr>
              <w:t xml:space="preserve"> et al. 2012</w:t>
            </w:r>
            <w:r w:rsidRPr="0046300E">
              <w:rPr>
                <w:rFonts w:ascii="Arial" w:hAnsi="Arial" w:cs="Arial"/>
                <w:color w:val="000000" w:themeColor="text1"/>
                <w:sz w:val="20"/>
                <w:szCs w:val="20"/>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46300E">
              <w:rPr>
                <w:rFonts w:ascii="Arial" w:hAnsi="Arial" w:cs="Arial"/>
                <w:color w:val="000000" w:themeColor="text1"/>
                <w:sz w:val="20"/>
                <w:szCs w:val="20"/>
              </w:rPr>
            </w:r>
            <w:r w:rsidRPr="0046300E">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7</w:t>
            </w:r>
            <w:r w:rsidRPr="0046300E">
              <w:rPr>
                <w:rFonts w:ascii="Arial" w:hAnsi="Arial" w:cs="Arial"/>
                <w:color w:val="000000" w:themeColor="text1"/>
                <w:sz w:val="20"/>
                <w:szCs w:val="20"/>
              </w:rPr>
              <w:fldChar w:fldCharType="end"/>
            </w:r>
          </w:p>
        </w:tc>
      </w:tr>
      <w:tr w:rsidR="002755B8" w:rsidRPr="002755B8" w14:paraId="2BF6DDC6" w14:textId="77777777" w:rsidTr="002755B8">
        <w:tc>
          <w:tcPr>
            <w:tcW w:w="3346" w:type="dxa"/>
            <w:tcBorders>
              <w:top w:val="nil"/>
              <w:left w:val="single" w:sz="4" w:space="0" w:color="auto"/>
              <w:bottom w:val="single" w:sz="4" w:space="0" w:color="auto"/>
              <w:right w:val="single" w:sz="4" w:space="0" w:color="auto"/>
            </w:tcBorders>
            <w:shd w:val="clear" w:color="auto" w:fill="auto"/>
            <w:vAlign w:val="center"/>
          </w:tcPr>
          <w:p w14:paraId="1A7387AD"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Encephalocele</w:t>
            </w:r>
            <w:proofErr w:type="spellEnd"/>
          </w:p>
        </w:tc>
        <w:tc>
          <w:tcPr>
            <w:tcW w:w="1275" w:type="dxa"/>
            <w:tcBorders>
              <w:top w:val="nil"/>
              <w:left w:val="single" w:sz="4" w:space="0" w:color="auto"/>
              <w:bottom w:val="nil"/>
              <w:right w:val="single" w:sz="4" w:space="0" w:color="auto"/>
            </w:tcBorders>
            <w:shd w:val="clear" w:color="auto" w:fill="auto"/>
            <w:vAlign w:val="center"/>
          </w:tcPr>
          <w:p w14:paraId="5D28BD9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0.1407 (0.021)†</w:t>
            </w:r>
          </w:p>
        </w:tc>
        <w:tc>
          <w:tcPr>
            <w:tcW w:w="1965" w:type="dxa"/>
            <w:tcBorders>
              <w:top w:val="nil"/>
              <w:left w:val="single" w:sz="4" w:space="0" w:color="auto"/>
              <w:bottom w:val="nil"/>
              <w:right w:val="single" w:sz="4" w:space="0" w:color="auto"/>
            </w:tcBorders>
            <w:shd w:val="clear" w:color="auto" w:fill="auto"/>
            <w:vAlign w:val="center"/>
          </w:tcPr>
          <w:p w14:paraId="7EFEC14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α=37, β=263-α</w:t>
            </w:r>
          </w:p>
        </w:tc>
        <w:tc>
          <w:tcPr>
            <w:tcW w:w="2072" w:type="dxa"/>
            <w:tcBorders>
              <w:top w:val="nil"/>
              <w:left w:val="single" w:sz="4" w:space="0" w:color="auto"/>
              <w:bottom w:val="nil"/>
              <w:right w:val="single" w:sz="4" w:space="0" w:color="auto"/>
            </w:tcBorders>
            <w:shd w:val="clear" w:color="auto" w:fill="auto"/>
            <w:vAlign w:val="center"/>
          </w:tcPr>
          <w:p w14:paraId="0E49455E" w14:textId="71BB5C6B" w:rsidR="002755B8" w:rsidRPr="0046300E" w:rsidRDefault="0046300E" w:rsidP="0004068F">
            <w:pPr>
              <w:spacing w:beforeLines="20" w:before="48" w:afterLines="20" w:after="48"/>
              <w:rPr>
                <w:rFonts w:ascii="Arial" w:hAnsi="Arial" w:cs="Arial"/>
                <w:color w:val="000000" w:themeColor="text1"/>
                <w:sz w:val="20"/>
                <w:szCs w:val="20"/>
              </w:rPr>
            </w:pPr>
            <w:r w:rsidRPr="0046300E">
              <w:rPr>
                <w:rFonts w:ascii="Arial" w:hAnsi="Arial" w:cs="Arial"/>
                <w:color w:val="000000" w:themeColor="text1"/>
                <w:sz w:val="20"/>
                <w:szCs w:val="20"/>
              </w:rPr>
              <w:t>EUROCAT 2011-2018</w:t>
            </w:r>
            <w:r w:rsidRPr="0046300E">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46300E">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46300E">
              <w:rPr>
                <w:rFonts w:ascii="Arial" w:hAnsi="Arial" w:cs="Arial"/>
                <w:color w:val="000000" w:themeColor="text1"/>
                <w:sz w:val="20"/>
                <w:szCs w:val="20"/>
              </w:rPr>
              <w:fldChar w:fldCharType="end"/>
            </w:r>
          </w:p>
        </w:tc>
      </w:tr>
      <w:tr w:rsidR="002755B8" w:rsidRPr="002755B8" w14:paraId="72FE94F0" w14:textId="77777777" w:rsidTr="002755B8">
        <w:tc>
          <w:tcPr>
            <w:tcW w:w="3346" w:type="dxa"/>
            <w:tcBorders>
              <w:top w:val="single" w:sz="4" w:space="0" w:color="auto"/>
              <w:bottom w:val="single" w:sz="4" w:space="0" w:color="auto"/>
              <w:right w:val="single" w:sz="4" w:space="0" w:color="auto"/>
            </w:tcBorders>
            <w:shd w:val="clear" w:color="auto" w:fill="auto"/>
            <w:vAlign w:val="center"/>
          </w:tcPr>
          <w:p w14:paraId="38A6B85E" w14:textId="1739A474" w:rsidR="002755B8" w:rsidRPr="002755B8" w:rsidRDefault="002755B8" w:rsidP="00ED4B4B">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A genetic anomaly is present </w:t>
            </w:r>
            <w:r w:rsidR="00ED4B4B">
              <w:rPr>
                <w:rFonts w:ascii="Arial" w:hAnsi="Arial" w:cs="Arial"/>
                <w:color w:val="000000" w:themeColor="text1"/>
                <w:sz w:val="20"/>
                <w:szCs w:val="20"/>
              </w:rPr>
              <w:t xml:space="preserve">without </w:t>
            </w:r>
            <w:r w:rsidRPr="002755B8">
              <w:rPr>
                <w:rFonts w:ascii="Arial" w:hAnsi="Arial" w:cs="Arial"/>
                <w:color w:val="000000" w:themeColor="text1"/>
                <w:sz w:val="20"/>
                <w:szCs w:val="20"/>
              </w:rPr>
              <w:t>a structural anomaly</w:t>
            </w:r>
          </w:p>
        </w:tc>
        <w:tc>
          <w:tcPr>
            <w:tcW w:w="1275" w:type="dxa"/>
            <w:tcBorders>
              <w:top w:val="single" w:sz="4" w:space="0" w:color="auto"/>
              <w:left w:val="single" w:sz="4" w:space="0" w:color="auto"/>
              <w:bottom w:val="single" w:sz="4" w:space="0" w:color="auto"/>
            </w:tcBorders>
            <w:shd w:val="clear" w:color="auto" w:fill="auto"/>
            <w:vAlign w:val="center"/>
          </w:tcPr>
          <w:p w14:paraId="6EFBB3E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0.0040 (0.00005)</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931A93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α=7,977, β=1,982,731-α</w:t>
            </w:r>
          </w:p>
        </w:tc>
        <w:tc>
          <w:tcPr>
            <w:tcW w:w="2072" w:type="dxa"/>
            <w:tcBorders>
              <w:top w:val="single" w:sz="4" w:space="0" w:color="auto"/>
              <w:bottom w:val="single" w:sz="4" w:space="0" w:color="auto"/>
            </w:tcBorders>
            <w:shd w:val="clear" w:color="auto" w:fill="auto"/>
            <w:vAlign w:val="center"/>
          </w:tcPr>
          <w:p w14:paraId="113680F9" w14:textId="0BB03D5A"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NCARDRS 2018 Report</w:t>
            </w:r>
            <w:r w:rsidRPr="002755B8">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&lt;EndNote&gt;&lt;Cite&gt;&lt;Author&gt;Public Health England&lt;/Author&gt;&lt;Year&gt;2020&lt;/Year&gt;&lt;RecNum&gt;134&lt;/RecNum&gt;&lt;DisplayText&gt;&lt;style face="superscript"&gt;11&lt;/style&gt;&lt;/DisplayText&gt;&lt;record&gt;&lt;rec-number&gt;134&lt;/rec-number&gt;&lt;foreign-keys&gt;&lt;key app="EN" db-id="afawt2ep8f5fv4edars5xrf6zxwppxt2wfsp" timestamp="1712175881"&gt;134&lt;/key&gt;&lt;/foreign-keys&gt;&lt;ref-type name="Report"&gt;27&lt;/ref-type&gt;&lt;contributors&gt;&lt;authors&gt;&lt;author&gt;Public Health England,.   &lt;/author&gt;&lt;/authors&gt;&lt;/contributors&gt;&lt;titles&gt;&lt;title&gt;National Congenital Anomaly and Rare Disease Registration Service: Congenital anomaly statistics 2018&lt;/title&gt;&lt;/titles&gt;&lt;dates&gt;&lt;year&gt;2020&lt;/year&gt;&lt;pub-dates&gt;&lt;date&gt;27 July 2021&lt;/date&gt;&lt;/pub-dates&gt;&lt;/dates&gt;&lt;pub-location&gt;London&lt;/pub-location&gt;&lt;publisher&gt;Public Health England&lt;/publisher&gt;&lt;urls&gt;&lt;related-urls&gt;&lt;url&gt;https://assets.publishing.service.gov.uk/government/uploads/system/uploads/attachment_data/file/1008030/NCARDRS_Congenital_anomaly_statistics_report_2018.pdf&lt;/url&gt;&lt;/related-urls&gt;&lt;/urls&gt;&lt;/record&gt;&lt;/Cite&gt;&lt;/EndNote&gt;</w:instrText>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11</w:t>
            </w:r>
            <w:r w:rsidRPr="002755B8">
              <w:rPr>
                <w:rFonts w:ascii="Arial" w:hAnsi="Arial" w:cs="Arial"/>
                <w:color w:val="000000" w:themeColor="text1"/>
                <w:sz w:val="20"/>
                <w:szCs w:val="20"/>
              </w:rPr>
              <w:fldChar w:fldCharType="end"/>
            </w:r>
          </w:p>
        </w:tc>
      </w:tr>
      <w:tr w:rsidR="002755B8" w:rsidRPr="002755B8" w14:paraId="4D4B413B" w14:textId="77777777" w:rsidTr="002755B8">
        <w:tc>
          <w:tcPr>
            <w:tcW w:w="3346" w:type="dxa"/>
            <w:tcBorders>
              <w:top w:val="nil"/>
              <w:bottom w:val="single" w:sz="4" w:space="0" w:color="auto"/>
              <w:right w:val="single" w:sz="4" w:space="0" w:color="auto"/>
            </w:tcBorders>
            <w:shd w:val="clear" w:color="auto" w:fill="auto"/>
            <w:vAlign w:val="center"/>
          </w:tcPr>
          <w:p w14:paraId="2BA4BC24" w14:textId="62689FFB"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Gen</w:t>
            </w:r>
            <w:r w:rsidR="00ED4B4B">
              <w:rPr>
                <w:rFonts w:ascii="Arial" w:hAnsi="Arial" w:cs="Arial"/>
                <w:color w:val="000000" w:themeColor="text1"/>
                <w:sz w:val="20"/>
                <w:szCs w:val="20"/>
              </w:rPr>
              <w:t xml:space="preserve">etic testing </w:t>
            </w:r>
            <w:r w:rsidRPr="002755B8">
              <w:rPr>
                <w:rFonts w:ascii="Arial" w:hAnsi="Arial" w:cs="Arial"/>
                <w:color w:val="000000" w:themeColor="text1"/>
                <w:sz w:val="20"/>
                <w:szCs w:val="20"/>
              </w:rPr>
              <w:t>result</w:t>
            </w:r>
            <w:r w:rsidR="00ED4B4B">
              <w:rPr>
                <w:rFonts w:ascii="Arial" w:hAnsi="Arial" w:cs="Arial"/>
                <w:color w:val="000000" w:themeColor="text1"/>
                <w:sz w:val="20"/>
                <w:szCs w:val="20"/>
              </w:rPr>
              <w:t>s</w:t>
            </w:r>
            <w:r w:rsidRPr="002755B8">
              <w:rPr>
                <w:rFonts w:ascii="Arial" w:hAnsi="Arial" w:cs="Arial"/>
                <w:color w:val="000000" w:themeColor="text1"/>
                <w:sz w:val="20"/>
                <w:szCs w:val="20"/>
              </w:rPr>
              <w:t xml:space="preserve"> in a fetal loss in T1</w:t>
            </w:r>
          </w:p>
        </w:tc>
        <w:tc>
          <w:tcPr>
            <w:tcW w:w="1275" w:type="dxa"/>
            <w:tcBorders>
              <w:top w:val="nil"/>
              <w:left w:val="single" w:sz="4" w:space="0" w:color="auto"/>
              <w:bottom w:val="single" w:sz="4" w:space="0" w:color="auto"/>
            </w:tcBorders>
            <w:shd w:val="clear" w:color="auto" w:fill="auto"/>
            <w:vAlign w:val="center"/>
          </w:tcPr>
          <w:p w14:paraId="69D27BC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0.0020 (0.001)§</w:t>
            </w:r>
          </w:p>
        </w:tc>
        <w:tc>
          <w:tcPr>
            <w:tcW w:w="1965" w:type="dxa"/>
            <w:tcBorders>
              <w:top w:val="nil"/>
              <w:bottom w:val="single" w:sz="4" w:space="0" w:color="auto"/>
            </w:tcBorders>
            <w:shd w:val="clear" w:color="auto" w:fill="auto"/>
            <w:vAlign w:val="center"/>
          </w:tcPr>
          <w:p w14:paraId="4AE3852B"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α=2.3, β=1,127.4-α‡</w:t>
            </w:r>
            <w:r w:rsidRPr="002755B8" w:rsidDel="002F7AEF">
              <w:rPr>
                <w:rFonts w:ascii="Arial" w:hAnsi="Arial" w:cs="Arial"/>
                <w:color w:val="000000" w:themeColor="text1"/>
                <w:sz w:val="20"/>
                <w:szCs w:val="20"/>
              </w:rPr>
              <w:t xml:space="preserve"> </w:t>
            </w:r>
          </w:p>
        </w:tc>
        <w:tc>
          <w:tcPr>
            <w:tcW w:w="2072" w:type="dxa"/>
            <w:tcBorders>
              <w:top w:val="nil"/>
              <w:bottom w:val="single" w:sz="4" w:space="0" w:color="auto"/>
            </w:tcBorders>
            <w:shd w:val="clear" w:color="auto" w:fill="auto"/>
            <w:vAlign w:val="center"/>
          </w:tcPr>
          <w:p w14:paraId="15789079" w14:textId="4F6C46DA"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Salomon et al. 2019</w:t>
            </w:r>
            <w:r w:rsidRPr="002755B8">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12</w:t>
            </w:r>
            <w:r w:rsidRPr="002755B8">
              <w:rPr>
                <w:rFonts w:ascii="Arial" w:hAnsi="Arial" w:cs="Arial"/>
                <w:color w:val="000000" w:themeColor="text1"/>
                <w:sz w:val="20"/>
                <w:szCs w:val="20"/>
              </w:rPr>
              <w:fldChar w:fldCharType="end"/>
            </w:r>
          </w:p>
        </w:tc>
      </w:tr>
      <w:tr w:rsidR="002755B8" w:rsidRPr="002755B8" w14:paraId="2810170F" w14:textId="77777777" w:rsidTr="002755B8">
        <w:tc>
          <w:tcPr>
            <w:tcW w:w="3346" w:type="dxa"/>
            <w:tcBorders>
              <w:top w:val="nil"/>
              <w:bottom w:val="single" w:sz="4" w:space="0" w:color="auto"/>
              <w:right w:val="single" w:sz="4" w:space="0" w:color="auto"/>
            </w:tcBorders>
            <w:shd w:val="clear" w:color="auto" w:fill="auto"/>
            <w:vAlign w:val="center"/>
          </w:tcPr>
          <w:p w14:paraId="5B125504" w14:textId="70937917" w:rsidR="002755B8" w:rsidRPr="002755B8" w:rsidRDefault="002755B8" w:rsidP="00ED4B4B">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Genetic testing result</w:t>
            </w:r>
            <w:r w:rsidR="00ED4B4B">
              <w:rPr>
                <w:rFonts w:ascii="Arial" w:hAnsi="Arial" w:cs="Arial"/>
                <w:color w:val="000000" w:themeColor="text1"/>
                <w:sz w:val="20"/>
                <w:szCs w:val="20"/>
              </w:rPr>
              <w:t>s</w:t>
            </w:r>
            <w:r w:rsidRPr="002755B8">
              <w:rPr>
                <w:rFonts w:ascii="Arial" w:hAnsi="Arial" w:cs="Arial"/>
                <w:color w:val="000000" w:themeColor="text1"/>
                <w:sz w:val="20"/>
                <w:szCs w:val="20"/>
              </w:rPr>
              <w:t xml:space="preserve"> in a fetal loss in T2</w:t>
            </w:r>
          </w:p>
        </w:tc>
        <w:tc>
          <w:tcPr>
            <w:tcW w:w="1275" w:type="dxa"/>
            <w:tcBorders>
              <w:top w:val="nil"/>
              <w:left w:val="single" w:sz="4" w:space="0" w:color="auto"/>
              <w:bottom w:val="single" w:sz="4" w:space="0" w:color="auto"/>
            </w:tcBorders>
            <w:shd w:val="clear" w:color="auto" w:fill="auto"/>
            <w:vAlign w:val="center"/>
          </w:tcPr>
          <w:p w14:paraId="6954597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0.0030 (0.001)</w:t>
            </w:r>
          </w:p>
        </w:tc>
        <w:tc>
          <w:tcPr>
            <w:tcW w:w="1965" w:type="dxa"/>
            <w:tcBorders>
              <w:top w:val="nil"/>
              <w:bottom w:val="single" w:sz="4" w:space="0" w:color="auto"/>
            </w:tcBorders>
            <w:shd w:val="clear" w:color="auto" w:fill="auto"/>
            <w:vAlign w:val="center"/>
          </w:tcPr>
          <w:p w14:paraId="63F8E9F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α=9.5, β=3,177.9-α‡</w:t>
            </w:r>
          </w:p>
        </w:tc>
        <w:tc>
          <w:tcPr>
            <w:tcW w:w="2072" w:type="dxa"/>
            <w:tcBorders>
              <w:top w:val="nil"/>
              <w:bottom w:val="single" w:sz="4" w:space="0" w:color="auto"/>
            </w:tcBorders>
            <w:shd w:val="clear" w:color="auto" w:fill="auto"/>
            <w:vAlign w:val="center"/>
          </w:tcPr>
          <w:p w14:paraId="5F35A537" w14:textId="6E53C759"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Salomon et al. 2019</w:t>
            </w:r>
            <w:r w:rsidRPr="002755B8">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12</w:t>
            </w:r>
            <w:r w:rsidRPr="002755B8">
              <w:rPr>
                <w:rFonts w:ascii="Arial" w:hAnsi="Arial" w:cs="Arial"/>
                <w:color w:val="000000" w:themeColor="text1"/>
                <w:sz w:val="20"/>
                <w:szCs w:val="20"/>
              </w:rPr>
              <w:fldChar w:fldCharType="end"/>
            </w:r>
          </w:p>
        </w:tc>
      </w:tr>
    </w:tbl>
    <w:p w14:paraId="0C515964" w14:textId="57B1FF71" w:rsidR="002755B8" w:rsidRPr="002755B8" w:rsidRDefault="009E6E81" w:rsidP="002755B8">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Abbreviations: T1 First trimester, T2 Second trimester, SE standard error, LUTO</w:t>
      </w:r>
      <w:r w:rsidR="002755B8" w:rsidRPr="002755B8">
        <w:rPr>
          <w:rFonts w:ascii="Arial" w:eastAsiaTheme="majorEastAsia" w:hAnsi="Arial" w:cs="Arial"/>
          <w:color w:val="000000" w:themeColor="text1"/>
          <w:sz w:val="16"/>
          <w:szCs w:val="16"/>
        </w:rPr>
        <w:t xml:space="preserve"> Lower Urinary Tract Obstruction.</w:t>
      </w:r>
    </w:p>
    <w:p w14:paraId="27DF1AFC"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*Based on screening risk of &gt;1:150.</w:t>
      </w:r>
    </w:p>
    <w:p w14:paraId="351AFE3A"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†Probability of accompanying genetic anomaly assumed to be same in first and second trimesters given lack of informative data.</w:t>
      </w:r>
    </w:p>
    <w:p w14:paraId="6797D840"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‡Estimated from mean and standard error using method of moments approach.</w:t>
      </w:r>
    </w:p>
    <w:p w14:paraId="474FFFA4"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§SE estimated from reported confidence interval after setting lower bound to zero.</w:t>
      </w:r>
    </w:p>
    <w:p w14:paraId="630F2219" w14:textId="77777777" w:rsidR="002755B8" w:rsidRPr="00BE699C" w:rsidRDefault="002755B8" w:rsidP="00BE699C"/>
    <w:p w14:paraId="569C0C05" w14:textId="77777777" w:rsidR="002755B8" w:rsidRPr="00BE699C" w:rsidRDefault="002755B8" w:rsidP="00BE699C"/>
    <w:p w14:paraId="3B860E15" w14:textId="274AB6F9" w:rsidR="002755B8" w:rsidRPr="00BE699C" w:rsidRDefault="002755B8" w:rsidP="00AD79E5">
      <w:pPr>
        <w:pStyle w:val="Heading2"/>
        <w:numPr>
          <w:ilvl w:val="1"/>
          <w:numId w:val="1"/>
        </w:numPr>
        <w:ind w:left="567" w:hanging="567"/>
        <w:rPr>
          <w:rFonts w:asciiTheme="majorHAnsi" w:hAnsiTheme="majorHAnsi" w:cs="Calibri Light (Headings)"/>
        </w:rPr>
      </w:pPr>
      <w:bookmarkStart w:id="41" w:name="_Toc168391023"/>
      <w:bookmarkStart w:id="42" w:name="_Toc184288863"/>
      <w:r w:rsidRPr="00BE699C">
        <w:t>Event probabilities for the T1 TP pregnancy sub-tree</w:t>
      </w:r>
      <w:bookmarkEnd w:id="41"/>
      <w:bookmarkEnd w:id="42"/>
    </w:p>
    <w:p w14:paraId="20D7158C" w14:textId="77777777" w:rsidR="002755B8" w:rsidRPr="00AD79E5" w:rsidRDefault="002755B8" w:rsidP="002755B8">
      <w:pPr>
        <w:spacing w:after="0" w:line="480" w:lineRule="auto"/>
        <w:rPr>
          <w:rFonts w:ascii="Arial" w:eastAsiaTheme="majorEastAsia" w:hAnsi="Arial" w:cs="Arial"/>
          <w:color w:val="000000" w:themeColor="text1"/>
        </w:rPr>
      </w:pPr>
      <w:r w:rsidRPr="000B65BF">
        <w:rPr>
          <w:rFonts w:ascii="Arial" w:eastAsiaTheme="majorEastAsia" w:hAnsi="Arial" w:cs="Arial"/>
          <w:color w:val="000000" w:themeColor="text1"/>
        </w:rPr>
        <w:t>Table S4</w:t>
      </w:r>
      <w:r w:rsidRPr="00AD79E5">
        <w:rPr>
          <w:rFonts w:ascii="Arial" w:eastAsiaTheme="majorEastAsia" w:hAnsi="Arial" w:cs="Arial"/>
          <w:color w:val="000000" w:themeColor="text1"/>
        </w:rPr>
        <w:t xml:space="preserve"> shows the event probabilities for the first trimester true positive screen sub-tree shown in </w:t>
      </w:r>
      <w:r w:rsidRPr="000B65BF">
        <w:rPr>
          <w:rFonts w:ascii="Arial" w:eastAsiaTheme="majorEastAsia" w:hAnsi="Arial" w:cs="Arial"/>
          <w:color w:val="000000" w:themeColor="text1"/>
        </w:rPr>
        <w:t>Figure S2</w:t>
      </w:r>
      <w:r w:rsidRPr="00AD79E5">
        <w:rPr>
          <w:rFonts w:ascii="Arial" w:eastAsiaTheme="majorEastAsia" w:hAnsi="Arial" w:cs="Arial"/>
          <w:color w:val="000000" w:themeColor="text1"/>
        </w:rPr>
        <w:t>. These probabilities are the same for both arms of the model.</w:t>
      </w:r>
    </w:p>
    <w:p w14:paraId="76624E22" w14:textId="77777777" w:rsidR="002755B8" w:rsidRPr="002755B8" w:rsidRDefault="002755B8" w:rsidP="002755B8">
      <w:pPr>
        <w:spacing w:after="0" w:line="480" w:lineRule="auto"/>
        <w:rPr>
          <w:rFonts w:ascii="Arial" w:eastAsiaTheme="majorEastAsia" w:hAnsi="Arial" w:cs="Arial"/>
          <w:color w:val="000000" w:themeColor="text1"/>
          <w:sz w:val="24"/>
          <w:szCs w:val="26"/>
        </w:rPr>
      </w:pPr>
    </w:p>
    <w:p w14:paraId="345C69FC" w14:textId="77777777" w:rsidR="002755B8" w:rsidRPr="002755B8" w:rsidRDefault="002755B8" w:rsidP="002755B8">
      <w:pPr>
        <w:spacing w:after="0" w:line="480" w:lineRule="auto"/>
        <w:rPr>
          <w:rFonts w:ascii="Arial" w:eastAsiaTheme="majorEastAsia" w:hAnsi="Arial" w:cs="Arial"/>
          <w:b/>
          <w:color w:val="000000" w:themeColor="text1"/>
          <w:sz w:val="24"/>
          <w:szCs w:val="26"/>
        </w:rPr>
      </w:pPr>
      <w:r w:rsidRPr="002755B8">
        <w:rPr>
          <w:rFonts w:ascii="Arial" w:eastAsiaTheme="majorEastAsia" w:hAnsi="Arial" w:cs="Arial"/>
          <w:b/>
          <w:color w:val="000000" w:themeColor="text1"/>
          <w:sz w:val="24"/>
          <w:szCs w:val="26"/>
        </w:rPr>
        <w:lastRenderedPageBreak/>
        <w:t>Table S4 Event probabilities for the first trimester true positive screen sub-tree</w:t>
      </w:r>
    </w:p>
    <w:tbl>
      <w:tblPr>
        <w:tblStyle w:val="TableGrid3"/>
        <w:tblW w:w="0" w:type="auto"/>
        <w:tblLook w:val="04A0" w:firstRow="1" w:lastRow="0" w:firstColumn="1" w:lastColumn="0" w:noHBand="0" w:noVBand="1"/>
      </w:tblPr>
      <w:tblGrid>
        <w:gridCol w:w="2972"/>
        <w:gridCol w:w="1559"/>
        <w:gridCol w:w="1560"/>
        <w:gridCol w:w="2835"/>
      </w:tblGrid>
      <w:tr w:rsidR="002755B8" w:rsidRPr="002755B8" w14:paraId="378653E9" w14:textId="77777777" w:rsidTr="002755B8">
        <w:tc>
          <w:tcPr>
            <w:tcW w:w="2972" w:type="dxa"/>
            <w:tcBorders>
              <w:bottom w:val="single" w:sz="4" w:space="0" w:color="auto"/>
            </w:tcBorders>
            <w:shd w:val="clear" w:color="auto" w:fill="auto"/>
            <w:vAlign w:val="center"/>
          </w:tcPr>
          <w:p w14:paraId="585AB74C"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Event probability number* and description</w:t>
            </w:r>
          </w:p>
        </w:tc>
        <w:tc>
          <w:tcPr>
            <w:tcW w:w="1559" w:type="dxa"/>
            <w:tcBorders>
              <w:bottom w:val="single" w:sz="4" w:space="0" w:color="auto"/>
            </w:tcBorders>
            <w:shd w:val="clear" w:color="auto" w:fill="auto"/>
            <w:vAlign w:val="center"/>
          </w:tcPr>
          <w:p w14:paraId="2B36B4C7"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Mean (SE)</w:t>
            </w:r>
          </w:p>
        </w:tc>
        <w:tc>
          <w:tcPr>
            <w:tcW w:w="1560" w:type="dxa"/>
            <w:tcBorders>
              <w:bottom w:val="single" w:sz="4" w:space="0" w:color="auto"/>
            </w:tcBorders>
            <w:shd w:val="clear" w:color="auto" w:fill="auto"/>
            <w:vAlign w:val="center"/>
          </w:tcPr>
          <w:p w14:paraId="6CC20BC9"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Distribution type and parameters</w:t>
            </w:r>
          </w:p>
        </w:tc>
        <w:tc>
          <w:tcPr>
            <w:tcW w:w="2835" w:type="dxa"/>
            <w:tcBorders>
              <w:bottom w:val="single" w:sz="4" w:space="0" w:color="auto"/>
            </w:tcBorders>
            <w:shd w:val="clear" w:color="auto" w:fill="auto"/>
            <w:vAlign w:val="center"/>
          </w:tcPr>
          <w:p w14:paraId="6B4B0186"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Source</w:t>
            </w:r>
          </w:p>
        </w:tc>
      </w:tr>
      <w:tr w:rsidR="002755B8" w:rsidRPr="002755B8" w14:paraId="44133CED" w14:textId="77777777" w:rsidTr="002755B8">
        <w:tc>
          <w:tcPr>
            <w:tcW w:w="8926" w:type="dxa"/>
            <w:gridSpan w:val="4"/>
            <w:tcBorders>
              <w:top w:val="single" w:sz="4" w:space="0" w:color="auto"/>
              <w:left w:val="single" w:sz="4" w:space="0" w:color="auto"/>
              <w:bottom w:val="nil"/>
              <w:right w:val="single" w:sz="4" w:space="0" w:color="auto"/>
            </w:tcBorders>
            <w:shd w:val="clear" w:color="auto" w:fill="auto"/>
            <w:vAlign w:val="bottom"/>
          </w:tcPr>
          <w:p w14:paraId="374DF094"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[1] First trimester termination following a true positive screening result</w:t>
            </w:r>
          </w:p>
        </w:tc>
      </w:tr>
      <w:tr w:rsidR="002755B8" w:rsidRPr="002755B8" w14:paraId="3AB2D1DC"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31151DCD"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Major cardiac anomaly </w:t>
            </w:r>
          </w:p>
        </w:tc>
        <w:tc>
          <w:tcPr>
            <w:tcW w:w="1559" w:type="dxa"/>
            <w:tcBorders>
              <w:top w:val="single" w:sz="4" w:space="0" w:color="auto"/>
              <w:left w:val="single" w:sz="4" w:space="0" w:color="auto"/>
              <w:bottom w:val="nil"/>
              <w:right w:val="single" w:sz="4" w:space="0" w:color="auto"/>
            </w:tcBorders>
            <w:shd w:val="clear" w:color="auto" w:fill="auto"/>
            <w:vAlign w:val="center"/>
          </w:tcPr>
          <w:p w14:paraId="122502D0"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30E9A806"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0EDFCC71"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24D953BD" w14:textId="77777777" w:rsidTr="002755B8">
        <w:tc>
          <w:tcPr>
            <w:tcW w:w="2972" w:type="dxa"/>
            <w:tcBorders>
              <w:top w:val="nil"/>
              <w:left w:val="single" w:sz="4" w:space="0" w:color="auto"/>
              <w:bottom w:val="nil"/>
              <w:right w:val="single" w:sz="4" w:space="0" w:color="auto"/>
            </w:tcBorders>
            <w:shd w:val="clear" w:color="auto" w:fill="auto"/>
            <w:vAlign w:val="center"/>
          </w:tcPr>
          <w:p w14:paraId="7929B158"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4F8587A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0.8732 (0.0392)</w:t>
            </w:r>
          </w:p>
        </w:tc>
        <w:tc>
          <w:tcPr>
            <w:tcW w:w="1560" w:type="dxa"/>
            <w:tcBorders>
              <w:top w:val="nil"/>
              <w:left w:val="single" w:sz="4" w:space="0" w:color="auto"/>
              <w:bottom w:val="nil"/>
              <w:right w:val="single" w:sz="4" w:space="0" w:color="auto"/>
            </w:tcBorders>
            <w:shd w:val="clear" w:color="auto" w:fill="auto"/>
            <w:vAlign w:val="center"/>
          </w:tcPr>
          <w:p w14:paraId="50B240A0"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α=62, β=71 - α</w:t>
            </w:r>
          </w:p>
        </w:tc>
        <w:tc>
          <w:tcPr>
            <w:tcW w:w="2835" w:type="dxa"/>
            <w:tcBorders>
              <w:top w:val="nil"/>
              <w:left w:val="single" w:sz="4" w:space="0" w:color="auto"/>
              <w:bottom w:val="nil"/>
              <w:right w:val="single" w:sz="4" w:space="0" w:color="auto"/>
            </w:tcBorders>
            <w:shd w:val="clear" w:color="auto" w:fill="auto"/>
            <w:vAlign w:val="center"/>
          </w:tcPr>
          <w:p w14:paraId="616618FC" w14:textId="6C8B296F"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Hartge et al. 2012</w:t>
            </w:r>
            <w:r w:rsidRPr="002755B8">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&lt;EndNote&gt;&lt;Cite&gt;&lt;Author&gt;Hartge&lt;/Author&gt;&lt;Year&gt;2012&lt;/Year&gt;&lt;RecNum&gt;413&lt;/RecNum&gt;&lt;DisplayText&gt;&lt;style face="superscript"&gt;13&lt;/style&gt;&lt;/DisplayText&gt;&lt;record&gt;&lt;rec-number&gt;413&lt;/rec-number&gt;&lt;foreign-keys&gt;&lt;key app="EN" db-id="afawt2ep8f5fv4edars5xrf6zxwppxt2wfsp" timestamp="1718206257"&gt;413&lt;/key&gt;&lt;/foreign-keys&gt;&lt;ref-type name="Journal Article"&gt;17&lt;/ref-type&gt;&lt;contributors&gt;&lt;authors&gt;&lt;author&gt;Hartge, D. R.&lt;/author&gt;&lt;author&gt;Niemeyer, L.&lt;/author&gt;&lt;author&gt;Axt-Fliedner, R.&lt;/author&gt;&lt;author&gt;Krapp, M.&lt;/author&gt;&lt;author&gt;Gembruch, U.&lt;/author&gt;&lt;author&gt;Germer, U.&lt;/author&gt;&lt;author&gt;Weichert, J.&lt;/author&gt;&lt;/authors&gt;&lt;/contributors&gt;&lt;titles&gt;&lt;title&gt;Prenatal detection and postnatal management of double outlet right ventricle (DORV) in 21 singleton pregnancies&lt;/title&gt;&lt;secondary-title&gt;Journal of Maternal-Fetal &amp;amp; Neonatal Medicine&lt;/secondary-title&gt;&lt;short-title&gt;Prenatal detection and postnatal management of double outlet right ventricle (DORV) in 21 singleton pregnancies&lt;/short-title&gt;&lt;/titles&gt;&lt;periodical&gt;&lt;full-title&gt;Journal of Maternal-Fetal &amp;amp; Neonatal Medicine&lt;/full-title&gt;&lt;/periodical&gt;&lt;pages&gt;58-63&lt;/pages&gt;&lt;volume&gt;25&lt;/volume&gt;&lt;number&gt;1&lt;/number&gt;&lt;dates&gt;&lt;year&gt;2012&lt;/year&gt;&lt;pub-dates&gt;&lt;date&gt;Jan&lt;/date&gt;&lt;/pub-dates&gt;&lt;/dates&gt;&lt;isbn&gt;1476-7058&lt;/isbn&gt;&lt;accession-num&gt;WOS:000298258900015&lt;/accession-num&gt;&lt;urls&gt;&lt;related-urls&gt;&lt;url&gt;&amp;lt;Go to ISI&amp;gt;://WOS:000298258900015&lt;/url&gt;&lt;url&gt;http://informahealthcare.com/doi/pdfplus/10.3109/14767058.2011.561387&lt;/url&gt;&lt;/related-urls&gt;&lt;/urls&gt;&lt;electronic-resource-num&gt;10.3109/14767058.2011.561387&lt;/electronic-resource-num&gt;&lt;/record&gt;&lt;/Cite&gt;&lt;/EndNote&gt;</w:instrText>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13</w:t>
            </w:r>
            <w:r w:rsidRPr="002755B8">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t>, Eleftheariades et al. 2012</w:t>
            </w:r>
            <w:r w:rsidRPr="002755B8">
              <w:rPr>
                <w:rFonts w:ascii="Arial" w:hAnsi="Arial" w:cs="Arial"/>
                <w:color w:val="000000" w:themeColor="text1"/>
                <w:sz w:val="20"/>
                <w:szCs w:val="20"/>
                <w:lang w:val="da-DK"/>
              </w:rPr>
              <w:fldChar w:fldCharType="begin">
                <w:fldData xml:space="preserve">PEVuZE5vdGU+PENpdGU+PEF1dGhvcj5FbGVmdGhlcmlhZGVzPC9BdXRob3I+PFllYXI+MjAxMjwv
WWVhcj48UmVjTnVtPjQxNDwvUmVjTnVtPjxEaXNwbGF5VGV4dD48c3R5bGUgZmFjZT0ic3VwZXJz
Y3JpcHQiPjE0PC9zdHlsZT48L0Rpc3BsYXlUZXh0PjxyZWNvcmQ+PHJlYy1udW1iZXI+NDE0PC9y
ZWMtbnVtYmVyPjxmb3JlaWduLWtleXM+PGtleSBhcHA9IkVOIiBkYi1pZD0iYWZhd3QyZXA4ZjVm
djRlZGFyczV4cmY2enh3cHB4dDJ3ZnNwIiB0aW1lc3RhbXA9IjE3MTgyMDYyNTciPjQxNDwva2V5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bGwtdGl0bGU+PC9wZXJpb2RpY2FsPjxwYWdlcz4yNTQ2LTUwPC9wYWdlcz48dm9sdW1lPjI1PC92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PEVuZE5vdGU+PENpdGU+PEF1dGhvcj5FbGVmdGhlcmlhZGVzPC9BdXRob3I+PFllYXI+MjAxMjwv
WWVhcj48UmVjTnVtPjQxNDwvUmVjTnVtPjxEaXNwbGF5VGV4dD48c3R5bGUgZmFjZT0ic3VwZXJz
Y3JpcHQiPjE0PC9zdHlsZT48L0Rpc3BsYXlUZXh0PjxyZWNvcmQ+PHJlYy1udW1iZXI+NDE0PC9y
ZWMtbnVtYmVyPjxmb3JlaWduLWtleXM+PGtleSBhcHA9IkVOIiBkYi1pZD0iYWZhd3QyZXA4ZjVm
djRlZGFyczV4cmY2enh3cHB4dDJ3ZnNwIiB0aW1lc3RhbXA9IjE3MTgyMDYyNTciPjQxNDwva2V5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bGwtdGl0bGU+PC9wZXJpb2RpY2FsPjxwYWdlcz4yNTQ2LTUwPC9wYWdlcz48dm9sdW1lPjI1PC92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14</w:t>
            </w:r>
            <w:r w:rsidRPr="002755B8">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t>, Orlandi et al. 2014</w:t>
            </w:r>
            <w:r w:rsidRPr="002755B8">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&lt;EndNote&gt;&lt;Cite&gt;&lt;Author&gt;Orlandi&lt;/Author&gt;&lt;Year&gt;2014&lt;/Year&gt;&lt;RecNum&gt;415&lt;/RecNum&gt;&lt;DisplayText&gt;&lt;style face="superscript"&gt;15&lt;/style&gt;&lt;/DisplayText&gt;&lt;record&gt;&lt;rec-number&gt;415&lt;/rec-number&gt;&lt;foreign-keys&gt;&lt;key app="EN" db-id="afawt2ep8f5fv4edars5xrf6zxwppxt2wfsp" timestamp="1718206257"&gt;415&lt;/key&gt;&lt;/foreign-keys&gt;&lt;ref-type name="Journal Article"&gt;17&lt;/ref-type&gt;&lt;contributors&gt;&lt;authors&gt;&lt;author&gt;Orlandi, Emanuela&lt;/author&gt;&lt;author&gt;Rossi, Cinzia&lt;/author&gt;&lt;author&gt;Perino, Antonio&lt;/author&gt;&lt;author&gt;Musicò, Giulia&lt;/author&gt;&lt;author&gt;Orlandi, Francesco&lt;/author&gt;&lt;/authors&gt;&lt;/contributors&gt;&lt;titles&gt;&lt;title&gt;Simplified first</w:instrText>
            </w:r>
            <w:r w:rsidR="000B65BF">
              <w:rPr>
                <w:rFonts w:ascii="Cambria Math" w:hAnsi="Cambria Math" w:cs="Cambria Math"/>
                <w:color w:val="000000" w:themeColor="text1"/>
                <w:sz w:val="20"/>
                <w:szCs w:val="20"/>
                <w:lang w:val="da-DK"/>
              </w:rPr>
              <w:instrText>‐</w:instrText>
            </w:r>
            <w:r w:rsidR="000B65BF">
              <w:rPr>
                <w:rFonts w:ascii="Arial" w:hAnsi="Arial" w:cs="Arial"/>
                <w:color w:val="000000" w:themeColor="text1"/>
                <w:sz w:val="20"/>
                <w:szCs w:val="20"/>
                <w:lang w:val="da-DK"/>
              </w:rPr>
              <w:instrText>trimester fetal cardiac screening (four chamber view and ventricular outflow tracts) in a low</w:instrText>
            </w:r>
            <w:r w:rsidR="000B65BF">
              <w:rPr>
                <w:rFonts w:ascii="Cambria Math" w:hAnsi="Cambria Math" w:cs="Cambria Math"/>
                <w:color w:val="000000" w:themeColor="text1"/>
                <w:sz w:val="20"/>
                <w:szCs w:val="20"/>
                <w:lang w:val="da-DK"/>
              </w:rPr>
              <w:instrText>‐</w:instrText>
            </w:r>
            <w:r w:rsidR="000B65BF">
              <w:rPr>
                <w:rFonts w:ascii="Arial" w:hAnsi="Arial" w:cs="Arial"/>
                <w:color w:val="000000" w:themeColor="text1"/>
                <w:sz w:val="20"/>
                <w:szCs w:val="20"/>
                <w:lang w:val="da-DK"/>
              </w:rPr>
              <w:instrText>risk population&lt;/title&gt;&lt;secondary-title&gt;Prenatal diagnosis&lt;/secondary-title&gt;&lt;/titles&gt;&lt;periodical&gt;&lt;full-title&gt;Prenatal Diagnosis&lt;/full-title&gt;&lt;/periodical&gt;&lt;pages&gt;558-563&lt;/pages&gt;&lt;volume&gt;34&lt;/volume&gt;&lt;number&gt;6&lt;/number&gt;&lt;dates&gt;&lt;year&gt;2014&lt;/year&gt;&lt;/dates&gt;&lt;isbn&gt;0197-3851&lt;/isbn&gt;&lt;urls&gt;&lt;/urls&gt;&lt;/record&gt;&lt;/Cite&gt;&lt;/EndNote&gt;</w:instrText>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15</w:t>
            </w:r>
            <w:r w:rsidRPr="002755B8">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t>, Sainz et al. 2018</w:t>
            </w:r>
            <w:r w:rsidRPr="002755B8">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&lt;EndNote&gt;&lt;Cite&gt;&lt;Author&gt;Sainz&lt;/Author&gt;&lt;Year&gt;2018&lt;/Year&gt;&lt;RecNum&gt;416&lt;/RecNum&gt;&lt;DisplayText&gt;&lt;style face="superscript"&gt;16&lt;/style&gt;&lt;/DisplayText&gt;&lt;record&gt;&lt;rec-number&gt;416&lt;/rec-number&gt;&lt;foreign-keys&gt;&lt;key app="EN" db-id="afawt2ep8f5fv4edars5xrf6zxwppxt2wfsp" timestamp="1718206257"&gt;416&lt;/key&gt;&lt;/foreign-keys&gt;&lt;ref-type name="Journal Article"&gt;17&lt;/ref-type&gt;&lt;contributors&gt;&lt;authors&gt;&lt;author&gt;Sainz, José A&lt;/author&gt;&lt;author&gt;Gutierrez, Laura&lt;/author&gt;&lt;author&gt;García-Mejido, José&lt;/author&gt;&lt;author&gt;Ramos, Zenaida&lt;/author&gt;&lt;author&gt;Bonomi, María J&lt;/author&gt;&lt;author&gt;Fernández-Palacín, Ana&lt;/author&gt;&lt;author&gt;Aquise, Adriana&lt;/author&gt;&lt;/authors&gt;&lt;/contributors&gt;&lt;titles&gt;&lt;title&gt;Early fetal morphological evaluation (11–13+ 6 weeks) accomplished exclusively by transabdominal imaging and following routine midtrimester fetal ultrasound scan recommendations. Since when can it be performed?&lt;/title&gt;&lt;secondary-title&gt;The Journal of Maternal-Fetal &amp;amp; Neonatal Medicine&lt;/secondary-title&gt;&lt;/titles&gt;&lt;periodical&gt;&lt;full-title&gt;The Journal of Maternal-Fetal &amp;amp; Neonatal Medicine&lt;/full-title&gt;&lt;/periodical&gt;&lt;pages&gt;1140-1150&lt;/pages&gt;&lt;volume&gt;33&lt;/volume&gt;&lt;number&gt;7&lt;/number&gt;&lt;dates&gt;&lt;year&gt;2018&lt;/year&gt;&lt;/dates&gt;&lt;isbn&gt;1476-7058&lt;/isbn&gt;&lt;urls&gt;&lt;/urls&gt;&lt;/record&gt;&lt;/Cite&gt;&lt;/EndNote&gt;</w:instrText>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16</w:t>
            </w:r>
            <w:r w:rsidRPr="002755B8">
              <w:rPr>
                <w:rFonts w:ascii="Arial" w:hAnsi="Arial" w:cs="Arial"/>
                <w:color w:val="000000" w:themeColor="text1"/>
                <w:sz w:val="20"/>
                <w:szCs w:val="20"/>
                <w:lang w:val="da-DK"/>
              </w:rPr>
              <w:fldChar w:fldCharType="end"/>
            </w:r>
          </w:p>
        </w:tc>
      </w:tr>
      <w:tr w:rsidR="002755B8" w:rsidRPr="002755B8" w14:paraId="08C4F5B8"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406E4B7B"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Without genetic </w:t>
            </w:r>
            <w:r w:rsidRPr="002755B8">
              <w:rPr>
                <w:rFonts w:ascii="Arial" w:hAnsi="Arial" w:cs="Arial"/>
                <w:color w:val="000000" w:themeColor="text1"/>
                <w:sz w:val="20"/>
                <w:szCs w:val="20"/>
                <w:lang w:val="da-DK"/>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529502"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0.7080 (0.0426)</w:t>
            </w:r>
          </w:p>
        </w:tc>
        <w:tc>
          <w:tcPr>
            <w:tcW w:w="1560" w:type="dxa"/>
            <w:tcBorders>
              <w:top w:val="nil"/>
              <w:left w:val="single" w:sz="4" w:space="0" w:color="auto"/>
              <w:bottom w:val="single" w:sz="4" w:space="0" w:color="auto"/>
              <w:right w:val="single" w:sz="4" w:space="0" w:color="auto"/>
            </w:tcBorders>
            <w:shd w:val="clear" w:color="auto" w:fill="auto"/>
            <w:vAlign w:val="center"/>
          </w:tcPr>
          <w:p w14:paraId="152B5A13"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rPr>
              <w:t>Beta α</w:t>
            </w:r>
            <w:r w:rsidRPr="002755B8">
              <w:rPr>
                <w:rFonts w:ascii="Arial" w:hAnsi="Arial" w:cs="Arial"/>
                <w:color w:val="000000" w:themeColor="text1"/>
                <w:sz w:val="20"/>
                <w:szCs w:val="20"/>
                <w:lang w:val="da-DK"/>
              </w:rPr>
              <w:t xml:space="preserve">=80,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=113 - </w:t>
            </w:r>
            <w:r w:rsidRPr="002755B8">
              <w:rPr>
                <w:rFonts w:ascii="Arial" w:hAnsi="Arial" w:cs="Arial"/>
                <w:color w:val="000000" w:themeColor="text1"/>
                <w:sz w:val="20"/>
                <w:szCs w:val="20"/>
              </w:rPr>
              <w:t>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3B2B5768" w14:textId="58D7DE72"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Minnella et al. 2020</w:t>
            </w:r>
            <w:r w:rsidRPr="002755B8">
              <w:rPr>
                <w:rFonts w:ascii="Arial" w:hAnsi="Arial" w:cs="Arial"/>
                <w:color w:val="000000" w:themeColor="text1"/>
                <w:sz w:val="20"/>
                <w:szCs w:val="20"/>
              </w:rPr>
              <w:fldChar w:fldCharType="begin">
                <w:fldData xml:space="preserve">PEVuZE5vdGU+PENpdGU+PEF1dGhvcj5NaW5uZWxsYTwvQXV0aG9yPjxZZWFyPjIwMjA8L1llYXI+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PEVuZE5vdGU+PENpdGU+PEF1dGhvcj5NaW5uZWxsYTwvQXV0aG9yPjxZZWFyPjIwMjA8L1llYXI+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17</w:t>
            </w:r>
            <w:r w:rsidRPr="002755B8">
              <w:rPr>
                <w:rFonts w:ascii="Arial" w:hAnsi="Arial" w:cs="Arial"/>
                <w:color w:val="000000" w:themeColor="text1"/>
                <w:sz w:val="20"/>
                <w:szCs w:val="20"/>
              </w:rPr>
              <w:fldChar w:fldCharType="end"/>
            </w:r>
          </w:p>
        </w:tc>
      </w:tr>
      <w:tr w:rsidR="002755B8" w:rsidRPr="002755B8" w14:paraId="58CBA7E7" w14:textId="77777777" w:rsidTr="002755B8">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7134B85"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Acrania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44DF39"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344023"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n/N = 82/82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8D3B8E" w14:textId="5ECCCC09"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Syngelaki et al. 2011</w:t>
            </w:r>
            <w:r w:rsidRPr="002755B8">
              <w:rPr>
                <w:rFonts w:ascii="Arial" w:hAnsi="Arial" w:cs="Arial"/>
                <w:color w:val="000000" w:themeColor="text1"/>
                <w:sz w:val="20"/>
                <w:szCs w:val="20"/>
                <w:lang w:val="da-DK"/>
              </w:rPr>
              <w:fldChar w:fldCharType="begin">
                <w:fldData xml:space="preserve">PEVuZE5vdGU+PENpdGU+PEF1dGhvcj5TeW5nZWxha2k8L0F1dGhvcj48WWVhcj4yMDExPC9ZZWFy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PEVuZE5vdGU+PENpdGU+PEF1dGhvcj5TeW5nZWxha2k8L0F1dGhvcj48WWVhcj4yMDExPC9ZZWFy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18</w:t>
            </w:r>
            <w:r w:rsidRPr="002755B8">
              <w:rPr>
                <w:rFonts w:ascii="Arial" w:hAnsi="Arial" w:cs="Arial"/>
                <w:color w:val="000000" w:themeColor="text1"/>
                <w:sz w:val="20"/>
                <w:szCs w:val="20"/>
                <w:lang w:val="da-DK"/>
              </w:rPr>
              <w:fldChar w:fldCharType="end"/>
            </w:r>
          </w:p>
          <w:p w14:paraId="5F32A34E" w14:textId="1975173E"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Grande 2012</w:t>
            </w:r>
            <w:r w:rsidRPr="002755B8">
              <w:rPr>
                <w:rFonts w:ascii="Arial" w:hAnsi="Arial" w:cs="Arial"/>
                <w:color w:val="000000" w:themeColor="text1"/>
                <w:sz w:val="20"/>
                <w:szCs w:val="20"/>
                <w:lang w:val="da-DK"/>
              </w:rPr>
              <w:fldChar w:fldCharType="begin">
                <w:fldData xml:space="preserve">PEVuZE5vdGU+PENpdGU+PEF1dGhvcj5HcmFuZGU8L0F1dGhvcj48WWVhcj4yMDEyPC9ZZWFyPjxS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PEVuZE5vdGU+PENpdGU+PEF1dGhvcj5HcmFuZGU8L0F1dGhvcj48WWVhcj4yMDEyPC9ZZWFyPjxS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19</w:t>
            </w:r>
            <w:r w:rsidRPr="002755B8">
              <w:rPr>
                <w:rFonts w:ascii="Arial" w:hAnsi="Arial" w:cs="Arial"/>
                <w:color w:val="000000" w:themeColor="text1"/>
                <w:sz w:val="20"/>
                <w:szCs w:val="20"/>
                <w:lang w:val="da-DK"/>
              </w:rPr>
              <w:fldChar w:fldCharType="end"/>
            </w:r>
          </w:p>
          <w:p w14:paraId="34AFD6AE" w14:textId="6112F16D"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Liao 2021</w:t>
            </w:r>
            <w:r w:rsidRPr="002755B8">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&lt;EndNote&gt;&lt;Cite&gt;&lt;Author&gt;Liao&lt;/Author&gt;&lt;Year&gt;2021&lt;/Year&gt;&lt;RecNum&gt;418&lt;/RecNum&gt;&lt;DisplayText&gt;&lt;style face="superscript"&gt;20&lt;/style&gt;&lt;/DisplayText&gt;&lt;record&gt;&lt;rec-number&gt;418&lt;/rec-number&gt;&lt;foreign-keys&gt;&lt;key app="EN" db-id="afawt2ep8f5fv4edars5xrf6zxwppxt2wfsp" timestamp="1718206257"&gt;418&lt;/key&gt;&lt;/foreign-keys&gt;&lt;ref-type name="Journal Article"&gt;17&lt;/ref-type&gt;&lt;contributors&gt;&lt;authors&gt;&lt;author&gt;Liao, Yimei&lt;/author&gt;&lt;author&gt;Wen, Huaxuan&lt;/author&gt;&lt;author&gt;Ouyang, Shuyuan&lt;/author&gt;&lt;author&gt;Yuan, Ying&lt;/author&gt;&lt;author&gt;Bi, Jingru&lt;/author&gt;&lt;author&gt;Guan, Yong&lt;/author&gt;&lt;author&gt;Fu, Qian&lt;/author&gt;&lt;author&gt;Yang, Xia&lt;/author&gt;&lt;author&gt;Guo, Wenjia&lt;/author&gt;&lt;author&gt;Huang, Yi&lt;/author&gt;&lt;/authors&gt;&lt;/contributors&gt;&lt;titles&gt;&lt;title&gt;Routine first-trimester ultrasound screening using a standardized anatomical protocol&lt;/title&gt;&lt;secondary-title&gt;American Journal of Obstetrics and Gynecology&lt;/secondary-title&gt;&lt;/titles&gt;&lt;periodical&gt;&lt;full-title&gt;American Journal of Obstetrics and Gynecology&lt;/full-title&gt;&lt;/periodical&gt;&lt;pages&gt;396. e1-396. e15&lt;/pages&gt;&lt;volume&gt;224&lt;/volume&gt;&lt;number&gt;4&lt;/number&gt;&lt;dates&gt;&lt;year&gt;2021&lt;/year&gt;&lt;/dates&gt;&lt;isbn&gt;0002-9378&lt;/isbn&gt;&lt;urls&gt;&lt;/urls&gt;&lt;/record&gt;&lt;/Cite&gt;&lt;/EndNote&gt;</w:instrText>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20</w:t>
            </w:r>
            <w:r w:rsidRPr="002755B8">
              <w:rPr>
                <w:rFonts w:ascii="Arial" w:hAnsi="Arial" w:cs="Arial"/>
                <w:color w:val="000000" w:themeColor="text1"/>
                <w:sz w:val="20"/>
                <w:szCs w:val="20"/>
                <w:lang w:val="da-DK"/>
              </w:rPr>
              <w:fldChar w:fldCharType="end"/>
            </w:r>
          </w:p>
        </w:tc>
      </w:tr>
      <w:tr w:rsidR="002755B8" w:rsidRPr="002755B8" w14:paraId="5295E1F8" w14:textId="77777777" w:rsidTr="002755B8">
        <w:tc>
          <w:tcPr>
            <w:tcW w:w="2972" w:type="dxa"/>
            <w:tcBorders>
              <w:top w:val="nil"/>
              <w:left w:val="single" w:sz="4" w:space="0" w:color="auto"/>
              <w:bottom w:val="nil"/>
              <w:right w:val="single" w:sz="4" w:space="0" w:color="auto"/>
            </w:tcBorders>
            <w:shd w:val="clear" w:color="auto" w:fill="auto"/>
            <w:vAlign w:val="center"/>
          </w:tcPr>
          <w:p w14:paraId="17F528D4"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Exomphalos/Omphalocele</w:t>
            </w:r>
          </w:p>
        </w:tc>
        <w:tc>
          <w:tcPr>
            <w:tcW w:w="1559" w:type="dxa"/>
            <w:tcBorders>
              <w:top w:val="nil"/>
              <w:left w:val="single" w:sz="4" w:space="0" w:color="auto"/>
              <w:bottom w:val="nil"/>
              <w:right w:val="single" w:sz="4" w:space="0" w:color="auto"/>
            </w:tcBorders>
            <w:shd w:val="clear" w:color="auto" w:fill="auto"/>
            <w:vAlign w:val="center"/>
          </w:tcPr>
          <w:p w14:paraId="332C13AD"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1560" w:type="dxa"/>
            <w:tcBorders>
              <w:top w:val="nil"/>
              <w:left w:val="single" w:sz="4" w:space="0" w:color="auto"/>
              <w:bottom w:val="nil"/>
              <w:right w:val="single" w:sz="4" w:space="0" w:color="auto"/>
            </w:tcBorders>
            <w:shd w:val="clear" w:color="auto" w:fill="auto"/>
            <w:vAlign w:val="center"/>
          </w:tcPr>
          <w:p w14:paraId="3CFB9257"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p>
        </w:tc>
        <w:tc>
          <w:tcPr>
            <w:tcW w:w="2835" w:type="dxa"/>
            <w:tcBorders>
              <w:top w:val="nil"/>
              <w:left w:val="single" w:sz="4" w:space="0" w:color="auto"/>
              <w:bottom w:val="nil"/>
              <w:right w:val="single" w:sz="4" w:space="0" w:color="auto"/>
            </w:tcBorders>
            <w:shd w:val="clear" w:color="auto" w:fill="auto"/>
            <w:vAlign w:val="center"/>
          </w:tcPr>
          <w:p w14:paraId="1A29D9D1"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p>
        </w:tc>
      </w:tr>
      <w:tr w:rsidR="002755B8" w:rsidRPr="002755B8" w14:paraId="07D52FEA" w14:textId="77777777" w:rsidTr="002755B8">
        <w:tc>
          <w:tcPr>
            <w:tcW w:w="2972" w:type="dxa"/>
            <w:tcBorders>
              <w:top w:val="nil"/>
              <w:left w:val="single" w:sz="4" w:space="0" w:color="auto"/>
              <w:bottom w:val="nil"/>
              <w:right w:val="single" w:sz="4" w:space="0" w:color="auto"/>
            </w:tcBorders>
            <w:shd w:val="clear" w:color="auto" w:fill="auto"/>
            <w:vAlign w:val="center"/>
          </w:tcPr>
          <w:p w14:paraId="5B0AC607"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475BD9B4"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0.7929 (0.0220)</w:t>
            </w:r>
          </w:p>
        </w:tc>
        <w:tc>
          <w:tcPr>
            <w:tcW w:w="1560" w:type="dxa"/>
            <w:tcBorders>
              <w:top w:val="nil"/>
              <w:left w:val="single" w:sz="4" w:space="0" w:color="auto"/>
              <w:bottom w:val="nil"/>
              <w:right w:val="single" w:sz="4" w:space="0" w:color="auto"/>
            </w:tcBorders>
            <w:shd w:val="clear" w:color="auto" w:fill="auto"/>
            <w:vAlign w:val="center"/>
          </w:tcPr>
          <w:p w14:paraId="29BB9C18"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rPr>
              <w:t>Beta α</w:t>
            </w:r>
            <w:r w:rsidRPr="002755B8">
              <w:rPr>
                <w:rFonts w:ascii="Arial" w:hAnsi="Arial" w:cs="Arial"/>
                <w:color w:val="000000" w:themeColor="text1"/>
                <w:sz w:val="20"/>
                <w:szCs w:val="20"/>
                <w:lang w:val="da-DK"/>
              </w:rPr>
              <w:t xml:space="preserve">=268,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=338 - </w:t>
            </w:r>
            <w:r w:rsidRPr="002755B8">
              <w:rPr>
                <w:rFonts w:ascii="Arial" w:hAnsi="Arial" w:cs="Arial"/>
                <w:color w:val="000000" w:themeColor="text1"/>
                <w:sz w:val="20"/>
                <w:szCs w:val="20"/>
              </w:rPr>
              <w:t>α</w:t>
            </w:r>
          </w:p>
        </w:tc>
        <w:tc>
          <w:tcPr>
            <w:tcW w:w="2835" w:type="dxa"/>
            <w:tcBorders>
              <w:top w:val="nil"/>
              <w:left w:val="single" w:sz="4" w:space="0" w:color="auto"/>
              <w:bottom w:val="nil"/>
              <w:right w:val="single" w:sz="4" w:space="0" w:color="auto"/>
            </w:tcBorders>
            <w:shd w:val="clear" w:color="auto" w:fill="auto"/>
            <w:vAlign w:val="center"/>
          </w:tcPr>
          <w:p w14:paraId="1D60060F" w14:textId="4F03DD05" w:rsidR="002755B8" w:rsidRPr="006F7E3D" w:rsidRDefault="002755B8" w:rsidP="0004068F">
            <w:pPr>
              <w:spacing w:beforeLines="20" w:before="48" w:afterLines="20" w:after="48"/>
              <w:rPr>
                <w:rFonts w:ascii="Arial" w:hAnsi="Arial" w:cs="Arial"/>
                <w:color w:val="000000" w:themeColor="text1"/>
                <w:sz w:val="20"/>
                <w:szCs w:val="20"/>
                <w:lang w:val="da-DK"/>
              </w:rPr>
            </w:pPr>
            <w:r w:rsidRPr="006F7E3D">
              <w:rPr>
                <w:rFonts w:ascii="Arial" w:hAnsi="Arial" w:cs="Arial"/>
                <w:color w:val="000000" w:themeColor="text1"/>
                <w:sz w:val="20"/>
                <w:szCs w:val="20"/>
                <w:lang w:val="da-DK"/>
              </w:rPr>
              <w:t>EUROCAT 2011-2018</w:t>
            </w:r>
            <w:r w:rsidR="0046300E" w:rsidRPr="006F7E3D">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46300E" w:rsidRPr="006F7E3D">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4</w:t>
            </w:r>
            <w:r w:rsidR="0046300E" w:rsidRPr="006F7E3D">
              <w:rPr>
                <w:rFonts w:ascii="Arial" w:hAnsi="Arial" w:cs="Arial"/>
                <w:color w:val="000000" w:themeColor="text1"/>
                <w:sz w:val="20"/>
                <w:szCs w:val="20"/>
                <w:lang w:val="da-DK"/>
              </w:rPr>
              <w:fldChar w:fldCharType="end"/>
            </w:r>
          </w:p>
        </w:tc>
      </w:tr>
      <w:tr w:rsidR="002755B8" w:rsidRPr="002755B8" w14:paraId="3FD3C1B4"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189BDBE8"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Without genetic </w:t>
            </w:r>
            <w:r w:rsidRPr="002755B8">
              <w:rPr>
                <w:rFonts w:ascii="Arial" w:hAnsi="Arial" w:cs="Arial"/>
                <w:color w:val="000000" w:themeColor="text1"/>
                <w:sz w:val="20"/>
                <w:szCs w:val="20"/>
                <w:lang w:val="da-DK"/>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501A17"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0.1582 (0.0591)</w:t>
            </w:r>
          </w:p>
        </w:tc>
        <w:tc>
          <w:tcPr>
            <w:tcW w:w="1560" w:type="dxa"/>
            <w:tcBorders>
              <w:top w:val="nil"/>
              <w:left w:val="single" w:sz="4" w:space="0" w:color="auto"/>
              <w:bottom w:val="single" w:sz="4" w:space="0" w:color="auto"/>
              <w:right w:val="single" w:sz="4" w:space="0" w:color="auto"/>
            </w:tcBorders>
            <w:shd w:val="clear" w:color="auto" w:fill="auto"/>
            <w:vAlign w:val="center"/>
          </w:tcPr>
          <w:p w14:paraId="5205B0C8"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 α=5.87, β=37.1 -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3F5BCCFC" w14:textId="36BF3FA2" w:rsidR="002755B8" w:rsidRPr="006F7E3D" w:rsidRDefault="00BA3403" w:rsidP="0004068F">
            <w:pPr>
              <w:spacing w:beforeLines="20" w:before="48" w:afterLines="20" w:after="48"/>
              <w:rPr>
                <w:rFonts w:ascii="Arial" w:hAnsi="Arial" w:cs="Arial"/>
                <w:color w:val="000000" w:themeColor="text1"/>
                <w:sz w:val="20"/>
                <w:szCs w:val="20"/>
                <w:lang w:val="da-DK"/>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073B5A" w:rsidRPr="006F7E3D">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073B5A" w:rsidRPr="006F7E3D">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1</w:t>
            </w:r>
            <w:r w:rsidR="00073B5A" w:rsidRPr="006F7E3D">
              <w:rPr>
                <w:rFonts w:ascii="Arial" w:hAnsi="Arial" w:cs="Arial"/>
                <w:color w:val="000000" w:themeColor="text1"/>
                <w:sz w:val="20"/>
                <w:szCs w:val="20"/>
                <w:lang w:val="da-DK"/>
              </w:rPr>
              <w:fldChar w:fldCharType="end"/>
            </w:r>
          </w:p>
        </w:tc>
      </w:tr>
      <w:tr w:rsidR="002755B8" w:rsidRPr="002755B8" w14:paraId="79244C45" w14:textId="77777777" w:rsidTr="002755B8">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39BAEE48"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Gastroschisis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541C78"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0.0526 (0.0499)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D4F90A"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rPr>
              <w:t>Beta α</w:t>
            </w:r>
            <w:r w:rsidRPr="002755B8">
              <w:rPr>
                <w:rFonts w:ascii="Arial" w:hAnsi="Arial" w:cs="Arial"/>
                <w:color w:val="000000" w:themeColor="text1"/>
                <w:sz w:val="20"/>
                <w:szCs w:val="20"/>
                <w:lang w:val="da-DK"/>
              </w:rPr>
              <w:t xml:space="preserve">=1,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=19 - </w:t>
            </w:r>
            <w:r w:rsidRPr="002755B8">
              <w:rPr>
                <w:rFonts w:ascii="Arial" w:hAnsi="Arial" w:cs="Arial"/>
                <w:color w:val="000000" w:themeColor="text1"/>
                <w:sz w:val="20"/>
                <w:szCs w:val="20"/>
              </w:rPr>
              <w:t>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62DF7A" w14:textId="33522DA6" w:rsidR="002755B8" w:rsidRPr="006F7E3D" w:rsidRDefault="002755B8" w:rsidP="000B65BF">
            <w:pPr>
              <w:spacing w:beforeLines="20" w:before="48" w:afterLines="20" w:after="48"/>
              <w:rPr>
                <w:rFonts w:ascii="Arial" w:hAnsi="Arial" w:cs="Arial"/>
                <w:color w:val="000000" w:themeColor="text1"/>
                <w:sz w:val="20"/>
                <w:szCs w:val="20"/>
                <w:lang w:val="da-DK"/>
              </w:rPr>
            </w:pPr>
            <w:r w:rsidRPr="006F7E3D">
              <w:rPr>
                <w:rFonts w:ascii="Arial" w:hAnsi="Arial" w:cs="Arial"/>
                <w:color w:val="000000" w:themeColor="text1"/>
                <w:sz w:val="20"/>
                <w:szCs w:val="20"/>
                <w:lang w:val="da-DK"/>
              </w:rPr>
              <w:t>Syngelaki et al. 2011</w:t>
            </w:r>
            <w:r w:rsidRPr="006F7E3D">
              <w:rPr>
                <w:rFonts w:ascii="Arial" w:hAnsi="Arial" w:cs="Arial"/>
                <w:color w:val="000000" w:themeColor="text1"/>
                <w:sz w:val="20"/>
                <w:szCs w:val="20"/>
              </w:rPr>
              <w:fldChar w:fldCharType="begin">
                <w:fldData xml:space="preserve">PEVuZE5vdGU+PENpdGU+PEF1dGhvcj5TeW5nZWxha2k8L0F1dGhvcj48WWVhcj4yMDExPC9ZZWFy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PEVuZE5vdGU+PENpdGU+PEF1dGhvcj5TeW5nZWxha2k8L0F1dGhvcj48WWVhcj4yMDExPC9ZZWFy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6F7E3D">
              <w:rPr>
                <w:rFonts w:ascii="Arial" w:hAnsi="Arial" w:cs="Arial"/>
                <w:color w:val="000000" w:themeColor="text1"/>
                <w:sz w:val="20"/>
                <w:szCs w:val="20"/>
              </w:rPr>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18</w:t>
            </w:r>
            <w:r w:rsidRPr="006F7E3D">
              <w:rPr>
                <w:rFonts w:ascii="Arial" w:hAnsi="Arial" w:cs="Arial"/>
                <w:color w:val="000000" w:themeColor="text1"/>
                <w:sz w:val="20"/>
                <w:szCs w:val="20"/>
              </w:rPr>
              <w:fldChar w:fldCharType="end"/>
            </w:r>
          </w:p>
        </w:tc>
      </w:tr>
      <w:tr w:rsidR="002755B8" w:rsidRPr="002755B8" w14:paraId="66251AD6"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008EE423"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lang w:val="da-DK"/>
              </w:rPr>
              <w:t>Alobar holoprosencepha</w:t>
            </w:r>
            <w:proofErr w:type="spellStart"/>
            <w:r w:rsidRPr="002755B8">
              <w:rPr>
                <w:rFonts w:ascii="Arial" w:hAnsi="Arial" w:cs="Arial"/>
                <w:color w:val="000000" w:themeColor="text1"/>
                <w:sz w:val="20"/>
                <w:szCs w:val="20"/>
              </w:rPr>
              <w:t>ly</w:t>
            </w:r>
            <w:proofErr w:type="spellEnd"/>
          </w:p>
        </w:tc>
        <w:tc>
          <w:tcPr>
            <w:tcW w:w="1559" w:type="dxa"/>
            <w:tcBorders>
              <w:top w:val="single" w:sz="4" w:space="0" w:color="auto"/>
              <w:left w:val="single" w:sz="4" w:space="0" w:color="auto"/>
              <w:bottom w:val="nil"/>
              <w:right w:val="single" w:sz="4" w:space="0" w:color="auto"/>
            </w:tcBorders>
            <w:shd w:val="clear" w:color="auto" w:fill="auto"/>
            <w:vAlign w:val="center"/>
          </w:tcPr>
          <w:p w14:paraId="04D2C9F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2599D102"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18F41061"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4F538A63" w14:textId="77777777" w:rsidTr="002755B8">
        <w:tc>
          <w:tcPr>
            <w:tcW w:w="2972" w:type="dxa"/>
            <w:tcBorders>
              <w:top w:val="nil"/>
              <w:left w:val="single" w:sz="4" w:space="0" w:color="auto"/>
              <w:bottom w:val="nil"/>
              <w:right w:val="single" w:sz="4" w:space="0" w:color="auto"/>
            </w:tcBorders>
            <w:shd w:val="clear" w:color="auto" w:fill="auto"/>
            <w:vAlign w:val="center"/>
          </w:tcPr>
          <w:p w14:paraId="388371C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25B09BF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1.0000</w:t>
            </w:r>
          </w:p>
        </w:tc>
        <w:tc>
          <w:tcPr>
            <w:tcW w:w="1560" w:type="dxa"/>
            <w:tcBorders>
              <w:top w:val="nil"/>
              <w:left w:val="single" w:sz="4" w:space="0" w:color="auto"/>
              <w:bottom w:val="nil"/>
              <w:right w:val="single" w:sz="4" w:space="0" w:color="auto"/>
            </w:tcBorders>
            <w:shd w:val="clear" w:color="auto" w:fill="auto"/>
            <w:vAlign w:val="center"/>
          </w:tcPr>
          <w:p w14:paraId="035CF15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n/N = 15/15</w:t>
            </w:r>
          </w:p>
        </w:tc>
        <w:tc>
          <w:tcPr>
            <w:tcW w:w="2835" w:type="dxa"/>
            <w:tcBorders>
              <w:top w:val="nil"/>
              <w:left w:val="single" w:sz="4" w:space="0" w:color="auto"/>
              <w:bottom w:val="nil"/>
              <w:right w:val="single" w:sz="4" w:space="0" w:color="auto"/>
            </w:tcBorders>
            <w:shd w:val="clear" w:color="auto" w:fill="auto"/>
            <w:vAlign w:val="center"/>
          </w:tcPr>
          <w:p w14:paraId="1FA31B1A" w14:textId="523E38E0" w:rsidR="002755B8" w:rsidRPr="006F7E3D" w:rsidRDefault="002755B8" w:rsidP="000B65B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Kagan et al. 2010</w:t>
            </w:r>
            <w:r w:rsidRPr="006F7E3D">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6F7E3D">
              <w:rPr>
                <w:rFonts w:ascii="Arial" w:hAnsi="Arial" w:cs="Arial"/>
                <w:color w:val="000000" w:themeColor="text1"/>
                <w:sz w:val="20"/>
                <w:szCs w:val="20"/>
              </w:rPr>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21</w:t>
            </w:r>
            <w:r w:rsidRPr="006F7E3D">
              <w:rPr>
                <w:rFonts w:ascii="Arial" w:hAnsi="Arial" w:cs="Arial"/>
                <w:color w:val="000000" w:themeColor="text1"/>
                <w:sz w:val="20"/>
                <w:szCs w:val="20"/>
              </w:rPr>
              <w:fldChar w:fldCharType="end"/>
            </w:r>
          </w:p>
        </w:tc>
      </w:tr>
      <w:tr w:rsidR="002755B8" w:rsidRPr="002755B8" w14:paraId="340CB374"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52F0DEEA"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A4A6D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1.0000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30A2C07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n/N = 29/29</w:t>
            </w:r>
          </w:p>
        </w:tc>
        <w:tc>
          <w:tcPr>
            <w:tcW w:w="2835" w:type="dxa"/>
            <w:tcBorders>
              <w:top w:val="nil"/>
              <w:left w:val="single" w:sz="4" w:space="0" w:color="auto"/>
              <w:bottom w:val="single" w:sz="4" w:space="0" w:color="auto"/>
              <w:right w:val="single" w:sz="4" w:space="0" w:color="auto"/>
            </w:tcBorders>
            <w:shd w:val="clear" w:color="auto" w:fill="auto"/>
            <w:vAlign w:val="center"/>
          </w:tcPr>
          <w:p w14:paraId="6EBF181B" w14:textId="2C5931D3" w:rsidR="002755B8" w:rsidRPr="006F7E3D" w:rsidRDefault="002755B8" w:rsidP="000B65B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Kagan et al. 2010</w:t>
            </w:r>
            <w:r w:rsidRPr="006F7E3D">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6F7E3D">
              <w:rPr>
                <w:rFonts w:ascii="Arial" w:hAnsi="Arial" w:cs="Arial"/>
                <w:color w:val="000000" w:themeColor="text1"/>
                <w:sz w:val="20"/>
                <w:szCs w:val="20"/>
              </w:rPr>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21</w:t>
            </w:r>
            <w:r w:rsidRPr="006F7E3D">
              <w:rPr>
                <w:rFonts w:ascii="Arial" w:hAnsi="Arial" w:cs="Arial"/>
                <w:color w:val="000000" w:themeColor="text1"/>
                <w:sz w:val="20"/>
                <w:szCs w:val="20"/>
              </w:rPr>
              <w:fldChar w:fldCharType="end"/>
            </w:r>
          </w:p>
        </w:tc>
      </w:tr>
      <w:tr w:rsidR="002755B8" w:rsidRPr="002755B8" w14:paraId="77238C32"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664D357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LUTO</w:t>
            </w:r>
          </w:p>
        </w:tc>
        <w:tc>
          <w:tcPr>
            <w:tcW w:w="1559" w:type="dxa"/>
            <w:tcBorders>
              <w:top w:val="single" w:sz="4" w:space="0" w:color="auto"/>
              <w:left w:val="single" w:sz="4" w:space="0" w:color="auto"/>
              <w:bottom w:val="nil"/>
              <w:right w:val="single" w:sz="4" w:space="0" w:color="auto"/>
            </w:tcBorders>
            <w:shd w:val="clear" w:color="auto" w:fill="auto"/>
            <w:vAlign w:val="center"/>
          </w:tcPr>
          <w:p w14:paraId="3B0A002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09B3FEA2"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593C3E01"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51B2EC24" w14:textId="77777777" w:rsidTr="002755B8">
        <w:tc>
          <w:tcPr>
            <w:tcW w:w="2972" w:type="dxa"/>
            <w:tcBorders>
              <w:top w:val="nil"/>
              <w:left w:val="single" w:sz="4" w:space="0" w:color="auto"/>
              <w:bottom w:val="nil"/>
              <w:right w:val="single" w:sz="4" w:space="0" w:color="auto"/>
            </w:tcBorders>
            <w:shd w:val="clear" w:color="auto" w:fill="auto"/>
            <w:vAlign w:val="center"/>
          </w:tcPr>
          <w:p w14:paraId="29C64038"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359A671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0.8667 (0.0611)</w:t>
            </w:r>
          </w:p>
        </w:tc>
        <w:tc>
          <w:tcPr>
            <w:tcW w:w="1560" w:type="dxa"/>
            <w:tcBorders>
              <w:top w:val="nil"/>
              <w:left w:val="single" w:sz="4" w:space="0" w:color="auto"/>
              <w:bottom w:val="nil"/>
              <w:right w:val="single" w:sz="4" w:space="0" w:color="auto"/>
            </w:tcBorders>
            <w:shd w:val="clear" w:color="auto" w:fill="auto"/>
            <w:vAlign w:val="center"/>
          </w:tcPr>
          <w:p w14:paraId="7F724A93"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α=26, β=30 - α</w:t>
            </w:r>
          </w:p>
        </w:tc>
        <w:tc>
          <w:tcPr>
            <w:tcW w:w="2835" w:type="dxa"/>
            <w:tcBorders>
              <w:top w:val="nil"/>
              <w:left w:val="single" w:sz="4" w:space="0" w:color="auto"/>
              <w:bottom w:val="nil"/>
              <w:right w:val="single" w:sz="4" w:space="0" w:color="auto"/>
            </w:tcBorders>
            <w:shd w:val="clear" w:color="auto" w:fill="auto"/>
            <w:vAlign w:val="center"/>
          </w:tcPr>
          <w:p w14:paraId="5EA3EC73" w14:textId="461893D6"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Liao et al. 2003</w:t>
            </w:r>
            <w:r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&lt;EndNote&gt;&lt;Cite&gt;&lt;Author&gt;Liao&lt;/Author&gt;&lt;Year&gt;2003&lt;/Year&gt;&lt;RecNum&gt;412&lt;/RecNum&gt;&lt;DisplayText&gt;&lt;style face="superscript"&gt;10&lt;/style&gt;&lt;/DisplayText&gt;&lt;record&gt;&lt;rec-number&gt;412&lt;/rec-number&gt;&lt;foreign-keys&gt;&lt;key app="EN" db-id="afawt2ep8f5fv4edars5xrf6zxwppxt2wfsp" timestamp="1718206257"&gt;412&lt;/key&gt;&lt;/foreign-keys&gt;&lt;ref-type name="Journal Article"&gt;17&lt;/ref-type&gt;&lt;contributors&gt;&lt;authors&gt;&lt;author&gt;Liao, A. W.&lt;/author&gt;&lt;author&gt;Sebire, N. J.&lt;/author&gt;&lt;author&gt;Geerts, L.&lt;/author&gt;&lt;author&gt;Cicero, S.&lt;/author&gt;&lt;author&gt;Nicolaides, K. H.&lt;/author&gt;&lt;/authors&gt;&lt;/contributors&gt;&lt;titles&gt;&lt;title&gt;Megacystis at 10-14 weeks of gestation: chromosomal defects and outcome according to bladder length&lt;/title&gt;&lt;secondary-title&gt;Ultrasound in Obstetrics &amp;amp; Gynecology&lt;/secondary-title&gt;&lt;short-title&gt;Megacystis at 10-14 weeks of gestation: chromosomal defects and outcome according to bladder length&lt;/short-title&gt;&lt;/titles&gt;&lt;periodical&gt;&lt;full-title&gt;Ultrasound in Obstetrics &amp;amp; Gynecology&lt;/full-title&gt;&lt;/periodical&gt;&lt;pages&gt;338-341&lt;/pages&gt;&lt;volume&gt;21&lt;/volume&gt;&lt;number&gt;4&lt;/number&gt;&lt;dates&gt;&lt;year&gt;2003&lt;/year&gt;&lt;pub-dates&gt;&lt;date&gt;Apr&lt;/date&gt;&lt;/pub-dates&gt;&lt;/dates&gt;&lt;isbn&gt;0960-7692&lt;/isbn&gt;&lt;accession-num&gt;WOS:000182727200005&lt;/accession-num&gt;&lt;urls&gt;&lt;related-urls&gt;&lt;url&gt;&amp;lt;Go to ISI&amp;gt;://WOS:000182727200005&lt;/url&gt;&lt;/related-urls&gt;&lt;/urls&gt;&lt;electronic-resource-num&gt;10.1002/uog.81&lt;/electronic-resource-num&gt;&lt;/record&gt;&lt;/Cite&gt;&lt;/EndNote&gt;</w:instrText>
            </w:r>
            <w:r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10</w:t>
            </w:r>
            <w:r w:rsidRPr="006F7E3D">
              <w:rPr>
                <w:rFonts w:ascii="Arial" w:hAnsi="Arial" w:cs="Arial"/>
                <w:color w:val="000000" w:themeColor="text1"/>
                <w:sz w:val="20"/>
                <w:szCs w:val="20"/>
              </w:rPr>
              <w:fldChar w:fldCharType="end"/>
            </w:r>
          </w:p>
        </w:tc>
      </w:tr>
      <w:tr w:rsidR="002755B8" w:rsidRPr="002755B8" w14:paraId="06AA50E7"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5819FE4A"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3D353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0.3684 (0.0450)</w:t>
            </w:r>
          </w:p>
        </w:tc>
        <w:tc>
          <w:tcPr>
            <w:tcW w:w="1560" w:type="dxa"/>
            <w:tcBorders>
              <w:top w:val="nil"/>
              <w:left w:val="single" w:sz="4" w:space="0" w:color="auto"/>
              <w:bottom w:val="single" w:sz="4" w:space="0" w:color="auto"/>
              <w:right w:val="single" w:sz="4" w:space="0" w:color="auto"/>
            </w:tcBorders>
            <w:shd w:val="clear" w:color="auto" w:fill="auto"/>
            <w:vAlign w:val="center"/>
          </w:tcPr>
          <w:p w14:paraId="5F2FAB7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α=42, β=114-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42D1D377" w14:textId="01DB8A76"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Liao et al. 2003</w:t>
            </w:r>
            <w:r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&lt;EndNote&gt;&lt;Cite&gt;&lt;Author&gt;Liao&lt;/Author&gt;&lt;Year&gt;2003&lt;/Year&gt;&lt;RecNum&gt;412&lt;/RecNum&gt;&lt;DisplayText&gt;&lt;style face="superscript"&gt;10&lt;/style&gt;&lt;/DisplayText&gt;&lt;record&gt;&lt;rec-number&gt;412&lt;/rec-number&gt;&lt;foreign-keys&gt;&lt;key app="EN" db-id="afawt2ep8f5fv4edars5xrf6zxwppxt2wfsp" timestamp="1718206257"&gt;412&lt;/key&gt;&lt;/foreign-keys&gt;&lt;ref-type name="Journal Article"&gt;17&lt;/ref-type&gt;&lt;contributors&gt;&lt;authors&gt;&lt;author&gt;Liao, A. W.&lt;/author&gt;&lt;author&gt;Sebire, N. J.&lt;/author&gt;&lt;author&gt;Geerts, L.&lt;/author&gt;&lt;author&gt;Cicero, S.&lt;/author&gt;&lt;author&gt;Nicolaides, K. H.&lt;/author&gt;&lt;/authors&gt;&lt;/contributors&gt;&lt;titles&gt;&lt;title&gt;Megacystis at 10-14 weeks of gestation: chromosomal defects and outcome according to bladder length&lt;/title&gt;&lt;secondary-title&gt;Ultrasound in Obstetrics &amp;amp; Gynecology&lt;/secondary-title&gt;&lt;short-title&gt;Megacystis at 10-14 weeks of gestation: chromosomal defects and outcome according to bladder length&lt;/short-title&gt;&lt;/titles&gt;&lt;periodical&gt;&lt;full-title&gt;Ultrasound in Obstetrics &amp;amp; Gynecology&lt;/full-title&gt;&lt;/periodical&gt;&lt;pages&gt;338-341&lt;/pages&gt;&lt;volume&gt;21&lt;/volume&gt;&lt;number&gt;4&lt;/number&gt;&lt;dates&gt;&lt;year&gt;2003&lt;/year&gt;&lt;pub-dates&gt;&lt;date&gt;Apr&lt;/date&gt;&lt;/pub-dates&gt;&lt;/dates&gt;&lt;isbn&gt;0960-7692&lt;/isbn&gt;&lt;accession-num&gt;WOS:000182727200005&lt;/accession-num&gt;&lt;urls&gt;&lt;related-urls&gt;&lt;url&gt;&amp;lt;Go to ISI&amp;gt;://WOS:000182727200005&lt;/url&gt;&lt;/related-urls&gt;&lt;/urls&gt;&lt;electronic-resource-num&gt;10.1002/uog.81&lt;/electronic-resource-num&gt;&lt;/record&gt;&lt;/Cite&gt;&lt;/EndNote&gt;</w:instrText>
            </w:r>
            <w:r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10</w:t>
            </w:r>
            <w:r w:rsidRPr="006F7E3D">
              <w:rPr>
                <w:rFonts w:ascii="Arial" w:hAnsi="Arial" w:cs="Arial"/>
                <w:color w:val="000000" w:themeColor="text1"/>
                <w:sz w:val="20"/>
                <w:szCs w:val="20"/>
              </w:rPr>
              <w:fldChar w:fldCharType="end"/>
            </w:r>
          </w:p>
        </w:tc>
      </w:tr>
      <w:tr w:rsidR="002755B8" w:rsidRPr="002755B8" w14:paraId="2EEED347"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4EEE6B22"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Encephalocele</w:t>
            </w:r>
            <w:proofErr w:type="spellEnd"/>
          </w:p>
        </w:tc>
        <w:tc>
          <w:tcPr>
            <w:tcW w:w="1559" w:type="dxa"/>
            <w:tcBorders>
              <w:top w:val="single" w:sz="4" w:space="0" w:color="auto"/>
              <w:left w:val="single" w:sz="4" w:space="0" w:color="auto"/>
              <w:bottom w:val="nil"/>
              <w:right w:val="single" w:sz="4" w:space="0" w:color="auto"/>
            </w:tcBorders>
            <w:shd w:val="clear" w:color="auto" w:fill="auto"/>
            <w:vAlign w:val="center"/>
          </w:tcPr>
          <w:p w14:paraId="2B90E08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70035BF5"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4BEBC4EF"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40D94D9D" w14:textId="77777777" w:rsidTr="002755B8">
        <w:tc>
          <w:tcPr>
            <w:tcW w:w="2972" w:type="dxa"/>
            <w:tcBorders>
              <w:top w:val="nil"/>
              <w:left w:val="single" w:sz="4" w:space="0" w:color="auto"/>
              <w:bottom w:val="nil"/>
              <w:right w:val="single" w:sz="4" w:space="0" w:color="auto"/>
            </w:tcBorders>
            <w:shd w:val="clear" w:color="auto" w:fill="auto"/>
            <w:vAlign w:val="center"/>
          </w:tcPr>
          <w:p w14:paraId="1B2C051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02CC02F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0.7838 (0.0668)</w:t>
            </w:r>
          </w:p>
        </w:tc>
        <w:tc>
          <w:tcPr>
            <w:tcW w:w="1560" w:type="dxa"/>
            <w:tcBorders>
              <w:top w:val="nil"/>
              <w:left w:val="single" w:sz="4" w:space="0" w:color="auto"/>
              <w:bottom w:val="nil"/>
              <w:right w:val="single" w:sz="4" w:space="0" w:color="auto"/>
            </w:tcBorders>
            <w:shd w:val="clear" w:color="auto" w:fill="auto"/>
            <w:vAlign w:val="center"/>
          </w:tcPr>
          <w:p w14:paraId="679AC61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α=29, β=37 - α</w:t>
            </w:r>
          </w:p>
        </w:tc>
        <w:tc>
          <w:tcPr>
            <w:tcW w:w="2835" w:type="dxa"/>
            <w:tcBorders>
              <w:top w:val="nil"/>
              <w:left w:val="single" w:sz="4" w:space="0" w:color="auto"/>
              <w:bottom w:val="nil"/>
              <w:right w:val="single" w:sz="4" w:space="0" w:color="auto"/>
            </w:tcBorders>
            <w:shd w:val="clear" w:color="auto" w:fill="auto"/>
            <w:vAlign w:val="center"/>
          </w:tcPr>
          <w:p w14:paraId="37AE9D67" w14:textId="79954A77"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EUROCAT</w:t>
            </w:r>
            <w:r w:rsidR="00D9543F" w:rsidRPr="006F7E3D">
              <w:rPr>
                <w:rFonts w:ascii="Arial" w:hAnsi="Arial" w:cs="Arial"/>
                <w:color w:val="000000" w:themeColor="text1"/>
                <w:sz w:val="20"/>
                <w:szCs w:val="20"/>
              </w:rPr>
              <w:t xml:space="preserve"> </w:t>
            </w:r>
            <w:r w:rsidRPr="006F7E3D">
              <w:rPr>
                <w:rFonts w:ascii="Arial" w:hAnsi="Arial" w:cs="Arial"/>
                <w:color w:val="000000" w:themeColor="text1"/>
                <w:sz w:val="20"/>
                <w:szCs w:val="20"/>
              </w:rPr>
              <w:t>2011-2018</w:t>
            </w:r>
            <w:r w:rsidR="00D9543F"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D9543F"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D9543F" w:rsidRPr="006F7E3D">
              <w:rPr>
                <w:rFonts w:ascii="Arial" w:hAnsi="Arial" w:cs="Arial"/>
                <w:color w:val="000000" w:themeColor="text1"/>
                <w:sz w:val="20"/>
                <w:szCs w:val="20"/>
              </w:rPr>
              <w:fldChar w:fldCharType="end"/>
            </w:r>
          </w:p>
        </w:tc>
      </w:tr>
      <w:tr w:rsidR="002755B8" w:rsidRPr="002755B8" w14:paraId="0F53C9F3"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6B8347AA"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61377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0.7434 (0.0290)</w:t>
            </w:r>
          </w:p>
        </w:tc>
        <w:tc>
          <w:tcPr>
            <w:tcW w:w="1560" w:type="dxa"/>
            <w:tcBorders>
              <w:top w:val="nil"/>
              <w:left w:val="single" w:sz="4" w:space="0" w:color="auto"/>
              <w:bottom w:val="single" w:sz="4" w:space="0" w:color="auto"/>
              <w:right w:val="single" w:sz="4" w:space="0" w:color="auto"/>
            </w:tcBorders>
            <w:shd w:val="clear" w:color="auto" w:fill="auto"/>
            <w:vAlign w:val="center"/>
          </w:tcPr>
          <w:p w14:paraId="7A99FA6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α=168, β=226 -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0027BB94" w14:textId="7DDA895E"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EUROCAT 2011-2018</w:t>
            </w:r>
            <w:r w:rsidR="00D9543F"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D9543F"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D9543F" w:rsidRPr="006F7E3D">
              <w:rPr>
                <w:rFonts w:ascii="Arial" w:hAnsi="Arial" w:cs="Arial"/>
                <w:color w:val="000000" w:themeColor="text1"/>
                <w:sz w:val="20"/>
                <w:szCs w:val="20"/>
              </w:rPr>
              <w:fldChar w:fldCharType="end"/>
            </w:r>
          </w:p>
        </w:tc>
      </w:tr>
      <w:tr w:rsidR="002755B8" w:rsidRPr="002755B8" w14:paraId="356C22BE" w14:textId="77777777" w:rsidTr="002755B8">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C773710"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Body Stalk Anomaly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88231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0.9747 (0.0176)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B79B0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α=77, β=79 - 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C220D2" w14:textId="06E675BB" w:rsidR="002755B8" w:rsidRPr="006F7E3D" w:rsidRDefault="002755B8" w:rsidP="002755B8">
            <w:pPr>
              <w:spacing w:beforeLines="20" w:before="48" w:afterLines="20" w:after="48"/>
              <w:rPr>
                <w:rFonts w:ascii="Arial" w:hAnsi="Arial" w:cs="Arial"/>
                <w:color w:val="000000" w:themeColor="text1"/>
                <w:sz w:val="20"/>
                <w:szCs w:val="20"/>
              </w:rPr>
            </w:pPr>
            <w:proofErr w:type="spellStart"/>
            <w:r w:rsidRPr="006F7E3D">
              <w:rPr>
                <w:rFonts w:ascii="Arial" w:hAnsi="Arial" w:cs="Arial"/>
                <w:color w:val="000000" w:themeColor="text1"/>
                <w:sz w:val="20"/>
                <w:szCs w:val="20"/>
              </w:rPr>
              <w:t>Syngelaki</w:t>
            </w:r>
            <w:proofErr w:type="spellEnd"/>
            <w:r w:rsidRPr="006F7E3D">
              <w:rPr>
                <w:rFonts w:ascii="Arial" w:hAnsi="Arial" w:cs="Arial"/>
                <w:color w:val="000000" w:themeColor="text1"/>
                <w:sz w:val="20"/>
                <w:szCs w:val="20"/>
              </w:rPr>
              <w:t xml:space="preserve"> 2011</w:t>
            </w:r>
            <w:r w:rsidRPr="006F7E3D">
              <w:rPr>
                <w:rFonts w:ascii="Arial" w:hAnsi="Arial" w:cs="Arial"/>
                <w:color w:val="000000" w:themeColor="text1"/>
                <w:sz w:val="20"/>
                <w:szCs w:val="20"/>
              </w:rPr>
              <w:fldChar w:fldCharType="begin">
                <w:fldData xml:space="preserve">PEVuZE5vdGU+PENpdGU+PEF1dGhvcj5TeW5nZWxha2k8L0F1dGhvcj48WWVhcj4yMDExPC9ZZWFy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PEVuZE5vdGU+PENpdGU+PEF1dGhvcj5TeW5nZWxha2k8L0F1dGhvcj48WWVhcj4yMDExPC9ZZWFy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6F7E3D">
              <w:rPr>
                <w:rFonts w:ascii="Arial" w:hAnsi="Arial" w:cs="Arial"/>
                <w:color w:val="000000" w:themeColor="text1"/>
                <w:sz w:val="20"/>
                <w:szCs w:val="20"/>
              </w:rPr>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18</w:t>
            </w:r>
            <w:r w:rsidRPr="006F7E3D">
              <w:rPr>
                <w:rFonts w:ascii="Arial" w:hAnsi="Arial" w:cs="Arial"/>
                <w:color w:val="000000" w:themeColor="text1"/>
                <w:sz w:val="20"/>
                <w:szCs w:val="20"/>
              </w:rPr>
              <w:fldChar w:fldCharType="end"/>
            </w:r>
          </w:p>
          <w:p w14:paraId="1571FF9E" w14:textId="72960DC9" w:rsidR="002755B8" w:rsidRPr="006F7E3D" w:rsidRDefault="002755B8" w:rsidP="002755B8">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Liao 2021</w:t>
            </w:r>
            <w:r w:rsidRPr="006F7E3D">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&lt;EndNote&gt;&lt;Cite&gt;&lt;Author&gt;Liao&lt;/Author&gt;&lt;Year&gt;2021&lt;/Year&gt;&lt;RecNum&gt;418&lt;/RecNum&gt;&lt;DisplayText&gt;&lt;style face="superscript"&gt;20&lt;/style&gt;&lt;/DisplayText&gt;&lt;record&gt;&lt;rec-number&gt;418&lt;/rec-number&gt;&lt;foreign-keys&gt;&lt;key app="EN" db-id="afawt2ep8f5fv4edars5xrf6zxwppxt2wfsp" timestamp="1718206257"&gt;418&lt;/key&gt;&lt;/foreign-keys&gt;&lt;ref-type name="Journal Article"&gt;17&lt;/ref-type&gt;&lt;contributors&gt;&lt;authors&gt;&lt;author&gt;Liao, Yimei&lt;/author&gt;&lt;author&gt;Wen, Huaxuan&lt;/author&gt;&lt;author&gt;Ouyang, Shuyuan&lt;/author&gt;&lt;author&gt;Yuan, Ying&lt;/author&gt;&lt;author&gt;Bi, Jingru&lt;/author&gt;&lt;author&gt;Guan, Yong&lt;/author&gt;&lt;author&gt;Fu, Qian&lt;/author&gt;&lt;author&gt;Yang, Xia&lt;/author&gt;&lt;author&gt;Guo, Wenjia&lt;/author&gt;&lt;author&gt;Huang, Yi&lt;/author&gt;&lt;/authors&gt;&lt;/contributors&gt;&lt;titles&gt;&lt;title&gt;Routine first-trimester ultrasound screening using a standardized anatomical protocol&lt;/title&gt;&lt;secondary-title&gt;American Journal of Obstetrics and Gynecology&lt;/secondary-title&gt;&lt;/titles&gt;&lt;periodical&gt;&lt;full-title&gt;American Journal of Obstetrics and Gynecology&lt;/full-title&gt;&lt;/periodical&gt;&lt;pages&gt;396. e1-396. e15&lt;/pages&gt;&lt;volume&gt;224&lt;/volume&gt;&lt;number&gt;4&lt;/number&gt;&lt;dates&gt;&lt;year&gt;2021&lt;/year&gt;&lt;/dates&gt;&lt;isbn&gt;0002-9378&lt;/isbn&gt;&lt;urls&gt;&lt;/urls&gt;&lt;/record&gt;&lt;/Cite&gt;&lt;/EndNote&gt;</w:instrText>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20</w:t>
            </w:r>
            <w:r w:rsidRPr="006F7E3D">
              <w:rPr>
                <w:rFonts w:ascii="Arial" w:hAnsi="Arial" w:cs="Arial"/>
                <w:color w:val="000000" w:themeColor="text1"/>
                <w:sz w:val="20"/>
                <w:szCs w:val="20"/>
              </w:rPr>
              <w:fldChar w:fldCharType="end"/>
            </w:r>
          </w:p>
          <w:p w14:paraId="51681661" w14:textId="59D49476" w:rsidR="002755B8" w:rsidRPr="006F7E3D" w:rsidRDefault="002755B8" w:rsidP="002755B8">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Murphy 2011</w:t>
            </w:r>
            <w:r w:rsidRPr="006F7E3D">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&lt;EndNote&gt;&lt;Cite&gt;&lt;Author&gt;Murphy&lt;/Author&gt;&lt;Year&gt;2011&lt;/Year&gt;&lt;RecNum&gt;419&lt;/RecNum&gt;&lt;DisplayText&gt;&lt;style face="superscript"&gt;22&lt;/style&gt;&lt;/DisplayText&gt;&lt;record&gt;&lt;rec-number&gt;419&lt;/rec-number&gt;&lt;foreign-keys&gt;&lt;key app="EN" db-id="afawt2ep8f5fv4edars5xrf6zxwppxt2wfsp" timestamp="1718206257"&gt;419&lt;/key&gt;&lt;/foreign-keys&gt;&lt;ref-type name="Journal Article"&gt;17&lt;/ref-type&gt;&lt;contributors&gt;&lt;authors&gt;&lt;author&gt;Murphy, Aisling&lt;/author&gt;&lt;author&gt;Platt, Lawrence D.&lt;/author&gt;&lt;/authors&gt;&lt;/contributors&gt;&lt;auth-address&gt;Department of Obstetrics and Gynecology, David Geffen School of Medicine, University of California, Los Angeles, CA 90095, USA. amurphy@mednet.ucla.edu&lt;/auth-address&gt;&lt;titles&gt;&lt;title&gt;First-trimester diagnosis of body stalk anomaly using 2- and 3-dimensional sonography&lt;/title&gt;&lt;secondary-title&gt;Journal of Ultrasound in Medicine&lt;/secondary-title&gt;&lt;short-title&gt;First-trimester diagnosis of body stalk anomaly using 2- and 3-dimensional sonography&lt;/short-title&gt;&lt;/titles&gt;&lt;periodical&gt;&lt;full-title&gt;Journal of Ultrasound in Medicine&lt;/full-title&gt;&lt;/periodical&gt;&lt;pages&gt;1739-43&lt;/pages&gt;&lt;volume&gt;30&lt;/volume&gt;&lt;number&gt;12&lt;/number&gt;&lt;dates&gt;&lt;year&gt;2011&lt;/year&gt;&lt;pub-dates&gt;&lt;date&gt;Dec&lt;/date&gt;&lt;/pub-dates&gt;&lt;/dates&gt;&lt;accession-num&gt;22124010&lt;/accession-num&gt;&lt;urls&gt;&lt;related-urls&gt;&lt;url&gt;http://ovidsp.ovid.com/ovidweb.cgi?T=JS&amp;amp;CSC=Y&amp;amp;NEWS=N&amp;amp;PAGE=fulltext&amp;amp;D=medl&amp;amp;AN=22124010http://oxfordsfx.hosted.exlibrisgroup.com/oxford?sid=OVID:medline&amp;amp;id=pmid:22124010&amp;amp;id=doi:&amp;amp;issn=0278-4297&amp;amp;isbn=&amp;amp;volume=30&amp;amp;issue=12&amp;amp;spage=1739&amp;amp;pages=1739-43&amp;amp;date=2011&amp;amp;title=Journal+of+Ultrasound+in+Medicine&amp;amp;atitle=First-trimester+diagnosis+of+body+stalk+anomaly+using+2-+and+3-dimensional+sonography.&amp;amp;aulast=Murphy&amp;amp;pid=%3Cauthor%3EMurphy+A%3BPlatt+LD%3C%2Fauthor%3E%3CAN%3E22124010%3C%2FAN%3E%3CDT%3EJournal+Article%3C%2FDT%3E&lt;/url&gt;&lt;url&gt;http://www.jultrasoundmed.org/content/30/12/1739.full.pdf&lt;/url&gt;&lt;/related-urls&gt;&lt;/urls&gt;&lt;remote-database-name&gt;Medline&lt;/remote-database-name&gt;&lt;remote-database-provider&gt;Ovid Technologies&lt;/remote-database-provider&gt;&lt;/record&gt;&lt;/Cite&gt;&lt;/EndNote&gt;</w:instrText>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22</w:t>
            </w:r>
            <w:r w:rsidRPr="006F7E3D">
              <w:rPr>
                <w:rFonts w:ascii="Arial" w:hAnsi="Arial" w:cs="Arial"/>
                <w:color w:val="000000" w:themeColor="text1"/>
                <w:sz w:val="20"/>
                <w:szCs w:val="20"/>
              </w:rPr>
              <w:fldChar w:fldCharType="end"/>
            </w:r>
          </w:p>
          <w:p w14:paraId="212F7A1B" w14:textId="0CAEB176" w:rsidR="002755B8" w:rsidRPr="006F7E3D" w:rsidRDefault="002755B8" w:rsidP="000B65BF">
            <w:pPr>
              <w:spacing w:beforeLines="20" w:before="48" w:afterLines="20" w:after="48"/>
              <w:rPr>
                <w:rFonts w:ascii="Arial" w:hAnsi="Arial" w:cs="Arial"/>
                <w:color w:val="000000" w:themeColor="text1"/>
                <w:sz w:val="20"/>
                <w:szCs w:val="20"/>
              </w:rPr>
            </w:pPr>
            <w:proofErr w:type="spellStart"/>
            <w:r w:rsidRPr="006F7E3D">
              <w:rPr>
                <w:rFonts w:ascii="Arial" w:hAnsi="Arial" w:cs="Arial"/>
                <w:color w:val="000000" w:themeColor="text1"/>
                <w:sz w:val="20"/>
                <w:szCs w:val="20"/>
              </w:rPr>
              <w:t>Daskalakis</w:t>
            </w:r>
            <w:proofErr w:type="spellEnd"/>
            <w:r w:rsidRPr="006F7E3D">
              <w:rPr>
                <w:rFonts w:ascii="Arial" w:hAnsi="Arial" w:cs="Arial"/>
                <w:color w:val="000000" w:themeColor="text1"/>
                <w:sz w:val="20"/>
                <w:szCs w:val="20"/>
              </w:rPr>
              <w:t xml:space="preserve"> 1997</w:t>
            </w:r>
            <w:r w:rsidRPr="006F7E3D">
              <w:rPr>
                <w:rFonts w:ascii="Arial" w:hAnsi="Arial" w:cs="Arial"/>
                <w:color w:val="000000" w:themeColor="text1"/>
                <w:sz w:val="20"/>
                <w:szCs w:val="20"/>
                <w:lang w:val="fi-FI"/>
              </w:rPr>
              <w:fldChar w:fldCharType="begin"/>
            </w:r>
            <w:r w:rsidR="000B65BF">
              <w:rPr>
                <w:rFonts w:ascii="Arial" w:hAnsi="Arial" w:cs="Arial"/>
                <w:color w:val="000000" w:themeColor="text1"/>
                <w:sz w:val="20"/>
                <w:szCs w:val="20"/>
                <w:lang w:val="fi-FI"/>
              </w:rPr>
              <w:instrText xml:space="preserve"> ADDIN EN.CITE &lt;EndNote&gt;&lt;Cite&gt;&lt;Author&gt;Daskalakis&lt;/Author&gt;&lt;Year&gt;1997&lt;/Year&gt;&lt;RecNum&gt;420&lt;/RecNum&gt;&lt;DisplayText&gt;&lt;style face="superscript"&gt;23&lt;/style&gt;&lt;/DisplayText&gt;&lt;record&gt;&lt;rec-number&gt;420&lt;/rec-number&gt;&lt;foreign-keys&gt;&lt;key app="EN" db-id="afawt2ep8f5fv4edars5xrf6zxwppxt2wfsp" timestamp="1718206257"&gt;420&lt;/key&gt;&lt;/foreign-keys&gt;&lt;ref-type name="Journal Article"&gt;17&lt;/ref-type&gt;&lt;contributors&gt;&lt;authors&gt;&lt;author&gt;Daskalakis, G.&lt;/author&gt;&lt;author&gt;Sebire, N. J.&lt;/author&gt;&lt;author&gt;Jurkovic, D.&lt;/author&gt;&lt;author&gt;Snijders, R. J.&lt;/author&gt;&lt;author&gt;Nicolaides, K. H.&lt;/author&gt;&lt;/authors&gt;&lt;/contributors&gt;&lt;auth-address&gt;Harris Birthright Research Centre for Fetal Medicine, King&amp;apos;s College Hospital Medical School, London, UK.&lt;/auth-address&gt;&lt;titles&gt;&lt;title&gt;Body stalk anomaly at 10-14 weeks of gestation&lt;/title&gt;&lt;secondary-title&gt;Ultrasound in Obstetrics &amp;amp; Gynecology&lt;/secondary-title&gt;&lt;short-title&gt;Body stalk anomaly at 10-14 weeks of gestation&lt;/short-title&gt;&lt;/titles&gt;&lt;periodical&gt;&lt;full-title&gt;Ultrasound in Obstetrics &amp;amp; Gynecology&lt;/full-title&gt;&lt;/periodical&gt;&lt;pages&gt;416-8&lt;/pages&gt;&lt;volume&gt;10&lt;/volume&gt;&lt;number&gt;6&lt;/number&gt;&lt;dates&gt;&lt;year&gt;1997&lt;/year&gt;&lt;pub-dates&gt;&lt;date&gt;Dec&lt;/date&gt;&lt;/pub-dates&gt;&lt;/dates&gt;&lt;accession-num&gt;9476328&lt;/accession-num&gt;&lt;work-type&gt;Multicenter Study Research Support, Non-U.S. Gov&amp;apos;t&lt;/work-type&gt;&lt;urls&gt;&lt;related-urls&gt;&lt;url&gt;http://oxfordsfx.hosted.exlibrisgroup.com/oxford?sid=OVID:medline&amp;amp;id=pmid:9476328&amp;amp;id=doi:&amp;amp;issn=0960-7692&amp;amp;isbn=&amp;amp;volume=10&amp;amp;issue=6&amp;amp;spage=416&amp;amp;pages=416-8&amp;amp;date=1997&amp;amp;title=Ultrasound+in+Obstetrics+%26+Gynecology&amp;amp;atitle=Body+stalk+anomaly+at+10-14+weeks+of+gestation.&amp;amp;aulast=Daskalakis&amp;amp;pid=%3Cauthor%3EDaskalakis+G%3BSebire+NJ%3BJurkovic+D%3BSnijders+RJ%3BNicolaides+KH%3C%2Fauthor%3E%3CAN%3E9476328%3C%2FAN%3E%3CDT%3EJournal+Article%3C%2FDT%3E&lt;/url&gt;&lt;/related-urls&gt;&lt;/urls&gt;&lt;remote-database-name&gt;Medline&lt;/remote-database-name&gt;&lt;remote-database-provider&gt;Ovid Technologies&lt;/remote-database-provider&gt;&lt;/record&gt;&lt;/Cite&gt;&lt;/EndNote&gt;</w:instrText>
            </w:r>
            <w:r w:rsidRPr="006F7E3D">
              <w:rPr>
                <w:rFonts w:ascii="Arial" w:hAnsi="Arial" w:cs="Arial"/>
                <w:color w:val="000000" w:themeColor="text1"/>
                <w:sz w:val="20"/>
                <w:szCs w:val="20"/>
                <w:lang w:val="fi-FI"/>
              </w:rPr>
              <w:fldChar w:fldCharType="separate"/>
            </w:r>
            <w:r w:rsidR="000B65BF" w:rsidRPr="000B65BF">
              <w:rPr>
                <w:rFonts w:ascii="Arial" w:hAnsi="Arial" w:cs="Arial"/>
                <w:noProof/>
                <w:color w:val="000000" w:themeColor="text1"/>
                <w:sz w:val="20"/>
                <w:szCs w:val="20"/>
                <w:vertAlign w:val="superscript"/>
                <w:lang w:val="fi-FI"/>
              </w:rPr>
              <w:t>23</w:t>
            </w:r>
            <w:r w:rsidRPr="006F7E3D">
              <w:rPr>
                <w:rFonts w:ascii="Arial" w:hAnsi="Arial" w:cs="Arial"/>
                <w:color w:val="000000" w:themeColor="text1"/>
                <w:sz w:val="20"/>
                <w:szCs w:val="20"/>
                <w:lang w:val="fi-FI"/>
              </w:rPr>
              <w:fldChar w:fldCharType="end"/>
            </w:r>
          </w:p>
        </w:tc>
      </w:tr>
      <w:tr w:rsidR="002755B8" w:rsidRPr="002755B8" w14:paraId="40FE64B7" w14:textId="77777777" w:rsidTr="002755B8">
        <w:tc>
          <w:tcPr>
            <w:tcW w:w="8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7DB110" w14:textId="77777777" w:rsidR="002755B8" w:rsidRPr="006F7E3D" w:rsidRDefault="002755B8" w:rsidP="002755B8">
            <w:pPr>
              <w:spacing w:beforeLines="20" w:before="48" w:afterLines="20" w:after="48"/>
              <w:rPr>
                <w:rFonts w:ascii="Arial" w:hAnsi="Arial" w:cs="Arial"/>
                <w:b/>
                <w:color w:val="000000" w:themeColor="text1"/>
                <w:sz w:val="20"/>
                <w:szCs w:val="20"/>
              </w:rPr>
            </w:pPr>
            <w:r w:rsidRPr="006F7E3D">
              <w:rPr>
                <w:rFonts w:ascii="Arial" w:hAnsi="Arial" w:cs="Arial"/>
                <w:b/>
                <w:color w:val="000000" w:themeColor="text1"/>
                <w:sz w:val="20"/>
                <w:szCs w:val="20"/>
              </w:rPr>
              <w:t>[2] Spontaneous miscarriage before the second trimester, in women with a true positive screening result who chose to continue with their pregnancy§</w:t>
            </w:r>
          </w:p>
        </w:tc>
      </w:tr>
      <w:tr w:rsidR="002755B8" w:rsidRPr="002755B8" w14:paraId="3BE7827A"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7A6A994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Major cardiac anomaly </w:t>
            </w:r>
          </w:p>
        </w:tc>
        <w:tc>
          <w:tcPr>
            <w:tcW w:w="1559" w:type="dxa"/>
            <w:tcBorders>
              <w:top w:val="single" w:sz="4" w:space="0" w:color="auto"/>
              <w:left w:val="single" w:sz="4" w:space="0" w:color="auto"/>
              <w:bottom w:val="nil"/>
              <w:right w:val="single" w:sz="4" w:space="0" w:color="auto"/>
            </w:tcBorders>
            <w:shd w:val="clear" w:color="auto" w:fill="auto"/>
            <w:vAlign w:val="center"/>
          </w:tcPr>
          <w:p w14:paraId="6686CF4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5CCA76C9"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5E3BEC5D"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6ACD3022" w14:textId="77777777" w:rsidTr="002755B8">
        <w:tc>
          <w:tcPr>
            <w:tcW w:w="2972" w:type="dxa"/>
            <w:tcBorders>
              <w:top w:val="nil"/>
              <w:left w:val="single" w:sz="4" w:space="0" w:color="auto"/>
              <w:bottom w:val="nil"/>
              <w:right w:val="single" w:sz="4" w:space="0" w:color="auto"/>
            </w:tcBorders>
            <w:shd w:val="clear" w:color="auto" w:fill="auto"/>
            <w:vAlign w:val="center"/>
          </w:tcPr>
          <w:p w14:paraId="3B85623B"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0716381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0.8571 (0.1237)</w:t>
            </w:r>
          </w:p>
        </w:tc>
        <w:tc>
          <w:tcPr>
            <w:tcW w:w="1560" w:type="dxa"/>
            <w:tcBorders>
              <w:top w:val="nil"/>
              <w:left w:val="single" w:sz="4" w:space="0" w:color="auto"/>
              <w:bottom w:val="nil"/>
              <w:right w:val="single" w:sz="4" w:space="0" w:color="auto"/>
            </w:tcBorders>
            <w:shd w:val="clear" w:color="auto" w:fill="auto"/>
            <w:vAlign w:val="center"/>
          </w:tcPr>
          <w:p w14:paraId="7A72AF35"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α=6, β=7 - α</w:t>
            </w:r>
          </w:p>
        </w:tc>
        <w:tc>
          <w:tcPr>
            <w:tcW w:w="2835" w:type="dxa"/>
            <w:tcBorders>
              <w:top w:val="nil"/>
              <w:left w:val="single" w:sz="4" w:space="0" w:color="auto"/>
              <w:bottom w:val="nil"/>
              <w:right w:val="single" w:sz="4" w:space="0" w:color="auto"/>
            </w:tcBorders>
            <w:shd w:val="clear" w:color="auto" w:fill="auto"/>
            <w:vAlign w:val="center"/>
          </w:tcPr>
          <w:p w14:paraId="1CB870D4" w14:textId="00348BFB" w:rsidR="002755B8" w:rsidRPr="006F7E3D" w:rsidRDefault="002755B8" w:rsidP="000B65BF">
            <w:pPr>
              <w:spacing w:beforeLines="20" w:before="48" w:afterLines="20" w:after="48"/>
              <w:rPr>
                <w:rFonts w:ascii="Arial" w:hAnsi="Arial" w:cs="Arial"/>
                <w:color w:val="000000" w:themeColor="text1"/>
                <w:sz w:val="20"/>
                <w:szCs w:val="20"/>
              </w:rPr>
            </w:pPr>
            <w:proofErr w:type="spellStart"/>
            <w:r w:rsidRPr="006F7E3D">
              <w:rPr>
                <w:rFonts w:ascii="Arial" w:hAnsi="Arial" w:cs="Arial"/>
                <w:color w:val="000000" w:themeColor="text1"/>
                <w:sz w:val="20"/>
                <w:szCs w:val="20"/>
              </w:rPr>
              <w:t>Hartge</w:t>
            </w:r>
            <w:proofErr w:type="spellEnd"/>
            <w:r w:rsidRPr="006F7E3D">
              <w:rPr>
                <w:rFonts w:ascii="Arial" w:hAnsi="Arial" w:cs="Arial"/>
                <w:color w:val="000000" w:themeColor="text1"/>
                <w:sz w:val="20"/>
                <w:szCs w:val="20"/>
              </w:rPr>
              <w:t xml:space="preserve"> et al. 2012</w:t>
            </w:r>
            <w:r w:rsidRPr="006F7E3D">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&lt;EndNote&gt;&lt;Cite&gt;&lt;Author&gt;Hartge&lt;/Author&gt;&lt;Year&gt;2012&lt;/Year&gt;&lt;RecNum&gt;413&lt;/RecNum&gt;&lt;DisplayText&gt;&lt;style face="superscript"&gt;13&lt;/style&gt;&lt;/DisplayText&gt;&lt;record&gt;&lt;rec-number&gt;413&lt;/rec-number&gt;&lt;foreign-keys&gt;&lt;key app="EN" db-id="afawt2ep8f5fv4edars5xrf6zxwppxt2wfsp" timestamp="1718206257"&gt;413&lt;/key&gt;&lt;/foreign-keys&gt;&lt;ref-type name="Journal Article"&gt;17&lt;/ref-type&gt;&lt;contributors&gt;&lt;authors&gt;&lt;author&gt;Hartge, D. R.&lt;/author&gt;&lt;author&gt;Niemeyer, L.&lt;/author&gt;&lt;author&gt;Axt-Fliedner, R.&lt;/author&gt;&lt;author&gt;Krapp, M.&lt;/author&gt;&lt;author&gt;Gembruch, U.&lt;/author&gt;&lt;author&gt;Germer, U.&lt;/author&gt;&lt;author&gt;Weichert, J.&lt;/author&gt;&lt;/authors&gt;&lt;/contributors&gt;&lt;titles&gt;&lt;title&gt;Prenatal detection and postnatal management of double outlet right ventricle (DORV) in 21 singleton pregnancies&lt;/title&gt;&lt;secondary-title&gt;Journal of Maternal-Fetal &amp;amp; Neonatal Medicine&lt;/secondary-title&gt;&lt;short-title&gt;Prenatal detection and postnatal management of double outlet right ventricle (DORV) in 21 singleton pregnancies&lt;/short-title&gt;&lt;/titles&gt;&lt;periodical&gt;&lt;full-title&gt;Journal of Maternal-Fetal &amp;amp; Neonatal Medicine&lt;/full-title&gt;&lt;/periodical&gt;&lt;pages&gt;58-63&lt;/pages&gt;&lt;volume&gt;25&lt;/volume&gt;&lt;number&gt;1&lt;/number&gt;&lt;dates&gt;&lt;year&gt;2012&lt;/year&gt;&lt;pub-dates&gt;&lt;date&gt;Jan&lt;/date&gt;&lt;/pub-dates&gt;&lt;/dates&gt;&lt;isbn&gt;1476-7058&lt;/isbn&gt;&lt;accession-num&gt;WOS:000298258900015&lt;/accession-num&gt;&lt;urls&gt;&lt;related-urls&gt;&lt;url&gt;&amp;lt;Go to ISI&amp;gt;://WOS:000298258900015&lt;/url&gt;&lt;url&gt;http://informahealthcare.com/doi/pdfplus/10.3109/14767058.2011.561387&lt;/url&gt;&lt;/related-urls&gt;&lt;/urls&gt;&lt;electronic-resource-num&gt;10.3109/14767058.2011.561387&lt;/electronic-resource-num&gt;&lt;/record&gt;&lt;/Cite&gt;&lt;/EndNote&gt;</w:instrText>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13</w:t>
            </w:r>
            <w:r w:rsidRPr="006F7E3D">
              <w:rPr>
                <w:rFonts w:ascii="Arial" w:hAnsi="Arial" w:cs="Arial"/>
                <w:color w:val="000000" w:themeColor="text1"/>
                <w:sz w:val="20"/>
                <w:szCs w:val="20"/>
              </w:rPr>
              <w:fldChar w:fldCharType="end"/>
            </w:r>
          </w:p>
        </w:tc>
      </w:tr>
      <w:tr w:rsidR="002755B8" w:rsidRPr="002755B8" w14:paraId="4369A21C"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5CBC6E4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43DE8EA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0.2727 (0.0764)</w:t>
            </w:r>
          </w:p>
        </w:tc>
        <w:tc>
          <w:tcPr>
            <w:tcW w:w="1560" w:type="dxa"/>
            <w:tcBorders>
              <w:top w:val="nil"/>
              <w:left w:val="single" w:sz="4" w:space="0" w:color="auto"/>
              <w:bottom w:val="nil"/>
              <w:right w:val="single" w:sz="4" w:space="0" w:color="auto"/>
            </w:tcBorders>
            <w:shd w:val="clear" w:color="auto" w:fill="auto"/>
            <w:vAlign w:val="center"/>
          </w:tcPr>
          <w:p w14:paraId="4C136AB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α=9, β=33 -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1FF2DF34" w14:textId="1B7362EC" w:rsidR="002755B8" w:rsidRPr="006F7E3D" w:rsidRDefault="002755B8" w:rsidP="000B65BF">
            <w:pPr>
              <w:spacing w:beforeLines="20" w:before="48" w:afterLines="20" w:after="48"/>
              <w:rPr>
                <w:rFonts w:ascii="Arial" w:hAnsi="Arial" w:cs="Arial"/>
                <w:color w:val="000000" w:themeColor="text1"/>
                <w:sz w:val="20"/>
                <w:szCs w:val="20"/>
              </w:rPr>
            </w:pPr>
            <w:proofErr w:type="spellStart"/>
            <w:r w:rsidRPr="006F7E3D">
              <w:rPr>
                <w:rFonts w:ascii="Arial" w:hAnsi="Arial" w:cs="Arial"/>
                <w:color w:val="000000" w:themeColor="text1"/>
                <w:sz w:val="20"/>
                <w:szCs w:val="20"/>
              </w:rPr>
              <w:t>Minnella</w:t>
            </w:r>
            <w:proofErr w:type="spellEnd"/>
            <w:r w:rsidRPr="006F7E3D">
              <w:rPr>
                <w:rFonts w:ascii="Arial" w:hAnsi="Arial" w:cs="Arial"/>
                <w:color w:val="000000" w:themeColor="text1"/>
                <w:sz w:val="20"/>
                <w:szCs w:val="20"/>
              </w:rPr>
              <w:t xml:space="preserve"> et al. 2020</w:t>
            </w:r>
            <w:r w:rsidRPr="006F7E3D">
              <w:rPr>
                <w:rFonts w:ascii="Arial" w:hAnsi="Arial" w:cs="Arial"/>
                <w:color w:val="000000" w:themeColor="text1"/>
                <w:sz w:val="20"/>
                <w:szCs w:val="20"/>
              </w:rPr>
              <w:fldChar w:fldCharType="begin">
                <w:fldData xml:space="preserve">PEVuZE5vdGU+PENpdGU+PEF1dGhvcj5NaW5uZWxsYTwvQXV0aG9yPjxZZWFyPjIwMjA8L1llYXI+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PEVuZE5vdGU+PENpdGU+PEF1dGhvcj5NaW5uZWxsYTwvQXV0aG9yPjxZZWFyPjIwMjA8L1llYXI+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6F7E3D">
              <w:rPr>
                <w:rFonts w:ascii="Arial" w:hAnsi="Arial" w:cs="Arial"/>
                <w:color w:val="000000" w:themeColor="text1"/>
                <w:sz w:val="20"/>
                <w:szCs w:val="20"/>
              </w:rPr>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17</w:t>
            </w:r>
            <w:r w:rsidRPr="006F7E3D">
              <w:rPr>
                <w:rFonts w:ascii="Arial" w:hAnsi="Arial" w:cs="Arial"/>
                <w:color w:val="000000" w:themeColor="text1"/>
                <w:sz w:val="20"/>
                <w:szCs w:val="20"/>
              </w:rPr>
              <w:fldChar w:fldCharType="end"/>
            </w:r>
          </w:p>
        </w:tc>
      </w:tr>
      <w:tr w:rsidR="002755B8" w:rsidRPr="002755B8" w14:paraId="237DF725" w14:textId="77777777" w:rsidTr="002755B8">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67CEC4E"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lastRenderedPageBreak/>
              <w:t>Acrania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247E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0D1B0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D362B2" w14:textId="77777777" w:rsidR="002755B8" w:rsidRPr="006F7E3D" w:rsidRDefault="002755B8" w:rsidP="002755B8">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w:t>
            </w:r>
          </w:p>
        </w:tc>
      </w:tr>
      <w:tr w:rsidR="002755B8" w:rsidRPr="002755B8" w14:paraId="152C8414" w14:textId="77777777" w:rsidTr="002755B8">
        <w:tc>
          <w:tcPr>
            <w:tcW w:w="2972" w:type="dxa"/>
            <w:tcBorders>
              <w:top w:val="nil"/>
              <w:left w:val="single" w:sz="4" w:space="0" w:color="auto"/>
              <w:bottom w:val="nil"/>
              <w:right w:val="single" w:sz="4" w:space="0" w:color="auto"/>
            </w:tcBorders>
            <w:shd w:val="clear" w:color="auto" w:fill="auto"/>
            <w:vAlign w:val="center"/>
          </w:tcPr>
          <w:p w14:paraId="327F0DED"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Exomphalos</w:t>
            </w:r>
            <w:proofErr w:type="spellEnd"/>
            <w:r w:rsidRPr="002755B8">
              <w:rPr>
                <w:rFonts w:ascii="Arial" w:hAnsi="Arial" w:cs="Arial"/>
                <w:color w:val="000000" w:themeColor="text1"/>
                <w:sz w:val="20"/>
                <w:szCs w:val="20"/>
              </w:rPr>
              <w:t>/</w:t>
            </w:r>
            <w:proofErr w:type="spellStart"/>
            <w:r w:rsidRPr="002755B8">
              <w:rPr>
                <w:rFonts w:ascii="Arial" w:hAnsi="Arial" w:cs="Arial"/>
                <w:color w:val="000000" w:themeColor="text1"/>
                <w:sz w:val="20"/>
                <w:szCs w:val="20"/>
              </w:rPr>
              <w:t>Omphalocele</w:t>
            </w:r>
            <w:proofErr w:type="spellEnd"/>
          </w:p>
        </w:tc>
        <w:tc>
          <w:tcPr>
            <w:tcW w:w="1559" w:type="dxa"/>
            <w:tcBorders>
              <w:top w:val="single" w:sz="4" w:space="0" w:color="auto"/>
              <w:left w:val="single" w:sz="4" w:space="0" w:color="auto"/>
              <w:bottom w:val="nil"/>
              <w:right w:val="single" w:sz="4" w:space="0" w:color="auto"/>
            </w:tcBorders>
            <w:shd w:val="clear" w:color="auto" w:fill="auto"/>
            <w:vAlign w:val="center"/>
          </w:tcPr>
          <w:p w14:paraId="4F45FB8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4ACEB631"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77305B53"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2E5AD619" w14:textId="77777777" w:rsidTr="002755B8">
        <w:tc>
          <w:tcPr>
            <w:tcW w:w="2972" w:type="dxa"/>
            <w:tcBorders>
              <w:top w:val="nil"/>
              <w:left w:val="single" w:sz="4" w:space="0" w:color="auto"/>
              <w:bottom w:val="nil"/>
              <w:right w:val="single" w:sz="4" w:space="0" w:color="auto"/>
            </w:tcBorders>
            <w:shd w:val="clear" w:color="auto" w:fill="auto"/>
            <w:vAlign w:val="center"/>
          </w:tcPr>
          <w:p w14:paraId="67D3AFBB"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3F09892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0.1000 (0.0060)</w:t>
            </w:r>
          </w:p>
        </w:tc>
        <w:tc>
          <w:tcPr>
            <w:tcW w:w="1560" w:type="dxa"/>
            <w:tcBorders>
              <w:top w:val="nil"/>
              <w:left w:val="single" w:sz="4" w:space="0" w:color="auto"/>
              <w:bottom w:val="nil"/>
              <w:right w:val="single" w:sz="4" w:space="0" w:color="auto"/>
            </w:tcBorders>
            <w:shd w:val="clear" w:color="auto" w:fill="auto"/>
            <w:vAlign w:val="center"/>
          </w:tcPr>
          <w:p w14:paraId="6BE060E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α=249.9, β=2,499 - α‡</w:t>
            </w:r>
          </w:p>
        </w:tc>
        <w:tc>
          <w:tcPr>
            <w:tcW w:w="2835" w:type="dxa"/>
            <w:tcBorders>
              <w:top w:val="nil"/>
              <w:left w:val="single" w:sz="4" w:space="0" w:color="auto"/>
              <w:bottom w:val="nil"/>
              <w:right w:val="single" w:sz="4" w:space="0" w:color="auto"/>
            </w:tcBorders>
            <w:shd w:val="clear" w:color="auto" w:fill="auto"/>
            <w:vAlign w:val="center"/>
          </w:tcPr>
          <w:p w14:paraId="19F385A5" w14:textId="5ED9EFDF" w:rsidR="002755B8" w:rsidRPr="006F7E3D" w:rsidRDefault="002755B8" w:rsidP="000B65B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Morris 2008</w:t>
            </w:r>
            <w:r w:rsidRPr="006F7E3D">
              <w:rPr>
                <w:rFonts w:ascii="Arial" w:hAnsi="Arial" w:cs="Arial"/>
                <w:color w:val="000000" w:themeColor="text1"/>
                <w:sz w:val="20"/>
                <w:szCs w:val="20"/>
              </w:rPr>
              <w:fldChar w:fldCharType="begin">
                <w:fldData xml:space="preserve">PEVuZE5vdGU+PENpdGU+PEF1dGhvcj5Nb3JyaXM8L0F1dGhvcj48WWVhcj4yMDA4PC9ZZWFyPjxS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PEVuZE5vdGU+PENpdGU+PEF1dGhvcj5Nb3JyaXM8L0F1dGhvcj48WWVhcj4yMDA4PC9ZZWFyPjxS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6F7E3D">
              <w:rPr>
                <w:rFonts w:ascii="Arial" w:hAnsi="Arial" w:cs="Arial"/>
                <w:color w:val="000000" w:themeColor="text1"/>
                <w:sz w:val="20"/>
                <w:szCs w:val="20"/>
              </w:rPr>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24</w:t>
            </w:r>
            <w:r w:rsidRPr="006F7E3D">
              <w:rPr>
                <w:rFonts w:ascii="Arial" w:hAnsi="Arial" w:cs="Arial"/>
                <w:color w:val="000000" w:themeColor="text1"/>
                <w:sz w:val="20"/>
                <w:szCs w:val="20"/>
              </w:rPr>
              <w:fldChar w:fldCharType="end"/>
            </w:r>
            <w:r w:rsidRPr="006F7E3D">
              <w:rPr>
                <w:rFonts w:ascii="Arial" w:hAnsi="Arial" w:cs="Arial"/>
                <w:color w:val="000000" w:themeColor="text1"/>
                <w:sz w:val="20"/>
                <w:szCs w:val="20"/>
              </w:rPr>
              <w:t>/ expert opinion</w:t>
            </w:r>
          </w:p>
        </w:tc>
      </w:tr>
      <w:tr w:rsidR="002755B8" w:rsidRPr="002755B8" w14:paraId="4F6FDDE4"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6DD437A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68C35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0.0500 (0.0279)</w:t>
            </w:r>
          </w:p>
        </w:tc>
        <w:tc>
          <w:tcPr>
            <w:tcW w:w="1560" w:type="dxa"/>
            <w:tcBorders>
              <w:top w:val="nil"/>
              <w:left w:val="single" w:sz="4" w:space="0" w:color="auto"/>
              <w:bottom w:val="single" w:sz="4" w:space="0" w:color="auto"/>
              <w:right w:val="single" w:sz="4" w:space="0" w:color="auto"/>
            </w:tcBorders>
            <w:shd w:val="clear" w:color="auto" w:fill="auto"/>
            <w:vAlign w:val="center"/>
          </w:tcPr>
          <w:p w14:paraId="2B1A8BD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α=3, β=60 -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34738987" w14:textId="7DA115D7" w:rsidR="002755B8" w:rsidRPr="006F7E3D" w:rsidRDefault="002755B8" w:rsidP="000B65B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Kagan et al. 2010</w:t>
            </w:r>
            <w:r w:rsidRPr="006F7E3D">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6F7E3D">
              <w:rPr>
                <w:rFonts w:ascii="Arial" w:hAnsi="Arial" w:cs="Arial"/>
                <w:color w:val="000000" w:themeColor="text1"/>
                <w:sz w:val="20"/>
                <w:szCs w:val="20"/>
              </w:rPr>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21</w:t>
            </w:r>
            <w:r w:rsidRPr="006F7E3D">
              <w:rPr>
                <w:rFonts w:ascii="Arial" w:hAnsi="Arial" w:cs="Arial"/>
                <w:color w:val="000000" w:themeColor="text1"/>
                <w:sz w:val="20"/>
                <w:szCs w:val="20"/>
              </w:rPr>
              <w:fldChar w:fldCharType="end"/>
            </w:r>
          </w:p>
        </w:tc>
      </w:tr>
      <w:tr w:rsidR="002755B8" w:rsidRPr="002755B8" w14:paraId="653F769F" w14:textId="77777777" w:rsidTr="002755B8">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1A04DDC"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Gastroschisis</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tcPr>
          <w:p w14:paraId="4DD79A6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0.0058 (0.00059)††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4C5FED"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α=96.07, β=16,564.24 -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0408EB81" w14:textId="7F8589E9" w:rsidR="002755B8" w:rsidRPr="006F7E3D" w:rsidRDefault="002755B8" w:rsidP="000B65B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Expert opinion / Salomon et al. 2019</w:t>
            </w:r>
            <w:r w:rsidRPr="006F7E3D">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6F7E3D">
              <w:rPr>
                <w:rFonts w:ascii="Arial" w:hAnsi="Arial" w:cs="Arial"/>
                <w:color w:val="000000" w:themeColor="text1"/>
                <w:sz w:val="20"/>
                <w:szCs w:val="20"/>
              </w:rPr>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12</w:t>
            </w:r>
            <w:r w:rsidRPr="006F7E3D">
              <w:rPr>
                <w:rFonts w:ascii="Arial" w:hAnsi="Arial" w:cs="Arial"/>
                <w:color w:val="000000" w:themeColor="text1"/>
                <w:sz w:val="20"/>
                <w:szCs w:val="20"/>
              </w:rPr>
              <w:fldChar w:fldCharType="end"/>
            </w:r>
          </w:p>
        </w:tc>
      </w:tr>
      <w:tr w:rsidR="002755B8" w:rsidRPr="002755B8" w14:paraId="2E91D577"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4EB6ABE5"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Alobar</w:t>
            </w:r>
            <w:proofErr w:type="spellEnd"/>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holoprosencephaly</w:t>
            </w:r>
            <w:proofErr w:type="spellEnd"/>
          </w:p>
        </w:tc>
        <w:tc>
          <w:tcPr>
            <w:tcW w:w="1559" w:type="dxa"/>
            <w:tcBorders>
              <w:top w:val="single" w:sz="4" w:space="0" w:color="auto"/>
              <w:left w:val="single" w:sz="4" w:space="0" w:color="auto"/>
              <w:bottom w:val="nil"/>
              <w:right w:val="single" w:sz="4" w:space="0" w:color="auto"/>
            </w:tcBorders>
            <w:shd w:val="clear" w:color="auto" w:fill="auto"/>
            <w:vAlign w:val="center"/>
          </w:tcPr>
          <w:p w14:paraId="50ED4CE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3AAB21AA"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52374D00"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5C4F2FEC" w14:textId="77777777" w:rsidTr="002755B8">
        <w:tc>
          <w:tcPr>
            <w:tcW w:w="2972" w:type="dxa"/>
            <w:tcBorders>
              <w:top w:val="nil"/>
              <w:left w:val="single" w:sz="4" w:space="0" w:color="auto"/>
              <w:bottom w:val="nil"/>
              <w:right w:val="single" w:sz="4" w:space="0" w:color="auto"/>
            </w:tcBorders>
            <w:shd w:val="clear" w:color="auto" w:fill="auto"/>
            <w:vAlign w:val="center"/>
          </w:tcPr>
          <w:p w14:paraId="2BB6EF4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24054CD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NA**</w:t>
            </w:r>
          </w:p>
        </w:tc>
        <w:tc>
          <w:tcPr>
            <w:tcW w:w="1560" w:type="dxa"/>
            <w:tcBorders>
              <w:top w:val="nil"/>
              <w:left w:val="single" w:sz="4" w:space="0" w:color="auto"/>
              <w:bottom w:val="nil"/>
              <w:right w:val="single" w:sz="4" w:space="0" w:color="auto"/>
            </w:tcBorders>
            <w:shd w:val="clear" w:color="auto" w:fill="auto"/>
            <w:vAlign w:val="center"/>
          </w:tcPr>
          <w:p w14:paraId="7A6248E5"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t>
            </w:r>
          </w:p>
        </w:tc>
        <w:tc>
          <w:tcPr>
            <w:tcW w:w="2835" w:type="dxa"/>
            <w:tcBorders>
              <w:top w:val="nil"/>
              <w:left w:val="single" w:sz="4" w:space="0" w:color="auto"/>
              <w:bottom w:val="nil"/>
              <w:right w:val="single" w:sz="4" w:space="0" w:color="auto"/>
            </w:tcBorders>
            <w:shd w:val="clear" w:color="auto" w:fill="auto"/>
            <w:vAlign w:val="center"/>
          </w:tcPr>
          <w:p w14:paraId="27936324" w14:textId="77777777" w:rsidR="002755B8" w:rsidRPr="006F7E3D" w:rsidRDefault="002755B8" w:rsidP="002755B8">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w:t>
            </w:r>
          </w:p>
        </w:tc>
      </w:tr>
      <w:tr w:rsidR="002755B8" w:rsidRPr="002755B8" w14:paraId="2F0E8B20"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64EE5463"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284A2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NA**</w:t>
            </w:r>
          </w:p>
        </w:tc>
        <w:tc>
          <w:tcPr>
            <w:tcW w:w="1560" w:type="dxa"/>
            <w:tcBorders>
              <w:top w:val="nil"/>
              <w:left w:val="single" w:sz="4" w:space="0" w:color="auto"/>
              <w:bottom w:val="single" w:sz="4" w:space="0" w:color="auto"/>
              <w:right w:val="single" w:sz="4" w:space="0" w:color="auto"/>
            </w:tcBorders>
            <w:shd w:val="clear" w:color="auto" w:fill="auto"/>
            <w:vAlign w:val="center"/>
          </w:tcPr>
          <w:p w14:paraId="72B0D0F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t>
            </w:r>
          </w:p>
        </w:tc>
        <w:tc>
          <w:tcPr>
            <w:tcW w:w="2835" w:type="dxa"/>
            <w:tcBorders>
              <w:top w:val="nil"/>
              <w:left w:val="single" w:sz="4" w:space="0" w:color="auto"/>
              <w:bottom w:val="single" w:sz="4" w:space="0" w:color="auto"/>
              <w:right w:val="single" w:sz="4" w:space="0" w:color="auto"/>
            </w:tcBorders>
            <w:shd w:val="clear" w:color="auto" w:fill="auto"/>
            <w:vAlign w:val="center"/>
          </w:tcPr>
          <w:p w14:paraId="044D930A" w14:textId="77777777" w:rsidR="002755B8" w:rsidRPr="006F7E3D" w:rsidRDefault="002755B8" w:rsidP="002755B8">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w:t>
            </w:r>
          </w:p>
        </w:tc>
      </w:tr>
      <w:tr w:rsidR="002755B8" w:rsidRPr="002755B8" w14:paraId="7230EBB6"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5BFC0FB5"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LUTO</w:t>
            </w:r>
          </w:p>
        </w:tc>
        <w:tc>
          <w:tcPr>
            <w:tcW w:w="1559" w:type="dxa"/>
            <w:tcBorders>
              <w:top w:val="single" w:sz="4" w:space="0" w:color="auto"/>
              <w:left w:val="single" w:sz="4" w:space="0" w:color="auto"/>
              <w:bottom w:val="nil"/>
              <w:right w:val="single" w:sz="4" w:space="0" w:color="auto"/>
            </w:tcBorders>
            <w:shd w:val="clear" w:color="auto" w:fill="auto"/>
            <w:vAlign w:val="center"/>
          </w:tcPr>
          <w:p w14:paraId="6FF37EB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6B517597"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2F1921C2"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396A6E68" w14:textId="77777777" w:rsidTr="002755B8">
        <w:tc>
          <w:tcPr>
            <w:tcW w:w="2972" w:type="dxa"/>
            <w:tcBorders>
              <w:top w:val="nil"/>
              <w:left w:val="single" w:sz="4" w:space="0" w:color="auto"/>
              <w:bottom w:val="nil"/>
              <w:right w:val="single" w:sz="4" w:space="0" w:color="auto"/>
            </w:tcBorders>
            <w:shd w:val="clear" w:color="auto" w:fill="auto"/>
            <w:vAlign w:val="center"/>
          </w:tcPr>
          <w:p w14:paraId="59CF95F5"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0BB8C72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0.1158 (0.0064)‡‡</w:t>
            </w:r>
          </w:p>
        </w:tc>
        <w:tc>
          <w:tcPr>
            <w:tcW w:w="1560" w:type="dxa"/>
            <w:tcBorders>
              <w:top w:val="nil"/>
              <w:left w:val="single" w:sz="4" w:space="0" w:color="auto"/>
              <w:bottom w:val="nil"/>
              <w:right w:val="single" w:sz="4" w:space="0" w:color="auto"/>
            </w:tcBorders>
            <w:shd w:val="clear" w:color="auto" w:fill="auto"/>
            <w:vAlign w:val="center"/>
          </w:tcPr>
          <w:p w14:paraId="4ABBD86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α=290, β=2,505 - α</w:t>
            </w:r>
          </w:p>
        </w:tc>
        <w:tc>
          <w:tcPr>
            <w:tcW w:w="2835" w:type="dxa"/>
            <w:tcBorders>
              <w:top w:val="nil"/>
              <w:left w:val="single" w:sz="4" w:space="0" w:color="auto"/>
              <w:bottom w:val="nil"/>
              <w:right w:val="single" w:sz="4" w:space="0" w:color="auto"/>
            </w:tcBorders>
            <w:shd w:val="clear" w:color="auto" w:fill="auto"/>
            <w:vAlign w:val="center"/>
          </w:tcPr>
          <w:p w14:paraId="236A206B" w14:textId="06E096AD"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Expert opinion / EUROCAT 2011-2018</w:t>
            </w:r>
            <w:r w:rsidR="00D9543F"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D9543F"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D9543F" w:rsidRPr="006F7E3D">
              <w:rPr>
                <w:rFonts w:ascii="Arial" w:hAnsi="Arial" w:cs="Arial"/>
                <w:color w:val="000000" w:themeColor="text1"/>
                <w:sz w:val="20"/>
                <w:szCs w:val="20"/>
              </w:rPr>
              <w:fldChar w:fldCharType="end"/>
            </w:r>
          </w:p>
        </w:tc>
      </w:tr>
      <w:tr w:rsidR="002755B8" w:rsidRPr="002755B8" w14:paraId="2667CBDA"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431A54D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35736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0.1111 (0.0368)</w:t>
            </w:r>
          </w:p>
        </w:tc>
        <w:tc>
          <w:tcPr>
            <w:tcW w:w="1560" w:type="dxa"/>
            <w:tcBorders>
              <w:top w:val="nil"/>
              <w:left w:val="single" w:sz="4" w:space="0" w:color="auto"/>
              <w:bottom w:val="single" w:sz="4" w:space="0" w:color="auto"/>
              <w:right w:val="single" w:sz="4" w:space="0" w:color="auto"/>
            </w:tcBorders>
            <w:shd w:val="clear" w:color="auto" w:fill="auto"/>
            <w:vAlign w:val="center"/>
          </w:tcPr>
          <w:p w14:paraId="7199123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α=8, β=72 -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185C424A" w14:textId="7922D61B"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Liao et al. 2003</w:t>
            </w:r>
            <w:r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&lt;EndNote&gt;&lt;Cite&gt;&lt;Author&gt;Liao&lt;/Author&gt;&lt;Year&gt;2003&lt;/Year&gt;&lt;RecNum&gt;412&lt;/RecNum&gt;&lt;DisplayText&gt;&lt;style face="superscript"&gt;10&lt;/style&gt;&lt;/DisplayText&gt;&lt;record&gt;&lt;rec-number&gt;412&lt;/rec-number&gt;&lt;foreign-keys&gt;&lt;key app="EN" db-id="afawt2ep8f5fv4edars5xrf6zxwppxt2wfsp" timestamp="1718206257"&gt;412&lt;/key&gt;&lt;/foreign-keys&gt;&lt;ref-type name="Journal Article"&gt;17&lt;/ref-type&gt;&lt;contributors&gt;&lt;authors&gt;&lt;author&gt;Liao, A. W.&lt;/author&gt;&lt;author&gt;Sebire, N. J.&lt;/author&gt;&lt;author&gt;Geerts, L.&lt;/author&gt;&lt;author&gt;Cicero, S.&lt;/author&gt;&lt;author&gt;Nicolaides, K. H.&lt;/author&gt;&lt;/authors&gt;&lt;/contributors&gt;&lt;titles&gt;&lt;title&gt;Megacystis at 10-14 weeks of gestation: chromosomal defects and outcome according to bladder length&lt;/title&gt;&lt;secondary-title&gt;Ultrasound in Obstetrics &amp;amp; Gynecology&lt;/secondary-title&gt;&lt;short-title&gt;Megacystis at 10-14 weeks of gestation: chromosomal defects and outcome according to bladder length&lt;/short-title&gt;&lt;/titles&gt;&lt;periodical&gt;&lt;full-title&gt;Ultrasound in Obstetrics &amp;amp; Gynecology&lt;/full-title&gt;&lt;/periodical&gt;&lt;pages&gt;338-341&lt;/pages&gt;&lt;volume&gt;21&lt;/volume&gt;&lt;number&gt;4&lt;/number&gt;&lt;dates&gt;&lt;year&gt;2003&lt;/year&gt;&lt;pub-dates&gt;&lt;date&gt;Apr&lt;/date&gt;&lt;/pub-dates&gt;&lt;/dates&gt;&lt;isbn&gt;0960-7692&lt;/isbn&gt;&lt;accession-num&gt;WOS:000182727200005&lt;/accession-num&gt;&lt;urls&gt;&lt;related-urls&gt;&lt;url&gt;&amp;lt;Go to ISI&amp;gt;://WOS:000182727200005&lt;/url&gt;&lt;/related-urls&gt;&lt;/urls&gt;&lt;electronic-resource-num&gt;10.1002/uog.81&lt;/electronic-resource-num&gt;&lt;/record&gt;&lt;/Cite&gt;&lt;/EndNote&gt;</w:instrText>
            </w:r>
            <w:r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10</w:t>
            </w:r>
            <w:r w:rsidRPr="006F7E3D">
              <w:rPr>
                <w:rFonts w:ascii="Arial" w:hAnsi="Arial" w:cs="Arial"/>
                <w:color w:val="000000" w:themeColor="text1"/>
                <w:sz w:val="20"/>
                <w:szCs w:val="20"/>
              </w:rPr>
              <w:fldChar w:fldCharType="end"/>
            </w:r>
          </w:p>
        </w:tc>
      </w:tr>
      <w:tr w:rsidR="002755B8" w:rsidRPr="002755B8" w14:paraId="2863BA95"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77044228"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Encephalocele</w:t>
            </w:r>
            <w:proofErr w:type="spellEnd"/>
          </w:p>
        </w:tc>
        <w:tc>
          <w:tcPr>
            <w:tcW w:w="1559" w:type="dxa"/>
            <w:tcBorders>
              <w:top w:val="single" w:sz="4" w:space="0" w:color="auto"/>
              <w:left w:val="single" w:sz="4" w:space="0" w:color="auto"/>
              <w:bottom w:val="nil"/>
              <w:right w:val="single" w:sz="4" w:space="0" w:color="auto"/>
            </w:tcBorders>
            <w:shd w:val="clear" w:color="auto" w:fill="auto"/>
            <w:vAlign w:val="center"/>
          </w:tcPr>
          <w:p w14:paraId="796B022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193F45C0"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2B63A2A7"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0D695A44" w14:textId="77777777" w:rsidTr="002755B8">
        <w:tc>
          <w:tcPr>
            <w:tcW w:w="2972" w:type="dxa"/>
            <w:tcBorders>
              <w:top w:val="nil"/>
              <w:left w:val="single" w:sz="4" w:space="0" w:color="auto"/>
              <w:bottom w:val="nil"/>
              <w:right w:val="single" w:sz="4" w:space="0" w:color="auto"/>
            </w:tcBorders>
            <w:shd w:val="clear" w:color="auto" w:fill="auto"/>
            <w:vAlign w:val="center"/>
          </w:tcPr>
          <w:p w14:paraId="14F9BEC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4C1860D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0.1158 (0.0064)‡‡</w:t>
            </w:r>
          </w:p>
        </w:tc>
        <w:tc>
          <w:tcPr>
            <w:tcW w:w="1560" w:type="dxa"/>
            <w:tcBorders>
              <w:top w:val="nil"/>
              <w:left w:val="single" w:sz="4" w:space="0" w:color="auto"/>
              <w:bottom w:val="nil"/>
              <w:right w:val="single" w:sz="4" w:space="0" w:color="auto"/>
            </w:tcBorders>
            <w:shd w:val="clear" w:color="auto" w:fill="auto"/>
            <w:vAlign w:val="center"/>
          </w:tcPr>
          <w:p w14:paraId="5E47C05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α=290, β=2,505 - α</w:t>
            </w:r>
          </w:p>
        </w:tc>
        <w:tc>
          <w:tcPr>
            <w:tcW w:w="2835" w:type="dxa"/>
            <w:tcBorders>
              <w:top w:val="nil"/>
              <w:left w:val="single" w:sz="4" w:space="0" w:color="auto"/>
              <w:bottom w:val="nil"/>
              <w:right w:val="single" w:sz="4" w:space="0" w:color="auto"/>
            </w:tcBorders>
            <w:shd w:val="clear" w:color="auto" w:fill="auto"/>
            <w:vAlign w:val="center"/>
          </w:tcPr>
          <w:p w14:paraId="01AAB834" w14:textId="02D5B548"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Expert opinion / EUROCAT 2011-2018</w:t>
            </w:r>
            <w:r w:rsidR="00D9543F"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D9543F"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D9543F" w:rsidRPr="006F7E3D">
              <w:rPr>
                <w:rFonts w:ascii="Arial" w:hAnsi="Arial" w:cs="Arial"/>
                <w:color w:val="000000" w:themeColor="text1"/>
                <w:sz w:val="20"/>
                <w:szCs w:val="20"/>
              </w:rPr>
              <w:fldChar w:fldCharType="end"/>
            </w:r>
          </w:p>
        </w:tc>
      </w:tr>
      <w:tr w:rsidR="002755B8" w:rsidRPr="002755B8" w14:paraId="5E7BB769"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1DB89F1A"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BC5BF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0.0058 (0.00059)††</w:t>
            </w:r>
          </w:p>
        </w:tc>
        <w:tc>
          <w:tcPr>
            <w:tcW w:w="1560" w:type="dxa"/>
            <w:tcBorders>
              <w:top w:val="nil"/>
              <w:left w:val="single" w:sz="4" w:space="0" w:color="auto"/>
              <w:bottom w:val="single" w:sz="4" w:space="0" w:color="auto"/>
              <w:right w:val="single" w:sz="4" w:space="0" w:color="auto"/>
            </w:tcBorders>
            <w:shd w:val="clear" w:color="auto" w:fill="auto"/>
            <w:vAlign w:val="center"/>
          </w:tcPr>
          <w:p w14:paraId="2B221E4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α=96.07, β=16,564.24 -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56F05F0F" w14:textId="24AE3929" w:rsidR="002755B8" w:rsidRPr="006F7E3D" w:rsidRDefault="002755B8" w:rsidP="000B65B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Expert opinion / Salomon et al. 2019</w:t>
            </w:r>
            <w:r w:rsidRPr="006F7E3D">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6F7E3D">
              <w:rPr>
                <w:rFonts w:ascii="Arial" w:hAnsi="Arial" w:cs="Arial"/>
                <w:color w:val="000000" w:themeColor="text1"/>
                <w:sz w:val="20"/>
                <w:szCs w:val="20"/>
              </w:rPr>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12</w:t>
            </w:r>
            <w:r w:rsidRPr="006F7E3D">
              <w:rPr>
                <w:rFonts w:ascii="Arial" w:hAnsi="Arial" w:cs="Arial"/>
                <w:color w:val="000000" w:themeColor="text1"/>
                <w:sz w:val="20"/>
                <w:szCs w:val="20"/>
              </w:rPr>
              <w:fldChar w:fldCharType="end"/>
            </w:r>
          </w:p>
        </w:tc>
      </w:tr>
      <w:tr w:rsidR="002755B8" w:rsidRPr="002755B8" w14:paraId="017899A6" w14:textId="77777777" w:rsidTr="002755B8">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B3825BD"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Body Stalk Anomaly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0CA16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0.5000 (0.0500)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988273"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α=49.5, β=99 - 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D138AF" w14:textId="77777777" w:rsidR="002755B8" w:rsidRPr="006F7E3D" w:rsidRDefault="002755B8" w:rsidP="002755B8">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Expert Opinion</w:t>
            </w:r>
          </w:p>
        </w:tc>
      </w:tr>
      <w:tr w:rsidR="002755B8" w:rsidRPr="002755B8" w14:paraId="62795BA4" w14:textId="77777777" w:rsidTr="002755B8">
        <w:tc>
          <w:tcPr>
            <w:tcW w:w="8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AB2364" w14:textId="34ED7E94" w:rsidR="002755B8" w:rsidRPr="006F7E3D" w:rsidRDefault="002755B8" w:rsidP="00ED4B4B">
            <w:pPr>
              <w:spacing w:beforeLines="20" w:before="48" w:afterLines="20" w:after="48"/>
              <w:rPr>
                <w:rFonts w:ascii="Arial" w:hAnsi="Arial" w:cs="Arial"/>
                <w:b/>
                <w:color w:val="000000" w:themeColor="text1"/>
                <w:sz w:val="20"/>
                <w:szCs w:val="20"/>
              </w:rPr>
            </w:pPr>
            <w:r w:rsidRPr="006F7E3D">
              <w:rPr>
                <w:rFonts w:ascii="Arial" w:hAnsi="Arial" w:cs="Arial"/>
                <w:b/>
                <w:color w:val="000000" w:themeColor="text1"/>
                <w:sz w:val="20"/>
                <w:szCs w:val="20"/>
              </w:rPr>
              <w:t xml:space="preserve">[3] </w:t>
            </w:r>
            <w:r w:rsidR="00ED4B4B" w:rsidRPr="006F7E3D">
              <w:rPr>
                <w:rFonts w:ascii="Arial" w:hAnsi="Arial" w:cs="Arial"/>
                <w:b/>
                <w:color w:val="000000" w:themeColor="text1"/>
                <w:sz w:val="20"/>
                <w:szCs w:val="20"/>
              </w:rPr>
              <w:t>S</w:t>
            </w:r>
            <w:r w:rsidRPr="006F7E3D">
              <w:rPr>
                <w:rFonts w:ascii="Arial" w:hAnsi="Arial" w:cs="Arial"/>
                <w:b/>
                <w:color w:val="000000" w:themeColor="text1"/>
                <w:sz w:val="20"/>
                <w:szCs w:val="20"/>
              </w:rPr>
              <w:t>tillbirth in women with a true positive screening result who chose to continue with their pregnancy and did not suffer a spontaneous miscarriage§</w:t>
            </w:r>
          </w:p>
        </w:tc>
      </w:tr>
      <w:tr w:rsidR="002755B8" w:rsidRPr="002755B8" w14:paraId="74D5C3E5"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64BD7D4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Major cardiac anomaly </w:t>
            </w:r>
          </w:p>
        </w:tc>
        <w:tc>
          <w:tcPr>
            <w:tcW w:w="1559" w:type="dxa"/>
            <w:tcBorders>
              <w:top w:val="single" w:sz="4" w:space="0" w:color="auto"/>
              <w:left w:val="single" w:sz="4" w:space="0" w:color="auto"/>
              <w:bottom w:val="nil"/>
              <w:right w:val="single" w:sz="4" w:space="0" w:color="auto"/>
            </w:tcBorders>
            <w:shd w:val="clear" w:color="auto" w:fill="auto"/>
            <w:vAlign w:val="center"/>
          </w:tcPr>
          <w:p w14:paraId="547BF518"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32766D91"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045610F9"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44EABF4A" w14:textId="77777777" w:rsidTr="002755B8">
        <w:tc>
          <w:tcPr>
            <w:tcW w:w="2972" w:type="dxa"/>
            <w:tcBorders>
              <w:top w:val="nil"/>
              <w:left w:val="single" w:sz="4" w:space="0" w:color="auto"/>
              <w:bottom w:val="nil"/>
              <w:right w:val="single" w:sz="4" w:space="0" w:color="auto"/>
            </w:tcBorders>
            <w:shd w:val="clear" w:color="auto" w:fill="auto"/>
            <w:vAlign w:val="center"/>
          </w:tcPr>
          <w:p w14:paraId="47C9252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0AA3E1E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0.1048 (0.0211)</w:t>
            </w:r>
          </w:p>
        </w:tc>
        <w:tc>
          <w:tcPr>
            <w:tcW w:w="1560" w:type="dxa"/>
            <w:tcBorders>
              <w:top w:val="nil"/>
              <w:left w:val="single" w:sz="4" w:space="0" w:color="auto"/>
              <w:bottom w:val="nil"/>
              <w:right w:val="single" w:sz="4" w:space="0" w:color="auto"/>
            </w:tcBorders>
            <w:shd w:val="clear" w:color="auto" w:fill="auto"/>
            <w:vAlign w:val="center"/>
          </w:tcPr>
          <w:p w14:paraId="4C1F0BE0"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α=22, β=210 - α</w:t>
            </w:r>
          </w:p>
        </w:tc>
        <w:tc>
          <w:tcPr>
            <w:tcW w:w="2835" w:type="dxa"/>
            <w:tcBorders>
              <w:top w:val="nil"/>
              <w:left w:val="single" w:sz="4" w:space="0" w:color="auto"/>
              <w:bottom w:val="nil"/>
              <w:right w:val="single" w:sz="4" w:space="0" w:color="auto"/>
            </w:tcBorders>
            <w:shd w:val="clear" w:color="auto" w:fill="auto"/>
            <w:vAlign w:val="center"/>
          </w:tcPr>
          <w:p w14:paraId="5E1774DA" w14:textId="08E6EA7F" w:rsidR="002755B8" w:rsidRPr="006F7E3D" w:rsidRDefault="002755B8" w:rsidP="000B65BF">
            <w:pPr>
              <w:spacing w:beforeLines="20" w:before="48" w:afterLines="20" w:after="48"/>
              <w:rPr>
                <w:rFonts w:ascii="Arial" w:hAnsi="Arial" w:cs="Arial"/>
                <w:color w:val="000000" w:themeColor="text1"/>
                <w:sz w:val="20"/>
                <w:szCs w:val="20"/>
              </w:rPr>
            </w:pPr>
            <w:proofErr w:type="spellStart"/>
            <w:r w:rsidRPr="006F7E3D">
              <w:rPr>
                <w:rFonts w:ascii="Arial" w:hAnsi="Arial" w:cs="Arial"/>
                <w:color w:val="000000" w:themeColor="text1"/>
                <w:sz w:val="20"/>
                <w:szCs w:val="20"/>
              </w:rPr>
              <w:t>Garne</w:t>
            </w:r>
            <w:proofErr w:type="spellEnd"/>
            <w:r w:rsidRPr="006F7E3D">
              <w:rPr>
                <w:rFonts w:ascii="Arial" w:hAnsi="Arial" w:cs="Arial"/>
                <w:color w:val="000000" w:themeColor="text1"/>
                <w:sz w:val="20"/>
                <w:szCs w:val="20"/>
              </w:rPr>
              <w:t xml:space="preserve"> et al. 2001</w:t>
            </w:r>
            <w:r w:rsidRPr="006F7E3D">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&lt;EndNote&gt;&lt;Cite&gt;&lt;Author&gt;Garne&lt;/Author&gt;&lt;Year&gt;2001&lt;/Year&gt;&lt;RecNum&gt;422&lt;/RecNum&gt;&lt;DisplayText&gt;&lt;style face="superscript"&gt;25&lt;/style&gt;&lt;/DisplayText&gt;&lt;record&gt;&lt;rec-number&gt;422&lt;/rec-number&gt;&lt;foreign-keys&gt;&lt;key app="EN" db-id="afawt2ep8f5fv4edars5xrf6zxwppxt2wfsp" timestamp="1718206258"&gt;422&lt;/key&gt;&lt;/foreign-keys&gt;&lt;ref-type name="Journal Article"&gt;17&lt;/ref-type&gt;&lt;contributors&gt;&lt;authors&gt;&lt;author&gt;Garne, E&lt;/author&gt;&lt;author&gt;Stoll, C&lt;/author&gt;&lt;author&gt;Clementi, Mog&lt;/author&gt;&lt;/authors&gt;&lt;/contributors&gt;&lt;titles&gt;&lt;title&gt;Evaluation of prenatal diagnosis of congenital heart diseases by ultrasound: experience from 20 European registries&lt;/title&gt;&lt;secondary-title&gt;Ultrasound in Obstetrics and Gynecology: The Official Journal of the International Society of Ultrasound in Obstetrics and Gynecology&lt;/secondary-title&gt;&lt;/titles&gt;&lt;periodical&gt;&lt;full-title&gt;Ultrasound in Obstetrics and Gynecology: The Official Journal of the International Society of Ultrasound in Obstetrics and Gynecology&lt;/full-title&gt;&lt;/periodical&gt;&lt;pages&gt;386-391&lt;/pages&gt;&lt;volume&gt;17&lt;/volume&gt;&lt;number&gt;5&lt;/number&gt;&lt;dates&gt;&lt;year&gt;2001&lt;/year&gt;&lt;/dates&gt;&lt;isbn&gt;0960-7692&lt;/isbn&gt;&lt;urls&gt;&lt;/urls&gt;&lt;/record&gt;&lt;/Cite&gt;&lt;/EndNote&gt;</w:instrText>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25</w:t>
            </w:r>
            <w:r w:rsidRPr="006F7E3D">
              <w:rPr>
                <w:rFonts w:ascii="Arial" w:hAnsi="Arial" w:cs="Arial"/>
                <w:color w:val="000000" w:themeColor="text1"/>
                <w:sz w:val="20"/>
                <w:szCs w:val="20"/>
              </w:rPr>
              <w:fldChar w:fldCharType="end"/>
            </w:r>
          </w:p>
        </w:tc>
      </w:tr>
      <w:tr w:rsidR="002755B8" w:rsidRPr="002755B8" w14:paraId="070E6135"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7CB9498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46C37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0.0149 (0.0030)</w:t>
            </w:r>
          </w:p>
        </w:tc>
        <w:tc>
          <w:tcPr>
            <w:tcW w:w="1560" w:type="dxa"/>
            <w:tcBorders>
              <w:top w:val="nil"/>
              <w:left w:val="single" w:sz="4" w:space="0" w:color="auto"/>
              <w:bottom w:val="nil"/>
              <w:right w:val="single" w:sz="4" w:space="0" w:color="auto"/>
            </w:tcBorders>
            <w:shd w:val="clear" w:color="auto" w:fill="auto"/>
            <w:vAlign w:val="center"/>
          </w:tcPr>
          <w:p w14:paraId="14C59D2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α=24, β=1,614 -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7C2A8A73" w14:textId="5D446EC2" w:rsidR="002755B8" w:rsidRPr="006F7E3D" w:rsidRDefault="002755B8" w:rsidP="000B65BF">
            <w:pPr>
              <w:spacing w:beforeLines="20" w:before="48" w:afterLines="20" w:after="48"/>
              <w:rPr>
                <w:rFonts w:ascii="Arial" w:hAnsi="Arial" w:cs="Arial"/>
                <w:color w:val="000000" w:themeColor="text1"/>
                <w:sz w:val="20"/>
                <w:szCs w:val="20"/>
              </w:rPr>
            </w:pPr>
            <w:proofErr w:type="spellStart"/>
            <w:r w:rsidRPr="006F7E3D">
              <w:rPr>
                <w:rFonts w:ascii="Arial" w:hAnsi="Arial" w:cs="Arial"/>
                <w:color w:val="000000" w:themeColor="text1"/>
                <w:sz w:val="20"/>
                <w:szCs w:val="20"/>
              </w:rPr>
              <w:t>Garne</w:t>
            </w:r>
            <w:proofErr w:type="spellEnd"/>
            <w:r w:rsidRPr="006F7E3D">
              <w:rPr>
                <w:rFonts w:ascii="Arial" w:hAnsi="Arial" w:cs="Arial"/>
                <w:color w:val="000000" w:themeColor="text1"/>
                <w:sz w:val="20"/>
                <w:szCs w:val="20"/>
              </w:rPr>
              <w:t xml:space="preserve"> et al. 2001</w:t>
            </w:r>
            <w:r w:rsidRPr="006F7E3D">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&lt;EndNote&gt;&lt;Cite&gt;&lt;Author&gt;Garne&lt;/Author&gt;&lt;Year&gt;2001&lt;/Year&gt;&lt;RecNum&gt;422&lt;/RecNum&gt;&lt;DisplayText&gt;&lt;style face="superscript"&gt;25&lt;/style&gt;&lt;/DisplayText&gt;&lt;record&gt;&lt;rec-number&gt;422&lt;/rec-number&gt;&lt;foreign-keys&gt;&lt;key app="EN" db-id="afawt2ep8f5fv4edars5xrf6zxwppxt2wfsp" timestamp="1718206258"&gt;422&lt;/key&gt;&lt;/foreign-keys&gt;&lt;ref-type name="Journal Article"&gt;17&lt;/ref-type&gt;&lt;contributors&gt;&lt;authors&gt;&lt;author&gt;Garne, E&lt;/author&gt;&lt;author&gt;Stoll, C&lt;/author&gt;&lt;author&gt;Clementi, Mog&lt;/author&gt;&lt;/authors&gt;&lt;/contributors&gt;&lt;titles&gt;&lt;title&gt;Evaluation of prenatal diagnosis of congenital heart diseases by ultrasound: experience from 20 European registries&lt;/title&gt;&lt;secondary-title&gt;Ultrasound in Obstetrics and Gynecology: The Official Journal of the International Society of Ultrasound in Obstetrics and Gynecology&lt;/secondary-title&gt;&lt;/titles&gt;&lt;periodical&gt;&lt;full-title&gt;Ultrasound in Obstetrics and Gynecology: The Official Journal of the International Society of Ultrasound in Obstetrics and Gynecology&lt;/full-title&gt;&lt;/periodical&gt;&lt;pages&gt;386-391&lt;/pages&gt;&lt;volume&gt;17&lt;/volume&gt;&lt;number&gt;5&lt;/number&gt;&lt;dates&gt;&lt;year&gt;2001&lt;/year&gt;&lt;/dates&gt;&lt;isbn&gt;0960-7692&lt;/isbn&gt;&lt;urls&gt;&lt;/urls&gt;&lt;/record&gt;&lt;/Cite&gt;&lt;/EndNote&gt;</w:instrText>
            </w:r>
            <w:r w:rsidRPr="006F7E3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25</w:t>
            </w:r>
            <w:r w:rsidRPr="006F7E3D">
              <w:rPr>
                <w:rFonts w:ascii="Arial" w:hAnsi="Arial" w:cs="Arial"/>
                <w:color w:val="000000" w:themeColor="text1"/>
                <w:sz w:val="20"/>
                <w:szCs w:val="20"/>
              </w:rPr>
              <w:fldChar w:fldCharType="end"/>
            </w:r>
          </w:p>
        </w:tc>
      </w:tr>
      <w:tr w:rsidR="002755B8" w:rsidRPr="002755B8" w14:paraId="44B63617" w14:textId="77777777" w:rsidTr="002755B8">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DB3D272"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Acrania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9D2EF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207600"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5BD2E4"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7C1CA3FF" w14:textId="77777777" w:rsidTr="002755B8">
        <w:tc>
          <w:tcPr>
            <w:tcW w:w="2972" w:type="dxa"/>
            <w:tcBorders>
              <w:top w:val="nil"/>
              <w:left w:val="single" w:sz="4" w:space="0" w:color="auto"/>
              <w:bottom w:val="nil"/>
              <w:right w:val="single" w:sz="4" w:space="0" w:color="auto"/>
            </w:tcBorders>
            <w:shd w:val="clear" w:color="auto" w:fill="auto"/>
            <w:vAlign w:val="center"/>
          </w:tcPr>
          <w:p w14:paraId="1D45F237"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Exomphalos</w:t>
            </w:r>
            <w:proofErr w:type="spellEnd"/>
            <w:r w:rsidRPr="002755B8">
              <w:rPr>
                <w:rFonts w:ascii="Arial" w:hAnsi="Arial" w:cs="Arial"/>
                <w:color w:val="000000" w:themeColor="text1"/>
                <w:sz w:val="20"/>
                <w:szCs w:val="20"/>
              </w:rPr>
              <w:t>/</w:t>
            </w:r>
            <w:proofErr w:type="spellStart"/>
            <w:r w:rsidRPr="002755B8">
              <w:rPr>
                <w:rFonts w:ascii="Arial" w:hAnsi="Arial" w:cs="Arial"/>
                <w:color w:val="000000" w:themeColor="text1"/>
                <w:sz w:val="20"/>
                <w:szCs w:val="20"/>
              </w:rPr>
              <w:t>Omphalocele</w:t>
            </w:r>
            <w:proofErr w:type="spellEnd"/>
          </w:p>
        </w:tc>
        <w:tc>
          <w:tcPr>
            <w:tcW w:w="1559" w:type="dxa"/>
            <w:tcBorders>
              <w:top w:val="single" w:sz="4" w:space="0" w:color="auto"/>
              <w:left w:val="single" w:sz="4" w:space="0" w:color="auto"/>
              <w:bottom w:val="nil"/>
              <w:right w:val="single" w:sz="4" w:space="0" w:color="auto"/>
            </w:tcBorders>
            <w:shd w:val="clear" w:color="auto" w:fill="auto"/>
            <w:vAlign w:val="center"/>
          </w:tcPr>
          <w:p w14:paraId="1F69E40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3C5C9A6F"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479D6446"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4266900D" w14:textId="77777777" w:rsidTr="002755B8">
        <w:tc>
          <w:tcPr>
            <w:tcW w:w="2972" w:type="dxa"/>
            <w:tcBorders>
              <w:top w:val="nil"/>
              <w:left w:val="single" w:sz="4" w:space="0" w:color="auto"/>
              <w:bottom w:val="nil"/>
              <w:right w:val="single" w:sz="4" w:space="0" w:color="auto"/>
            </w:tcBorders>
            <w:shd w:val="clear" w:color="auto" w:fill="auto"/>
            <w:vAlign w:val="center"/>
          </w:tcPr>
          <w:p w14:paraId="71CC7448"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4B95D7B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0.3000 (0.0544)</w:t>
            </w:r>
          </w:p>
        </w:tc>
        <w:tc>
          <w:tcPr>
            <w:tcW w:w="1560" w:type="dxa"/>
            <w:tcBorders>
              <w:top w:val="nil"/>
              <w:left w:val="single" w:sz="4" w:space="0" w:color="auto"/>
              <w:bottom w:val="nil"/>
              <w:right w:val="single" w:sz="4" w:space="0" w:color="auto"/>
            </w:tcBorders>
            <w:shd w:val="clear" w:color="auto" w:fill="auto"/>
            <w:vAlign w:val="center"/>
          </w:tcPr>
          <w:p w14:paraId="4E81F83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α=21, β=70 - α</w:t>
            </w:r>
          </w:p>
        </w:tc>
        <w:tc>
          <w:tcPr>
            <w:tcW w:w="2835" w:type="dxa"/>
            <w:tcBorders>
              <w:top w:val="nil"/>
              <w:left w:val="single" w:sz="4" w:space="0" w:color="auto"/>
              <w:bottom w:val="nil"/>
              <w:right w:val="single" w:sz="4" w:space="0" w:color="auto"/>
            </w:tcBorders>
            <w:shd w:val="clear" w:color="auto" w:fill="auto"/>
            <w:vAlign w:val="center"/>
          </w:tcPr>
          <w:p w14:paraId="6B1C93FF" w14:textId="7C5F630E"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EUROCAT 2011-2018</w:t>
            </w:r>
            <w:r w:rsidR="006F7E3D"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6F7E3D"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6F7E3D" w:rsidRPr="006F7E3D">
              <w:rPr>
                <w:rFonts w:ascii="Arial" w:hAnsi="Arial" w:cs="Arial"/>
                <w:color w:val="000000" w:themeColor="text1"/>
                <w:sz w:val="20"/>
                <w:szCs w:val="20"/>
              </w:rPr>
              <w:fldChar w:fldCharType="end"/>
            </w:r>
          </w:p>
        </w:tc>
      </w:tr>
      <w:tr w:rsidR="002755B8" w:rsidRPr="002755B8" w14:paraId="6B186D48"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73B12AA5"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EBDF9A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0.1107 (0.0194)</w:t>
            </w:r>
          </w:p>
        </w:tc>
        <w:tc>
          <w:tcPr>
            <w:tcW w:w="1560" w:type="dxa"/>
            <w:tcBorders>
              <w:top w:val="nil"/>
              <w:left w:val="single" w:sz="4" w:space="0" w:color="auto"/>
              <w:bottom w:val="single" w:sz="4" w:space="0" w:color="auto"/>
              <w:right w:val="single" w:sz="4" w:space="0" w:color="auto"/>
            </w:tcBorders>
            <w:shd w:val="clear" w:color="auto" w:fill="auto"/>
            <w:vAlign w:val="center"/>
          </w:tcPr>
          <w:p w14:paraId="09200D8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α=29, β=262 -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2DB3F05A" w14:textId="4431E11C"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EUROCAT 2011-2018</w:t>
            </w:r>
            <w:r w:rsidR="006F7E3D"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6F7E3D"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6F7E3D" w:rsidRPr="006F7E3D">
              <w:rPr>
                <w:rFonts w:ascii="Arial" w:hAnsi="Arial" w:cs="Arial"/>
                <w:color w:val="000000" w:themeColor="text1"/>
                <w:sz w:val="20"/>
                <w:szCs w:val="20"/>
              </w:rPr>
              <w:fldChar w:fldCharType="end"/>
            </w:r>
          </w:p>
        </w:tc>
      </w:tr>
      <w:tr w:rsidR="002755B8" w:rsidRPr="002755B8" w14:paraId="74A95A91" w14:textId="77777777" w:rsidTr="002755B8">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3255307"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Gastroschisis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EEEE5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0.0293 (0.0065)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3B2FD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α=20, β=683 - 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A62A16" w14:textId="44278C6C"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EUROCAT 2011-2018</w:t>
            </w:r>
            <w:r w:rsidR="006F7E3D"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6F7E3D"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6F7E3D" w:rsidRPr="006F7E3D">
              <w:rPr>
                <w:rFonts w:ascii="Arial" w:hAnsi="Arial" w:cs="Arial"/>
                <w:color w:val="000000" w:themeColor="text1"/>
                <w:sz w:val="20"/>
                <w:szCs w:val="20"/>
              </w:rPr>
              <w:fldChar w:fldCharType="end"/>
            </w:r>
          </w:p>
        </w:tc>
      </w:tr>
      <w:tr w:rsidR="002755B8" w:rsidRPr="002755B8" w14:paraId="62CF8EF5"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20045EF2"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Alobar</w:t>
            </w:r>
            <w:proofErr w:type="spellEnd"/>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holoprosencephaly</w:t>
            </w:r>
            <w:proofErr w:type="spellEnd"/>
          </w:p>
        </w:tc>
        <w:tc>
          <w:tcPr>
            <w:tcW w:w="1559" w:type="dxa"/>
            <w:tcBorders>
              <w:top w:val="single" w:sz="4" w:space="0" w:color="auto"/>
              <w:left w:val="single" w:sz="4" w:space="0" w:color="auto"/>
              <w:bottom w:val="nil"/>
              <w:right w:val="single" w:sz="4" w:space="0" w:color="auto"/>
            </w:tcBorders>
            <w:shd w:val="clear" w:color="auto" w:fill="auto"/>
            <w:vAlign w:val="center"/>
          </w:tcPr>
          <w:p w14:paraId="62BB1D8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3F6916BE"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3D9A482C"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6B026BE9" w14:textId="77777777" w:rsidTr="002755B8">
        <w:tc>
          <w:tcPr>
            <w:tcW w:w="2972" w:type="dxa"/>
            <w:tcBorders>
              <w:top w:val="nil"/>
              <w:left w:val="single" w:sz="4" w:space="0" w:color="auto"/>
              <w:bottom w:val="nil"/>
              <w:right w:val="single" w:sz="4" w:space="0" w:color="auto"/>
            </w:tcBorders>
            <w:shd w:val="clear" w:color="auto" w:fill="auto"/>
            <w:vAlign w:val="center"/>
          </w:tcPr>
          <w:p w14:paraId="4FAC3813"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1CF0206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NA**</w:t>
            </w:r>
          </w:p>
        </w:tc>
        <w:tc>
          <w:tcPr>
            <w:tcW w:w="1560" w:type="dxa"/>
            <w:tcBorders>
              <w:top w:val="nil"/>
              <w:left w:val="single" w:sz="4" w:space="0" w:color="auto"/>
              <w:bottom w:val="nil"/>
              <w:right w:val="single" w:sz="4" w:space="0" w:color="auto"/>
            </w:tcBorders>
            <w:shd w:val="clear" w:color="auto" w:fill="auto"/>
            <w:vAlign w:val="center"/>
          </w:tcPr>
          <w:p w14:paraId="4317A752"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t>
            </w:r>
          </w:p>
        </w:tc>
        <w:tc>
          <w:tcPr>
            <w:tcW w:w="2835" w:type="dxa"/>
            <w:tcBorders>
              <w:top w:val="nil"/>
              <w:left w:val="single" w:sz="4" w:space="0" w:color="auto"/>
              <w:bottom w:val="nil"/>
              <w:right w:val="single" w:sz="4" w:space="0" w:color="auto"/>
            </w:tcBorders>
            <w:shd w:val="clear" w:color="auto" w:fill="auto"/>
            <w:vAlign w:val="center"/>
          </w:tcPr>
          <w:p w14:paraId="7D7ACC74" w14:textId="77777777" w:rsidR="002755B8" w:rsidRPr="006F7E3D" w:rsidRDefault="002755B8" w:rsidP="002755B8">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w:t>
            </w:r>
          </w:p>
        </w:tc>
      </w:tr>
      <w:tr w:rsidR="002755B8" w:rsidRPr="002755B8" w14:paraId="72EC690F"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56F2A78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11D6D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NA**</w:t>
            </w:r>
          </w:p>
        </w:tc>
        <w:tc>
          <w:tcPr>
            <w:tcW w:w="1560" w:type="dxa"/>
            <w:tcBorders>
              <w:top w:val="nil"/>
              <w:left w:val="single" w:sz="4" w:space="0" w:color="auto"/>
              <w:bottom w:val="single" w:sz="4" w:space="0" w:color="auto"/>
              <w:right w:val="single" w:sz="4" w:space="0" w:color="auto"/>
            </w:tcBorders>
            <w:shd w:val="clear" w:color="auto" w:fill="auto"/>
            <w:vAlign w:val="center"/>
          </w:tcPr>
          <w:p w14:paraId="656AAB33"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t>
            </w:r>
          </w:p>
        </w:tc>
        <w:tc>
          <w:tcPr>
            <w:tcW w:w="2835" w:type="dxa"/>
            <w:tcBorders>
              <w:top w:val="nil"/>
              <w:left w:val="single" w:sz="4" w:space="0" w:color="auto"/>
              <w:bottom w:val="single" w:sz="4" w:space="0" w:color="auto"/>
              <w:right w:val="single" w:sz="4" w:space="0" w:color="auto"/>
            </w:tcBorders>
            <w:shd w:val="clear" w:color="auto" w:fill="auto"/>
            <w:vAlign w:val="center"/>
          </w:tcPr>
          <w:p w14:paraId="4836A1DD" w14:textId="77777777" w:rsidR="002755B8" w:rsidRPr="006F7E3D" w:rsidRDefault="002755B8" w:rsidP="002755B8">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w:t>
            </w:r>
          </w:p>
        </w:tc>
      </w:tr>
      <w:tr w:rsidR="002755B8" w:rsidRPr="002755B8" w14:paraId="0D4A89CA"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7287531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LUTO</w:t>
            </w:r>
          </w:p>
        </w:tc>
        <w:tc>
          <w:tcPr>
            <w:tcW w:w="1559" w:type="dxa"/>
            <w:tcBorders>
              <w:top w:val="single" w:sz="4" w:space="0" w:color="auto"/>
              <w:left w:val="single" w:sz="4" w:space="0" w:color="auto"/>
              <w:bottom w:val="nil"/>
              <w:right w:val="single" w:sz="4" w:space="0" w:color="auto"/>
            </w:tcBorders>
            <w:shd w:val="clear" w:color="auto" w:fill="auto"/>
            <w:vAlign w:val="center"/>
          </w:tcPr>
          <w:p w14:paraId="4C8C8AA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46B0F486"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0DA1A52E"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0834B797" w14:textId="77777777" w:rsidTr="002755B8">
        <w:tc>
          <w:tcPr>
            <w:tcW w:w="2972" w:type="dxa"/>
            <w:tcBorders>
              <w:top w:val="nil"/>
              <w:left w:val="single" w:sz="4" w:space="0" w:color="auto"/>
              <w:bottom w:val="nil"/>
              <w:right w:val="single" w:sz="4" w:space="0" w:color="auto"/>
            </w:tcBorders>
            <w:shd w:val="clear" w:color="auto" w:fill="auto"/>
            <w:vAlign w:val="center"/>
          </w:tcPr>
          <w:p w14:paraId="7F94C712"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09A602B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1.0000</w:t>
            </w:r>
          </w:p>
        </w:tc>
        <w:tc>
          <w:tcPr>
            <w:tcW w:w="1560" w:type="dxa"/>
            <w:tcBorders>
              <w:top w:val="nil"/>
              <w:left w:val="single" w:sz="4" w:space="0" w:color="auto"/>
              <w:bottom w:val="nil"/>
              <w:right w:val="single" w:sz="4" w:space="0" w:color="auto"/>
            </w:tcBorders>
            <w:shd w:val="clear" w:color="auto" w:fill="auto"/>
            <w:vAlign w:val="center"/>
          </w:tcPr>
          <w:p w14:paraId="40C1EB3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n/N = 4/4</w:t>
            </w:r>
          </w:p>
        </w:tc>
        <w:tc>
          <w:tcPr>
            <w:tcW w:w="2835" w:type="dxa"/>
            <w:tcBorders>
              <w:top w:val="nil"/>
              <w:left w:val="single" w:sz="4" w:space="0" w:color="auto"/>
              <w:bottom w:val="nil"/>
              <w:right w:val="single" w:sz="4" w:space="0" w:color="auto"/>
            </w:tcBorders>
            <w:shd w:val="clear" w:color="auto" w:fill="auto"/>
            <w:vAlign w:val="center"/>
          </w:tcPr>
          <w:p w14:paraId="6A6A39B5" w14:textId="215E973B"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Liao et al. 2003</w:t>
            </w:r>
            <w:r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&lt;EndNote&gt;&lt;Cite&gt;&lt;Author&gt;Liao&lt;/Author&gt;&lt;Year&gt;2003&lt;/Year&gt;&lt;RecNum&gt;412&lt;/RecNum&gt;&lt;DisplayText&gt;&lt;style face="superscript"&gt;10&lt;/style&gt;&lt;/DisplayText&gt;&lt;record&gt;&lt;rec-number&gt;412&lt;/rec-number&gt;&lt;foreign-keys&gt;&lt;key app="EN" db-id="afawt2ep8f5fv4edars5xrf6zxwppxt2wfsp" timestamp="1718206257"&gt;412&lt;/key&gt;&lt;/foreign-keys&gt;&lt;ref-type name="Journal Article"&gt;17&lt;/ref-type&gt;&lt;contributors&gt;&lt;authors&gt;&lt;author&gt;Liao, A. W.&lt;/author&gt;&lt;author&gt;Sebire, N. J.&lt;/author&gt;&lt;author&gt;Geerts, L.&lt;/author&gt;&lt;author&gt;Cicero, S.&lt;/author&gt;&lt;author&gt;Nicolaides, K. H.&lt;/author&gt;&lt;/authors&gt;&lt;/contributors&gt;&lt;titles&gt;&lt;title&gt;Megacystis at 10-14 weeks of gestation: chromosomal defects and outcome according to bladder length&lt;/title&gt;&lt;secondary-title&gt;Ultrasound in Obstetrics &amp;amp; Gynecology&lt;/secondary-title&gt;&lt;short-title&gt;Megacystis at 10-14 weeks of gestation: chromosomal defects and outcome according to bladder length&lt;/short-title&gt;&lt;/titles&gt;&lt;periodical&gt;&lt;full-title&gt;Ultrasound in Obstetrics &amp;amp; Gynecology&lt;/full-title&gt;&lt;/periodical&gt;&lt;pages&gt;338-341&lt;/pages&gt;&lt;volume&gt;21&lt;/volume&gt;&lt;number&gt;4&lt;/number&gt;&lt;dates&gt;&lt;year&gt;2003&lt;/year&gt;&lt;pub-dates&gt;&lt;date&gt;Apr&lt;/date&gt;&lt;/pub-dates&gt;&lt;/dates&gt;&lt;isbn&gt;0960-7692&lt;/isbn&gt;&lt;accession-num&gt;WOS:000182727200005&lt;/accession-num&gt;&lt;urls&gt;&lt;related-urls&gt;&lt;url&gt;&amp;lt;Go to ISI&amp;gt;://WOS:000182727200005&lt;/url&gt;&lt;/related-urls&gt;&lt;/urls&gt;&lt;electronic-resource-num&gt;10.1002/uog.81&lt;/electronic-resource-num&gt;&lt;/record&gt;&lt;/Cite&gt;&lt;/EndNote&gt;</w:instrText>
            </w:r>
            <w:r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10</w:t>
            </w:r>
            <w:r w:rsidRPr="006F7E3D">
              <w:rPr>
                <w:rFonts w:ascii="Arial" w:hAnsi="Arial" w:cs="Arial"/>
                <w:color w:val="000000" w:themeColor="text1"/>
                <w:sz w:val="20"/>
                <w:szCs w:val="20"/>
              </w:rPr>
              <w:fldChar w:fldCharType="end"/>
            </w:r>
          </w:p>
        </w:tc>
      </w:tr>
      <w:tr w:rsidR="002755B8" w:rsidRPr="002755B8" w14:paraId="5998947F"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6973BF5F"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lastRenderedPageBreak/>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817D1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0.1864 (0.0357)</w:t>
            </w:r>
          </w:p>
        </w:tc>
        <w:tc>
          <w:tcPr>
            <w:tcW w:w="1560" w:type="dxa"/>
            <w:tcBorders>
              <w:top w:val="nil"/>
              <w:left w:val="single" w:sz="4" w:space="0" w:color="auto"/>
              <w:bottom w:val="single" w:sz="4" w:space="0" w:color="auto"/>
              <w:right w:val="single" w:sz="4" w:space="0" w:color="auto"/>
            </w:tcBorders>
            <w:shd w:val="clear" w:color="auto" w:fill="auto"/>
            <w:vAlign w:val="center"/>
          </w:tcPr>
          <w:p w14:paraId="3AA8FCE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α=22, β=118 -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7FFAF511" w14:textId="53E3503E" w:rsidR="002755B8" w:rsidRPr="006F7E3D" w:rsidRDefault="002755B8" w:rsidP="0004068F">
            <w:pPr>
              <w:spacing w:beforeLines="20" w:before="48" w:afterLines="20" w:after="48"/>
              <w:rPr>
                <w:rFonts w:ascii="Arial" w:hAnsi="Arial" w:cs="Arial"/>
                <w:color w:val="000000" w:themeColor="text1"/>
                <w:sz w:val="20"/>
                <w:szCs w:val="20"/>
              </w:rPr>
            </w:pPr>
            <w:proofErr w:type="spellStart"/>
            <w:r w:rsidRPr="006F7E3D">
              <w:rPr>
                <w:rFonts w:ascii="Arial" w:hAnsi="Arial" w:cs="Arial"/>
                <w:color w:val="000000" w:themeColor="text1"/>
                <w:sz w:val="20"/>
                <w:szCs w:val="20"/>
              </w:rPr>
              <w:t>Malin</w:t>
            </w:r>
            <w:proofErr w:type="spellEnd"/>
            <w:r w:rsidRPr="006F7E3D">
              <w:rPr>
                <w:rFonts w:ascii="Arial" w:hAnsi="Arial" w:cs="Arial"/>
                <w:color w:val="000000" w:themeColor="text1"/>
                <w:sz w:val="20"/>
                <w:szCs w:val="20"/>
              </w:rPr>
              <w:t xml:space="preserve"> et al. 2012</w:t>
            </w:r>
            <w:r w:rsidRPr="006F7E3D">
              <w:rPr>
                <w:rFonts w:ascii="Arial" w:hAnsi="Arial" w:cs="Arial"/>
                <w:color w:val="000000" w:themeColor="text1"/>
                <w:sz w:val="20"/>
                <w:szCs w:val="20"/>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6F7E3D">
              <w:rPr>
                <w:rFonts w:ascii="Arial" w:hAnsi="Arial" w:cs="Arial"/>
                <w:color w:val="000000" w:themeColor="text1"/>
                <w:sz w:val="20"/>
                <w:szCs w:val="20"/>
              </w:rPr>
            </w:r>
            <w:r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7</w:t>
            </w:r>
            <w:r w:rsidRPr="006F7E3D">
              <w:rPr>
                <w:rFonts w:ascii="Arial" w:hAnsi="Arial" w:cs="Arial"/>
                <w:color w:val="000000" w:themeColor="text1"/>
                <w:sz w:val="20"/>
                <w:szCs w:val="20"/>
              </w:rPr>
              <w:fldChar w:fldCharType="end"/>
            </w:r>
          </w:p>
        </w:tc>
      </w:tr>
      <w:tr w:rsidR="002755B8" w:rsidRPr="002755B8" w14:paraId="7B8C96A7" w14:textId="77777777" w:rsidTr="002755B8">
        <w:tc>
          <w:tcPr>
            <w:tcW w:w="2972" w:type="dxa"/>
            <w:tcBorders>
              <w:top w:val="single" w:sz="4" w:space="0" w:color="auto"/>
              <w:left w:val="single" w:sz="4" w:space="0" w:color="auto"/>
              <w:bottom w:val="nil"/>
              <w:right w:val="single" w:sz="4" w:space="0" w:color="auto"/>
            </w:tcBorders>
            <w:shd w:val="clear" w:color="auto" w:fill="auto"/>
            <w:vAlign w:val="center"/>
          </w:tcPr>
          <w:p w14:paraId="4D85A7C6"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Encephalocele</w:t>
            </w:r>
            <w:proofErr w:type="spellEnd"/>
          </w:p>
        </w:tc>
        <w:tc>
          <w:tcPr>
            <w:tcW w:w="1559" w:type="dxa"/>
            <w:tcBorders>
              <w:top w:val="single" w:sz="4" w:space="0" w:color="auto"/>
              <w:left w:val="single" w:sz="4" w:space="0" w:color="auto"/>
              <w:bottom w:val="nil"/>
              <w:right w:val="single" w:sz="4" w:space="0" w:color="auto"/>
            </w:tcBorders>
            <w:shd w:val="clear" w:color="auto" w:fill="auto"/>
            <w:vAlign w:val="center"/>
          </w:tcPr>
          <w:p w14:paraId="1B82366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6D6D5D89" w14:textId="77777777" w:rsidR="002755B8" w:rsidRPr="002755B8" w:rsidRDefault="002755B8" w:rsidP="002755B8">
            <w:pPr>
              <w:spacing w:beforeLines="20" w:before="48" w:afterLines="20" w:after="48"/>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17AA4E5A" w14:textId="77777777" w:rsidR="002755B8" w:rsidRPr="006F7E3D" w:rsidRDefault="002755B8" w:rsidP="002755B8">
            <w:pPr>
              <w:spacing w:beforeLines="20" w:before="48" w:afterLines="20" w:after="48"/>
              <w:rPr>
                <w:rFonts w:ascii="Arial" w:hAnsi="Arial" w:cs="Arial"/>
                <w:color w:val="000000" w:themeColor="text1"/>
                <w:sz w:val="20"/>
                <w:szCs w:val="20"/>
              </w:rPr>
            </w:pPr>
          </w:p>
        </w:tc>
      </w:tr>
      <w:tr w:rsidR="002755B8" w:rsidRPr="002755B8" w14:paraId="0D5E9B91" w14:textId="77777777" w:rsidTr="002755B8">
        <w:tc>
          <w:tcPr>
            <w:tcW w:w="2972" w:type="dxa"/>
            <w:tcBorders>
              <w:top w:val="nil"/>
              <w:left w:val="single" w:sz="4" w:space="0" w:color="auto"/>
              <w:bottom w:val="nil"/>
              <w:right w:val="single" w:sz="4" w:space="0" w:color="auto"/>
            </w:tcBorders>
            <w:shd w:val="clear" w:color="auto" w:fill="auto"/>
            <w:vAlign w:val="center"/>
          </w:tcPr>
          <w:p w14:paraId="5B7C7B3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559" w:type="dxa"/>
            <w:tcBorders>
              <w:top w:val="nil"/>
              <w:left w:val="single" w:sz="4" w:space="0" w:color="auto"/>
              <w:bottom w:val="nil"/>
              <w:right w:val="single" w:sz="4" w:space="0" w:color="auto"/>
            </w:tcBorders>
            <w:shd w:val="clear" w:color="auto" w:fill="auto"/>
            <w:vAlign w:val="center"/>
          </w:tcPr>
          <w:p w14:paraId="518F618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0.1250 (0.1102)</w:t>
            </w:r>
          </w:p>
        </w:tc>
        <w:tc>
          <w:tcPr>
            <w:tcW w:w="1560" w:type="dxa"/>
            <w:tcBorders>
              <w:top w:val="nil"/>
              <w:left w:val="single" w:sz="4" w:space="0" w:color="auto"/>
              <w:bottom w:val="nil"/>
              <w:right w:val="single" w:sz="4" w:space="0" w:color="auto"/>
            </w:tcBorders>
            <w:shd w:val="clear" w:color="auto" w:fill="auto"/>
            <w:vAlign w:val="center"/>
          </w:tcPr>
          <w:p w14:paraId="049CE6D0"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α=1, β=8 - α</w:t>
            </w:r>
          </w:p>
        </w:tc>
        <w:tc>
          <w:tcPr>
            <w:tcW w:w="2835" w:type="dxa"/>
            <w:tcBorders>
              <w:top w:val="nil"/>
              <w:left w:val="single" w:sz="4" w:space="0" w:color="auto"/>
              <w:bottom w:val="nil"/>
              <w:right w:val="single" w:sz="4" w:space="0" w:color="auto"/>
            </w:tcBorders>
            <w:shd w:val="clear" w:color="auto" w:fill="auto"/>
            <w:vAlign w:val="center"/>
          </w:tcPr>
          <w:p w14:paraId="124F7595" w14:textId="1780D8D6"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EUROCAT 2011-2018</w:t>
            </w:r>
            <w:r w:rsidR="006F7E3D"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6F7E3D"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6F7E3D" w:rsidRPr="006F7E3D">
              <w:rPr>
                <w:rFonts w:ascii="Arial" w:hAnsi="Arial" w:cs="Arial"/>
                <w:color w:val="000000" w:themeColor="text1"/>
                <w:sz w:val="20"/>
                <w:szCs w:val="20"/>
              </w:rPr>
              <w:fldChar w:fldCharType="end"/>
            </w:r>
          </w:p>
        </w:tc>
      </w:tr>
      <w:tr w:rsidR="002755B8" w:rsidRPr="002755B8" w14:paraId="6D559BFA" w14:textId="77777777" w:rsidTr="002755B8">
        <w:tc>
          <w:tcPr>
            <w:tcW w:w="2972" w:type="dxa"/>
            <w:tcBorders>
              <w:top w:val="nil"/>
              <w:left w:val="single" w:sz="4" w:space="0" w:color="auto"/>
              <w:bottom w:val="single" w:sz="4" w:space="0" w:color="auto"/>
              <w:right w:val="single" w:sz="4" w:space="0" w:color="auto"/>
            </w:tcBorders>
            <w:shd w:val="clear" w:color="auto" w:fill="auto"/>
            <w:vAlign w:val="center"/>
          </w:tcPr>
          <w:p w14:paraId="0182B34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23E3E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0.1207 (0.0424)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11EB41EF"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Beta α=7, β=58 -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094D161A" w14:textId="0AD02089" w:rsidR="002755B8" w:rsidRPr="006F7E3D" w:rsidRDefault="002755B8" w:rsidP="0004068F">
            <w:pPr>
              <w:spacing w:beforeLines="20" w:before="48" w:afterLines="20" w:after="48"/>
              <w:rPr>
                <w:rFonts w:ascii="Arial" w:hAnsi="Arial" w:cs="Arial"/>
                <w:color w:val="000000" w:themeColor="text1"/>
                <w:sz w:val="20"/>
                <w:szCs w:val="20"/>
              </w:rPr>
            </w:pPr>
            <w:r w:rsidRPr="006F7E3D">
              <w:rPr>
                <w:rFonts w:ascii="Arial" w:hAnsi="Arial" w:cs="Arial"/>
                <w:color w:val="000000" w:themeColor="text1"/>
                <w:sz w:val="20"/>
                <w:szCs w:val="20"/>
              </w:rPr>
              <w:t>EUROCAT 2011-2018</w:t>
            </w:r>
            <w:r w:rsidR="006F7E3D" w:rsidRPr="006F7E3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6F7E3D" w:rsidRPr="006F7E3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6F7E3D" w:rsidRPr="006F7E3D">
              <w:rPr>
                <w:rFonts w:ascii="Arial" w:hAnsi="Arial" w:cs="Arial"/>
                <w:color w:val="000000" w:themeColor="text1"/>
                <w:sz w:val="20"/>
                <w:szCs w:val="20"/>
              </w:rPr>
              <w:fldChar w:fldCharType="end"/>
            </w:r>
          </w:p>
        </w:tc>
      </w:tr>
      <w:tr w:rsidR="002755B8" w:rsidRPr="002755B8" w14:paraId="1E4AC647" w14:textId="77777777" w:rsidTr="002755B8">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84DB4A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Body Stalk Anomaly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1933D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E623D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n/N =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F977B9" w14:textId="7BC1B207" w:rsidR="002755B8" w:rsidRPr="002755B8" w:rsidRDefault="002755B8" w:rsidP="002755B8">
            <w:pPr>
              <w:spacing w:beforeLines="20" w:before="48" w:afterLines="20" w:after="48"/>
              <w:rPr>
                <w:rFonts w:ascii="Arial" w:hAnsi="Arial" w:cs="Arial"/>
                <w:color w:val="000000" w:themeColor="text1"/>
                <w:sz w:val="20"/>
                <w:szCs w:val="20"/>
                <w:lang w:val="fi-FI"/>
              </w:rPr>
            </w:pPr>
            <w:r w:rsidRPr="002755B8">
              <w:rPr>
                <w:rFonts w:ascii="Arial" w:hAnsi="Arial" w:cs="Arial"/>
                <w:color w:val="000000" w:themeColor="text1"/>
                <w:sz w:val="20"/>
                <w:szCs w:val="20"/>
                <w:lang w:val="fi-FI"/>
              </w:rPr>
              <w:t>Syngelaki 2011</w:t>
            </w:r>
            <w:r w:rsidRPr="002755B8">
              <w:rPr>
                <w:rFonts w:ascii="Arial" w:hAnsi="Arial" w:cs="Arial"/>
                <w:color w:val="000000" w:themeColor="text1"/>
                <w:sz w:val="20"/>
                <w:szCs w:val="20"/>
              </w:rPr>
              <w:fldChar w:fldCharType="begin">
                <w:fldData xml:space="preserve">PEVuZE5vdGU+PENpdGU+PEF1dGhvcj5TeW5nZWxha2k8L0F1dGhvcj48WWVhcj4yMDExPC9ZZWFy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PEVuZE5vdGU+PENpdGU+PEF1dGhvcj5TeW5nZWxha2k8L0F1dGhvcj48WWVhcj4yMDExPC9ZZWFy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18</w:t>
            </w:r>
            <w:r w:rsidRPr="002755B8">
              <w:rPr>
                <w:rFonts w:ascii="Arial" w:hAnsi="Arial" w:cs="Arial"/>
                <w:color w:val="000000" w:themeColor="text1"/>
                <w:sz w:val="20"/>
                <w:szCs w:val="20"/>
              </w:rPr>
              <w:fldChar w:fldCharType="end"/>
            </w:r>
          </w:p>
          <w:p w14:paraId="4972C9C6" w14:textId="7AD4DF6E" w:rsidR="002755B8" w:rsidRPr="002755B8" w:rsidRDefault="002755B8" w:rsidP="002755B8">
            <w:pPr>
              <w:spacing w:beforeLines="20" w:before="48" w:afterLines="20" w:after="48"/>
              <w:rPr>
                <w:rFonts w:ascii="Arial" w:hAnsi="Arial" w:cs="Arial"/>
                <w:color w:val="000000" w:themeColor="text1"/>
                <w:sz w:val="20"/>
                <w:szCs w:val="20"/>
                <w:lang w:val="fi-FI"/>
              </w:rPr>
            </w:pPr>
            <w:r w:rsidRPr="002755B8">
              <w:rPr>
                <w:rFonts w:ascii="Arial" w:hAnsi="Arial" w:cs="Arial"/>
                <w:color w:val="000000" w:themeColor="text1"/>
                <w:sz w:val="20"/>
                <w:szCs w:val="20"/>
                <w:lang w:val="fi-FI"/>
              </w:rPr>
              <w:t>Liao 2020</w:t>
            </w:r>
            <w:r w:rsidRPr="002755B8">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&lt;EndNote&gt;&lt;Cite&gt;&lt;Author&gt;Liao&lt;/Author&gt;&lt;Year&gt;2021&lt;/Year&gt;&lt;RecNum&gt;418&lt;/RecNum&gt;&lt;DisplayText&gt;&lt;style face="superscript"&gt;20&lt;/style&gt;&lt;/DisplayText&gt;&lt;record&gt;&lt;rec-number&gt;418&lt;/rec-number&gt;&lt;foreign-keys&gt;&lt;key app="EN" db-id="afawt2ep8f5fv4edars5xrf6zxwppxt2wfsp" timestamp="1718206257"&gt;418&lt;/key&gt;&lt;/foreign-keys&gt;&lt;ref-type name="Journal Article"&gt;17&lt;/ref-type&gt;&lt;contributors&gt;&lt;authors&gt;&lt;author&gt;Liao, Yimei&lt;/author&gt;&lt;author&gt;Wen, Huaxuan&lt;/author&gt;&lt;author&gt;Ouyang, Shuyuan&lt;/author&gt;&lt;author&gt;Yuan, Ying&lt;/author&gt;&lt;author&gt;Bi, Jingru&lt;/author&gt;&lt;author&gt;Guan, Yong&lt;/author&gt;&lt;author&gt;Fu, Qian&lt;/author&gt;&lt;author&gt;Yang, Xia&lt;/author&gt;&lt;author&gt;Guo, Wenjia&lt;/author&gt;&lt;author&gt;Huang, Yi&lt;/author&gt;&lt;/authors&gt;&lt;/contributors&gt;&lt;titles&gt;&lt;title&gt;Routine first-trimester ultrasound screening using a standardized anatomical protocol&lt;/title&gt;&lt;secondary-title&gt;American Journal of Obstetrics and Gynecology&lt;/secondary-title&gt;&lt;/titles&gt;&lt;periodical&gt;&lt;full-title&gt;American Journal of Obstetrics and Gynecology&lt;/full-title&gt;&lt;/periodical&gt;&lt;pages&gt;396. e1-396. e15&lt;/pages&gt;&lt;volume&gt;224&lt;/volume&gt;&lt;number&gt;4&lt;/number&gt;&lt;dates&gt;&lt;year&gt;2021&lt;/year&gt;&lt;/dates&gt;&lt;isbn&gt;0002-9378&lt;/isbn&gt;&lt;urls&gt;&lt;/urls&gt;&lt;/record&gt;&lt;/Cite&gt;&lt;/EndNote&gt;</w:instrText>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20</w:t>
            </w:r>
            <w:r w:rsidRPr="002755B8">
              <w:rPr>
                <w:rFonts w:ascii="Arial" w:hAnsi="Arial" w:cs="Arial"/>
                <w:color w:val="000000" w:themeColor="text1"/>
                <w:sz w:val="20"/>
                <w:szCs w:val="20"/>
              </w:rPr>
              <w:fldChar w:fldCharType="end"/>
            </w:r>
          </w:p>
          <w:p w14:paraId="53B39B67" w14:textId="3B6B9DA7" w:rsidR="002755B8" w:rsidRPr="002755B8" w:rsidRDefault="002755B8" w:rsidP="002755B8">
            <w:pPr>
              <w:spacing w:beforeLines="20" w:before="48" w:afterLines="20" w:after="48"/>
              <w:rPr>
                <w:rFonts w:ascii="Arial" w:hAnsi="Arial" w:cs="Arial"/>
                <w:color w:val="000000" w:themeColor="text1"/>
                <w:sz w:val="20"/>
                <w:szCs w:val="20"/>
                <w:lang w:val="fi-FI"/>
              </w:rPr>
            </w:pPr>
            <w:r w:rsidRPr="002755B8">
              <w:rPr>
                <w:rFonts w:ascii="Arial" w:hAnsi="Arial" w:cs="Arial"/>
                <w:color w:val="000000" w:themeColor="text1"/>
                <w:sz w:val="20"/>
                <w:szCs w:val="20"/>
                <w:lang w:val="fi-FI"/>
              </w:rPr>
              <w:t>Murphy 2011</w:t>
            </w:r>
            <w:r w:rsidRPr="002755B8">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&lt;EndNote&gt;&lt;Cite&gt;&lt;Author&gt;Murphy&lt;/Author&gt;&lt;Year&gt;2011&lt;/Year&gt;&lt;RecNum&gt;419&lt;/RecNum&gt;&lt;DisplayText&gt;&lt;style face="superscript"&gt;22&lt;/style&gt;&lt;/DisplayText&gt;&lt;record&gt;&lt;rec-number&gt;419&lt;/rec-number&gt;&lt;foreign-keys&gt;&lt;key app="EN" db-id="afawt2ep8f5fv4edars5xrf6zxwppxt2wfsp" timestamp="1718206257"&gt;419&lt;/key&gt;&lt;/foreign-keys&gt;&lt;ref-type name="Journal Article"&gt;17&lt;/ref-type&gt;&lt;contributors&gt;&lt;authors&gt;&lt;author&gt;Murphy, Aisling&lt;/author&gt;&lt;author&gt;Platt, Lawrence D.&lt;/author&gt;&lt;/authors&gt;&lt;/contributors&gt;&lt;auth-address&gt;Department of Obstetrics and Gynecology, David Geffen School of Medicine, University of California, Los Angeles, CA 90095, USA. amurphy@mednet.ucla.edu&lt;/auth-address&gt;&lt;titles&gt;&lt;title&gt;First-trimester diagnosis of body stalk anomaly using 2- and 3-dimensional sonography&lt;/title&gt;&lt;secondary-title&gt;Journal of Ultrasound in Medicine&lt;/secondary-title&gt;&lt;short-title&gt;First-trimester diagnosis of body stalk anomaly using 2- and 3-dimensional sonography&lt;/short-title&gt;&lt;/titles&gt;&lt;periodical&gt;&lt;full-title&gt;Journal of Ultrasound in Medicine&lt;/full-title&gt;&lt;/periodical&gt;&lt;pages&gt;1739-43&lt;/pages&gt;&lt;volume&gt;30&lt;/volume&gt;&lt;number&gt;12&lt;/number&gt;&lt;dates&gt;&lt;year&gt;2011&lt;/year&gt;&lt;pub-dates&gt;&lt;date&gt;Dec&lt;/date&gt;&lt;/pub-dates&gt;&lt;/dates&gt;&lt;accession-num&gt;22124010&lt;/accession-num&gt;&lt;urls&gt;&lt;related-urls&gt;&lt;url&gt;http://ovidsp.ovid.com/ovidweb.cgi?T=JS&amp;amp;CSC=Y&amp;amp;NEWS=N&amp;amp;PAGE=fulltext&amp;amp;D=medl&amp;amp;AN=22124010http://oxfordsfx.hosted.exlibrisgroup.com/oxford?sid=OVID:medline&amp;amp;id=pmid:22124010&amp;amp;id=doi:&amp;amp;issn=0278-4297&amp;amp;isbn=&amp;amp;volume=30&amp;amp;issue=12&amp;amp;spage=1739&amp;amp;pages=1739-43&amp;amp;date=2011&amp;amp;title=Journal+of+Ultrasound+in+Medicine&amp;amp;atitle=First-trimester+diagnosis+of+body+stalk+anomaly+using+2-+and+3-dimensional+sonography.&amp;amp;aulast=Murphy&amp;amp;pid=%3Cauthor%3EMurphy+A%3BPlatt+LD%3C%2Fauthor%3E%3CAN%3E22124010%3C%2FAN%3E%3CDT%3EJournal+Article%3C%2FDT%3E&lt;/url&gt;&lt;url&gt;http://www.jultrasoundmed.org/content/30/12/1739.full.pdf&lt;/url&gt;&lt;/related-urls&gt;&lt;/urls&gt;&lt;remote-database-name&gt;Medline&lt;/remote-database-name&gt;&lt;remote-database-provider&gt;Ovid Technologies&lt;/remote-database-provider&gt;&lt;/record&gt;&lt;/Cite&gt;&lt;/EndNote&gt;</w:instrText>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22</w:t>
            </w:r>
            <w:r w:rsidRPr="002755B8">
              <w:rPr>
                <w:rFonts w:ascii="Arial" w:hAnsi="Arial" w:cs="Arial"/>
                <w:color w:val="000000" w:themeColor="text1"/>
                <w:sz w:val="20"/>
                <w:szCs w:val="20"/>
              </w:rPr>
              <w:fldChar w:fldCharType="end"/>
            </w:r>
          </w:p>
          <w:p w14:paraId="2C5D9C88" w14:textId="07CDA01A" w:rsidR="002755B8" w:rsidRPr="002755B8" w:rsidRDefault="002755B8" w:rsidP="000B65BF">
            <w:pPr>
              <w:spacing w:beforeLines="20" w:before="48" w:afterLines="20" w:after="48"/>
              <w:rPr>
                <w:rFonts w:ascii="Arial" w:hAnsi="Arial" w:cs="Arial"/>
                <w:color w:val="000000" w:themeColor="text1"/>
                <w:sz w:val="20"/>
                <w:szCs w:val="20"/>
                <w:lang w:val="fi-FI"/>
              </w:rPr>
            </w:pPr>
            <w:r w:rsidRPr="002755B8">
              <w:rPr>
                <w:rFonts w:ascii="Arial" w:hAnsi="Arial" w:cs="Arial"/>
                <w:color w:val="000000" w:themeColor="text1"/>
                <w:sz w:val="20"/>
                <w:szCs w:val="20"/>
                <w:lang w:val="fi-FI"/>
              </w:rPr>
              <w:t>Daskalakis 1997</w:t>
            </w:r>
            <w:r w:rsidRPr="002755B8">
              <w:rPr>
                <w:rFonts w:ascii="Arial" w:hAnsi="Arial" w:cs="Arial"/>
                <w:color w:val="000000" w:themeColor="text1"/>
                <w:sz w:val="20"/>
                <w:szCs w:val="20"/>
                <w:lang w:val="fi-FI"/>
              </w:rPr>
              <w:fldChar w:fldCharType="begin"/>
            </w:r>
            <w:r w:rsidR="000B65BF">
              <w:rPr>
                <w:rFonts w:ascii="Arial" w:hAnsi="Arial" w:cs="Arial"/>
                <w:color w:val="000000" w:themeColor="text1"/>
                <w:sz w:val="20"/>
                <w:szCs w:val="20"/>
                <w:lang w:val="fi-FI"/>
              </w:rPr>
              <w:instrText xml:space="preserve"> ADDIN EN.CITE &lt;EndNote&gt;&lt;Cite&gt;&lt;Author&gt;Daskalakis&lt;/Author&gt;&lt;Year&gt;1997&lt;/Year&gt;&lt;RecNum&gt;420&lt;/RecNum&gt;&lt;DisplayText&gt;&lt;style face="superscript"&gt;23&lt;/style&gt;&lt;/DisplayText&gt;&lt;record&gt;&lt;rec-number&gt;420&lt;/rec-number&gt;&lt;foreign-keys&gt;&lt;key app="EN" db-id="afawt2ep8f5fv4edars5xrf6zxwppxt2wfsp" timestamp="1718206257"&gt;420&lt;/key&gt;&lt;/foreign-keys&gt;&lt;ref-type name="Journal Article"&gt;17&lt;/ref-type&gt;&lt;contributors&gt;&lt;authors&gt;&lt;author&gt;Daskalakis, G.&lt;/author&gt;&lt;author&gt;Sebire, N. J.&lt;/author&gt;&lt;author&gt;Jurkovic, D.&lt;/author&gt;&lt;author&gt;Snijders, R. J.&lt;/author&gt;&lt;author&gt;Nicolaides, K. H.&lt;/author&gt;&lt;/authors&gt;&lt;/contributors&gt;&lt;auth-address&gt;Harris Birthright Research Centre for Fetal Medicine, King&amp;apos;s College Hospital Medical School, London, UK.&lt;/auth-address&gt;&lt;titles&gt;&lt;title&gt;Body stalk anomaly at 10-14 weeks of gestation&lt;/title&gt;&lt;secondary-title&gt;Ultrasound in Obstetrics &amp;amp; Gynecology&lt;/secondary-title&gt;&lt;short-title&gt;Body stalk anomaly at 10-14 weeks of gestation&lt;/short-title&gt;&lt;/titles&gt;&lt;periodical&gt;&lt;full-title&gt;Ultrasound in Obstetrics &amp;amp; Gynecology&lt;/full-title&gt;&lt;/periodical&gt;&lt;pages&gt;416-8&lt;/pages&gt;&lt;volume&gt;10&lt;/volume&gt;&lt;number&gt;6&lt;/number&gt;&lt;dates&gt;&lt;year&gt;1997&lt;/year&gt;&lt;pub-dates&gt;&lt;date&gt;Dec&lt;/date&gt;&lt;/pub-dates&gt;&lt;/dates&gt;&lt;accession-num&gt;9476328&lt;/accession-num&gt;&lt;work-type&gt;Multicenter Study Research Support, Non-U.S. Gov&amp;apos;t&lt;/work-type&gt;&lt;urls&gt;&lt;related-urls&gt;&lt;url&gt;http://oxfordsfx.hosted.exlibrisgroup.com/oxford?sid=OVID:medline&amp;amp;id=pmid:9476328&amp;amp;id=doi:&amp;amp;issn=0960-7692&amp;amp;isbn=&amp;amp;volume=10&amp;amp;issue=6&amp;amp;spage=416&amp;amp;pages=416-8&amp;amp;date=1997&amp;amp;title=Ultrasound+in+Obstetrics+%26+Gynecology&amp;amp;atitle=Body+stalk+anomaly+at+10-14+weeks+of+gestation.&amp;amp;aulast=Daskalakis&amp;amp;pid=%3Cauthor%3EDaskalakis+G%3BSebire+NJ%3BJurkovic+D%3BSnijders+RJ%3BNicolaides+KH%3C%2Fauthor%3E%3CAN%3E9476328%3C%2FAN%3E%3CDT%3EJournal+Article%3C%2FDT%3E&lt;/url&gt;&lt;/related-urls&gt;&lt;/urls&gt;&lt;remote-database-name&gt;Medline&lt;/remote-database-name&gt;&lt;remote-database-provider&gt;Ovid Technologies&lt;/remote-database-provider&gt;&lt;/record&gt;&lt;/Cite&gt;&lt;/EndNote&gt;</w:instrText>
            </w:r>
            <w:r w:rsidRPr="002755B8">
              <w:rPr>
                <w:rFonts w:ascii="Arial" w:hAnsi="Arial" w:cs="Arial"/>
                <w:color w:val="000000" w:themeColor="text1"/>
                <w:sz w:val="20"/>
                <w:szCs w:val="20"/>
                <w:lang w:val="fi-FI"/>
              </w:rPr>
              <w:fldChar w:fldCharType="separate"/>
            </w:r>
            <w:r w:rsidR="000B65BF" w:rsidRPr="000B65BF">
              <w:rPr>
                <w:rFonts w:ascii="Arial" w:hAnsi="Arial" w:cs="Arial"/>
                <w:noProof/>
                <w:color w:val="000000" w:themeColor="text1"/>
                <w:sz w:val="20"/>
                <w:szCs w:val="20"/>
                <w:vertAlign w:val="superscript"/>
                <w:lang w:val="fi-FI"/>
              </w:rPr>
              <w:t>23</w:t>
            </w:r>
            <w:r w:rsidRPr="002755B8">
              <w:rPr>
                <w:rFonts w:ascii="Arial" w:hAnsi="Arial" w:cs="Arial"/>
                <w:color w:val="000000" w:themeColor="text1"/>
                <w:sz w:val="20"/>
                <w:szCs w:val="20"/>
                <w:lang w:val="fi-FI"/>
              </w:rPr>
              <w:fldChar w:fldCharType="end"/>
            </w:r>
          </w:p>
        </w:tc>
      </w:tr>
    </w:tbl>
    <w:p w14:paraId="35A56677" w14:textId="2E02D31F" w:rsidR="002755B8" w:rsidRPr="002755B8" w:rsidRDefault="00BA3403" w:rsidP="002755B8">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Abbreviations: SE Standard error, NA</w:t>
      </w:r>
      <w:r w:rsidR="002755B8" w:rsidRPr="002755B8">
        <w:rPr>
          <w:rFonts w:ascii="Arial" w:eastAsiaTheme="majorEastAsia" w:hAnsi="Arial" w:cs="Arial"/>
          <w:color w:val="000000" w:themeColor="text1"/>
          <w:sz w:val="16"/>
          <w:szCs w:val="16"/>
        </w:rPr>
        <w:t xml:space="preserve"> Not applicable</w:t>
      </w:r>
      <w:r w:rsidR="00A9459E">
        <w:rPr>
          <w:rFonts w:ascii="Arial" w:eastAsiaTheme="majorEastAsia" w:hAnsi="Arial" w:cs="Arial"/>
          <w:color w:val="000000" w:themeColor="text1"/>
          <w:sz w:val="16"/>
          <w:szCs w:val="16"/>
        </w:rPr>
        <w:t>,</w:t>
      </w:r>
      <w:r w:rsidR="00A9459E" w:rsidRPr="00A9459E">
        <w:rPr>
          <w:rFonts w:ascii="Arial" w:eastAsiaTheme="majorEastAsia" w:hAnsi="Arial" w:cs="Arial"/>
          <w:color w:val="000000" w:themeColor="text1"/>
          <w:sz w:val="16"/>
          <w:szCs w:val="16"/>
        </w:rPr>
        <w:t xml:space="preserve"> </w:t>
      </w:r>
      <w:r>
        <w:rPr>
          <w:rFonts w:ascii="Arial" w:eastAsiaTheme="majorEastAsia" w:hAnsi="Arial" w:cs="Arial"/>
          <w:color w:val="000000" w:themeColor="text1"/>
          <w:sz w:val="16"/>
          <w:szCs w:val="16"/>
        </w:rPr>
        <w:t>LUTO</w:t>
      </w:r>
      <w:r w:rsidR="00A9459E" w:rsidRPr="002755B8">
        <w:rPr>
          <w:rFonts w:ascii="Arial" w:eastAsiaTheme="majorEastAsia" w:hAnsi="Arial" w:cs="Arial"/>
          <w:color w:val="000000" w:themeColor="text1"/>
          <w:sz w:val="16"/>
          <w:szCs w:val="16"/>
        </w:rPr>
        <w:t xml:space="preserve"> Lower Urinary Tract Obstruction</w:t>
      </w:r>
      <w:r w:rsidR="00A9459E">
        <w:rPr>
          <w:rFonts w:ascii="Arial" w:eastAsiaTheme="majorEastAsia" w:hAnsi="Arial" w:cs="Arial"/>
          <w:color w:val="000000" w:themeColor="text1"/>
          <w:sz w:val="16"/>
          <w:szCs w:val="16"/>
        </w:rPr>
        <w:t>.</w:t>
      </w:r>
    </w:p>
    <w:p w14:paraId="2558A073" w14:textId="63D57D7A"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 xml:space="preserve">*Event probability numbers correspond to those in </w:t>
      </w:r>
      <w:r w:rsidRPr="000B65BF">
        <w:rPr>
          <w:rFonts w:ascii="Arial" w:eastAsiaTheme="majorEastAsia" w:hAnsi="Arial" w:cs="Arial"/>
          <w:color w:val="000000" w:themeColor="text1"/>
          <w:sz w:val="16"/>
          <w:szCs w:val="16"/>
        </w:rPr>
        <w:t>Figure S2</w:t>
      </w:r>
      <w:r w:rsidRPr="00E2236F">
        <w:rPr>
          <w:rFonts w:ascii="Arial" w:eastAsiaTheme="majorEastAsia" w:hAnsi="Arial" w:cs="Arial"/>
          <w:color w:val="000000" w:themeColor="text1"/>
          <w:sz w:val="16"/>
          <w:szCs w:val="16"/>
        </w:rPr>
        <w:t>.</w:t>
      </w:r>
    </w:p>
    <w:p w14:paraId="54101E9D" w14:textId="77E7877D"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 xml:space="preserve">†Women not genetically tested were assumed to have a </w:t>
      </w:r>
      <w:proofErr w:type="spellStart"/>
      <w:r w:rsidRPr="002755B8">
        <w:rPr>
          <w:rFonts w:ascii="Arial" w:eastAsiaTheme="majorEastAsia" w:hAnsi="Arial" w:cs="Arial"/>
          <w:color w:val="000000" w:themeColor="text1"/>
          <w:sz w:val="16"/>
          <w:szCs w:val="16"/>
        </w:rPr>
        <w:t>euploid</w:t>
      </w:r>
      <w:proofErr w:type="spellEnd"/>
      <w:r w:rsidRPr="002755B8">
        <w:rPr>
          <w:rFonts w:ascii="Arial" w:eastAsiaTheme="majorEastAsia" w:hAnsi="Arial" w:cs="Arial"/>
          <w:color w:val="000000" w:themeColor="text1"/>
          <w:sz w:val="16"/>
          <w:szCs w:val="16"/>
        </w:rPr>
        <w:t xml:space="preserve"> </w:t>
      </w:r>
      <w:proofErr w:type="spellStart"/>
      <w:r w:rsidRPr="002755B8">
        <w:rPr>
          <w:rFonts w:ascii="Arial" w:eastAsiaTheme="majorEastAsia" w:hAnsi="Arial" w:cs="Arial"/>
          <w:color w:val="000000" w:themeColor="text1"/>
          <w:sz w:val="16"/>
          <w:szCs w:val="16"/>
        </w:rPr>
        <w:t>fetus</w:t>
      </w:r>
      <w:proofErr w:type="spellEnd"/>
      <w:r w:rsidRPr="002755B8">
        <w:rPr>
          <w:rFonts w:ascii="Arial" w:eastAsiaTheme="majorEastAsia" w:hAnsi="Arial" w:cs="Arial"/>
          <w:color w:val="000000" w:themeColor="text1"/>
          <w:sz w:val="16"/>
          <w:szCs w:val="16"/>
        </w:rPr>
        <w:t xml:space="preserve"> and </w:t>
      </w:r>
      <w:r w:rsidR="00A11747">
        <w:rPr>
          <w:rFonts w:ascii="Arial" w:eastAsiaTheme="majorEastAsia" w:hAnsi="Arial" w:cs="Arial"/>
          <w:color w:val="000000" w:themeColor="text1"/>
          <w:sz w:val="16"/>
          <w:szCs w:val="16"/>
        </w:rPr>
        <w:t>the same</w:t>
      </w:r>
      <w:r w:rsidRPr="002755B8">
        <w:rPr>
          <w:rFonts w:ascii="Arial" w:eastAsiaTheme="majorEastAsia" w:hAnsi="Arial" w:cs="Arial"/>
          <w:color w:val="000000" w:themeColor="text1"/>
          <w:sz w:val="16"/>
          <w:szCs w:val="16"/>
        </w:rPr>
        <w:t xml:space="preserve"> termination rate </w:t>
      </w:r>
      <w:r w:rsidR="00A11747">
        <w:rPr>
          <w:rFonts w:ascii="Arial" w:eastAsiaTheme="majorEastAsia" w:hAnsi="Arial" w:cs="Arial"/>
          <w:color w:val="000000" w:themeColor="text1"/>
          <w:sz w:val="16"/>
          <w:szCs w:val="16"/>
        </w:rPr>
        <w:t>as</w:t>
      </w:r>
      <w:r w:rsidRPr="002755B8">
        <w:rPr>
          <w:rFonts w:ascii="Arial" w:eastAsiaTheme="majorEastAsia" w:hAnsi="Arial" w:cs="Arial"/>
          <w:color w:val="000000" w:themeColor="text1"/>
          <w:sz w:val="16"/>
          <w:szCs w:val="16"/>
        </w:rPr>
        <w:t xml:space="preserve"> women </w:t>
      </w:r>
      <w:r w:rsidR="00A11747">
        <w:rPr>
          <w:rFonts w:ascii="Arial" w:eastAsiaTheme="majorEastAsia" w:hAnsi="Arial" w:cs="Arial"/>
          <w:color w:val="000000" w:themeColor="text1"/>
          <w:sz w:val="16"/>
          <w:szCs w:val="16"/>
        </w:rPr>
        <w:t>with</w:t>
      </w:r>
      <w:r w:rsidRPr="002755B8">
        <w:rPr>
          <w:rFonts w:ascii="Arial" w:eastAsiaTheme="majorEastAsia" w:hAnsi="Arial" w:cs="Arial"/>
          <w:color w:val="000000" w:themeColor="text1"/>
          <w:sz w:val="16"/>
          <w:szCs w:val="16"/>
        </w:rPr>
        <w:t xml:space="preserve"> a negative genetic test result.</w:t>
      </w:r>
    </w:p>
    <w:p w14:paraId="097347C7"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‡Estimated from mean and standard error using method of moments approach.</w:t>
      </w:r>
    </w:p>
    <w:p w14:paraId="26954F7F" w14:textId="22175BA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 xml:space="preserve">§Probabilities are conditioned upon </w:t>
      </w:r>
      <w:r w:rsidR="00A11747">
        <w:rPr>
          <w:rFonts w:ascii="Arial" w:eastAsiaTheme="majorEastAsia" w:hAnsi="Arial" w:cs="Arial"/>
          <w:color w:val="000000" w:themeColor="text1"/>
          <w:sz w:val="16"/>
          <w:szCs w:val="16"/>
        </w:rPr>
        <w:t>preceding events.</w:t>
      </w:r>
    </w:p>
    <w:p w14:paraId="49178970"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**All pregnancies affected by this anomaly were terminated during the first trimester.</w:t>
      </w:r>
    </w:p>
    <w:p w14:paraId="27006069"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††In the absence of data and informed by expert opinion, the miscarriage rate was assumed to be as for the general population of pregnant women.</w:t>
      </w:r>
    </w:p>
    <w:p w14:paraId="547F6400"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‡‡In the absence of informative data, the miscarriage rate was assumed to be driven by the co-existing genetic anomaly.</w:t>
      </w:r>
    </w:p>
    <w:p w14:paraId="362C3542" w14:textId="77777777" w:rsidR="002755B8" w:rsidRPr="002755B8" w:rsidRDefault="002755B8" w:rsidP="002755B8">
      <w:pPr>
        <w:spacing w:before="120" w:after="0" w:line="360" w:lineRule="auto"/>
        <w:rPr>
          <w:rFonts w:ascii="Arial" w:eastAsiaTheme="majorEastAsia" w:hAnsi="Arial" w:cs="Arial"/>
          <w:color w:val="000000" w:themeColor="text1"/>
          <w:sz w:val="24"/>
          <w:szCs w:val="26"/>
        </w:rPr>
      </w:pPr>
    </w:p>
    <w:p w14:paraId="0B921CE0" w14:textId="1879F96F" w:rsidR="002755B8" w:rsidRPr="002755B8" w:rsidRDefault="002755B8" w:rsidP="002755B8">
      <w:pPr>
        <w:spacing w:before="120" w:after="0" w:line="360" w:lineRule="auto"/>
        <w:rPr>
          <w:rFonts w:asciiTheme="majorHAnsi" w:eastAsiaTheme="majorEastAsia" w:hAnsiTheme="majorHAnsi" w:cs="Calibri Light (Headings)"/>
          <w:color w:val="000000" w:themeColor="text1"/>
          <w:sz w:val="24"/>
          <w:szCs w:val="26"/>
        </w:rPr>
      </w:pPr>
    </w:p>
    <w:p w14:paraId="7F6A85C1" w14:textId="34661188" w:rsidR="002755B8" w:rsidRPr="00BE699C" w:rsidRDefault="002755B8" w:rsidP="00AD79E5">
      <w:pPr>
        <w:pStyle w:val="ListParagraph"/>
        <w:keepNext/>
        <w:keepLines/>
        <w:numPr>
          <w:ilvl w:val="1"/>
          <w:numId w:val="1"/>
        </w:numPr>
        <w:spacing w:after="0" w:line="480" w:lineRule="auto"/>
        <w:ind w:left="567" w:hanging="567"/>
        <w:outlineLvl w:val="1"/>
        <w:rPr>
          <w:rFonts w:asciiTheme="majorHAnsi" w:eastAsiaTheme="majorEastAsia" w:hAnsiTheme="majorHAnsi" w:cs="Calibri Light (Headings)"/>
          <w:i/>
          <w:color w:val="000000" w:themeColor="text1"/>
          <w:sz w:val="24"/>
          <w:szCs w:val="26"/>
        </w:rPr>
      </w:pPr>
      <w:bookmarkStart w:id="43" w:name="_Toc168391024"/>
      <w:bookmarkStart w:id="44" w:name="_Toc184288864"/>
      <w:r w:rsidRPr="00BE699C">
        <w:rPr>
          <w:rFonts w:ascii="Arial" w:eastAsiaTheme="majorEastAsia" w:hAnsi="Arial" w:cstheme="majorBidi"/>
          <w:i/>
          <w:sz w:val="24"/>
          <w:szCs w:val="26"/>
        </w:rPr>
        <w:t>Event probabilities for the T1 FN pregnancy sub-tree</w:t>
      </w:r>
      <w:bookmarkEnd w:id="43"/>
      <w:bookmarkEnd w:id="44"/>
    </w:p>
    <w:p w14:paraId="349A28C9" w14:textId="1A62E1CE" w:rsidR="002755B8" w:rsidRDefault="002755B8" w:rsidP="002755B8">
      <w:pPr>
        <w:spacing w:after="0" w:line="480" w:lineRule="auto"/>
        <w:rPr>
          <w:rFonts w:ascii="Arial" w:eastAsiaTheme="majorEastAsia" w:hAnsi="Arial" w:cs="Arial"/>
          <w:color w:val="000000" w:themeColor="text1"/>
        </w:rPr>
      </w:pPr>
      <w:r w:rsidRPr="000B65BF">
        <w:rPr>
          <w:rFonts w:ascii="Arial" w:eastAsiaTheme="majorEastAsia" w:hAnsi="Arial" w:cs="Arial"/>
          <w:color w:val="000000" w:themeColor="text1"/>
        </w:rPr>
        <w:t>Table S5</w:t>
      </w:r>
      <w:r w:rsidRPr="00AD79E5">
        <w:rPr>
          <w:rFonts w:ascii="Arial" w:eastAsiaTheme="majorEastAsia" w:hAnsi="Arial" w:cs="Arial"/>
          <w:color w:val="000000" w:themeColor="text1"/>
        </w:rPr>
        <w:t xml:space="preserve"> shows the event probabilities for the first trimester false negative screen sub-tree shown in </w:t>
      </w:r>
      <w:r w:rsidRPr="000B65BF">
        <w:rPr>
          <w:rFonts w:ascii="Arial" w:eastAsiaTheme="majorEastAsia" w:hAnsi="Arial" w:cs="Arial"/>
          <w:color w:val="000000" w:themeColor="text1"/>
        </w:rPr>
        <w:t>Figure S3</w:t>
      </w:r>
      <w:r w:rsidRPr="00AD79E5">
        <w:rPr>
          <w:rFonts w:ascii="Arial" w:eastAsiaTheme="majorEastAsia" w:hAnsi="Arial" w:cs="Arial"/>
          <w:color w:val="000000" w:themeColor="text1"/>
        </w:rPr>
        <w:t>. These probabilities are the same for both arms of the model.</w:t>
      </w:r>
    </w:p>
    <w:p w14:paraId="5E7D6471" w14:textId="77777777" w:rsidR="00AD79E5" w:rsidRPr="00AD79E5" w:rsidRDefault="00AD79E5" w:rsidP="002755B8">
      <w:pPr>
        <w:spacing w:after="0" w:line="480" w:lineRule="auto"/>
        <w:rPr>
          <w:rFonts w:ascii="Arial" w:eastAsiaTheme="majorEastAsia" w:hAnsi="Arial" w:cs="Arial"/>
          <w:color w:val="000000" w:themeColor="text1"/>
        </w:rPr>
      </w:pPr>
    </w:p>
    <w:p w14:paraId="191B819C" w14:textId="77777777" w:rsidR="002755B8" w:rsidRPr="002755B8" w:rsidRDefault="002755B8" w:rsidP="002755B8">
      <w:pPr>
        <w:spacing w:before="120" w:after="0" w:line="360" w:lineRule="auto"/>
        <w:rPr>
          <w:rFonts w:ascii="Arial" w:eastAsiaTheme="majorEastAsia" w:hAnsi="Arial" w:cs="Arial"/>
          <w:b/>
          <w:color w:val="000000" w:themeColor="text1"/>
          <w:sz w:val="24"/>
          <w:szCs w:val="26"/>
        </w:rPr>
      </w:pPr>
      <w:r w:rsidRPr="002755B8">
        <w:rPr>
          <w:rFonts w:ascii="Arial" w:eastAsiaTheme="majorEastAsia" w:hAnsi="Arial" w:cs="Arial"/>
          <w:b/>
          <w:color w:val="000000" w:themeColor="text1"/>
          <w:sz w:val="24"/>
          <w:szCs w:val="26"/>
        </w:rPr>
        <w:t>Table S5</w:t>
      </w:r>
      <w:r w:rsidRPr="002755B8">
        <w:rPr>
          <w:rFonts w:ascii="Arial" w:hAnsi="Arial"/>
          <w:b/>
          <w:sz w:val="24"/>
        </w:rPr>
        <w:t xml:space="preserve"> </w:t>
      </w:r>
      <w:r w:rsidRPr="002755B8">
        <w:rPr>
          <w:rFonts w:ascii="Arial" w:eastAsiaTheme="majorEastAsia" w:hAnsi="Arial" w:cs="Arial"/>
          <w:b/>
          <w:color w:val="000000" w:themeColor="text1"/>
          <w:sz w:val="24"/>
          <w:szCs w:val="26"/>
        </w:rPr>
        <w:t>Event probabilities for the first trimester false negative screen sub-tree</w:t>
      </w:r>
    </w:p>
    <w:tbl>
      <w:tblPr>
        <w:tblStyle w:val="TableGrid4"/>
        <w:tblW w:w="9209" w:type="dxa"/>
        <w:tblLook w:val="04A0" w:firstRow="1" w:lastRow="0" w:firstColumn="1" w:lastColumn="0" w:noHBand="0" w:noVBand="1"/>
      </w:tblPr>
      <w:tblGrid>
        <w:gridCol w:w="2551"/>
        <w:gridCol w:w="1396"/>
        <w:gridCol w:w="1410"/>
        <w:gridCol w:w="1538"/>
        <w:gridCol w:w="2314"/>
      </w:tblGrid>
      <w:tr w:rsidR="002755B8" w:rsidRPr="002755B8" w14:paraId="0953BF26" w14:textId="77777777" w:rsidTr="002755B8">
        <w:tc>
          <w:tcPr>
            <w:tcW w:w="2551" w:type="dxa"/>
            <w:tcBorders>
              <w:bottom w:val="single" w:sz="4" w:space="0" w:color="auto"/>
            </w:tcBorders>
            <w:shd w:val="clear" w:color="auto" w:fill="auto"/>
            <w:vAlign w:val="center"/>
          </w:tcPr>
          <w:p w14:paraId="4F48084D"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Event probability number* and description</w:t>
            </w:r>
          </w:p>
        </w:tc>
        <w:tc>
          <w:tcPr>
            <w:tcW w:w="1396" w:type="dxa"/>
            <w:tcBorders>
              <w:bottom w:val="single" w:sz="4" w:space="0" w:color="auto"/>
            </w:tcBorders>
            <w:shd w:val="clear" w:color="auto" w:fill="auto"/>
            <w:vAlign w:val="center"/>
          </w:tcPr>
          <w:p w14:paraId="19734884"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Mean (SE)</w:t>
            </w:r>
          </w:p>
        </w:tc>
        <w:tc>
          <w:tcPr>
            <w:tcW w:w="1410" w:type="dxa"/>
            <w:tcBorders>
              <w:bottom w:val="single" w:sz="4" w:space="0" w:color="auto"/>
            </w:tcBorders>
            <w:shd w:val="clear" w:color="auto" w:fill="auto"/>
            <w:vAlign w:val="center"/>
          </w:tcPr>
          <w:p w14:paraId="76B1C1EC"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Distribution type</w:t>
            </w:r>
          </w:p>
        </w:tc>
        <w:tc>
          <w:tcPr>
            <w:tcW w:w="1538" w:type="dxa"/>
            <w:tcBorders>
              <w:bottom w:val="single" w:sz="4" w:space="0" w:color="auto"/>
            </w:tcBorders>
            <w:shd w:val="clear" w:color="auto" w:fill="auto"/>
            <w:vAlign w:val="center"/>
          </w:tcPr>
          <w:p w14:paraId="1C697000"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Parameters</w:t>
            </w:r>
          </w:p>
        </w:tc>
        <w:tc>
          <w:tcPr>
            <w:tcW w:w="2314" w:type="dxa"/>
            <w:tcBorders>
              <w:bottom w:val="single" w:sz="4" w:space="0" w:color="auto"/>
            </w:tcBorders>
            <w:shd w:val="clear" w:color="auto" w:fill="auto"/>
            <w:vAlign w:val="center"/>
          </w:tcPr>
          <w:p w14:paraId="13FA6DD2"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Source</w:t>
            </w:r>
          </w:p>
        </w:tc>
      </w:tr>
      <w:tr w:rsidR="002755B8" w:rsidRPr="002755B8" w14:paraId="5479B8F7" w14:textId="77777777" w:rsidTr="002755B8">
        <w:tc>
          <w:tcPr>
            <w:tcW w:w="9209" w:type="dxa"/>
            <w:gridSpan w:val="5"/>
            <w:tcBorders>
              <w:top w:val="single" w:sz="4" w:space="0" w:color="auto"/>
              <w:left w:val="single" w:sz="4" w:space="0" w:color="auto"/>
              <w:bottom w:val="nil"/>
              <w:right w:val="single" w:sz="4" w:space="0" w:color="auto"/>
            </w:tcBorders>
            <w:shd w:val="clear" w:color="auto" w:fill="auto"/>
            <w:vAlign w:val="bottom"/>
          </w:tcPr>
          <w:p w14:paraId="6CD8CE92"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[4] Spontaneous miscarriage before reaching the second trimester, in women whose anomaly went undiagnosed during the first trimester</w:t>
            </w:r>
          </w:p>
        </w:tc>
      </w:tr>
      <w:tr w:rsidR="002755B8" w:rsidRPr="002755B8" w14:paraId="0B7816AB"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5CB9B45F"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Major cardiac anomaly </w:t>
            </w:r>
          </w:p>
        </w:tc>
        <w:tc>
          <w:tcPr>
            <w:tcW w:w="1396" w:type="dxa"/>
            <w:tcBorders>
              <w:top w:val="single" w:sz="4" w:space="0" w:color="auto"/>
              <w:left w:val="single" w:sz="4" w:space="0" w:color="auto"/>
              <w:bottom w:val="nil"/>
              <w:right w:val="single" w:sz="4" w:space="0" w:color="auto"/>
            </w:tcBorders>
            <w:shd w:val="clear" w:color="auto" w:fill="auto"/>
            <w:vAlign w:val="center"/>
          </w:tcPr>
          <w:p w14:paraId="5B4975C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2C38484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0638D43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4D31D2FD"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6314AE" w14:paraId="311DB274" w14:textId="77777777" w:rsidTr="002755B8">
        <w:tc>
          <w:tcPr>
            <w:tcW w:w="2551" w:type="dxa"/>
            <w:tcBorders>
              <w:top w:val="nil"/>
              <w:left w:val="single" w:sz="4" w:space="0" w:color="auto"/>
              <w:bottom w:val="nil"/>
              <w:right w:val="single" w:sz="4" w:space="0" w:color="auto"/>
            </w:tcBorders>
            <w:shd w:val="clear" w:color="auto" w:fill="auto"/>
            <w:vAlign w:val="center"/>
          </w:tcPr>
          <w:p w14:paraId="190A610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3E39519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0.0845 (0.0328)</w:t>
            </w:r>
          </w:p>
        </w:tc>
        <w:tc>
          <w:tcPr>
            <w:tcW w:w="1410" w:type="dxa"/>
            <w:tcBorders>
              <w:top w:val="nil"/>
              <w:left w:val="single" w:sz="4" w:space="0" w:color="auto"/>
              <w:bottom w:val="nil"/>
              <w:right w:val="single" w:sz="4" w:space="0" w:color="auto"/>
            </w:tcBorders>
            <w:shd w:val="clear" w:color="auto" w:fill="auto"/>
            <w:vAlign w:val="center"/>
          </w:tcPr>
          <w:p w14:paraId="37FCC87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nil"/>
              <w:right w:val="single" w:sz="4" w:space="0" w:color="auto"/>
            </w:tcBorders>
            <w:shd w:val="clear" w:color="auto" w:fill="auto"/>
            <w:vAlign w:val="center"/>
          </w:tcPr>
          <w:p w14:paraId="77A3E55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α=6, β=71 - α</w:t>
            </w:r>
          </w:p>
        </w:tc>
        <w:tc>
          <w:tcPr>
            <w:tcW w:w="2314" w:type="dxa"/>
            <w:tcBorders>
              <w:top w:val="nil"/>
              <w:left w:val="single" w:sz="4" w:space="0" w:color="auto"/>
              <w:bottom w:val="nil"/>
              <w:right w:val="single" w:sz="4" w:space="0" w:color="auto"/>
            </w:tcBorders>
            <w:shd w:val="clear" w:color="auto" w:fill="auto"/>
            <w:vAlign w:val="center"/>
          </w:tcPr>
          <w:p w14:paraId="65A2C99E" w14:textId="26F8E33F"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Hartge et al. 2012</w:t>
            </w:r>
            <w:r w:rsidRPr="002755B8">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&lt;EndNote&gt;&lt;Cite&gt;&lt;Author&gt;Hartge&lt;/Author&gt;&lt;Year&gt;2012&lt;/Year&gt;&lt;RecNum&gt;413&lt;/RecNum&gt;&lt;DisplayText&gt;&lt;style face="superscript"&gt;13&lt;/style&gt;&lt;/DisplayText&gt;&lt;record&gt;&lt;rec-number&gt;413&lt;/rec-number&gt;&lt;foreign-keys&gt;&lt;key app="EN" db-id="afawt2ep8f5fv4edars5xrf6zxwppxt2wfsp" timestamp="1718206257"&gt;413&lt;/key&gt;&lt;/foreign-keys&gt;&lt;ref-type name="Journal Article"&gt;17&lt;/ref-type&gt;&lt;contributors&gt;&lt;authors&gt;&lt;author&gt;Hartge, D. R.&lt;/author&gt;&lt;author&gt;Niemeyer, L.&lt;/author&gt;&lt;author&gt;Axt-Fliedner, R.&lt;/author&gt;&lt;author&gt;Krapp, M.&lt;/author&gt;&lt;author&gt;Gembruch, U.&lt;/author&gt;&lt;author&gt;Germer, U.&lt;/author&gt;&lt;author&gt;Weichert, J.&lt;/author&gt;&lt;/authors&gt;&lt;/contributors&gt;&lt;titles&gt;&lt;title&gt;Prenatal detection and postnatal management of double outlet right ventricle (DORV) in 21 singleton pregnancies&lt;/title&gt;&lt;secondary-title&gt;Journal of Maternal-Fetal &amp;amp; Neonatal Medicine&lt;/secondary-title&gt;&lt;short-title&gt;Prenatal detection and postnatal management of double outlet right ventricle (DORV) in 21 singleton pregnancies&lt;/short-title&gt;&lt;/titles&gt;&lt;periodical&gt;&lt;full-title&gt;Journal of Maternal-Fetal &amp;amp; Neonatal Medicine&lt;/full-title&gt;&lt;/periodical&gt;&lt;pages&gt;58-63&lt;/pages&gt;&lt;volume&gt;25&lt;/volume&gt;&lt;number&gt;1&lt;/number&gt;&lt;dates&gt;&lt;year&gt;2012&lt;/year&gt;&lt;pub-dates&gt;&lt;date&gt;Jan&lt;/date&gt;&lt;/pub-dates&gt;&lt;/dates&gt;&lt;isbn&gt;1476-7058&lt;/isbn&gt;&lt;accession-num&gt;WOS:000298258900015&lt;/accession-num&gt;&lt;urls&gt;&lt;related-urls&gt;&lt;url&gt;&amp;lt;Go to ISI&amp;gt;://WOS:000298258900015&lt;/url&gt;&lt;url&gt;http://informahealthcare.com/doi/pdfplus/10.3109/14767058.2011.561387&lt;/url&gt;&lt;/related-urls&gt;&lt;/urls&gt;&lt;electronic-resource-num&gt;10.3109/14767058.2011.561387&lt;/electronic-resource-num&gt;&lt;/record&gt;&lt;/Cite&gt;&lt;/EndNote&gt;</w:instrText>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13</w:t>
            </w:r>
            <w:r w:rsidRPr="002755B8">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t>, Eleftheriades et al. 2012</w:t>
            </w:r>
            <w:r w:rsidRPr="002755B8">
              <w:rPr>
                <w:rFonts w:ascii="Arial" w:hAnsi="Arial" w:cs="Arial"/>
                <w:color w:val="000000" w:themeColor="text1"/>
                <w:sz w:val="20"/>
                <w:szCs w:val="20"/>
                <w:lang w:val="da-DK"/>
              </w:rPr>
              <w:fldChar w:fldCharType="begin">
                <w:fldData xml:space="preserve">PEVuZE5vdGU+PENpdGU+PEF1dGhvcj5FbGVmdGhlcmlhZGVzPC9BdXRob3I+PFllYXI+MjAxMjwv
WWVhcj48UmVjTnVtPjQxNDwvUmVjTnVtPjxEaXNwbGF5VGV4dD48c3R5bGUgZmFjZT0ic3VwZXJz
Y3JpcHQiPjE0PC9zdHlsZT48L0Rpc3BsYXlUZXh0PjxyZWNvcmQ+PHJlYy1udW1iZXI+NDE0PC9y
ZWMtbnVtYmVyPjxmb3JlaWduLWtleXM+PGtleSBhcHA9IkVOIiBkYi1pZD0iYWZhd3QyZXA4ZjVm
djRlZGFyczV4cmY2enh3cHB4dDJ3ZnNwIiB0aW1lc3RhbXA9IjE3MTgyMDYyNTciPjQxNDwva2V5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bGwtdGl0bGU+PC9wZXJpb2RpY2FsPjxwYWdlcz4yNTQ2LTUwPC9wYWdlcz48dm9sdW1lPjI1PC92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PEVuZE5vdGU+PENpdGU+PEF1dGhvcj5FbGVmdGhlcmlhZGVzPC9BdXRob3I+PFllYXI+MjAxMjwv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14</w:t>
            </w:r>
            <w:r w:rsidRPr="002755B8">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t>, Orlandi et al. 2014</w:t>
            </w:r>
            <w:r w:rsidRPr="002755B8">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&lt;EndNote&gt;&lt;Cite&gt;&lt;Author&gt;Orlandi&lt;/Author&gt;&lt;Year&gt;2014&lt;/Year&gt;&lt;RecNum&gt;415&lt;/RecNum&gt;&lt;DisplayText&gt;&lt;style face="superscript"&gt;15&lt;/style&gt;&lt;/DisplayText&gt;&lt;record&gt;&lt;rec-number&gt;415&lt;/rec-number&gt;&lt;foreign-keys&gt;&lt;key app="EN" db-id="afawt2ep8f5fv4edars5xrf6zxwppxt2wfsp" timestamp="1718206257"&gt;415&lt;/key&gt;&lt;/foreign-keys&gt;&lt;ref-type name="Journal Article"&gt;17&lt;/ref-type&gt;&lt;contributors&gt;&lt;authors&gt;&lt;author&gt;Orlandi, Emanuela&lt;/author&gt;&lt;author&gt;Rossi, Cinzia&lt;/author&gt;&lt;author&gt;Perino, Antonio&lt;/author&gt;&lt;author&gt;Musicò, Giulia&lt;/author&gt;&lt;author&gt;Orlandi, Francesco&lt;/author&gt;&lt;/authors&gt;&lt;/contributors&gt;&lt;titles&gt;&lt;title&gt;Simplified first</w:instrText>
            </w:r>
            <w:r w:rsidR="000B65BF">
              <w:rPr>
                <w:rFonts w:ascii="Cambria Math" w:hAnsi="Cambria Math" w:cs="Cambria Math"/>
                <w:color w:val="000000" w:themeColor="text1"/>
                <w:sz w:val="20"/>
                <w:szCs w:val="20"/>
                <w:lang w:val="da-DK"/>
              </w:rPr>
              <w:instrText>‐</w:instrText>
            </w:r>
            <w:r w:rsidR="000B65BF">
              <w:rPr>
                <w:rFonts w:ascii="Arial" w:hAnsi="Arial" w:cs="Arial"/>
                <w:color w:val="000000" w:themeColor="text1"/>
                <w:sz w:val="20"/>
                <w:szCs w:val="20"/>
                <w:lang w:val="da-DK"/>
              </w:rPr>
              <w:instrText>trimester fetal cardiac screening (four chamber view and ventricular outflow tracts) in a low</w:instrText>
            </w:r>
            <w:r w:rsidR="000B65BF">
              <w:rPr>
                <w:rFonts w:ascii="Cambria Math" w:hAnsi="Cambria Math" w:cs="Cambria Math"/>
                <w:color w:val="000000" w:themeColor="text1"/>
                <w:sz w:val="20"/>
                <w:szCs w:val="20"/>
                <w:lang w:val="da-DK"/>
              </w:rPr>
              <w:instrText>‐</w:instrText>
            </w:r>
            <w:r w:rsidR="000B65BF">
              <w:rPr>
                <w:rFonts w:ascii="Arial" w:hAnsi="Arial" w:cs="Arial"/>
                <w:color w:val="000000" w:themeColor="text1"/>
                <w:sz w:val="20"/>
                <w:szCs w:val="20"/>
                <w:lang w:val="da-DK"/>
              </w:rPr>
              <w:instrText>risk population&lt;/title&gt;&lt;secondary-title&gt;Prenatal diagnosis&lt;/secondary-title&gt;&lt;/titles&gt;&lt;periodical&gt;&lt;full-title&gt;Prenatal Diagnosis&lt;/full-title&gt;&lt;/periodical&gt;&lt;pages&gt;558-563&lt;/pages&gt;&lt;volume&gt;34&lt;/volume&gt;&lt;number&gt;6&lt;/number&gt;&lt;dates&gt;&lt;year&gt;2014&lt;/year&gt;&lt;/dates&gt;&lt;isbn&gt;0197-3851&lt;/isbn&gt;&lt;urls&gt;&lt;/urls&gt;&lt;/record&gt;&lt;/Cite&gt;&lt;/EndNote&gt;</w:instrText>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15</w:t>
            </w:r>
            <w:r w:rsidRPr="002755B8">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t>, Sainz et al. 2018</w:t>
            </w:r>
            <w:r w:rsidRPr="002755B8">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&lt;EndNote&gt;&lt;Cite&gt;&lt;Author&gt;Sainz&lt;/Author&gt;&lt;Year&gt;2018&lt;/Year&gt;&lt;RecNum&gt;416&lt;/RecNum&gt;&lt;DisplayText&gt;&lt;style face="superscript"&gt;16&lt;/style&gt;&lt;/DisplayText&gt;&lt;record&gt;&lt;rec-number&gt;416&lt;/rec-number&gt;&lt;foreign-keys&gt;&lt;key app="EN" db-id="afawt2ep8f5fv4edars5xrf6zxwppxt2wfsp" timestamp="1718206257"&gt;416&lt;/key&gt;&lt;/foreign-keys&gt;&lt;ref-type name="Journal Article"&gt;17&lt;/ref-type&gt;&lt;contributors&gt;&lt;authors&gt;&lt;author&gt;Sainz, José A&lt;/author&gt;&lt;author&gt;Gutierrez, Laura&lt;/author&gt;&lt;author&gt;García-Mejido, José&lt;/author&gt;&lt;author&gt;Ramos, Zenaida&lt;/author&gt;&lt;author&gt;Bonomi, María J&lt;/author&gt;&lt;author&gt;Fernández-Palacín, Ana&lt;/author&gt;&lt;author&gt;Aquise, Adriana&lt;/author&gt;&lt;/authors&gt;&lt;/contributors&gt;&lt;titles&gt;&lt;title&gt;Early fetal morphological evaluation (11–13+ 6 weeks) accomplished exclusively by transabdominal imaging and following routine midtrimester fetal ultrasound scan recommendations. Since when can it be performed?&lt;/title&gt;&lt;secondary-title&gt;The Journal of Maternal-Fetal &amp;amp; Neonatal Medicine&lt;/secondary-title&gt;&lt;/titles&gt;&lt;periodical&gt;&lt;full-title&gt;The Journal of Maternal-Fetal &amp;amp; Neonatal Medicine&lt;/full-title&gt;&lt;/periodical&gt;&lt;pages&gt;1140-1150&lt;/pages&gt;&lt;volume&gt;33&lt;/volume&gt;&lt;number&gt;7&lt;/number&gt;&lt;dates&gt;&lt;year&gt;2018&lt;/year&gt;&lt;/dates&gt;&lt;isbn&gt;1476-7058&lt;/isbn&gt;&lt;urls&gt;&lt;/urls&gt;&lt;/record&gt;&lt;/Cite&gt;&lt;/EndNote&gt;</w:instrText>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16</w:t>
            </w:r>
            <w:r w:rsidRPr="002755B8">
              <w:rPr>
                <w:rFonts w:ascii="Arial" w:hAnsi="Arial" w:cs="Arial"/>
                <w:color w:val="000000" w:themeColor="text1"/>
                <w:sz w:val="20"/>
                <w:szCs w:val="20"/>
                <w:lang w:val="da-DK"/>
              </w:rPr>
              <w:fldChar w:fldCharType="end"/>
            </w:r>
          </w:p>
        </w:tc>
      </w:tr>
      <w:tr w:rsidR="002755B8" w:rsidRPr="006314AE" w14:paraId="24AF18FA"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5B53CFE0"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Without genetic </w:t>
            </w:r>
            <w:r w:rsidRPr="002755B8">
              <w:rPr>
                <w:rFonts w:ascii="Arial" w:hAnsi="Arial" w:cs="Arial"/>
                <w:color w:val="000000" w:themeColor="text1"/>
                <w:sz w:val="20"/>
                <w:szCs w:val="20"/>
                <w:lang w:val="da-DK"/>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395AA602"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0.0796 (0.0254)</w:t>
            </w:r>
          </w:p>
        </w:tc>
        <w:tc>
          <w:tcPr>
            <w:tcW w:w="1410" w:type="dxa"/>
            <w:tcBorders>
              <w:top w:val="nil"/>
              <w:left w:val="single" w:sz="4" w:space="0" w:color="auto"/>
              <w:bottom w:val="single" w:sz="4" w:space="0" w:color="auto"/>
              <w:right w:val="single" w:sz="4" w:space="0" w:color="auto"/>
            </w:tcBorders>
            <w:shd w:val="clear" w:color="auto" w:fill="auto"/>
            <w:vAlign w:val="center"/>
          </w:tcPr>
          <w:p w14:paraId="659F6833"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2F6D65B0"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rPr>
              <w:t>α</w:t>
            </w:r>
            <w:r w:rsidRPr="002755B8">
              <w:rPr>
                <w:rFonts w:ascii="Arial" w:hAnsi="Arial" w:cs="Arial"/>
                <w:color w:val="000000" w:themeColor="text1"/>
                <w:sz w:val="20"/>
                <w:szCs w:val="20"/>
                <w:lang w:val="da-DK"/>
              </w:rPr>
              <w:t xml:space="preserve">=9,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=113 - </w:t>
            </w:r>
            <w:r w:rsidRPr="002755B8">
              <w:rPr>
                <w:rFonts w:ascii="Arial" w:hAnsi="Arial" w:cs="Arial"/>
                <w:color w:val="000000" w:themeColor="text1"/>
                <w:sz w:val="20"/>
                <w:szCs w:val="20"/>
              </w:rPr>
              <w:t>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12E2DFC4" w14:textId="04EE2BE0"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Minnella et al. 2020</w:t>
            </w:r>
            <w:r w:rsidRPr="002755B8">
              <w:rPr>
                <w:rFonts w:ascii="Arial" w:hAnsi="Arial" w:cs="Arial"/>
                <w:color w:val="000000" w:themeColor="text1"/>
                <w:sz w:val="20"/>
                <w:szCs w:val="20"/>
              </w:rPr>
              <w:fldChar w:fldCharType="begin">
                <w:fldData xml:space="preserve">PEVuZE5vdGU+PENpdGU+PEF1dGhvcj5NaW5uZWxsYTwvQXV0aG9yPjxZZWFyPjIwMjA8L1llYXI+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PEVuZE5vdGU+PENpdGU+PEF1dGhvcj5NaW5uZWxsYTwvQXV0aG9yPjxZZWFyPjIwMjA8L1llYXI+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lang w:val="da-DK"/>
              </w:rPr>
              <w:t>17</w:t>
            </w:r>
            <w:r w:rsidRPr="002755B8">
              <w:rPr>
                <w:rFonts w:ascii="Arial" w:hAnsi="Arial" w:cs="Arial"/>
                <w:color w:val="000000" w:themeColor="text1"/>
                <w:sz w:val="20"/>
                <w:szCs w:val="20"/>
              </w:rPr>
              <w:fldChar w:fldCharType="end"/>
            </w:r>
          </w:p>
        </w:tc>
      </w:tr>
      <w:tr w:rsidR="002755B8" w:rsidRPr="006314AE" w14:paraId="07162700"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5E0031"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Acrania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D3A3BAE"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0.0058 (0.00059)†</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E1060FE"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565E7F0"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α=96.07, β=16,564.24 - α‡</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317F98D0" w14:textId="1025AD98"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Salomon et al. 2019</w:t>
            </w:r>
            <w:r w:rsidRPr="002755B8">
              <w:rPr>
                <w:rFonts w:ascii="Arial" w:hAnsi="Arial" w:cs="Arial"/>
                <w:color w:val="000000" w:themeColor="text1"/>
                <w:sz w:val="20"/>
                <w:szCs w:val="20"/>
                <w:lang w:val="da-DK"/>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12</w:t>
            </w:r>
            <w:r w:rsidRPr="002755B8">
              <w:rPr>
                <w:rFonts w:ascii="Arial" w:hAnsi="Arial" w:cs="Arial"/>
                <w:color w:val="000000" w:themeColor="text1"/>
                <w:sz w:val="20"/>
                <w:szCs w:val="20"/>
                <w:lang w:val="da-DK"/>
              </w:rPr>
              <w:fldChar w:fldCharType="end"/>
            </w:r>
          </w:p>
        </w:tc>
      </w:tr>
      <w:tr w:rsidR="002755B8" w:rsidRPr="006314AE" w14:paraId="2EC7A945" w14:textId="77777777" w:rsidTr="002755B8">
        <w:tc>
          <w:tcPr>
            <w:tcW w:w="2551" w:type="dxa"/>
            <w:tcBorders>
              <w:top w:val="nil"/>
              <w:left w:val="single" w:sz="4" w:space="0" w:color="auto"/>
              <w:bottom w:val="nil"/>
              <w:right w:val="single" w:sz="4" w:space="0" w:color="auto"/>
            </w:tcBorders>
            <w:shd w:val="clear" w:color="auto" w:fill="auto"/>
            <w:vAlign w:val="center"/>
          </w:tcPr>
          <w:p w14:paraId="77E2F0C1"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Exomphalos/Omphalocele</w:t>
            </w:r>
          </w:p>
        </w:tc>
        <w:tc>
          <w:tcPr>
            <w:tcW w:w="1396" w:type="dxa"/>
            <w:tcBorders>
              <w:top w:val="single" w:sz="4" w:space="0" w:color="auto"/>
              <w:left w:val="single" w:sz="4" w:space="0" w:color="auto"/>
              <w:bottom w:val="nil"/>
              <w:right w:val="single" w:sz="4" w:space="0" w:color="auto"/>
            </w:tcBorders>
            <w:shd w:val="clear" w:color="auto" w:fill="auto"/>
            <w:vAlign w:val="center"/>
          </w:tcPr>
          <w:p w14:paraId="583B206F"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6F583A22"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26BB1534"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72292043"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p>
        </w:tc>
      </w:tr>
      <w:tr w:rsidR="002755B8" w:rsidRPr="006314AE" w14:paraId="3A866302" w14:textId="77777777" w:rsidTr="002755B8">
        <w:tc>
          <w:tcPr>
            <w:tcW w:w="2551" w:type="dxa"/>
            <w:tcBorders>
              <w:top w:val="nil"/>
              <w:left w:val="single" w:sz="4" w:space="0" w:color="auto"/>
              <w:bottom w:val="nil"/>
              <w:right w:val="single" w:sz="4" w:space="0" w:color="auto"/>
            </w:tcBorders>
            <w:shd w:val="clear" w:color="auto" w:fill="auto"/>
            <w:vAlign w:val="center"/>
          </w:tcPr>
          <w:p w14:paraId="3CB58A84"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lastRenderedPageBreak/>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1B8FCA9D"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0.1000 (0.0060)</w:t>
            </w:r>
          </w:p>
        </w:tc>
        <w:tc>
          <w:tcPr>
            <w:tcW w:w="1410" w:type="dxa"/>
            <w:tcBorders>
              <w:top w:val="nil"/>
              <w:left w:val="single" w:sz="4" w:space="0" w:color="auto"/>
              <w:bottom w:val="nil"/>
              <w:right w:val="single" w:sz="4" w:space="0" w:color="auto"/>
            </w:tcBorders>
            <w:shd w:val="clear" w:color="auto" w:fill="auto"/>
            <w:vAlign w:val="center"/>
          </w:tcPr>
          <w:p w14:paraId="765CA8A5"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nil"/>
              <w:left w:val="single" w:sz="4" w:space="0" w:color="auto"/>
              <w:bottom w:val="nil"/>
              <w:right w:val="single" w:sz="4" w:space="0" w:color="auto"/>
            </w:tcBorders>
            <w:shd w:val="clear" w:color="auto" w:fill="auto"/>
            <w:vAlign w:val="center"/>
          </w:tcPr>
          <w:p w14:paraId="5BBECA4F"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α=249.9, β=2,499 - α‡</w:t>
            </w:r>
          </w:p>
        </w:tc>
        <w:tc>
          <w:tcPr>
            <w:tcW w:w="2314" w:type="dxa"/>
            <w:tcBorders>
              <w:top w:val="nil"/>
              <w:left w:val="single" w:sz="4" w:space="0" w:color="auto"/>
              <w:bottom w:val="nil"/>
              <w:right w:val="single" w:sz="4" w:space="0" w:color="auto"/>
            </w:tcBorders>
            <w:shd w:val="clear" w:color="auto" w:fill="auto"/>
            <w:vAlign w:val="center"/>
          </w:tcPr>
          <w:p w14:paraId="41642904" w14:textId="0736A3A0"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Morris 2008</w:t>
            </w:r>
            <w:r w:rsidRPr="002755B8">
              <w:rPr>
                <w:rFonts w:ascii="Arial" w:hAnsi="Arial" w:cs="Arial"/>
                <w:color w:val="000000" w:themeColor="text1"/>
                <w:sz w:val="20"/>
                <w:szCs w:val="20"/>
              </w:rPr>
              <w:fldChar w:fldCharType="begin">
                <w:fldData xml:space="preserve">PEVuZE5vdGU+PENpdGU+PEF1dGhvcj5Nb3JyaXM8L0F1dGhvcj48WWVhcj4yMDA4PC9ZZWFyPjxS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PEVuZE5vdGU+PENpdGU+PEF1dGhvcj5Nb3JyaXM8L0F1dGhvcj48WWVhcj4yMDA4PC9ZZWFyPjxS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lang w:val="da-DK"/>
              </w:rPr>
              <w:t>24</w:t>
            </w:r>
            <w:r w:rsidRPr="002755B8">
              <w:rPr>
                <w:rFonts w:ascii="Arial" w:hAnsi="Arial" w:cs="Arial"/>
                <w:color w:val="000000" w:themeColor="text1"/>
                <w:sz w:val="20"/>
                <w:szCs w:val="20"/>
              </w:rPr>
              <w:fldChar w:fldCharType="end"/>
            </w:r>
            <w:r w:rsidRPr="002755B8">
              <w:rPr>
                <w:rFonts w:ascii="Arial" w:hAnsi="Arial" w:cs="Arial"/>
                <w:color w:val="000000" w:themeColor="text1"/>
                <w:sz w:val="20"/>
                <w:szCs w:val="20"/>
                <w:lang w:val="da-DK"/>
              </w:rPr>
              <w:t>/ expert opinion</w:t>
            </w:r>
          </w:p>
        </w:tc>
      </w:tr>
      <w:tr w:rsidR="002755B8" w:rsidRPr="006314AE" w14:paraId="6E3CEDA8" w14:textId="77777777" w:rsidTr="002755B8">
        <w:tc>
          <w:tcPr>
            <w:tcW w:w="2551" w:type="dxa"/>
            <w:tcBorders>
              <w:top w:val="nil"/>
              <w:left w:val="single" w:sz="4" w:space="0" w:color="auto"/>
              <w:bottom w:val="nil"/>
              <w:right w:val="single" w:sz="4" w:space="0" w:color="auto"/>
            </w:tcBorders>
            <w:shd w:val="clear" w:color="auto" w:fill="auto"/>
            <w:vAlign w:val="center"/>
          </w:tcPr>
          <w:p w14:paraId="5091146C"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Without genetic </w:t>
            </w:r>
            <w:r w:rsidRPr="002755B8">
              <w:rPr>
                <w:rFonts w:ascii="Arial" w:hAnsi="Arial" w:cs="Arial"/>
                <w:color w:val="000000" w:themeColor="text1"/>
                <w:sz w:val="20"/>
                <w:szCs w:val="20"/>
                <w:lang w:val="da-DK"/>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68C96520"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0.0500 (0.0279)</w:t>
            </w:r>
          </w:p>
        </w:tc>
        <w:tc>
          <w:tcPr>
            <w:tcW w:w="1410" w:type="dxa"/>
            <w:tcBorders>
              <w:top w:val="nil"/>
              <w:left w:val="single" w:sz="4" w:space="0" w:color="auto"/>
              <w:bottom w:val="single" w:sz="4" w:space="0" w:color="auto"/>
              <w:right w:val="single" w:sz="4" w:space="0" w:color="auto"/>
            </w:tcBorders>
            <w:shd w:val="clear" w:color="auto" w:fill="auto"/>
            <w:vAlign w:val="center"/>
          </w:tcPr>
          <w:p w14:paraId="11395A10"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6040DEB1"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rPr>
              <w:t>α</w:t>
            </w:r>
            <w:r w:rsidRPr="002755B8">
              <w:rPr>
                <w:rFonts w:ascii="Arial" w:hAnsi="Arial" w:cs="Arial"/>
                <w:color w:val="000000" w:themeColor="text1"/>
                <w:sz w:val="20"/>
                <w:szCs w:val="20"/>
                <w:lang w:val="da-DK"/>
              </w:rPr>
              <w:t xml:space="preserve">=3,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=60 - </w:t>
            </w:r>
            <w:r w:rsidRPr="002755B8">
              <w:rPr>
                <w:rFonts w:ascii="Arial" w:hAnsi="Arial" w:cs="Arial"/>
                <w:color w:val="000000" w:themeColor="text1"/>
                <w:sz w:val="20"/>
                <w:szCs w:val="20"/>
              </w:rPr>
              <w:t>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33AC260F" w14:textId="65EF1B61"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Kagan et al. 2010</w:t>
            </w:r>
            <w:r w:rsidRPr="002755B8">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lang w:val="da-DK"/>
              </w:rPr>
              <w:t>21</w:t>
            </w:r>
            <w:r w:rsidRPr="002755B8">
              <w:rPr>
                <w:rFonts w:ascii="Arial" w:hAnsi="Arial" w:cs="Arial"/>
                <w:color w:val="000000" w:themeColor="text1"/>
                <w:sz w:val="20"/>
                <w:szCs w:val="20"/>
              </w:rPr>
              <w:fldChar w:fldCharType="end"/>
            </w:r>
          </w:p>
        </w:tc>
      </w:tr>
      <w:tr w:rsidR="002755B8" w:rsidRPr="006314AE" w14:paraId="4E3536C0"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762890"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Gastroschisis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9FEF0C1"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0.0058 (0.00059)†</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4671127"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109D484"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α=96.07, β=16,564.24 - α‡</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312AB381" w14:textId="25F43E86"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Salomon et al. 2019</w:t>
            </w:r>
            <w:r w:rsidRPr="002755B8">
              <w:rPr>
                <w:rFonts w:ascii="Arial" w:hAnsi="Arial" w:cs="Arial"/>
                <w:color w:val="000000" w:themeColor="text1"/>
                <w:sz w:val="20"/>
                <w:szCs w:val="20"/>
                <w:lang w:val="da-DK"/>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12</w:t>
            </w:r>
            <w:r w:rsidRPr="002755B8">
              <w:rPr>
                <w:rFonts w:ascii="Arial" w:hAnsi="Arial" w:cs="Arial"/>
                <w:color w:val="000000" w:themeColor="text1"/>
                <w:sz w:val="20"/>
                <w:szCs w:val="20"/>
                <w:lang w:val="da-DK"/>
              </w:rPr>
              <w:fldChar w:fldCharType="end"/>
            </w:r>
          </w:p>
        </w:tc>
      </w:tr>
      <w:tr w:rsidR="002755B8" w:rsidRPr="006314AE" w14:paraId="1C4E08FD"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6A824A40"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Alobar holoprosencephaly</w:t>
            </w:r>
          </w:p>
        </w:tc>
        <w:tc>
          <w:tcPr>
            <w:tcW w:w="1396" w:type="dxa"/>
            <w:tcBorders>
              <w:top w:val="single" w:sz="4" w:space="0" w:color="auto"/>
              <w:left w:val="single" w:sz="4" w:space="0" w:color="auto"/>
              <w:bottom w:val="nil"/>
              <w:right w:val="single" w:sz="4" w:space="0" w:color="auto"/>
            </w:tcBorders>
            <w:shd w:val="clear" w:color="auto" w:fill="auto"/>
            <w:vAlign w:val="center"/>
          </w:tcPr>
          <w:p w14:paraId="236765AC"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50B44AF4"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2FAC59D1"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01FE8557"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p>
        </w:tc>
      </w:tr>
      <w:tr w:rsidR="002755B8" w:rsidRPr="002755B8" w14:paraId="292BB414" w14:textId="77777777" w:rsidTr="002755B8">
        <w:tc>
          <w:tcPr>
            <w:tcW w:w="2551" w:type="dxa"/>
            <w:tcBorders>
              <w:top w:val="nil"/>
              <w:left w:val="single" w:sz="4" w:space="0" w:color="auto"/>
              <w:bottom w:val="nil"/>
              <w:right w:val="single" w:sz="4" w:space="0" w:color="auto"/>
            </w:tcBorders>
            <w:shd w:val="clear" w:color="auto" w:fill="auto"/>
            <w:vAlign w:val="center"/>
          </w:tcPr>
          <w:p w14:paraId="78BB9618"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4F7A12CD"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0.1158 (0.0064)§</w:t>
            </w:r>
          </w:p>
        </w:tc>
        <w:tc>
          <w:tcPr>
            <w:tcW w:w="1410" w:type="dxa"/>
            <w:tcBorders>
              <w:top w:val="nil"/>
              <w:left w:val="single" w:sz="4" w:space="0" w:color="auto"/>
              <w:bottom w:val="nil"/>
              <w:right w:val="single" w:sz="4" w:space="0" w:color="auto"/>
            </w:tcBorders>
            <w:shd w:val="clear" w:color="auto" w:fill="auto"/>
            <w:vAlign w:val="center"/>
          </w:tcPr>
          <w:p w14:paraId="19301486"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nil"/>
              <w:left w:val="single" w:sz="4" w:space="0" w:color="auto"/>
              <w:bottom w:val="nil"/>
              <w:right w:val="single" w:sz="4" w:space="0" w:color="auto"/>
            </w:tcBorders>
            <w:shd w:val="clear" w:color="auto" w:fill="auto"/>
            <w:vAlign w:val="center"/>
          </w:tcPr>
          <w:p w14:paraId="6490082F"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rPr>
              <w:t>α</w:t>
            </w:r>
            <w:r w:rsidRPr="002755B8">
              <w:rPr>
                <w:rFonts w:ascii="Arial" w:hAnsi="Arial" w:cs="Arial"/>
                <w:color w:val="000000" w:themeColor="text1"/>
                <w:sz w:val="20"/>
                <w:szCs w:val="20"/>
                <w:lang w:val="da-DK"/>
              </w:rPr>
              <w:t xml:space="preserve">=290,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=2,505 - </w:t>
            </w:r>
            <w:r w:rsidRPr="002755B8">
              <w:rPr>
                <w:rFonts w:ascii="Arial" w:hAnsi="Arial" w:cs="Arial"/>
                <w:color w:val="000000" w:themeColor="text1"/>
                <w:sz w:val="20"/>
                <w:szCs w:val="20"/>
              </w:rPr>
              <w:t>α</w:t>
            </w:r>
          </w:p>
        </w:tc>
        <w:tc>
          <w:tcPr>
            <w:tcW w:w="2314" w:type="dxa"/>
            <w:tcBorders>
              <w:top w:val="nil"/>
              <w:left w:val="single" w:sz="4" w:space="0" w:color="auto"/>
              <w:bottom w:val="nil"/>
              <w:right w:val="single" w:sz="4" w:space="0" w:color="auto"/>
            </w:tcBorders>
            <w:shd w:val="clear" w:color="auto" w:fill="auto"/>
            <w:vAlign w:val="center"/>
          </w:tcPr>
          <w:p w14:paraId="0496D310" w14:textId="6DBED634" w:rsidR="002755B8" w:rsidRPr="002755B8" w:rsidRDefault="002755B8" w:rsidP="0004068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EUROCAT 2011-2018</w:t>
            </w:r>
            <w:r w:rsidRPr="002755B8">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4</w:t>
            </w:r>
            <w:r w:rsidRPr="002755B8">
              <w:rPr>
                <w:rFonts w:ascii="Arial" w:hAnsi="Arial" w:cs="Arial"/>
                <w:color w:val="000000" w:themeColor="text1"/>
                <w:sz w:val="20"/>
                <w:szCs w:val="20"/>
                <w:lang w:val="da-DK"/>
              </w:rPr>
              <w:fldChar w:fldCharType="end"/>
            </w:r>
          </w:p>
        </w:tc>
      </w:tr>
      <w:tr w:rsidR="002755B8" w:rsidRPr="002755B8" w14:paraId="3D90964C"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0CA81DA3"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Without genetic </w:t>
            </w:r>
            <w:r w:rsidRPr="002755B8">
              <w:rPr>
                <w:rFonts w:ascii="Arial" w:hAnsi="Arial" w:cs="Arial"/>
                <w:color w:val="000000" w:themeColor="text1"/>
                <w:sz w:val="20"/>
                <w:szCs w:val="20"/>
                <w:lang w:val="da-DK"/>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2885BCCD"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0.0058 (0.00059)†</w:t>
            </w:r>
          </w:p>
        </w:tc>
        <w:tc>
          <w:tcPr>
            <w:tcW w:w="1410" w:type="dxa"/>
            <w:tcBorders>
              <w:top w:val="nil"/>
              <w:left w:val="single" w:sz="4" w:space="0" w:color="auto"/>
              <w:bottom w:val="single" w:sz="4" w:space="0" w:color="auto"/>
              <w:right w:val="single" w:sz="4" w:space="0" w:color="auto"/>
            </w:tcBorders>
            <w:shd w:val="clear" w:color="auto" w:fill="auto"/>
            <w:vAlign w:val="center"/>
          </w:tcPr>
          <w:p w14:paraId="2DA8BBFF"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3D40EFF7"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α=96.07, β=16,564.24 - 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7F42B7C2" w14:textId="2F4648E4"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Salomon et al. 2019</w:t>
            </w:r>
            <w:r w:rsidRPr="002755B8">
              <w:rPr>
                <w:rFonts w:ascii="Arial" w:hAnsi="Arial" w:cs="Arial"/>
                <w:color w:val="000000" w:themeColor="text1"/>
                <w:sz w:val="20"/>
                <w:szCs w:val="20"/>
                <w:lang w:val="da-DK"/>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12</w:t>
            </w:r>
            <w:r w:rsidRPr="002755B8">
              <w:rPr>
                <w:rFonts w:ascii="Arial" w:hAnsi="Arial" w:cs="Arial"/>
                <w:color w:val="000000" w:themeColor="text1"/>
                <w:sz w:val="20"/>
                <w:szCs w:val="20"/>
                <w:lang w:val="da-DK"/>
              </w:rPr>
              <w:fldChar w:fldCharType="end"/>
            </w:r>
          </w:p>
        </w:tc>
      </w:tr>
      <w:tr w:rsidR="002755B8" w:rsidRPr="002755B8" w14:paraId="472BB638"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6EE2AF28"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LUTO</w:t>
            </w:r>
          </w:p>
        </w:tc>
        <w:tc>
          <w:tcPr>
            <w:tcW w:w="1396" w:type="dxa"/>
            <w:tcBorders>
              <w:top w:val="single" w:sz="4" w:space="0" w:color="auto"/>
              <w:left w:val="single" w:sz="4" w:space="0" w:color="auto"/>
              <w:bottom w:val="nil"/>
              <w:right w:val="single" w:sz="4" w:space="0" w:color="auto"/>
            </w:tcBorders>
            <w:shd w:val="clear" w:color="auto" w:fill="auto"/>
            <w:vAlign w:val="center"/>
          </w:tcPr>
          <w:p w14:paraId="096691AA"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3EEECB40"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69F81B55"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6E3D77D9"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p>
        </w:tc>
      </w:tr>
      <w:tr w:rsidR="002755B8" w:rsidRPr="002755B8" w14:paraId="26CD250A" w14:textId="77777777" w:rsidTr="002755B8">
        <w:tc>
          <w:tcPr>
            <w:tcW w:w="2551" w:type="dxa"/>
            <w:tcBorders>
              <w:top w:val="nil"/>
              <w:left w:val="single" w:sz="4" w:space="0" w:color="auto"/>
              <w:bottom w:val="nil"/>
              <w:right w:val="single" w:sz="4" w:space="0" w:color="auto"/>
            </w:tcBorders>
            <w:shd w:val="clear" w:color="auto" w:fill="auto"/>
            <w:vAlign w:val="center"/>
          </w:tcPr>
          <w:p w14:paraId="72FA5BE1"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09A3C944"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0.1158 (0.0064)§</w:t>
            </w:r>
          </w:p>
        </w:tc>
        <w:tc>
          <w:tcPr>
            <w:tcW w:w="1410" w:type="dxa"/>
            <w:tcBorders>
              <w:top w:val="nil"/>
              <w:left w:val="single" w:sz="4" w:space="0" w:color="auto"/>
              <w:bottom w:val="nil"/>
              <w:right w:val="single" w:sz="4" w:space="0" w:color="auto"/>
            </w:tcBorders>
            <w:shd w:val="clear" w:color="auto" w:fill="auto"/>
            <w:vAlign w:val="center"/>
          </w:tcPr>
          <w:p w14:paraId="6B6CF95C"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nil"/>
              <w:left w:val="single" w:sz="4" w:space="0" w:color="auto"/>
              <w:bottom w:val="nil"/>
              <w:right w:val="single" w:sz="4" w:space="0" w:color="auto"/>
            </w:tcBorders>
            <w:shd w:val="clear" w:color="auto" w:fill="auto"/>
            <w:vAlign w:val="center"/>
          </w:tcPr>
          <w:p w14:paraId="4EA73F73"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rPr>
              <w:t>α</w:t>
            </w:r>
            <w:r w:rsidRPr="002755B8">
              <w:rPr>
                <w:rFonts w:ascii="Arial" w:hAnsi="Arial" w:cs="Arial"/>
                <w:color w:val="000000" w:themeColor="text1"/>
                <w:sz w:val="20"/>
                <w:szCs w:val="20"/>
                <w:lang w:val="da-DK"/>
              </w:rPr>
              <w:t xml:space="preserve">=290,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=2,505 - </w:t>
            </w:r>
            <w:r w:rsidRPr="002755B8">
              <w:rPr>
                <w:rFonts w:ascii="Arial" w:hAnsi="Arial" w:cs="Arial"/>
                <w:color w:val="000000" w:themeColor="text1"/>
                <w:sz w:val="20"/>
                <w:szCs w:val="20"/>
              </w:rPr>
              <w:t>α</w:t>
            </w:r>
          </w:p>
        </w:tc>
        <w:tc>
          <w:tcPr>
            <w:tcW w:w="2314" w:type="dxa"/>
            <w:tcBorders>
              <w:top w:val="nil"/>
              <w:left w:val="single" w:sz="4" w:space="0" w:color="auto"/>
              <w:bottom w:val="nil"/>
              <w:right w:val="single" w:sz="4" w:space="0" w:color="auto"/>
            </w:tcBorders>
            <w:shd w:val="clear" w:color="auto" w:fill="auto"/>
            <w:vAlign w:val="center"/>
          </w:tcPr>
          <w:p w14:paraId="0139F087" w14:textId="18FC13C1" w:rsidR="002755B8" w:rsidRPr="002755B8" w:rsidRDefault="002755B8" w:rsidP="0004068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EUROCAT 2011-2018</w:t>
            </w:r>
            <w:r w:rsidRPr="002755B8">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4</w:t>
            </w:r>
            <w:r w:rsidRPr="002755B8">
              <w:rPr>
                <w:rFonts w:ascii="Arial" w:hAnsi="Arial" w:cs="Arial"/>
                <w:color w:val="000000" w:themeColor="text1"/>
                <w:sz w:val="20"/>
                <w:szCs w:val="20"/>
                <w:lang w:val="da-DK"/>
              </w:rPr>
              <w:fldChar w:fldCharType="end"/>
            </w:r>
          </w:p>
        </w:tc>
      </w:tr>
      <w:tr w:rsidR="002755B8" w:rsidRPr="002755B8" w14:paraId="433D13E1"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2712BABD"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Without genetic </w:t>
            </w:r>
            <w:r w:rsidRPr="002755B8">
              <w:rPr>
                <w:rFonts w:ascii="Arial" w:hAnsi="Arial" w:cs="Arial"/>
                <w:color w:val="000000" w:themeColor="text1"/>
                <w:sz w:val="20"/>
                <w:szCs w:val="20"/>
                <w:lang w:val="da-DK"/>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1492BC4B"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0.1111 (0.0368)</w:t>
            </w:r>
          </w:p>
        </w:tc>
        <w:tc>
          <w:tcPr>
            <w:tcW w:w="1410" w:type="dxa"/>
            <w:tcBorders>
              <w:top w:val="nil"/>
              <w:left w:val="single" w:sz="4" w:space="0" w:color="auto"/>
              <w:bottom w:val="single" w:sz="4" w:space="0" w:color="auto"/>
              <w:right w:val="single" w:sz="4" w:space="0" w:color="auto"/>
            </w:tcBorders>
            <w:shd w:val="clear" w:color="auto" w:fill="auto"/>
            <w:vAlign w:val="center"/>
          </w:tcPr>
          <w:p w14:paraId="5C4E39FC"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40136B99"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rPr>
              <w:t>α</w:t>
            </w:r>
            <w:r w:rsidRPr="002755B8">
              <w:rPr>
                <w:rFonts w:ascii="Arial" w:hAnsi="Arial" w:cs="Arial"/>
                <w:color w:val="000000" w:themeColor="text1"/>
                <w:sz w:val="20"/>
                <w:szCs w:val="20"/>
                <w:lang w:val="da-DK"/>
              </w:rPr>
              <w:t xml:space="preserve">=8,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=72 - </w:t>
            </w:r>
            <w:r w:rsidRPr="002755B8">
              <w:rPr>
                <w:rFonts w:ascii="Arial" w:hAnsi="Arial" w:cs="Arial"/>
                <w:color w:val="000000" w:themeColor="text1"/>
                <w:sz w:val="20"/>
                <w:szCs w:val="20"/>
              </w:rPr>
              <w:t>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4413B615" w14:textId="0A28319A" w:rsidR="002755B8" w:rsidRPr="002755B8" w:rsidRDefault="002755B8" w:rsidP="0004068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Liao et al. 2003</w:t>
            </w:r>
            <w:r w:rsidRPr="002755B8">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&lt;EndNote&gt;&lt;Cite&gt;&lt;Author&gt;Liao&lt;/Author&gt;&lt;Year&gt;2003&lt;/Year&gt;&lt;RecNum&gt;412&lt;/RecNum&gt;&lt;DisplayText&gt;&lt;style face="superscript"&gt;10&lt;/style&gt;&lt;/DisplayText&gt;&lt;record&gt;&lt;rec-number&gt;412&lt;/rec-number&gt;&lt;foreign-keys&gt;&lt;key app="EN" db-id="afawt2ep8f5fv4edars5xrf6zxwppxt2wfsp" timestamp="1718206257"&gt;412&lt;/key&gt;&lt;/foreign-keys&gt;&lt;ref-type name="Journal Article"&gt;17&lt;/ref-type&gt;&lt;contributors&gt;&lt;authors&gt;&lt;author&gt;Liao, A. W.&lt;/author&gt;&lt;author&gt;Sebire, N. J.&lt;/author&gt;&lt;author&gt;Geerts, L.&lt;/author&gt;&lt;author&gt;Cicero, S.&lt;/author&gt;&lt;author&gt;Nicolaides, K. H.&lt;/author&gt;&lt;/authors&gt;&lt;/contributors&gt;&lt;titles&gt;&lt;title&gt;Megacystis at 10-14 weeks of gestation: chromosomal defects and outcome according to bladder length&lt;/title&gt;&lt;secondary-title&gt;Ultrasound in Obstetrics &amp;amp; Gynecology&lt;/secondary-title&gt;&lt;short-title&gt;Megacystis at 10-14 weeks of gestation: chromosomal defects and outcome according to bladder length&lt;/short-title&gt;&lt;/titles&gt;&lt;periodical&gt;&lt;full-title&gt;Ultrasound in Obstetrics &amp;amp; Gynecology&lt;/full-title&gt;&lt;/periodical&gt;&lt;pages&gt;338-341&lt;/pages&gt;&lt;volume&gt;21&lt;/volume&gt;&lt;number&gt;4&lt;/number&gt;&lt;dates&gt;&lt;year&gt;2003&lt;/year&gt;&lt;pub-dates&gt;&lt;date&gt;Apr&lt;/date&gt;&lt;/pub-dates&gt;&lt;/dates&gt;&lt;isbn&gt;0960-7692&lt;/isbn&gt;&lt;accession-num&gt;WOS:000182727200005&lt;/accession-num&gt;&lt;urls&gt;&lt;related-urls&gt;&lt;url&gt;&amp;lt;Go to ISI&amp;gt;://WOS:000182727200005&lt;/url&gt;&lt;/related-urls&gt;&lt;/urls&gt;&lt;electronic-resource-num&gt;10.1002/uog.81&lt;/electronic-resource-num&gt;&lt;/record&gt;&lt;/Cite&gt;&lt;/EndNote&gt;</w:instrText>
            </w:r>
            <w:r w:rsidRPr="002755B8">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10</w:t>
            </w:r>
            <w:r w:rsidRPr="002755B8">
              <w:rPr>
                <w:rFonts w:ascii="Arial" w:hAnsi="Arial" w:cs="Arial"/>
                <w:color w:val="000000" w:themeColor="text1"/>
                <w:sz w:val="20"/>
                <w:szCs w:val="20"/>
                <w:lang w:val="da-DK"/>
              </w:rPr>
              <w:fldChar w:fldCharType="end"/>
            </w:r>
          </w:p>
        </w:tc>
      </w:tr>
      <w:tr w:rsidR="002755B8" w:rsidRPr="002755B8" w14:paraId="49B45558"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193066D2"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Encephalocele</w:t>
            </w:r>
          </w:p>
        </w:tc>
        <w:tc>
          <w:tcPr>
            <w:tcW w:w="1396" w:type="dxa"/>
            <w:tcBorders>
              <w:top w:val="single" w:sz="4" w:space="0" w:color="auto"/>
              <w:left w:val="single" w:sz="4" w:space="0" w:color="auto"/>
              <w:bottom w:val="nil"/>
              <w:right w:val="single" w:sz="4" w:space="0" w:color="auto"/>
            </w:tcBorders>
            <w:shd w:val="clear" w:color="auto" w:fill="auto"/>
            <w:vAlign w:val="center"/>
          </w:tcPr>
          <w:p w14:paraId="70E55616"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292474FE"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76A8F66F"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4B02E913"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p>
        </w:tc>
      </w:tr>
      <w:tr w:rsidR="002755B8" w:rsidRPr="002755B8" w14:paraId="00DAD4BC" w14:textId="77777777" w:rsidTr="002755B8">
        <w:tc>
          <w:tcPr>
            <w:tcW w:w="2551" w:type="dxa"/>
            <w:tcBorders>
              <w:top w:val="nil"/>
              <w:left w:val="single" w:sz="4" w:space="0" w:color="auto"/>
              <w:bottom w:val="nil"/>
              <w:right w:val="single" w:sz="4" w:space="0" w:color="auto"/>
            </w:tcBorders>
            <w:shd w:val="clear" w:color="auto" w:fill="auto"/>
            <w:vAlign w:val="center"/>
          </w:tcPr>
          <w:p w14:paraId="263AE9D6"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3D297A8E"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0.1158 (0.0064)§</w:t>
            </w:r>
          </w:p>
        </w:tc>
        <w:tc>
          <w:tcPr>
            <w:tcW w:w="1410" w:type="dxa"/>
            <w:tcBorders>
              <w:top w:val="nil"/>
              <w:left w:val="single" w:sz="4" w:space="0" w:color="auto"/>
              <w:bottom w:val="nil"/>
              <w:right w:val="single" w:sz="4" w:space="0" w:color="auto"/>
            </w:tcBorders>
            <w:shd w:val="clear" w:color="auto" w:fill="auto"/>
            <w:vAlign w:val="center"/>
          </w:tcPr>
          <w:p w14:paraId="7B4F5BD2"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nil"/>
              <w:left w:val="single" w:sz="4" w:space="0" w:color="auto"/>
              <w:bottom w:val="nil"/>
              <w:right w:val="single" w:sz="4" w:space="0" w:color="auto"/>
            </w:tcBorders>
            <w:shd w:val="clear" w:color="auto" w:fill="auto"/>
            <w:vAlign w:val="center"/>
          </w:tcPr>
          <w:p w14:paraId="2E827702"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rPr>
              <w:t>α</w:t>
            </w:r>
            <w:r w:rsidRPr="002755B8">
              <w:rPr>
                <w:rFonts w:ascii="Arial" w:hAnsi="Arial" w:cs="Arial"/>
                <w:color w:val="000000" w:themeColor="text1"/>
                <w:sz w:val="20"/>
                <w:szCs w:val="20"/>
                <w:lang w:val="da-DK"/>
              </w:rPr>
              <w:t xml:space="preserve">=290,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=2,505 - </w:t>
            </w:r>
            <w:r w:rsidRPr="002755B8">
              <w:rPr>
                <w:rFonts w:ascii="Arial" w:hAnsi="Arial" w:cs="Arial"/>
                <w:color w:val="000000" w:themeColor="text1"/>
                <w:sz w:val="20"/>
                <w:szCs w:val="20"/>
              </w:rPr>
              <w:t>α</w:t>
            </w:r>
          </w:p>
        </w:tc>
        <w:tc>
          <w:tcPr>
            <w:tcW w:w="2314" w:type="dxa"/>
            <w:tcBorders>
              <w:top w:val="nil"/>
              <w:left w:val="single" w:sz="4" w:space="0" w:color="auto"/>
              <w:bottom w:val="nil"/>
              <w:right w:val="single" w:sz="4" w:space="0" w:color="auto"/>
            </w:tcBorders>
            <w:shd w:val="clear" w:color="auto" w:fill="auto"/>
            <w:vAlign w:val="center"/>
          </w:tcPr>
          <w:p w14:paraId="5E1C5AF8" w14:textId="38838787" w:rsidR="002755B8" w:rsidRPr="002755B8" w:rsidRDefault="002755B8" w:rsidP="0004068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EUROCAT 2011-2018</w:t>
            </w:r>
            <w:r w:rsidRPr="002755B8">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4</w:t>
            </w:r>
            <w:r w:rsidRPr="002755B8">
              <w:rPr>
                <w:rFonts w:ascii="Arial" w:hAnsi="Arial" w:cs="Arial"/>
                <w:color w:val="000000" w:themeColor="text1"/>
                <w:sz w:val="20"/>
                <w:szCs w:val="20"/>
                <w:lang w:val="da-DK"/>
              </w:rPr>
              <w:fldChar w:fldCharType="end"/>
            </w:r>
          </w:p>
        </w:tc>
      </w:tr>
      <w:tr w:rsidR="002755B8" w:rsidRPr="002755B8" w14:paraId="01186B18"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661FCE57"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  Without genetic </w:t>
            </w:r>
            <w:r w:rsidRPr="002755B8">
              <w:rPr>
                <w:rFonts w:ascii="Arial" w:hAnsi="Arial" w:cs="Arial"/>
                <w:color w:val="000000" w:themeColor="text1"/>
                <w:sz w:val="20"/>
                <w:szCs w:val="20"/>
                <w:lang w:val="da-DK"/>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6D3BD996"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0.0058 (0.00059)†</w:t>
            </w:r>
          </w:p>
        </w:tc>
        <w:tc>
          <w:tcPr>
            <w:tcW w:w="1410" w:type="dxa"/>
            <w:tcBorders>
              <w:top w:val="nil"/>
              <w:left w:val="single" w:sz="4" w:space="0" w:color="auto"/>
              <w:bottom w:val="single" w:sz="4" w:space="0" w:color="auto"/>
              <w:right w:val="single" w:sz="4" w:space="0" w:color="auto"/>
            </w:tcBorders>
            <w:shd w:val="clear" w:color="auto" w:fill="auto"/>
            <w:vAlign w:val="center"/>
          </w:tcPr>
          <w:p w14:paraId="2C175012"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156790B1"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α=96.07, β=16,564.24 - 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41269B16" w14:textId="63550EE0" w:rsidR="002755B8" w:rsidRPr="002755B8" w:rsidRDefault="002755B8" w:rsidP="000B65B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Salomon et al. 2019</w:t>
            </w:r>
            <w:r w:rsidRPr="002755B8">
              <w:rPr>
                <w:rFonts w:ascii="Arial" w:hAnsi="Arial" w:cs="Arial"/>
                <w:color w:val="000000" w:themeColor="text1"/>
                <w:sz w:val="20"/>
                <w:szCs w:val="20"/>
                <w:lang w:val="da-DK"/>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2755B8">
              <w:rPr>
                <w:rFonts w:ascii="Arial" w:hAnsi="Arial" w:cs="Arial"/>
                <w:color w:val="000000" w:themeColor="text1"/>
                <w:sz w:val="20"/>
                <w:szCs w:val="20"/>
                <w:lang w:val="da-DK"/>
              </w:rPr>
            </w:r>
            <w:r w:rsidRPr="002755B8">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12</w:t>
            </w:r>
            <w:r w:rsidRPr="002755B8">
              <w:rPr>
                <w:rFonts w:ascii="Arial" w:hAnsi="Arial" w:cs="Arial"/>
                <w:color w:val="000000" w:themeColor="text1"/>
                <w:sz w:val="20"/>
                <w:szCs w:val="20"/>
                <w:lang w:val="da-DK"/>
              </w:rPr>
              <w:fldChar w:fldCharType="end"/>
            </w:r>
          </w:p>
        </w:tc>
      </w:tr>
      <w:tr w:rsidR="002755B8" w:rsidRPr="002755B8" w14:paraId="4E850421"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0D131DE"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Body Stalk Anomaly</w:t>
            </w:r>
          </w:p>
        </w:tc>
        <w:tc>
          <w:tcPr>
            <w:tcW w:w="1396" w:type="dxa"/>
            <w:tcBorders>
              <w:top w:val="single" w:sz="4" w:space="0" w:color="auto"/>
              <w:left w:val="single" w:sz="4" w:space="0" w:color="auto"/>
              <w:bottom w:val="nil"/>
              <w:right w:val="single" w:sz="4" w:space="0" w:color="auto"/>
            </w:tcBorders>
            <w:shd w:val="clear" w:color="auto" w:fill="auto"/>
            <w:vAlign w:val="center"/>
          </w:tcPr>
          <w:p w14:paraId="1472C354"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0.5000 (0.0500)</w:t>
            </w:r>
          </w:p>
        </w:tc>
        <w:tc>
          <w:tcPr>
            <w:tcW w:w="1410" w:type="dxa"/>
            <w:tcBorders>
              <w:top w:val="single" w:sz="4" w:space="0" w:color="auto"/>
              <w:left w:val="single" w:sz="4" w:space="0" w:color="auto"/>
              <w:bottom w:val="nil"/>
              <w:right w:val="single" w:sz="4" w:space="0" w:color="auto"/>
            </w:tcBorders>
            <w:shd w:val="clear" w:color="auto" w:fill="auto"/>
            <w:vAlign w:val="center"/>
          </w:tcPr>
          <w:p w14:paraId="11BC3CE8"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single" w:sz="4" w:space="0" w:color="auto"/>
              <w:left w:val="single" w:sz="4" w:space="0" w:color="auto"/>
              <w:bottom w:val="nil"/>
              <w:right w:val="single" w:sz="4" w:space="0" w:color="auto"/>
            </w:tcBorders>
            <w:shd w:val="clear" w:color="auto" w:fill="auto"/>
            <w:vAlign w:val="center"/>
          </w:tcPr>
          <w:p w14:paraId="7D7941C5"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α=49.5, β=99 - α‡</w:t>
            </w:r>
          </w:p>
        </w:tc>
        <w:tc>
          <w:tcPr>
            <w:tcW w:w="2314" w:type="dxa"/>
            <w:tcBorders>
              <w:top w:val="single" w:sz="4" w:space="0" w:color="auto"/>
              <w:left w:val="single" w:sz="4" w:space="0" w:color="auto"/>
              <w:bottom w:val="nil"/>
              <w:right w:val="single" w:sz="4" w:space="0" w:color="auto"/>
            </w:tcBorders>
            <w:shd w:val="clear" w:color="auto" w:fill="auto"/>
            <w:vAlign w:val="center"/>
          </w:tcPr>
          <w:p w14:paraId="2FDD0E94"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Expert opinion </w:t>
            </w:r>
          </w:p>
        </w:tc>
      </w:tr>
      <w:tr w:rsidR="002755B8" w:rsidRPr="002755B8" w14:paraId="6B5497BF" w14:textId="77777777" w:rsidTr="002755B8">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FC40F3" w14:textId="77777777" w:rsidR="002755B8" w:rsidRPr="002755B8" w:rsidRDefault="002755B8" w:rsidP="002755B8">
            <w:pPr>
              <w:spacing w:beforeLines="20" w:before="48" w:afterLines="20" w:after="48"/>
              <w:rPr>
                <w:rFonts w:ascii="Arial" w:hAnsi="Arial" w:cs="Arial"/>
                <w:b/>
                <w:color w:val="000000" w:themeColor="text1"/>
                <w:sz w:val="20"/>
                <w:szCs w:val="20"/>
                <w:lang w:val="en-CA"/>
              </w:rPr>
            </w:pPr>
            <w:r w:rsidRPr="002755B8">
              <w:rPr>
                <w:rFonts w:ascii="Arial" w:hAnsi="Arial" w:cs="Arial"/>
                <w:b/>
                <w:color w:val="000000" w:themeColor="text1"/>
                <w:sz w:val="20"/>
                <w:szCs w:val="20"/>
                <w:lang w:val="en-CA"/>
              </w:rPr>
              <w:t xml:space="preserve">[5] True positive second trimester screening result in women whose anomaly went undiagnosed during the first trimester </w:t>
            </w:r>
          </w:p>
        </w:tc>
      </w:tr>
      <w:tr w:rsidR="002755B8" w:rsidRPr="002755B8" w14:paraId="553EF7A4"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274E62B0"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 xml:space="preserve">Major cardiac anomaly </w:t>
            </w:r>
          </w:p>
        </w:tc>
        <w:tc>
          <w:tcPr>
            <w:tcW w:w="1396" w:type="dxa"/>
            <w:tcBorders>
              <w:top w:val="single" w:sz="4" w:space="0" w:color="auto"/>
              <w:left w:val="single" w:sz="4" w:space="0" w:color="auto"/>
              <w:bottom w:val="nil"/>
              <w:right w:val="single" w:sz="4" w:space="0" w:color="auto"/>
            </w:tcBorders>
            <w:shd w:val="clear" w:color="auto" w:fill="auto"/>
            <w:vAlign w:val="center"/>
          </w:tcPr>
          <w:p w14:paraId="052CCDC9"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0.5000 (0.0069)</w:t>
            </w:r>
          </w:p>
        </w:tc>
        <w:tc>
          <w:tcPr>
            <w:tcW w:w="1410" w:type="dxa"/>
            <w:tcBorders>
              <w:top w:val="single" w:sz="4" w:space="0" w:color="auto"/>
              <w:left w:val="single" w:sz="4" w:space="0" w:color="auto"/>
              <w:bottom w:val="nil"/>
              <w:right w:val="single" w:sz="4" w:space="0" w:color="auto"/>
            </w:tcBorders>
            <w:shd w:val="clear" w:color="auto" w:fill="auto"/>
            <w:vAlign w:val="center"/>
          </w:tcPr>
          <w:p w14:paraId="22DF5550"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single" w:sz="4" w:space="0" w:color="auto"/>
              <w:left w:val="single" w:sz="4" w:space="0" w:color="auto"/>
              <w:bottom w:val="nil"/>
              <w:right w:val="single" w:sz="4" w:space="0" w:color="auto"/>
            </w:tcBorders>
            <w:shd w:val="clear" w:color="auto" w:fill="auto"/>
            <w:vAlign w:val="center"/>
          </w:tcPr>
          <w:p w14:paraId="6CD8A7DD"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rPr>
              <w:t>α</w:t>
            </w:r>
            <w:r w:rsidRPr="002755B8">
              <w:rPr>
                <w:rFonts w:ascii="Arial" w:hAnsi="Arial" w:cs="Arial"/>
                <w:color w:val="000000" w:themeColor="text1"/>
                <w:sz w:val="20"/>
                <w:szCs w:val="20"/>
                <w:lang w:val="da-DK"/>
              </w:rPr>
              <w:t xml:space="preserve">=2,593,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=5,186 - </w:t>
            </w:r>
            <w:r w:rsidRPr="002755B8">
              <w:rPr>
                <w:rFonts w:ascii="Arial" w:hAnsi="Arial" w:cs="Arial"/>
                <w:color w:val="000000" w:themeColor="text1"/>
                <w:sz w:val="20"/>
                <w:szCs w:val="20"/>
              </w:rPr>
              <w:t>α</w:t>
            </w:r>
          </w:p>
        </w:tc>
        <w:tc>
          <w:tcPr>
            <w:tcW w:w="2314" w:type="dxa"/>
            <w:tcBorders>
              <w:top w:val="single" w:sz="4" w:space="0" w:color="auto"/>
              <w:left w:val="single" w:sz="4" w:space="0" w:color="auto"/>
              <w:bottom w:val="nil"/>
              <w:right w:val="single" w:sz="4" w:space="0" w:color="auto"/>
            </w:tcBorders>
            <w:shd w:val="clear" w:color="auto" w:fill="auto"/>
            <w:vAlign w:val="center"/>
          </w:tcPr>
          <w:p w14:paraId="4EACC644" w14:textId="62B5B01E" w:rsidR="002755B8" w:rsidRPr="002755B8" w:rsidRDefault="002755B8" w:rsidP="0004068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EUROCAT 2015-2019</w:t>
            </w:r>
            <w:r w:rsidR="006F7E3D">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&lt;EndNote&gt;&lt;Cite&gt;&lt;Author&gt;European network of population based registries for the epidemiological surveillance of congenital anomalies EUROCAT&lt;/Author&gt;&lt;Year&gt;2022&lt;/Year&gt;&lt;RecNum&gt;105&lt;/RecNum&gt;&lt;DisplayText&gt;&lt;style face="superscript"&gt;8&lt;/style&gt;&lt;/DisplayText&gt;&lt;record&gt;&lt;rec-number&gt;105&lt;/rec-number&gt;&lt;foreign-keys&gt;&lt;key app="EN" db-id="afawt2ep8f5fv4edars5xrf6zxwppxt2wfsp" timestamp="1712172280"&gt;105&lt;/key&gt;&lt;/foreign-keys&gt;&lt;ref-type name="Online Database"&gt;45&lt;/ref-type&gt;&lt;contributors&gt;&lt;authors&gt;&lt;author&gt;European network of population based registries for the epidemiological surveillance of congenital anomalies EUROCAT,.&lt;/author&gt;&lt;/authors&gt;&lt;/contributors&gt;&lt;titles&gt;&lt;title&gt;Prenatal Detection Rates Charts and Tables 2015-2019 &lt;/title&gt;&lt;/titles&gt;&lt;dates&gt;&lt;year&gt;2022&lt;/year&gt;&lt;pub-dates&gt;&lt;date&gt;3rd January 2022&lt;/date&gt;&lt;/pub-dates&gt;&lt;/dates&gt;&lt;publisher&gt;European Platform on Rare Disease Registration.&lt;/publisher&gt;&lt;urls&gt;&lt;related-urls&gt;&lt;url&gt;https://eu-rd-platform.jrc.ec.europa.eu/eurocat/eurocat-data/prenatal-screening-and-diagnosis_en&lt;/url&gt;&lt;/related-urls&gt;&lt;/urls&gt;&lt;/record&gt;&lt;/Cite&gt;&lt;/EndNote&gt;</w:instrText>
            </w:r>
            <w:r w:rsidR="006F7E3D">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8</w:t>
            </w:r>
            <w:r w:rsidR="006F7E3D">
              <w:rPr>
                <w:rFonts w:ascii="Arial" w:hAnsi="Arial" w:cs="Arial"/>
                <w:color w:val="000000" w:themeColor="text1"/>
                <w:sz w:val="20"/>
                <w:szCs w:val="20"/>
                <w:lang w:val="da-DK"/>
              </w:rPr>
              <w:fldChar w:fldCharType="end"/>
            </w:r>
          </w:p>
        </w:tc>
      </w:tr>
      <w:tr w:rsidR="002755B8" w:rsidRPr="002755B8" w14:paraId="4B748C2B"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AF3FB8"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Acrania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D2C5A53"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0.9541 (0.0070)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991EBF4"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E15ECA0"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rPr>
              <w:t>α</w:t>
            </w:r>
            <w:r w:rsidRPr="002755B8">
              <w:rPr>
                <w:rFonts w:ascii="Arial" w:hAnsi="Arial" w:cs="Arial"/>
                <w:color w:val="000000" w:themeColor="text1"/>
                <w:sz w:val="20"/>
                <w:szCs w:val="20"/>
                <w:lang w:val="da-DK"/>
              </w:rPr>
              <w:t xml:space="preserve">=853,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=894 - </w:t>
            </w:r>
            <w:r w:rsidRPr="002755B8">
              <w:rPr>
                <w:rFonts w:ascii="Arial" w:hAnsi="Arial" w:cs="Arial"/>
                <w:color w:val="000000" w:themeColor="text1"/>
                <w:sz w:val="20"/>
                <w:szCs w:val="20"/>
              </w:rPr>
              <w:t>α</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4A2368B4" w14:textId="66DFA568" w:rsidR="002755B8" w:rsidRPr="002755B8" w:rsidRDefault="002755B8" w:rsidP="0004068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EUROCAT 2015-2019</w:t>
            </w:r>
            <w:r w:rsidR="00B52259">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&lt;EndNote&gt;&lt;Cite&gt;&lt;Author&gt;European network of population based registries for the epidemiological surveillance of congenital anomalies EUROCAT&lt;/Author&gt;&lt;Year&gt;2022&lt;/Year&gt;&lt;RecNum&gt;105&lt;/RecNum&gt;&lt;DisplayText&gt;&lt;style face="superscript"&gt;8&lt;/style&gt;&lt;/DisplayText&gt;&lt;record&gt;&lt;rec-number&gt;105&lt;/rec-number&gt;&lt;foreign-keys&gt;&lt;key app="EN" db-id="afawt2ep8f5fv4edars5xrf6zxwppxt2wfsp" timestamp="1712172280"&gt;105&lt;/key&gt;&lt;/foreign-keys&gt;&lt;ref-type name="Online Database"&gt;45&lt;/ref-type&gt;&lt;contributors&gt;&lt;authors&gt;&lt;author&gt;European network of population based registries for the epidemiological surveillance of congenital anomalies EUROCAT,.&lt;/author&gt;&lt;/authors&gt;&lt;/contributors&gt;&lt;titles&gt;&lt;title&gt;Prenatal Detection Rates Charts and Tables 2015-2019 &lt;/title&gt;&lt;/titles&gt;&lt;dates&gt;&lt;year&gt;2022&lt;/year&gt;&lt;pub-dates&gt;&lt;date&gt;3rd January 2022&lt;/date&gt;&lt;/pub-dates&gt;&lt;/dates&gt;&lt;publisher&gt;European Platform on Rare Disease Registration.&lt;/publisher&gt;&lt;urls&gt;&lt;related-urls&gt;&lt;url&gt;https://eu-rd-platform.jrc.ec.europa.eu/eurocat/eurocat-data/prenatal-screening-and-diagnosis_en&lt;/url&gt;&lt;/related-urls&gt;&lt;/urls&gt;&lt;/record&gt;&lt;/Cite&gt;&lt;/EndNote&gt;</w:instrText>
            </w:r>
            <w:r w:rsidR="00B52259">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8</w:t>
            </w:r>
            <w:r w:rsidR="00B52259">
              <w:rPr>
                <w:rFonts w:ascii="Arial" w:hAnsi="Arial" w:cs="Arial"/>
                <w:color w:val="000000" w:themeColor="text1"/>
                <w:sz w:val="20"/>
                <w:szCs w:val="20"/>
                <w:lang w:val="da-DK"/>
              </w:rPr>
              <w:fldChar w:fldCharType="end"/>
            </w:r>
          </w:p>
        </w:tc>
      </w:tr>
      <w:tr w:rsidR="002755B8" w:rsidRPr="002755B8" w14:paraId="4EB24209"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323219"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Exomphalos/Omphalocele</w:t>
            </w:r>
          </w:p>
        </w:tc>
        <w:tc>
          <w:tcPr>
            <w:tcW w:w="1396" w:type="dxa"/>
            <w:tcBorders>
              <w:top w:val="single" w:sz="4" w:space="0" w:color="auto"/>
              <w:left w:val="single" w:sz="4" w:space="0" w:color="auto"/>
              <w:bottom w:val="nil"/>
              <w:right w:val="single" w:sz="4" w:space="0" w:color="auto"/>
            </w:tcBorders>
            <w:shd w:val="clear" w:color="auto" w:fill="auto"/>
            <w:vAlign w:val="center"/>
          </w:tcPr>
          <w:p w14:paraId="0DB8D92E"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0.9853 (0.0051)</w:t>
            </w:r>
          </w:p>
        </w:tc>
        <w:tc>
          <w:tcPr>
            <w:tcW w:w="1410" w:type="dxa"/>
            <w:tcBorders>
              <w:top w:val="single" w:sz="4" w:space="0" w:color="auto"/>
              <w:left w:val="single" w:sz="4" w:space="0" w:color="auto"/>
              <w:bottom w:val="nil"/>
              <w:right w:val="single" w:sz="4" w:space="0" w:color="auto"/>
            </w:tcBorders>
            <w:shd w:val="clear" w:color="auto" w:fill="auto"/>
            <w:vAlign w:val="center"/>
          </w:tcPr>
          <w:p w14:paraId="07706300"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single" w:sz="4" w:space="0" w:color="auto"/>
              <w:left w:val="single" w:sz="4" w:space="0" w:color="auto"/>
              <w:bottom w:val="nil"/>
              <w:right w:val="single" w:sz="4" w:space="0" w:color="auto"/>
            </w:tcBorders>
            <w:shd w:val="clear" w:color="auto" w:fill="auto"/>
            <w:vAlign w:val="center"/>
          </w:tcPr>
          <w:p w14:paraId="7D92ADB2"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rPr>
              <w:t>α</w:t>
            </w:r>
            <w:r w:rsidRPr="002755B8">
              <w:rPr>
                <w:rFonts w:ascii="Arial" w:hAnsi="Arial" w:cs="Arial"/>
                <w:color w:val="000000" w:themeColor="text1"/>
                <w:sz w:val="20"/>
                <w:szCs w:val="20"/>
                <w:lang w:val="da-DK"/>
              </w:rPr>
              <w:t xml:space="preserve">=538,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=546 - </w:t>
            </w:r>
            <w:r w:rsidRPr="002755B8">
              <w:rPr>
                <w:rFonts w:ascii="Arial" w:hAnsi="Arial" w:cs="Arial"/>
                <w:color w:val="000000" w:themeColor="text1"/>
                <w:sz w:val="20"/>
                <w:szCs w:val="20"/>
              </w:rPr>
              <w:t>α</w:t>
            </w:r>
          </w:p>
        </w:tc>
        <w:tc>
          <w:tcPr>
            <w:tcW w:w="2314" w:type="dxa"/>
            <w:tcBorders>
              <w:top w:val="single" w:sz="4" w:space="0" w:color="auto"/>
              <w:left w:val="single" w:sz="4" w:space="0" w:color="auto"/>
              <w:bottom w:val="nil"/>
              <w:right w:val="single" w:sz="4" w:space="0" w:color="auto"/>
            </w:tcBorders>
            <w:shd w:val="clear" w:color="auto" w:fill="auto"/>
            <w:vAlign w:val="center"/>
          </w:tcPr>
          <w:p w14:paraId="7F1E766D" w14:textId="00360253" w:rsidR="002755B8" w:rsidRPr="002755B8" w:rsidRDefault="002755B8" w:rsidP="0004068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EUROCAT 2015-2019</w:t>
            </w:r>
            <w:r w:rsidR="00B52259">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&lt;EndNote&gt;&lt;Cite&gt;&lt;Author&gt;European network of population based registries for the epidemiological surveillance of congenital anomalies EUROCAT&lt;/Author&gt;&lt;Year&gt;2022&lt;/Year&gt;&lt;RecNum&gt;105&lt;/RecNum&gt;&lt;DisplayText&gt;&lt;style face="superscript"&gt;8&lt;/style&gt;&lt;/DisplayText&gt;&lt;record&gt;&lt;rec-number&gt;105&lt;/rec-number&gt;&lt;foreign-keys&gt;&lt;key app="EN" db-id="afawt2ep8f5fv4edars5xrf6zxwppxt2wfsp" timestamp="1712172280"&gt;105&lt;/key&gt;&lt;/foreign-keys&gt;&lt;ref-type name="Online Database"&gt;45&lt;/ref-type&gt;&lt;contributors&gt;&lt;authors&gt;&lt;author&gt;European network of population based registries for the epidemiological surveillance of congenital anomalies EUROCAT,.&lt;/author&gt;&lt;/authors&gt;&lt;/contributors&gt;&lt;titles&gt;&lt;title&gt;Prenatal Detection Rates Charts and Tables 2015-2019 &lt;/title&gt;&lt;/titles&gt;&lt;dates&gt;&lt;year&gt;2022&lt;/year&gt;&lt;pub-dates&gt;&lt;date&gt;3rd January 2022&lt;/date&gt;&lt;/pub-dates&gt;&lt;/dates&gt;&lt;publisher&gt;European Platform on Rare Disease Registration.&lt;/publisher&gt;&lt;urls&gt;&lt;related-urls&gt;&lt;url&gt;https://eu-rd-platform.jrc.ec.europa.eu/eurocat/eurocat-data/prenatal-screening-and-diagnosis_en&lt;/url&gt;&lt;/related-urls&gt;&lt;/urls&gt;&lt;/record&gt;&lt;/Cite&gt;&lt;/EndNote&gt;</w:instrText>
            </w:r>
            <w:r w:rsidR="00B52259">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8</w:t>
            </w:r>
            <w:r w:rsidR="00B52259">
              <w:rPr>
                <w:rFonts w:ascii="Arial" w:hAnsi="Arial" w:cs="Arial"/>
                <w:color w:val="000000" w:themeColor="text1"/>
                <w:sz w:val="20"/>
                <w:szCs w:val="20"/>
                <w:lang w:val="da-DK"/>
              </w:rPr>
              <w:fldChar w:fldCharType="end"/>
            </w:r>
          </w:p>
        </w:tc>
      </w:tr>
      <w:tr w:rsidR="002755B8" w:rsidRPr="002755B8" w14:paraId="0C9E8786"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9C38A6"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Gastroschisis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F3608EE"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0.9772 (0.0049)</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7015705"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9743C60"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rPr>
              <w:t>α</w:t>
            </w:r>
            <w:r w:rsidRPr="002755B8">
              <w:rPr>
                <w:rFonts w:ascii="Arial" w:hAnsi="Arial" w:cs="Arial"/>
                <w:color w:val="000000" w:themeColor="text1"/>
                <w:sz w:val="20"/>
                <w:szCs w:val="20"/>
                <w:lang w:val="da-DK"/>
              </w:rPr>
              <w:t xml:space="preserve">=901, </w:t>
            </w:r>
            <w:r w:rsidRPr="002755B8">
              <w:rPr>
                <w:rFonts w:ascii="Arial" w:hAnsi="Arial" w:cs="Arial"/>
                <w:color w:val="000000" w:themeColor="text1"/>
                <w:sz w:val="20"/>
                <w:szCs w:val="20"/>
              </w:rPr>
              <w:t>β</w:t>
            </w:r>
            <w:r w:rsidRPr="002755B8">
              <w:rPr>
                <w:rFonts w:ascii="Arial" w:hAnsi="Arial" w:cs="Arial"/>
                <w:color w:val="000000" w:themeColor="text1"/>
                <w:sz w:val="20"/>
                <w:szCs w:val="20"/>
                <w:lang w:val="da-DK"/>
              </w:rPr>
              <w:t xml:space="preserve">=922 - </w:t>
            </w:r>
            <w:r w:rsidRPr="002755B8">
              <w:rPr>
                <w:rFonts w:ascii="Arial" w:hAnsi="Arial" w:cs="Arial"/>
                <w:color w:val="000000" w:themeColor="text1"/>
                <w:sz w:val="20"/>
                <w:szCs w:val="20"/>
              </w:rPr>
              <w:t>α</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1B3CF563" w14:textId="39C6B4A9" w:rsidR="002755B8" w:rsidRPr="002755B8" w:rsidRDefault="002755B8" w:rsidP="0004068F">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EUROCAT 2015-2019</w:t>
            </w:r>
            <w:r w:rsidR="00B52259">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&lt;EndNote&gt;&lt;Cite&gt;&lt;Author&gt;European network of population based registries for the epidemiological surveillance of congenital anomalies EUROCAT&lt;/Author&gt;&lt;Year&gt;2022&lt;/Year&gt;&lt;RecNum&gt;105&lt;/RecNum&gt;&lt;DisplayText&gt;&lt;style face="superscript"&gt;8&lt;/style&gt;&lt;/DisplayText&gt;&lt;record&gt;&lt;rec-number&gt;105&lt;/rec-number&gt;&lt;foreign-keys&gt;&lt;key app="EN" db-id="afawt2ep8f5fv4edars5xrf6zxwppxt2wfsp" timestamp="1712172280"&gt;105&lt;/key&gt;&lt;/foreign-keys&gt;&lt;ref-type name="Online Database"&gt;45&lt;/ref-type&gt;&lt;contributors&gt;&lt;authors&gt;&lt;author&gt;European network of population based registries for the epidemiological surveillance of congenital anomalies EUROCAT,.&lt;/author&gt;&lt;/authors&gt;&lt;/contributors&gt;&lt;titles&gt;&lt;title&gt;Prenatal Detection Rates Charts and Tables 2015-2019 &lt;/title&gt;&lt;/titles&gt;&lt;dates&gt;&lt;year&gt;2022&lt;/year&gt;&lt;pub-dates&gt;&lt;date&gt;3rd January 2022&lt;/date&gt;&lt;/pub-dates&gt;&lt;/dates&gt;&lt;publisher&gt;European Platform on Rare Disease Registration.&lt;/publisher&gt;&lt;urls&gt;&lt;related-urls&gt;&lt;url&gt;https://eu-rd-platform.jrc.ec.europa.eu/eurocat/eurocat-data/prenatal-screening-and-diagnosis_en&lt;/url&gt;&lt;/related-urls&gt;&lt;/urls&gt;&lt;/record&gt;&lt;/Cite&gt;&lt;/EndNote&gt;</w:instrText>
            </w:r>
            <w:r w:rsidR="00B52259">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8</w:t>
            </w:r>
            <w:r w:rsidR="00B52259">
              <w:rPr>
                <w:rFonts w:ascii="Arial" w:hAnsi="Arial" w:cs="Arial"/>
                <w:color w:val="000000" w:themeColor="text1"/>
                <w:sz w:val="20"/>
                <w:szCs w:val="20"/>
                <w:lang w:val="da-DK"/>
              </w:rPr>
              <w:fldChar w:fldCharType="end"/>
            </w:r>
          </w:p>
        </w:tc>
      </w:tr>
      <w:tr w:rsidR="002755B8" w:rsidRPr="002755B8" w14:paraId="5E9C8125"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38C1C7C4" w14:textId="77777777" w:rsidR="002755B8" w:rsidRPr="002755B8" w:rsidRDefault="002755B8" w:rsidP="002755B8">
            <w:pPr>
              <w:spacing w:beforeLines="20" w:before="48" w:afterLines="20" w:after="48"/>
              <w:rPr>
                <w:rFonts w:ascii="Arial" w:hAnsi="Arial" w:cs="Arial"/>
                <w:color w:val="000000" w:themeColor="text1"/>
                <w:sz w:val="20"/>
                <w:szCs w:val="20"/>
                <w:lang w:val="da-DK"/>
              </w:rPr>
            </w:pPr>
            <w:r w:rsidRPr="002755B8">
              <w:rPr>
                <w:rFonts w:ascii="Arial" w:hAnsi="Arial" w:cs="Arial"/>
                <w:color w:val="000000" w:themeColor="text1"/>
                <w:sz w:val="20"/>
                <w:szCs w:val="20"/>
                <w:lang w:val="da-DK"/>
              </w:rPr>
              <w:t>Alobar holoprosencephaly</w:t>
            </w:r>
          </w:p>
        </w:tc>
        <w:tc>
          <w:tcPr>
            <w:tcW w:w="1396" w:type="dxa"/>
            <w:tcBorders>
              <w:top w:val="single" w:sz="4" w:space="0" w:color="auto"/>
              <w:left w:val="single" w:sz="4" w:space="0" w:color="auto"/>
              <w:bottom w:val="nil"/>
              <w:right w:val="single" w:sz="4" w:space="0" w:color="auto"/>
            </w:tcBorders>
            <w:shd w:val="clear" w:color="auto" w:fill="auto"/>
            <w:vAlign w:val="center"/>
          </w:tcPr>
          <w:p w14:paraId="7D198ADB"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0.9175 (0.0251)</w:t>
            </w:r>
          </w:p>
        </w:tc>
        <w:tc>
          <w:tcPr>
            <w:tcW w:w="1410" w:type="dxa"/>
            <w:tcBorders>
              <w:top w:val="single" w:sz="4" w:space="0" w:color="auto"/>
              <w:left w:val="single" w:sz="4" w:space="0" w:color="auto"/>
              <w:bottom w:val="nil"/>
              <w:right w:val="single" w:sz="4" w:space="0" w:color="auto"/>
            </w:tcBorders>
            <w:shd w:val="clear" w:color="auto" w:fill="auto"/>
            <w:vAlign w:val="center"/>
          </w:tcPr>
          <w:p w14:paraId="57F0FFE6" w14:textId="77777777" w:rsidR="002755B8" w:rsidRPr="002755B8" w:rsidRDefault="002755B8" w:rsidP="002755B8">
            <w:pPr>
              <w:spacing w:beforeLines="20" w:before="48" w:afterLines="20" w:after="48"/>
              <w:jc w:val="center"/>
              <w:rPr>
                <w:rFonts w:ascii="Arial" w:hAnsi="Arial" w:cs="Arial"/>
                <w:color w:val="000000" w:themeColor="text1"/>
                <w:sz w:val="20"/>
                <w:szCs w:val="20"/>
                <w:lang w:val="da-DK"/>
              </w:rPr>
            </w:pPr>
            <w:r w:rsidRPr="002755B8">
              <w:rPr>
                <w:rFonts w:ascii="Arial" w:hAnsi="Arial" w:cs="Arial"/>
                <w:color w:val="000000" w:themeColor="text1"/>
                <w:sz w:val="20"/>
                <w:szCs w:val="20"/>
                <w:lang w:val="da-DK"/>
              </w:rPr>
              <w:t>Beta</w:t>
            </w:r>
          </w:p>
        </w:tc>
        <w:tc>
          <w:tcPr>
            <w:tcW w:w="1538" w:type="dxa"/>
            <w:tcBorders>
              <w:top w:val="single" w:sz="4" w:space="0" w:color="auto"/>
              <w:left w:val="single" w:sz="4" w:space="0" w:color="auto"/>
              <w:bottom w:val="nil"/>
              <w:right w:val="single" w:sz="4" w:space="0" w:color="auto"/>
            </w:tcBorders>
            <w:shd w:val="clear" w:color="auto" w:fill="auto"/>
            <w:vAlign w:val="center"/>
          </w:tcPr>
          <w:p w14:paraId="5395FCA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lang w:val="da-DK"/>
              </w:rPr>
              <w:t>α=109.32, β=119.15 - α‡</w:t>
            </w:r>
          </w:p>
        </w:tc>
        <w:tc>
          <w:tcPr>
            <w:tcW w:w="2314" w:type="dxa"/>
            <w:tcBorders>
              <w:top w:val="single" w:sz="4" w:space="0" w:color="auto"/>
              <w:left w:val="single" w:sz="4" w:space="0" w:color="auto"/>
              <w:bottom w:val="nil"/>
              <w:right w:val="single" w:sz="4" w:space="0" w:color="auto"/>
            </w:tcBorders>
            <w:shd w:val="clear" w:color="auto" w:fill="auto"/>
            <w:vAlign w:val="center"/>
          </w:tcPr>
          <w:p w14:paraId="3C09CA23" w14:textId="3A95D8C5" w:rsidR="002755B8" w:rsidRPr="002755B8" w:rsidRDefault="00C879A0"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B52259">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B52259">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B52259">
              <w:rPr>
                <w:rFonts w:ascii="Arial" w:hAnsi="Arial" w:cs="Arial"/>
                <w:color w:val="000000" w:themeColor="text1"/>
                <w:sz w:val="20"/>
                <w:szCs w:val="20"/>
              </w:rPr>
              <w:fldChar w:fldCharType="end"/>
            </w:r>
          </w:p>
        </w:tc>
      </w:tr>
      <w:tr w:rsidR="002755B8" w:rsidRPr="002755B8" w14:paraId="2F966DB5"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35135FE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LUTO</w:t>
            </w:r>
          </w:p>
        </w:tc>
        <w:tc>
          <w:tcPr>
            <w:tcW w:w="1396" w:type="dxa"/>
            <w:tcBorders>
              <w:top w:val="single" w:sz="4" w:space="0" w:color="auto"/>
              <w:left w:val="single" w:sz="4" w:space="0" w:color="auto"/>
              <w:bottom w:val="nil"/>
              <w:right w:val="single" w:sz="4" w:space="0" w:color="auto"/>
            </w:tcBorders>
            <w:shd w:val="clear" w:color="auto" w:fill="auto"/>
            <w:vAlign w:val="center"/>
          </w:tcPr>
          <w:p w14:paraId="435202B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0.5070 (0.0296)</w:t>
            </w:r>
          </w:p>
        </w:tc>
        <w:tc>
          <w:tcPr>
            <w:tcW w:w="1410" w:type="dxa"/>
            <w:tcBorders>
              <w:top w:val="single" w:sz="4" w:space="0" w:color="auto"/>
              <w:left w:val="single" w:sz="4" w:space="0" w:color="auto"/>
              <w:bottom w:val="nil"/>
              <w:right w:val="single" w:sz="4" w:space="0" w:color="auto"/>
            </w:tcBorders>
            <w:shd w:val="clear" w:color="auto" w:fill="auto"/>
            <w:vAlign w:val="center"/>
          </w:tcPr>
          <w:p w14:paraId="3C40223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single" w:sz="4" w:space="0" w:color="auto"/>
              <w:left w:val="single" w:sz="4" w:space="0" w:color="auto"/>
              <w:bottom w:val="nil"/>
              <w:right w:val="single" w:sz="4" w:space="0" w:color="auto"/>
            </w:tcBorders>
            <w:shd w:val="clear" w:color="auto" w:fill="auto"/>
            <w:vAlign w:val="center"/>
          </w:tcPr>
          <w:p w14:paraId="036D871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α=144, β=284 - α</w:t>
            </w:r>
          </w:p>
        </w:tc>
        <w:tc>
          <w:tcPr>
            <w:tcW w:w="2314" w:type="dxa"/>
            <w:tcBorders>
              <w:top w:val="single" w:sz="4" w:space="0" w:color="auto"/>
              <w:left w:val="single" w:sz="4" w:space="0" w:color="auto"/>
              <w:bottom w:val="nil"/>
              <w:right w:val="single" w:sz="4" w:space="0" w:color="auto"/>
            </w:tcBorders>
            <w:shd w:val="clear" w:color="auto" w:fill="auto"/>
            <w:vAlign w:val="center"/>
          </w:tcPr>
          <w:p w14:paraId="1BE4B23C" w14:textId="27310229" w:rsidR="002755B8" w:rsidRPr="002755B8" w:rsidRDefault="002755B8" w:rsidP="0004068F">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Malin</w:t>
            </w:r>
            <w:proofErr w:type="spellEnd"/>
            <w:r w:rsidRPr="002755B8">
              <w:rPr>
                <w:rFonts w:ascii="Arial" w:hAnsi="Arial" w:cs="Arial"/>
                <w:color w:val="000000" w:themeColor="text1"/>
                <w:sz w:val="20"/>
                <w:szCs w:val="20"/>
              </w:rPr>
              <w:t xml:space="preserve"> et al. 2012</w:t>
            </w:r>
            <w:r w:rsidRPr="002755B8">
              <w:rPr>
                <w:rFonts w:ascii="Arial" w:hAnsi="Arial" w:cs="Arial"/>
                <w:color w:val="000000" w:themeColor="text1"/>
                <w:sz w:val="20"/>
                <w:szCs w:val="20"/>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7</w:t>
            </w:r>
            <w:r w:rsidRPr="002755B8">
              <w:rPr>
                <w:rFonts w:ascii="Arial" w:hAnsi="Arial" w:cs="Arial"/>
                <w:color w:val="000000" w:themeColor="text1"/>
                <w:sz w:val="20"/>
                <w:szCs w:val="20"/>
              </w:rPr>
              <w:fldChar w:fldCharType="end"/>
            </w:r>
          </w:p>
        </w:tc>
      </w:tr>
      <w:tr w:rsidR="002755B8" w:rsidRPr="002755B8" w14:paraId="74F97813"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38FB7E4A"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Encephalocele</w:t>
            </w:r>
            <w:proofErr w:type="spellEnd"/>
          </w:p>
        </w:tc>
        <w:tc>
          <w:tcPr>
            <w:tcW w:w="1396" w:type="dxa"/>
            <w:tcBorders>
              <w:top w:val="single" w:sz="4" w:space="0" w:color="auto"/>
              <w:left w:val="single" w:sz="4" w:space="0" w:color="auto"/>
              <w:bottom w:val="nil"/>
              <w:right w:val="single" w:sz="4" w:space="0" w:color="auto"/>
            </w:tcBorders>
            <w:shd w:val="clear" w:color="auto" w:fill="auto"/>
            <w:vAlign w:val="center"/>
          </w:tcPr>
          <w:p w14:paraId="2328A5F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0.8994 (0.0365)</w:t>
            </w:r>
          </w:p>
        </w:tc>
        <w:tc>
          <w:tcPr>
            <w:tcW w:w="1410" w:type="dxa"/>
            <w:tcBorders>
              <w:top w:val="single" w:sz="4" w:space="0" w:color="auto"/>
              <w:left w:val="single" w:sz="4" w:space="0" w:color="auto"/>
              <w:bottom w:val="nil"/>
              <w:right w:val="single" w:sz="4" w:space="0" w:color="auto"/>
            </w:tcBorders>
            <w:shd w:val="clear" w:color="auto" w:fill="auto"/>
            <w:vAlign w:val="center"/>
          </w:tcPr>
          <w:p w14:paraId="6972C5D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single" w:sz="4" w:space="0" w:color="auto"/>
              <w:left w:val="single" w:sz="4" w:space="0" w:color="auto"/>
              <w:bottom w:val="nil"/>
              <w:right w:val="single" w:sz="4" w:space="0" w:color="auto"/>
            </w:tcBorders>
            <w:shd w:val="clear" w:color="auto" w:fill="auto"/>
            <w:vAlign w:val="center"/>
          </w:tcPr>
          <w:p w14:paraId="731CF19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α=60.18, β=66.91 - α‡</w:t>
            </w:r>
          </w:p>
        </w:tc>
        <w:tc>
          <w:tcPr>
            <w:tcW w:w="2314" w:type="dxa"/>
            <w:tcBorders>
              <w:top w:val="single" w:sz="4" w:space="0" w:color="auto"/>
              <w:left w:val="single" w:sz="4" w:space="0" w:color="auto"/>
              <w:bottom w:val="nil"/>
              <w:right w:val="single" w:sz="4" w:space="0" w:color="auto"/>
            </w:tcBorders>
            <w:shd w:val="clear" w:color="auto" w:fill="auto"/>
            <w:vAlign w:val="center"/>
          </w:tcPr>
          <w:p w14:paraId="386E27CB" w14:textId="460CC562" w:rsidR="002755B8" w:rsidRPr="002755B8" w:rsidRDefault="00C879A0"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B52259">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B52259">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B52259">
              <w:rPr>
                <w:rFonts w:ascii="Arial" w:hAnsi="Arial" w:cs="Arial"/>
                <w:color w:val="000000" w:themeColor="text1"/>
                <w:sz w:val="20"/>
                <w:szCs w:val="20"/>
              </w:rPr>
              <w:fldChar w:fldCharType="end"/>
            </w:r>
          </w:p>
        </w:tc>
      </w:tr>
      <w:tr w:rsidR="002755B8" w:rsidRPr="002755B8" w14:paraId="6AF3A513"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806F3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Body Stalk Anomaly</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7380DD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0.9851 (0.0109)</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C78B28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5D6687D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α=120.72, β=122.54 - α‡</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41761AEC" w14:textId="27E1AA24" w:rsidR="002755B8" w:rsidRPr="002755B8" w:rsidRDefault="00C879A0"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B52259">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B52259">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B52259">
              <w:rPr>
                <w:rFonts w:ascii="Arial" w:hAnsi="Arial" w:cs="Arial"/>
                <w:color w:val="000000" w:themeColor="text1"/>
                <w:sz w:val="20"/>
                <w:szCs w:val="20"/>
              </w:rPr>
              <w:fldChar w:fldCharType="end"/>
            </w:r>
          </w:p>
        </w:tc>
      </w:tr>
      <w:tr w:rsidR="002755B8" w:rsidRPr="002755B8" w14:paraId="3E826701" w14:textId="77777777" w:rsidTr="002755B8">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10C5D6" w14:textId="1C2179FB" w:rsidR="002755B8" w:rsidRPr="002755B8" w:rsidRDefault="002755B8" w:rsidP="00ED4B4B">
            <w:pPr>
              <w:spacing w:beforeLines="20" w:before="48" w:afterLines="20" w:after="48"/>
              <w:rPr>
                <w:rFonts w:ascii="Arial" w:hAnsi="Arial" w:cs="Arial"/>
                <w:color w:val="000000" w:themeColor="text1"/>
                <w:sz w:val="20"/>
                <w:szCs w:val="20"/>
              </w:rPr>
            </w:pPr>
            <w:r w:rsidRPr="002755B8">
              <w:rPr>
                <w:rFonts w:ascii="Arial" w:hAnsi="Arial" w:cs="Arial"/>
                <w:b/>
                <w:color w:val="000000" w:themeColor="text1"/>
                <w:sz w:val="20"/>
                <w:szCs w:val="20"/>
              </w:rPr>
              <w:t xml:space="preserve">[6] </w:t>
            </w:r>
            <w:r w:rsidR="00ED4B4B">
              <w:rPr>
                <w:rFonts w:ascii="Arial" w:hAnsi="Arial" w:cs="Arial"/>
                <w:b/>
                <w:color w:val="000000" w:themeColor="text1"/>
                <w:sz w:val="20"/>
                <w:szCs w:val="20"/>
              </w:rPr>
              <w:t>S</w:t>
            </w:r>
            <w:r w:rsidRPr="002755B8">
              <w:rPr>
                <w:rFonts w:ascii="Arial" w:hAnsi="Arial" w:cs="Arial"/>
                <w:b/>
                <w:color w:val="000000" w:themeColor="text1"/>
                <w:sz w:val="20"/>
                <w:szCs w:val="20"/>
              </w:rPr>
              <w:t xml:space="preserve">tillbirth in women whose anomaly went undiagnosed during the first trimester and who then received a false negative screening result during the second trimester** </w:t>
            </w:r>
          </w:p>
        </w:tc>
      </w:tr>
      <w:tr w:rsidR="002755B8" w:rsidRPr="002755B8" w14:paraId="49DDF62F"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2BB6570C" w14:textId="77777777" w:rsidR="002755B8" w:rsidRPr="002755B8" w:rsidRDefault="002755B8" w:rsidP="002755B8">
            <w:pPr>
              <w:spacing w:beforeLines="20" w:before="48" w:afterLines="20" w:after="48"/>
              <w:rPr>
                <w:rFonts w:ascii="Arial" w:hAnsi="Arial" w:cs="Arial"/>
                <w:sz w:val="20"/>
                <w:szCs w:val="20"/>
              </w:rPr>
            </w:pPr>
            <w:r w:rsidRPr="002755B8">
              <w:rPr>
                <w:rFonts w:ascii="Arial" w:hAnsi="Arial" w:cs="Arial"/>
                <w:sz w:val="20"/>
                <w:szCs w:val="20"/>
              </w:rPr>
              <w:t xml:space="preserve">Major cardiac anomaly </w:t>
            </w:r>
          </w:p>
        </w:tc>
        <w:tc>
          <w:tcPr>
            <w:tcW w:w="1396" w:type="dxa"/>
            <w:tcBorders>
              <w:top w:val="single" w:sz="4" w:space="0" w:color="auto"/>
              <w:left w:val="single" w:sz="4" w:space="0" w:color="auto"/>
              <w:bottom w:val="nil"/>
              <w:right w:val="single" w:sz="4" w:space="0" w:color="auto"/>
            </w:tcBorders>
            <w:shd w:val="clear" w:color="auto" w:fill="auto"/>
            <w:vAlign w:val="center"/>
          </w:tcPr>
          <w:p w14:paraId="0D363E5B"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410" w:type="dxa"/>
            <w:tcBorders>
              <w:top w:val="single" w:sz="4" w:space="0" w:color="auto"/>
              <w:left w:val="single" w:sz="4" w:space="0" w:color="auto"/>
              <w:bottom w:val="nil"/>
              <w:right w:val="single" w:sz="4" w:space="0" w:color="auto"/>
            </w:tcBorders>
            <w:shd w:val="clear" w:color="auto" w:fill="auto"/>
            <w:vAlign w:val="center"/>
          </w:tcPr>
          <w:p w14:paraId="7502D81C"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538" w:type="dxa"/>
            <w:tcBorders>
              <w:top w:val="single" w:sz="4" w:space="0" w:color="auto"/>
              <w:left w:val="single" w:sz="4" w:space="0" w:color="auto"/>
              <w:bottom w:val="nil"/>
              <w:right w:val="single" w:sz="4" w:space="0" w:color="auto"/>
            </w:tcBorders>
            <w:shd w:val="clear" w:color="auto" w:fill="auto"/>
            <w:vAlign w:val="center"/>
          </w:tcPr>
          <w:p w14:paraId="0929AD13"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2314" w:type="dxa"/>
            <w:tcBorders>
              <w:top w:val="single" w:sz="4" w:space="0" w:color="auto"/>
              <w:left w:val="single" w:sz="4" w:space="0" w:color="auto"/>
              <w:bottom w:val="nil"/>
              <w:right w:val="single" w:sz="4" w:space="0" w:color="auto"/>
            </w:tcBorders>
            <w:shd w:val="clear" w:color="auto" w:fill="auto"/>
            <w:vAlign w:val="center"/>
          </w:tcPr>
          <w:p w14:paraId="1EE171F8" w14:textId="77777777" w:rsidR="002755B8" w:rsidRPr="002755B8" w:rsidRDefault="002755B8" w:rsidP="002755B8">
            <w:pPr>
              <w:spacing w:beforeLines="20" w:before="48" w:afterLines="20" w:after="48"/>
              <w:rPr>
                <w:rFonts w:ascii="Arial" w:hAnsi="Arial" w:cs="Arial"/>
                <w:sz w:val="20"/>
                <w:szCs w:val="20"/>
              </w:rPr>
            </w:pPr>
            <w:r w:rsidRPr="002755B8">
              <w:rPr>
                <w:rFonts w:ascii="Arial" w:hAnsi="Arial" w:cs="Arial"/>
                <w:sz w:val="20"/>
                <w:szCs w:val="20"/>
              </w:rPr>
              <w:t>As in Table S4††</w:t>
            </w:r>
          </w:p>
        </w:tc>
      </w:tr>
      <w:tr w:rsidR="002755B8" w:rsidRPr="002755B8" w14:paraId="6C7FE871"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3A40AA" w14:textId="77777777" w:rsidR="002755B8" w:rsidRPr="002755B8" w:rsidRDefault="002755B8" w:rsidP="002755B8">
            <w:pPr>
              <w:spacing w:beforeLines="20" w:before="48" w:afterLines="20" w:after="48"/>
              <w:rPr>
                <w:rFonts w:ascii="Arial" w:hAnsi="Arial" w:cs="Arial"/>
                <w:sz w:val="20"/>
                <w:szCs w:val="20"/>
              </w:rPr>
            </w:pPr>
            <w:proofErr w:type="spellStart"/>
            <w:r w:rsidRPr="002755B8">
              <w:rPr>
                <w:rFonts w:ascii="Arial" w:hAnsi="Arial" w:cs="Arial"/>
                <w:sz w:val="20"/>
                <w:szCs w:val="20"/>
              </w:rPr>
              <w:lastRenderedPageBreak/>
              <w:t>Acrania</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CCFA08F"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0.4937 (0.0559)</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44F6FE1"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Beta</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683F417"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α=39, β=79 - α</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0F37D8AC" w14:textId="08184B22" w:rsidR="002755B8" w:rsidRPr="002755B8" w:rsidRDefault="002755B8" w:rsidP="0004068F">
            <w:pPr>
              <w:spacing w:beforeLines="20" w:before="48" w:afterLines="20" w:after="48"/>
              <w:rPr>
                <w:rFonts w:ascii="Arial" w:hAnsi="Arial" w:cs="Arial"/>
                <w:sz w:val="20"/>
                <w:szCs w:val="20"/>
              </w:rPr>
            </w:pPr>
            <w:r w:rsidRPr="002755B8">
              <w:rPr>
                <w:rFonts w:ascii="Arial" w:hAnsi="Arial" w:cs="Arial"/>
                <w:sz w:val="20"/>
                <w:szCs w:val="20"/>
              </w:rPr>
              <w:t>EUROCAT 2011-2018</w:t>
            </w:r>
            <w:r w:rsidRPr="002755B8">
              <w:rPr>
                <w:rFonts w:ascii="Arial" w:hAnsi="Arial" w:cs="Arial"/>
                <w:sz w:val="20"/>
                <w:szCs w:val="20"/>
              </w:rPr>
              <w:fldChar w:fldCharType="begin"/>
            </w:r>
            <w:r w:rsidR="0004068F">
              <w:rPr>
                <w:rFonts w:ascii="Arial" w:hAnsi="Arial" w:cs="Arial"/>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sz w:val="20"/>
                <w:szCs w:val="20"/>
              </w:rPr>
              <w:fldChar w:fldCharType="separate"/>
            </w:r>
            <w:r w:rsidR="0004068F" w:rsidRPr="0004068F">
              <w:rPr>
                <w:rFonts w:ascii="Arial" w:hAnsi="Arial" w:cs="Arial"/>
                <w:noProof/>
                <w:sz w:val="20"/>
                <w:szCs w:val="20"/>
                <w:vertAlign w:val="superscript"/>
              </w:rPr>
              <w:t>4</w:t>
            </w:r>
            <w:r w:rsidRPr="002755B8">
              <w:rPr>
                <w:rFonts w:ascii="Arial" w:hAnsi="Arial" w:cs="Arial"/>
                <w:sz w:val="20"/>
                <w:szCs w:val="20"/>
              </w:rPr>
              <w:fldChar w:fldCharType="end"/>
            </w:r>
          </w:p>
        </w:tc>
      </w:tr>
      <w:tr w:rsidR="002755B8" w:rsidRPr="002755B8" w14:paraId="2B7E0975" w14:textId="77777777" w:rsidTr="002755B8">
        <w:tc>
          <w:tcPr>
            <w:tcW w:w="2551" w:type="dxa"/>
            <w:tcBorders>
              <w:top w:val="nil"/>
              <w:left w:val="single" w:sz="4" w:space="0" w:color="auto"/>
              <w:bottom w:val="nil"/>
              <w:right w:val="single" w:sz="4" w:space="0" w:color="auto"/>
            </w:tcBorders>
            <w:shd w:val="clear" w:color="auto" w:fill="auto"/>
            <w:vAlign w:val="center"/>
          </w:tcPr>
          <w:p w14:paraId="02052C78" w14:textId="77777777" w:rsidR="002755B8" w:rsidRPr="002755B8" w:rsidRDefault="002755B8" w:rsidP="002755B8">
            <w:pPr>
              <w:spacing w:beforeLines="20" w:before="48" w:afterLines="20" w:after="48"/>
              <w:rPr>
                <w:rFonts w:ascii="Arial" w:hAnsi="Arial" w:cs="Arial"/>
                <w:sz w:val="20"/>
                <w:szCs w:val="20"/>
              </w:rPr>
            </w:pPr>
            <w:proofErr w:type="spellStart"/>
            <w:r w:rsidRPr="002755B8">
              <w:rPr>
                <w:rFonts w:ascii="Arial" w:eastAsia="Times New Roman" w:hAnsi="Arial" w:cs="Arial"/>
                <w:color w:val="000000" w:themeColor="dark1"/>
                <w:kern w:val="24"/>
                <w:sz w:val="20"/>
                <w:szCs w:val="20"/>
                <w:lang w:eastAsia="en-GB"/>
              </w:rPr>
              <w:t>Exomphalos</w:t>
            </w:r>
            <w:proofErr w:type="spellEnd"/>
            <w:r w:rsidRPr="002755B8">
              <w:rPr>
                <w:rFonts w:ascii="Arial" w:eastAsia="Times New Roman" w:hAnsi="Arial" w:cs="Arial"/>
                <w:color w:val="000000" w:themeColor="dark1"/>
                <w:kern w:val="24"/>
                <w:sz w:val="20"/>
                <w:szCs w:val="20"/>
                <w:lang w:eastAsia="en-GB"/>
              </w:rPr>
              <w:t>/</w:t>
            </w:r>
            <w:proofErr w:type="spellStart"/>
            <w:r w:rsidRPr="002755B8">
              <w:rPr>
                <w:rFonts w:ascii="Arial" w:eastAsia="Times New Roman" w:hAnsi="Arial" w:cs="Arial"/>
                <w:color w:val="000000" w:themeColor="dark1"/>
                <w:kern w:val="24"/>
                <w:sz w:val="20"/>
                <w:szCs w:val="20"/>
                <w:lang w:eastAsia="en-GB"/>
              </w:rPr>
              <w:t>Omphalocele</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B879CFC"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C9E3B87"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D5E7B91"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4CB73521" w14:textId="77777777" w:rsidR="002755B8" w:rsidRPr="002755B8" w:rsidRDefault="002755B8" w:rsidP="002755B8">
            <w:pPr>
              <w:spacing w:beforeLines="20" w:before="48" w:afterLines="20" w:after="48"/>
              <w:rPr>
                <w:rFonts w:ascii="Arial" w:hAnsi="Arial" w:cs="Arial"/>
                <w:sz w:val="20"/>
                <w:szCs w:val="20"/>
              </w:rPr>
            </w:pPr>
            <w:r w:rsidRPr="002755B8">
              <w:rPr>
                <w:rFonts w:ascii="Arial" w:hAnsi="Arial" w:cs="Arial"/>
                <w:sz w:val="20"/>
                <w:szCs w:val="20"/>
              </w:rPr>
              <w:t>As in Table S4††</w:t>
            </w:r>
          </w:p>
        </w:tc>
      </w:tr>
      <w:tr w:rsidR="002755B8" w:rsidRPr="002755B8" w14:paraId="4D0CC1FF"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3D9882" w14:textId="77777777" w:rsidR="002755B8" w:rsidRPr="002755B8" w:rsidRDefault="002755B8" w:rsidP="002755B8">
            <w:pPr>
              <w:spacing w:beforeLines="20" w:before="48" w:afterLines="20" w:after="48"/>
              <w:rPr>
                <w:rFonts w:ascii="Arial" w:hAnsi="Arial" w:cs="Arial"/>
                <w:sz w:val="20"/>
                <w:szCs w:val="20"/>
              </w:rPr>
            </w:pPr>
            <w:proofErr w:type="spellStart"/>
            <w:r w:rsidRPr="002755B8">
              <w:rPr>
                <w:rFonts w:ascii="Arial" w:hAnsi="Arial" w:cs="Arial"/>
                <w:sz w:val="20"/>
                <w:szCs w:val="20"/>
              </w:rPr>
              <w:t>Gastroschisis</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F10863F"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7FB029E"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3A0382D"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0497C27C" w14:textId="77777777" w:rsidR="002755B8" w:rsidRPr="002755B8" w:rsidRDefault="002755B8" w:rsidP="002755B8">
            <w:pPr>
              <w:spacing w:beforeLines="20" w:before="48" w:afterLines="20" w:after="48"/>
              <w:rPr>
                <w:rFonts w:ascii="Arial" w:hAnsi="Arial" w:cs="Arial"/>
                <w:sz w:val="20"/>
                <w:szCs w:val="20"/>
              </w:rPr>
            </w:pPr>
            <w:r w:rsidRPr="002755B8">
              <w:rPr>
                <w:rFonts w:ascii="Arial" w:hAnsi="Arial" w:cs="Arial"/>
                <w:sz w:val="20"/>
                <w:szCs w:val="20"/>
              </w:rPr>
              <w:t>As in Table S4</w:t>
            </w:r>
          </w:p>
        </w:tc>
      </w:tr>
      <w:tr w:rsidR="002755B8" w:rsidRPr="002755B8" w14:paraId="7F0AB08B" w14:textId="77777777" w:rsidTr="002755B8">
        <w:trPr>
          <w:trHeight w:val="729"/>
        </w:trPr>
        <w:tc>
          <w:tcPr>
            <w:tcW w:w="2551" w:type="dxa"/>
            <w:tcBorders>
              <w:top w:val="nil"/>
              <w:left w:val="single" w:sz="4" w:space="0" w:color="auto"/>
              <w:right w:val="single" w:sz="4" w:space="0" w:color="auto"/>
            </w:tcBorders>
            <w:shd w:val="clear" w:color="auto" w:fill="auto"/>
            <w:vAlign w:val="center"/>
          </w:tcPr>
          <w:p w14:paraId="7D7B4141" w14:textId="77777777" w:rsidR="002755B8" w:rsidRPr="002755B8" w:rsidRDefault="002755B8" w:rsidP="002755B8">
            <w:pPr>
              <w:spacing w:beforeLines="20" w:before="48" w:afterLines="20" w:after="48"/>
              <w:rPr>
                <w:rFonts w:ascii="Arial" w:hAnsi="Arial" w:cs="Arial"/>
                <w:sz w:val="20"/>
                <w:szCs w:val="20"/>
              </w:rPr>
            </w:pPr>
            <w:proofErr w:type="spellStart"/>
            <w:r w:rsidRPr="002755B8">
              <w:rPr>
                <w:rFonts w:ascii="Arial" w:hAnsi="Arial" w:cs="Arial"/>
                <w:sz w:val="20"/>
                <w:szCs w:val="20"/>
              </w:rPr>
              <w:t>Alobar</w:t>
            </w:r>
            <w:proofErr w:type="spellEnd"/>
            <w:r w:rsidRPr="002755B8">
              <w:rPr>
                <w:rFonts w:ascii="Arial" w:hAnsi="Arial" w:cs="Arial"/>
                <w:sz w:val="20"/>
                <w:szCs w:val="20"/>
              </w:rPr>
              <w:t xml:space="preserve"> </w:t>
            </w:r>
            <w:proofErr w:type="spellStart"/>
            <w:r w:rsidRPr="002755B8">
              <w:rPr>
                <w:rFonts w:ascii="Arial" w:hAnsi="Arial" w:cs="Arial"/>
                <w:sz w:val="20"/>
                <w:szCs w:val="20"/>
              </w:rPr>
              <w:t>holoprosencephaly</w:t>
            </w:r>
            <w:proofErr w:type="spellEnd"/>
            <w:r w:rsidRPr="002755B8">
              <w:rPr>
                <w:rFonts w:ascii="Arial" w:hAnsi="Arial" w:cs="Arial"/>
                <w:sz w:val="20"/>
                <w:szCs w:val="20"/>
              </w:rPr>
              <w:t xml:space="preserve">  (Without genetic anomaly)</w:t>
            </w:r>
          </w:p>
        </w:tc>
        <w:tc>
          <w:tcPr>
            <w:tcW w:w="1396" w:type="dxa"/>
            <w:tcBorders>
              <w:top w:val="single" w:sz="4" w:space="0" w:color="auto"/>
              <w:left w:val="single" w:sz="4" w:space="0" w:color="auto"/>
              <w:right w:val="single" w:sz="4" w:space="0" w:color="auto"/>
            </w:tcBorders>
            <w:shd w:val="clear" w:color="auto" w:fill="auto"/>
            <w:vAlign w:val="center"/>
          </w:tcPr>
          <w:p w14:paraId="7C8350D9"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0.1818 (0.0575)</w:t>
            </w:r>
          </w:p>
        </w:tc>
        <w:tc>
          <w:tcPr>
            <w:tcW w:w="1410" w:type="dxa"/>
            <w:tcBorders>
              <w:top w:val="single" w:sz="4" w:space="0" w:color="auto"/>
              <w:left w:val="single" w:sz="4" w:space="0" w:color="auto"/>
              <w:right w:val="single" w:sz="4" w:space="0" w:color="auto"/>
            </w:tcBorders>
            <w:shd w:val="clear" w:color="auto" w:fill="auto"/>
            <w:vAlign w:val="center"/>
          </w:tcPr>
          <w:p w14:paraId="54C186F2"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Beta</w:t>
            </w:r>
          </w:p>
        </w:tc>
        <w:tc>
          <w:tcPr>
            <w:tcW w:w="1538" w:type="dxa"/>
            <w:tcBorders>
              <w:top w:val="single" w:sz="4" w:space="0" w:color="auto"/>
              <w:left w:val="single" w:sz="4" w:space="0" w:color="auto"/>
              <w:right w:val="single" w:sz="4" w:space="0" w:color="auto"/>
            </w:tcBorders>
            <w:shd w:val="clear" w:color="auto" w:fill="auto"/>
            <w:vAlign w:val="center"/>
          </w:tcPr>
          <w:p w14:paraId="1F62E455"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α=8, β=44 - α</w:t>
            </w:r>
          </w:p>
        </w:tc>
        <w:tc>
          <w:tcPr>
            <w:tcW w:w="2314" w:type="dxa"/>
            <w:tcBorders>
              <w:top w:val="single" w:sz="4" w:space="0" w:color="auto"/>
              <w:left w:val="single" w:sz="4" w:space="0" w:color="auto"/>
              <w:right w:val="single" w:sz="4" w:space="0" w:color="auto"/>
            </w:tcBorders>
            <w:shd w:val="clear" w:color="auto" w:fill="auto"/>
            <w:vAlign w:val="center"/>
          </w:tcPr>
          <w:p w14:paraId="2FDE525E" w14:textId="3210494E" w:rsidR="002755B8" w:rsidRPr="002755B8" w:rsidRDefault="002755B8" w:rsidP="0004068F">
            <w:pPr>
              <w:spacing w:beforeLines="20" w:before="48" w:afterLines="20" w:after="48"/>
              <w:rPr>
                <w:rFonts w:ascii="Arial" w:hAnsi="Arial" w:cs="Arial"/>
                <w:sz w:val="20"/>
                <w:szCs w:val="20"/>
              </w:rPr>
            </w:pPr>
            <w:r w:rsidRPr="002755B8">
              <w:rPr>
                <w:rFonts w:ascii="Arial" w:hAnsi="Arial" w:cs="Arial"/>
                <w:sz w:val="20"/>
                <w:szCs w:val="20"/>
              </w:rPr>
              <w:t>EUROCAT 2011-2018</w:t>
            </w:r>
            <w:r w:rsidRPr="002755B8">
              <w:rPr>
                <w:rFonts w:ascii="Arial" w:hAnsi="Arial" w:cs="Arial"/>
                <w:sz w:val="20"/>
                <w:szCs w:val="20"/>
              </w:rPr>
              <w:fldChar w:fldCharType="begin"/>
            </w:r>
            <w:r w:rsidR="0004068F">
              <w:rPr>
                <w:rFonts w:ascii="Arial" w:hAnsi="Arial" w:cs="Arial"/>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sz w:val="20"/>
                <w:szCs w:val="20"/>
              </w:rPr>
              <w:fldChar w:fldCharType="separate"/>
            </w:r>
            <w:r w:rsidR="0004068F" w:rsidRPr="0004068F">
              <w:rPr>
                <w:rFonts w:ascii="Arial" w:hAnsi="Arial" w:cs="Arial"/>
                <w:noProof/>
                <w:sz w:val="20"/>
                <w:szCs w:val="20"/>
                <w:vertAlign w:val="superscript"/>
              </w:rPr>
              <w:t>4</w:t>
            </w:r>
            <w:r w:rsidRPr="002755B8">
              <w:rPr>
                <w:rFonts w:ascii="Arial" w:hAnsi="Arial" w:cs="Arial"/>
                <w:sz w:val="20"/>
                <w:szCs w:val="20"/>
              </w:rPr>
              <w:fldChar w:fldCharType="end"/>
            </w:r>
          </w:p>
        </w:tc>
      </w:tr>
      <w:tr w:rsidR="002755B8" w:rsidRPr="002755B8" w14:paraId="4FC40246"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5823C0E0" w14:textId="77777777" w:rsidR="002755B8" w:rsidRPr="002755B8" w:rsidRDefault="002755B8" w:rsidP="002755B8">
            <w:pPr>
              <w:spacing w:beforeLines="20" w:before="48" w:afterLines="20" w:after="48"/>
              <w:rPr>
                <w:rFonts w:ascii="Arial" w:hAnsi="Arial" w:cs="Arial"/>
                <w:sz w:val="20"/>
                <w:szCs w:val="20"/>
              </w:rPr>
            </w:pPr>
            <w:r w:rsidRPr="002755B8">
              <w:rPr>
                <w:rFonts w:ascii="Arial" w:hAnsi="Arial" w:cs="Arial"/>
                <w:sz w:val="20"/>
                <w:szCs w:val="20"/>
              </w:rPr>
              <w:t>LUTO</w:t>
            </w:r>
          </w:p>
        </w:tc>
        <w:tc>
          <w:tcPr>
            <w:tcW w:w="1396" w:type="dxa"/>
            <w:tcBorders>
              <w:top w:val="single" w:sz="4" w:space="0" w:color="auto"/>
              <w:left w:val="single" w:sz="4" w:space="0" w:color="auto"/>
              <w:bottom w:val="nil"/>
              <w:right w:val="single" w:sz="4" w:space="0" w:color="auto"/>
            </w:tcBorders>
            <w:shd w:val="clear" w:color="auto" w:fill="auto"/>
            <w:vAlign w:val="center"/>
          </w:tcPr>
          <w:p w14:paraId="6EAB3F4B"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410" w:type="dxa"/>
            <w:tcBorders>
              <w:top w:val="single" w:sz="4" w:space="0" w:color="auto"/>
              <w:left w:val="single" w:sz="4" w:space="0" w:color="auto"/>
              <w:bottom w:val="nil"/>
              <w:right w:val="single" w:sz="4" w:space="0" w:color="auto"/>
            </w:tcBorders>
            <w:shd w:val="clear" w:color="auto" w:fill="auto"/>
            <w:vAlign w:val="center"/>
          </w:tcPr>
          <w:p w14:paraId="3AA80BFE"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538" w:type="dxa"/>
            <w:tcBorders>
              <w:top w:val="single" w:sz="4" w:space="0" w:color="auto"/>
              <w:left w:val="single" w:sz="4" w:space="0" w:color="auto"/>
              <w:bottom w:val="nil"/>
              <w:right w:val="single" w:sz="4" w:space="0" w:color="auto"/>
            </w:tcBorders>
            <w:shd w:val="clear" w:color="auto" w:fill="auto"/>
            <w:vAlign w:val="center"/>
          </w:tcPr>
          <w:p w14:paraId="5BE0F0E7"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2314" w:type="dxa"/>
            <w:tcBorders>
              <w:top w:val="single" w:sz="4" w:space="0" w:color="auto"/>
              <w:left w:val="single" w:sz="4" w:space="0" w:color="auto"/>
              <w:bottom w:val="nil"/>
              <w:right w:val="single" w:sz="4" w:space="0" w:color="auto"/>
            </w:tcBorders>
            <w:shd w:val="clear" w:color="auto" w:fill="auto"/>
            <w:vAlign w:val="center"/>
          </w:tcPr>
          <w:p w14:paraId="5F86C1C1" w14:textId="77777777" w:rsidR="002755B8" w:rsidRPr="002755B8" w:rsidRDefault="002755B8" w:rsidP="002755B8">
            <w:pPr>
              <w:spacing w:beforeLines="20" w:before="48" w:afterLines="20" w:after="48"/>
              <w:rPr>
                <w:rFonts w:ascii="Arial" w:hAnsi="Arial" w:cs="Arial"/>
                <w:sz w:val="20"/>
                <w:szCs w:val="20"/>
              </w:rPr>
            </w:pPr>
            <w:r w:rsidRPr="002755B8">
              <w:rPr>
                <w:rFonts w:ascii="Arial" w:hAnsi="Arial" w:cs="Arial"/>
                <w:sz w:val="20"/>
                <w:szCs w:val="20"/>
              </w:rPr>
              <w:t>As in Table S4††</w:t>
            </w:r>
          </w:p>
        </w:tc>
      </w:tr>
      <w:tr w:rsidR="002755B8" w:rsidRPr="002755B8" w14:paraId="6F0032A2"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2D980641" w14:textId="77777777" w:rsidR="002755B8" w:rsidRPr="002755B8" w:rsidRDefault="002755B8" w:rsidP="002755B8">
            <w:pPr>
              <w:spacing w:beforeLines="20" w:before="48" w:afterLines="20" w:after="48"/>
              <w:rPr>
                <w:rFonts w:ascii="Arial" w:hAnsi="Arial" w:cs="Arial"/>
                <w:sz w:val="20"/>
                <w:szCs w:val="20"/>
              </w:rPr>
            </w:pPr>
            <w:proofErr w:type="spellStart"/>
            <w:r w:rsidRPr="002755B8">
              <w:rPr>
                <w:rFonts w:ascii="Arial" w:hAnsi="Arial" w:cs="Arial"/>
                <w:sz w:val="20"/>
                <w:szCs w:val="20"/>
              </w:rPr>
              <w:t>Encephalocele</w:t>
            </w:r>
            <w:proofErr w:type="spellEnd"/>
          </w:p>
        </w:tc>
        <w:tc>
          <w:tcPr>
            <w:tcW w:w="1396" w:type="dxa"/>
            <w:tcBorders>
              <w:top w:val="single" w:sz="4" w:space="0" w:color="auto"/>
              <w:left w:val="single" w:sz="4" w:space="0" w:color="auto"/>
              <w:bottom w:val="nil"/>
              <w:right w:val="single" w:sz="4" w:space="0" w:color="auto"/>
            </w:tcBorders>
            <w:shd w:val="clear" w:color="auto" w:fill="auto"/>
            <w:vAlign w:val="center"/>
          </w:tcPr>
          <w:p w14:paraId="3C34C8C0"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410" w:type="dxa"/>
            <w:tcBorders>
              <w:top w:val="single" w:sz="4" w:space="0" w:color="auto"/>
              <w:left w:val="single" w:sz="4" w:space="0" w:color="auto"/>
              <w:bottom w:val="nil"/>
              <w:right w:val="single" w:sz="4" w:space="0" w:color="auto"/>
            </w:tcBorders>
            <w:shd w:val="clear" w:color="auto" w:fill="auto"/>
            <w:vAlign w:val="center"/>
          </w:tcPr>
          <w:p w14:paraId="50063F1F"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538" w:type="dxa"/>
            <w:tcBorders>
              <w:top w:val="single" w:sz="4" w:space="0" w:color="auto"/>
              <w:left w:val="single" w:sz="4" w:space="0" w:color="auto"/>
              <w:bottom w:val="nil"/>
              <w:right w:val="single" w:sz="4" w:space="0" w:color="auto"/>
            </w:tcBorders>
            <w:shd w:val="clear" w:color="auto" w:fill="auto"/>
            <w:vAlign w:val="center"/>
          </w:tcPr>
          <w:p w14:paraId="1AB06C25"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2314" w:type="dxa"/>
            <w:tcBorders>
              <w:top w:val="single" w:sz="4" w:space="0" w:color="auto"/>
              <w:left w:val="single" w:sz="4" w:space="0" w:color="auto"/>
              <w:bottom w:val="nil"/>
              <w:right w:val="single" w:sz="4" w:space="0" w:color="auto"/>
            </w:tcBorders>
            <w:shd w:val="clear" w:color="auto" w:fill="auto"/>
            <w:vAlign w:val="center"/>
          </w:tcPr>
          <w:p w14:paraId="7D317FC9" w14:textId="77777777" w:rsidR="002755B8" w:rsidRPr="002755B8" w:rsidRDefault="002755B8" w:rsidP="002755B8">
            <w:pPr>
              <w:spacing w:beforeLines="20" w:before="48" w:afterLines="20" w:after="48"/>
              <w:rPr>
                <w:rFonts w:ascii="Arial" w:hAnsi="Arial" w:cs="Arial"/>
                <w:sz w:val="20"/>
                <w:szCs w:val="20"/>
              </w:rPr>
            </w:pPr>
            <w:r w:rsidRPr="002755B8">
              <w:rPr>
                <w:rFonts w:ascii="Arial" w:hAnsi="Arial" w:cs="Arial"/>
                <w:sz w:val="20"/>
                <w:szCs w:val="20"/>
              </w:rPr>
              <w:t>As in Table S4††</w:t>
            </w:r>
          </w:p>
        </w:tc>
      </w:tr>
      <w:tr w:rsidR="002755B8" w:rsidRPr="002755B8" w14:paraId="5DBC1A29"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A3715A" w14:textId="77777777" w:rsidR="002755B8" w:rsidRPr="002755B8" w:rsidRDefault="002755B8" w:rsidP="002755B8">
            <w:pPr>
              <w:spacing w:beforeLines="20" w:before="48" w:afterLines="20" w:after="48"/>
              <w:rPr>
                <w:rFonts w:ascii="Arial" w:hAnsi="Arial" w:cs="Arial"/>
                <w:sz w:val="20"/>
                <w:szCs w:val="20"/>
              </w:rPr>
            </w:pPr>
            <w:r w:rsidRPr="002755B8">
              <w:rPr>
                <w:rFonts w:ascii="Arial" w:hAnsi="Arial" w:cs="Arial"/>
                <w:sz w:val="20"/>
                <w:szCs w:val="20"/>
              </w:rPr>
              <w:t>Body Stalk Anomaly</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A407751"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62E2E60"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4B5EB73" w14:textId="77777777" w:rsidR="002755B8" w:rsidRPr="002755B8" w:rsidRDefault="002755B8" w:rsidP="002755B8">
            <w:pPr>
              <w:spacing w:beforeLines="20" w:before="48" w:afterLines="20" w:after="48"/>
              <w:jc w:val="center"/>
              <w:rPr>
                <w:rFonts w:ascii="Arial" w:hAnsi="Arial" w:cs="Arial"/>
                <w:sz w:val="20"/>
                <w:szCs w:val="20"/>
              </w:rPr>
            </w:pPr>
            <w:r w:rsidRPr="002755B8">
              <w:rPr>
                <w:rFonts w:ascii="Arial" w:hAnsi="Arial" w:cs="Arial"/>
                <w:sz w:val="20"/>
                <w:szCs w:val="20"/>
              </w:rPr>
              <w:t>As in Table S4</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721654B2" w14:textId="77777777" w:rsidR="002755B8" w:rsidRPr="002755B8" w:rsidRDefault="002755B8" w:rsidP="002755B8">
            <w:pPr>
              <w:spacing w:beforeLines="20" w:before="48" w:afterLines="20" w:after="48"/>
              <w:rPr>
                <w:rFonts w:ascii="Arial" w:hAnsi="Arial" w:cs="Arial"/>
                <w:sz w:val="20"/>
                <w:szCs w:val="20"/>
              </w:rPr>
            </w:pPr>
            <w:r w:rsidRPr="002755B8">
              <w:rPr>
                <w:rFonts w:ascii="Arial" w:hAnsi="Arial" w:cs="Arial"/>
                <w:sz w:val="20"/>
                <w:szCs w:val="20"/>
              </w:rPr>
              <w:t>As in Table S4</w:t>
            </w:r>
          </w:p>
        </w:tc>
      </w:tr>
      <w:tr w:rsidR="002755B8" w:rsidRPr="002755B8" w14:paraId="24F57C4F" w14:textId="77777777" w:rsidTr="002755B8">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448D82"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b/>
                <w:color w:val="000000" w:themeColor="text1"/>
                <w:sz w:val="20"/>
                <w:szCs w:val="20"/>
              </w:rPr>
              <w:t>[7] Second trimester termination in women whose anomaly remained undetected during the first trimester but then who received a true positive screening result during the second trimester</w:t>
            </w:r>
          </w:p>
        </w:tc>
      </w:tr>
      <w:tr w:rsidR="002755B8" w:rsidRPr="002755B8" w14:paraId="33DAD34D"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78AEB27F"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Major cardiac anomaly </w:t>
            </w:r>
          </w:p>
        </w:tc>
        <w:tc>
          <w:tcPr>
            <w:tcW w:w="1396" w:type="dxa"/>
            <w:tcBorders>
              <w:top w:val="single" w:sz="4" w:space="0" w:color="auto"/>
              <w:left w:val="single" w:sz="4" w:space="0" w:color="auto"/>
              <w:bottom w:val="nil"/>
              <w:right w:val="single" w:sz="4" w:space="0" w:color="auto"/>
            </w:tcBorders>
            <w:shd w:val="clear" w:color="auto" w:fill="auto"/>
            <w:vAlign w:val="center"/>
          </w:tcPr>
          <w:p w14:paraId="61029D2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3C5309E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58AEBF2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42E705EB"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7B84412F" w14:textId="77777777" w:rsidTr="002755B8">
        <w:tc>
          <w:tcPr>
            <w:tcW w:w="2551" w:type="dxa"/>
            <w:tcBorders>
              <w:top w:val="nil"/>
              <w:left w:val="single" w:sz="4" w:space="0" w:color="auto"/>
              <w:bottom w:val="nil"/>
              <w:right w:val="single" w:sz="4" w:space="0" w:color="auto"/>
            </w:tcBorders>
            <w:shd w:val="clear" w:color="auto" w:fill="auto"/>
            <w:vAlign w:val="center"/>
          </w:tcPr>
          <w:p w14:paraId="6CE8FD0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413FB70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0.8049 (0.0276)</w:t>
            </w:r>
          </w:p>
        </w:tc>
        <w:tc>
          <w:tcPr>
            <w:tcW w:w="1410" w:type="dxa"/>
            <w:tcBorders>
              <w:top w:val="nil"/>
              <w:left w:val="single" w:sz="4" w:space="0" w:color="auto"/>
              <w:bottom w:val="nil"/>
              <w:right w:val="single" w:sz="4" w:space="0" w:color="auto"/>
            </w:tcBorders>
            <w:shd w:val="clear" w:color="auto" w:fill="auto"/>
            <w:vAlign w:val="center"/>
          </w:tcPr>
          <w:p w14:paraId="445D7E7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nil"/>
              <w:right w:val="single" w:sz="4" w:space="0" w:color="auto"/>
            </w:tcBorders>
            <w:shd w:val="clear" w:color="auto" w:fill="auto"/>
            <w:vAlign w:val="center"/>
          </w:tcPr>
          <w:p w14:paraId="51C90C1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α=165, β=205 - α</w:t>
            </w:r>
          </w:p>
        </w:tc>
        <w:tc>
          <w:tcPr>
            <w:tcW w:w="2314" w:type="dxa"/>
            <w:tcBorders>
              <w:top w:val="nil"/>
              <w:left w:val="single" w:sz="4" w:space="0" w:color="auto"/>
              <w:bottom w:val="nil"/>
              <w:right w:val="single" w:sz="4" w:space="0" w:color="auto"/>
            </w:tcBorders>
            <w:shd w:val="clear" w:color="auto" w:fill="auto"/>
            <w:vAlign w:val="center"/>
          </w:tcPr>
          <w:p w14:paraId="28E1DA66" w14:textId="0873E8AC" w:rsidR="002755B8" w:rsidRPr="002755B8" w:rsidRDefault="002755B8" w:rsidP="000B65BF">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Garne</w:t>
            </w:r>
            <w:proofErr w:type="spellEnd"/>
            <w:r w:rsidRPr="002755B8">
              <w:rPr>
                <w:rFonts w:ascii="Arial" w:hAnsi="Arial" w:cs="Arial"/>
                <w:color w:val="000000" w:themeColor="text1"/>
                <w:sz w:val="20"/>
                <w:szCs w:val="20"/>
              </w:rPr>
              <w:t xml:space="preserve"> et al. 2005</w:t>
            </w:r>
            <w:r w:rsidRPr="002755B8">
              <w:rPr>
                <w:rFonts w:ascii="Arial" w:hAnsi="Arial" w:cs="Arial"/>
                <w:color w:val="000000" w:themeColor="text1"/>
                <w:sz w:val="20"/>
                <w:szCs w:val="20"/>
              </w:rPr>
              <w:fldChar w:fldCharType="begin">
                <w:fldData xml:space="preserve">PEVuZE5vdGU+PENpdGU+PEF1dGhvcj5HYXJuZTwvQXV0aG9yPjxZZWFyPjIwMDU8L1llYXI+PFJl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PEVuZE5vdGU+PENpdGU+PEF1dGhvcj5HYXJuZTwvQXV0aG9yPjxZZWFyPjIwMDU8L1llYXI+PFJl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26</w:t>
            </w:r>
            <w:r w:rsidRPr="002755B8">
              <w:rPr>
                <w:rFonts w:ascii="Arial" w:hAnsi="Arial" w:cs="Arial"/>
                <w:color w:val="000000" w:themeColor="text1"/>
                <w:sz w:val="20"/>
                <w:szCs w:val="20"/>
              </w:rPr>
              <w:fldChar w:fldCharType="end"/>
            </w:r>
          </w:p>
        </w:tc>
      </w:tr>
      <w:tr w:rsidR="002755B8" w:rsidRPr="002755B8" w14:paraId="6C04B139"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1BC5A8E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08EC7C8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0.2952 (0.0277)</w:t>
            </w:r>
          </w:p>
        </w:tc>
        <w:tc>
          <w:tcPr>
            <w:tcW w:w="1410" w:type="dxa"/>
            <w:tcBorders>
              <w:top w:val="nil"/>
              <w:left w:val="single" w:sz="4" w:space="0" w:color="auto"/>
              <w:bottom w:val="single" w:sz="4" w:space="0" w:color="auto"/>
              <w:right w:val="single" w:sz="4" w:space="0" w:color="auto"/>
            </w:tcBorders>
            <w:shd w:val="clear" w:color="auto" w:fill="auto"/>
            <w:vAlign w:val="center"/>
          </w:tcPr>
          <w:p w14:paraId="7371469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5BAEE88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α=80, β=271 - 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601A4CE4" w14:textId="0D839A95" w:rsidR="002755B8" w:rsidRPr="002755B8" w:rsidRDefault="002755B8" w:rsidP="000B65BF">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Garne</w:t>
            </w:r>
            <w:proofErr w:type="spellEnd"/>
            <w:r w:rsidRPr="002755B8">
              <w:rPr>
                <w:rFonts w:ascii="Arial" w:hAnsi="Arial" w:cs="Arial"/>
                <w:color w:val="000000" w:themeColor="text1"/>
                <w:sz w:val="20"/>
                <w:szCs w:val="20"/>
              </w:rPr>
              <w:t xml:space="preserve"> et al. 2005</w:t>
            </w:r>
            <w:r w:rsidRPr="002755B8">
              <w:rPr>
                <w:rFonts w:ascii="Arial" w:hAnsi="Arial" w:cs="Arial"/>
                <w:color w:val="000000" w:themeColor="text1"/>
                <w:sz w:val="20"/>
                <w:szCs w:val="20"/>
              </w:rPr>
              <w:fldChar w:fldCharType="begin">
                <w:fldData xml:space="preserve">PEVuZE5vdGU+PENpdGU+PEF1dGhvcj5HYXJuZTwvQXV0aG9yPjxZZWFyPjIwMDU8L1llYXI+PFJl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PEVuZE5vdGU+PENpdGU+PEF1dGhvcj5HYXJuZTwvQXV0aG9yPjxZZWFyPjIwMDU8L1llYXI+PFJl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26</w:t>
            </w:r>
            <w:r w:rsidRPr="002755B8">
              <w:rPr>
                <w:rFonts w:ascii="Arial" w:hAnsi="Arial" w:cs="Arial"/>
                <w:color w:val="000000" w:themeColor="text1"/>
                <w:sz w:val="20"/>
                <w:szCs w:val="20"/>
              </w:rPr>
              <w:fldChar w:fldCharType="end"/>
            </w:r>
          </w:p>
        </w:tc>
      </w:tr>
      <w:tr w:rsidR="002755B8" w:rsidRPr="002755B8" w14:paraId="5BC0363B"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0FD537"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Acrania</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9735C0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0.9241 (0.0082)</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99F139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6C09DE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α=962, β=1,041 - α</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66761994" w14:textId="66F23FE2"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0A658828"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77ED4BBF"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eastAsia="Times New Roman" w:hAnsi="Arial" w:cs="Arial"/>
                <w:color w:val="000000" w:themeColor="dark1"/>
                <w:kern w:val="24"/>
                <w:sz w:val="20"/>
                <w:szCs w:val="20"/>
                <w:lang w:eastAsia="en-GB"/>
              </w:rPr>
              <w:t>Exomphalos</w:t>
            </w:r>
            <w:proofErr w:type="spellEnd"/>
            <w:r w:rsidRPr="002755B8">
              <w:rPr>
                <w:rFonts w:ascii="Arial" w:eastAsia="Times New Roman" w:hAnsi="Arial" w:cs="Arial"/>
                <w:color w:val="000000" w:themeColor="dark1"/>
                <w:kern w:val="24"/>
                <w:sz w:val="20"/>
                <w:szCs w:val="20"/>
                <w:lang w:eastAsia="en-GB"/>
              </w:rPr>
              <w:t>/</w:t>
            </w:r>
            <w:proofErr w:type="spellStart"/>
            <w:r w:rsidRPr="002755B8">
              <w:rPr>
                <w:rFonts w:ascii="Arial" w:eastAsia="Times New Roman" w:hAnsi="Arial" w:cs="Arial"/>
                <w:color w:val="000000" w:themeColor="dark1"/>
                <w:kern w:val="24"/>
                <w:sz w:val="20"/>
                <w:szCs w:val="20"/>
                <w:lang w:eastAsia="en-GB"/>
              </w:rPr>
              <w:t>Omphalocele</w:t>
            </w:r>
            <w:proofErr w:type="spellEnd"/>
          </w:p>
        </w:tc>
        <w:tc>
          <w:tcPr>
            <w:tcW w:w="1396" w:type="dxa"/>
            <w:tcBorders>
              <w:top w:val="single" w:sz="4" w:space="0" w:color="auto"/>
              <w:left w:val="single" w:sz="4" w:space="0" w:color="auto"/>
              <w:bottom w:val="nil"/>
              <w:right w:val="single" w:sz="4" w:space="0" w:color="auto"/>
            </w:tcBorders>
            <w:shd w:val="clear" w:color="auto" w:fill="auto"/>
            <w:vAlign w:val="center"/>
          </w:tcPr>
          <w:p w14:paraId="657FE82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76FB080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17709E5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5676108B"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4CAE92E1" w14:textId="77777777" w:rsidTr="002755B8">
        <w:tc>
          <w:tcPr>
            <w:tcW w:w="2551" w:type="dxa"/>
            <w:tcBorders>
              <w:top w:val="nil"/>
              <w:left w:val="single" w:sz="4" w:space="0" w:color="auto"/>
              <w:bottom w:val="nil"/>
              <w:right w:val="single" w:sz="4" w:space="0" w:color="auto"/>
            </w:tcBorders>
            <w:shd w:val="clear" w:color="auto" w:fill="auto"/>
            <w:vAlign w:val="center"/>
          </w:tcPr>
          <w:p w14:paraId="742509F8"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4BFC6C1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0.7929 (0.0220)</w:t>
            </w:r>
          </w:p>
        </w:tc>
        <w:tc>
          <w:tcPr>
            <w:tcW w:w="1410" w:type="dxa"/>
            <w:tcBorders>
              <w:top w:val="nil"/>
              <w:left w:val="single" w:sz="4" w:space="0" w:color="auto"/>
              <w:bottom w:val="nil"/>
              <w:right w:val="single" w:sz="4" w:space="0" w:color="auto"/>
            </w:tcBorders>
            <w:shd w:val="clear" w:color="auto" w:fill="auto"/>
            <w:vAlign w:val="center"/>
          </w:tcPr>
          <w:p w14:paraId="2DCAEDD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nil"/>
              <w:right w:val="single" w:sz="4" w:space="0" w:color="auto"/>
            </w:tcBorders>
            <w:shd w:val="clear" w:color="auto" w:fill="auto"/>
            <w:vAlign w:val="center"/>
          </w:tcPr>
          <w:p w14:paraId="5D13423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α=268, β=338 - α</w:t>
            </w:r>
          </w:p>
        </w:tc>
        <w:tc>
          <w:tcPr>
            <w:tcW w:w="2314" w:type="dxa"/>
            <w:tcBorders>
              <w:top w:val="nil"/>
              <w:left w:val="single" w:sz="4" w:space="0" w:color="auto"/>
              <w:bottom w:val="nil"/>
              <w:right w:val="single" w:sz="4" w:space="0" w:color="auto"/>
            </w:tcBorders>
            <w:shd w:val="clear" w:color="auto" w:fill="auto"/>
            <w:vAlign w:val="center"/>
          </w:tcPr>
          <w:p w14:paraId="46E14F5E" w14:textId="2E72C69D"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785221BE"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60459163"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67E7600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0.5184 (0.0214)</w:t>
            </w:r>
          </w:p>
        </w:tc>
        <w:tc>
          <w:tcPr>
            <w:tcW w:w="1410" w:type="dxa"/>
            <w:tcBorders>
              <w:top w:val="nil"/>
              <w:left w:val="single" w:sz="4" w:space="0" w:color="auto"/>
              <w:bottom w:val="single" w:sz="4" w:space="0" w:color="auto"/>
              <w:right w:val="single" w:sz="4" w:space="0" w:color="auto"/>
            </w:tcBorders>
            <w:shd w:val="clear" w:color="auto" w:fill="auto"/>
            <w:vAlign w:val="center"/>
          </w:tcPr>
          <w:p w14:paraId="325BB6F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038649E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α=282, β=544 - 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51CE7457" w14:textId="24F791F4"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4EA1AC65"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E564B2"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Gastroschisis</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854BF1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0.0869 (0.0103)</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63347D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8590C2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α=65, β=748 - α</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4B351634" w14:textId="59FDD900"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426FB082"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2B5F80ED"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Alobar</w:t>
            </w:r>
            <w:proofErr w:type="spellEnd"/>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holoprosencephaly</w:t>
            </w:r>
            <w:proofErr w:type="spellEnd"/>
          </w:p>
        </w:tc>
        <w:tc>
          <w:tcPr>
            <w:tcW w:w="1396" w:type="dxa"/>
            <w:tcBorders>
              <w:top w:val="single" w:sz="4" w:space="0" w:color="auto"/>
              <w:left w:val="single" w:sz="4" w:space="0" w:color="auto"/>
              <w:bottom w:val="nil"/>
              <w:right w:val="single" w:sz="4" w:space="0" w:color="auto"/>
            </w:tcBorders>
            <w:shd w:val="clear" w:color="auto" w:fill="auto"/>
            <w:vAlign w:val="center"/>
          </w:tcPr>
          <w:p w14:paraId="09E1BC9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340CEB6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6EAFECF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6E22A70E"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45AB6D9A" w14:textId="77777777" w:rsidTr="002755B8">
        <w:tc>
          <w:tcPr>
            <w:tcW w:w="2551" w:type="dxa"/>
            <w:tcBorders>
              <w:top w:val="nil"/>
              <w:left w:val="single" w:sz="4" w:space="0" w:color="auto"/>
              <w:bottom w:val="nil"/>
              <w:right w:val="single" w:sz="4" w:space="0" w:color="auto"/>
            </w:tcBorders>
            <w:shd w:val="clear" w:color="auto" w:fill="auto"/>
            <w:vAlign w:val="center"/>
          </w:tcPr>
          <w:p w14:paraId="51D33EC5"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301BF9B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0.9060 (0.0238)</w:t>
            </w:r>
          </w:p>
        </w:tc>
        <w:tc>
          <w:tcPr>
            <w:tcW w:w="1410" w:type="dxa"/>
            <w:tcBorders>
              <w:top w:val="nil"/>
              <w:left w:val="single" w:sz="4" w:space="0" w:color="auto"/>
              <w:bottom w:val="nil"/>
              <w:right w:val="single" w:sz="4" w:space="0" w:color="auto"/>
            </w:tcBorders>
            <w:shd w:val="clear" w:color="auto" w:fill="auto"/>
            <w:vAlign w:val="center"/>
          </w:tcPr>
          <w:p w14:paraId="3C47956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nil"/>
              <w:right w:val="single" w:sz="4" w:space="0" w:color="auto"/>
            </w:tcBorders>
            <w:shd w:val="clear" w:color="auto" w:fill="auto"/>
            <w:vAlign w:val="center"/>
          </w:tcPr>
          <w:p w14:paraId="213B8BE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α=135, β=149 - α</w:t>
            </w:r>
          </w:p>
        </w:tc>
        <w:tc>
          <w:tcPr>
            <w:tcW w:w="2314" w:type="dxa"/>
            <w:tcBorders>
              <w:top w:val="nil"/>
              <w:left w:val="single" w:sz="4" w:space="0" w:color="auto"/>
              <w:bottom w:val="nil"/>
              <w:right w:val="single" w:sz="4" w:space="0" w:color="auto"/>
            </w:tcBorders>
            <w:shd w:val="clear" w:color="auto" w:fill="auto"/>
            <w:vAlign w:val="center"/>
          </w:tcPr>
          <w:p w14:paraId="0472DD96" w14:textId="70A19259"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1FF15329"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5C9889E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62F0594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0.7660 (0.0308)</w:t>
            </w:r>
          </w:p>
        </w:tc>
        <w:tc>
          <w:tcPr>
            <w:tcW w:w="1410" w:type="dxa"/>
            <w:tcBorders>
              <w:top w:val="nil"/>
              <w:left w:val="single" w:sz="4" w:space="0" w:color="auto"/>
              <w:bottom w:val="single" w:sz="4" w:space="0" w:color="auto"/>
              <w:right w:val="single" w:sz="4" w:space="0" w:color="auto"/>
            </w:tcBorders>
            <w:shd w:val="clear" w:color="auto" w:fill="auto"/>
            <w:vAlign w:val="center"/>
          </w:tcPr>
          <w:p w14:paraId="399D251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5CA50E0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α=144, β=188 - 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43188D4B" w14:textId="79D4F664"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353680CD"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0810085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LUTO</w:t>
            </w:r>
          </w:p>
        </w:tc>
        <w:tc>
          <w:tcPr>
            <w:tcW w:w="1396" w:type="dxa"/>
            <w:tcBorders>
              <w:top w:val="single" w:sz="4" w:space="0" w:color="auto"/>
              <w:left w:val="single" w:sz="4" w:space="0" w:color="auto"/>
              <w:bottom w:val="nil"/>
              <w:right w:val="single" w:sz="4" w:space="0" w:color="auto"/>
            </w:tcBorders>
            <w:shd w:val="clear" w:color="auto" w:fill="auto"/>
            <w:vAlign w:val="center"/>
          </w:tcPr>
          <w:p w14:paraId="6A1DA1A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0DCFD45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791208C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43E7F889"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46C7B74F" w14:textId="77777777" w:rsidTr="002755B8">
        <w:tc>
          <w:tcPr>
            <w:tcW w:w="2551" w:type="dxa"/>
            <w:tcBorders>
              <w:top w:val="nil"/>
              <w:left w:val="single" w:sz="4" w:space="0" w:color="auto"/>
              <w:bottom w:val="nil"/>
              <w:right w:val="single" w:sz="4" w:space="0" w:color="auto"/>
            </w:tcBorders>
            <w:shd w:val="clear" w:color="auto" w:fill="auto"/>
            <w:vAlign w:val="center"/>
          </w:tcPr>
          <w:p w14:paraId="06F81AEF"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772DE9D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0.8667 (0.0611)</w:t>
            </w:r>
          </w:p>
        </w:tc>
        <w:tc>
          <w:tcPr>
            <w:tcW w:w="1410" w:type="dxa"/>
            <w:tcBorders>
              <w:top w:val="nil"/>
              <w:left w:val="single" w:sz="4" w:space="0" w:color="auto"/>
              <w:bottom w:val="nil"/>
              <w:right w:val="single" w:sz="4" w:space="0" w:color="auto"/>
            </w:tcBorders>
            <w:shd w:val="clear" w:color="auto" w:fill="auto"/>
            <w:vAlign w:val="center"/>
          </w:tcPr>
          <w:p w14:paraId="37718F1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nil"/>
              <w:right w:val="single" w:sz="4" w:space="0" w:color="auto"/>
            </w:tcBorders>
            <w:shd w:val="clear" w:color="auto" w:fill="auto"/>
            <w:vAlign w:val="center"/>
          </w:tcPr>
          <w:p w14:paraId="1A8C1E7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α=26, β=30 - α</w:t>
            </w:r>
          </w:p>
        </w:tc>
        <w:tc>
          <w:tcPr>
            <w:tcW w:w="2314" w:type="dxa"/>
            <w:tcBorders>
              <w:top w:val="nil"/>
              <w:left w:val="single" w:sz="4" w:space="0" w:color="auto"/>
              <w:bottom w:val="nil"/>
              <w:right w:val="single" w:sz="4" w:space="0" w:color="auto"/>
            </w:tcBorders>
            <w:shd w:val="clear" w:color="auto" w:fill="auto"/>
            <w:vAlign w:val="center"/>
          </w:tcPr>
          <w:p w14:paraId="0C7A3173" w14:textId="1DA20CFB"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Liao 2003</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&lt;EndNote&gt;&lt;Cite&gt;&lt;Author&gt;Liao&lt;/Author&gt;&lt;Year&gt;2003&lt;/Year&gt;&lt;RecNum&gt;412&lt;/RecNum&gt;&lt;DisplayText&gt;&lt;style face="superscript"&gt;10&lt;/style&gt;&lt;/DisplayText&gt;&lt;record&gt;&lt;rec-number&gt;412&lt;/rec-number&gt;&lt;foreign-keys&gt;&lt;key app="EN" db-id="afawt2ep8f5fv4edars5xrf6zxwppxt2wfsp" timestamp="1718206257"&gt;412&lt;/key&gt;&lt;/foreign-keys&gt;&lt;ref-type name="Journal Article"&gt;17&lt;/ref-type&gt;&lt;contributors&gt;&lt;authors&gt;&lt;author&gt;Liao, A. W.&lt;/author&gt;&lt;author&gt;Sebire, N. J.&lt;/author&gt;&lt;author&gt;Geerts, L.&lt;/author&gt;&lt;author&gt;Cicero, S.&lt;/author&gt;&lt;author&gt;Nicolaides, K. H.&lt;/author&gt;&lt;/authors&gt;&lt;/contributors&gt;&lt;titles&gt;&lt;title&gt;Megacystis at 10-14 weeks of gestation: chromosomal defects and outcome according to bladder length&lt;/title&gt;&lt;secondary-title&gt;Ultrasound in Obstetrics &amp;amp; Gynecology&lt;/secondary-title&gt;&lt;short-title&gt;Megacystis at 10-14 weeks of gestation: chromosomal defects and outcome according to bladder length&lt;/short-title&gt;&lt;/titles&gt;&lt;periodical&gt;&lt;full-title&gt;Ultrasound in Obstetrics &amp;amp; Gynecology&lt;/full-title&gt;&lt;/periodical&gt;&lt;pages&gt;338-341&lt;/pages&gt;&lt;volume&gt;21&lt;/volume&gt;&lt;number&gt;4&lt;/number&gt;&lt;dates&gt;&lt;year&gt;2003&lt;/year&gt;&lt;pub-dates&gt;&lt;date&gt;Apr&lt;/date&gt;&lt;/pub-dates&gt;&lt;/dates&gt;&lt;isbn&gt;0960-7692&lt;/isbn&gt;&lt;accession-num&gt;WOS:000182727200005&lt;/accession-num&gt;&lt;urls&gt;&lt;related-urls&gt;&lt;url&gt;&amp;lt;Go to ISI&amp;gt;://WOS:000182727200005&lt;/url&gt;&lt;/related-urls&gt;&lt;/urls&gt;&lt;electronic-resource-num&gt;10.1002/uog.81&lt;/electronic-resource-num&gt;&lt;/record&gt;&lt;/Cite&gt;&lt;/EndNote&gt;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10</w:t>
            </w:r>
            <w:r w:rsidRPr="002755B8">
              <w:rPr>
                <w:rFonts w:ascii="Arial" w:hAnsi="Arial" w:cs="Arial"/>
                <w:color w:val="000000" w:themeColor="text1"/>
                <w:sz w:val="20"/>
                <w:szCs w:val="20"/>
              </w:rPr>
              <w:fldChar w:fldCharType="end"/>
            </w:r>
          </w:p>
        </w:tc>
      </w:tr>
      <w:tr w:rsidR="002755B8" w:rsidRPr="002755B8" w14:paraId="4001009A"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76D023D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29FB0C2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0.3723 (0.0352)</w:t>
            </w:r>
          </w:p>
        </w:tc>
        <w:tc>
          <w:tcPr>
            <w:tcW w:w="1410" w:type="dxa"/>
            <w:tcBorders>
              <w:top w:val="nil"/>
              <w:left w:val="single" w:sz="4" w:space="0" w:color="auto"/>
              <w:bottom w:val="single" w:sz="4" w:space="0" w:color="auto"/>
              <w:right w:val="single" w:sz="4" w:space="0" w:color="auto"/>
            </w:tcBorders>
            <w:shd w:val="clear" w:color="auto" w:fill="auto"/>
            <w:vAlign w:val="center"/>
          </w:tcPr>
          <w:p w14:paraId="1F0D039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514E804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α=70, β=188 - 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4B9C233F" w14:textId="77087659" w:rsidR="002755B8" w:rsidRPr="002755B8" w:rsidRDefault="002755B8" w:rsidP="0004068F">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Malin</w:t>
            </w:r>
            <w:proofErr w:type="spellEnd"/>
            <w:r w:rsidRPr="002755B8">
              <w:rPr>
                <w:rFonts w:ascii="Arial" w:hAnsi="Arial" w:cs="Arial"/>
                <w:color w:val="000000" w:themeColor="text1"/>
                <w:sz w:val="20"/>
                <w:szCs w:val="20"/>
              </w:rPr>
              <w:t xml:space="preserve"> et al. 2012</w:t>
            </w:r>
            <w:r w:rsidRPr="002755B8">
              <w:rPr>
                <w:rFonts w:ascii="Arial" w:hAnsi="Arial" w:cs="Arial"/>
                <w:color w:val="000000" w:themeColor="text1"/>
                <w:sz w:val="20"/>
                <w:szCs w:val="20"/>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7</w:t>
            </w:r>
            <w:r w:rsidRPr="002755B8">
              <w:rPr>
                <w:rFonts w:ascii="Arial" w:hAnsi="Arial" w:cs="Arial"/>
                <w:color w:val="000000" w:themeColor="text1"/>
                <w:sz w:val="20"/>
                <w:szCs w:val="20"/>
              </w:rPr>
              <w:fldChar w:fldCharType="end"/>
            </w:r>
          </w:p>
        </w:tc>
      </w:tr>
      <w:tr w:rsidR="002755B8" w:rsidRPr="002755B8" w14:paraId="0CD35A5E"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0180F030"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Encephalocele</w:t>
            </w:r>
            <w:proofErr w:type="spellEnd"/>
          </w:p>
        </w:tc>
        <w:tc>
          <w:tcPr>
            <w:tcW w:w="1396" w:type="dxa"/>
            <w:tcBorders>
              <w:top w:val="single" w:sz="4" w:space="0" w:color="auto"/>
              <w:left w:val="single" w:sz="4" w:space="0" w:color="auto"/>
              <w:bottom w:val="nil"/>
              <w:right w:val="single" w:sz="4" w:space="0" w:color="auto"/>
            </w:tcBorders>
            <w:shd w:val="clear" w:color="auto" w:fill="auto"/>
            <w:vAlign w:val="center"/>
          </w:tcPr>
          <w:p w14:paraId="4A8B058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5260E13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69ABFA7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05B506D2"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50E2ED7E" w14:textId="77777777" w:rsidTr="002755B8">
        <w:tc>
          <w:tcPr>
            <w:tcW w:w="2551" w:type="dxa"/>
            <w:tcBorders>
              <w:top w:val="nil"/>
              <w:left w:val="single" w:sz="4" w:space="0" w:color="auto"/>
              <w:bottom w:val="nil"/>
              <w:right w:val="single" w:sz="4" w:space="0" w:color="auto"/>
            </w:tcBorders>
            <w:shd w:val="clear" w:color="auto" w:fill="auto"/>
            <w:vAlign w:val="center"/>
          </w:tcPr>
          <w:p w14:paraId="233E84D8"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307B0AE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0.7838 (0.0668)</w:t>
            </w:r>
          </w:p>
        </w:tc>
        <w:tc>
          <w:tcPr>
            <w:tcW w:w="1410" w:type="dxa"/>
            <w:tcBorders>
              <w:top w:val="nil"/>
              <w:left w:val="single" w:sz="4" w:space="0" w:color="auto"/>
              <w:bottom w:val="nil"/>
              <w:right w:val="single" w:sz="4" w:space="0" w:color="auto"/>
            </w:tcBorders>
            <w:shd w:val="clear" w:color="auto" w:fill="auto"/>
            <w:vAlign w:val="center"/>
          </w:tcPr>
          <w:p w14:paraId="7B5D9E0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nil"/>
              <w:right w:val="single" w:sz="4" w:space="0" w:color="auto"/>
            </w:tcBorders>
            <w:shd w:val="clear" w:color="auto" w:fill="auto"/>
            <w:vAlign w:val="center"/>
          </w:tcPr>
          <w:p w14:paraId="51852EA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α=29, β=37 - α</w:t>
            </w:r>
          </w:p>
        </w:tc>
        <w:tc>
          <w:tcPr>
            <w:tcW w:w="2314" w:type="dxa"/>
            <w:tcBorders>
              <w:top w:val="nil"/>
              <w:left w:val="single" w:sz="4" w:space="0" w:color="auto"/>
              <w:bottom w:val="nil"/>
              <w:right w:val="single" w:sz="4" w:space="0" w:color="auto"/>
            </w:tcBorders>
            <w:shd w:val="clear" w:color="auto" w:fill="auto"/>
            <w:vAlign w:val="center"/>
          </w:tcPr>
          <w:p w14:paraId="7D5C16C8" w14:textId="2B9F06EC"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0286963D"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2CBDD7E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0A10D70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0.7434 (0.0290)</w:t>
            </w:r>
          </w:p>
        </w:tc>
        <w:tc>
          <w:tcPr>
            <w:tcW w:w="1410" w:type="dxa"/>
            <w:tcBorders>
              <w:top w:val="nil"/>
              <w:left w:val="single" w:sz="4" w:space="0" w:color="auto"/>
              <w:bottom w:val="single" w:sz="4" w:space="0" w:color="auto"/>
              <w:right w:val="single" w:sz="4" w:space="0" w:color="auto"/>
            </w:tcBorders>
            <w:shd w:val="clear" w:color="auto" w:fill="auto"/>
            <w:vAlign w:val="center"/>
          </w:tcPr>
          <w:p w14:paraId="4315985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2E81D39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α=168, β=226 - 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459F121C" w14:textId="17E60D23"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14EFED19"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3E626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Body Stalk Anomaly</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450C9E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0.9747 (0.0176)</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A5E894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7C4C40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α=77, β=79 - α</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52A02D15" w14:textId="7164F07A"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Syngelaki</w:t>
            </w:r>
            <w:proofErr w:type="spellEnd"/>
            <w:r w:rsidRPr="002755B8">
              <w:rPr>
                <w:rFonts w:ascii="Arial" w:hAnsi="Arial" w:cs="Arial"/>
                <w:color w:val="000000" w:themeColor="text1"/>
                <w:sz w:val="20"/>
                <w:szCs w:val="20"/>
              </w:rPr>
              <w:t xml:space="preserve"> 2011</w:t>
            </w:r>
            <w:r w:rsidRPr="002755B8">
              <w:rPr>
                <w:rFonts w:ascii="Arial" w:hAnsi="Arial" w:cs="Arial"/>
                <w:color w:val="000000" w:themeColor="text1"/>
                <w:sz w:val="20"/>
                <w:szCs w:val="20"/>
              </w:rPr>
              <w:fldChar w:fldCharType="begin">
                <w:fldData xml:space="preserve">PEVuZE5vdGU+PENpdGU+PEF1dGhvcj5TeW5nZWxha2k8L0F1dGhvcj48WWVhcj4yMDExPC9ZZWFy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PEVuZE5vdGU+PENpdGU+PEF1dGhvcj5TeW5nZWxha2k8L0F1dGhvcj48WWVhcj4yMDExPC9ZZWFy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18</w:t>
            </w:r>
            <w:r w:rsidRPr="002755B8">
              <w:rPr>
                <w:rFonts w:ascii="Arial" w:hAnsi="Arial" w:cs="Arial"/>
                <w:color w:val="000000" w:themeColor="text1"/>
                <w:sz w:val="20"/>
                <w:szCs w:val="20"/>
              </w:rPr>
              <w:fldChar w:fldCharType="end"/>
            </w:r>
          </w:p>
          <w:p w14:paraId="65EE6CD9" w14:textId="73F8304D"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Liao 2021</w:t>
            </w:r>
            <w:r w:rsidRPr="002755B8">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&lt;EndNote&gt;&lt;Cite&gt;&lt;Author&gt;Liao&lt;/Author&gt;&lt;Year&gt;2021&lt;/Year&gt;&lt;RecNum&gt;418&lt;/RecNum&gt;&lt;DisplayText&gt;&lt;style face="superscript"&gt;20&lt;/style&gt;&lt;/DisplayText&gt;&lt;record&gt;&lt;rec-number&gt;418&lt;/rec-number&gt;&lt;foreign-keys&gt;&lt;key app="EN" db-id="afawt2ep8f5fv4edars5xrf6zxwppxt2wfsp" timestamp="1718206257"&gt;418&lt;/key&gt;&lt;/foreign-keys&gt;&lt;ref-type name="Journal Article"&gt;17&lt;/ref-type&gt;&lt;contributors&gt;&lt;authors&gt;&lt;author&gt;Liao, Yimei&lt;/author&gt;&lt;author&gt;Wen, Huaxuan&lt;/author&gt;&lt;author&gt;Ouyang, Shuyuan&lt;/author&gt;&lt;author&gt;Yuan, Ying&lt;/author&gt;&lt;author&gt;Bi, Jingru&lt;/author&gt;&lt;author&gt;Guan, Yong&lt;/author&gt;&lt;author&gt;Fu, Qian&lt;/author&gt;&lt;author&gt;Yang, Xia&lt;/author&gt;&lt;author&gt;Guo, Wenjia&lt;/author&gt;&lt;author&gt;Huang, Yi&lt;/author&gt;&lt;/authors&gt;&lt;/contributors&gt;&lt;titles&gt;&lt;title&gt;Routine first-trimester ultrasound screening using a standardized anatomical protocol&lt;/title&gt;&lt;secondary-title&gt;American Journal of Obstetrics and Gynecology&lt;/secondary-title&gt;&lt;/titles&gt;&lt;periodical&gt;&lt;full-title&gt;American Journal of Obstetrics and Gynecology&lt;/full-title&gt;&lt;/periodical&gt;&lt;pages&gt;396. e1-396. e15&lt;/pages&gt;&lt;volume&gt;224&lt;/volume&gt;&lt;number&gt;4&lt;/number&gt;&lt;dates&gt;&lt;year&gt;2021&lt;/year&gt;&lt;/dates&gt;&lt;isbn&gt;0002-9378&lt;/isbn&gt;&lt;urls&gt;&lt;/urls&gt;&lt;/record&gt;&lt;/Cite&gt;&lt;/EndNote&gt;</w:instrText>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20</w:t>
            </w:r>
            <w:r w:rsidRPr="002755B8">
              <w:rPr>
                <w:rFonts w:ascii="Arial" w:hAnsi="Arial" w:cs="Arial"/>
                <w:color w:val="000000" w:themeColor="text1"/>
                <w:sz w:val="20"/>
                <w:szCs w:val="20"/>
              </w:rPr>
              <w:fldChar w:fldCharType="end"/>
            </w:r>
          </w:p>
          <w:p w14:paraId="06D2A218" w14:textId="4F5097A1"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lastRenderedPageBreak/>
              <w:t>Murphy 2011</w:t>
            </w:r>
            <w:r w:rsidRPr="002755B8">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&lt;EndNote&gt;&lt;Cite&gt;&lt;Author&gt;Murphy&lt;/Author&gt;&lt;Year&gt;2011&lt;/Year&gt;&lt;RecNum&gt;419&lt;/RecNum&gt;&lt;DisplayText&gt;&lt;style face="superscript"&gt;22&lt;/style&gt;&lt;/DisplayText&gt;&lt;record&gt;&lt;rec-number&gt;419&lt;/rec-number&gt;&lt;foreign-keys&gt;&lt;key app="EN" db-id="afawt2ep8f5fv4edars5xrf6zxwppxt2wfsp" timestamp="1718206257"&gt;419&lt;/key&gt;&lt;/foreign-keys&gt;&lt;ref-type name="Journal Article"&gt;17&lt;/ref-type&gt;&lt;contributors&gt;&lt;authors&gt;&lt;author&gt;Murphy, Aisling&lt;/author&gt;&lt;author&gt;Platt, Lawrence D.&lt;/author&gt;&lt;/authors&gt;&lt;/contributors&gt;&lt;auth-address&gt;Department of Obstetrics and Gynecology, David Geffen School of Medicine, University of California, Los Angeles, CA 90095, USA. amurphy@mednet.ucla.edu&lt;/auth-address&gt;&lt;titles&gt;&lt;title&gt;First-trimester diagnosis of body stalk anomaly using 2- and 3-dimensional sonography&lt;/title&gt;&lt;secondary-title&gt;Journal of Ultrasound in Medicine&lt;/secondary-title&gt;&lt;short-title&gt;First-trimester diagnosis of body stalk anomaly using 2- and 3-dimensional sonography&lt;/short-title&gt;&lt;/titles&gt;&lt;periodical&gt;&lt;full-title&gt;Journal of Ultrasound in Medicine&lt;/full-title&gt;&lt;/periodical&gt;&lt;pages&gt;1739-43&lt;/pages&gt;&lt;volume&gt;30&lt;/volume&gt;&lt;number&gt;12&lt;/number&gt;&lt;dates&gt;&lt;year&gt;2011&lt;/year&gt;&lt;pub-dates&gt;&lt;date&gt;Dec&lt;/date&gt;&lt;/pub-dates&gt;&lt;/dates&gt;&lt;accession-num&gt;22124010&lt;/accession-num&gt;&lt;urls&gt;&lt;related-urls&gt;&lt;url&gt;http://ovidsp.ovid.com/ovidweb.cgi?T=JS&amp;amp;CSC=Y&amp;amp;NEWS=N&amp;amp;PAGE=fulltext&amp;amp;D=medl&amp;amp;AN=22124010http://oxfordsfx.hosted.exlibrisgroup.com/oxford?sid=OVID:medline&amp;amp;id=pmid:22124010&amp;amp;id=doi:&amp;amp;issn=0278-4297&amp;amp;isbn=&amp;amp;volume=30&amp;amp;issue=12&amp;amp;spage=1739&amp;amp;pages=1739-43&amp;amp;date=2011&amp;amp;title=Journal+of+Ultrasound+in+Medicine&amp;amp;atitle=First-trimester+diagnosis+of+body+stalk+anomaly+using+2-+and+3-dimensional+sonography.&amp;amp;aulast=Murphy&amp;amp;pid=%3Cauthor%3EMurphy+A%3BPlatt+LD%3C%2Fauthor%3E%3CAN%3E22124010%3C%2FAN%3E%3CDT%3EJournal+Article%3C%2FDT%3E&lt;/url&gt;&lt;url&gt;http://www.jultrasoundmed.org/content/30/12/1739.full.pdf&lt;/url&gt;&lt;/related-urls&gt;&lt;/urls&gt;&lt;remote-database-name&gt;Medline&lt;/remote-database-name&gt;&lt;remote-database-provider&gt;Ovid Technologies&lt;/remote-database-provider&gt;&lt;/record&gt;&lt;/Cite&gt;&lt;/EndNote&gt;</w:instrText>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22</w:t>
            </w:r>
            <w:r w:rsidRPr="002755B8">
              <w:rPr>
                <w:rFonts w:ascii="Arial" w:hAnsi="Arial" w:cs="Arial"/>
                <w:color w:val="000000" w:themeColor="text1"/>
                <w:sz w:val="20"/>
                <w:szCs w:val="20"/>
              </w:rPr>
              <w:fldChar w:fldCharType="end"/>
            </w:r>
          </w:p>
          <w:p w14:paraId="59A11D5A" w14:textId="52B22651" w:rsidR="002755B8" w:rsidRPr="002755B8" w:rsidRDefault="002755B8" w:rsidP="000B65BF">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Daskalakis</w:t>
            </w:r>
            <w:proofErr w:type="spellEnd"/>
            <w:r w:rsidRPr="002755B8">
              <w:rPr>
                <w:rFonts w:ascii="Arial" w:hAnsi="Arial" w:cs="Arial"/>
                <w:color w:val="000000" w:themeColor="text1"/>
                <w:sz w:val="20"/>
                <w:szCs w:val="20"/>
              </w:rPr>
              <w:t xml:space="preserve"> 1997</w:t>
            </w:r>
            <w:r w:rsidRPr="002755B8">
              <w:rPr>
                <w:rFonts w:ascii="Arial" w:hAnsi="Arial" w:cs="Arial"/>
                <w:color w:val="000000" w:themeColor="text1"/>
                <w:sz w:val="20"/>
                <w:szCs w:val="20"/>
                <w:lang w:val="fi-FI"/>
              </w:rPr>
              <w:fldChar w:fldCharType="begin"/>
            </w:r>
            <w:r w:rsidR="000B65BF">
              <w:rPr>
                <w:rFonts w:ascii="Arial" w:hAnsi="Arial" w:cs="Arial"/>
                <w:color w:val="000000" w:themeColor="text1"/>
                <w:sz w:val="20"/>
                <w:szCs w:val="20"/>
                <w:lang w:val="fi-FI"/>
              </w:rPr>
              <w:instrText xml:space="preserve"> ADDIN EN.CITE &lt;EndNote&gt;&lt;Cite&gt;&lt;Author&gt;Daskalakis&lt;/Author&gt;&lt;Year&gt;1997&lt;/Year&gt;&lt;RecNum&gt;420&lt;/RecNum&gt;&lt;DisplayText&gt;&lt;style face="superscript"&gt;23&lt;/style&gt;&lt;/DisplayText&gt;&lt;record&gt;&lt;rec-number&gt;420&lt;/rec-number&gt;&lt;foreign-keys&gt;&lt;key app="EN" db-id="afawt2ep8f5fv4edars5xrf6zxwppxt2wfsp" timestamp="1718206257"&gt;420&lt;/key&gt;&lt;/foreign-keys&gt;&lt;ref-type name="Journal Article"&gt;17&lt;/ref-type&gt;&lt;contributors&gt;&lt;authors&gt;&lt;author&gt;Daskalakis, G.&lt;/author&gt;&lt;author&gt;Sebire, N. J.&lt;/author&gt;&lt;author&gt;Jurkovic, D.&lt;/author&gt;&lt;author&gt;Snijders, R. J.&lt;/author&gt;&lt;author&gt;Nicolaides, K. H.&lt;/author&gt;&lt;/authors&gt;&lt;/contributors&gt;&lt;auth-address&gt;Harris Birthright Research Centre for Fetal Medicine, King&amp;apos;s College Hospital Medical School, London, UK.&lt;/auth-address&gt;&lt;titles&gt;&lt;title&gt;Body stalk anomaly at 10-14 weeks of gestation&lt;/title&gt;&lt;secondary-title&gt;Ultrasound in Obstetrics &amp;amp; Gynecology&lt;/secondary-title&gt;&lt;short-title&gt;Body stalk anomaly at 10-14 weeks of gestation&lt;/short-title&gt;&lt;/titles&gt;&lt;periodical&gt;&lt;full-title&gt;Ultrasound in Obstetrics &amp;amp; Gynecology&lt;/full-title&gt;&lt;/periodical&gt;&lt;pages&gt;416-8&lt;/pages&gt;&lt;volume&gt;10&lt;/volume&gt;&lt;number&gt;6&lt;/number&gt;&lt;dates&gt;&lt;year&gt;1997&lt;/year&gt;&lt;pub-dates&gt;&lt;date&gt;Dec&lt;/date&gt;&lt;/pub-dates&gt;&lt;/dates&gt;&lt;accession-num&gt;9476328&lt;/accession-num&gt;&lt;work-type&gt;Multicenter Study Research Support, Non-U.S. Gov&amp;apos;t&lt;/work-type&gt;&lt;urls&gt;&lt;related-urls&gt;&lt;url&gt;http://oxfordsfx.hosted.exlibrisgroup.com/oxford?sid=OVID:medline&amp;amp;id=pmid:9476328&amp;amp;id=doi:&amp;amp;issn=0960-7692&amp;amp;isbn=&amp;amp;volume=10&amp;amp;issue=6&amp;amp;spage=416&amp;amp;pages=416-8&amp;amp;date=1997&amp;amp;title=Ultrasound+in+Obstetrics+%26+Gynecology&amp;amp;atitle=Body+stalk+anomaly+at+10-14+weeks+of+gestation.&amp;amp;aulast=Daskalakis&amp;amp;pid=%3Cauthor%3EDaskalakis+G%3BSebire+NJ%3BJurkovic+D%3BSnijders+RJ%3BNicolaides+KH%3C%2Fauthor%3E%3CAN%3E9476328%3C%2FAN%3E%3CDT%3EJournal+Article%3C%2FDT%3E&lt;/url&gt;&lt;/related-urls&gt;&lt;/urls&gt;&lt;remote-database-name&gt;Medline&lt;/remote-database-name&gt;&lt;remote-database-provider&gt;Ovid Technologies&lt;/remote-database-provider&gt;&lt;/record&gt;&lt;/Cite&gt;&lt;/EndNote&gt;</w:instrText>
            </w:r>
            <w:r w:rsidRPr="002755B8">
              <w:rPr>
                <w:rFonts w:ascii="Arial" w:hAnsi="Arial" w:cs="Arial"/>
                <w:color w:val="000000" w:themeColor="text1"/>
                <w:sz w:val="20"/>
                <w:szCs w:val="20"/>
                <w:lang w:val="fi-FI"/>
              </w:rPr>
              <w:fldChar w:fldCharType="separate"/>
            </w:r>
            <w:r w:rsidR="000B65BF" w:rsidRPr="000B65BF">
              <w:rPr>
                <w:rFonts w:ascii="Arial" w:hAnsi="Arial" w:cs="Arial"/>
                <w:noProof/>
                <w:color w:val="000000" w:themeColor="text1"/>
                <w:sz w:val="20"/>
                <w:szCs w:val="20"/>
                <w:vertAlign w:val="superscript"/>
                <w:lang w:val="fi-FI"/>
              </w:rPr>
              <w:t>23</w:t>
            </w:r>
            <w:r w:rsidRPr="002755B8">
              <w:rPr>
                <w:rFonts w:ascii="Arial" w:hAnsi="Arial" w:cs="Arial"/>
                <w:color w:val="000000" w:themeColor="text1"/>
                <w:sz w:val="20"/>
                <w:szCs w:val="20"/>
                <w:lang w:val="fi-FI"/>
              </w:rPr>
              <w:fldChar w:fldCharType="end"/>
            </w:r>
          </w:p>
        </w:tc>
      </w:tr>
      <w:tr w:rsidR="002755B8" w:rsidRPr="002755B8" w14:paraId="4A3312A6" w14:textId="77777777" w:rsidTr="002755B8">
        <w:tc>
          <w:tcPr>
            <w:tcW w:w="9209" w:type="dxa"/>
            <w:gridSpan w:val="5"/>
            <w:tcBorders>
              <w:top w:val="single" w:sz="4" w:space="0" w:color="auto"/>
              <w:left w:val="single" w:sz="4" w:space="0" w:color="auto"/>
              <w:bottom w:val="nil"/>
              <w:right w:val="single" w:sz="4" w:space="0" w:color="auto"/>
            </w:tcBorders>
            <w:shd w:val="clear" w:color="auto" w:fill="auto"/>
            <w:vAlign w:val="center"/>
          </w:tcPr>
          <w:p w14:paraId="5367A508" w14:textId="377B6569" w:rsidR="002755B8" w:rsidRPr="002755B8" w:rsidRDefault="002755B8" w:rsidP="00ED4B4B">
            <w:pPr>
              <w:spacing w:beforeLines="20" w:before="48" w:afterLines="20" w:after="48"/>
              <w:rPr>
                <w:rFonts w:ascii="Arial" w:hAnsi="Arial" w:cs="Arial"/>
                <w:color w:val="000000" w:themeColor="text1"/>
                <w:sz w:val="20"/>
                <w:szCs w:val="20"/>
              </w:rPr>
            </w:pPr>
            <w:r w:rsidRPr="002755B8">
              <w:rPr>
                <w:rFonts w:ascii="Arial" w:hAnsi="Arial" w:cs="Arial"/>
                <w:b/>
                <w:color w:val="000000" w:themeColor="text1"/>
                <w:sz w:val="20"/>
                <w:szCs w:val="20"/>
              </w:rPr>
              <w:lastRenderedPageBreak/>
              <w:t xml:space="preserve">[8] </w:t>
            </w:r>
            <w:r w:rsidR="00ED4B4B">
              <w:rPr>
                <w:rFonts w:ascii="Arial" w:hAnsi="Arial" w:cs="Arial"/>
                <w:b/>
                <w:color w:val="000000" w:themeColor="text1"/>
                <w:sz w:val="20"/>
                <w:szCs w:val="20"/>
              </w:rPr>
              <w:t>S</w:t>
            </w:r>
            <w:r w:rsidRPr="002755B8">
              <w:rPr>
                <w:rFonts w:ascii="Arial" w:hAnsi="Arial" w:cs="Arial"/>
                <w:b/>
                <w:color w:val="000000" w:themeColor="text1"/>
                <w:sz w:val="20"/>
                <w:szCs w:val="20"/>
              </w:rPr>
              <w:t>tillbirth in women whose anomaly remained undetected during the first trimester but who then received a true positive screening result during the second trimester and chose to continue with their pregnancy</w:t>
            </w:r>
          </w:p>
        </w:tc>
      </w:tr>
      <w:tr w:rsidR="002755B8" w:rsidRPr="002755B8" w14:paraId="7317D507"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245F55FB"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Major cardiac anomaly </w:t>
            </w:r>
          </w:p>
        </w:tc>
        <w:tc>
          <w:tcPr>
            <w:tcW w:w="1396" w:type="dxa"/>
            <w:tcBorders>
              <w:top w:val="single" w:sz="4" w:space="0" w:color="auto"/>
              <w:left w:val="single" w:sz="4" w:space="0" w:color="auto"/>
              <w:bottom w:val="nil"/>
              <w:right w:val="single" w:sz="4" w:space="0" w:color="auto"/>
            </w:tcBorders>
            <w:shd w:val="clear" w:color="auto" w:fill="auto"/>
            <w:vAlign w:val="center"/>
          </w:tcPr>
          <w:p w14:paraId="7872325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5001D0E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70B808A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5F30ED98"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73D79A41" w14:textId="77777777" w:rsidTr="002755B8">
        <w:tc>
          <w:tcPr>
            <w:tcW w:w="2551" w:type="dxa"/>
            <w:tcBorders>
              <w:top w:val="nil"/>
              <w:left w:val="single" w:sz="4" w:space="0" w:color="auto"/>
              <w:bottom w:val="nil"/>
              <w:right w:val="single" w:sz="4" w:space="0" w:color="auto"/>
            </w:tcBorders>
            <w:shd w:val="clear" w:color="auto" w:fill="auto"/>
            <w:vAlign w:val="center"/>
          </w:tcPr>
          <w:p w14:paraId="74547490"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67089E7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410" w:type="dxa"/>
            <w:tcBorders>
              <w:top w:val="nil"/>
              <w:left w:val="single" w:sz="4" w:space="0" w:color="auto"/>
              <w:bottom w:val="nil"/>
              <w:right w:val="single" w:sz="4" w:space="0" w:color="auto"/>
            </w:tcBorders>
            <w:shd w:val="clear" w:color="auto" w:fill="auto"/>
            <w:vAlign w:val="center"/>
          </w:tcPr>
          <w:p w14:paraId="50B31EB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538" w:type="dxa"/>
            <w:tcBorders>
              <w:top w:val="nil"/>
              <w:left w:val="single" w:sz="4" w:space="0" w:color="auto"/>
              <w:bottom w:val="nil"/>
              <w:right w:val="single" w:sz="4" w:space="0" w:color="auto"/>
            </w:tcBorders>
            <w:shd w:val="clear" w:color="auto" w:fill="auto"/>
            <w:vAlign w:val="center"/>
          </w:tcPr>
          <w:p w14:paraId="02ADCE7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2314" w:type="dxa"/>
            <w:tcBorders>
              <w:top w:val="nil"/>
              <w:left w:val="single" w:sz="4" w:space="0" w:color="auto"/>
              <w:bottom w:val="nil"/>
              <w:right w:val="single" w:sz="4" w:space="0" w:color="auto"/>
            </w:tcBorders>
            <w:shd w:val="clear" w:color="auto" w:fill="auto"/>
            <w:vAlign w:val="center"/>
          </w:tcPr>
          <w:p w14:paraId="60D5598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As in Table S4</w:t>
            </w:r>
          </w:p>
        </w:tc>
      </w:tr>
      <w:tr w:rsidR="002755B8" w:rsidRPr="002755B8" w14:paraId="0AAEFE56"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3145B22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59CFD2B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410" w:type="dxa"/>
            <w:tcBorders>
              <w:top w:val="nil"/>
              <w:left w:val="single" w:sz="4" w:space="0" w:color="auto"/>
              <w:bottom w:val="single" w:sz="4" w:space="0" w:color="auto"/>
              <w:right w:val="single" w:sz="4" w:space="0" w:color="auto"/>
            </w:tcBorders>
            <w:shd w:val="clear" w:color="auto" w:fill="auto"/>
            <w:vAlign w:val="center"/>
          </w:tcPr>
          <w:p w14:paraId="14D4775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538" w:type="dxa"/>
            <w:tcBorders>
              <w:top w:val="nil"/>
              <w:left w:val="single" w:sz="4" w:space="0" w:color="auto"/>
              <w:bottom w:val="single" w:sz="4" w:space="0" w:color="auto"/>
              <w:right w:val="single" w:sz="4" w:space="0" w:color="auto"/>
            </w:tcBorders>
            <w:shd w:val="clear" w:color="auto" w:fill="auto"/>
            <w:vAlign w:val="center"/>
          </w:tcPr>
          <w:p w14:paraId="35F27CC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2314" w:type="dxa"/>
            <w:tcBorders>
              <w:top w:val="nil"/>
              <w:left w:val="single" w:sz="4" w:space="0" w:color="auto"/>
              <w:bottom w:val="single" w:sz="4" w:space="0" w:color="auto"/>
              <w:right w:val="single" w:sz="4" w:space="0" w:color="auto"/>
            </w:tcBorders>
            <w:shd w:val="clear" w:color="auto" w:fill="auto"/>
            <w:vAlign w:val="center"/>
          </w:tcPr>
          <w:p w14:paraId="32A8A42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As in Table S4</w:t>
            </w:r>
          </w:p>
        </w:tc>
      </w:tr>
      <w:tr w:rsidR="002755B8" w:rsidRPr="002755B8" w14:paraId="05764A9D"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65FCE41"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Acrania</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478897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0.4937 (0.0559)</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F3EDC8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99EB3E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α=39, β=79 - α</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78699497" w14:textId="61132741"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3479A600"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26190FED"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eastAsia="Times New Roman" w:hAnsi="Arial" w:cs="Arial"/>
                <w:color w:val="000000" w:themeColor="dark1"/>
                <w:kern w:val="24"/>
                <w:sz w:val="20"/>
                <w:szCs w:val="20"/>
                <w:lang w:eastAsia="en-GB"/>
              </w:rPr>
              <w:t>Exomphalos</w:t>
            </w:r>
            <w:proofErr w:type="spellEnd"/>
            <w:r w:rsidRPr="002755B8">
              <w:rPr>
                <w:rFonts w:ascii="Arial" w:eastAsia="Times New Roman" w:hAnsi="Arial" w:cs="Arial"/>
                <w:color w:val="000000" w:themeColor="dark1"/>
                <w:kern w:val="24"/>
                <w:sz w:val="20"/>
                <w:szCs w:val="20"/>
                <w:lang w:eastAsia="en-GB"/>
              </w:rPr>
              <w:t>/</w:t>
            </w:r>
            <w:proofErr w:type="spellStart"/>
            <w:r w:rsidRPr="002755B8">
              <w:rPr>
                <w:rFonts w:ascii="Arial" w:eastAsia="Times New Roman" w:hAnsi="Arial" w:cs="Arial"/>
                <w:color w:val="000000" w:themeColor="dark1"/>
                <w:kern w:val="24"/>
                <w:sz w:val="20"/>
                <w:szCs w:val="20"/>
                <w:lang w:eastAsia="en-GB"/>
              </w:rPr>
              <w:t>Omphalocele</w:t>
            </w:r>
            <w:proofErr w:type="spellEnd"/>
          </w:p>
        </w:tc>
        <w:tc>
          <w:tcPr>
            <w:tcW w:w="1396" w:type="dxa"/>
            <w:tcBorders>
              <w:top w:val="single" w:sz="4" w:space="0" w:color="auto"/>
              <w:left w:val="single" w:sz="4" w:space="0" w:color="auto"/>
              <w:bottom w:val="nil"/>
              <w:right w:val="single" w:sz="4" w:space="0" w:color="auto"/>
            </w:tcBorders>
            <w:shd w:val="clear" w:color="auto" w:fill="auto"/>
            <w:vAlign w:val="center"/>
          </w:tcPr>
          <w:p w14:paraId="2A84B4F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4020291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2CD5801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159FF4A9"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60201E0E" w14:textId="77777777" w:rsidTr="002755B8">
        <w:tc>
          <w:tcPr>
            <w:tcW w:w="2551" w:type="dxa"/>
            <w:tcBorders>
              <w:top w:val="nil"/>
              <w:left w:val="single" w:sz="4" w:space="0" w:color="auto"/>
              <w:bottom w:val="nil"/>
              <w:right w:val="single" w:sz="4" w:space="0" w:color="auto"/>
            </w:tcBorders>
            <w:shd w:val="clear" w:color="auto" w:fill="auto"/>
            <w:vAlign w:val="center"/>
          </w:tcPr>
          <w:p w14:paraId="39E2271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3402761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410" w:type="dxa"/>
            <w:tcBorders>
              <w:top w:val="nil"/>
              <w:left w:val="single" w:sz="4" w:space="0" w:color="auto"/>
              <w:bottom w:val="nil"/>
              <w:right w:val="single" w:sz="4" w:space="0" w:color="auto"/>
            </w:tcBorders>
            <w:shd w:val="clear" w:color="auto" w:fill="auto"/>
            <w:vAlign w:val="center"/>
          </w:tcPr>
          <w:p w14:paraId="5D786CC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538" w:type="dxa"/>
            <w:tcBorders>
              <w:top w:val="nil"/>
              <w:left w:val="single" w:sz="4" w:space="0" w:color="auto"/>
              <w:bottom w:val="nil"/>
              <w:right w:val="single" w:sz="4" w:space="0" w:color="auto"/>
            </w:tcBorders>
            <w:shd w:val="clear" w:color="auto" w:fill="auto"/>
            <w:vAlign w:val="center"/>
          </w:tcPr>
          <w:p w14:paraId="6FF1D8C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2314" w:type="dxa"/>
            <w:tcBorders>
              <w:top w:val="nil"/>
              <w:left w:val="single" w:sz="4" w:space="0" w:color="auto"/>
              <w:bottom w:val="nil"/>
              <w:right w:val="single" w:sz="4" w:space="0" w:color="auto"/>
            </w:tcBorders>
            <w:shd w:val="clear" w:color="auto" w:fill="auto"/>
            <w:vAlign w:val="center"/>
          </w:tcPr>
          <w:p w14:paraId="2C15EC8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As in Table S4</w:t>
            </w:r>
          </w:p>
        </w:tc>
      </w:tr>
      <w:tr w:rsidR="002755B8" w:rsidRPr="002755B8" w14:paraId="3B8D2D68"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4B2DFA9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3DF273B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410" w:type="dxa"/>
            <w:tcBorders>
              <w:top w:val="nil"/>
              <w:left w:val="single" w:sz="4" w:space="0" w:color="auto"/>
              <w:bottom w:val="single" w:sz="4" w:space="0" w:color="auto"/>
              <w:right w:val="single" w:sz="4" w:space="0" w:color="auto"/>
            </w:tcBorders>
            <w:shd w:val="clear" w:color="auto" w:fill="auto"/>
            <w:vAlign w:val="center"/>
          </w:tcPr>
          <w:p w14:paraId="194D90D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538" w:type="dxa"/>
            <w:tcBorders>
              <w:top w:val="nil"/>
              <w:left w:val="single" w:sz="4" w:space="0" w:color="auto"/>
              <w:bottom w:val="single" w:sz="4" w:space="0" w:color="auto"/>
              <w:right w:val="single" w:sz="4" w:space="0" w:color="auto"/>
            </w:tcBorders>
            <w:shd w:val="clear" w:color="auto" w:fill="auto"/>
            <w:vAlign w:val="center"/>
          </w:tcPr>
          <w:p w14:paraId="4FBB4B4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2314" w:type="dxa"/>
            <w:tcBorders>
              <w:top w:val="nil"/>
              <w:left w:val="single" w:sz="4" w:space="0" w:color="auto"/>
              <w:bottom w:val="single" w:sz="4" w:space="0" w:color="auto"/>
              <w:right w:val="single" w:sz="4" w:space="0" w:color="auto"/>
            </w:tcBorders>
            <w:shd w:val="clear" w:color="auto" w:fill="auto"/>
            <w:vAlign w:val="center"/>
          </w:tcPr>
          <w:p w14:paraId="5F437FDD"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As in Table S4</w:t>
            </w:r>
          </w:p>
        </w:tc>
      </w:tr>
      <w:tr w:rsidR="002755B8" w:rsidRPr="002755B8" w14:paraId="0A0BD410"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13CCBE"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Gastroschisis</w:t>
            </w:r>
            <w:proofErr w:type="spellEnd"/>
          </w:p>
        </w:tc>
        <w:tc>
          <w:tcPr>
            <w:tcW w:w="1396" w:type="dxa"/>
            <w:tcBorders>
              <w:top w:val="nil"/>
              <w:left w:val="single" w:sz="4" w:space="0" w:color="auto"/>
              <w:bottom w:val="nil"/>
              <w:right w:val="single" w:sz="4" w:space="0" w:color="auto"/>
            </w:tcBorders>
            <w:shd w:val="clear" w:color="auto" w:fill="auto"/>
            <w:vAlign w:val="center"/>
          </w:tcPr>
          <w:p w14:paraId="3CA2665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410" w:type="dxa"/>
            <w:tcBorders>
              <w:top w:val="nil"/>
              <w:left w:val="single" w:sz="4" w:space="0" w:color="auto"/>
              <w:bottom w:val="nil"/>
              <w:right w:val="single" w:sz="4" w:space="0" w:color="auto"/>
            </w:tcBorders>
            <w:shd w:val="clear" w:color="auto" w:fill="auto"/>
            <w:vAlign w:val="center"/>
          </w:tcPr>
          <w:p w14:paraId="3D3C34B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538" w:type="dxa"/>
            <w:tcBorders>
              <w:top w:val="nil"/>
              <w:left w:val="single" w:sz="4" w:space="0" w:color="auto"/>
              <w:bottom w:val="nil"/>
              <w:right w:val="single" w:sz="4" w:space="0" w:color="auto"/>
            </w:tcBorders>
            <w:shd w:val="clear" w:color="auto" w:fill="auto"/>
            <w:vAlign w:val="center"/>
          </w:tcPr>
          <w:p w14:paraId="49BE99D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2314" w:type="dxa"/>
            <w:tcBorders>
              <w:top w:val="nil"/>
              <w:left w:val="single" w:sz="4" w:space="0" w:color="auto"/>
              <w:bottom w:val="nil"/>
              <w:right w:val="single" w:sz="4" w:space="0" w:color="auto"/>
            </w:tcBorders>
            <w:shd w:val="clear" w:color="auto" w:fill="auto"/>
            <w:vAlign w:val="center"/>
          </w:tcPr>
          <w:p w14:paraId="302156CD"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As in Table S4</w:t>
            </w:r>
          </w:p>
        </w:tc>
      </w:tr>
      <w:tr w:rsidR="002755B8" w:rsidRPr="002755B8" w14:paraId="70904E1A"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02D31846"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Alobar</w:t>
            </w:r>
            <w:proofErr w:type="spellEnd"/>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holoprosencephaly</w:t>
            </w:r>
            <w:proofErr w:type="spellEnd"/>
          </w:p>
        </w:tc>
        <w:tc>
          <w:tcPr>
            <w:tcW w:w="1396" w:type="dxa"/>
            <w:tcBorders>
              <w:top w:val="single" w:sz="4" w:space="0" w:color="auto"/>
              <w:left w:val="single" w:sz="4" w:space="0" w:color="auto"/>
              <w:bottom w:val="nil"/>
              <w:right w:val="single" w:sz="4" w:space="0" w:color="auto"/>
            </w:tcBorders>
            <w:shd w:val="clear" w:color="auto" w:fill="auto"/>
            <w:vAlign w:val="center"/>
          </w:tcPr>
          <w:p w14:paraId="7756DA37"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59FE774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1233B78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6514F88E"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4D1F5D76" w14:textId="77777777" w:rsidTr="002755B8">
        <w:tc>
          <w:tcPr>
            <w:tcW w:w="2551" w:type="dxa"/>
            <w:tcBorders>
              <w:top w:val="nil"/>
              <w:left w:val="single" w:sz="4" w:space="0" w:color="auto"/>
              <w:bottom w:val="nil"/>
              <w:right w:val="single" w:sz="4" w:space="0" w:color="auto"/>
            </w:tcBorders>
            <w:shd w:val="clear" w:color="auto" w:fill="auto"/>
            <w:vAlign w:val="center"/>
          </w:tcPr>
          <w:p w14:paraId="6B113893"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0EB4466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0.4286 (0.1278)</w:t>
            </w:r>
          </w:p>
        </w:tc>
        <w:tc>
          <w:tcPr>
            <w:tcW w:w="1410" w:type="dxa"/>
            <w:tcBorders>
              <w:top w:val="nil"/>
              <w:left w:val="single" w:sz="4" w:space="0" w:color="auto"/>
              <w:bottom w:val="nil"/>
              <w:right w:val="single" w:sz="4" w:space="0" w:color="auto"/>
            </w:tcBorders>
            <w:shd w:val="clear" w:color="auto" w:fill="auto"/>
            <w:vAlign w:val="center"/>
          </w:tcPr>
          <w:p w14:paraId="34FEBA8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nil"/>
              <w:right w:val="single" w:sz="4" w:space="0" w:color="auto"/>
            </w:tcBorders>
            <w:shd w:val="clear" w:color="auto" w:fill="auto"/>
            <w:vAlign w:val="center"/>
          </w:tcPr>
          <w:p w14:paraId="2B45F12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α=6, β=14 - α</w:t>
            </w:r>
          </w:p>
        </w:tc>
        <w:tc>
          <w:tcPr>
            <w:tcW w:w="2314" w:type="dxa"/>
            <w:tcBorders>
              <w:top w:val="nil"/>
              <w:left w:val="single" w:sz="4" w:space="0" w:color="auto"/>
              <w:bottom w:val="nil"/>
              <w:right w:val="single" w:sz="4" w:space="0" w:color="auto"/>
            </w:tcBorders>
            <w:shd w:val="clear" w:color="auto" w:fill="auto"/>
            <w:vAlign w:val="center"/>
          </w:tcPr>
          <w:p w14:paraId="35425764" w14:textId="5314B041"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5CDD9CD2"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4751524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15CF5D6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0.1818 (0.0575)</w:t>
            </w:r>
          </w:p>
        </w:tc>
        <w:tc>
          <w:tcPr>
            <w:tcW w:w="1410" w:type="dxa"/>
            <w:tcBorders>
              <w:top w:val="nil"/>
              <w:left w:val="single" w:sz="4" w:space="0" w:color="auto"/>
              <w:bottom w:val="single" w:sz="4" w:space="0" w:color="auto"/>
              <w:right w:val="single" w:sz="4" w:space="0" w:color="auto"/>
            </w:tcBorders>
            <w:shd w:val="clear" w:color="auto" w:fill="auto"/>
            <w:vAlign w:val="center"/>
          </w:tcPr>
          <w:p w14:paraId="4F3EA41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38" w:type="dxa"/>
            <w:tcBorders>
              <w:top w:val="nil"/>
              <w:left w:val="single" w:sz="4" w:space="0" w:color="auto"/>
              <w:bottom w:val="single" w:sz="4" w:space="0" w:color="auto"/>
              <w:right w:val="single" w:sz="4" w:space="0" w:color="auto"/>
            </w:tcBorders>
            <w:shd w:val="clear" w:color="auto" w:fill="auto"/>
            <w:vAlign w:val="center"/>
          </w:tcPr>
          <w:p w14:paraId="312ABDC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α=8, β=44 - α</w:t>
            </w:r>
          </w:p>
        </w:tc>
        <w:tc>
          <w:tcPr>
            <w:tcW w:w="2314" w:type="dxa"/>
            <w:tcBorders>
              <w:top w:val="nil"/>
              <w:left w:val="single" w:sz="4" w:space="0" w:color="auto"/>
              <w:bottom w:val="single" w:sz="4" w:space="0" w:color="auto"/>
              <w:right w:val="single" w:sz="4" w:space="0" w:color="auto"/>
            </w:tcBorders>
            <w:shd w:val="clear" w:color="auto" w:fill="auto"/>
            <w:vAlign w:val="center"/>
          </w:tcPr>
          <w:p w14:paraId="4FBE916B" w14:textId="2EADDA86"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054095E4"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3CD61428"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LUTO</w:t>
            </w:r>
          </w:p>
        </w:tc>
        <w:tc>
          <w:tcPr>
            <w:tcW w:w="1396" w:type="dxa"/>
            <w:tcBorders>
              <w:top w:val="single" w:sz="4" w:space="0" w:color="auto"/>
              <w:left w:val="single" w:sz="4" w:space="0" w:color="auto"/>
              <w:bottom w:val="nil"/>
              <w:right w:val="single" w:sz="4" w:space="0" w:color="auto"/>
            </w:tcBorders>
            <w:shd w:val="clear" w:color="auto" w:fill="auto"/>
            <w:vAlign w:val="center"/>
          </w:tcPr>
          <w:p w14:paraId="7BD023A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7AF40DA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7FBC15E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6DA24511"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72B16A2D" w14:textId="77777777" w:rsidTr="002755B8">
        <w:tc>
          <w:tcPr>
            <w:tcW w:w="2551" w:type="dxa"/>
            <w:tcBorders>
              <w:top w:val="nil"/>
              <w:left w:val="single" w:sz="4" w:space="0" w:color="auto"/>
              <w:bottom w:val="nil"/>
              <w:right w:val="single" w:sz="4" w:space="0" w:color="auto"/>
            </w:tcBorders>
            <w:shd w:val="clear" w:color="auto" w:fill="auto"/>
            <w:vAlign w:val="center"/>
          </w:tcPr>
          <w:p w14:paraId="19C2F0E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66A13DD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410" w:type="dxa"/>
            <w:tcBorders>
              <w:top w:val="nil"/>
              <w:left w:val="single" w:sz="4" w:space="0" w:color="auto"/>
              <w:bottom w:val="nil"/>
              <w:right w:val="single" w:sz="4" w:space="0" w:color="auto"/>
            </w:tcBorders>
            <w:shd w:val="clear" w:color="auto" w:fill="auto"/>
            <w:vAlign w:val="center"/>
          </w:tcPr>
          <w:p w14:paraId="52CE2C1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538" w:type="dxa"/>
            <w:tcBorders>
              <w:top w:val="nil"/>
              <w:left w:val="single" w:sz="4" w:space="0" w:color="auto"/>
              <w:bottom w:val="nil"/>
              <w:right w:val="single" w:sz="4" w:space="0" w:color="auto"/>
            </w:tcBorders>
            <w:shd w:val="clear" w:color="auto" w:fill="auto"/>
            <w:vAlign w:val="center"/>
          </w:tcPr>
          <w:p w14:paraId="4A7F013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2314" w:type="dxa"/>
            <w:tcBorders>
              <w:top w:val="nil"/>
              <w:left w:val="single" w:sz="4" w:space="0" w:color="auto"/>
              <w:bottom w:val="nil"/>
              <w:right w:val="single" w:sz="4" w:space="0" w:color="auto"/>
            </w:tcBorders>
            <w:shd w:val="clear" w:color="auto" w:fill="auto"/>
            <w:vAlign w:val="center"/>
          </w:tcPr>
          <w:p w14:paraId="055D988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As in Table S4</w:t>
            </w:r>
          </w:p>
        </w:tc>
      </w:tr>
      <w:tr w:rsidR="002755B8" w:rsidRPr="002755B8" w14:paraId="7A577E13"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1B43393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7CF67FA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410" w:type="dxa"/>
            <w:tcBorders>
              <w:top w:val="nil"/>
              <w:left w:val="single" w:sz="4" w:space="0" w:color="auto"/>
              <w:bottom w:val="single" w:sz="4" w:space="0" w:color="auto"/>
              <w:right w:val="single" w:sz="4" w:space="0" w:color="auto"/>
            </w:tcBorders>
            <w:shd w:val="clear" w:color="auto" w:fill="auto"/>
            <w:vAlign w:val="center"/>
          </w:tcPr>
          <w:p w14:paraId="178BAB2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538" w:type="dxa"/>
            <w:tcBorders>
              <w:top w:val="nil"/>
              <w:left w:val="single" w:sz="4" w:space="0" w:color="auto"/>
              <w:bottom w:val="single" w:sz="4" w:space="0" w:color="auto"/>
              <w:right w:val="single" w:sz="4" w:space="0" w:color="auto"/>
            </w:tcBorders>
            <w:shd w:val="clear" w:color="auto" w:fill="auto"/>
            <w:vAlign w:val="center"/>
          </w:tcPr>
          <w:p w14:paraId="64325C5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2314" w:type="dxa"/>
            <w:tcBorders>
              <w:top w:val="nil"/>
              <w:left w:val="single" w:sz="4" w:space="0" w:color="auto"/>
              <w:bottom w:val="single" w:sz="4" w:space="0" w:color="auto"/>
              <w:right w:val="single" w:sz="4" w:space="0" w:color="auto"/>
            </w:tcBorders>
            <w:shd w:val="clear" w:color="auto" w:fill="auto"/>
            <w:vAlign w:val="center"/>
          </w:tcPr>
          <w:p w14:paraId="7B0E9AD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As in Table S4</w:t>
            </w:r>
          </w:p>
        </w:tc>
      </w:tr>
      <w:tr w:rsidR="002755B8" w:rsidRPr="002755B8" w14:paraId="3367A0EC"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098C99DD"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Encephalocele</w:t>
            </w:r>
            <w:proofErr w:type="spellEnd"/>
          </w:p>
        </w:tc>
        <w:tc>
          <w:tcPr>
            <w:tcW w:w="1396" w:type="dxa"/>
            <w:tcBorders>
              <w:top w:val="single" w:sz="4" w:space="0" w:color="auto"/>
              <w:left w:val="single" w:sz="4" w:space="0" w:color="auto"/>
              <w:bottom w:val="nil"/>
              <w:right w:val="single" w:sz="4" w:space="0" w:color="auto"/>
            </w:tcBorders>
            <w:shd w:val="clear" w:color="auto" w:fill="auto"/>
            <w:vAlign w:val="center"/>
          </w:tcPr>
          <w:p w14:paraId="71F7699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410" w:type="dxa"/>
            <w:tcBorders>
              <w:top w:val="single" w:sz="4" w:space="0" w:color="auto"/>
              <w:left w:val="single" w:sz="4" w:space="0" w:color="auto"/>
              <w:bottom w:val="nil"/>
              <w:right w:val="single" w:sz="4" w:space="0" w:color="auto"/>
            </w:tcBorders>
            <w:shd w:val="clear" w:color="auto" w:fill="auto"/>
            <w:vAlign w:val="center"/>
          </w:tcPr>
          <w:p w14:paraId="3B9B539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1538" w:type="dxa"/>
            <w:tcBorders>
              <w:top w:val="single" w:sz="4" w:space="0" w:color="auto"/>
              <w:left w:val="single" w:sz="4" w:space="0" w:color="auto"/>
              <w:bottom w:val="nil"/>
              <w:right w:val="single" w:sz="4" w:space="0" w:color="auto"/>
            </w:tcBorders>
            <w:shd w:val="clear" w:color="auto" w:fill="auto"/>
            <w:vAlign w:val="center"/>
          </w:tcPr>
          <w:p w14:paraId="50E2EAD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p>
        </w:tc>
        <w:tc>
          <w:tcPr>
            <w:tcW w:w="2314" w:type="dxa"/>
            <w:tcBorders>
              <w:top w:val="single" w:sz="4" w:space="0" w:color="auto"/>
              <w:left w:val="single" w:sz="4" w:space="0" w:color="auto"/>
              <w:bottom w:val="nil"/>
              <w:right w:val="single" w:sz="4" w:space="0" w:color="auto"/>
            </w:tcBorders>
            <w:shd w:val="clear" w:color="auto" w:fill="auto"/>
            <w:vAlign w:val="center"/>
          </w:tcPr>
          <w:p w14:paraId="2C577D1E" w14:textId="77777777" w:rsidR="002755B8" w:rsidRPr="002755B8" w:rsidRDefault="002755B8" w:rsidP="002755B8">
            <w:pPr>
              <w:spacing w:beforeLines="20" w:before="48" w:afterLines="20" w:after="48"/>
              <w:rPr>
                <w:rFonts w:ascii="Arial" w:hAnsi="Arial" w:cs="Arial"/>
                <w:color w:val="000000" w:themeColor="text1"/>
                <w:sz w:val="20"/>
                <w:szCs w:val="20"/>
              </w:rPr>
            </w:pPr>
          </w:p>
        </w:tc>
      </w:tr>
      <w:tr w:rsidR="002755B8" w:rsidRPr="002755B8" w14:paraId="2C0EC00D" w14:textId="77777777" w:rsidTr="002755B8">
        <w:tc>
          <w:tcPr>
            <w:tcW w:w="2551" w:type="dxa"/>
            <w:tcBorders>
              <w:top w:val="nil"/>
              <w:left w:val="single" w:sz="4" w:space="0" w:color="auto"/>
              <w:bottom w:val="nil"/>
              <w:right w:val="single" w:sz="4" w:space="0" w:color="auto"/>
            </w:tcBorders>
            <w:shd w:val="clear" w:color="auto" w:fill="auto"/>
            <w:vAlign w:val="center"/>
          </w:tcPr>
          <w:p w14:paraId="299539FA"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 genetic anomaly</w:t>
            </w:r>
          </w:p>
        </w:tc>
        <w:tc>
          <w:tcPr>
            <w:tcW w:w="1396" w:type="dxa"/>
            <w:tcBorders>
              <w:top w:val="nil"/>
              <w:left w:val="single" w:sz="4" w:space="0" w:color="auto"/>
              <w:bottom w:val="nil"/>
              <w:right w:val="single" w:sz="4" w:space="0" w:color="auto"/>
            </w:tcBorders>
            <w:shd w:val="clear" w:color="auto" w:fill="auto"/>
            <w:vAlign w:val="center"/>
          </w:tcPr>
          <w:p w14:paraId="5CDE072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410" w:type="dxa"/>
            <w:tcBorders>
              <w:top w:val="nil"/>
              <w:left w:val="single" w:sz="4" w:space="0" w:color="auto"/>
              <w:bottom w:val="nil"/>
              <w:right w:val="single" w:sz="4" w:space="0" w:color="auto"/>
            </w:tcBorders>
            <w:shd w:val="clear" w:color="auto" w:fill="auto"/>
            <w:vAlign w:val="center"/>
          </w:tcPr>
          <w:p w14:paraId="4CC5737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538" w:type="dxa"/>
            <w:tcBorders>
              <w:top w:val="nil"/>
              <w:left w:val="single" w:sz="4" w:space="0" w:color="auto"/>
              <w:bottom w:val="nil"/>
              <w:right w:val="single" w:sz="4" w:space="0" w:color="auto"/>
            </w:tcBorders>
            <w:shd w:val="clear" w:color="auto" w:fill="auto"/>
            <w:vAlign w:val="center"/>
          </w:tcPr>
          <w:p w14:paraId="4DEC096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2314" w:type="dxa"/>
            <w:tcBorders>
              <w:top w:val="nil"/>
              <w:left w:val="single" w:sz="4" w:space="0" w:color="auto"/>
              <w:bottom w:val="nil"/>
              <w:right w:val="single" w:sz="4" w:space="0" w:color="auto"/>
            </w:tcBorders>
            <w:shd w:val="clear" w:color="auto" w:fill="auto"/>
            <w:vAlign w:val="center"/>
          </w:tcPr>
          <w:p w14:paraId="7330A3F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As in Table S4</w:t>
            </w:r>
          </w:p>
        </w:tc>
      </w:tr>
      <w:tr w:rsidR="002755B8" w:rsidRPr="002755B8" w14:paraId="36D43F2F"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4CEA88AA"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  Without genetic </w:t>
            </w:r>
            <w:r w:rsidRPr="002755B8">
              <w:rPr>
                <w:rFonts w:ascii="Arial" w:hAnsi="Arial" w:cs="Arial"/>
                <w:color w:val="000000" w:themeColor="text1"/>
                <w:sz w:val="20"/>
                <w:szCs w:val="20"/>
              </w:rPr>
              <w:br/>
              <w:t xml:space="preserve">  anomaly</w:t>
            </w:r>
          </w:p>
        </w:tc>
        <w:tc>
          <w:tcPr>
            <w:tcW w:w="1396" w:type="dxa"/>
            <w:tcBorders>
              <w:top w:val="nil"/>
              <w:left w:val="single" w:sz="4" w:space="0" w:color="auto"/>
              <w:bottom w:val="single" w:sz="4" w:space="0" w:color="auto"/>
              <w:right w:val="single" w:sz="4" w:space="0" w:color="auto"/>
            </w:tcBorders>
            <w:shd w:val="clear" w:color="auto" w:fill="auto"/>
            <w:vAlign w:val="center"/>
          </w:tcPr>
          <w:p w14:paraId="5C89C8B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410" w:type="dxa"/>
            <w:tcBorders>
              <w:top w:val="nil"/>
              <w:left w:val="single" w:sz="4" w:space="0" w:color="auto"/>
              <w:bottom w:val="single" w:sz="4" w:space="0" w:color="auto"/>
              <w:right w:val="single" w:sz="4" w:space="0" w:color="auto"/>
            </w:tcBorders>
            <w:shd w:val="clear" w:color="auto" w:fill="auto"/>
            <w:vAlign w:val="center"/>
          </w:tcPr>
          <w:p w14:paraId="2CE5B7A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538" w:type="dxa"/>
            <w:tcBorders>
              <w:top w:val="nil"/>
              <w:left w:val="single" w:sz="4" w:space="0" w:color="auto"/>
              <w:bottom w:val="single" w:sz="4" w:space="0" w:color="auto"/>
              <w:right w:val="single" w:sz="4" w:space="0" w:color="auto"/>
            </w:tcBorders>
            <w:shd w:val="clear" w:color="auto" w:fill="auto"/>
            <w:vAlign w:val="center"/>
          </w:tcPr>
          <w:p w14:paraId="03C22FD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2314" w:type="dxa"/>
            <w:tcBorders>
              <w:top w:val="nil"/>
              <w:left w:val="single" w:sz="4" w:space="0" w:color="auto"/>
              <w:bottom w:val="single" w:sz="4" w:space="0" w:color="auto"/>
              <w:right w:val="single" w:sz="4" w:space="0" w:color="auto"/>
            </w:tcBorders>
            <w:shd w:val="clear" w:color="auto" w:fill="auto"/>
            <w:vAlign w:val="center"/>
          </w:tcPr>
          <w:p w14:paraId="4BB34112"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As in Table S4</w:t>
            </w:r>
          </w:p>
        </w:tc>
      </w:tr>
      <w:tr w:rsidR="002755B8" w:rsidRPr="002755B8" w14:paraId="1C254FAB"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88BA48"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Body Stalk Anomaly</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35F053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F57FD8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DA4EE4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As in Table S4</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7B558D9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As in Table S4</w:t>
            </w:r>
          </w:p>
        </w:tc>
      </w:tr>
    </w:tbl>
    <w:p w14:paraId="5E6E11FC" w14:textId="1CFF3939" w:rsidR="002755B8" w:rsidRPr="002755B8" w:rsidRDefault="0037580D" w:rsidP="002755B8">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Abbreviations: SE</w:t>
      </w:r>
      <w:r w:rsidR="002755B8" w:rsidRPr="002755B8">
        <w:rPr>
          <w:rFonts w:ascii="Arial" w:eastAsiaTheme="majorEastAsia" w:hAnsi="Arial" w:cs="Arial"/>
          <w:color w:val="000000" w:themeColor="text1"/>
          <w:sz w:val="16"/>
          <w:szCs w:val="16"/>
        </w:rPr>
        <w:t xml:space="preserve"> Standard error</w:t>
      </w:r>
      <w:r w:rsidR="00777BAE">
        <w:rPr>
          <w:rFonts w:ascii="Arial" w:eastAsiaTheme="majorEastAsia" w:hAnsi="Arial" w:cs="Arial"/>
          <w:color w:val="000000" w:themeColor="text1"/>
          <w:sz w:val="16"/>
          <w:szCs w:val="16"/>
        </w:rPr>
        <w:t>,</w:t>
      </w:r>
      <w:r w:rsidR="00777BAE" w:rsidRPr="00777BAE">
        <w:rPr>
          <w:rFonts w:ascii="Arial" w:eastAsiaTheme="majorEastAsia" w:hAnsi="Arial" w:cs="Arial"/>
          <w:color w:val="000000" w:themeColor="text1"/>
          <w:sz w:val="16"/>
          <w:szCs w:val="16"/>
        </w:rPr>
        <w:t xml:space="preserve"> </w:t>
      </w:r>
      <w:r>
        <w:rPr>
          <w:rFonts w:ascii="Arial" w:eastAsiaTheme="majorEastAsia" w:hAnsi="Arial" w:cs="Arial"/>
          <w:color w:val="000000" w:themeColor="text1"/>
          <w:sz w:val="16"/>
          <w:szCs w:val="16"/>
        </w:rPr>
        <w:t>LUTO</w:t>
      </w:r>
      <w:r w:rsidR="00777BAE" w:rsidRPr="002755B8">
        <w:rPr>
          <w:rFonts w:ascii="Arial" w:eastAsiaTheme="majorEastAsia" w:hAnsi="Arial" w:cs="Arial"/>
          <w:color w:val="000000" w:themeColor="text1"/>
          <w:sz w:val="16"/>
          <w:szCs w:val="16"/>
        </w:rPr>
        <w:t xml:space="preserve"> Lower Urinary Tract Obstruction</w:t>
      </w:r>
      <w:r w:rsidR="00777BAE">
        <w:rPr>
          <w:rFonts w:ascii="Arial" w:eastAsiaTheme="majorEastAsia" w:hAnsi="Arial" w:cs="Arial"/>
          <w:color w:val="000000" w:themeColor="text1"/>
          <w:sz w:val="16"/>
          <w:szCs w:val="16"/>
        </w:rPr>
        <w:t>.</w:t>
      </w:r>
    </w:p>
    <w:p w14:paraId="3FB4D999" w14:textId="017AB2DC"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 xml:space="preserve">*Event probability numbers correspond to those in </w:t>
      </w:r>
      <w:r w:rsidRPr="000B65BF">
        <w:rPr>
          <w:rFonts w:ascii="Arial" w:eastAsiaTheme="majorEastAsia" w:hAnsi="Arial" w:cs="Arial"/>
          <w:color w:val="000000" w:themeColor="text1"/>
          <w:sz w:val="16"/>
          <w:szCs w:val="16"/>
        </w:rPr>
        <w:t>Figure S3</w:t>
      </w:r>
      <w:r w:rsidRPr="00E2236F">
        <w:rPr>
          <w:rFonts w:ascii="Arial" w:eastAsiaTheme="majorEastAsia" w:hAnsi="Arial" w:cs="Arial"/>
          <w:color w:val="000000" w:themeColor="text1"/>
          <w:sz w:val="16"/>
          <w:szCs w:val="16"/>
        </w:rPr>
        <w:t>.</w:t>
      </w:r>
    </w:p>
    <w:p w14:paraId="180C8F63"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†In the absence of data and informed by expert opinion, the miscarriage rate was assumed to be as for the general population of pregnant women.</w:t>
      </w:r>
    </w:p>
    <w:p w14:paraId="34E58369"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‡Estimated from mean and standard error using method of moments approach.</w:t>
      </w:r>
    </w:p>
    <w:p w14:paraId="63EF20B2" w14:textId="57DB6E47" w:rsidR="002755B8" w:rsidRPr="002755B8" w:rsidRDefault="006C1646" w:rsidP="002755B8">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 xml:space="preserve">§In the absence of </w:t>
      </w:r>
      <w:r w:rsidR="002755B8" w:rsidRPr="002755B8">
        <w:rPr>
          <w:rFonts w:ascii="Arial" w:eastAsiaTheme="majorEastAsia" w:hAnsi="Arial" w:cs="Arial"/>
          <w:color w:val="000000" w:themeColor="text1"/>
          <w:sz w:val="16"/>
          <w:szCs w:val="16"/>
        </w:rPr>
        <w:t>data, the miscarriage rate was assumed to be driven by the co-existing genetic anomaly.</w:t>
      </w:r>
    </w:p>
    <w:p w14:paraId="67C6266D" w14:textId="3EE0598E"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w:t>
      </w:r>
      <w:r w:rsidR="006C1646">
        <w:rPr>
          <w:rFonts w:ascii="Arial" w:eastAsiaTheme="majorEastAsia" w:hAnsi="Arial" w:cs="Arial"/>
          <w:color w:val="000000" w:themeColor="text1"/>
          <w:sz w:val="16"/>
          <w:szCs w:val="16"/>
        </w:rPr>
        <w:t>A</w:t>
      </w:r>
      <w:r w:rsidRPr="002755B8">
        <w:rPr>
          <w:rFonts w:ascii="Arial" w:eastAsiaTheme="majorEastAsia" w:hAnsi="Arial" w:cs="Arial"/>
          <w:color w:val="000000" w:themeColor="text1"/>
          <w:sz w:val="16"/>
          <w:szCs w:val="16"/>
        </w:rPr>
        <w:t xml:space="preserve">ll anomalies not detected </w:t>
      </w:r>
      <w:r w:rsidR="006C1646">
        <w:rPr>
          <w:rFonts w:ascii="Arial" w:eastAsiaTheme="majorEastAsia" w:hAnsi="Arial" w:cs="Arial"/>
          <w:color w:val="000000" w:themeColor="text1"/>
          <w:sz w:val="16"/>
          <w:szCs w:val="16"/>
        </w:rPr>
        <w:t>in</w:t>
      </w:r>
      <w:r w:rsidRPr="002755B8">
        <w:rPr>
          <w:rFonts w:ascii="Arial" w:eastAsiaTheme="majorEastAsia" w:hAnsi="Arial" w:cs="Arial"/>
          <w:color w:val="000000" w:themeColor="text1"/>
          <w:sz w:val="16"/>
          <w:szCs w:val="16"/>
        </w:rPr>
        <w:t xml:space="preserve"> the first or second trimester were assumed not to have any accompanying genetic anomaly. </w:t>
      </w:r>
    </w:p>
    <w:p w14:paraId="37BD14AA"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 xml:space="preserve">††Relevant value from </w:t>
      </w:r>
      <w:r w:rsidRPr="000B65BF">
        <w:rPr>
          <w:rFonts w:ascii="Arial" w:eastAsiaTheme="majorEastAsia" w:hAnsi="Arial" w:cs="Arial"/>
          <w:color w:val="000000" w:themeColor="text1"/>
          <w:sz w:val="16"/>
          <w:szCs w:val="16"/>
        </w:rPr>
        <w:t>Table S4</w:t>
      </w:r>
      <w:r w:rsidRPr="002755B8">
        <w:rPr>
          <w:rFonts w:ascii="Arial" w:eastAsiaTheme="majorEastAsia" w:hAnsi="Arial" w:cs="Arial"/>
          <w:color w:val="000000" w:themeColor="text1"/>
          <w:sz w:val="16"/>
          <w:szCs w:val="16"/>
        </w:rPr>
        <w:t xml:space="preserve"> is that for structural anomaly without a genetic anomaly.</w:t>
      </w:r>
    </w:p>
    <w:p w14:paraId="6BCE9B44" w14:textId="77777777" w:rsidR="002755B8" w:rsidRPr="002755B8" w:rsidRDefault="002755B8" w:rsidP="002755B8">
      <w:pPr>
        <w:spacing w:before="120" w:after="0" w:line="360" w:lineRule="auto"/>
        <w:rPr>
          <w:rFonts w:asciiTheme="majorHAnsi" w:eastAsiaTheme="majorEastAsia" w:hAnsiTheme="majorHAnsi" w:cs="Calibri Light (Headings)"/>
          <w:color w:val="000000" w:themeColor="text1"/>
          <w:sz w:val="24"/>
          <w:szCs w:val="26"/>
        </w:rPr>
      </w:pPr>
    </w:p>
    <w:p w14:paraId="702773EA" w14:textId="77777777" w:rsidR="002755B8" w:rsidRPr="002755B8" w:rsidRDefault="002755B8" w:rsidP="002755B8">
      <w:pPr>
        <w:spacing w:before="120" w:after="0" w:line="360" w:lineRule="auto"/>
        <w:rPr>
          <w:rFonts w:asciiTheme="majorHAnsi" w:eastAsiaTheme="majorEastAsia" w:hAnsiTheme="majorHAnsi" w:cs="Calibri Light (Headings)"/>
          <w:color w:val="000000" w:themeColor="text1"/>
          <w:sz w:val="24"/>
          <w:szCs w:val="26"/>
        </w:rPr>
      </w:pPr>
    </w:p>
    <w:p w14:paraId="3496CDB9" w14:textId="1F6503B3" w:rsidR="002755B8" w:rsidRPr="00BE699C" w:rsidRDefault="002755B8" w:rsidP="00AD79E5">
      <w:pPr>
        <w:pStyle w:val="ListParagraph"/>
        <w:keepNext/>
        <w:keepLines/>
        <w:numPr>
          <w:ilvl w:val="1"/>
          <w:numId w:val="1"/>
        </w:numPr>
        <w:spacing w:after="0" w:line="480" w:lineRule="auto"/>
        <w:ind w:left="567" w:hanging="567"/>
        <w:outlineLvl w:val="1"/>
        <w:rPr>
          <w:rFonts w:ascii="Arial" w:eastAsiaTheme="majorEastAsia" w:hAnsi="Arial" w:cstheme="majorBidi"/>
          <w:i/>
          <w:sz w:val="24"/>
          <w:szCs w:val="26"/>
        </w:rPr>
      </w:pPr>
      <w:bookmarkStart w:id="45" w:name="_Toc168391025"/>
      <w:bookmarkStart w:id="46" w:name="_Toc184288865"/>
      <w:r w:rsidRPr="00BE699C">
        <w:rPr>
          <w:rFonts w:ascii="Arial" w:eastAsiaTheme="majorEastAsia" w:hAnsi="Arial" w:cstheme="majorBidi"/>
          <w:i/>
          <w:sz w:val="24"/>
          <w:szCs w:val="26"/>
        </w:rPr>
        <w:lastRenderedPageBreak/>
        <w:t>Event probabilities for the T1 FP pregnancy sub-tree</w:t>
      </w:r>
      <w:bookmarkEnd w:id="45"/>
      <w:bookmarkEnd w:id="46"/>
    </w:p>
    <w:p w14:paraId="185EF379" w14:textId="77777777" w:rsidR="002755B8" w:rsidRPr="00AD79E5" w:rsidRDefault="002755B8" w:rsidP="002755B8">
      <w:pPr>
        <w:spacing w:after="0" w:line="480" w:lineRule="auto"/>
        <w:rPr>
          <w:rFonts w:ascii="Arial" w:hAnsi="Arial"/>
        </w:rPr>
      </w:pPr>
      <w:r w:rsidRPr="000B65BF">
        <w:rPr>
          <w:rFonts w:ascii="Arial" w:hAnsi="Arial"/>
        </w:rPr>
        <w:t>Table S6</w:t>
      </w:r>
      <w:r w:rsidRPr="00AD79E5">
        <w:rPr>
          <w:rFonts w:ascii="Arial" w:hAnsi="Arial"/>
        </w:rPr>
        <w:t xml:space="preserve"> shows the event probabilities for the first trimester false positive screen sub-tree shown in </w:t>
      </w:r>
      <w:r w:rsidRPr="000B65BF">
        <w:rPr>
          <w:rFonts w:ascii="Arial" w:hAnsi="Arial"/>
        </w:rPr>
        <w:t>Figure S4</w:t>
      </w:r>
      <w:r w:rsidRPr="00AD79E5">
        <w:rPr>
          <w:rFonts w:ascii="Arial" w:hAnsi="Arial"/>
        </w:rPr>
        <w:t>. These probabilities are the same for both arms of the model.</w:t>
      </w:r>
    </w:p>
    <w:p w14:paraId="558F1553" w14:textId="37D928DE" w:rsidR="002755B8" w:rsidRPr="002755B8" w:rsidRDefault="002755B8" w:rsidP="002755B8">
      <w:pPr>
        <w:spacing w:after="0" w:line="480" w:lineRule="auto"/>
        <w:rPr>
          <w:rFonts w:ascii="Arial" w:hAnsi="Arial"/>
          <w:sz w:val="24"/>
        </w:rPr>
      </w:pPr>
    </w:p>
    <w:p w14:paraId="6D320776" w14:textId="77777777" w:rsidR="002755B8" w:rsidRPr="002755B8" w:rsidRDefault="002755B8" w:rsidP="002755B8">
      <w:pPr>
        <w:spacing w:after="0" w:line="480" w:lineRule="auto"/>
        <w:rPr>
          <w:rFonts w:ascii="Arial" w:hAnsi="Arial"/>
          <w:sz w:val="24"/>
        </w:rPr>
      </w:pPr>
      <w:r w:rsidRPr="002755B8">
        <w:rPr>
          <w:rFonts w:ascii="Arial" w:hAnsi="Arial"/>
          <w:b/>
          <w:sz w:val="24"/>
        </w:rPr>
        <w:t>Table S6</w:t>
      </w:r>
      <w:r w:rsidRPr="002755B8">
        <w:rPr>
          <w:rFonts w:ascii="Arial" w:hAnsi="Arial"/>
          <w:sz w:val="24"/>
        </w:rPr>
        <w:t xml:space="preserve"> </w:t>
      </w:r>
      <w:r w:rsidRPr="002755B8">
        <w:rPr>
          <w:rFonts w:ascii="Arial" w:eastAsiaTheme="majorEastAsia" w:hAnsi="Arial" w:cs="Arial"/>
          <w:b/>
          <w:color w:val="000000" w:themeColor="text1"/>
          <w:sz w:val="24"/>
          <w:szCs w:val="26"/>
        </w:rPr>
        <w:t>Event probabilities for the first trimester false positive screen sub-tree</w:t>
      </w:r>
    </w:p>
    <w:tbl>
      <w:tblPr>
        <w:tblStyle w:val="TableGrid5"/>
        <w:tblW w:w="0" w:type="auto"/>
        <w:tblLook w:val="04A0" w:firstRow="1" w:lastRow="0" w:firstColumn="1" w:lastColumn="0" w:noHBand="0" w:noVBand="1"/>
      </w:tblPr>
      <w:tblGrid>
        <w:gridCol w:w="2552"/>
        <w:gridCol w:w="1250"/>
        <w:gridCol w:w="1531"/>
        <w:gridCol w:w="1501"/>
        <w:gridCol w:w="2182"/>
      </w:tblGrid>
      <w:tr w:rsidR="002755B8" w:rsidRPr="002755B8" w14:paraId="22A9245B" w14:textId="77777777" w:rsidTr="002755B8">
        <w:tc>
          <w:tcPr>
            <w:tcW w:w="2552" w:type="dxa"/>
            <w:tcBorders>
              <w:bottom w:val="single" w:sz="4" w:space="0" w:color="auto"/>
            </w:tcBorders>
            <w:shd w:val="clear" w:color="auto" w:fill="auto"/>
            <w:vAlign w:val="center"/>
          </w:tcPr>
          <w:p w14:paraId="335532CD"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Event probability number* and description</w:t>
            </w:r>
          </w:p>
        </w:tc>
        <w:tc>
          <w:tcPr>
            <w:tcW w:w="1250" w:type="dxa"/>
            <w:tcBorders>
              <w:bottom w:val="single" w:sz="4" w:space="0" w:color="auto"/>
            </w:tcBorders>
            <w:shd w:val="clear" w:color="auto" w:fill="auto"/>
            <w:vAlign w:val="center"/>
          </w:tcPr>
          <w:p w14:paraId="668AC2E7"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Mean (SE)</w:t>
            </w:r>
          </w:p>
        </w:tc>
        <w:tc>
          <w:tcPr>
            <w:tcW w:w="1531" w:type="dxa"/>
            <w:tcBorders>
              <w:bottom w:val="single" w:sz="4" w:space="0" w:color="auto"/>
            </w:tcBorders>
            <w:shd w:val="clear" w:color="auto" w:fill="auto"/>
            <w:vAlign w:val="center"/>
          </w:tcPr>
          <w:p w14:paraId="74640F5A"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Distribution type</w:t>
            </w:r>
          </w:p>
        </w:tc>
        <w:tc>
          <w:tcPr>
            <w:tcW w:w="1501" w:type="dxa"/>
            <w:tcBorders>
              <w:bottom w:val="single" w:sz="4" w:space="0" w:color="auto"/>
            </w:tcBorders>
            <w:shd w:val="clear" w:color="auto" w:fill="auto"/>
            <w:vAlign w:val="center"/>
          </w:tcPr>
          <w:p w14:paraId="3DADDE11"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Parameters</w:t>
            </w:r>
          </w:p>
        </w:tc>
        <w:tc>
          <w:tcPr>
            <w:tcW w:w="2182" w:type="dxa"/>
            <w:tcBorders>
              <w:bottom w:val="single" w:sz="4" w:space="0" w:color="auto"/>
            </w:tcBorders>
            <w:shd w:val="clear" w:color="auto" w:fill="auto"/>
            <w:vAlign w:val="center"/>
          </w:tcPr>
          <w:p w14:paraId="522CFB15"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Source</w:t>
            </w:r>
          </w:p>
        </w:tc>
      </w:tr>
      <w:tr w:rsidR="002755B8" w:rsidRPr="002755B8" w14:paraId="505EC9DA" w14:textId="77777777" w:rsidTr="002755B8">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E474B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b/>
                <w:color w:val="000000" w:themeColor="text1"/>
                <w:sz w:val="20"/>
                <w:szCs w:val="20"/>
              </w:rPr>
              <w:t>[9] First trimester termination following a false positive screening result</w:t>
            </w:r>
          </w:p>
        </w:tc>
      </w:tr>
      <w:tr w:rsidR="002755B8" w:rsidRPr="002755B8" w14:paraId="50610F2F" w14:textId="77777777" w:rsidTr="002755B8">
        <w:tc>
          <w:tcPr>
            <w:tcW w:w="2552" w:type="dxa"/>
            <w:tcBorders>
              <w:top w:val="single" w:sz="4" w:space="0" w:color="auto"/>
              <w:left w:val="single" w:sz="4" w:space="0" w:color="auto"/>
              <w:bottom w:val="nil"/>
              <w:right w:val="single" w:sz="4" w:space="0" w:color="auto"/>
            </w:tcBorders>
            <w:shd w:val="clear" w:color="auto" w:fill="auto"/>
            <w:vAlign w:val="center"/>
          </w:tcPr>
          <w:p w14:paraId="5F729892"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For each structural anomaly (+ / - a genetic anomaly) see Table S4†</w:t>
            </w:r>
          </w:p>
        </w:tc>
        <w:tc>
          <w:tcPr>
            <w:tcW w:w="1250" w:type="dxa"/>
            <w:tcBorders>
              <w:top w:val="single" w:sz="4" w:space="0" w:color="auto"/>
              <w:left w:val="single" w:sz="4" w:space="0" w:color="auto"/>
              <w:bottom w:val="nil"/>
              <w:right w:val="single" w:sz="4" w:space="0" w:color="auto"/>
            </w:tcBorders>
            <w:shd w:val="clear" w:color="auto" w:fill="auto"/>
            <w:vAlign w:val="center"/>
          </w:tcPr>
          <w:p w14:paraId="4A53F3D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See Table S4</w:t>
            </w:r>
          </w:p>
        </w:tc>
        <w:tc>
          <w:tcPr>
            <w:tcW w:w="1531" w:type="dxa"/>
            <w:tcBorders>
              <w:top w:val="single" w:sz="4" w:space="0" w:color="auto"/>
              <w:left w:val="single" w:sz="4" w:space="0" w:color="auto"/>
              <w:bottom w:val="nil"/>
              <w:right w:val="single" w:sz="4" w:space="0" w:color="auto"/>
            </w:tcBorders>
            <w:shd w:val="clear" w:color="auto" w:fill="auto"/>
            <w:vAlign w:val="center"/>
          </w:tcPr>
          <w:p w14:paraId="11BED1B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See Table S4</w:t>
            </w:r>
          </w:p>
        </w:tc>
        <w:tc>
          <w:tcPr>
            <w:tcW w:w="1501" w:type="dxa"/>
            <w:tcBorders>
              <w:top w:val="single" w:sz="4" w:space="0" w:color="auto"/>
              <w:left w:val="single" w:sz="4" w:space="0" w:color="auto"/>
              <w:bottom w:val="nil"/>
              <w:right w:val="single" w:sz="4" w:space="0" w:color="auto"/>
            </w:tcBorders>
            <w:shd w:val="clear" w:color="auto" w:fill="auto"/>
            <w:vAlign w:val="center"/>
          </w:tcPr>
          <w:p w14:paraId="6080BD1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See Table S4</w:t>
            </w:r>
          </w:p>
        </w:tc>
        <w:tc>
          <w:tcPr>
            <w:tcW w:w="2182" w:type="dxa"/>
            <w:tcBorders>
              <w:top w:val="single" w:sz="4" w:space="0" w:color="auto"/>
              <w:left w:val="single" w:sz="4" w:space="0" w:color="auto"/>
              <w:bottom w:val="nil"/>
              <w:right w:val="single" w:sz="4" w:space="0" w:color="auto"/>
            </w:tcBorders>
            <w:shd w:val="clear" w:color="auto" w:fill="auto"/>
            <w:vAlign w:val="center"/>
          </w:tcPr>
          <w:p w14:paraId="45E3D4A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See Table S4</w:t>
            </w:r>
          </w:p>
        </w:tc>
      </w:tr>
      <w:tr w:rsidR="002755B8" w:rsidRPr="002755B8" w14:paraId="5E4F523A" w14:textId="77777777" w:rsidTr="002755B8">
        <w:tc>
          <w:tcPr>
            <w:tcW w:w="9016" w:type="dxa"/>
            <w:gridSpan w:val="5"/>
            <w:tcBorders>
              <w:top w:val="single" w:sz="4" w:space="0" w:color="auto"/>
              <w:left w:val="single" w:sz="4" w:space="0" w:color="auto"/>
              <w:bottom w:val="nil"/>
              <w:right w:val="single" w:sz="4" w:space="0" w:color="auto"/>
            </w:tcBorders>
            <w:shd w:val="clear" w:color="auto" w:fill="auto"/>
            <w:vAlign w:val="center"/>
          </w:tcPr>
          <w:p w14:paraId="36907117"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b/>
                <w:color w:val="000000" w:themeColor="text1"/>
                <w:sz w:val="20"/>
                <w:szCs w:val="20"/>
              </w:rPr>
              <w:t>[10] Spontaneous miscarriage before the second trimester, in women with a false positive structural anomaly screening result who chose to continue with their pregnancy</w:t>
            </w:r>
          </w:p>
        </w:tc>
      </w:tr>
      <w:tr w:rsidR="002755B8" w:rsidRPr="002755B8" w14:paraId="40C1F9A8" w14:textId="77777777" w:rsidTr="002755B8">
        <w:tc>
          <w:tcPr>
            <w:tcW w:w="2552" w:type="dxa"/>
            <w:tcBorders>
              <w:top w:val="single" w:sz="4" w:space="0" w:color="auto"/>
              <w:left w:val="single" w:sz="4" w:space="0" w:color="auto"/>
              <w:bottom w:val="nil"/>
              <w:right w:val="single" w:sz="4" w:space="0" w:color="auto"/>
            </w:tcBorders>
            <w:shd w:val="clear" w:color="auto" w:fill="auto"/>
            <w:vAlign w:val="center"/>
          </w:tcPr>
          <w:p w14:paraId="241250D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With genetic anomaly</w:t>
            </w:r>
          </w:p>
        </w:tc>
        <w:tc>
          <w:tcPr>
            <w:tcW w:w="1250" w:type="dxa"/>
            <w:tcBorders>
              <w:top w:val="single" w:sz="4" w:space="0" w:color="auto"/>
              <w:left w:val="single" w:sz="4" w:space="0" w:color="auto"/>
              <w:bottom w:val="nil"/>
              <w:right w:val="single" w:sz="4" w:space="0" w:color="auto"/>
            </w:tcBorders>
            <w:shd w:val="clear" w:color="auto" w:fill="auto"/>
            <w:vAlign w:val="center"/>
          </w:tcPr>
          <w:p w14:paraId="6DB5074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0.1158 (0.0064)</w:t>
            </w:r>
          </w:p>
        </w:tc>
        <w:tc>
          <w:tcPr>
            <w:tcW w:w="1531" w:type="dxa"/>
            <w:tcBorders>
              <w:top w:val="single" w:sz="4" w:space="0" w:color="auto"/>
              <w:left w:val="single" w:sz="4" w:space="0" w:color="auto"/>
              <w:bottom w:val="nil"/>
              <w:right w:val="single" w:sz="4" w:space="0" w:color="auto"/>
            </w:tcBorders>
            <w:shd w:val="clear" w:color="auto" w:fill="auto"/>
            <w:vAlign w:val="center"/>
          </w:tcPr>
          <w:p w14:paraId="54E5E6B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nil"/>
              <w:right w:val="single" w:sz="4" w:space="0" w:color="auto"/>
            </w:tcBorders>
            <w:shd w:val="clear" w:color="auto" w:fill="auto"/>
            <w:vAlign w:val="center"/>
          </w:tcPr>
          <w:p w14:paraId="12D1014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α=290, β=2,505 - α</w:t>
            </w:r>
          </w:p>
        </w:tc>
        <w:tc>
          <w:tcPr>
            <w:tcW w:w="2182" w:type="dxa"/>
            <w:tcBorders>
              <w:top w:val="single" w:sz="4" w:space="0" w:color="auto"/>
              <w:left w:val="single" w:sz="4" w:space="0" w:color="auto"/>
              <w:bottom w:val="nil"/>
              <w:right w:val="single" w:sz="4" w:space="0" w:color="auto"/>
            </w:tcBorders>
            <w:shd w:val="clear" w:color="auto" w:fill="auto"/>
            <w:vAlign w:val="center"/>
          </w:tcPr>
          <w:p w14:paraId="772AD1DD" w14:textId="553CDBCF"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00B52259">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B52259">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B52259">
              <w:rPr>
                <w:rFonts w:ascii="Arial" w:hAnsi="Arial" w:cs="Arial"/>
                <w:color w:val="000000" w:themeColor="text1"/>
                <w:sz w:val="20"/>
                <w:szCs w:val="20"/>
              </w:rPr>
              <w:fldChar w:fldCharType="end"/>
            </w:r>
          </w:p>
        </w:tc>
      </w:tr>
      <w:tr w:rsidR="002755B8" w:rsidRPr="002755B8" w14:paraId="056EBF7E" w14:textId="77777777" w:rsidTr="002755B8">
        <w:tc>
          <w:tcPr>
            <w:tcW w:w="2552" w:type="dxa"/>
            <w:tcBorders>
              <w:top w:val="nil"/>
              <w:left w:val="single" w:sz="4" w:space="0" w:color="auto"/>
              <w:bottom w:val="single" w:sz="4" w:space="0" w:color="auto"/>
              <w:right w:val="single" w:sz="4" w:space="0" w:color="auto"/>
            </w:tcBorders>
            <w:shd w:val="clear" w:color="auto" w:fill="auto"/>
            <w:vAlign w:val="center"/>
          </w:tcPr>
          <w:p w14:paraId="6C936AEF"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Without genetic anomaly</w:t>
            </w:r>
          </w:p>
        </w:tc>
        <w:tc>
          <w:tcPr>
            <w:tcW w:w="1250" w:type="dxa"/>
            <w:tcBorders>
              <w:top w:val="nil"/>
              <w:left w:val="single" w:sz="4" w:space="0" w:color="auto"/>
              <w:bottom w:val="nil"/>
              <w:right w:val="single" w:sz="4" w:space="0" w:color="auto"/>
            </w:tcBorders>
            <w:shd w:val="clear" w:color="auto" w:fill="auto"/>
            <w:vAlign w:val="center"/>
          </w:tcPr>
          <w:p w14:paraId="6E7A48E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0.0058 (0.00059)</w:t>
            </w:r>
          </w:p>
        </w:tc>
        <w:tc>
          <w:tcPr>
            <w:tcW w:w="1531" w:type="dxa"/>
            <w:tcBorders>
              <w:top w:val="single" w:sz="4" w:space="0" w:color="FFFFFF" w:themeColor="background1"/>
              <w:bottom w:val="single" w:sz="4" w:space="0" w:color="FFFFFF" w:themeColor="background1"/>
            </w:tcBorders>
            <w:shd w:val="clear" w:color="auto" w:fill="auto"/>
            <w:vAlign w:val="center"/>
          </w:tcPr>
          <w:p w14:paraId="644BF6A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nil"/>
              <w:left w:val="single" w:sz="4" w:space="0" w:color="auto"/>
              <w:bottom w:val="nil"/>
              <w:right w:val="single" w:sz="4" w:space="0" w:color="auto"/>
            </w:tcBorders>
            <w:shd w:val="clear" w:color="auto" w:fill="auto"/>
            <w:vAlign w:val="center"/>
          </w:tcPr>
          <w:p w14:paraId="5143113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α=96.07, β=16,564.24 - α‡</w:t>
            </w:r>
          </w:p>
        </w:tc>
        <w:tc>
          <w:tcPr>
            <w:tcW w:w="2182" w:type="dxa"/>
            <w:tcBorders>
              <w:top w:val="nil"/>
              <w:left w:val="single" w:sz="4" w:space="0" w:color="auto"/>
              <w:bottom w:val="nil"/>
              <w:right w:val="single" w:sz="4" w:space="0" w:color="auto"/>
            </w:tcBorders>
            <w:shd w:val="clear" w:color="auto" w:fill="auto"/>
            <w:vAlign w:val="center"/>
          </w:tcPr>
          <w:p w14:paraId="14F7E73D" w14:textId="759E5A3C"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Salomon et al. 2019</w:t>
            </w:r>
            <w:r w:rsidRPr="002755B8">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12</w:t>
            </w:r>
            <w:r w:rsidRPr="002755B8">
              <w:rPr>
                <w:rFonts w:ascii="Arial" w:hAnsi="Arial" w:cs="Arial"/>
                <w:color w:val="000000" w:themeColor="text1"/>
                <w:sz w:val="20"/>
                <w:szCs w:val="20"/>
              </w:rPr>
              <w:fldChar w:fldCharType="end"/>
            </w:r>
          </w:p>
        </w:tc>
      </w:tr>
      <w:tr w:rsidR="002755B8" w:rsidRPr="002755B8" w14:paraId="2E8D5673" w14:textId="77777777" w:rsidTr="002755B8">
        <w:tc>
          <w:tcPr>
            <w:tcW w:w="9016" w:type="dxa"/>
            <w:gridSpan w:val="5"/>
            <w:tcBorders>
              <w:top w:val="single" w:sz="4" w:space="0" w:color="auto"/>
              <w:left w:val="single" w:sz="4" w:space="0" w:color="auto"/>
              <w:bottom w:val="nil"/>
              <w:right w:val="single" w:sz="4" w:space="0" w:color="auto"/>
            </w:tcBorders>
            <w:shd w:val="clear" w:color="auto" w:fill="auto"/>
            <w:vAlign w:val="center"/>
          </w:tcPr>
          <w:p w14:paraId="04B4FE53"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[11] First trimester false positive screen for a structural anomaly is corrected at the second trimester screening point, in women who chose to continue with their pregnancy and did not suffer a spontaneous miscarriage§</w:t>
            </w:r>
          </w:p>
        </w:tc>
      </w:tr>
      <w:tr w:rsidR="002755B8" w:rsidRPr="002755B8" w14:paraId="26ECBB86" w14:textId="77777777" w:rsidTr="002755B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F3A384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Major cardiac anomaly</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778D754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0.9500 (0.005)</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8D8DFE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0312D3A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α=1,804.05, β=1,899 - α‡</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044D5CC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Expert opinion</w:t>
            </w:r>
          </w:p>
        </w:tc>
      </w:tr>
      <w:tr w:rsidR="002755B8" w:rsidRPr="002755B8" w14:paraId="4A1FFB98" w14:textId="77777777" w:rsidTr="002755B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E2D8DD"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Acrania</w:t>
            </w:r>
            <w:proofErr w:type="spellEnd"/>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33A6750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NA**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3E494D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432FBDC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1990267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t>
            </w:r>
          </w:p>
        </w:tc>
      </w:tr>
      <w:tr w:rsidR="002755B8" w:rsidRPr="002755B8" w14:paraId="54E6D41A" w14:textId="77777777" w:rsidTr="002755B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803CCB0"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eastAsia="Times New Roman" w:hAnsi="Arial" w:cs="Arial"/>
                <w:color w:val="000000" w:themeColor="dark1"/>
                <w:kern w:val="24"/>
                <w:sz w:val="20"/>
                <w:szCs w:val="20"/>
                <w:lang w:eastAsia="en-GB"/>
              </w:rPr>
              <w:t>Exomphalos</w:t>
            </w:r>
            <w:proofErr w:type="spellEnd"/>
            <w:r w:rsidRPr="002755B8">
              <w:rPr>
                <w:rFonts w:ascii="Arial" w:eastAsia="Times New Roman" w:hAnsi="Arial" w:cs="Arial"/>
                <w:color w:val="000000" w:themeColor="dark1"/>
                <w:kern w:val="24"/>
                <w:sz w:val="20"/>
                <w:szCs w:val="20"/>
                <w:lang w:eastAsia="en-GB"/>
              </w:rPr>
              <w:t>/</w:t>
            </w:r>
            <w:proofErr w:type="spellStart"/>
            <w:r w:rsidRPr="002755B8">
              <w:rPr>
                <w:rFonts w:ascii="Arial" w:eastAsia="Times New Roman" w:hAnsi="Arial" w:cs="Arial"/>
                <w:color w:val="000000" w:themeColor="dark1"/>
                <w:kern w:val="24"/>
                <w:sz w:val="20"/>
                <w:szCs w:val="20"/>
                <w:lang w:eastAsia="en-GB"/>
              </w:rPr>
              <w:t>Omphalocele</w:t>
            </w:r>
            <w:proofErr w:type="spellEnd"/>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54D046F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0.9250 (0.005)</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53E5E9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54BEEAC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α=2,565.95, β=2,774 - α‡</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3B415857" w14:textId="662B16FE"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Kagan 2010</w:t>
            </w:r>
            <w:r w:rsidR="00E16561">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00E16561">
              <w:rPr>
                <w:rFonts w:ascii="Arial" w:hAnsi="Arial" w:cs="Arial"/>
                <w:color w:val="000000" w:themeColor="text1"/>
                <w:sz w:val="20"/>
                <w:szCs w:val="20"/>
              </w:rPr>
            </w:r>
            <w:r w:rsidR="00E16561">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21</w:t>
            </w:r>
            <w:r w:rsidR="00E16561">
              <w:rPr>
                <w:rFonts w:ascii="Arial" w:hAnsi="Arial" w:cs="Arial"/>
                <w:color w:val="000000" w:themeColor="text1"/>
                <w:sz w:val="20"/>
                <w:szCs w:val="20"/>
              </w:rPr>
              <w:fldChar w:fldCharType="end"/>
            </w:r>
            <w:r w:rsidRPr="002755B8">
              <w:rPr>
                <w:rFonts w:ascii="Arial" w:hAnsi="Arial" w:cs="Arial"/>
                <w:color w:val="000000" w:themeColor="text1"/>
                <w:sz w:val="20"/>
                <w:szCs w:val="20"/>
              </w:rPr>
              <w:t>/ expert opinion</w:t>
            </w:r>
          </w:p>
        </w:tc>
      </w:tr>
      <w:tr w:rsidR="002755B8" w:rsidRPr="002755B8" w14:paraId="44F3873E" w14:textId="77777777" w:rsidTr="002755B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63C2C3"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Gastroschisis</w:t>
            </w:r>
            <w:proofErr w:type="spellEnd"/>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2C337A1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1.0000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DDFE0F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20C5E29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629338B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Expert opinion</w:t>
            </w:r>
          </w:p>
        </w:tc>
      </w:tr>
      <w:tr w:rsidR="002755B8" w:rsidRPr="002755B8" w14:paraId="5BE2EEAE" w14:textId="77777777" w:rsidTr="002755B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D98294B"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Alobar</w:t>
            </w:r>
            <w:proofErr w:type="spellEnd"/>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holoprosencephaly</w:t>
            </w:r>
            <w:proofErr w:type="spellEnd"/>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6174FEE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NA††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064E4B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19A86FF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6DDD3FB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t>
            </w:r>
          </w:p>
        </w:tc>
      </w:tr>
      <w:tr w:rsidR="002755B8" w:rsidRPr="002755B8" w14:paraId="63B6472F" w14:textId="77777777" w:rsidTr="002755B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BEB6BE5"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LUTO</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196EC2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0.9000 (0.005)</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5EDBA2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5C0C4AC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α=3,239.1, β=3,599 - α‡</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5E9DB85A" w14:textId="3DE8250A"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Kagan 2010</w:t>
            </w:r>
            <w:r w:rsidR="00E16561">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00E16561">
              <w:rPr>
                <w:rFonts w:ascii="Arial" w:hAnsi="Arial" w:cs="Arial"/>
                <w:color w:val="000000" w:themeColor="text1"/>
                <w:sz w:val="20"/>
                <w:szCs w:val="20"/>
              </w:rPr>
            </w:r>
            <w:r w:rsidR="00E16561">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21</w:t>
            </w:r>
            <w:r w:rsidR="00E16561">
              <w:rPr>
                <w:rFonts w:ascii="Arial" w:hAnsi="Arial" w:cs="Arial"/>
                <w:color w:val="000000" w:themeColor="text1"/>
                <w:sz w:val="20"/>
                <w:szCs w:val="20"/>
              </w:rPr>
              <w:fldChar w:fldCharType="end"/>
            </w:r>
            <w:r w:rsidRPr="002755B8">
              <w:rPr>
                <w:rFonts w:ascii="Arial" w:hAnsi="Arial" w:cs="Arial"/>
                <w:color w:val="000000" w:themeColor="text1"/>
                <w:sz w:val="20"/>
                <w:szCs w:val="20"/>
              </w:rPr>
              <w:t>/ expert opinion</w:t>
            </w:r>
          </w:p>
        </w:tc>
      </w:tr>
      <w:tr w:rsidR="002755B8" w:rsidRPr="002755B8" w14:paraId="7544D670" w14:textId="77777777" w:rsidTr="002755B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D5C4E4"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Encephalocele</w:t>
            </w:r>
            <w:proofErr w:type="spellEnd"/>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3DEF517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1.0000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1153EF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471E33F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6CBBA20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Expert opinion</w:t>
            </w:r>
          </w:p>
        </w:tc>
      </w:tr>
      <w:tr w:rsidR="002755B8" w:rsidRPr="002755B8" w14:paraId="71780647" w14:textId="77777777" w:rsidTr="002755B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E3817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Body Stalk Anomaly</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6EEBB3E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NA**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360E1B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16BFB94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5434323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Expert opinion</w:t>
            </w:r>
          </w:p>
        </w:tc>
      </w:tr>
      <w:tr w:rsidR="002755B8" w:rsidRPr="002755B8" w14:paraId="22EDD214" w14:textId="77777777" w:rsidTr="002755B8">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95D3DF" w14:textId="6EE024E2" w:rsidR="002755B8" w:rsidRPr="002755B8" w:rsidRDefault="002755B8" w:rsidP="00ED4B4B">
            <w:pPr>
              <w:spacing w:beforeLines="20" w:before="48" w:afterLines="20" w:after="48"/>
              <w:rPr>
                <w:rFonts w:ascii="Arial" w:hAnsi="Arial" w:cs="Arial"/>
                <w:color w:val="000000" w:themeColor="text1"/>
                <w:sz w:val="20"/>
                <w:szCs w:val="20"/>
              </w:rPr>
            </w:pPr>
            <w:r w:rsidRPr="002755B8">
              <w:rPr>
                <w:rFonts w:ascii="Arial" w:hAnsi="Arial" w:cs="Arial"/>
                <w:b/>
                <w:color w:val="000000" w:themeColor="text1"/>
                <w:sz w:val="20"/>
                <w:szCs w:val="20"/>
              </w:rPr>
              <w:t xml:space="preserve">[12] </w:t>
            </w:r>
            <w:r w:rsidR="00ED4B4B">
              <w:rPr>
                <w:rFonts w:ascii="Arial" w:hAnsi="Arial" w:cs="Arial"/>
                <w:b/>
                <w:color w:val="000000" w:themeColor="text1"/>
                <w:sz w:val="20"/>
                <w:szCs w:val="20"/>
              </w:rPr>
              <w:t>S</w:t>
            </w:r>
            <w:r w:rsidRPr="002755B8">
              <w:rPr>
                <w:rFonts w:ascii="Arial" w:hAnsi="Arial" w:cs="Arial"/>
                <w:b/>
                <w:color w:val="000000" w:themeColor="text1"/>
                <w:sz w:val="20"/>
                <w:szCs w:val="20"/>
              </w:rPr>
              <w:t>tillbirth in women with a false positive screening result who chose to continue with their pregnancy and did not suffer a spontaneous miscarriage</w:t>
            </w:r>
          </w:p>
        </w:tc>
      </w:tr>
      <w:tr w:rsidR="002755B8" w:rsidRPr="002755B8" w14:paraId="410FFB67" w14:textId="77777777" w:rsidTr="002755B8">
        <w:tc>
          <w:tcPr>
            <w:tcW w:w="2552" w:type="dxa"/>
            <w:tcBorders>
              <w:top w:val="single" w:sz="4" w:space="0" w:color="auto"/>
              <w:left w:val="single" w:sz="4" w:space="0" w:color="auto"/>
              <w:bottom w:val="nil"/>
              <w:right w:val="single" w:sz="4" w:space="0" w:color="auto"/>
            </w:tcBorders>
            <w:shd w:val="clear" w:color="auto" w:fill="auto"/>
            <w:vAlign w:val="center"/>
          </w:tcPr>
          <w:p w14:paraId="18A1085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With genetic anomaly</w:t>
            </w:r>
          </w:p>
        </w:tc>
        <w:tc>
          <w:tcPr>
            <w:tcW w:w="1250" w:type="dxa"/>
            <w:tcBorders>
              <w:top w:val="single" w:sz="4" w:space="0" w:color="auto"/>
              <w:left w:val="single" w:sz="4" w:space="0" w:color="auto"/>
              <w:bottom w:val="nil"/>
              <w:right w:val="single" w:sz="4" w:space="0" w:color="auto"/>
            </w:tcBorders>
            <w:shd w:val="clear" w:color="auto" w:fill="auto"/>
            <w:vAlign w:val="center"/>
          </w:tcPr>
          <w:p w14:paraId="74CA62A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0.0711‡‡</w:t>
            </w:r>
          </w:p>
        </w:tc>
        <w:tc>
          <w:tcPr>
            <w:tcW w:w="1531" w:type="dxa"/>
            <w:tcBorders>
              <w:top w:val="single" w:sz="4" w:space="0" w:color="auto"/>
              <w:left w:val="single" w:sz="4" w:space="0" w:color="auto"/>
              <w:bottom w:val="nil"/>
              <w:right w:val="single" w:sz="4" w:space="0" w:color="auto"/>
            </w:tcBorders>
            <w:shd w:val="clear" w:color="auto" w:fill="auto"/>
            <w:vAlign w:val="center"/>
          </w:tcPr>
          <w:p w14:paraId="1337611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Log-normal</w:t>
            </w:r>
          </w:p>
        </w:tc>
        <w:tc>
          <w:tcPr>
            <w:tcW w:w="1501" w:type="dxa"/>
            <w:tcBorders>
              <w:top w:val="single" w:sz="4" w:space="0" w:color="auto"/>
              <w:left w:val="single" w:sz="4" w:space="0" w:color="auto"/>
              <w:bottom w:val="nil"/>
              <w:right w:val="single" w:sz="4" w:space="0" w:color="auto"/>
            </w:tcBorders>
            <w:shd w:val="clear" w:color="auto" w:fill="auto"/>
            <w:vAlign w:val="center"/>
          </w:tcPr>
          <w:p w14:paraId="4E952AB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Mean=2.8160, SE=0.0856</w:t>
            </w:r>
          </w:p>
        </w:tc>
        <w:tc>
          <w:tcPr>
            <w:tcW w:w="2182" w:type="dxa"/>
            <w:tcBorders>
              <w:top w:val="single" w:sz="4" w:space="0" w:color="auto"/>
              <w:left w:val="single" w:sz="4" w:space="0" w:color="auto"/>
              <w:bottom w:val="nil"/>
              <w:right w:val="single" w:sz="4" w:space="0" w:color="auto"/>
            </w:tcBorders>
            <w:shd w:val="clear" w:color="auto" w:fill="auto"/>
            <w:vAlign w:val="center"/>
          </w:tcPr>
          <w:p w14:paraId="4B957E02" w14:textId="6B1D0A4A"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004A3830">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004A383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004A3830">
              <w:rPr>
                <w:rFonts w:ascii="Arial" w:hAnsi="Arial" w:cs="Arial"/>
                <w:color w:val="000000" w:themeColor="text1"/>
                <w:sz w:val="20"/>
                <w:szCs w:val="20"/>
              </w:rPr>
              <w:fldChar w:fldCharType="end"/>
            </w:r>
          </w:p>
        </w:tc>
      </w:tr>
      <w:tr w:rsidR="002755B8" w:rsidRPr="002755B8" w14:paraId="1BF890FE" w14:textId="77777777" w:rsidTr="002755B8">
        <w:tc>
          <w:tcPr>
            <w:tcW w:w="2552" w:type="dxa"/>
            <w:tcBorders>
              <w:top w:val="nil"/>
              <w:left w:val="single" w:sz="4" w:space="0" w:color="auto"/>
              <w:bottom w:val="single" w:sz="4" w:space="0" w:color="auto"/>
              <w:right w:val="single" w:sz="4" w:space="0" w:color="auto"/>
            </w:tcBorders>
            <w:shd w:val="clear" w:color="auto" w:fill="auto"/>
            <w:vAlign w:val="center"/>
          </w:tcPr>
          <w:p w14:paraId="1D2C6EBE"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Without genetic anomaly</w:t>
            </w:r>
          </w:p>
        </w:tc>
        <w:tc>
          <w:tcPr>
            <w:tcW w:w="1250" w:type="dxa"/>
            <w:tcBorders>
              <w:top w:val="nil"/>
              <w:left w:val="single" w:sz="4" w:space="0" w:color="auto"/>
              <w:bottom w:val="single" w:sz="4" w:space="0" w:color="auto"/>
              <w:right w:val="single" w:sz="4" w:space="0" w:color="auto"/>
            </w:tcBorders>
            <w:shd w:val="clear" w:color="auto" w:fill="auto"/>
            <w:vAlign w:val="center"/>
          </w:tcPr>
          <w:p w14:paraId="4CA13E1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0.0046 (0.00008)</w:t>
            </w:r>
          </w:p>
        </w:tc>
        <w:tc>
          <w:tcPr>
            <w:tcW w:w="1531" w:type="dxa"/>
            <w:tcBorders>
              <w:top w:val="nil"/>
              <w:left w:val="single" w:sz="4" w:space="0" w:color="auto"/>
              <w:bottom w:val="single" w:sz="4" w:space="0" w:color="auto"/>
              <w:right w:val="single" w:sz="4" w:space="0" w:color="auto"/>
            </w:tcBorders>
            <w:shd w:val="clear" w:color="auto" w:fill="auto"/>
            <w:vAlign w:val="center"/>
          </w:tcPr>
          <w:p w14:paraId="60D72A9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nil"/>
              <w:left w:val="single" w:sz="4" w:space="0" w:color="auto"/>
              <w:bottom w:val="single" w:sz="4" w:space="0" w:color="auto"/>
              <w:right w:val="single" w:sz="4" w:space="0" w:color="auto"/>
            </w:tcBorders>
            <w:shd w:val="clear" w:color="auto" w:fill="auto"/>
            <w:vAlign w:val="center"/>
          </w:tcPr>
          <w:p w14:paraId="39895B2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α=3,368, β= 738,332 - α</w:t>
            </w:r>
          </w:p>
        </w:tc>
        <w:tc>
          <w:tcPr>
            <w:tcW w:w="2182" w:type="dxa"/>
            <w:tcBorders>
              <w:top w:val="nil"/>
              <w:left w:val="single" w:sz="4" w:space="0" w:color="auto"/>
              <w:bottom w:val="single" w:sz="4" w:space="0" w:color="auto"/>
              <w:right w:val="single" w:sz="4" w:space="0" w:color="auto"/>
            </w:tcBorders>
            <w:shd w:val="clear" w:color="auto" w:fill="auto"/>
            <w:vAlign w:val="center"/>
          </w:tcPr>
          <w:p w14:paraId="657A32B7" w14:textId="24764997" w:rsidR="002755B8" w:rsidRPr="002755B8" w:rsidRDefault="002755B8" w:rsidP="000B65BF">
            <w:pPr>
              <w:spacing w:beforeLines="20" w:before="48" w:afterLines="20" w:after="48"/>
              <w:rPr>
                <w:rFonts w:ascii="Arial" w:hAnsi="Arial" w:cs="Arial"/>
                <w:color w:val="000000" w:themeColor="text1"/>
                <w:sz w:val="20"/>
                <w:szCs w:val="20"/>
                <w:lang w:val="nb-NO"/>
              </w:rPr>
            </w:pPr>
            <w:r w:rsidRPr="002755B8">
              <w:rPr>
                <w:rFonts w:ascii="Arial" w:hAnsi="Arial" w:cs="Arial"/>
                <w:color w:val="000000" w:themeColor="text1"/>
                <w:sz w:val="20"/>
                <w:szCs w:val="20"/>
                <w:lang w:val="nb-NO"/>
              </w:rPr>
              <w:t>Draper et al. 2019</w:t>
            </w:r>
            <w:r w:rsidRPr="002755B8">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&lt;EndNote&gt;&lt;Cite&gt;&lt;Author&gt;Draper ES&lt;/Author&gt;&lt;Year&gt;2019&lt;/Year&gt;&lt;RecNum&gt;131&lt;/RecNum&gt;&lt;DisplayText&gt;&lt;style face="superscript"&gt;27&lt;/style&gt;&lt;/DisplayText&gt;&lt;record&gt;&lt;rec-number&gt;131&lt;/rec-number&gt;&lt;foreign-keys&gt;&lt;key app="EN" db-id="afawt2ep8f5fv4edars5xrf6zxwppxt2wfsp" timestamp="1712175881"&gt;131&lt;/key&gt;&lt;/foreign-keys&gt;&lt;ref-type name="Report"&gt;27&lt;/ref-type&gt;&lt;contributors&gt;&lt;authors&gt;&lt;author&gt;Draper ES, Gallimore ID, Smith LK, Kurinczuk JJ, Smith PW, Boby T, Fenton AC, Manktelow BN, on behalf of the MBRRACE-UK Collaboration&lt;/author&gt;&lt;/authors&gt;&lt;tertiary-authors&gt;&lt;author&gt;The Infant Mortality and Morbidity Studies, Department of Health Sciences, University of Leicester&lt;/author&gt;&lt;/tertiary-authors&gt;&lt;/contributors&gt;&lt;titles&gt;&lt;title&gt;MBRRACE-UK Perinatal Mortality Surveillance Report, UK Perinatal Deaths for Births from January to December 2017&lt;/title&gt;&lt;/titles&gt;&lt;dates&gt;&lt;year&gt;2019&lt;/year&gt;&lt;/dates&gt;&lt;pub-location&gt;Leicester&lt;/pub-location&gt;&lt;urls&gt;&lt;/urls&gt;&lt;/record&gt;&lt;/Cite&gt;&lt;/EndNote&gt;</w:instrText>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27</w:t>
            </w:r>
            <w:r w:rsidRPr="002755B8">
              <w:rPr>
                <w:rFonts w:ascii="Arial" w:hAnsi="Arial" w:cs="Arial"/>
                <w:color w:val="000000" w:themeColor="text1"/>
                <w:sz w:val="20"/>
                <w:szCs w:val="20"/>
              </w:rPr>
              <w:fldChar w:fldCharType="end"/>
            </w:r>
          </w:p>
        </w:tc>
      </w:tr>
    </w:tbl>
    <w:p w14:paraId="29DF1314" w14:textId="7145FB80" w:rsidR="002755B8" w:rsidRPr="002755B8" w:rsidRDefault="0037580D" w:rsidP="002755B8">
      <w:pPr>
        <w:spacing w:after="0" w:line="240" w:lineRule="auto"/>
        <w:rPr>
          <w:rFonts w:ascii="Arial" w:hAnsi="Arial"/>
          <w:sz w:val="16"/>
          <w:szCs w:val="16"/>
        </w:rPr>
      </w:pPr>
      <w:r>
        <w:rPr>
          <w:rFonts w:ascii="Arial" w:hAnsi="Arial"/>
          <w:sz w:val="16"/>
          <w:szCs w:val="16"/>
        </w:rPr>
        <w:t>Abbreviations: SE standard error, NA</w:t>
      </w:r>
      <w:r w:rsidR="002755B8" w:rsidRPr="002755B8">
        <w:rPr>
          <w:rFonts w:ascii="Arial" w:hAnsi="Arial"/>
          <w:sz w:val="16"/>
          <w:szCs w:val="16"/>
        </w:rPr>
        <w:t xml:space="preserve"> not applicable</w:t>
      </w:r>
      <w:r w:rsidR="0002301D">
        <w:rPr>
          <w:rFonts w:ascii="Arial" w:hAnsi="Arial"/>
          <w:sz w:val="16"/>
          <w:szCs w:val="16"/>
        </w:rPr>
        <w:t>,</w:t>
      </w:r>
      <w:r w:rsidR="0002301D" w:rsidRPr="0002301D">
        <w:t xml:space="preserve"> </w:t>
      </w:r>
      <w:r>
        <w:rPr>
          <w:rFonts w:ascii="Arial" w:hAnsi="Arial"/>
          <w:sz w:val="16"/>
          <w:szCs w:val="16"/>
        </w:rPr>
        <w:t>LUTO</w:t>
      </w:r>
      <w:r w:rsidR="0002301D" w:rsidRPr="0002301D">
        <w:rPr>
          <w:rFonts w:ascii="Arial" w:hAnsi="Arial"/>
          <w:sz w:val="16"/>
          <w:szCs w:val="16"/>
        </w:rPr>
        <w:t xml:space="preserve"> Lower Urinary Tract Obstruction.</w:t>
      </w:r>
      <w:r w:rsidR="002755B8" w:rsidRPr="002755B8">
        <w:rPr>
          <w:rFonts w:ascii="Arial" w:hAnsi="Arial"/>
          <w:sz w:val="16"/>
          <w:szCs w:val="16"/>
        </w:rPr>
        <w:t xml:space="preserve"> </w:t>
      </w:r>
    </w:p>
    <w:p w14:paraId="6DEB9F95" w14:textId="434BB7EB" w:rsidR="002755B8" w:rsidRPr="002755B8" w:rsidRDefault="002755B8" w:rsidP="002755B8">
      <w:pPr>
        <w:spacing w:after="0" w:line="240" w:lineRule="auto"/>
        <w:rPr>
          <w:rFonts w:ascii="Arial" w:hAnsi="Arial"/>
          <w:sz w:val="16"/>
          <w:szCs w:val="16"/>
        </w:rPr>
      </w:pPr>
      <w:r w:rsidRPr="002755B8">
        <w:rPr>
          <w:rFonts w:ascii="Arial" w:hAnsi="Arial"/>
          <w:sz w:val="16"/>
          <w:szCs w:val="16"/>
        </w:rPr>
        <w:t xml:space="preserve">*Event probability numbers correspond to those in </w:t>
      </w:r>
      <w:r w:rsidRPr="000B65BF">
        <w:rPr>
          <w:rFonts w:ascii="Arial" w:hAnsi="Arial"/>
          <w:sz w:val="16"/>
          <w:szCs w:val="16"/>
        </w:rPr>
        <w:t>Figure S4</w:t>
      </w:r>
      <w:r w:rsidRPr="002755B8">
        <w:rPr>
          <w:rFonts w:ascii="Arial" w:hAnsi="Arial"/>
          <w:sz w:val="16"/>
          <w:szCs w:val="16"/>
        </w:rPr>
        <w:t xml:space="preserve">. </w:t>
      </w:r>
    </w:p>
    <w:p w14:paraId="0356159D" w14:textId="7EFD08F4" w:rsidR="002755B8" w:rsidRPr="002755B8" w:rsidRDefault="002755B8" w:rsidP="002755B8">
      <w:pPr>
        <w:spacing w:after="0" w:line="240" w:lineRule="auto"/>
        <w:rPr>
          <w:rFonts w:ascii="Arial" w:hAnsi="Arial"/>
          <w:sz w:val="16"/>
          <w:szCs w:val="16"/>
        </w:rPr>
      </w:pPr>
      <w:r w:rsidRPr="002755B8">
        <w:rPr>
          <w:rFonts w:ascii="Arial" w:hAnsi="Arial"/>
          <w:sz w:val="16"/>
          <w:szCs w:val="16"/>
        </w:rPr>
        <w:t xml:space="preserve">†For each model arm (and + / - a genetic anomaly) weighted average first trimester termination probabilities were estimated by combining the proportion of </w:t>
      </w:r>
      <w:proofErr w:type="spellStart"/>
      <w:r w:rsidRPr="002755B8">
        <w:rPr>
          <w:rFonts w:ascii="Arial" w:hAnsi="Arial"/>
          <w:sz w:val="16"/>
          <w:szCs w:val="16"/>
        </w:rPr>
        <w:t>fetal</w:t>
      </w:r>
      <w:proofErr w:type="spellEnd"/>
      <w:r w:rsidRPr="002755B8">
        <w:rPr>
          <w:rFonts w:ascii="Arial" w:hAnsi="Arial"/>
          <w:sz w:val="16"/>
          <w:szCs w:val="16"/>
        </w:rPr>
        <w:t xml:space="preserve"> medicine FPs accounted for by eac</w:t>
      </w:r>
      <w:r w:rsidR="00C7155A">
        <w:rPr>
          <w:rFonts w:ascii="Arial" w:hAnsi="Arial"/>
          <w:sz w:val="16"/>
          <w:szCs w:val="16"/>
        </w:rPr>
        <w:t>h anomaly (</w:t>
      </w:r>
      <w:r w:rsidRPr="002755B8">
        <w:rPr>
          <w:rFonts w:ascii="Arial" w:hAnsi="Arial"/>
          <w:sz w:val="16"/>
          <w:szCs w:val="16"/>
        </w:rPr>
        <w:t xml:space="preserve">data in </w:t>
      </w:r>
      <w:r w:rsidRPr="000B65BF">
        <w:rPr>
          <w:rFonts w:ascii="Arial" w:hAnsi="Arial"/>
          <w:sz w:val="16"/>
          <w:szCs w:val="16"/>
        </w:rPr>
        <w:t xml:space="preserve">Tables </w:t>
      </w:r>
      <w:r w:rsidR="00C7155A" w:rsidRPr="000B65BF">
        <w:rPr>
          <w:rFonts w:ascii="Arial" w:hAnsi="Arial"/>
          <w:sz w:val="16"/>
          <w:szCs w:val="16"/>
        </w:rPr>
        <w:t>S2 and S21</w:t>
      </w:r>
      <w:r w:rsidRPr="000B65BF">
        <w:rPr>
          <w:rFonts w:ascii="Arial" w:hAnsi="Arial"/>
          <w:sz w:val="16"/>
          <w:szCs w:val="16"/>
        </w:rPr>
        <w:t>)</w:t>
      </w:r>
      <w:r w:rsidRPr="002755B8">
        <w:rPr>
          <w:rFonts w:ascii="Arial" w:hAnsi="Arial"/>
          <w:sz w:val="16"/>
          <w:szCs w:val="16"/>
        </w:rPr>
        <w:t xml:space="preserve"> and corresponding anomaly-specific first trimester termination probabilities (</w:t>
      </w:r>
      <w:r w:rsidRPr="000B65BF">
        <w:rPr>
          <w:rFonts w:ascii="Arial" w:hAnsi="Arial"/>
          <w:sz w:val="16"/>
          <w:szCs w:val="16"/>
        </w:rPr>
        <w:t>Table S4</w:t>
      </w:r>
      <w:r w:rsidRPr="00777819">
        <w:rPr>
          <w:rFonts w:ascii="Arial" w:hAnsi="Arial"/>
          <w:sz w:val="16"/>
          <w:szCs w:val="16"/>
        </w:rPr>
        <w:t>).</w:t>
      </w:r>
    </w:p>
    <w:p w14:paraId="1887CC87" w14:textId="77777777" w:rsidR="002755B8" w:rsidRPr="002755B8" w:rsidRDefault="002755B8" w:rsidP="002755B8">
      <w:pPr>
        <w:spacing w:after="0" w:line="240" w:lineRule="auto"/>
        <w:rPr>
          <w:rFonts w:ascii="Arial" w:hAnsi="Arial"/>
          <w:sz w:val="16"/>
          <w:szCs w:val="16"/>
        </w:rPr>
      </w:pPr>
      <w:r w:rsidRPr="002755B8">
        <w:rPr>
          <w:rFonts w:ascii="Arial" w:hAnsi="Arial"/>
          <w:sz w:val="16"/>
          <w:szCs w:val="16"/>
        </w:rPr>
        <w:lastRenderedPageBreak/>
        <w:t xml:space="preserve">‡Estimated from mean and standard error using method of moments approach.  </w:t>
      </w:r>
    </w:p>
    <w:p w14:paraId="2CBE1C21" w14:textId="6B1F57C1" w:rsidR="002755B8" w:rsidRPr="002755B8" w:rsidRDefault="002755B8" w:rsidP="002755B8">
      <w:pPr>
        <w:spacing w:after="0" w:line="240" w:lineRule="auto"/>
        <w:rPr>
          <w:rFonts w:ascii="Arial" w:hAnsi="Arial"/>
          <w:sz w:val="16"/>
          <w:szCs w:val="16"/>
        </w:rPr>
      </w:pPr>
      <w:r w:rsidRPr="002755B8">
        <w:rPr>
          <w:rFonts w:ascii="Arial" w:hAnsi="Arial"/>
          <w:sz w:val="16"/>
          <w:szCs w:val="16"/>
        </w:rPr>
        <w:t>§For each model arm (and + / - a genetic anomaly) weighted average second trimester FP correction probabilities were estimated by combining data on the proportion of FP screens for each anomaly type reaching this point with their corresponding second trimester correction probabilities.</w:t>
      </w:r>
    </w:p>
    <w:p w14:paraId="1449E39A" w14:textId="77777777" w:rsidR="002755B8" w:rsidRPr="002755B8" w:rsidRDefault="002755B8" w:rsidP="002755B8">
      <w:pPr>
        <w:spacing w:after="0" w:line="240" w:lineRule="auto"/>
        <w:rPr>
          <w:rFonts w:ascii="Arial" w:hAnsi="Arial"/>
          <w:sz w:val="16"/>
          <w:szCs w:val="16"/>
        </w:rPr>
      </w:pPr>
      <w:r w:rsidRPr="002755B8">
        <w:rPr>
          <w:rFonts w:ascii="Arial" w:hAnsi="Arial"/>
          <w:sz w:val="16"/>
          <w:szCs w:val="16"/>
        </w:rPr>
        <w:t xml:space="preserve">**All sonographer false positives for these anomalies are corrected by </w:t>
      </w:r>
      <w:proofErr w:type="spellStart"/>
      <w:r w:rsidRPr="002755B8">
        <w:rPr>
          <w:rFonts w:ascii="Arial" w:hAnsi="Arial"/>
          <w:sz w:val="16"/>
          <w:szCs w:val="16"/>
        </w:rPr>
        <w:t>fetal</w:t>
      </w:r>
      <w:proofErr w:type="spellEnd"/>
      <w:r w:rsidRPr="002755B8">
        <w:rPr>
          <w:rFonts w:ascii="Arial" w:hAnsi="Arial"/>
          <w:sz w:val="16"/>
          <w:szCs w:val="16"/>
        </w:rPr>
        <w:t xml:space="preserve"> medicine specialists in the first trimester.</w:t>
      </w:r>
    </w:p>
    <w:p w14:paraId="71AD349A" w14:textId="77777777" w:rsidR="002755B8" w:rsidRPr="002755B8" w:rsidRDefault="002755B8" w:rsidP="002755B8">
      <w:pPr>
        <w:spacing w:after="0" w:line="240" w:lineRule="auto"/>
        <w:rPr>
          <w:rFonts w:ascii="Arial" w:hAnsi="Arial"/>
          <w:sz w:val="16"/>
          <w:szCs w:val="16"/>
        </w:rPr>
      </w:pPr>
      <w:r w:rsidRPr="002755B8">
        <w:rPr>
          <w:rFonts w:ascii="Arial" w:hAnsi="Arial"/>
          <w:sz w:val="16"/>
          <w:szCs w:val="16"/>
          <w:lang w:val="en-CA"/>
        </w:rPr>
        <w:t>††All pregnancies thought to be affected by this structural anomaly were assumed to be terminated during the first trimester. ‡‡Estimated by applying an odds ratio for the increased risk of stillbirth with Down’s syndrome (shown in adjacent columns) to the underlying odds of a stillbirth in the general population (calculated using data from the row immediately below).</w:t>
      </w:r>
    </w:p>
    <w:p w14:paraId="1CC7F7DA" w14:textId="1606C330" w:rsidR="002755B8" w:rsidRDefault="002755B8" w:rsidP="002755B8">
      <w:pPr>
        <w:spacing w:before="120" w:after="0" w:line="360" w:lineRule="auto"/>
        <w:rPr>
          <w:rFonts w:asciiTheme="majorHAnsi" w:eastAsiaTheme="majorEastAsia" w:hAnsiTheme="majorHAnsi" w:cs="Calibri Light (Headings)"/>
          <w:color w:val="000000" w:themeColor="text1"/>
          <w:sz w:val="24"/>
          <w:szCs w:val="26"/>
        </w:rPr>
      </w:pPr>
    </w:p>
    <w:p w14:paraId="1C7ACC53" w14:textId="77777777" w:rsidR="004A3830" w:rsidRPr="002755B8" w:rsidRDefault="004A3830" w:rsidP="002755B8">
      <w:pPr>
        <w:spacing w:before="120" w:after="0" w:line="360" w:lineRule="auto"/>
        <w:rPr>
          <w:rFonts w:asciiTheme="majorHAnsi" w:eastAsiaTheme="majorEastAsia" w:hAnsiTheme="majorHAnsi" w:cs="Calibri Light (Headings)"/>
          <w:color w:val="000000" w:themeColor="text1"/>
          <w:sz w:val="24"/>
          <w:szCs w:val="26"/>
        </w:rPr>
      </w:pPr>
    </w:p>
    <w:p w14:paraId="3E7C1C12" w14:textId="087594FB" w:rsidR="002755B8" w:rsidRPr="00BE699C" w:rsidRDefault="002755B8" w:rsidP="00AD79E5">
      <w:pPr>
        <w:pStyle w:val="ListParagraph"/>
        <w:keepNext/>
        <w:keepLines/>
        <w:numPr>
          <w:ilvl w:val="1"/>
          <w:numId w:val="1"/>
        </w:numPr>
        <w:spacing w:after="0" w:line="480" w:lineRule="auto"/>
        <w:ind w:left="567" w:hanging="567"/>
        <w:outlineLvl w:val="1"/>
        <w:rPr>
          <w:rFonts w:ascii="Arial" w:eastAsiaTheme="majorEastAsia" w:hAnsi="Arial" w:cstheme="majorBidi"/>
          <w:i/>
          <w:sz w:val="24"/>
          <w:szCs w:val="26"/>
        </w:rPr>
      </w:pPr>
      <w:bookmarkStart w:id="47" w:name="_Toc168391026"/>
      <w:bookmarkStart w:id="48" w:name="_Toc184288866"/>
      <w:r w:rsidRPr="00BE699C">
        <w:rPr>
          <w:rFonts w:ascii="Arial" w:eastAsiaTheme="majorEastAsia" w:hAnsi="Arial" w:cstheme="majorBidi"/>
          <w:i/>
          <w:sz w:val="24"/>
          <w:szCs w:val="26"/>
        </w:rPr>
        <w:t>Event probabilities for the T1 TN pregnancy sub-tree</w:t>
      </w:r>
      <w:bookmarkEnd w:id="47"/>
      <w:bookmarkEnd w:id="48"/>
    </w:p>
    <w:p w14:paraId="3A4DA905" w14:textId="77777777" w:rsidR="002755B8" w:rsidRPr="00AD79E5" w:rsidRDefault="002755B8" w:rsidP="002755B8">
      <w:pPr>
        <w:spacing w:after="0" w:line="480" w:lineRule="auto"/>
        <w:rPr>
          <w:rFonts w:ascii="Arial" w:hAnsi="Arial"/>
        </w:rPr>
      </w:pPr>
      <w:r w:rsidRPr="000B65BF">
        <w:rPr>
          <w:rFonts w:ascii="Arial" w:hAnsi="Arial"/>
        </w:rPr>
        <w:t>Table S7</w:t>
      </w:r>
      <w:r w:rsidRPr="00AD79E5">
        <w:rPr>
          <w:rFonts w:ascii="Arial" w:hAnsi="Arial"/>
        </w:rPr>
        <w:t xml:space="preserve"> shows the event probabilities for the first trimester true negative screen sub-tree shown </w:t>
      </w:r>
      <w:r w:rsidRPr="00777819">
        <w:rPr>
          <w:rFonts w:ascii="Arial" w:hAnsi="Arial"/>
        </w:rPr>
        <w:t xml:space="preserve">in </w:t>
      </w:r>
      <w:r w:rsidRPr="000B65BF">
        <w:rPr>
          <w:rFonts w:ascii="Arial" w:hAnsi="Arial"/>
        </w:rPr>
        <w:t>Figure S5</w:t>
      </w:r>
      <w:r w:rsidRPr="00AD79E5">
        <w:rPr>
          <w:rFonts w:ascii="Arial" w:hAnsi="Arial"/>
        </w:rPr>
        <w:t>. These probabilities are the same for both arms of the model.</w:t>
      </w:r>
    </w:p>
    <w:p w14:paraId="5059ED6C" w14:textId="77777777" w:rsidR="002755B8" w:rsidRPr="002755B8" w:rsidRDefault="002755B8" w:rsidP="002755B8">
      <w:pPr>
        <w:spacing w:before="120" w:after="0" w:line="360" w:lineRule="auto"/>
        <w:rPr>
          <w:rFonts w:asciiTheme="majorHAnsi" w:eastAsiaTheme="majorEastAsia" w:hAnsiTheme="majorHAnsi" w:cs="Calibri Light (Headings)"/>
          <w:color w:val="000000" w:themeColor="text1"/>
          <w:sz w:val="24"/>
          <w:szCs w:val="26"/>
        </w:rPr>
      </w:pPr>
    </w:p>
    <w:p w14:paraId="24F62273" w14:textId="77777777" w:rsidR="002755B8" w:rsidRPr="002755B8" w:rsidRDefault="002755B8" w:rsidP="002755B8">
      <w:pPr>
        <w:spacing w:after="0" w:line="480" w:lineRule="auto"/>
        <w:rPr>
          <w:rFonts w:ascii="Arial" w:hAnsi="Arial"/>
          <w:sz w:val="24"/>
        </w:rPr>
      </w:pPr>
      <w:r w:rsidRPr="002755B8">
        <w:rPr>
          <w:rFonts w:ascii="Arial" w:hAnsi="Arial"/>
          <w:b/>
          <w:sz w:val="24"/>
        </w:rPr>
        <w:t>Table S7</w:t>
      </w:r>
      <w:r w:rsidRPr="002755B8">
        <w:rPr>
          <w:rFonts w:ascii="Arial" w:hAnsi="Arial"/>
          <w:sz w:val="24"/>
        </w:rPr>
        <w:t xml:space="preserve"> </w:t>
      </w:r>
      <w:r w:rsidRPr="002755B8">
        <w:rPr>
          <w:rFonts w:ascii="Arial" w:eastAsiaTheme="majorEastAsia" w:hAnsi="Arial" w:cs="Arial"/>
          <w:b/>
          <w:color w:val="000000" w:themeColor="text1"/>
          <w:sz w:val="24"/>
          <w:szCs w:val="26"/>
        </w:rPr>
        <w:t>Event probabilities for the first trimester true negative screen sub-tree</w:t>
      </w:r>
    </w:p>
    <w:tbl>
      <w:tblPr>
        <w:tblStyle w:val="TableGrid6"/>
        <w:tblW w:w="0" w:type="auto"/>
        <w:tblLook w:val="04A0" w:firstRow="1" w:lastRow="0" w:firstColumn="1" w:lastColumn="0" w:noHBand="0" w:noVBand="1"/>
      </w:tblPr>
      <w:tblGrid>
        <w:gridCol w:w="2551"/>
        <w:gridCol w:w="1251"/>
        <w:gridCol w:w="1529"/>
        <w:gridCol w:w="1501"/>
        <w:gridCol w:w="2184"/>
      </w:tblGrid>
      <w:tr w:rsidR="002755B8" w:rsidRPr="002755B8" w14:paraId="02D28CE1" w14:textId="77777777" w:rsidTr="002755B8">
        <w:tc>
          <w:tcPr>
            <w:tcW w:w="2551" w:type="dxa"/>
            <w:tcBorders>
              <w:bottom w:val="single" w:sz="4" w:space="0" w:color="auto"/>
            </w:tcBorders>
            <w:shd w:val="clear" w:color="auto" w:fill="auto"/>
            <w:vAlign w:val="center"/>
          </w:tcPr>
          <w:p w14:paraId="119463EE"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Event probability number* and description</w:t>
            </w:r>
          </w:p>
        </w:tc>
        <w:tc>
          <w:tcPr>
            <w:tcW w:w="1251" w:type="dxa"/>
            <w:tcBorders>
              <w:bottom w:val="single" w:sz="4" w:space="0" w:color="auto"/>
            </w:tcBorders>
            <w:shd w:val="clear" w:color="auto" w:fill="auto"/>
            <w:vAlign w:val="center"/>
          </w:tcPr>
          <w:p w14:paraId="04CA6640"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Mean (SE)</w:t>
            </w:r>
          </w:p>
        </w:tc>
        <w:tc>
          <w:tcPr>
            <w:tcW w:w="1529" w:type="dxa"/>
            <w:tcBorders>
              <w:bottom w:val="single" w:sz="4" w:space="0" w:color="auto"/>
            </w:tcBorders>
            <w:shd w:val="clear" w:color="auto" w:fill="auto"/>
            <w:vAlign w:val="center"/>
          </w:tcPr>
          <w:p w14:paraId="63C14EFC"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Distribution type</w:t>
            </w:r>
          </w:p>
        </w:tc>
        <w:tc>
          <w:tcPr>
            <w:tcW w:w="1501" w:type="dxa"/>
            <w:tcBorders>
              <w:bottom w:val="single" w:sz="4" w:space="0" w:color="auto"/>
            </w:tcBorders>
            <w:shd w:val="clear" w:color="auto" w:fill="auto"/>
            <w:vAlign w:val="center"/>
          </w:tcPr>
          <w:p w14:paraId="09FFFA0F" w14:textId="77777777" w:rsidR="002755B8" w:rsidRPr="002755B8" w:rsidRDefault="002755B8" w:rsidP="002755B8">
            <w:pPr>
              <w:spacing w:beforeLines="20" w:before="48" w:afterLines="20" w:after="48"/>
              <w:jc w:val="center"/>
              <w:rPr>
                <w:rFonts w:ascii="Arial" w:hAnsi="Arial" w:cs="Arial"/>
                <w:b/>
                <w:color w:val="000000" w:themeColor="text1"/>
                <w:sz w:val="20"/>
                <w:szCs w:val="20"/>
              </w:rPr>
            </w:pPr>
            <w:r w:rsidRPr="002755B8">
              <w:rPr>
                <w:rFonts w:ascii="Arial" w:hAnsi="Arial" w:cs="Arial"/>
                <w:b/>
                <w:color w:val="000000" w:themeColor="text1"/>
                <w:sz w:val="20"/>
                <w:szCs w:val="20"/>
              </w:rPr>
              <w:t>Parameters</w:t>
            </w:r>
          </w:p>
        </w:tc>
        <w:tc>
          <w:tcPr>
            <w:tcW w:w="2184" w:type="dxa"/>
            <w:tcBorders>
              <w:bottom w:val="single" w:sz="4" w:space="0" w:color="auto"/>
            </w:tcBorders>
            <w:shd w:val="clear" w:color="auto" w:fill="auto"/>
            <w:vAlign w:val="center"/>
          </w:tcPr>
          <w:p w14:paraId="3C28C321"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Source</w:t>
            </w:r>
          </w:p>
        </w:tc>
      </w:tr>
      <w:tr w:rsidR="002755B8" w:rsidRPr="002755B8" w14:paraId="7901B75D" w14:textId="77777777" w:rsidTr="002755B8">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73369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b/>
                <w:color w:val="000000" w:themeColor="text1"/>
                <w:sz w:val="20"/>
                <w:szCs w:val="20"/>
              </w:rPr>
              <w:t>[13] Spontaneous miscarriage before the second trimester, in women without a structural anomaly and a true negative finding (with screening) or no finding (with current practice)</w:t>
            </w:r>
          </w:p>
        </w:tc>
      </w:tr>
      <w:tr w:rsidR="002755B8" w:rsidRPr="002755B8" w14:paraId="332AF401"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E45555"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Spontaneous miscarriage</w:t>
            </w:r>
          </w:p>
        </w:tc>
        <w:tc>
          <w:tcPr>
            <w:tcW w:w="1251" w:type="dxa"/>
            <w:tcBorders>
              <w:top w:val="single" w:sz="4" w:space="0" w:color="auto"/>
              <w:left w:val="single" w:sz="4" w:space="0" w:color="auto"/>
              <w:bottom w:val="nil"/>
              <w:right w:val="single" w:sz="4" w:space="0" w:color="auto"/>
            </w:tcBorders>
            <w:shd w:val="clear" w:color="auto" w:fill="auto"/>
            <w:vAlign w:val="center"/>
          </w:tcPr>
          <w:p w14:paraId="3FAA831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0.0058 (0.00059)</w:t>
            </w:r>
          </w:p>
        </w:tc>
        <w:tc>
          <w:tcPr>
            <w:tcW w:w="1529" w:type="dxa"/>
            <w:tcBorders>
              <w:top w:val="single" w:sz="4" w:space="0" w:color="auto"/>
              <w:bottom w:val="single" w:sz="4" w:space="0" w:color="FFFFFF" w:themeColor="background1"/>
            </w:tcBorders>
            <w:shd w:val="clear" w:color="auto" w:fill="auto"/>
            <w:vAlign w:val="center"/>
          </w:tcPr>
          <w:p w14:paraId="0B748BD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nil"/>
              <w:right w:val="single" w:sz="4" w:space="0" w:color="auto"/>
            </w:tcBorders>
            <w:shd w:val="clear" w:color="auto" w:fill="auto"/>
            <w:vAlign w:val="center"/>
          </w:tcPr>
          <w:p w14:paraId="112643B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α=96.07, β=16,564.24 - α†</w:t>
            </w:r>
          </w:p>
        </w:tc>
        <w:tc>
          <w:tcPr>
            <w:tcW w:w="2184" w:type="dxa"/>
            <w:tcBorders>
              <w:top w:val="single" w:sz="4" w:space="0" w:color="auto"/>
              <w:left w:val="single" w:sz="4" w:space="0" w:color="auto"/>
              <w:bottom w:val="nil"/>
              <w:right w:val="single" w:sz="4" w:space="0" w:color="auto"/>
            </w:tcBorders>
            <w:shd w:val="clear" w:color="auto" w:fill="auto"/>
            <w:vAlign w:val="center"/>
          </w:tcPr>
          <w:p w14:paraId="0400F105" w14:textId="57B88CF0"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Salomon et al. 2019</w:t>
            </w:r>
            <w:r w:rsidRPr="002755B8">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PEVuZE5vdGU+PENpdGU+PEF1dGhvcj5TYWxvbW9uPC9BdXRob3I+PFllYXI+MjAxOTwvWWVhcj48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IGFuZCBHeW5lY29sb2d5PC9hYmJyLTE+PC9hbHQtcGVyaW9kaWNhbD48cGFnZXM+NDQyLTQ1MTwv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2755B8">
              <w:rPr>
                <w:rFonts w:ascii="Arial" w:hAnsi="Arial" w:cs="Arial"/>
                <w:color w:val="000000" w:themeColor="text1"/>
                <w:sz w:val="20"/>
                <w:szCs w:val="20"/>
              </w:rPr>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12</w:t>
            </w:r>
            <w:r w:rsidRPr="002755B8">
              <w:rPr>
                <w:rFonts w:ascii="Arial" w:hAnsi="Arial" w:cs="Arial"/>
                <w:color w:val="000000" w:themeColor="text1"/>
                <w:sz w:val="20"/>
                <w:szCs w:val="20"/>
              </w:rPr>
              <w:fldChar w:fldCharType="end"/>
            </w:r>
          </w:p>
        </w:tc>
      </w:tr>
      <w:tr w:rsidR="002755B8" w:rsidRPr="002755B8" w14:paraId="4BA850B1" w14:textId="77777777" w:rsidTr="002755B8">
        <w:tc>
          <w:tcPr>
            <w:tcW w:w="9016" w:type="dxa"/>
            <w:gridSpan w:val="5"/>
            <w:tcBorders>
              <w:top w:val="single" w:sz="4" w:space="0" w:color="auto"/>
              <w:left w:val="single" w:sz="4" w:space="0" w:color="auto"/>
              <w:bottom w:val="nil"/>
              <w:right w:val="single" w:sz="4" w:space="0" w:color="auto"/>
            </w:tcBorders>
            <w:shd w:val="clear" w:color="auto" w:fill="auto"/>
            <w:vAlign w:val="center"/>
          </w:tcPr>
          <w:p w14:paraId="11DFA421"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[14] Second trimester sonographer false positive screen for a structural anomaly in women who did not suffer a spontaneous miscarriage‡</w:t>
            </w:r>
          </w:p>
        </w:tc>
      </w:tr>
      <w:tr w:rsidR="002755B8" w:rsidRPr="002755B8" w14:paraId="77E504BF"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132C73D0"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Major cardiac anomaly </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B63C06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0.0211 (0.0014)</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2CD971C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2CEEE63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α=210, β=9,959 - α</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6403912B"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Expert opinion</w:t>
            </w:r>
          </w:p>
        </w:tc>
      </w:tr>
      <w:tr w:rsidR="002755B8" w:rsidRPr="002755B8" w14:paraId="6EECD3B5"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F40355"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Acrania</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73095B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7DED66E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17916D5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11C1F62" w14:textId="77D0382B" w:rsidR="002755B8" w:rsidRPr="002755B8" w:rsidRDefault="0037580D"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4A3830">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A383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4A3830">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534175A2"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0E82B02E"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eastAsia="Times New Roman" w:hAnsi="Arial" w:cs="Arial"/>
                <w:color w:val="000000" w:themeColor="dark1"/>
                <w:kern w:val="24"/>
                <w:sz w:val="20"/>
                <w:szCs w:val="20"/>
                <w:lang w:eastAsia="en-GB"/>
              </w:rPr>
              <w:t>Exomphalos</w:t>
            </w:r>
            <w:proofErr w:type="spellEnd"/>
            <w:r w:rsidRPr="002755B8">
              <w:rPr>
                <w:rFonts w:ascii="Arial" w:eastAsia="Times New Roman" w:hAnsi="Arial" w:cs="Arial"/>
                <w:color w:val="000000" w:themeColor="dark1"/>
                <w:kern w:val="24"/>
                <w:sz w:val="20"/>
                <w:szCs w:val="20"/>
                <w:lang w:eastAsia="en-GB"/>
              </w:rPr>
              <w:t>/</w:t>
            </w:r>
            <w:proofErr w:type="spellStart"/>
            <w:r w:rsidRPr="002755B8">
              <w:rPr>
                <w:rFonts w:ascii="Arial" w:eastAsia="Times New Roman" w:hAnsi="Arial" w:cs="Arial"/>
                <w:color w:val="000000" w:themeColor="dark1"/>
                <w:kern w:val="24"/>
                <w:sz w:val="20"/>
                <w:szCs w:val="20"/>
                <w:lang w:eastAsia="en-GB"/>
              </w:rPr>
              <w:t>Omphalocele</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6AD9E1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0.0010 (0.0010)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0D95C55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45C0B2A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α=1, β=1,000 - α</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0C91DFC0" w14:textId="15D1A052"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Kagan 2010</w:t>
            </w:r>
            <w:r w:rsidR="00E16561">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00E16561">
              <w:rPr>
                <w:rFonts w:ascii="Arial" w:hAnsi="Arial" w:cs="Arial"/>
                <w:color w:val="000000" w:themeColor="text1"/>
                <w:sz w:val="20"/>
                <w:szCs w:val="20"/>
              </w:rPr>
            </w:r>
            <w:r w:rsidR="00E16561">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21</w:t>
            </w:r>
            <w:r w:rsidR="00E16561">
              <w:rPr>
                <w:rFonts w:ascii="Arial" w:hAnsi="Arial" w:cs="Arial"/>
                <w:color w:val="000000" w:themeColor="text1"/>
                <w:sz w:val="20"/>
                <w:szCs w:val="20"/>
              </w:rPr>
              <w:fldChar w:fldCharType="end"/>
            </w:r>
            <w:r w:rsidRPr="002755B8">
              <w:rPr>
                <w:rFonts w:ascii="Arial" w:hAnsi="Arial" w:cs="Arial"/>
                <w:color w:val="000000" w:themeColor="text1"/>
                <w:sz w:val="20"/>
                <w:szCs w:val="20"/>
              </w:rPr>
              <w:t xml:space="preserve"> / expert opinion</w:t>
            </w:r>
          </w:p>
        </w:tc>
      </w:tr>
      <w:tr w:rsidR="002755B8" w:rsidRPr="002755B8" w14:paraId="75273C51"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4A9A20"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Gastroschisis</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607820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0.00002 (0.00004)</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191466E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3EBC079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α=0.2, β=10,000 - α</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E7B8EEF" w14:textId="426967E7" w:rsidR="002755B8" w:rsidRPr="002755B8" w:rsidRDefault="0037580D"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4A3830">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A383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4A3830">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321D4018"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7D41D2ED"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Alobar</w:t>
            </w:r>
            <w:proofErr w:type="spellEnd"/>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holoprosencephaly</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145D6B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0.00002 (0.00004)</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4F4A233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6A3693F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α=0.2, β=10,000 - α</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AD6EBB4" w14:textId="1718C247" w:rsidR="002755B8" w:rsidRPr="002755B8" w:rsidRDefault="0037580D"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4A3830">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A383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4A3830">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5822BC95"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27309B2F"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LUTO</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EBE11F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0.00002 (0.00004)</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2CC4444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007BB12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α=0.2, β=10,000 - α</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4472352" w14:textId="6581782B" w:rsidR="002755B8" w:rsidRPr="002755B8" w:rsidRDefault="0037580D"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4A3830">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A383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4A3830">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1BA87D99"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47A98385"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Encephalocele</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D27705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0.00001 (0.00003)</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7D0C959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66D3843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α=0.1, β=10,000 - α</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5B8515F7" w14:textId="7D6C726F" w:rsidR="002755B8" w:rsidRPr="002755B8" w:rsidRDefault="0037580D"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4A3830">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A383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4A3830">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1FEA5980"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9E71A65"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Body Stalk Anomaly</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1EC56E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0.00001 (0.00003)</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02CFB1D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74E5721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α=0.1, β=9,998 - α</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156F464" w14:textId="6153455E" w:rsidR="002755B8" w:rsidRPr="002755B8" w:rsidRDefault="0037580D"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2024</w:t>
            </w:r>
            <w:r w:rsidR="004A3830">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4A383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4A3830">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2E48DF4F" w14:textId="77777777" w:rsidTr="002755B8">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784DAD"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b/>
                <w:color w:val="000000" w:themeColor="text1"/>
                <w:sz w:val="20"/>
                <w:szCs w:val="20"/>
              </w:rPr>
              <w:t>[15] Second trimester fetal medicine false positive screen in women who did not suffer a spontaneous miscarriage and who received a second trimester sonographer false positive screen and presented to the fetal medicine clinic§</w:t>
            </w:r>
          </w:p>
        </w:tc>
      </w:tr>
      <w:tr w:rsidR="002755B8" w:rsidRPr="002755B8" w14:paraId="4FB7C498"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CAB9E1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lastRenderedPageBreak/>
              <w:t xml:space="preserve">Major cardiac anomaly </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EDD6BC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0.0004 (0.0002)</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2F7D197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6D47F34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α=4, β=10,000 - α</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7C4DCCD3" w14:textId="6B5479B0" w:rsidR="002755B8" w:rsidRPr="002755B8" w:rsidRDefault="0037580D" w:rsidP="0004068F">
            <w:pPr>
              <w:spacing w:beforeLines="20" w:before="48" w:afterLines="20" w:after="48"/>
              <w:rPr>
                <w:rFonts w:ascii="Arial" w:hAnsi="Arial" w:cs="Arial"/>
                <w:color w:val="000000" w:themeColor="text1"/>
                <w:sz w:val="20"/>
                <w:szCs w:val="20"/>
              </w:rPr>
            </w:pPr>
            <w:r>
              <w:rPr>
                <w:rFonts w:ascii="Arial" w:hAnsi="Arial" w:cs="Arial"/>
                <w:color w:val="000000" w:themeColor="text1"/>
                <w:sz w:val="20"/>
                <w:szCs w:val="20"/>
              </w:rPr>
              <w:t xml:space="preserve">Karim </w:t>
            </w:r>
            <w:r w:rsidR="007E56E9">
              <w:rPr>
                <w:rFonts w:ascii="Arial" w:hAnsi="Arial" w:cs="Arial"/>
                <w:color w:val="000000" w:themeColor="text1"/>
                <w:sz w:val="20"/>
                <w:szCs w:val="20"/>
              </w:rPr>
              <w:t>et al. 2022</w:t>
            </w:r>
            <w:r w:rsidR="004A3830">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004A3830">
              <w:rPr>
                <w:rFonts w:ascii="Arial" w:hAnsi="Arial" w:cs="Arial"/>
                <w:color w:val="000000" w:themeColor="text1"/>
                <w:sz w:val="20"/>
                <w:szCs w:val="20"/>
              </w:rPr>
            </w:r>
            <w:r w:rsidR="004A383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2</w:t>
            </w:r>
            <w:r w:rsidR="004A3830">
              <w:rPr>
                <w:rFonts w:ascii="Arial" w:hAnsi="Arial" w:cs="Arial"/>
                <w:color w:val="000000" w:themeColor="text1"/>
                <w:sz w:val="20"/>
                <w:szCs w:val="20"/>
              </w:rPr>
              <w:fldChar w:fldCharType="end"/>
            </w:r>
            <w:r w:rsidR="002755B8" w:rsidRPr="002755B8">
              <w:rPr>
                <w:rFonts w:ascii="Arial" w:hAnsi="Arial" w:cs="Arial"/>
                <w:color w:val="000000" w:themeColor="text1"/>
                <w:sz w:val="20"/>
                <w:szCs w:val="20"/>
              </w:rPr>
              <w:t xml:space="preserve"> / expert opinion</w:t>
            </w:r>
          </w:p>
        </w:tc>
      </w:tr>
      <w:tr w:rsidR="002755B8" w:rsidRPr="002755B8" w14:paraId="1D4D0E9F"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7FDE47E"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Acrania</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233977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NA</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50471E2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535BA6A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7E1596F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t>
            </w:r>
          </w:p>
        </w:tc>
      </w:tr>
      <w:tr w:rsidR="002755B8" w:rsidRPr="002755B8" w14:paraId="0962BAE2"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36A688"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eastAsia="Times New Roman" w:hAnsi="Arial" w:cs="Arial"/>
                <w:color w:val="000000" w:themeColor="dark1"/>
                <w:kern w:val="24"/>
                <w:sz w:val="20"/>
                <w:szCs w:val="20"/>
                <w:lang w:eastAsia="en-GB"/>
              </w:rPr>
              <w:t>Exomphalos</w:t>
            </w:r>
            <w:proofErr w:type="spellEnd"/>
            <w:r w:rsidRPr="002755B8">
              <w:rPr>
                <w:rFonts w:ascii="Arial" w:eastAsia="Times New Roman" w:hAnsi="Arial" w:cs="Arial"/>
                <w:color w:val="000000" w:themeColor="dark1"/>
                <w:kern w:val="24"/>
                <w:sz w:val="20"/>
                <w:szCs w:val="20"/>
                <w:lang w:eastAsia="en-GB"/>
              </w:rPr>
              <w:t>/</w:t>
            </w:r>
            <w:proofErr w:type="spellStart"/>
            <w:r w:rsidRPr="002755B8">
              <w:rPr>
                <w:rFonts w:ascii="Arial" w:eastAsia="Times New Roman" w:hAnsi="Arial" w:cs="Arial"/>
                <w:color w:val="000000" w:themeColor="dark1"/>
                <w:kern w:val="24"/>
                <w:sz w:val="20"/>
                <w:szCs w:val="20"/>
                <w:lang w:eastAsia="en-GB"/>
              </w:rPr>
              <w:t>Omphalocele</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B9F6EC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1.0000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6E6A553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0053CEF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A368A41" w14:textId="12306757"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Kagan 2010</w:t>
            </w:r>
            <w:r w:rsidR="00E16561">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PEVuZE5vdGU+PENpdGU+PEF1dGhvcj5LYWdhbjwvQXV0aG9yPjxZZWFyPjIwMTA8L1llYXI+PFJl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IEd5bmVjb2xvZ3k8L2FiYnItMT48L3BlcmlvZGljYWw+PGFsdC1wZXJpb2RpY2FsPjxmdWxsLXRp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00E16561">
              <w:rPr>
                <w:rFonts w:ascii="Arial" w:hAnsi="Arial" w:cs="Arial"/>
                <w:color w:val="000000" w:themeColor="text1"/>
                <w:sz w:val="20"/>
                <w:szCs w:val="20"/>
              </w:rPr>
            </w:r>
            <w:r w:rsidR="00E16561">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21</w:t>
            </w:r>
            <w:r w:rsidR="00E16561">
              <w:rPr>
                <w:rFonts w:ascii="Arial" w:hAnsi="Arial" w:cs="Arial"/>
                <w:color w:val="000000" w:themeColor="text1"/>
                <w:sz w:val="20"/>
                <w:szCs w:val="20"/>
              </w:rPr>
              <w:fldChar w:fldCharType="end"/>
            </w:r>
            <w:r w:rsidRPr="002755B8">
              <w:rPr>
                <w:rFonts w:ascii="Arial" w:hAnsi="Arial" w:cs="Arial"/>
                <w:color w:val="000000" w:themeColor="text1"/>
                <w:sz w:val="20"/>
                <w:szCs w:val="20"/>
              </w:rPr>
              <w:t xml:space="preserve"> / expert opinion</w:t>
            </w:r>
          </w:p>
        </w:tc>
      </w:tr>
      <w:tr w:rsidR="002755B8" w:rsidRPr="002755B8" w14:paraId="05A5D58D"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A814BE"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Gastroschisis</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A30900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6412D9B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4237855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6703537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Expert opinion</w:t>
            </w:r>
          </w:p>
        </w:tc>
      </w:tr>
      <w:tr w:rsidR="002755B8" w:rsidRPr="002755B8" w14:paraId="28BC4EED"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FE231E"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Alobar</w:t>
            </w:r>
            <w:proofErr w:type="spellEnd"/>
            <w:r w:rsidRPr="002755B8">
              <w:rPr>
                <w:rFonts w:ascii="Arial" w:hAnsi="Arial" w:cs="Arial"/>
                <w:color w:val="000000" w:themeColor="text1"/>
                <w:sz w:val="20"/>
                <w:szCs w:val="20"/>
              </w:rPr>
              <w:t xml:space="preserve"> </w:t>
            </w:r>
            <w:proofErr w:type="spellStart"/>
            <w:r w:rsidRPr="002755B8">
              <w:rPr>
                <w:rFonts w:ascii="Arial" w:hAnsi="Arial" w:cs="Arial"/>
                <w:color w:val="000000" w:themeColor="text1"/>
                <w:sz w:val="20"/>
                <w:szCs w:val="20"/>
              </w:rPr>
              <w:t>holoprosencephaly</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19605C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3368488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42B36DCF"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78888752"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Expert opinion</w:t>
            </w:r>
          </w:p>
        </w:tc>
      </w:tr>
      <w:tr w:rsidR="002755B8" w:rsidRPr="002755B8" w14:paraId="5A776E5A"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2C9092"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LUTO</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7B30CE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0B02C7E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04BC5F9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9ABAF78"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Expert opinion</w:t>
            </w:r>
          </w:p>
        </w:tc>
      </w:tr>
      <w:tr w:rsidR="002755B8" w:rsidRPr="002755B8" w14:paraId="3768B74A"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D151C8" w14:textId="77777777" w:rsidR="002755B8" w:rsidRPr="002755B8" w:rsidRDefault="002755B8" w:rsidP="002755B8">
            <w:pPr>
              <w:spacing w:beforeLines="20" w:before="48" w:afterLines="20" w:after="48"/>
              <w:rPr>
                <w:rFonts w:ascii="Arial" w:hAnsi="Arial" w:cs="Arial"/>
                <w:color w:val="000000" w:themeColor="text1"/>
                <w:sz w:val="20"/>
                <w:szCs w:val="20"/>
              </w:rPr>
            </w:pPr>
            <w:proofErr w:type="spellStart"/>
            <w:r w:rsidRPr="002755B8">
              <w:rPr>
                <w:rFonts w:ascii="Arial" w:hAnsi="Arial" w:cs="Arial"/>
                <w:color w:val="000000" w:themeColor="text1"/>
                <w:sz w:val="20"/>
                <w:szCs w:val="20"/>
              </w:rPr>
              <w:t>Encephalocele</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33B2C6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3022BDCA"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3FD7B07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5099CD60"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Expert opinion</w:t>
            </w:r>
          </w:p>
        </w:tc>
      </w:tr>
      <w:tr w:rsidR="002755B8" w:rsidRPr="002755B8" w14:paraId="7D783A5B"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74C5C70"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Body Stalk Anomaly</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7830443"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5847546E"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437EF4D9"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78841074"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Expert opinion</w:t>
            </w:r>
          </w:p>
        </w:tc>
      </w:tr>
      <w:tr w:rsidR="002755B8" w:rsidRPr="002755B8" w14:paraId="757B0E15" w14:textId="77777777" w:rsidTr="002755B8">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3BDF5" w14:textId="7C3D3477" w:rsidR="002755B8" w:rsidRPr="002755B8" w:rsidRDefault="002755B8" w:rsidP="00ED4B4B">
            <w:pPr>
              <w:spacing w:beforeLines="20" w:before="48" w:afterLines="20" w:after="48"/>
              <w:rPr>
                <w:rFonts w:ascii="Arial" w:hAnsi="Arial" w:cs="Arial"/>
                <w:color w:val="000000" w:themeColor="text1"/>
                <w:sz w:val="20"/>
                <w:szCs w:val="20"/>
              </w:rPr>
            </w:pPr>
            <w:r w:rsidRPr="002755B8">
              <w:rPr>
                <w:rFonts w:ascii="Arial" w:hAnsi="Arial" w:cs="Arial"/>
                <w:b/>
                <w:color w:val="000000" w:themeColor="text1"/>
                <w:sz w:val="20"/>
                <w:szCs w:val="20"/>
              </w:rPr>
              <w:t xml:space="preserve">[16] </w:t>
            </w:r>
            <w:r w:rsidR="00ED4B4B">
              <w:rPr>
                <w:rFonts w:ascii="Arial" w:hAnsi="Arial" w:cs="Arial"/>
                <w:b/>
                <w:color w:val="000000" w:themeColor="text1"/>
                <w:sz w:val="20"/>
                <w:szCs w:val="20"/>
              </w:rPr>
              <w:t>S</w:t>
            </w:r>
            <w:r w:rsidRPr="002755B8">
              <w:rPr>
                <w:rFonts w:ascii="Arial" w:hAnsi="Arial" w:cs="Arial"/>
                <w:b/>
                <w:color w:val="000000" w:themeColor="text1"/>
                <w:sz w:val="20"/>
                <w:szCs w:val="20"/>
              </w:rPr>
              <w:t>tillbirth in women with a second trimester true negative anomaly screening result and those for whom a false positive sonographer screen is correct by fetal medicine</w:t>
            </w:r>
          </w:p>
        </w:tc>
      </w:tr>
      <w:tr w:rsidR="002755B8" w:rsidRPr="002755B8" w14:paraId="36FE82E0"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D830AC"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General population risk</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CCFDF78"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0.0046 (0.00008)</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2DBCE62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42D5F454"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α=3,368, β= 738,332 - α</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50B2105" w14:textId="7E875058"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Draper et al. 2019</w:t>
            </w:r>
            <w:r w:rsidRPr="002755B8">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&lt;EndNote&gt;&lt;Cite&gt;&lt;Author&gt;Draper ES&lt;/Author&gt;&lt;Year&gt;2019&lt;/Year&gt;&lt;RecNum&gt;131&lt;/RecNum&gt;&lt;DisplayText&gt;&lt;style face="superscript"&gt;27&lt;/style&gt;&lt;/DisplayText&gt;&lt;record&gt;&lt;rec-number&gt;131&lt;/rec-number&gt;&lt;foreign-keys&gt;&lt;key app="EN" db-id="afawt2ep8f5fv4edars5xrf6zxwppxt2wfsp" timestamp="1712175881"&gt;131&lt;/key&gt;&lt;/foreign-keys&gt;&lt;ref-type name="Report"&gt;27&lt;/ref-type&gt;&lt;contributors&gt;&lt;authors&gt;&lt;author&gt;Draper ES, Gallimore ID, Smith LK, Kurinczuk JJ, Smith PW, Boby T, Fenton AC, Manktelow BN, on behalf of the MBRRACE-UK Collaboration&lt;/author&gt;&lt;/authors&gt;&lt;tertiary-authors&gt;&lt;author&gt;The Infant Mortality and Morbidity Studies, Department of Health Sciences, University of Leicester&lt;/author&gt;&lt;/tertiary-authors&gt;&lt;/contributors&gt;&lt;titles&gt;&lt;title&gt;MBRRACE-UK Perinatal Mortality Surveillance Report, UK Perinatal Deaths for Births from January to December 2017&lt;/title&gt;&lt;/titles&gt;&lt;dates&gt;&lt;year&gt;2019&lt;/year&gt;&lt;/dates&gt;&lt;pub-location&gt;Leicester&lt;/pub-location&gt;&lt;urls&gt;&lt;/urls&gt;&lt;/record&gt;&lt;/Cite&gt;&lt;/EndNote&gt;</w:instrText>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27</w:t>
            </w:r>
            <w:r w:rsidRPr="002755B8">
              <w:rPr>
                <w:rFonts w:ascii="Arial" w:hAnsi="Arial" w:cs="Arial"/>
                <w:color w:val="000000" w:themeColor="text1"/>
                <w:sz w:val="20"/>
                <w:szCs w:val="20"/>
              </w:rPr>
              <w:fldChar w:fldCharType="end"/>
            </w:r>
          </w:p>
        </w:tc>
      </w:tr>
      <w:tr w:rsidR="002755B8" w:rsidRPr="002755B8" w14:paraId="6FADABA4" w14:textId="77777777" w:rsidTr="002755B8">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EF9ED8" w14:textId="77777777" w:rsidR="002755B8" w:rsidRPr="002755B8" w:rsidRDefault="002755B8" w:rsidP="002755B8">
            <w:pPr>
              <w:spacing w:beforeLines="20" w:before="48" w:afterLines="20" w:after="48"/>
              <w:rPr>
                <w:rFonts w:ascii="Arial" w:hAnsi="Arial" w:cs="Arial"/>
                <w:b/>
                <w:color w:val="000000" w:themeColor="text1"/>
                <w:sz w:val="20"/>
                <w:szCs w:val="20"/>
              </w:rPr>
            </w:pPr>
            <w:r w:rsidRPr="002755B8">
              <w:rPr>
                <w:rFonts w:ascii="Arial" w:hAnsi="Arial" w:cs="Arial"/>
                <w:b/>
                <w:color w:val="000000" w:themeColor="text1"/>
                <w:sz w:val="20"/>
                <w:szCs w:val="20"/>
              </w:rPr>
              <w:t>[17] Second trimester termination in women without an anomaly but who received a fetal medicine false positive screening result following routine second trimester anomaly screening**</w:t>
            </w:r>
          </w:p>
        </w:tc>
      </w:tr>
      <w:tr w:rsidR="002755B8" w:rsidRPr="002755B8" w14:paraId="6F2C99A7" w14:textId="77777777" w:rsidTr="002755B8">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49EB759"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 xml:space="preserve">Second trimester termination probabilities relevant only for major cardiac anomaly and </w:t>
            </w:r>
            <w:proofErr w:type="spellStart"/>
            <w:r w:rsidRPr="002755B8">
              <w:rPr>
                <w:rFonts w:ascii="Arial" w:hAnsi="Arial" w:cs="Arial"/>
                <w:color w:val="000000" w:themeColor="text1"/>
                <w:sz w:val="20"/>
                <w:szCs w:val="20"/>
              </w:rPr>
              <w:t>exomphalos</w:t>
            </w:r>
            <w:proofErr w:type="spellEnd"/>
            <w:r w:rsidRPr="002755B8">
              <w:rPr>
                <w:rFonts w:ascii="Arial" w:hAnsi="Arial" w:cs="Arial"/>
                <w:color w:val="000000" w:themeColor="text1"/>
                <w:sz w:val="20"/>
                <w:szCs w:val="20"/>
              </w:rPr>
              <w:t xml:space="preserve"> - see Table S5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7ECCC71"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See Table S5</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226BCF5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See Table S5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1CFCF5C0"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See Table S5</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F6C7761"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See Table S5</w:t>
            </w:r>
          </w:p>
        </w:tc>
      </w:tr>
      <w:tr w:rsidR="002755B8" w:rsidRPr="002755B8" w14:paraId="7B430719" w14:textId="77777777" w:rsidTr="002755B8">
        <w:tc>
          <w:tcPr>
            <w:tcW w:w="9016" w:type="dxa"/>
            <w:gridSpan w:val="5"/>
            <w:tcBorders>
              <w:top w:val="single" w:sz="4" w:space="0" w:color="auto"/>
              <w:left w:val="single" w:sz="4" w:space="0" w:color="auto"/>
              <w:bottom w:val="nil"/>
              <w:right w:val="single" w:sz="4" w:space="0" w:color="auto"/>
            </w:tcBorders>
            <w:shd w:val="clear" w:color="auto" w:fill="auto"/>
            <w:vAlign w:val="center"/>
          </w:tcPr>
          <w:p w14:paraId="1D0F9E92" w14:textId="2635284D" w:rsidR="002755B8" w:rsidRPr="002755B8" w:rsidRDefault="002755B8" w:rsidP="00ED4B4B">
            <w:pPr>
              <w:spacing w:beforeLines="20" w:before="48" w:afterLines="20" w:after="48"/>
              <w:rPr>
                <w:rFonts w:ascii="Arial" w:hAnsi="Arial" w:cs="Arial"/>
                <w:color w:val="000000" w:themeColor="text1"/>
                <w:sz w:val="20"/>
                <w:szCs w:val="20"/>
              </w:rPr>
            </w:pPr>
            <w:r w:rsidRPr="002755B8">
              <w:rPr>
                <w:rFonts w:ascii="Arial" w:hAnsi="Arial" w:cs="Arial"/>
                <w:b/>
                <w:color w:val="000000" w:themeColor="text1"/>
                <w:sz w:val="20"/>
                <w:szCs w:val="20"/>
              </w:rPr>
              <w:t xml:space="preserve">[18] </w:t>
            </w:r>
            <w:r w:rsidR="00ED4B4B">
              <w:rPr>
                <w:rFonts w:ascii="Arial" w:hAnsi="Arial" w:cs="Arial"/>
                <w:b/>
                <w:color w:val="000000" w:themeColor="text1"/>
                <w:sz w:val="20"/>
                <w:szCs w:val="20"/>
              </w:rPr>
              <w:t>S</w:t>
            </w:r>
            <w:r w:rsidRPr="002755B8">
              <w:rPr>
                <w:rFonts w:ascii="Arial" w:hAnsi="Arial" w:cs="Arial"/>
                <w:b/>
                <w:color w:val="000000" w:themeColor="text1"/>
                <w:sz w:val="20"/>
                <w:szCs w:val="20"/>
              </w:rPr>
              <w:t>tillbirth in women with a second trimester false positive structural anomaly screening result and who chose to continue with their pregnancy</w:t>
            </w:r>
          </w:p>
        </w:tc>
      </w:tr>
      <w:tr w:rsidR="002755B8" w:rsidRPr="002755B8" w14:paraId="26E95B9B" w14:textId="77777777" w:rsidTr="002755B8">
        <w:tc>
          <w:tcPr>
            <w:tcW w:w="2551" w:type="dxa"/>
            <w:tcBorders>
              <w:top w:val="single" w:sz="4" w:space="0" w:color="auto"/>
              <w:left w:val="single" w:sz="4" w:space="0" w:color="auto"/>
              <w:bottom w:val="nil"/>
              <w:right w:val="single" w:sz="4" w:space="0" w:color="auto"/>
            </w:tcBorders>
            <w:shd w:val="clear" w:color="auto" w:fill="auto"/>
            <w:vAlign w:val="center"/>
          </w:tcPr>
          <w:p w14:paraId="557455E6"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With genetic anomaly</w:t>
            </w:r>
          </w:p>
        </w:tc>
        <w:tc>
          <w:tcPr>
            <w:tcW w:w="1251" w:type="dxa"/>
            <w:tcBorders>
              <w:top w:val="single" w:sz="4" w:space="0" w:color="auto"/>
              <w:left w:val="single" w:sz="4" w:space="0" w:color="auto"/>
              <w:bottom w:val="nil"/>
              <w:right w:val="single" w:sz="4" w:space="0" w:color="auto"/>
            </w:tcBorders>
            <w:shd w:val="clear" w:color="auto" w:fill="auto"/>
            <w:vAlign w:val="center"/>
          </w:tcPr>
          <w:p w14:paraId="6B10304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0.0711††</w:t>
            </w:r>
          </w:p>
        </w:tc>
        <w:tc>
          <w:tcPr>
            <w:tcW w:w="1529" w:type="dxa"/>
            <w:tcBorders>
              <w:top w:val="single" w:sz="4" w:space="0" w:color="auto"/>
              <w:left w:val="single" w:sz="4" w:space="0" w:color="auto"/>
              <w:bottom w:val="nil"/>
              <w:right w:val="single" w:sz="4" w:space="0" w:color="auto"/>
            </w:tcBorders>
            <w:shd w:val="clear" w:color="auto" w:fill="auto"/>
            <w:vAlign w:val="center"/>
          </w:tcPr>
          <w:p w14:paraId="6719A1FB"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Log-normal</w:t>
            </w:r>
          </w:p>
        </w:tc>
        <w:tc>
          <w:tcPr>
            <w:tcW w:w="1501" w:type="dxa"/>
            <w:tcBorders>
              <w:top w:val="single" w:sz="4" w:space="0" w:color="auto"/>
              <w:left w:val="single" w:sz="4" w:space="0" w:color="auto"/>
              <w:bottom w:val="nil"/>
              <w:right w:val="single" w:sz="4" w:space="0" w:color="auto"/>
            </w:tcBorders>
            <w:shd w:val="clear" w:color="auto" w:fill="auto"/>
            <w:vAlign w:val="center"/>
          </w:tcPr>
          <w:p w14:paraId="5D681A62"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Mean=2.8160, SE=0.0856</w:t>
            </w:r>
          </w:p>
        </w:tc>
        <w:tc>
          <w:tcPr>
            <w:tcW w:w="2184" w:type="dxa"/>
            <w:tcBorders>
              <w:top w:val="single" w:sz="4" w:space="0" w:color="auto"/>
              <w:left w:val="single" w:sz="4" w:space="0" w:color="auto"/>
              <w:bottom w:val="nil"/>
              <w:right w:val="single" w:sz="4" w:space="0" w:color="auto"/>
            </w:tcBorders>
            <w:shd w:val="clear" w:color="auto" w:fill="auto"/>
            <w:vAlign w:val="center"/>
          </w:tcPr>
          <w:p w14:paraId="7DC919A2" w14:textId="406C4087" w:rsidR="002755B8" w:rsidRPr="002755B8" w:rsidRDefault="002755B8" w:rsidP="0004068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EUROCAT 2011-2018</w:t>
            </w:r>
            <w:r w:rsidRPr="002755B8">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&lt;EndNote&gt;&lt;Cite&gt;&lt;Author&gt;European network of population based registries for the epidemiological surveillance of congenital anomalies EUROCAT&lt;/Author&gt;&lt;Year&gt;2021&lt;/Year&gt;&lt;RecNum&gt;410&lt;/RecNum&gt;&lt;DisplayText&gt;&lt;style face="superscript"&gt;4&lt;/style&gt;&lt;/DisplayText&gt;&lt;record&gt;&lt;rec-number&gt;410&lt;/rec-number&gt;&lt;foreign-keys&gt;&lt;key app="EN" db-id="afawt2ep8f5fv4edars5xrf6zxwppxt2wfsp" timestamp="1718206256"&gt;410&lt;/key&gt;&lt;/foreign-keys&gt;&lt;ref-type name="Online Database"&gt;45&lt;/ref-type&gt;&lt;contributors&gt;&lt;authors&gt;&lt;author&gt;European network of population based registries for the epidemiological surveillance of congenital anomalies EUROCAT,.&lt;/author&gt;&lt;/authors&gt;&lt;/contributors&gt;&lt;titles&gt;&lt;title&gt;Prevalence charts and tables for congenital fetal anomalies (UK) 2011-2018&lt;/title&gt;&lt;/titles&gt;&lt;number&gt;January 2021&lt;/number&gt;&lt;dates&gt;&lt;year&gt;2021&lt;/year&gt;&lt;pub-dates&gt;&lt;date&gt;3rd January 2022&lt;/date&gt;&lt;/pub-dates&gt;&lt;/dates&gt;&lt;publisher&gt;European Commission - European Platform on Rare Disease Registration&lt;/publisher&gt;&lt;urls&gt;&lt;related-urls&gt;&lt;url&gt;https://eu-rd-platform.jrc.ec.europa.eu/eurocat/eurocat-data/prevalence_en&lt;/url&gt;&lt;/related-urls&gt;&lt;/urls&gt;&lt;/record&gt;&lt;/Cite&gt;&lt;/EndNote&gt;</w:instrText>
            </w:r>
            <w:r w:rsidRPr="002755B8">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4</w:t>
            </w:r>
            <w:r w:rsidRPr="002755B8">
              <w:rPr>
                <w:rFonts w:ascii="Arial" w:hAnsi="Arial" w:cs="Arial"/>
                <w:color w:val="000000" w:themeColor="text1"/>
                <w:sz w:val="20"/>
                <w:szCs w:val="20"/>
              </w:rPr>
              <w:fldChar w:fldCharType="end"/>
            </w:r>
          </w:p>
        </w:tc>
      </w:tr>
      <w:tr w:rsidR="002755B8" w:rsidRPr="002755B8" w14:paraId="0C369F0B" w14:textId="77777777" w:rsidTr="002755B8">
        <w:tc>
          <w:tcPr>
            <w:tcW w:w="2551" w:type="dxa"/>
            <w:tcBorders>
              <w:top w:val="nil"/>
              <w:left w:val="single" w:sz="4" w:space="0" w:color="auto"/>
              <w:bottom w:val="single" w:sz="4" w:space="0" w:color="auto"/>
              <w:right w:val="single" w:sz="4" w:space="0" w:color="auto"/>
            </w:tcBorders>
            <w:shd w:val="clear" w:color="auto" w:fill="auto"/>
            <w:vAlign w:val="center"/>
          </w:tcPr>
          <w:p w14:paraId="616C179B" w14:textId="77777777" w:rsidR="002755B8" w:rsidRPr="002755B8" w:rsidRDefault="002755B8" w:rsidP="002755B8">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Without genetic anomaly</w:t>
            </w:r>
          </w:p>
        </w:tc>
        <w:tc>
          <w:tcPr>
            <w:tcW w:w="1251" w:type="dxa"/>
            <w:tcBorders>
              <w:top w:val="nil"/>
              <w:left w:val="single" w:sz="4" w:space="0" w:color="auto"/>
              <w:bottom w:val="single" w:sz="4" w:space="0" w:color="auto"/>
              <w:right w:val="single" w:sz="4" w:space="0" w:color="auto"/>
            </w:tcBorders>
            <w:shd w:val="clear" w:color="auto" w:fill="auto"/>
            <w:vAlign w:val="center"/>
          </w:tcPr>
          <w:p w14:paraId="0AD28E65"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0.0046</w:t>
            </w:r>
          </w:p>
          <w:p w14:paraId="4AAD808C"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(0.00008)</w:t>
            </w:r>
          </w:p>
        </w:tc>
        <w:tc>
          <w:tcPr>
            <w:tcW w:w="1529" w:type="dxa"/>
            <w:tcBorders>
              <w:top w:val="nil"/>
              <w:left w:val="single" w:sz="4" w:space="0" w:color="auto"/>
              <w:bottom w:val="single" w:sz="4" w:space="0" w:color="auto"/>
              <w:right w:val="single" w:sz="4" w:space="0" w:color="auto"/>
            </w:tcBorders>
            <w:shd w:val="clear" w:color="auto" w:fill="auto"/>
            <w:vAlign w:val="center"/>
          </w:tcPr>
          <w:p w14:paraId="7D295C1D"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Beta</w:t>
            </w:r>
          </w:p>
        </w:tc>
        <w:tc>
          <w:tcPr>
            <w:tcW w:w="1501" w:type="dxa"/>
            <w:tcBorders>
              <w:top w:val="nil"/>
              <w:left w:val="single" w:sz="4" w:space="0" w:color="auto"/>
              <w:bottom w:val="single" w:sz="4" w:space="0" w:color="auto"/>
              <w:right w:val="single" w:sz="4" w:space="0" w:color="auto"/>
            </w:tcBorders>
            <w:shd w:val="clear" w:color="auto" w:fill="auto"/>
            <w:vAlign w:val="center"/>
          </w:tcPr>
          <w:p w14:paraId="36BFBBE6" w14:textId="77777777" w:rsidR="002755B8" w:rsidRPr="002755B8" w:rsidRDefault="002755B8" w:rsidP="002755B8">
            <w:pPr>
              <w:spacing w:beforeLines="20" w:before="48" w:afterLines="20" w:after="48"/>
              <w:jc w:val="center"/>
              <w:rPr>
                <w:rFonts w:ascii="Arial" w:hAnsi="Arial" w:cs="Arial"/>
                <w:color w:val="000000" w:themeColor="text1"/>
                <w:sz w:val="20"/>
                <w:szCs w:val="20"/>
              </w:rPr>
            </w:pPr>
            <w:r w:rsidRPr="002755B8">
              <w:rPr>
                <w:rFonts w:ascii="Arial" w:hAnsi="Arial" w:cs="Arial"/>
                <w:color w:val="000000" w:themeColor="text1"/>
                <w:sz w:val="20"/>
                <w:szCs w:val="20"/>
              </w:rPr>
              <w:t>α=3,368, β= 738,332 - α</w:t>
            </w:r>
          </w:p>
        </w:tc>
        <w:tc>
          <w:tcPr>
            <w:tcW w:w="2184" w:type="dxa"/>
            <w:tcBorders>
              <w:top w:val="nil"/>
              <w:left w:val="single" w:sz="4" w:space="0" w:color="auto"/>
              <w:bottom w:val="single" w:sz="4" w:space="0" w:color="auto"/>
              <w:right w:val="single" w:sz="4" w:space="0" w:color="auto"/>
            </w:tcBorders>
            <w:shd w:val="clear" w:color="auto" w:fill="auto"/>
            <w:vAlign w:val="center"/>
          </w:tcPr>
          <w:p w14:paraId="749827AA" w14:textId="47B118F5" w:rsidR="002755B8" w:rsidRPr="002755B8" w:rsidRDefault="002755B8" w:rsidP="000B65BF">
            <w:pPr>
              <w:spacing w:beforeLines="20" w:before="48" w:afterLines="20" w:after="48"/>
              <w:rPr>
                <w:rFonts w:ascii="Arial" w:hAnsi="Arial" w:cs="Arial"/>
                <w:color w:val="000000" w:themeColor="text1"/>
                <w:sz w:val="20"/>
                <w:szCs w:val="20"/>
              </w:rPr>
            </w:pPr>
            <w:r w:rsidRPr="002755B8">
              <w:rPr>
                <w:rFonts w:ascii="Arial" w:hAnsi="Arial" w:cs="Arial"/>
                <w:color w:val="000000" w:themeColor="text1"/>
                <w:sz w:val="20"/>
                <w:szCs w:val="20"/>
              </w:rPr>
              <w:t>Draper et al. 2019</w:t>
            </w:r>
            <w:r w:rsidRPr="002755B8">
              <w:rPr>
                <w:rFonts w:ascii="Arial" w:hAnsi="Arial" w:cs="Arial"/>
                <w:color w:val="000000" w:themeColor="text1"/>
                <w:sz w:val="20"/>
                <w:szCs w:val="20"/>
              </w:rPr>
              <w:fldChar w:fldCharType="begin"/>
            </w:r>
            <w:r w:rsidR="000B65BF">
              <w:rPr>
                <w:rFonts w:ascii="Arial" w:hAnsi="Arial" w:cs="Arial"/>
                <w:color w:val="000000" w:themeColor="text1"/>
                <w:sz w:val="20"/>
                <w:szCs w:val="20"/>
              </w:rPr>
              <w:instrText xml:space="preserve"> ADDIN EN.CITE &lt;EndNote&gt;&lt;Cite&gt;&lt;Author&gt;Draper ES&lt;/Author&gt;&lt;Year&gt;2019&lt;/Year&gt;&lt;RecNum&gt;131&lt;/RecNum&gt;&lt;DisplayText&gt;&lt;style face="superscript"&gt;27&lt;/style&gt;&lt;/DisplayText&gt;&lt;record&gt;&lt;rec-number&gt;131&lt;/rec-number&gt;&lt;foreign-keys&gt;&lt;key app="EN" db-id="afawt2ep8f5fv4edars5xrf6zxwppxt2wfsp" timestamp="1712175881"&gt;131&lt;/key&gt;&lt;/foreign-keys&gt;&lt;ref-type name="Report"&gt;27&lt;/ref-type&gt;&lt;contributors&gt;&lt;authors&gt;&lt;author&gt;Draper ES, Gallimore ID, Smith LK, Kurinczuk JJ, Smith PW, Boby T, Fenton AC, Manktelow BN, on behalf of the MBRRACE-UK Collaboration&lt;/author&gt;&lt;/authors&gt;&lt;tertiary-authors&gt;&lt;author&gt;The Infant Mortality and Morbidity Studies, Department of Health Sciences, University of Leicester&lt;/author&gt;&lt;/tertiary-authors&gt;&lt;/contributors&gt;&lt;titles&gt;&lt;title&gt;MBRRACE-UK Perinatal Mortality Surveillance Report, UK Perinatal Deaths for Births from January to December 2017&lt;/title&gt;&lt;/titles&gt;&lt;dates&gt;&lt;year&gt;2019&lt;/year&gt;&lt;/dates&gt;&lt;pub-location&gt;Leicester&lt;/pub-location&gt;&lt;urls&gt;&lt;/urls&gt;&lt;/record&gt;&lt;/Cite&gt;&lt;/EndNote&gt;</w:instrText>
            </w:r>
            <w:r w:rsidRPr="002755B8">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27</w:t>
            </w:r>
            <w:r w:rsidRPr="002755B8">
              <w:rPr>
                <w:rFonts w:ascii="Arial" w:hAnsi="Arial" w:cs="Arial"/>
                <w:color w:val="000000" w:themeColor="text1"/>
                <w:sz w:val="20"/>
                <w:szCs w:val="20"/>
              </w:rPr>
              <w:fldChar w:fldCharType="end"/>
            </w:r>
          </w:p>
        </w:tc>
      </w:tr>
    </w:tbl>
    <w:p w14:paraId="26802D42" w14:textId="15BD548F" w:rsidR="002755B8" w:rsidRPr="002755B8" w:rsidRDefault="0037580D" w:rsidP="002755B8">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Abbreviations: SE standard error, NA</w:t>
      </w:r>
      <w:r w:rsidR="002755B8" w:rsidRPr="002755B8">
        <w:rPr>
          <w:rFonts w:ascii="Arial" w:eastAsiaTheme="majorEastAsia" w:hAnsi="Arial" w:cs="Arial"/>
          <w:color w:val="000000" w:themeColor="text1"/>
          <w:sz w:val="16"/>
          <w:szCs w:val="16"/>
        </w:rPr>
        <w:t xml:space="preserve"> not applicable. </w:t>
      </w:r>
    </w:p>
    <w:p w14:paraId="1E5502AA" w14:textId="4A47CE84"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 xml:space="preserve">*Event probability numbers correspond to those in </w:t>
      </w:r>
      <w:r w:rsidRPr="000B65BF">
        <w:rPr>
          <w:rFonts w:ascii="Arial" w:eastAsiaTheme="majorEastAsia" w:hAnsi="Arial" w:cs="Arial"/>
          <w:color w:val="000000" w:themeColor="text1"/>
          <w:sz w:val="16"/>
          <w:szCs w:val="16"/>
        </w:rPr>
        <w:t>Figure S5</w:t>
      </w:r>
      <w:r w:rsidRPr="00777819">
        <w:rPr>
          <w:rFonts w:ascii="Arial" w:eastAsiaTheme="majorEastAsia" w:hAnsi="Arial" w:cs="Arial"/>
          <w:color w:val="000000" w:themeColor="text1"/>
          <w:sz w:val="16"/>
          <w:szCs w:val="16"/>
        </w:rPr>
        <w:t>.</w:t>
      </w:r>
      <w:r w:rsidRPr="002755B8">
        <w:rPr>
          <w:rFonts w:ascii="Arial" w:eastAsiaTheme="majorEastAsia" w:hAnsi="Arial" w:cs="Arial"/>
          <w:color w:val="000000" w:themeColor="text1"/>
          <w:sz w:val="16"/>
          <w:szCs w:val="16"/>
        </w:rPr>
        <w:t xml:space="preserve"> </w:t>
      </w:r>
    </w:p>
    <w:p w14:paraId="3E53E463"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 xml:space="preserve">†Estimated from mean and standard error using method of moments approach. </w:t>
      </w:r>
    </w:p>
    <w:p w14:paraId="336D7F62"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‡Entered in the model as the sum of the second trimester sonographer false positives for each anomaly.</w:t>
      </w:r>
    </w:p>
    <w:p w14:paraId="0ABCAF24"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 xml:space="preserve">§Combined with the second trimester sonographer false positives in the table to estimate a weighted average second trimester </w:t>
      </w:r>
      <w:proofErr w:type="spellStart"/>
      <w:r w:rsidRPr="002755B8">
        <w:rPr>
          <w:rFonts w:ascii="Arial" w:eastAsiaTheme="majorEastAsia" w:hAnsi="Arial" w:cs="Arial"/>
          <w:color w:val="000000" w:themeColor="text1"/>
          <w:sz w:val="16"/>
          <w:szCs w:val="16"/>
        </w:rPr>
        <w:t>fetal</w:t>
      </w:r>
      <w:proofErr w:type="spellEnd"/>
      <w:r w:rsidRPr="002755B8">
        <w:rPr>
          <w:rFonts w:ascii="Arial" w:eastAsiaTheme="majorEastAsia" w:hAnsi="Arial" w:cs="Arial"/>
          <w:color w:val="000000" w:themeColor="text1"/>
          <w:sz w:val="16"/>
          <w:szCs w:val="16"/>
        </w:rPr>
        <w:t xml:space="preserve"> medicine false positive probability. </w:t>
      </w:r>
    </w:p>
    <w:p w14:paraId="0397B812"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 xml:space="preserve">**Weighted average second trimester termination probability estimated. </w:t>
      </w:r>
    </w:p>
    <w:p w14:paraId="6E7D42A8" w14:textId="77777777" w:rsidR="002755B8" w:rsidRPr="002755B8" w:rsidRDefault="002755B8" w:rsidP="002755B8">
      <w:pPr>
        <w:spacing w:after="0" w:line="240" w:lineRule="auto"/>
        <w:rPr>
          <w:rFonts w:ascii="Arial" w:eastAsiaTheme="majorEastAsia" w:hAnsi="Arial" w:cs="Arial"/>
          <w:color w:val="000000" w:themeColor="text1"/>
          <w:sz w:val="16"/>
          <w:szCs w:val="16"/>
        </w:rPr>
      </w:pPr>
      <w:r w:rsidRPr="002755B8">
        <w:rPr>
          <w:rFonts w:ascii="Arial" w:eastAsiaTheme="majorEastAsia" w:hAnsi="Arial" w:cs="Arial"/>
          <w:color w:val="000000" w:themeColor="text1"/>
          <w:sz w:val="16"/>
          <w:szCs w:val="16"/>
        </w:rPr>
        <w:t>††Estimated by applying an odds ratio for the increased risk of stillbirth with Down’s syndrome (shown in adjacent columns) to the underlying odds of a stillbirth in the general population (calculated using data from the row immediately below).</w:t>
      </w:r>
    </w:p>
    <w:p w14:paraId="5673291B" w14:textId="261E8FC0" w:rsidR="002755B8" w:rsidRDefault="002755B8" w:rsidP="002755B8">
      <w:pPr>
        <w:spacing w:before="120" w:after="0" w:line="360" w:lineRule="auto"/>
        <w:rPr>
          <w:rFonts w:asciiTheme="majorHAnsi" w:eastAsiaTheme="majorEastAsia" w:hAnsiTheme="majorHAnsi" w:cs="Calibri Light (Headings)"/>
          <w:color w:val="000000" w:themeColor="text1"/>
          <w:sz w:val="24"/>
          <w:szCs w:val="26"/>
        </w:rPr>
      </w:pPr>
    </w:p>
    <w:p w14:paraId="7D7D7118" w14:textId="77777777" w:rsidR="004565D8" w:rsidRPr="002755B8" w:rsidRDefault="004565D8" w:rsidP="002755B8">
      <w:pPr>
        <w:spacing w:before="120" w:after="0" w:line="360" w:lineRule="auto"/>
        <w:rPr>
          <w:rFonts w:asciiTheme="majorHAnsi" w:eastAsiaTheme="majorEastAsia" w:hAnsiTheme="majorHAnsi" w:cs="Calibri Light (Headings)"/>
          <w:color w:val="000000" w:themeColor="text1"/>
          <w:sz w:val="24"/>
          <w:szCs w:val="26"/>
        </w:rPr>
      </w:pPr>
    </w:p>
    <w:p w14:paraId="1AFCD73D" w14:textId="05D6CF2F" w:rsidR="002755B8" w:rsidRPr="008869D5" w:rsidRDefault="002755B8" w:rsidP="00AD79E5">
      <w:pPr>
        <w:pStyle w:val="ListParagraph"/>
        <w:keepNext/>
        <w:keepLines/>
        <w:numPr>
          <w:ilvl w:val="0"/>
          <w:numId w:val="1"/>
        </w:numPr>
        <w:spacing w:after="0" w:line="480" w:lineRule="auto"/>
        <w:ind w:left="567" w:hanging="567"/>
        <w:outlineLvl w:val="0"/>
        <w:rPr>
          <w:rFonts w:ascii="Arial" w:eastAsiaTheme="majorEastAsia" w:hAnsi="Arial" w:cstheme="majorBidi"/>
          <w:b/>
          <w:sz w:val="28"/>
          <w:szCs w:val="32"/>
        </w:rPr>
      </w:pPr>
      <w:bookmarkStart w:id="49" w:name="_Toc168391027"/>
      <w:bookmarkStart w:id="50" w:name="_Toc184288867"/>
      <w:r w:rsidRPr="008869D5">
        <w:rPr>
          <w:rFonts w:ascii="Arial" w:eastAsiaTheme="majorEastAsia" w:hAnsi="Arial" w:cstheme="majorBidi"/>
          <w:b/>
          <w:sz w:val="28"/>
          <w:szCs w:val="32"/>
        </w:rPr>
        <w:t>Markov model event probabilities</w:t>
      </w:r>
      <w:bookmarkEnd w:id="49"/>
      <w:bookmarkEnd w:id="50"/>
    </w:p>
    <w:p w14:paraId="70D9FE3F" w14:textId="6A10869C" w:rsidR="002755B8" w:rsidRPr="004565D8" w:rsidRDefault="004565D8" w:rsidP="002755B8">
      <w:pPr>
        <w:spacing w:after="0" w:line="480" w:lineRule="auto"/>
        <w:rPr>
          <w:rFonts w:ascii="Arial" w:hAnsi="Arial"/>
        </w:rPr>
      </w:pPr>
      <w:r>
        <w:rPr>
          <w:rFonts w:ascii="Arial" w:hAnsi="Arial"/>
        </w:rPr>
        <w:t>A</w:t>
      </w:r>
      <w:r w:rsidR="002755B8" w:rsidRPr="004565D8">
        <w:rPr>
          <w:rFonts w:ascii="Arial" w:hAnsi="Arial"/>
        </w:rPr>
        <w:t>ge and gender matched lifetable data were used to model annual maternal mortality risks across all Markov models.</w:t>
      </w:r>
      <w:r w:rsidR="004A3830">
        <w:rPr>
          <w:rFonts w:ascii="Arial" w:hAnsi="Arial"/>
        </w:rPr>
        <w:fldChar w:fldCharType="begin"/>
      </w:r>
      <w:r w:rsidR="000B65BF">
        <w:rPr>
          <w:rFonts w:ascii="Arial" w:hAnsi="Arial"/>
        </w:rPr>
        <w:instrText xml:space="preserve"> ADDIN EN.CITE &lt;EndNote&gt;&lt;Cite&gt;&lt;Author&gt;Office for National Statistics&lt;/Author&gt;&lt;Year&gt;2020&lt;/Year&gt;&lt;RecNum&gt;216&lt;/RecNum&gt;&lt;DisplayText&gt;&lt;style face="superscript"&gt;28&lt;/style&gt;&lt;/DisplayText&gt;&lt;record&gt;&lt;rec-number&gt;216&lt;/rec-number&gt;&lt;foreign-keys&gt;&lt;key app="EN" db-id="afawt2ep8f5fv4edars5xrf6zxwppxt2wfsp" timestamp="1712175881"&gt;216&lt;/key&gt;&lt;/foreign-keys&gt;&lt;ref-type name="Online Database"&gt;45&lt;/ref-type&gt;&lt;contributors&gt;&lt;authors&gt;&lt;author&gt;Office for National Statistics,. &lt;/author&gt;&lt;/authors&gt;&lt;/contributors&gt;&lt;titles&gt;&lt;title&gt;National Life Tables: England and Wales 2017-2019&lt;/title&gt;&lt;/titles&gt;&lt;edition&gt;24 September 2020&lt;/edition&gt;&lt;dates&gt;&lt;year&gt;2020&lt;/year&gt;&lt;pub-dates&gt;&lt;date&gt;13 June 2021&lt;/date&gt;&lt;/pub-dates&gt;&lt;/dates&gt;&lt;urls&gt;&lt;related-urls&gt;&lt;url&gt;https://www.ons.gov.uk/peoplepopulationandcommunity/birthsdeathsandmarriages/lifeexpectancies/datasets/nationallifetablesenglandandwalesreferencetables/current &lt;/url&gt;&lt;/related-urls&gt;&lt;/urls&gt;&lt;/record&gt;&lt;/Cite&gt;&lt;/EndNote&gt;</w:instrText>
      </w:r>
      <w:r w:rsidR="004A3830">
        <w:rPr>
          <w:rFonts w:ascii="Arial" w:hAnsi="Arial"/>
        </w:rPr>
        <w:fldChar w:fldCharType="separate"/>
      </w:r>
      <w:r w:rsidR="000B65BF" w:rsidRPr="000B65BF">
        <w:rPr>
          <w:rFonts w:ascii="Arial" w:hAnsi="Arial"/>
          <w:noProof/>
          <w:vertAlign w:val="superscript"/>
        </w:rPr>
        <w:t>28</w:t>
      </w:r>
      <w:r w:rsidR="004A3830">
        <w:rPr>
          <w:rFonts w:ascii="Arial" w:hAnsi="Arial"/>
        </w:rPr>
        <w:fldChar w:fldCharType="end"/>
      </w:r>
      <w:r w:rsidR="002755B8" w:rsidRPr="004565D8">
        <w:rPr>
          <w:rFonts w:ascii="Arial" w:hAnsi="Arial"/>
        </w:rPr>
        <w:t xml:space="preserve"> For women delivering a li</w:t>
      </w:r>
      <w:r>
        <w:rPr>
          <w:rFonts w:ascii="Arial" w:hAnsi="Arial"/>
        </w:rPr>
        <w:t>ve baby with an anomaly, annual mortality</w:t>
      </w:r>
      <w:r w:rsidR="002755B8" w:rsidRPr="004565D8">
        <w:rPr>
          <w:rFonts w:ascii="Arial" w:hAnsi="Arial"/>
        </w:rPr>
        <w:t xml:space="preserve"> </w:t>
      </w:r>
      <w:r w:rsidR="0002301D">
        <w:rPr>
          <w:rFonts w:ascii="Arial" w:hAnsi="Arial"/>
        </w:rPr>
        <w:t xml:space="preserve">was adjusted </w:t>
      </w:r>
      <w:r w:rsidR="002755B8" w:rsidRPr="004565D8">
        <w:rPr>
          <w:rFonts w:ascii="Arial" w:hAnsi="Arial"/>
        </w:rPr>
        <w:t xml:space="preserve">to reflect the increased mortality risk observed </w:t>
      </w:r>
      <w:r>
        <w:rPr>
          <w:rFonts w:ascii="Arial" w:hAnsi="Arial"/>
        </w:rPr>
        <w:t xml:space="preserve">for </w:t>
      </w:r>
      <w:r w:rsidR="002755B8" w:rsidRPr="004565D8">
        <w:rPr>
          <w:rFonts w:ascii="Arial" w:hAnsi="Arial"/>
        </w:rPr>
        <w:t>mothers raising a child with a congenital anomaly.</w:t>
      </w:r>
      <w:r w:rsidR="004A3830">
        <w:rPr>
          <w:rFonts w:ascii="Arial" w:hAnsi="Arial"/>
        </w:rPr>
        <w:fldChar w:fldCharType="begin"/>
      </w:r>
      <w:r w:rsidR="000B65BF">
        <w:rPr>
          <w:rFonts w:ascii="Arial" w:hAnsi="Arial"/>
        </w:rPr>
        <w:instrText xml:space="preserve"> ADDIN EN.CITE &lt;EndNote&gt;&lt;Cite&gt;&lt;Author&gt;Fuller&lt;/Author&gt;&lt;Year&gt;2021&lt;/Year&gt;&lt;RecNum&gt;140&lt;/RecNum&gt;&lt;DisplayText&gt;&lt;style face="superscript"&gt;29&lt;/style&gt;&lt;/DisplayText&gt;&lt;record&gt;&lt;rec-number&gt;140&lt;/rec-number&gt;&lt;foreign-keys&gt;&lt;key app="EN" db-id="afawt2ep8f5fv4edars5xrf6zxwppxt2wfsp" timestamp="1712175881"&gt;140&lt;/key&gt;&lt;/foreign-keys&gt;&lt;ref-type name="Journal Article"&gt;17&lt;/ref-type&gt;&lt;contributors&gt;&lt;authors&gt;&lt;author&gt;Fuller, Anne E.&lt;/author&gt;&lt;author&gt;Horváth-Puhó, Erzsébet&lt;/author&gt;&lt;author&gt;Ray, Joel G.&lt;/author&gt;&lt;author&gt;Ehrenstein, Vera&lt;/author&gt;&lt;author&gt;Sørensen, Henrik Toft&lt;/author&gt;&lt;author&gt;Cohen, Eyal&lt;/author&gt;&lt;/authors&gt;&lt;/contributors&gt;&lt;titles&gt;&lt;title&gt;Mortality Among Parents of Children With Major Congenital Anomalies&lt;/title&gt;&lt;secondary-title&gt;Pediatrics&lt;/secondary-title&gt;&lt;/titles&gt;&lt;periodical&gt;&lt;full-title&gt;Pediatrics&lt;/full-title&gt;&lt;/periodical&gt;&lt;volume&gt;147&lt;/volume&gt;&lt;number&gt;5&lt;/number&gt;&lt;dates&gt;&lt;year&gt;2021&lt;/year&gt;&lt;/dates&gt;&lt;isbn&gt;0031-4005&lt;/isbn&gt;&lt;urls&gt;&lt;related-urls&gt;&lt;url&gt;https://doi.org/10.1542/peds.2020-028571&lt;/url&gt;&lt;/related-urls&gt;&lt;/urls&gt;&lt;custom1&gt;e2020028571&lt;/custom1&gt;&lt;electronic-resource-num&gt;10.1542/peds.2020-028571&lt;/electronic-resource-num&gt;&lt;access-date&gt;4/12/2022&lt;/access-date&gt;&lt;/record&gt;&lt;/Cite&gt;&lt;/EndNote&gt;</w:instrText>
      </w:r>
      <w:r w:rsidR="004A3830">
        <w:rPr>
          <w:rFonts w:ascii="Arial" w:hAnsi="Arial"/>
        </w:rPr>
        <w:fldChar w:fldCharType="separate"/>
      </w:r>
      <w:r w:rsidR="000B65BF" w:rsidRPr="000B65BF">
        <w:rPr>
          <w:rFonts w:ascii="Arial" w:hAnsi="Arial"/>
          <w:noProof/>
          <w:vertAlign w:val="superscript"/>
        </w:rPr>
        <w:t>29</w:t>
      </w:r>
      <w:r w:rsidR="004A3830">
        <w:rPr>
          <w:rFonts w:ascii="Arial" w:hAnsi="Arial"/>
        </w:rPr>
        <w:fldChar w:fldCharType="end"/>
      </w:r>
      <w:r w:rsidR="002755B8" w:rsidRPr="004565D8">
        <w:rPr>
          <w:rFonts w:ascii="Arial" w:hAnsi="Arial"/>
        </w:rPr>
        <w:t xml:space="preserve"> </w:t>
      </w:r>
      <w:r w:rsidR="002755B8" w:rsidRPr="000B65BF">
        <w:rPr>
          <w:rFonts w:ascii="Arial" w:hAnsi="Arial"/>
        </w:rPr>
        <w:t>Table S8</w:t>
      </w:r>
      <w:r w:rsidR="002755B8" w:rsidRPr="004565D8">
        <w:rPr>
          <w:rFonts w:ascii="Arial" w:hAnsi="Arial"/>
        </w:rPr>
        <w:t xml:space="preserve"> shows these data.</w:t>
      </w:r>
    </w:p>
    <w:p w14:paraId="75FBB4D7" w14:textId="77777777" w:rsidR="002755B8" w:rsidRPr="002755B8" w:rsidRDefault="002755B8" w:rsidP="002755B8">
      <w:pPr>
        <w:spacing w:after="0" w:line="480" w:lineRule="auto"/>
        <w:rPr>
          <w:rFonts w:ascii="Arial" w:hAnsi="Arial"/>
          <w:sz w:val="24"/>
        </w:rPr>
      </w:pPr>
    </w:p>
    <w:p w14:paraId="545582FB" w14:textId="6142EDE6" w:rsidR="002755B8" w:rsidRPr="002755B8" w:rsidRDefault="002755B8" w:rsidP="002755B8">
      <w:pPr>
        <w:spacing w:after="0" w:line="480" w:lineRule="auto"/>
        <w:rPr>
          <w:rFonts w:ascii="Arial" w:hAnsi="Arial"/>
          <w:b/>
          <w:sz w:val="24"/>
        </w:rPr>
      </w:pPr>
      <w:r w:rsidRPr="002755B8">
        <w:rPr>
          <w:rFonts w:ascii="Arial" w:hAnsi="Arial"/>
          <w:b/>
          <w:sz w:val="24"/>
        </w:rPr>
        <w:t>Table S8 Annual maternal mortality risks and adjustments within the Markov models</w:t>
      </w:r>
    </w:p>
    <w:tbl>
      <w:tblPr>
        <w:tblStyle w:val="TableGrid7"/>
        <w:tblW w:w="0" w:type="auto"/>
        <w:tblLook w:val="04A0" w:firstRow="1" w:lastRow="0" w:firstColumn="1" w:lastColumn="0" w:noHBand="0" w:noVBand="1"/>
      </w:tblPr>
      <w:tblGrid>
        <w:gridCol w:w="3046"/>
        <w:gridCol w:w="1660"/>
        <w:gridCol w:w="1386"/>
        <w:gridCol w:w="1671"/>
        <w:gridCol w:w="1253"/>
      </w:tblGrid>
      <w:tr w:rsidR="002755B8" w:rsidRPr="002755B8" w14:paraId="6740CA66" w14:textId="77777777" w:rsidTr="002755B8">
        <w:tc>
          <w:tcPr>
            <w:tcW w:w="3046" w:type="dxa"/>
            <w:shd w:val="clear" w:color="auto" w:fill="auto"/>
          </w:tcPr>
          <w:p w14:paraId="6F8EC028" w14:textId="77777777" w:rsidR="002755B8" w:rsidRPr="002755B8" w:rsidRDefault="002755B8" w:rsidP="002755B8">
            <w:pPr>
              <w:spacing w:beforeLines="20" w:before="48" w:afterLines="20" w:after="48"/>
              <w:jc w:val="both"/>
              <w:rPr>
                <w:rFonts w:ascii="Arial" w:eastAsiaTheme="majorEastAsia" w:hAnsi="Arial" w:cs="Arial"/>
                <w:b/>
                <w:color w:val="000000" w:themeColor="text1"/>
                <w:sz w:val="20"/>
                <w:szCs w:val="20"/>
              </w:rPr>
            </w:pPr>
            <w:r w:rsidRPr="002755B8">
              <w:rPr>
                <w:rFonts w:ascii="Arial" w:eastAsiaTheme="majorEastAsia" w:hAnsi="Arial" w:cs="Arial"/>
                <w:b/>
                <w:color w:val="000000" w:themeColor="text1"/>
                <w:sz w:val="20"/>
                <w:szCs w:val="20"/>
              </w:rPr>
              <w:t>Parameter</w:t>
            </w:r>
          </w:p>
        </w:tc>
        <w:tc>
          <w:tcPr>
            <w:tcW w:w="1660" w:type="dxa"/>
            <w:shd w:val="clear" w:color="auto" w:fill="auto"/>
          </w:tcPr>
          <w:p w14:paraId="526EAABA" w14:textId="77777777" w:rsidR="002755B8" w:rsidRPr="002755B8" w:rsidRDefault="002755B8" w:rsidP="002755B8">
            <w:pPr>
              <w:spacing w:beforeLines="20" w:before="48" w:afterLines="20" w:after="48"/>
              <w:jc w:val="center"/>
              <w:rPr>
                <w:rFonts w:ascii="Arial" w:eastAsiaTheme="majorEastAsia" w:hAnsi="Arial" w:cs="Arial"/>
                <w:b/>
                <w:color w:val="000000" w:themeColor="text1"/>
                <w:sz w:val="20"/>
                <w:szCs w:val="20"/>
              </w:rPr>
            </w:pPr>
            <w:r w:rsidRPr="002755B8">
              <w:rPr>
                <w:rFonts w:ascii="Arial" w:eastAsiaTheme="majorEastAsia" w:hAnsi="Arial" w:cs="Arial"/>
                <w:b/>
                <w:color w:val="000000" w:themeColor="text1"/>
                <w:sz w:val="20"/>
                <w:szCs w:val="20"/>
              </w:rPr>
              <w:t>Mean (SE)</w:t>
            </w:r>
          </w:p>
        </w:tc>
        <w:tc>
          <w:tcPr>
            <w:tcW w:w="1386" w:type="dxa"/>
            <w:shd w:val="clear" w:color="auto" w:fill="auto"/>
            <w:vAlign w:val="center"/>
          </w:tcPr>
          <w:p w14:paraId="7A98867F" w14:textId="77777777" w:rsidR="002755B8" w:rsidRPr="002755B8" w:rsidRDefault="002755B8" w:rsidP="002755B8">
            <w:pPr>
              <w:spacing w:beforeLines="20" w:before="48" w:afterLines="20" w:after="48"/>
              <w:jc w:val="center"/>
              <w:rPr>
                <w:rFonts w:ascii="Arial" w:eastAsiaTheme="majorEastAsia" w:hAnsi="Arial" w:cs="Arial"/>
                <w:b/>
                <w:color w:val="000000" w:themeColor="text1"/>
                <w:sz w:val="20"/>
                <w:szCs w:val="20"/>
              </w:rPr>
            </w:pPr>
            <w:r w:rsidRPr="002755B8">
              <w:rPr>
                <w:rFonts w:ascii="Arial" w:eastAsiaTheme="majorEastAsia" w:hAnsi="Arial" w:cs="Arial"/>
                <w:b/>
                <w:color w:val="000000" w:themeColor="text1"/>
                <w:sz w:val="20"/>
                <w:szCs w:val="20"/>
              </w:rPr>
              <w:t>Distribution type</w:t>
            </w:r>
          </w:p>
        </w:tc>
        <w:tc>
          <w:tcPr>
            <w:tcW w:w="1671" w:type="dxa"/>
            <w:shd w:val="clear" w:color="auto" w:fill="auto"/>
            <w:vAlign w:val="center"/>
          </w:tcPr>
          <w:p w14:paraId="486CA9AD" w14:textId="77777777" w:rsidR="002755B8" w:rsidRPr="002755B8" w:rsidRDefault="002755B8" w:rsidP="002755B8">
            <w:pPr>
              <w:spacing w:beforeLines="20" w:before="48" w:afterLines="20" w:after="48"/>
              <w:jc w:val="center"/>
              <w:rPr>
                <w:rFonts w:ascii="Arial" w:eastAsiaTheme="majorEastAsia" w:hAnsi="Arial" w:cs="Arial"/>
                <w:b/>
                <w:color w:val="000000" w:themeColor="text1"/>
                <w:sz w:val="20"/>
                <w:szCs w:val="20"/>
              </w:rPr>
            </w:pPr>
            <w:r w:rsidRPr="002755B8">
              <w:rPr>
                <w:rFonts w:ascii="Arial" w:eastAsiaTheme="majorEastAsia" w:hAnsi="Arial" w:cs="Arial"/>
                <w:b/>
                <w:color w:val="000000" w:themeColor="text1"/>
                <w:sz w:val="20"/>
                <w:szCs w:val="20"/>
              </w:rPr>
              <w:t>Parameters</w:t>
            </w:r>
          </w:p>
        </w:tc>
        <w:tc>
          <w:tcPr>
            <w:tcW w:w="1253" w:type="dxa"/>
            <w:shd w:val="clear" w:color="auto" w:fill="auto"/>
          </w:tcPr>
          <w:p w14:paraId="0BB62F49" w14:textId="77777777" w:rsidR="002755B8" w:rsidRPr="002755B8" w:rsidRDefault="002755B8" w:rsidP="002755B8">
            <w:pPr>
              <w:spacing w:beforeLines="20" w:before="48" w:afterLines="20" w:after="48"/>
              <w:jc w:val="both"/>
              <w:rPr>
                <w:rFonts w:ascii="Arial" w:eastAsiaTheme="majorEastAsia" w:hAnsi="Arial" w:cs="Arial"/>
                <w:b/>
                <w:color w:val="000000" w:themeColor="text1"/>
                <w:sz w:val="20"/>
                <w:szCs w:val="20"/>
              </w:rPr>
            </w:pPr>
            <w:r w:rsidRPr="002755B8">
              <w:rPr>
                <w:rFonts w:ascii="Arial" w:eastAsiaTheme="majorEastAsia" w:hAnsi="Arial" w:cs="Arial"/>
                <w:b/>
                <w:color w:val="000000" w:themeColor="text1"/>
                <w:sz w:val="20"/>
                <w:szCs w:val="20"/>
              </w:rPr>
              <w:t>Source</w:t>
            </w:r>
          </w:p>
        </w:tc>
      </w:tr>
      <w:tr w:rsidR="002755B8" w:rsidRPr="002755B8" w14:paraId="433C9FC5" w14:textId="77777777" w:rsidTr="002755B8">
        <w:trPr>
          <w:trHeight w:val="430"/>
        </w:trPr>
        <w:tc>
          <w:tcPr>
            <w:tcW w:w="9016" w:type="dxa"/>
            <w:gridSpan w:val="5"/>
            <w:shd w:val="clear" w:color="auto" w:fill="auto"/>
            <w:vAlign w:val="center"/>
          </w:tcPr>
          <w:p w14:paraId="3BA1A4D0" w14:textId="77777777" w:rsidR="002755B8" w:rsidRPr="002755B8" w:rsidRDefault="002755B8" w:rsidP="002755B8">
            <w:pPr>
              <w:spacing w:beforeLines="20" w:before="48" w:afterLines="20" w:after="48"/>
              <w:rPr>
                <w:rFonts w:ascii="Arial" w:eastAsiaTheme="majorEastAsia" w:hAnsi="Arial" w:cs="Arial"/>
                <w:i/>
                <w:color w:val="000000" w:themeColor="text1"/>
                <w:sz w:val="20"/>
                <w:szCs w:val="20"/>
              </w:rPr>
            </w:pPr>
            <w:r w:rsidRPr="002755B8">
              <w:rPr>
                <w:rFonts w:ascii="Arial" w:eastAsiaTheme="majorEastAsia" w:hAnsi="Arial" w:cs="Arial"/>
                <w:i/>
                <w:color w:val="000000" w:themeColor="text1"/>
                <w:sz w:val="20"/>
                <w:szCs w:val="20"/>
              </w:rPr>
              <w:t xml:space="preserve">Underlying maternal mortality </w:t>
            </w:r>
          </w:p>
        </w:tc>
      </w:tr>
      <w:tr w:rsidR="002755B8" w:rsidRPr="002755B8" w14:paraId="0C0EEA54" w14:textId="77777777" w:rsidTr="002755B8">
        <w:tc>
          <w:tcPr>
            <w:tcW w:w="3046" w:type="dxa"/>
            <w:shd w:val="clear" w:color="auto" w:fill="auto"/>
            <w:vAlign w:val="center"/>
          </w:tcPr>
          <w:p w14:paraId="07CA2B1A" w14:textId="77777777" w:rsidR="002755B8" w:rsidRPr="002755B8" w:rsidRDefault="002755B8" w:rsidP="002755B8">
            <w:pPr>
              <w:spacing w:beforeLines="20" w:before="48" w:afterLines="20" w:after="48"/>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Underlying annual mortality risk</w:t>
            </w:r>
          </w:p>
        </w:tc>
        <w:tc>
          <w:tcPr>
            <w:tcW w:w="1660" w:type="dxa"/>
            <w:shd w:val="clear" w:color="auto" w:fill="auto"/>
            <w:vAlign w:val="center"/>
          </w:tcPr>
          <w:p w14:paraId="71E43273" w14:textId="77777777" w:rsidR="002755B8" w:rsidRPr="002755B8" w:rsidRDefault="002755B8" w:rsidP="002755B8">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Age and sex adjusted life table data</w:t>
            </w:r>
          </w:p>
        </w:tc>
        <w:tc>
          <w:tcPr>
            <w:tcW w:w="1386" w:type="dxa"/>
            <w:shd w:val="clear" w:color="auto" w:fill="auto"/>
            <w:vAlign w:val="center"/>
          </w:tcPr>
          <w:p w14:paraId="5A7053D9" w14:textId="77777777" w:rsidR="002755B8" w:rsidRPr="002755B8" w:rsidRDefault="002755B8" w:rsidP="002755B8">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w:t>
            </w:r>
          </w:p>
        </w:tc>
        <w:tc>
          <w:tcPr>
            <w:tcW w:w="1671" w:type="dxa"/>
            <w:shd w:val="clear" w:color="auto" w:fill="auto"/>
            <w:vAlign w:val="center"/>
          </w:tcPr>
          <w:p w14:paraId="224D7F3B" w14:textId="77777777" w:rsidR="002755B8" w:rsidRPr="002755B8" w:rsidRDefault="002755B8" w:rsidP="002755B8">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w:t>
            </w:r>
          </w:p>
        </w:tc>
        <w:tc>
          <w:tcPr>
            <w:tcW w:w="1253" w:type="dxa"/>
            <w:shd w:val="clear" w:color="auto" w:fill="auto"/>
            <w:vAlign w:val="center"/>
          </w:tcPr>
          <w:p w14:paraId="1216B448" w14:textId="38E50534" w:rsidR="002755B8" w:rsidRPr="002755B8" w:rsidRDefault="002755B8" w:rsidP="000B65BF">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ONS</w:t>
            </w:r>
            <w:r w:rsidR="007A3874">
              <w:rPr>
                <w:rFonts w:ascii="Arial" w:eastAsiaTheme="majorEastAsia" w:hAnsi="Arial" w:cs="Arial"/>
                <w:color w:val="000000" w:themeColor="text1"/>
                <w:sz w:val="20"/>
                <w:szCs w:val="20"/>
              </w:rPr>
              <w:t xml:space="preserve"> 2017-2019</w:t>
            </w:r>
            <w:r w:rsidR="004A3830">
              <w:rPr>
                <w:rFonts w:ascii="Arial" w:eastAsiaTheme="majorEastAsia" w:hAnsi="Arial" w:cs="Arial"/>
                <w:color w:val="000000" w:themeColor="text1"/>
                <w:sz w:val="20"/>
                <w:szCs w:val="20"/>
              </w:rPr>
              <w:fldChar w:fldCharType="begin"/>
            </w:r>
            <w:r w:rsidR="000B65BF">
              <w:rPr>
                <w:rFonts w:ascii="Arial" w:eastAsiaTheme="majorEastAsia" w:hAnsi="Arial" w:cs="Arial"/>
                <w:color w:val="000000" w:themeColor="text1"/>
                <w:sz w:val="20"/>
                <w:szCs w:val="20"/>
              </w:rPr>
              <w:instrText xml:space="preserve"> ADDIN EN.CITE &lt;EndNote&gt;&lt;Cite&gt;&lt;Author&gt;Office for National Statistics&lt;/Author&gt;&lt;Year&gt;2020&lt;/Year&gt;&lt;RecNum&gt;216&lt;/RecNum&gt;&lt;DisplayText&gt;&lt;style face="superscript"&gt;28&lt;/style&gt;&lt;/DisplayText&gt;&lt;record&gt;&lt;rec-number&gt;216&lt;/rec-number&gt;&lt;foreign-keys&gt;&lt;key app="EN" db-id="afawt2ep8f5fv4edars5xrf6zxwppxt2wfsp" timestamp="1712175881"&gt;216&lt;/key&gt;&lt;/foreign-keys&gt;&lt;ref-type name="Online Database"&gt;45&lt;/ref-type&gt;&lt;contributors&gt;&lt;authors&gt;&lt;author&gt;Office for National Statistics,. &lt;/author&gt;&lt;/authors&gt;&lt;/contributors&gt;&lt;titles&gt;&lt;title&gt;National Life Tables: England and Wales 2017-2019&lt;/title&gt;&lt;/titles&gt;&lt;edition&gt;24 September 2020&lt;/edition&gt;&lt;dates&gt;&lt;year&gt;2020&lt;/year&gt;&lt;pub-dates&gt;&lt;date&gt;13 June 2021&lt;/date&gt;&lt;/pub-dates&gt;&lt;/dates&gt;&lt;urls&gt;&lt;related-urls&gt;&lt;url&gt;https://www.ons.gov.uk/peoplepopulationandcommunity/birthsdeathsandmarriages/lifeexpectancies/datasets/nationallifetablesenglandandwalesreferencetables/current &lt;/url&gt;&lt;/related-urls&gt;&lt;/urls&gt;&lt;/record&gt;&lt;/Cite&gt;&lt;/EndNote&gt;</w:instrText>
            </w:r>
            <w:r w:rsidR="004A3830">
              <w:rPr>
                <w:rFonts w:ascii="Arial" w:eastAsiaTheme="majorEastAsia" w:hAnsi="Arial" w:cs="Arial"/>
                <w:color w:val="000000" w:themeColor="text1"/>
                <w:sz w:val="20"/>
                <w:szCs w:val="20"/>
              </w:rPr>
              <w:fldChar w:fldCharType="separate"/>
            </w:r>
            <w:r w:rsidR="000B65BF" w:rsidRPr="000B65BF">
              <w:rPr>
                <w:rFonts w:ascii="Arial" w:eastAsiaTheme="majorEastAsia" w:hAnsi="Arial" w:cs="Arial"/>
                <w:noProof/>
                <w:color w:val="000000" w:themeColor="text1"/>
                <w:sz w:val="20"/>
                <w:szCs w:val="20"/>
                <w:vertAlign w:val="superscript"/>
              </w:rPr>
              <w:t>28</w:t>
            </w:r>
            <w:r w:rsidR="004A3830">
              <w:rPr>
                <w:rFonts w:ascii="Arial" w:eastAsiaTheme="majorEastAsia" w:hAnsi="Arial" w:cs="Arial"/>
                <w:color w:val="000000" w:themeColor="text1"/>
                <w:sz w:val="20"/>
                <w:szCs w:val="20"/>
              </w:rPr>
              <w:fldChar w:fldCharType="end"/>
            </w:r>
          </w:p>
        </w:tc>
      </w:tr>
      <w:tr w:rsidR="002755B8" w:rsidRPr="002755B8" w14:paraId="43DE4A63" w14:textId="77777777" w:rsidTr="002755B8">
        <w:trPr>
          <w:trHeight w:val="469"/>
        </w:trPr>
        <w:tc>
          <w:tcPr>
            <w:tcW w:w="9016" w:type="dxa"/>
            <w:gridSpan w:val="5"/>
            <w:shd w:val="clear" w:color="auto" w:fill="auto"/>
            <w:vAlign w:val="center"/>
          </w:tcPr>
          <w:p w14:paraId="33404686" w14:textId="4B3E7616" w:rsidR="002755B8" w:rsidRPr="002755B8" w:rsidRDefault="002755B8" w:rsidP="002755B8">
            <w:pPr>
              <w:spacing w:beforeLines="20" w:before="48" w:afterLines="20" w:after="48"/>
              <w:rPr>
                <w:rFonts w:ascii="Arial" w:eastAsiaTheme="majorEastAsia" w:hAnsi="Arial" w:cs="Arial"/>
                <w:i/>
                <w:color w:val="000000" w:themeColor="text1"/>
                <w:sz w:val="20"/>
                <w:szCs w:val="20"/>
              </w:rPr>
            </w:pPr>
            <w:r w:rsidRPr="002755B8">
              <w:rPr>
                <w:rFonts w:ascii="Arial" w:eastAsiaTheme="majorEastAsia" w:hAnsi="Arial" w:cs="Arial"/>
                <w:i/>
                <w:color w:val="000000" w:themeColor="text1"/>
                <w:sz w:val="20"/>
                <w:szCs w:val="20"/>
              </w:rPr>
              <w:t xml:space="preserve">Adjustments following a live </w:t>
            </w:r>
            <w:r w:rsidR="0029341A">
              <w:rPr>
                <w:rFonts w:ascii="Arial" w:eastAsiaTheme="majorEastAsia" w:hAnsi="Arial" w:cs="Arial"/>
                <w:i/>
                <w:color w:val="000000" w:themeColor="text1"/>
                <w:sz w:val="20"/>
                <w:szCs w:val="20"/>
              </w:rPr>
              <w:t>birth of a baby with an anomaly</w:t>
            </w:r>
          </w:p>
        </w:tc>
      </w:tr>
      <w:tr w:rsidR="002755B8" w:rsidRPr="002755B8" w14:paraId="2B317BDB" w14:textId="77777777" w:rsidTr="002755B8">
        <w:tc>
          <w:tcPr>
            <w:tcW w:w="3046" w:type="dxa"/>
            <w:shd w:val="clear" w:color="auto" w:fill="auto"/>
            <w:vAlign w:val="center"/>
          </w:tcPr>
          <w:p w14:paraId="41D88B49" w14:textId="77777777" w:rsidR="002755B8" w:rsidRPr="002755B8" w:rsidRDefault="002755B8" w:rsidP="002755B8">
            <w:pPr>
              <w:spacing w:beforeLines="20" w:before="48" w:afterLines="20" w:after="48"/>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Increased risk (hazard ratio) of mortality in mothers of children with major congenital anomalies. Years 0-10</w:t>
            </w:r>
          </w:p>
        </w:tc>
        <w:tc>
          <w:tcPr>
            <w:tcW w:w="1660" w:type="dxa"/>
            <w:shd w:val="clear" w:color="auto" w:fill="auto"/>
            <w:vAlign w:val="center"/>
          </w:tcPr>
          <w:p w14:paraId="2B6448C3" w14:textId="77777777" w:rsidR="002755B8" w:rsidRPr="002755B8" w:rsidRDefault="002755B8" w:rsidP="002755B8">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1.27 (0.13)</w:t>
            </w:r>
          </w:p>
        </w:tc>
        <w:tc>
          <w:tcPr>
            <w:tcW w:w="1386" w:type="dxa"/>
            <w:shd w:val="clear" w:color="auto" w:fill="auto"/>
            <w:vAlign w:val="center"/>
          </w:tcPr>
          <w:p w14:paraId="41482121" w14:textId="77777777" w:rsidR="002755B8" w:rsidRPr="002755B8" w:rsidRDefault="002755B8" w:rsidP="002755B8">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Log Normal</w:t>
            </w:r>
          </w:p>
        </w:tc>
        <w:tc>
          <w:tcPr>
            <w:tcW w:w="1671" w:type="dxa"/>
            <w:shd w:val="clear" w:color="auto" w:fill="auto"/>
            <w:vAlign w:val="center"/>
          </w:tcPr>
          <w:p w14:paraId="072BC2FD" w14:textId="0E3B63E1" w:rsidR="002755B8" w:rsidRPr="002755B8" w:rsidRDefault="0029341A" w:rsidP="002755B8">
            <w:pPr>
              <w:spacing w:beforeLines="20" w:before="48" w:afterLines="20" w:after="48"/>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Mean=0.239</w:t>
            </w:r>
            <w:r w:rsidR="002755B8" w:rsidRPr="002755B8">
              <w:rPr>
                <w:rFonts w:ascii="Arial" w:eastAsiaTheme="majorEastAsia" w:hAnsi="Arial" w:cs="Arial"/>
                <w:color w:val="000000" w:themeColor="text1"/>
                <w:sz w:val="20"/>
                <w:szCs w:val="20"/>
              </w:rPr>
              <w:t xml:space="preserve"> SE=0.103</w:t>
            </w:r>
          </w:p>
        </w:tc>
        <w:tc>
          <w:tcPr>
            <w:tcW w:w="1253" w:type="dxa"/>
            <w:shd w:val="clear" w:color="auto" w:fill="auto"/>
            <w:vAlign w:val="center"/>
          </w:tcPr>
          <w:p w14:paraId="34E408C7" w14:textId="14873597" w:rsidR="002755B8" w:rsidRPr="002755B8" w:rsidRDefault="002755B8" w:rsidP="000B65BF">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Fuller et al. 2021</w:t>
            </w:r>
            <w:r w:rsidRPr="002755B8">
              <w:rPr>
                <w:rFonts w:ascii="Arial" w:eastAsiaTheme="majorEastAsia" w:hAnsi="Arial" w:cs="Arial"/>
                <w:color w:val="000000" w:themeColor="text1"/>
                <w:sz w:val="20"/>
                <w:szCs w:val="20"/>
              </w:rPr>
              <w:fldChar w:fldCharType="begin"/>
            </w:r>
            <w:r w:rsidR="000B65BF">
              <w:rPr>
                <w:rFonts w:ascii="Arial" w:eastAsiaTheme="majorEastAsia" w:hAnsi="Arial" w:cs="Arial"/>
                <w:color w:val="000000" w:themeColor="text1"/>
                <w:sz w:val="20"/>
                <w:szCs w:val="20"/>
              </w:rPr>
              <w:instrText xml:space="preserve"> ADDIN EN.CITE &lt;EndNote&gt;&lt;Cite&gt;&lt;Author&gt;Fuller&lt;/Author&gt;&lt;Year&gt;2021&lt;/Year&gt;&lt;RecNum&gt;140&lt;/RecNum&gt;&lt;DisplayText&gt;&lt;style face="superscript"&gt;29&lt;/style&gt;&lt;/DisplayText&gt;&lt;record&gt;&lt;rec-number&gt;140&lt;/rec-number&gt;&lt;foreign-keys&gt;&lt;key app="EN" db-id="afawt2ep8f5fv4edars5xrf6zxwppxt2wfsp" timestamp="1712175881"&gt;140&lt;/key&gt;&lt;/foreign-keys&gt;&lt;ref-type name="Journal Article"&gt;17&lt;/ref-type&gt;&lt;contributors&gt;&lt;authors&gt;&lt;author&gt;Fuller, Anne E.&lt;/author&gt;&lt;author&gt;Horváth-Puhó, Erzsébet&lt;/author&gt;&lt;author&gt;Ray, Joel G.&lt;/author&gt;&lt;author&gt;Ehrenstein, Vera&lt;/author&gt;&lt;author&gt;Sørensen, Henrik Toft&lt;/author&gt;&lt;author&gt;Cohen, Eyal&lt;/author&gt;&lt;/authors&gt;&lt;/contributors&gt;&lt;titles&gt;&lt;title&gt;Mortality Among Parents of Children With Major Congenital Anomalies&lt;/title&gt;&lt;secondary-title&gt;Pediatrics&lt;/secondary-title&gt;&lt;/titles&gt;&lt;periodical&gt;&lt;full-title&gt;Pediatrics&lt;/full-title&gt;&lt;/periodical&gt;&lt;volume&gt;147&lt;/volume&gt;&lt;number&gt;5&lt;/number&gt;&lt;dates&gt;&lt;year&gt;2021&lt;/year&gt;&lt;/dates&gt;&lt;isbn&gt;0031-4005&lt;/isbn&gt;&lt;urls&gt;&lt;related-urls&gt;&lt;url&gt;https://doi.org/10.1542/peds.2020-028571&lt;/url&gt;&lt;/related-urls&gt;&lt;/urls&gt;&lt;custom1&gt;e2020028571&lt;/custom1&gt;&lt;electronic-resource-num&gt;10.1542/peds.2020-028571&lt;/electronic-resource-num&gt;&lt;access-date&gt;4/12/2022&lt;/access-date&gt;&lt;/record&gt;&lt;/Cite&gt;&lt;/EndNote&gt;</w:instrText>
            </w:r>
            <w:r w:rsidRPr="002755B8">
              <w:rPr>
                <w:rFonts w:ascii="Arial" w:eastAsiaTheme="majorEastAsia" w:hAnsi="Arial" w:cs="Arial"/>
                <w:color w:val="000000" w:themeColor="text1"/>
                <w:sz w:val="20"/>
                <w:szCs w:val="20"/>
              </w:rPr>
              <w:fldChar w:fldCharType="separate"/>
            </w:r>
            <w:r w:rsidR="000B65BF" w:rsidRPr="000B65BF">
              <w:rPr>
                <w:rFonts w:ascii="Arial" w:eastAsiaTheme="majorEastAsia" w:hAnsi="Arial" w:cs="Arial"/>
                <w:noProof/>
                <w:color w:val="000000" w:themeColor="text1"/>
                <w:sz w:val="20"/>
                <w:szCs w:val="20"/>
                <w:vertAlign w:val="superscript"/>
              </w:rPr>
              <w:t>29</w:t>
            </w:r>
            <w:r w:rsidRPr="002755B8">
              <w:rPr>
                <w:rFonts w:ascii="Arial" w:eastAsiaTheme="majorEastAsia" w:hAnsi="Arial" w:cs="Arial"/>
                <w:color w:val="000000" w:themeColor="text1"/>
                <w:sz w:val="20"/>
                <w:szCs w:val="20"/>
              </w:rPr>
              <w:fldChar w:fldCharType="end"/>
            </w:r>
          </w:p>
        </w:tc>
      </w:tr>
      <w:tr w:rsidR="002755B8" w:rsidRPr="002755B8" w14:paraId="23276127" w14:textId="77777777" w:rsidTr="002755B8">
        <w:tc>
          <w:tcPr>
            <w:tcW w:w="3046" w:type="dxa"/>
            <w:tcBorders>
              <w:bottom w:val="single" w:sz="4" w:space="0" w:color="auto"/>
            </w:tcBorders>
            <w:shd w:val="clear" w:color="auto" w:fill="auto"/>
            <w:vAlign w:val="center"/>
          </w:tcPr>
          <w:p w14:paraId="246957ED" w14:textId="77777777" w:rsidR="002755B8" w:rsidRPr="002755B8" w:rsidRDefault="002755B8" w:rsidP="002755B8">
            <w:pPr>
              <w:spacing w:beforeLines="20" w:before="48" w:afterLines="20" w:after="48"/>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Increased risk (hazard ratio) of mortality in mothers of children with major congenital anomalies. Years 11-20</w:t>
            </w:r>
          </w:p>
        </w:tc>
        <w:tc>
          <w:tcPr>
            <w:tcW w:w="1660" w:type="dxa"/>
            <w:tcBorders>
              <w:bottom w:val="single" w:sz="4" w:space="0" w:color="auto"/>
            </w:tcBorders>
            <w:shd w:val="clear" w:color="auto" w:fill="auto"/>
            <w:vAlign w:val="center"/>
          </w:tcPr>
          <w:p w14:paraId="785EF0FE" w14:textId="77777777" w:rsidR="002755B8" w:rsidRPr="002755B8" w:rsidRDefault="002755B8" w:rsidP="002755B8">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1.25 (0.10)</w:t>
            </w:r>
          </w:p>
        </w:tc>
        <w:tc>
          <w:tcPr>
            <w:tcW w:w="1386" w:type="dxa"/>
            <w:tcBorders>
              <w:bottom w:val="single" w:sz="4" w:space="0" w:color="auto"/>
            </w:tcBorders>
            <w:shd w:val="clear" w:color="auto" w:fill="auto"/>
            <w:vAlign w:val="center"/>
          </w:tcPr>
          <w:p w14:paraId="6D502E91" w14:textId="77777777" w:rsidR="002755B8" w:rsidRPr="002755B8" w:rsidRDefault="002755B8" w:rsidP="002755B8">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Log Normal</w:t>
            </w:r>
          </w:p>
        </w:tc>
        <w:tc>
          <w:tcPr>
            <w:tcW w:w="1671" w:type="dxa"/>
            <w:tcBorders>
              <w:bottom w:val="single" w:sz="4" w:space="0" w:color="auto"/>
            </w:tcBorders>
            <w:shd w:val="clear" w:color="auto" w:fill="auto"/>
            <w:vAlign w:val="center"/>
          </w:tcPr>
          <w:p w14:paraId="381758E7" w14:textId="77777777" w:rsidR="002755B8" w:rsidRPr="002755B8" w:rsidRDefault="002755B8" w:rsidP="002755B8">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Mean=0.223</w:t>
            </w:r>
          </w:p>
          <w:p w14:paraId="72BA62DE" w14:textId="77777777" w:rsidR="002755B8" w:rsidRPr="002755B8" w:rsidRDefault="002755B8" w:rsidP="002755B8">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SE=0.078</w:t>
            </w:r>
          </w:p>
        </w:tc>
        <w:tc>
          <w:tcPr>
            <w:tcW w:w="1253" w:type="dxa"/>
            <w:tcBorders>
              <w:bottom w:val="single" w:sz="4" w:space="0" w:color="auto"/>
            </w:tcBorders>
            <w:shd w:val="clear" w:color="auto" w:fill="auto"/>
            <w:vAlign w:val="center"/>
          </w:tcPr>
          <w:p w14:paraId="736FCD64" w14:textId="4C47CA7B" w:rsidR="002755B8" w:rsidRPr="002755B8" w:rsidRDefault="002755B8" w:rsidP="000B65BF">
            <w:pPr>
              <w:spacing w:beforeLines="20" w:before="48" w:afterLines="20" w:after="48"/>
              <w:jc w:val="center"/>
              <w:rPr>
                <w:rFonts w:ascii="Arial" w:eastAsiaTheme="majorEastAsia" w:hAnsi="Arial" w:cs="Arial"/>
                <w:color w:val="000000" w:themeColor="text1"/>
                <w:sz w:val="20"/>
                <w:szCs w:val="20"/>
              </w:rPr>
            </w:pPr>
            <w:r w:rsidRPr="002755B8">
              <w:rPr>
                <w:rFonts w:ascii="Arial" w:eastAsiaTheme="majorEastAsia" w:hAnsi="Arial" w:cs="Arial"/>
                <w:color w:val="000000" w:themeColor="text1"/>
                <w:sz w:val="20"/>
                <w:szCs w:val="20"/>
              </w:rPr>
              <w:t>Fuller et al. 2021</w:t>
            </w:r>
            <w:r w:rsidRPr="002755B8">
              <w:rPr>
                <w:rFonts w:ascii="Arial" w:eastAsiaTheme="majorEastAsia" w:hAnsi="Arial" w:cs="Arial"/>
                <w:color w:val="000000" w:themeColor="text1"/>
                <w:sz w:val="20"/>
                <w:szCs w:val="20"/>
              </w:rPr>
              <w:fldChar w:fldCharType="begin"/>
            </w:r>
            <w:r w:rsidR="000B65BF">
              <w:rPr>
                <w:rFonts w:ascii="Arial" w:eastAsiaTheme="majorEastAsia" w:hAnsi="Arial" w:cs="Arial"/>
                <w:color w:val="000000" w:themeColor="text1"/>
                <w:sz w:val="20"/>
                <w:szCs w:val="20"/>
              </w:rPr>
              <w:instrText xml:space="preserve"> ADDIN EN.CITE &lt;EndNote&gt;&lt;Cite&gt;&lt;Author&gt;Fuller&lt;/Author&gt;&lt;Year&gt;2021&lt;/Year&gt;&lt;RecNum&gt;140&lt;/RecNum&gt;&lt;DisplayText&gt;&lt;style face="superscript"&gt;29&lt;/style&gt;&lt;/DisplayText&gt;&lt;record&gt;&lt;rec-number&gt;140&lt;/rec-number&gt;&lt;foreign-keys&gt;&lt;key app="EN" db-id="afawt2ep8f5fv4edars5xrf6zxwppxt2wfsp" timestamp="1712175881"&gt;140&lt;/key&gt;&lt;/foreign-keys&gt;&lt;ref-type name="Journal Article"&gt;17&lt;/ref-type&gt;&lt;contributors&gt;&lt;authors&gt;&lt;author&gt;Fuller, Anne E.&lt;/author&gt;&lt;author&gt;Horváth-Puhó, Erzsébet&lt;/author&gt;&lt;author&gt;Ray, Joel G.&lt;/author&gt;&lt;author&gt;Ehrenstein, Vera&lt;/author&gt;&lt;author&gt;Sørensen, Henrik Toft&lt;/author&gt;&lt;author&gt;Cohen, Eyal&lt;/author&gt;&lt;/authors&gt;&lt;/contributors&gt;&lt;titles&gt;&lt;title&gt;Mortality Among Parents of Children With Major Congenital Anomalies&lt;/title&gt;&lt;secondary-title&gt;Pediatrics&lt;/secondary-title&gt;&lt;/titles&gt;&lt;periodical&gt;&lt;full-title&gt;Pediatrics&lt;/full-title&gt;&lt;/periodical&gt;&lt;volume&gt;147&lt;/volume&gt;&lt;number&gt;5&lt;/number&gt;&lt;dates&gt;&lt;year&gt;2021&lt;/year&gt;&lt;/dates&gt;&lt;isbn&gt;0031-4005&lt;/isbn&gt;&lt;urls&gt;&lt;related-urls&gt;&lt;url&gt;https://doi.org/10.1542/peds.2020-028571&lt;/url&gt;&lt;/related-urls&gt;&lt;/urls&gt;&lt;custom1&gt;e2020028571&lt;/custom1&gt;&lt;electronic-resource-num&gt;10.1542/peds.2020-028571&lt;/electronic-resource-num&gt;&lt;access-date&gt;4/12/2022&lt;/access-date&gt;&lt;/record&gt;&lt;/Cite&gt;&lt;/EndNote&gt;</w:instrText>
            </w:r>
            <w:r w:rsidRPr="002755B8">
              <w:rPr>
                <w:rFonts w:ascii="Arial" w:eastAsiaTheme="majorEastAsia" w:hAnsi="Arial" w:cs="Arial"/>
                <w:color w:val="000000" w:themeColor="text1"/>
                <w:sz w:val="20"/>
                <w:szCs w:val="20"/>
              </w:rPr>
              <w:fldChar w:fldCharType="separate"/>
            </w:r>
            <w:r w:rsidR="000B65BF" w:rsidRPr="000B65BF">
              <w:rPr>
                <w:rFonts w:ascii="Arial" w:eastAsiaTheme="majorEastAsia" w:hAnsi="Arial" w:cs="Arial"/>
                <w:noProof/>
                <w:color w:val="000000" w:themeColor="text1"/>
                <w:sz w:val="20"/>
                <w:szCs w:val="20"/>
                <w:vertAlign w:val="superscript"/>
              </w:rPr>
              <w:t>29</w:t>
            </w:r>
            <w:r w:rsidRPr="002755B8">
              <w:rPr>
                <w:rFonts w:ascii="Arial" w:eastAsiaTheme="majorEastAsia" w:hAnsi="Arial" w:cs="Arial"/>
                <w:color w:val="000000" w:themeColor="text1"/>
                <w:sz w:val="20"/>
                <w:szCs w:val="20"/>
              </w:rPr>
              <w:fldChar w:fldCharType="end"/>
            </w:r>
          </w:p>
        </w:tc>
      </w:tr>
    </w:tbl>
    <w:p w14:paraId="11529C6F" w14:textId="7D9E62E8" w:rsidR="00990FB9" w:rsidRDefault="003E11E9" w:rsidP="0029341A">
      <w:pPr>
        <w:spacing w:after="0" w:line="240" w:lineRule="auto"/>
        <w:rPr>
          <w:rFonts w:ascii="Arial" w:hAnsi="Arial"/>
          <w:sz w:val="16"/>
          <w:szCs w:val="16"/>
        </w:rPr>
      </w:pPr>
      <w:r>
        <w:rPr>
          <w:rFonts w:ascii="Arial" w:hAnsi="Arial"/>
          <w:sz w:val="16"/>
          <w:szCs w:val="16"/>
        </w:rPr>
        <w:t xml:space="preserve">Abbreviation: </w:t>
      </w:r>
      <w:r w:rsidR="002755B8" w:rsidRPr="002755B8">
        <w:rPr>
          <w:rFonts w:ascii="Arial" w:hAnsi="Arial"/>
          <w:sz w:val="16"/>
          <w:szCs w:val="16"/>
        </w:rPr>
        <w:t>ONS</w:t>
      </w:r>
      <w:r w:rsidR="0029341A">
        <w:rPr>
          <w:rFonts w:ascii="Arial" w:hAnsi="Arial"/>
          <w:sz w:val="16"/>
          <w:szCs w:val="16"/>
        </w:rPr>
        <w:t xml:space="preserve"> Office for National Statistics</w:t>
      </w:r>
    </w:p>
    <w:p w14:paraId="23470F86" w14:textId="77777777" w:rsidR="0029341A" w:rsidRPr="0029341A" w:rsidRDefault="0029341A" w:rsidP="0029341A">
      <w:pPr>
        <w:spacing w:after="0" w:line="240" w:lineRule="auto"/>
        <w:rPr>
          <w:rFonts w:ascii="Arial" w:hAnsi="Arial"/>
          <w:sz w:val="16"/>
          <w:szCs w:val="16"/>
        </w:rPr>
      </w:pPr>
    </w:p>
    <w:p w14:paraId="4A87898A" w14:textId="77777777" w:rsidR="00E83AA2" w:rsidRPr="00E83AA2" w:rsidRDefault="00E83AA2" w:rsidP="00E83AA2"/>
    <w:p w14:paraId="7310772C" w14:textId="23DE9057" w:rsidR="00F22F5C" w:rsidRPr="00934573" w:rsidRDefault="00F22F5C" w:rsidP="00934573">
      <w:pPr>
        <w:pStyle w:val="Heading1"/>
        <w:numPr>
          <w:ilvl w:val="0"/>
          <w:numId w:val="1"/>
        </w:numPr>
        <w:ind w:left="567" w:hanging="567"/>
      </w:pPr>
      <w:bookmarkStart w:id="51" w:name="_Toc184288868"/>
      <w:r w:rsidRPr="00934573">
        <w:t>Underlying utility levels for the decision tree</w:t>
      </w:r>
      <w:bookmarkEnd w:id="51"/>
    </w:p>
    <w:p w14:paraId="59B8C865" w14:textId="772E0C86" w:rsidR="00F22F5C" w:rsidRPr="00990FB9" w:rsidRDefault="004565D8" w:rsidP="00F22F5C">
      <w:pPr>
        <w:spacing w:after="0" w:line="480" w:lineRule="auto"/>
        <w:rPr>
          <w:rFonts w:ascii="Arial" w:eastAsiaTheme="majorEastAsia" w:hAnsi="Arial" w:cs="Arial"/>
          <w:color w:val="000000" w:themeColor="text1"/>
        </w:rPr>
      </w:pPr>
      <w:r>
        <w:rPr>
          <w:rFonts w:ascii="Arial" w:eastAsiaTheme="majorEastAsia" w:hAnsi="Arial" w:cs="Arial"/>
          <w:color w:val="000000" w:themeColor="text1"/>
        </w:rPr>
        <w:t>W</w:t>
      </w:r>
      <w:r w:rsidR="00F22F5C" w:rsidRPr="00990FB9">
        <w:rPr>
          <w:rFonts w:ascii="Arial" w:eastAsiaTheme="majorEastAsia" w:hAnsi="Arial" w:cs="Arial"/>
          <w:color w:val="000000" w:themeColor="text1"/>
        </w:rPr>
        <w:t>omen’s underlying utility levels were assumed to match the UK three-level EQ-5D index population norms for females aged 25 to 34</w:t>
      </w:r>
      <w:r w:rsidR="00F22F5C" w:rsidRPr="00990FB9">
        <w:rPr>
          <w:rFonts w:ascii="Arial" w:eastAsiaTheme="majorEastAsia" w:hAnsi="Arial" w:cs="Arial"/>
          <w:color w:val="000000" w:themeColor="text1"/>
        </w:rPr>
        <w:fldChar w:fldCharType="begin"/>
      </w:r>
      <w:r w:rsidR="000B65BF">
        <w:rPr>
          <w:rFonts w:ascii="Arial" w:eastAsiaTheme="majorEastAsia" w:hAnsi="Arial" w:cs="Arial"/>
          <w:color w:val="000000" w:themeColor="text1"/>
        </w:rPr>
        <w:instrText xml:space="preserve"> ADDIN EN.CITE &lt;EndNote&gt;&lt;Cite&gt;&lt;Author&gt;Kind P.&lt;/Author&gt;&lt;Year&gt;1999&lt;/Year&gt;&lt;RecNum&gt;167&lt;/RecNum&gt;&lt;DisplayText&gt;&lt;style face="superscript"&gt;30&lt;/style&gt;&lt;/DisplayText&gt;&lt;record&gt;&lt;rec-number&gt;167&lt;/rec-number&gt;&lt;foreign-keys&gt;&lt;key app="EN" db-id="afawt2ep8f5fv4edars5xrf6zxwppxt2wfsp" timestamp="1712175881"&gt;167&lt;/key&gt;&lt;/foreign-keys&gt;&lt;ref-type name="Report"&gt;27&lt;/ref-type&gt;&lt;contributors&gt;&lt;authors&gt;&lt;author&gt;Kind P., Hardman G., Macran S.&lt;/author&gt;&lt;/authors&gt;&lt;tertiary-authors&gt;&lt;author&gt;Centre for Health Economics: University of York.&lt;/author&gt;&lt;/tertiary-authors&gt;&lt;/contributors&gt;&lt;titles&gt;&lt;title&gt;UK population norms for the EQ-5D. Discussion Paper 172&lt;/title&gt;&lt;/titles&gt;&lt;dates&gt;&lt;year&gt;1999&lt;/year&gt;&lt;/dates&gt;&lt;pub-location&gt;York&lt;/pub-location&gt;&lt;urls&gt;&lt;/urls&gt;&lt;/record&gt;&lt;/Cite&gt;&lt;/EndNote&gt;</w:instrText>
      </w:r>
      <w:r w:rsidR="00F22F5C" w:rsidRPr="00990FB9">
        <w:rPr>
          <w:rFonts w:ascii="Arial" w:eastAsiaTheme="majorEastAsia" w:hAnsi="Arial" w:cs="Arial"/>
          <w:color w:val="000000" w:themeColor="text1"/>
        </w:rPr>
        <w:fldChar w:fldCharType="separate"/>
      </w:r>
      <w:r w:rsidR="000B65BF" w:rsidRPr="000B65BF">
        <w:rPr>
          <w:rFonts w:ascii="Arial" w:eastAsiaTheme="majorEastAsia" w:hAnsi="Arial" w:cs="Arial"/>
          <w:noProof/>
          <w:color w:val="000000" w:themeColor="text1"/>
          <w:vertAlign w:val="superscript"/>
        </w:rPr>
        <w:t>30</w:t>
      </w:r>
      <w:r w:rsidR="00F22F5C" w:rsidRPr="00990FB9">
        <w:rPr>
          <w:rFonts w:ascii="Arial" w:eastAsiaTheme="majorEastAsia" w:hAnsi="Arial" w:cs="Arial"/>
          <w:color w:val="000000" w:themeColor="text1"/>
        </w:rPr>
        <w:fldChar w:fldCharType="end"/>
      </w:r>
      <w:r w:rsidR="00F22F5C" w:rsidRPr="00990FB9">
        <w:rPr>
          <w:rFonts w:ascii="Arial" w:eastAsiaTheme="majorEastAsia" w:hAnsi="Arial" w:cs="Arial"/>
          <w:color w:val="000000" w:themeColor="text1"/>
        </w:rPr>
        <w:t xml:space="preserve">. This parameter was entered into the model using a beta distribution with a mean </w:t>
      </w:r>
      <w:r w:rsidR="0029341A">
        <w:rPr>
          <w:rFonts w:ascii="Arial" w:eastAsiaTheme="majorEastAsia" w:hAnsi="Arial" w:cs="Arial"/>
          <w:color w:val="000000" w:themeColor="text1"/>
        </w:rPr>
        <w:t xml:space="preserve">of </w:t>
      </w:r>
      <w:r w:rsidR="00F22F5C" w:rsidRPr="00990FB9">
        <w:rPr>
          <w:rFonts w:ascii="Arial" w:eastAsiaTheme="majorEastAsia" w:hAnsi="Arial" w:cs="Arial"/>
          <w:color w:val="000000" w:themeColor="text1"/>
        </w:rPr>
        <w:t>0.93 and a standard error of 0.007.</w:t>
      </w:r>
    </w:p>
    <w:p w14:paraId="20ECBCCF" w14:textId="77777777" w:rsidR="00F22F5C" w:rsidRPr="00F22F5C" w:rsidRDefault="00F22F5C" w:rsidP="00F22F5C">
      <w:pPr>
        <w:spacing w:after="0" w:line="480" w:lineRule="auto"/>
        <w:rPr>
          <w:rFonts w:ascii="Arial" w:eastAsiaTheme="majorEastAsia" w:hAnsi="Arial" w:cs="Arial"/>
          <w:color w:val="000000" w:themeColor="text1"/>
          <w:sz w:val="24"/>
          <w:szCs w:val="26"/>
        </w:rPr>
      </w:pPr>
      <w:r w:rsidRPr="00F22F5C">
        <w:rPr>
          <w:rFonts w:ascii="Arial" w:eastAsiaTheme="majorEastAsia" w:hAnsi="Arial" w:cs="Arial"/>
          <w:color w:val="000000" w:themeColor="text1"/>
          <w:sz w:val="24"/>
          <w:szCs w:val="26"/>
        </w:rPr>
        <w:t xml:space="preserve"> </w:t>
      </w:r>
    </w:p>
    <w:p w14:paraId="35141D2D" w14:textId="2DB4A92C" w:rsidR="00F22F5C" w:rsidRPr="00F22F5C" w:rsidRDefault="00F22F5C" w:rsidP="00AD79E5">
      <w:pPr>
        <w:pStyle w:val="Heading1"/>
        <w:numPr>
          <w:ilvl w:val="0"/>
          <w:numId w:val="1"/>
        </w:numPr>
        <w:ind w:left="426" w:hanging="426"/>
        <w:rPr>
          <w:lang w:val="en-US"/>
        </w:rPr>
      </w:pPr>
      <w:bookmarkStart w:id="52" w:name="_Toc184288869"/>
      <w:r w:rsidRPr="00F22F5C">
        <w:rPr>
          <w:lang w:val="en-US"/>
        </w:rPr>
        <w:t>Utility</w:t>
      </w:r>
      <w:r>
        <w:rPr>
          <w:lang w:val="en-US"/>
        </w:rPr>
        <w:t xml:space="preserve"> adjustments </w:t>
      </w:r>
      <w:r w:rsidR="00367692">
        <w:rPr>
          <w:lang w:val="en-US"/>
        </w:rPr>
        <w:t>within the decision tree</w:t>
      </w:r>
      <w:bookmarkEnd w:id="52"/>
      <w:r w:rsidRPr="00F22F5C">
        <w:rPr>
          <w:lang w:val="en-US"/>
        </w:rPr>
        <w:t xml:space="preserve"> </w:t>
      </w:r>
    </w:p>
    <w:p w14:paraId="5FB0283A" w14:textId="2AC7A0CA" w:rsidR="006F563E" w:rsidRPr="00990FB9" w:rsidRDefault="00E83AA2" w:rsidP="00BB1F86">
      <w:pPr>
        <w:spacing w:after="0" w:line="480" w:lineRule="auto"/>
        <w:rPr>
          <w:rFonts w:ascii="Arial" w:eastAsiaTheme="majorEastAsia" w:hAnsi="Arial" w:cs="Arial"/>
          <w:color w:val="000000" w:themeColor="text1"/>
        </w:rPr>
      </w:pPr>
      <w:r>
        <w:rPr>
          <w:rFonts w:ascii="Arial" w:eastAsiaTheme="majorEastAsia" w:hAnsi="Arial" w:cs="Arial"/>
          <w:color w:val="000000" w:themeColor="text1"/>
        </w:rPr>
        <w:t xml:space="preserve">In adjusting </w:t>
      </w:r>
      <w:r w:rsidR="00BB1F86" w:rsidRPr="00990FB9">
        <w:rPr>
          <w:rFonts w:ascii="Arial" w:eastAsiaTheme="majorEastAsia" w:hAnsi="Arial" w:cs="Arial"/>
          <w:color w:val="000000" w:themeColor="text1"/>
        </w:rPr>
        <w:t xml:space="preserve">underlying </w:t>
      </w:r>
      <w:r w:rsidR="00F22F5C" w:rsidRPr="00990FB9">
        <w:rPr>
          <w:rFonts w:ascii="Arial" w:eastAsiaTheme="majorEastAsia" w:hAnsi="Arial" w:cs="Arial"/>
          <w:color w:val="000000" w:themeColor="text1"/>
        </w:rPr>
        <w:t xml:space="preserve">quality of life </w:t>
      </w:r>
      <w:r>
        <w:rPr>
          <w:rFonts w:ascii="Arial" w:eastAsiaTheme="majorEastAsia" w:hAnsi="Arial" w:cs="Arial"/>
          <w:color w:val="000000" w:themeColor="text1"/>
        </w:rPr>
        <w:t>for the</w:t>
      </w:r>
      <w:r w:rsidR="00F22F5C" w:rsidRPr="00990FB9">
        <w:rPr>
          <w:rFonts w:ascii="Arial" w:eastAsiaTheme="majorEastAsia" w:hAnsi="Arial" w:cs="Arial"/>
          <w:color w:val="000000" w:themeColor="text1"/>
        </w:rPr>
        <w:t xml:space="preserve"> events women experience </w:t>
      </w:r>
      <w:r w:rsidR="00C07CBC">
        <w:rPr>
          <w:rFonts w:ascii="Arial" w:eastAsiaTheme="majorEastAsia" w:hAnsi="Arial" w:cs="Arial"/>
          <w:color w:val="000000" w:themeColor="text1"/>
        </w:rPr>
        <w:t>in</w:t>
      </w:r>
      <w:r w:rsidR="00F22F5C" w:rsidRPr="00990FB9">
        <w:rPr>
          <w:rFonts w:ascii="Arial" w:eastAsiaTheme="majorEastAsia" w:hAnsi="Arial" w:cs="Arial"/>
          <w:color w:val="000000" w:themeColor="text1"/>
        </w:rPr>
        <w:t xml:space="preserve"> the different first trimester screening</w:t>
      </w:r>
      <w:r w:rsidR="00BB1F86" w:rsidRPr="00990FB9">
        <w:rPr>
          <w:rFonts w:ascii="Arial" w:eastAsiaTheme="majorEastAsia" w:hAnsi="Arial" w:cs="Arial"/>
          <w:color w:val="000000" w:themeColor="text1"/>
        </w:rPr>
        <w:t xml:space="preserve"> outcome</w:t>
      </w:r>
      <w:r w:rsidR="00F22F5C" w:rsidRPr="00990FB9">
        <w:rPr>
          <w:rFonts w:ascii="Arial" w:eastAsiaTheme="majorEastAsia" w:hAnsi="Arial" w:cs="Arial"/>
          <w:color w:val="000000" w:themeColor="text1"/>
        </w:rPr>
        <w:t xml:space="preserve"> </w:t>
      </w:r>
      <w:r w:rsidR="00BB1F86" w:rsidRPr="00990FB9">
        <w:rPr>
          <w:rFonts w:ascii="Arial" w:eastAsiaTheme="majorEastAsia" w:hAnsi="Arial" w:cs="Arial"/>
          <w:color w:val="000000" w:themeColor="text1"/>
        </w:rPr>
        <w:t>sub-trees</w:t>
      </w:r>
      <w:r w:rsidR="00370BD3" w:rsidRPr="00990FB9">
        <w:rPr>
          <w:rFonts w:ascii="Arial" w:eastAsiaTheme="majorEastAsia" w:hAnsi="Arial" w:cs="Arial"/>
          <w:color w:val="000000" w:themeColor="text1"/>
        </w:rPr>
        <w:t xml:space="preserve"> (</w:t>
      </w:r>
      <w:r w:rsidR="00C23E34" w:rsidRPr="000B65BF">
        <w:rPr>
          <w:rFonts w:ascii="Arial" w:eastAsiaTheme="majorEastAsia" w:hAnsi="Arial" w:cs="Arial"/>
          <w:color w:val="000000" w:themeColor="text1"/>
        </w:rPr>
        <w:t>Figures S2 to S5</w:t>
      </w:r>
      <w:r w:rsidR="00C23E34" w:rsidRPr="00990FB9">
        <w:rPr>
          <w:rFonts w:ascii="Arial" w:eastAsiaTheme="majorEastAsia" w:hAnsi="Arial" w:cs="Arial"/>
          <w:color w:val="000000" w:themeColor="text1"/>
        </w:rPr>
        <w:t>)</w:t>
      </w:r>
      <w:r>
        <w:rPr>
          <w:rFonts w:ascii="Arial" w:eastAsiaTheme="majorEastAsia" w:hAnsi="Arial" w:cs="Arial"/>
          <w:color w:val="000000" w:themeColor="text1"/>
        </w:rPr>
        <w:t xml:space="preserve">, two key assumptions </w:t>
      </w:r>
      <w:r w:rsidR="00370BD3" w:rsidRPr="00990FB9">
        <w:rPr>
          <w:rFonts w:ascii="Arial" w:eastAsiaTheme="majorEastAsia" w:hAnsi="Arial" w:cs="Arial"/>
          <w:color w:val="000000" w:themeColor="text1"/>
        </w:rPr>
        <w:t>were made</w:t>
      </w:r>
      <w:r w:rsidR="0023154E" w:rsidRPr="00990FB9">
        <w:rPr>
          <w:rFonts w:ascii="Arial" w:eastAsiaTheme="majorEastAsia" w:hAnsi="Arial" w:cs="Arial"/>
          <w:color w:val="000000" w:themeColor="text1"/>
        </w:rPr>
        <w:t>.  Firstly</w:t>
      </w:r>
      <w:r w:rsidR="001A5648">
        <w:rPr>
          <w:rFonts w:ascii="Arial" w:eastAsiaTheme="majorEastAsia" w:hAnsi="Arial" w:cs="Arial"/>
          <w:color w:val="000000" w:themeColor="text1"/>
        </w:rPr>
        <w:t>, following a positive screen (</w:t>
      </w:r>
      <w:r>
        <w:rPr>
          <w:rFonts w:ascii="Arial" w:eastAsiaTheme="majorEastAsia" w:hAnsi="Arial" w:cs="Arial"/>
          <w:color w:val="000000" w:themeColor="text1"/>
        </w:rPr>
        <w:t>true or a false positive</w:t>
      </w:r>
      <w:r w:rsidR="0023154E" w:rsidRPr="00990FB9">
        <w:rPr>
          <w:rFonts w:ascii="Arial" w:eastAsiaTheme="majorEastAsia" w:hAnsi="Arial" w:cs="Arial"/>
          <w:color w:val="000000" w:themeColor="text1"/>
        </w:rPr>
        <w:t xml:space="preserve">) we assumed the </w:t>
      </w:r>
      <w:r>
        <w:rPr>
          <w:rFonts w:ascii="Arial" w:eastAsiaTheme="majorEastAsia" w:hAnsi="Arial" w:cs="Arial"/>
          <w:color w:val="000000" w:themeColor="text1"/>
        </w:rPr>
        <w:t>utility impact</w:t>
      </w:r>
      <w:r w:rsidR="0023154E" w:rsidRPr="00990FB9">
        <w:rPr>
          <w:rFonts w:ascii="Arial" w:eastAsiaTheme="majorEastAsia" w:hAnsi="Arial" w:cs="Arial"/>
          <w:color w:val="000000" w:themeColor="text1"/>
        </w:rPr>
        <w:t xml:space="preserve"> to be the same, regardless of the </w:t>
      </w:r>
      <w:r w:rsidR="001A5648">
        <w:rPr>
          <w:rFonts w:ascii="Arial" w:eastAsiaTheme="majorEastAsia" w:hAnsi="Arial" w:cs="Arial"/>
          <w:color w:val="000000" w:themeColor="text1"/>
        </w:rPr>
        <w:t xml:space="preserve">structural </w:t>
      </w:r>
      <w:r w:rsidR="0023154E" w:rsidRPr="00990FB9">
        <w:rPr>
          <w:rFonts w:ascii="Arial" w:eastAsiaTheme="majorEastAsia" w:hAnsi="Arial" w:cs="Arial"/>
          <w:color w:val="000000" w:themeColor="text1"/>
        </w:rPr>
        <w:t xml:space="preserve">anomaly identified. Secondly, for structural anomalies accompanied by a genetic anomaly, we assumed the latter would become of primary concern to a woman and so modelled the </w:t>
      </w:r>
      <w:r w:rsidR="00C07CBC">
        <w:rPr>
          <w:rFonts w:ascii="Arial" w:eastAsiaTheme="majorEastAsia" w:hAnsi="Arial" w:cs="Arial"/>
          <w:color w:val="000000" w:themeColor="text1"/>
        </w:rPr>
        <w:t xml:space="preserve">maternal </w:t>
      </w:r>
      <w:r w:rsidR="0023154E" w:rsidRPr="00990FB9">
        <w:rPr>
          <w:rFonts w:ascii="Arial" w:eastAsiaTheme="majorEastAsia" w:hAnsi="Arial" w:cs="Arial"/>
          <w:color w:val="000000" w:themeColor="text1"/>
        </w:rPr>
        <w:t>quality of life impact of a diagnosis of a genetic anomaly.</w:t>
      </w:r>
      <w:r w:rsidR="006F563E" w:rsidRPr="00990FB9">
        <w:rPr>
          <w:rFonts w:ascii="Arial" w:eastAsiaTheme="majorEastAsia" w:hAnsi="Arial" w:cs="Arial"/>
          <w:color w:val="000000" w:themeColor="text1"/>
        </w:rPr>
        <w:t xml:space="preserve"> </w:t>
      </w:r>
    </w:p>
    <w:p w14:paraId="040433F5" w14:textId="77777777" w:rsidR="006F563E" w:rsidRPr="00990FB9" w:rsidRDefault="006F563E" w:rsidP="00BB1F86">
      <w:pPr>
        <w:spacing w:after="0" w:line="480" w:lineRule="auto"/>
        <w:rPr>
          <w:rFonts w:ascii="Arial" w:eastAsiaTheme="majorEastAsia" w:hAnsi="Arial" w:cs="Arial"/>
          <w:color w:val="000000" w:themeColor="text1"/>
        </w:rPr>
      </w:pPr>
    </w:p>
    <w:p w14:paraId="4988CB92" w14:textId="2642BA86" w:rsidR="00F22F5C" w:rsidRPr="00990FB9" w:rsidRDefault="00BB1F86" w:rsidP="00BB1F86">
      <w:pPr>
        <w:spacing w:after="0" w:line="480" w:lineRule="auto"/>
        <w:rPr>
          <w:rFonts w:ascii="Arial" w:eastAsiaTheme="majorEastAsia" w:hAnsi="Arial" w:cs="Arial"/>
          <w:color w:val="000000" w:themeColor="text1"/>
        </w:rPr>
      </w:pPr>
      <w:r w:rsidRPr="00990FB9">
        <w:rPr>
          <w:rFonts w:ascii="Arial" w:eastAsiaTheme="majorEastAsia" w:hAnsi="Arial" w:cs="Arial"/>
          <w:color w:val="000000" w:themeColor="text1"/>
        </w:rPr>
        <w:t xml:space="preserve">Each sequence of events </w:t>
      </w:r>
      <w:r w:rsidR="00C23E34" w:rsidRPr="00990FB9">
        <w:rPr>
          <w:rFonts w:ascii="Arial" w:eastAsiaTheme="majorEastAsia" w:hAnsi="Arial" w:cs="Arial"/>
          <w:color w:val="000000" w:themeColor="text1"/>
        </w:rPr>
        <w:t>modelled was given an identifying code combining a sequence number (e.g. S1) and the pregnancy trimester at which the sequence occurred (e.g. T1). The following tables show the utility adjustments made</w:t>
      </w:r>
      <w:r w:rsidR="005A1771" w:rsidRPr="00990FB9">
        <w:rPr>
          <w:rFonts w:ascii="Arial" w:eastAsiaTheme="majorEastAsia" w:hAnsi="Arial" w:cs="Arial"/>
          <w:color w:val="000000" w:themeColor="text1"/>
        </w:rPr>
        <w:t xml:space="preserve">. </w:t>
      </w:r>
      <w:r w:rsidR="00252696" w:rsidRPr="00990FB9">
        <w:rPr>
          <w:rFonts w:ascii="Arial" w:eastAsiaTheme="majorEastAsia" w:hAnsi="Arial" w:cs="Arial"/>
          <w:color w:val="000000" w:themeColor="text1"/>
        </w:rPr>
        <w:t>Unless otherwise stated, all adjustments</w:t>
      </w:r>
      <w:r w:rsidR="009F27E4" w:rsidRPr="00990FB9">
        <w:rPr>
          <w:rFonts w:ascii="Arial" w:eastAsiaTheme="majorEastAsia" w:hAnsi="Arial" w:cs="Arial"/>
          <w:color w:val="000000" w:themeColor="text1"/>
        </w:rPr>
        <w:t xml:space="preserve"> were entered into the model using beta distributions</w:t>
      </w:r>
      <w:r w:rsidR="00C23E34" w:rsidRPr="00990FB9">
        <w:rPr>
          <w:rFonts w:ascii="Arial" w:eastAsiaTheme="majorEastAsia" w:hAnsi="Arial" w:cs="Arial"/>
          <w:color w:val="000000" w:themeColor="text1"/>
        </w:rPr>
        <w:t xml:space="preserve">. </w:t>
      </w:r>
    </w:p>
    <w:p w14:paraId="1FF67FA6" w14:textId="77777777" w:rsidR="00C23E34" w:rsidRDefault="00C23E34" w:rsidP="00BB1F86">
      <w:pPr>
        <w:spacing w:after="0" w:line="480" w:lineRule="auto"/>
        <w:rPr>
          <w:rFonts w:ascii="Arial" w:eastAsiaTheme="majorEastAsia" w:hAnsi="Arial" w:cs="Arial"/>
          <w:color w:val="000000" w:themeColor="text1"/>
          <w:sz w:val="24"/>
          <w:szCs w:val="26"/>
        </w:rPr>
      </w:pPr>
    </w:p>
    <w:p w14:paraId="4E8BD474" w14:textId="77BDA52C" w:rsidR="00C23E34" w:rsidRPr="00C23E34" w:rsidRDefault="00C23E34" w:rsidP="00AD79E5">
      <w:pPr>
        <w:pStyle w:val="Heading2"/>
        <w:numPr>
          <w:ilvl w:val="1"/>
          <w:numId w:val="1"/>
        </w:numPr>
        <w:ind w:left="567" w:hanging="567"/>
      </w:pPr>
      <w:bookmarkStart w:id="53" w:name="_Toc184288870"/>
      <w:r w:rsidRPr="00C23E34">
        <w:t>Utility adjustments for the T1 TP pregnancy sub-tree</w:t>
      </w:r>
      <w:bookmarkEnd w:id="53"/>
    </w:p>
    <w:p w14:paraId="6562351D" w14:textId="49BC1394" w:rsidR="00F22F5C" w:rsidRPr="00990FB9" w:rsidRDefault="00C23E34" w:rsidP="005A1771">
      <w:pPr>
        <w:spacing w:after="0" w:line="480" w:lineRule="auto"/>
        <w:rPr>
          <w:rFonts w:ascii="Arial" w:eastAsiaTheme="majorEastAsia" w:hAnsi="Arial" w:cs="Arial"/>
          <w:color w:val="000000" w:themeColor="text1"/>
        </w:rPr>
      </w:pPr>
      <w:r w:rsidRPr="000B65BF">
        <w:rPr>
          <w:rFonts w:ascii="Arial" w:eastAsiaTheme="majorEastAsia" w:hAnsi="Arial" w:cs="Arial"/>
          <w:color w:val="000000" w:themeColor="text1"/>
        </w:rPr>
        <w:t>Table S9</w:t>
      </w:r>
      <w:r w:rsidRPr="00990FB9">
        <w:rPr>
          <w:rFonts w:ascii="Arial" w:eastAsiaTheme="majorEastAsia" w:hAnsi="Arial" w:cs="Arial"/>
          <w:color w:val="000000" w:themeColor="text1"/>
        </w:rPr>
        <w:t xml:space="preserve"> shows the utility adjustments within </w:t>
      </w:r>
      <w:r w:rsidR="006F563E" w:rsidRPr="00990FB9">
        <w:rPr>
          <w:rFonts w:ascii="Arial" w:eastAsiaTheme="majorEastAsia" w:hAnsi="Arial" w:cs="Arial"/>
          <w:color w:val="000000" w:themeColor="text1"/>
        </w:rPr>
        <w:t xml:space="preserve">the first trimester true positive screening </w:t>
      </w:r>
      <w:r w:rsidR="00251E86">
        <w:rPr>
          <w:rFonts w:ascii="Arial" w:eastAsiaTheme="majorEastAsia" w:hAnsi="Arial" w:cs="Arial"/>
          <w:color w:val="000000" w:themeColor="text1"/>
        </w:rPr>
        <w:t>sub-tree</w:t>
      </w:r>
      <w:r w:rsidR="009F27E4" w:rsidRPr="00990FB9">
        <w:rPr>
          <w:rFonts w:ascii="Arial" w:eastAsiaTheme="majorEastAsia" w:hAnsi="Arial" w:cs="Arial"/>
          <w:color w:val="000000" w:themeColor="text1"/>
        </w:rPr>
        <w:t xml:space="preserve"> (</w:t>
      </w:r>
      <w:r w:rsidR="009F27E4" w:rsidRPr="000B65BF">
        <w:rPr>
          <w:rFonts w:ascii="Arial" w:eastAsiaTheme="majorEastAsia" w:hAnsi="Arial" w:cs="Arial"/>
          <w:color w:val="000000" w:themeColor="text1"/>
        </w:rPr>
        <w:t>Figure S2</w:t>
      </w:r>
      <w:r w:rsidR="009F27E4" w:rsidRPr="00990FB9">
        <w:rPr>
          <w:rFonts w:ascii="Arial" w:eastAsiaTheme="majorEastAsia" w:hAnsi="Arial" w:cs="Arial"/>
          <w:color w:val="000000" w:themeColor="text1"/>
        </w:rPr>
        <w:t>)</w:t>
      </w:r>
      <w:r w:rsidRPr="00990FB9">
        <w:rPr>
          <w:rFonts w:ascii="Arial" w:eastAsiaTheme="majorEastAsia" w:hAnsi="Arial" w:cs="Arial"/>
          <w:color w:val="000000" w:themeColor="text1"/>
        </w:rPr>
        <w:t>.</w:t>
      </w:r>
      <w:r w:rsidR="009F27E4" w:rsidRPr="00990FB9">
        <w:rPr>
          <w:rFonts w:ascii="Arial" w:eastAsiaTheme="majorEastAsia" w:hAnsi="Arial" w:cs="Arial"/>
          <w:color w:val="000000" w:themeColor="text1"/>
        </w:rPr>
        <w:t xml:space="preserve"> </w:t>
      </w:r>
      <w:r w:rsidR="00C07CBC">
        <w:rPr>
          <w:rFonts w:ascii="Arial" w:eastAsiaTheme="majorEastAsia" w:hAnsi="Arial" w:cs="Arial"/>
          <w:color w:val="000000" w:themeColor="text1"/>
        </w:rPr>
        <w:t>F</w:t>
      </w:r>
      <w:r w:rsidR="009F27E4" w:rsidRPr="00990FB9">
        <w:rPr>
          <w:rFonts w:ascii="Arial" w:eastAsiaTheme="majorEastAsia" w:hAnsi="Arial" w:cs="Arial"/>
          <w:color w:val="000000" w:themeColor="text1"/>
        </w:rPr>
        <w:t xml:space="preserve">irst trimester event sequences are </w:t>
      </w:r>
      <w:r w:rsidR="0023154E" w:rsidRPr="00990FB9">
        <w:rPr>
          <w:rFonts w:ascii="Arial" w:eastAsiaTheme="majorEastAsia" w:hAnsi="Arial" w:cs="Arial"/>
          <w:color w:val="000000" w:themeColor="text1"/>
        </w:rPr>
        <w:t xml:space="preserve">described </w:t>
      </w:r>
      <w:r w:rsidR="009F27E4" w:rsidRPr="00990FB9">
        <w:rPr>
          <w:rFonts w:ascii="Arial" w:eastAsiaTheme="majorEastAsia" w:hAnsi="Arial" w:cs="Arial"/>
          <w:color w:val="000000" w:themeColor="text1"/>
        </w:rPr>
        <w:t xml:space="preserve">in the first column, </w:t>
      </w:r>
      <w:r w:rsidR="00C07CBC">
        <w:rPr>
          <w:rFonts w:ascii="Arial" w:eastAsiaTheme="majorEastAsia" w:hAnsi="Arial" w:cs="Arial"/>
          <w:color w:val="000000" w:themeColor="text1"/>
        </w:rPr>
        <w:t xml:space="preserve">with </w:t>
      </w:r>
      <w:r w:rsidR="009F27E4" w:rsidRPr="00990FB9">
        <w:rPr>
          <w:rFonts w:ascii="Arial" w:eastAsiaTheme="majorEastAsia" w:hAnsi="Arial" w:cs="Arial"/>
          <w:color w:val="000000" w:themeColor="text1"/>
        </w:rPr>
        <w:t>associated utility adjustment</w:t>
      </w:r>
      <w:r w:rsidR="00C07CBC">
        <w:rPr>
          <w:rFonts w:ascii="Arial" w:eastAsiaTheme="majorEastAsia" w:hAnsi="Arial" w:cs="Arial"/>
          <w:color w:val="000000" w:themeColor="text1"/>
        </w:rPr>
        <w:t>s</w:t>
      </w:r>
      <w:r w:rsidR="009F27E4" w:rsidRPr="00990FB9">
        <w:rPr>
          <w:rFonts w:ascii="Arial" w:eastAsiaTheme="majorEastAsia" w:hAnsi="Arial" w:cs="Arial"/>
          <w:color w:val="000000" w:themeColor="text1"/>
        </w:rPr>
        <w:t xml:space="preserve"> (</w:t>
      </w:r>
      <w:r w:rsidR="005A1771" w:rsidRPr="00990FB9">
        <w:rPr>
          <w:rFonts w:ascii="Arial" w:eastAsiaTheme="majorEastAsia" w:hAnsi="Arial" w:cs="Arial"/>
          <w:color w:val="000000" w:themeColor="text1"/>
        </w:rPr>
        <w:t xml:space="preserve">both </w:t>
      </w:r>
      <w:r w:rsidR="00F130CC" w:rsidRPr="00990FB9">
        <w:rPr>
          <w:rFonts w:ascii="Arial" w:eastAsiaTheme="majorEastAsia" w:hAnsi="Arial" w:cs="Arial"/>
          <w:color w:val="000000" w:themeColor="text1"/>
        </w:rPr>
        <w:t>utility multipliers and</w:t>
      </w:r>
      <w:r w:rsidR="009F27E4" w:rsidRPr="00990FB9">
        <w:rPr>
          <w:rFonts w:ascii="Arial" w:eastAsiaTheme="majorEastAsia" w:hAnsi="Arial" w:cs="Arial"/>
          <w:color w:val="000000" w:themeColor="text1"/>
        </w:rPr>
        <w:t xml:space="preserve"> decrement</w:t>
      </w:r>
      <w:r w:rsidR="00F130CC" w:rsidRPr="00990FB9">
        <w:rPr>
          <w:rFonts w:ascii="Arial" w:eastAsiaTheme="majorEastAsia" w:hAnsi="Arial" w:cs="Arial"/>
          <w:color w:val="000000" w:themeColor="text1"/>
        </w:rPr>
        <w:t>s were used</w:t>
      </w:r>
      <w:r w:rsidR="009F27E4" w:rsidRPr="00990FB9">
        <w:rPr>
          <w:rFonts w:ascii="Arial" w:eastAsiaTheme="majorEastAsia" w:hAnsi="Arial" w:cs="Arial"/>
          <w:color w:val="000000" w:themeColor="text1"/>
        </w:rPr>
        <w:t xml:space="preserve"> to reduce underlying utility) in the second column.</w:t>
      </w:r>
      <w:r w:rsidR="005432A9" w:rsidRPr="00990FB9">
        <w:rPr>
          <w:rFonts w:ascii="Arial" w:eastAsiaTheme="majorEastAsia" w:hAnsi="Arial" w:cs="Arial"/>
          <w:color w:val="000000" w:themeColor="text1"/>
        </w:rPr>
        <w:t xml:space="preserve"> For women</w:t>
      </w:r>
      <w:r w:rsidR="00910E98" w:rsidRPr="00990FB9">
        <w:rPr>
          <w:rFonts w:ascii="Arial" w:eastAsiaTheme="majorEastAsia" w:hAnsi="Arial" w:cs="Arial"/>
          <w:color w:val="000000" w:themeColor="text1"/>
        </w:rPr>
        <w:t xml:space="preserve"> </w:t>
      </w:r>
      <w:r w:rsidR="0023154E" w:rsidRPr="00990FB9">
        <w:rPr>
          <w:rFonts w:ascii="Arial" w:eastAsiaTheme="majorEastAsia" w:hAnsi="Arial" w:cs="Arial"/>
          <w:color w:val="000000" w:themeColor="text1"/>
        </w:rPr>
        <w:t>whose pregnancy en</w:t>
      </w:r>
      <w:r w:rsidR="005A1771" w:rsidRPr="00990FB9">
        <w:rPr>
          <w:rFonts w:ascii="Arial" w:eastAsiaTheme="majorEastAsia" w:hAnsi="Arial" w:cs="Arial"/>
          <w:color w:val="000000" w:themeColor="text1"/>
        </w:rPr>
        <w:t xml:space="preserve">ded during the first trimester </w:t>
      </w:r>
      <w:r w:rsidR="0023154E" w:rsidRPr="00990FB9">
        <w:rPr>
          <w:rFonts w:ascii="Arial" w:eastAsiaTheme="majorEastAsia" w:hAnsi="Arial" w:cs="Arial"/>
          <w:color w:val="000000" w:themeColor="text1"/>
        </w:rPr>
        <w:t xml:space="preserve">through termination or </w:t>
      </w:r>
      <w:r w:rsidR="005A1771" w:rsidRPr="00990FB9">
        <w:rPr>
          <w:rFonts w:ascii="Arial" w:eastAsiaTheme="majorEastAsia" w:hAnsi="Arial" w:cs="Arial"/>
          <w:color w:val="000000" w:themeColor="text1"/>
        </w:rPr>
        <w:t>following genetic testing</w:t>
      </w:r>
      <w:r w:rsidR="0023154E" w:rsidRPr="00990FB9">
        <w:rPr>
          <w:rFonts w:ascii="Arial" w:eastAsiaTheme="majorEastAsia" w:hAnsi="Arial" w:cs="Arial"/>
          <w:color w:val="000000" w:themeColor="text1"/>
        </w:rPr>
        <w:t xml:space="preserve">, the </w:t>
      </w:r>
      <w:r w:rsidR="005A1771" w:rsidRPr="00990FB9">
        <w:rPr>
          <w:rFonts w:ascii="Arial" w:eastAsiaTheme="majorEastAsia" w:hAnsi="Arial" w:cs="Arial"/>
          <w:color w:val="000000" w:themeColor="text1"/>
        </w:rPr>
        <w:t xml:space="preserve">associated </w:t>
      </w:r>
      <w:r w:rsidR="0023154E" w:rsidRPr="00990FB9">
        <w:rPr>
          <w:rFonts w:ascii="Arial" w:eastAsiaTheme="majorEastAsia" w:hAnsi="Arial" w:cs="Arial"/>
          <w:color w:val="000000" w:themeColor="text1"/>
        </w:rPr>
        <w:t xml:space="preserve">utility decrement was assumed to persist for their remaining time within the decision tree. This was also true for women </w:t>
      </w:r>
      <w:r w:rsidR="00C07CBC">
        <w:rPr>
          <w:rFonts w:ascii="Arial" w:eastAsiaTheme="majorEastAsia" w:hAnsi="Arial" w:cs="Arial"/>
          <w:color w:val="000000" w:themeColor="text1"/>
        </w:rPr>
        <w:t>continuing</w:t>
      </w:r>
      <w:r w:rsidR="0023154E" w:rsidRPr="00990FB9">
        <w:rPr>
          <w:rFonts w:ascii="Arial" w:eastAsiaTheme="majorEastAsia" w:hAnsi="Arial" w:cs="Arial"/>
          <w:color w:val="000000" w:themeColor="text1"/>
        </w:rPr>
        <w:t xml:space="preserve"> with </w:t>
      </w:r>
      <w:r w:rsidR="00C07CBC">
        <w:rPr>
          <w:rFonts w:ascii="Arial" w:eastAsiaTheme="majorEastAsia" w:hAnsi="Arial" w:cs="Arial"/>
          <w:color w:val="000000" w:themeColor="text1"/>
        </w:rPr>
        <w:t>a</w:t>
      </w:r>
      <w:r w:rsidR="0023154E" w:rsidRPr="00990FB9">
        <w:rPr>
          <w:rFonts w:ascii="Arial" w:eastAsiaTheme="majorEastAsia" w:hAnsi="Arial" w:cs="Arial"/>
          <w:color w:val="000000" w:themeColor="text1"/>
        </w:rPr>
        <w:t xml:space="preserve"> pregnancy following a first trimester true positive diagnosis</w:t>
      </w:r>
      <w:r w:rsidR="00F130CC" w:rsidRPr="00990FB9">
        <w:rPr>
          <w:rFonts w:ascii="Arial" w:eastAsiaTheme="majorEastAsia" w:hAnsi="Arial" w:cs="Arial"/>
          <w:color w:val="000000" w:themeColor="text1"/>
        </w:rPr>
        <w:t>,</w:t>
      </w:r>
      <w:r w:rsidR="0023154E" w:rsidRPr="00990FB9">
        <w:rPr>
          <w:rFonts w:ascii="Arial" w:eastAsiaTheme="majorEastAsia" w:hAnsi="Arial" w:cs="Arial"/>
          <w:color w:val="000000" w:themeColor="text1"/>
        </w:rPr>
        <w:t xml:space="preserve"> unless </w:t>
      </w:r>
      <w:r w:rsidR="00F130CC" w:rsidRPr="00990FB9">
        <w:rPr>
          <w:rFonts w:ascii="Arial" w:eastAsiaTheme="majorEastAsia" w:hAnsi="Arial" w:cs="Arial"/>
          <w:color w:val="000000" w:themeColor="text1"/>
        </w:rPr>
        <w:t>they experienced</w:t>
      </w:r>
      <w:r w:rsidR="006F563E" w:rsidRPr="00990FB9">
        <w:rPr>
          <w:rFonts w:ascii="Arial" w:eastAsiaTheme="majorEastAsia" w:hAnsi="Arial" w:cs="Arial"/>
          <w:color w:val="000000" w:themeColor="text1"/>
        </w:rPr>
        <w:t xml:space="preserve"> </w:t>
      </w:r>
      <w:r w:rsidR="0023154E" w:rsidRPr="00990FB9">
        <w:rPr>
          <w:rFonts w:ascii="Arial" w:eastAsiaTheme="majorEastAsia" w:hAnsi="Arial" w:cs="Arial"/>
          <w:color w:val="000000" w:themeColor="text1"/>
        </w:rPr>
        <w:t>a spontaneous miscarriage</w:t>
      </w:r>
      <w:r w:rsidR="006F563E" w:rsidRPr="00990FB9">
        <w:rPr>
          <w:rFonts w:ascii="Arial" w:eastAsiaTheme="majorEastAsia" w:hAnsi="Arial" w:cs="Arial"/>
          <w:color w:val="000000" w:themeColor="text1"/>
        </w:rPr>
        <w:t xml:space="preserve"> </w:t>
      </w:r>
      <w:r w:rsidR="0023154E" w:rsidRPr="00990FB9">
        <w:rPr>
          <w:rFonts w:ascii="Arial" w:eastAsiaTheme="majorEastAsia" w:hAnsi="Arial" w:cs="Arial"/>
          <w:color w:val="000000" w:themeColor="text1"/>
        </w:rPr>
        <w:t xml:space="preserve">or </w:t>
      </w:r>
      <w:r w:rsidR="006F563E" w:rsidRPr="00990FB9">
        <w:rPr>
          <w:rFonts w:ascii="Arial" w:eastAsiaTheme="majorEastAsia" w:hAnsi="Arial" w:cs="Arial"/>
          <w:color w:val="000000" w:themeColor="text1"/>
        </w:rPr>
        <w:t xml:space="preserve">a </w:t>
      </w:r>
      <w:r w:rsidR="0023154E" w:rsidRPr="00990FB9">
        <w:rPr>
          <w:rFonts w:ascii="Arial" w:eastAsiaTheme="majorEastAsia" w:hAnsi="Arial" w:cs="Arial"/>
          <w:color w:val="000000" w:themeColor="text1"/>
        </w:rPr>
        <w:t>stillbirth</w:t>
      </w:r>
      <w:r w:rsidR="006F563E" w:rsidRPr="00990FB9">
        <w:rPr>
          <w:rFonts w:ascii="Arial" w:eastAsiaTheme="majorEastAsia" w:hAnsi="Arial" w:cs="Arial"/>
          <w:color w:val="000000" w:themeColor="text1"/>
        </w:rPr>
        <w:t xml:space="preserve">. Miscarriage was assumed </w:t>
      </w:r>
      <w:r w:rsidR="00251E86">
        <w:rPr>
          <w:rFonts w:ascii="Arial" w:eastAsiaTheme="majorEastAsia" w:hAnsi="Arial" w:cs="Arial"/>
          <w:color w:val="000000" w:themeColor="text1"/>
        </w:rPr>
        <w:t>to occur at 16 weeks’ gestation</w:t>
      </w:r>
      <w:r w:rsidR="006F563E" w:rsidRPr="00990FB9">
        <w:rPr>
          <w:rFonts w:ascii="Arial" w:eastAsiaTheme="majorEastAsia" w:hAnsi="Arial" w:cs="Arial"/>
          <w:color w:val="000000" w:themeColor="text1"/>
        </w:rPr>
        <w:t xml:space="preserve"> and stillbirth, at 30 weeks’ gestation. For </w:t>
      </w:r>
      <w:r w:rsidR="00971448">
        <w:rPr>
          <w:rFonts w:ascii="Arial" w:eastAsiaTheme="majorEastAsia" w:hAnsi="Arial" w:cs="Arial"/>
          <w:color w:val="000000" w:themeColor="text1"/>
        </w:rPr>
        <w:t xml:space="preserve">these </w:t>
      </w:r>
      <w:r w:rsidR="006F563E" w:rsidRPr="00990FB9">
        <w:rPr>
          <w:rFonts w:ascii="Arial" w:eastAsiaTheme="majorEastAsia" w:hAnsi="Arial" w:cs="Arial"/>
          <w:color w:val="000000" w:themeColor="text1"/>
        </w:rPr>
        <w:t xml:space="preserve">women, we used the utility </w:t>
      </w:r>
      <w:r w:rsidR="00F130CC" w:rsidRPr="00990FB9">
        <w:rPr>
          <w:rFonts w:ascii="Arial" w:eastAsiaTheme="majorEastAsia" w:hAnsi="Arial" w:cs="Arial"/>
          <w:color w:val="000000" w:themeColor="text1"/>
        </w:rPr>
        <w:t xml:space="preserve">adjustments in </w:t>
      </w:r>
      <w:r w:rsidR="00F130CC" w:rsidRPr="000B65BF">
        <w:rPr>
          <w:rFonts w:ascii="Arial" w:eastAsiaTheme="majorEastAsia" w:hAnsi="Arial" w:cs="Arial"/>
          <w:color w:val="000000" w:themeColor="text1"/>
        </w:rPr>
        <w:t>Table S9</w:t>
      </w:r>
      <w:r w:rsidR="00F130CC" w:rsidRPr="00990FB9">
        <w:rPr>
          <w:rFonts w:ascii="Arial" w:eastAsiaTheme="majorEastAsia" w:hAnsi="Arial" w:cs="Arial"/>
          <w:color w:val="000000" w:themeColor="text1"/>
        </w:rPr>
        <w:t xml:space="preserve"> </w:t>
      </w:r>
      <w:r w:rsidR="006F563E" w:rsidRPr="00990FB9">
        <w:rPr>
          <w:rFonts w:ascii="Arial" w:eastAsiaTheme="majorEastAsia" w:hAnsi="Arial" w:cs="Arial"/>
          <w:color w:val="000000" w:themeColor="text1"/>
        </w:rPr>
        <w:t xml:space="preserve">until the </w:t>
      </w:r>
      <w:proofErr w:type="spellStart"/>
      <w:r w:rsidR="006F563E" w:rsidRPr="00990FB9">
        <w:rPr>
          <w:rFonts w:ascii="Arial" w:eastAsiaTheme="majorEastAsia" w:hAnsi="Arial" w:cs="Arial"/>
          <w:color w:val="000000" w:themeColor="text1"/>
        </w:rPr>
        <w:t>fetal</w:t>
      </w:r>
      <w:proofErr w:type="spellEnd"/>
      <w:r w:rsidR="006F563E" w:rsidRPr="00990FB9">
        <w:rPr>
          <w:rFonts w:ascii="Arial" w:eastAsiaTheme="majorEastAsia" w:hAnsi="Arial" w:cs="Arial"/>
          <w:color w:val="000000" w:themeColor="text1"/>
        </w:rPr>
        <w:t xml:space="preserve"> loss, and then switched to using a utility </w:t>
      </w:r>
      <w:r w:rsidR="00910E98" w:rsidRPr="00990FB9">
        <w:rPr>
          <w:rFonts w:ascii="Arial" w:eastAsiaTheme="majorEastAsia" w:hAnsi="Arial" w:cs="Arial"/>
          <w:color w:val="000000" w:themeColor="text1"/>
        </w:rPr>
        <w:t>adjustment</w:t>
      </w:r>
      <w:r w:rsidR="006F563E" w:rsidRPr="00990FB9">
        <w:rPr>
          <w:rFonts w:ascii="Arial" w:eastAsiaTheme="majorEastAsia" w:hAnsi="Arial" w:cs="Arial"/>
          <w:color w:val="000000" w:themeColor="text1"/>
        </w:rPr>
        <w:t xml:space="preserve"> </w:t>
      </w:r>
      <w:r w:rsidR="00C07CBC">
        <w:rPr>
          <w:rFonts w:ascii="Arial" w:eastAsiaTheme="majorEastAsia" w:hAnsi="Arial" w:cs="Arial"/>
          <w:color w:val="000000" w:themeColor="text1"/>
        </w:rPr>
        <w:t xml:space="preserve">for the miscarriage / stillbirth. </w:t>
      </w:r>
      <w:r w:rsidR="006F563E" w:rsidRPr="000B65BF">
        <w:rPr>
          <w:rFonts w:ascii="Arial" w:eastAsiaTheme="majorEastAsia" w:hAnsi="Arial" w:cs="Arial"/>
          <w:color w:val="000000" w:themeColor="text1"/>
        </w:rPr>
        <w:t>Table</w:t>
      </w:r>
      <w:r w:rsidR="00F122B0" w:rsidRPr="000B65BF">
        <w:rPr>
          <w:rFonts w:ascii="Arial" w:eastAsiaTheme="majorEastAsia" w:hAnsi="Arial" w:cs="Arial"/>
          <w:color w:val="000000" w:themeColor="text1"/>
        </w:rPr>
        <w:t>s</w:t>
      </w:r>
      <w:r w:rsidR="006F563E" w:rsidRPr="000B65BF">
        <w:rPr>
          <w:rFonts w:ascii="Arial" w:eastAsiaTheme="majorEastAsia" w:hAnsi="Arial" w:cs="Arial"/>
          <w:color w:val="000000" w:themeColor="text1"/>
        </w:rPr>
        <w:t xml:space="preserve"> S10</w:t>
      </w:r>
      <w:r w:rsidR="00F122B0" w:rsidRPr="000B65BF">
        <w:rPr>
          <w:rFonts w:ascii="Arial" w:eastAsiaTheme="majorEastAsia" w:hAnsi="Arial" w:cs="Arial"/>
          <w:color w:val="000000" w:themeColor="text1"/>
        </w:rPr>
        <w:t xml:space="preserve"> and S11</w:t>
      </w:r>
      <w:r w:rsidR="00F122B0" w:rsidRPr="00990FB9">
        <w:rPr>
          <w:rFonts w:ascii="Arial" w:eastAsiaTheme="majorEastAsia" w:hAnsi="Arial" w:cs="Arial"/>
          <w:color w:val="000000" w:themeColor="text1"/>
        </w:rPr>
        <w:t xml:space="preserve"> show</w:t>
      </w:r>
      <w:r w:rsidR="00F130CC" w:rsidRPr="00990FB9">
        <w:rPr>
          <w:rFonts w:ascii="Arial" w:eastAsiaTheme="majorEastAsia" w:hAnsi="Arial" w:cs="Arial"/>
          <w:color w:val="000000" w:themeColor="text1"/>
        </w:rPr>
        <w:t xml:space="preserve"> the </w:t>
      </w:r>
      <w:r w:rsidR="00C07CBC">
        <w:rPr>
          <w:rFonts w:ascii="Arial" w:eastAsiaTheme="majorEastAsia" w:hAnsi="Arial" w:cs="Arial"/>
          <w:color w:val="000000" w:themeColor="text1"/>
        </w:rPr>
        <w:t xml:space="preserve">miscarriage and stillbirth </w:t>
      </w:r>
      <w:r w:rsidR="00F130CC" w:rsidRPr="00990FB9">
        <w:rPr>
          <w:rFonts w:ascii="Arial" w:eastAsiaTheme="majorEastAsia" w:hAnsi="Arial" w:cs="Arial"/>
          <w:color w:val="000000" w:themeColor="text1"/>
        </w:rPr>
        <w:t>utility adjustments</w:t>
      </w:r>
      <w:r w:rsidR="00F122B0" w:rsidRPr="00990FB9">
        <w:rPr>
          <w:rFonts w:ascii="Arial" w:eastAsiaTheme="majorEastAsia" w:hAnsi="Arial" w:cs="Arial"/>
          <w:color w:val="000000" w:themeColor="text1"/>
        </w:rPr>
        <w:t>.</w:t>
      </w:r>
    </w:p>
    <w:p w14:paraId="039C849D" w14:textId="77777777" w:rsidR="004A1FE4" w:rsidRDefault="004A1FE4"/>
    <w:p w14:paraId="26981DCE" w14:textId="77777777" w:rsidR="0022344D" w:rsidRPr="006335D3" w:rsidRDefault="006335D3" w:rsidP="005A1771">
      <w:pPr>
        <w:spacing w:after="0" w:line="480" w:lineRule="auto"/>
        <w:rPr>
          <w:rFonts w:ascii="Arial" w:hAnsi="Arial" w:cs="Arial"/>
          <w:b/>
          <w:sz w:val="24"/>
          <w:szCs w:val="24"/>
        </w:rPr>
      </w:pPr>
      <w:r w:rsidRPr="006335D3">
        <w:rPr>
          <w:rFonts w:ascii="Arial" w:hAnsi="Arial" w:cs="Arial"/>
          <w:b/>
          <w:sz w:val="24"/>
          <w:szCs w:val="24"/>
        </w:rPr>
        <w:t>Table S9 Utility adjustments used within the T1 TP pregnancy sub-tree</w:t>
      </w:r>
    </w:p>
    <w:tbl>
      <w:tblPr>
        <w:tblStyle w:val="TableGrid1"/>
        <w:tblW w:w="9356" w:type="dxa"/>
        <w:tblInd w:w="-5" w:type="dxa"/>
        <w:tblLayout w:type="fixed"/>
        <w:tblLook w:val="04A0" w:firstRow="1" w:lastRow="0" w:firstColumn="1" w:lastColumn="0" w:noHBand="0" w:noVBand="1"/>
      </w:tblPr>
      <w:tblGrid>
        <w:gridCol w:w="2552"/>
        <w:gridCol w:w="1417"/>
        <w:gridCol w:w="1843"/>
        <w:gridCol w:w="2126"/>
        <w:gridCol w:w="1418"/>
      </w:tblGrid>
      <w:tr w:rsidR="00F122B0" w:rsidRPr="00F130CC" w14:paraId="58E3C9EF" w14:textId="77777777" w:rsidTr="00582EB5">
        <w:tc>
          <w:tcPr>
            <w:tcW w:w="2552" w:type="dxa"/>
          </w:tcPr>
          <w:p w14:paraId="34BC261A" w14:textId="77777777" w:rsidR="00F122B0" w:rsidRPr="00F130CC" w:rsidRDefault="00F122B0" w:rsidP="00FB14C6">
            <w:pPr>
              <w:spacing w:beforeLines="20" w:before="48" w:afterLines="20" w:after="48"/>
              <w:jc w:val="center"/>
              <w:rPr>
                <w:rFonts w:ascii="Arial" w:hAnsi="Arial" w:cs="Arial"/>
                <w:b/>
                <w:color w:val="000000" w:themeColor="text1"/>
                <w:sz w:val="20"/>
                <w:szCs w:val="20"/>
              </w:rPr>
            </w:pPr>
            <w:r w:rsidRPr="00F130CC">
              <w:rPr>
                <w:rFonts w:ascii="Arial" w:hAnsi="Arial" w:cs="Arial"/>
                <w:b/>
                <w:color w:val="000000" w:themeColor="text1"/>
                <w:sz w:val="20"/>
                <w:szCs w:val="20"/>
              </w:rPr>
              <w:t>Sequence No.</w:t>
            </w:r>
          </w:p>
          <w:p w14:paraId="310E8B1D" w14:textId="77777777" w:rsidR="00F122B0" w:rsidRPr="00F130CC" w:rsidRDefault="00F122B0" w:rsidP="00FB14C6">
            <w:pPr>
              <w:spacing w:beforeLines="20" w:before="48" w:afterLines="20" w:after="48"/>
              <w:jc w:val="center"/>
              <w:rPr>
                <w:rFonts w:ascii="Arial" w:hAnsi="Arial" w:cs="Arial"/>
                <w:b/>
                <w:color w:val="000000" w:themeColor="text1"/>
                <w:sz w:val="20"/>
                <w:szCs w:val="20"/>
              </w:rPr>
            </w:pPr>
            <w:r w:rsidRPr="00F130CC">
              <w:rPr>
                <w:rFonts w:ascii="Arial" w:hAnsi="Arial" w:cs="Arial"/>
                <w:b/>
                <w:color w:val="000000" w:themeColor="text1"/>
                <w:sz w:val="20"/>
                <w:szCs w:val="20"/>
              </w:rPr>
              <w:t>Screening / testing outcomes and reproductive decisions at T1</w:t>
            </w:r>
          </w:p>
        </w:tc>
        <w:tc>
          <w:tcPr>
            <w:tcW w:w="1417" w:type="dxa"/>
          </w:tcPr>
          <w:p w14:paraId="15FB9EF2" w14:textId="77777777" w:rsidR="00F122B0" w:rsidRPr="00F130CC" w:rsidRDefault="00F122B0" w:rsidP="003C2CA8">
            <w:pPr>
              <w:spacing w:beforeLines="20" w:before="48" w:afterLines="20" w:after="48"/>
              <w:jc w:val="center"/>
              <w:rPr>
                <w:rFonts w:ascii="Arial" w:hAnsi="Arial" w:cs="Arial"/>
                <w:b/>
                <w:color w:val="000000" w:themeColor="text1"/>
                <w:sz w:val="20"/>
                <w:szCs w:val="20"/>
              </w:rPr>
            </w:pPr>
            <w:r w:rsidRPr="00F130CC">
              <w:rPr>
                <w:rFonts w:ascii="Arial" w:hAnsi="Arial" w:cs="Arial"/>
                <w:b/>
                <w:color w:val="000000" w:themeColor="text1"/>
                <w:sz w:val="20"/>
                <w:szCs w:val="20"/>
              </w:rPr>
              <w:t xml:space="preserve">T1 Mean (SE) utility adjustment </w:t>
            </w:r>
          </w:p>
        </w:tc>
        <w:tc>
          <w:tcPr>
            <w:tcW w:w="1843" w:type="dxa"/>
          </w:tcPr>
          <w:p w14:paraId="710D615C" w14:textId="77777777" w:rsidR="00F122B0" w:rsidRPr="00F130CC" w:rsidRDefault="00F122B0" w:rsidP="00FB14C6">
            <w:pPr>
              <w:spacing w:beforeLines="20" w:before="48" w:afterLines="20" w:after="48"/>
              <w:jc w:val="center"/>
              <w:rPr>
                <w:rFonts w:ascii="Arial" w:hAnsi="Arial" w:cs="Arial"/>
                <w:b/>
                <w:color w:val="000000" w:themeColor="text1"/>
                <w:sz w:val="20"/>
                <w:szCs w:val="20"/>
              </w:rPr>
            </w:pPr>
            <w:r w:rsidRPr="00F130CC">
              <w:rPr>
                <w:rFonts w:ascii="Arial" w:hAnsi="Arial" w:cs="Arial"/>
                <w:b/>
                <w:color w:val="000000" w:themeColor="text1"/>
                <w:sz w:val="20"/>
                <w:szCs w:val="20"/>
              </w:rPr>
              <w:t>Source of T1 utility adjustment</w:t>
            </w:r>
          </w:p>
        </w:tc>
        <w:tc>
          <w:tcPr>
            <w:tcW w:w="2126" w:type="dxa"/>
          </w:tcPr>
          <w:p w14:paraId="295CF026" w14:textId="77777777" w:rsidR="00582EB5" w:rsidRDefault="00582EB5" w:rsidP="00FB14C6">
            <w:pPr>
              <w:spacing w:beforeLines="20" w:before="48" w:afterLines="20" w:after="48"/>
              <w:jc w:val="center"/>
              <w:rPr>
                <w:rFonts w:ascii="Arial" w:hAnsi="Arial" w:cs="Arial"/>
                <w:b/>
                <w:color w:val="000000" w:themeColor="text1"/>
                <w:sz w:val="20"/>
                <w:szCs w:val="20"/>
              </w:rPr>
            </w:pPr>
            <w:r>
              <w:rPr>
                <w:rFonts w:ascii="Arial" w:hAnsi="Arial" w:cs="Arial"/>
                <w:b/>
                <w:color w:val="000000" w:themeColor="text1"/>
                <w:sz w:val="20"/>
                <w:szCs w:val="20"/>
              </w:rPr>
              <w:t>Sequence No.</w:t>
            </w:r>
          </w:p>
          <w:p w14:paraId="6D75A0AB" w14:textId="77777777" w:rsidR="00F122B0" w:rsidRPr="00F130CC" w:rsidRDefault="00F122B0" w:rsidP="00FB14C6">
            <w:pPr>
              <w:spacing w:beforeLines="20" w:before="48" w:afterLines="20" w:after="48"/>
              <w:jc w:val="center"/>
              <w:rPr>
                <w:rFonts w:ascii="Arial" w:hAnsi="Arial" w:cs="Arial"/>
                <w:b/>
                <w:color w:val="000000" w:themeColor="text1"/>
                <w:sz w:val="20"/>
                <w:szCs w:val="20"/>
              </w:rPr>
            </w:pPr>
            <w:r w:rsidRPr="00F130CC">
              <w:rPr>
                <w:rFonts w:ascii="Arial" w:hAnsi="Arial" w:cs="Arial"/>
                <w:b/>
                <w:color w:val="000000" w:themeColor="text1"/>
                <w:sz w:val="20"/>
                <w:szCs w:val="20"/>
              </w:rPr>
              <w:t>Screening / testing outcomes and reproductive decisions at T2</w:t>
            </w:r>
          </w:p>
        </w:tc>
        <w:tc>
          <w:tcPr>
            <w:tcW w:w="1418" w:type="dxa"/>
          </w:tcPr>
          <w:p w14:paraId="54A1A92B" w14:textId="77777777" w:rsidR="00F122B0" w:rsidRPr="00F130CC" w:rsidRDefault="00F122B0" w:rsidP="003C2CA8">
            <w:pPr>
              <w:spacing w:beforeLines="20" w:before="48" w:afterLines="20" w:after="48"/>
              <w:jc w:val="center"/>
              <w:rPr>
                <w:rFonts w:ascii="Arial" w:hAnsi="Arial" w:cs="Arial"/>
                <w:b/>
                <w:color w:val="000000" w:themeColor="text1"/>
                <w:sz w:val="20"/>
                <w:szCs w:val="20"/>
              </w:rPr>
            </w:pPr>
            <w:r w:rsidRPr="00F130CC">
              <w:rPr>
                <w:rFonts w:ascii="Arial" w:hAnsi="Arial" w:cs="Arial"/>
                <w:b/>
                <w:color w:val="000000" w:themeColor="text1"/>
                <w:sz w:val="20"/>
                <w:szCs w:val="20"/>
              </w:rPr>
              <w:t>T2 Mean (SE) utility adjustmen</w:t>
            </w:r>
            <w:r w:rsidR="003C2CA8">
              <w:rPr>
                <w:rFonts w:ascii="Arial" w:hAnsi="Arial" w:cs="Arial"/>
                <w:b/>
                <w:color w:val="000000" w:themeColor="text1"/>
                <w:sz w:val="20"/>
                <w:szCs w:val="20"/>
              </w:rPr>
              <w:t xml:space="preserve">t </w:t>
            </w:r>
          </w:p>
        </w:tc>
      </w:tr>
      <w:tr w:rsidR="00F122B0" w:rsidRPr="00F130CC" w14:paraId="0E6E2A3B" w14:textId="77777777" w:rsidTr="00582EB5">
        <w:tc>
          <w:tcPr>
            <w:tcW w:w="2552" w:type="dxa"/>
          </w:tcPr>
          <w:p w14:paraId="35C6C492"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 xml:space="preserve">S1T1. </w:t>
            </w:r>
          </w:p>
          <w:p w14:paraId="256FDA5A"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Screen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structural anomaly (TP), test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a genetic anomaly, continue with pregnancy</w:t>
            </w:r>
          </w:p>
        </w:tc>
        <w:tc>
          <w:tcPr>
            <w:tcW w:w="1417" w:type="dxa"/>
          </w:tcPr>
          <w:p w14:paraId="4F1862D8"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0.655</w:t>
            </w:r>
            <w:r w:rsidR="003C2CA8" w:rsidRPr="003C2CA8">
              <w:rPr>
                <w:rFonts w:ascii="Arial" w:hAnsi="Arial" w:cs="Arial"/>
                <w:color w:val="000000" w:themeColor="text1"/>
                <w:sz w:val="20"/>
                <w:szCs w:val="20"/>
              </w:rPr>
              <w:t>*</w:t>
            </w:r>
          </w:p>
          <w:p w14:paraId="7594E27D" w14:textId="77777777" w:rsidR="00F122B0" w:rsidRPr="00F130CC" w:rsidRDefault="003C2CA8" w:rsidP="00FB14C6">
            <w:pPr>
              <w:spacing w:beforeLines="20" w:before="48" w:afterLines="20" w:after="48"/>
              <w:jc w:val="center"/>
              <w:rPr>
                <w:rFonts w:ascii="Arial" w:hAnsi="Arial" w:cs="Arial"/>
                <w:color w:val="000000" w:themeColor="text1"/>
                <w:sz w:val="20"/>
                <w:szCs w:val="20"/>
              </w:rPr>
            </w:pPr>
            <w:r>
              <w:rPr>
                <w:rFonts w:ascii="Arial" w:hAnsi="Arial" w:cs="Arial"/>
                <w:color w:val="000000" w:themeColor="text1"/>
                <w:sz w:val="20"/>
                <w:szCs w:val="20"/>
              </w:rPr>
              <w:t>(0.021)</w:t>
            </w:r>
          </w:p>
        </w:tc>
        <w:tc>
          <w:tcPr>
            <w:tcW w:w="1843" w:type="dxa"/>
          </w:tcPr>
          <w:p w14:paraId="6BC1D66F" w14:textId="72EC56E6" w:rsidR="00F122B0" w:rsidRPr="00F130CC" w:rsidRDefault="00F122B0" w:rsidP="000B65BF">
            <w:pPr>
              <w:spacing w:beforeLines="20" w:before="48" w:afterLines="20" w:after="48"/>
              <w:jc w:val="center"/>
              <w:rPr>
                <w:rFonts w:ascii="Arial" w:hAnsi="Arial" w:cs="Arial"/>
                <w:color w:val="000000" w:themeColor="text1"/>
                <w:sz w:val="20"/>
                <w:szCs w:val="20"/>
              </w:rPr>
            </w:pPr>
            <w:proofErr w:type="spellStart"/>
            <w:r w:rsidRPr="00F130CC">
              <w:rPr>
                <w:rFonts w:ascii="Arial" w:hAnsi="Arial" w:cs="Arial"/>
                <w:color w:val="000000" w:themeColor="text1"/>
                <w:sz w:val="20"/>
                <w:szCs w:val="20"/>
              </w:rPr>
              <w:t>Kuppermann</w:t>
            </w:r>
            <w:proofErr w:type="spellEnd"/>
            <w:r w:rsidRPr="00F130CC">
              <w:rPr>
                <w:rFonts w:ascii="Arial" w:hAnsi="Arial" w:cs="Arial"/>
                <w:color w:val="000000" w:themeColor="text1"/>
                <w:sz w:val="20"/>
                <w:szCs w:val="20"/>
              </w:rPr>
              <w:t xml:space="preserve"> et al.</w:t>
            </w:r>
            <w:r w:rsidR="008E1DB4">
              <w:rPr>
                <w:rFonts w:ascii="Arial" w:hAnsi="Arial" w:cs="Arial"/>
                <w:color w:val="000000" w:themeColor="text1"/>
                <w:sz w:val="20"/>
                <w:szCs w:val="20"/>
              </w:rPr>
              <w:t xml:space="preserve"> 2016</w:t>
            </w:r>
            <w:r w:rsidR="004A3830">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004A3830">
              <w:rPr>
                <w:rFonts w:ascii="Arial" w:hAnsi="Arial" w:cs="Arial"/>
                <w:color w:val="000000" w:themeColor="text1"/>
                <w:sz w:val="20"/>
                <w:szCs w:val="20"/>
              </w:rPr>
            </w:r>
            <w:r w:rsidR="004A3830">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31</w:t>
            </w:r>
            <w:r w:rsidR="004A3830">
              <w:rPr>
                <w:rFonts w:ascii="Arial" w:hAnsi="Arial" w:cs="Arial"/>
                <w:color w:val="000000" w:themeColor="text1"/>
                <w:sz w:val="20"/>
                <w:szCs w:val="20"/>
              </w:rPr>
              <w:fldChar w:fldCharType="end"/>
            </w:r>
          </w:p>
        </w:tc>
        <w:tc>
          <w:tcPr>
            <w:tcW w:w="2126" w:type="dxa"/>
          </w:tcPr>
          <w:p w14:paraId="064C5870" w14:textId="77777777" w:rsidR="00DC7FBD" w:rsidRDefault="00DC7FBD" w:rsidP="00FB14C6">
            <w:pPr>
              <w:spacing w:beforeLines="20" w:before="48" w:afterLines="20" w:after="48"/>
              <w:jc w:val="center"/>
              <w:rPr>
                <w:rFonts w:ascii="Arial" w:hAnsi="Arial" w:cs="Arial"/>
                <w:color w:val="000000" w:themeColor="text1"/>
                <w:sz w:val="20"/>
                <w:szCs w:val="20"/>
              </w:rPr>
            </w:pPr>
            <w:r>
              <w:rPr>
                <w:rFonts w:ascii="Arial" w:hAnsi="Arial" w:cs="Arial"/>
                <w:color w:val="000000" w:themeColor="text1"/>
                <w:sz w:val="20"/>
                <w:szCs w:val="20"/>
              </w:rPr>
              <w:t>NA</w:t>
            </w:r>
          </w:p>
          <w:p w14:paraId="39E97AC2"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Outcomes / decisions unchanged from T1</w:t>
            </w:r>
          </w:p>
        </w:tc>
        <w:tc>
          <w:tcPr>
            <w:tcW w:w="1418" w:type="dxa"/>
          </w:tcPr>
          <w:p w14:paraId="4D17358C"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Unchanged from T1</w:t>
            </w:r>
          </w:p>
        </w:tc>
      </w:tr>
      <w:tr w:rsidR="00F122B0" w:rsidRPr="00F130CC" w14:paraId="328AB6CF" w14:textId="77777777" w:rsidTr="00582EB5">
        <w:tc>
          <w:tcPr>
            <w:tcW w:w="2552" w:type="dxa"/>
          </w:tcPr>
          <w:p w14:paraId="3356E244"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 xml:space="preserve">S2T1. </w:t>
            </w:r>
          </w:p>
          <w:p w14:paraId="27331376"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lastRenderedPageBreak/>
              <w:t>Screen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structural anomaly (TP), test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a genetic anomaly, terminate pregnancy</w:t>
            </w:r>
          </w:p>
        </w:tc>
        <w:tc>
          <w:tcPr>
            <w:tcW w:w="1417" w:type="dxa"/>
          </w:tcPr>
          <w:p w14:paraId="6D7E57A7"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lastRenderedPageBreak/>
              <w:t>0.772</w:t>
            </w:r>
            <w:r w:rsidR="003C2CA8" w:rsidRPr="003C2CA8">
              <w:rPr>
                <w:rFonts w:ascii="Arial" w:hAnsi="Arial" w:cs="Arial"/>
                <w:color w:val="000000" w:themeColor="text1"/>
                <w:sz w:val="20"/>
                <w:szCs w:val="20"/>
              </w:rPr>
              <w:t>*</w:t>
            </w:r>
            <w:r w:rsidRPr="003C2CA8">
              <w:rPr>
                <w:rFonts w:ascii="Arial" w:hAnsi="Arial" w:cs="Arial"/>
                <w:color w:val="000000" w:themeColor="text1"/>
                <w:sz w:val="20"/>
                <w:szCs w:val="20"/>
              </w:rPr>
              <w:t xml:space="preserve"> </w:t>
            </w:r>
          </w:p>
          <w:p w14:paraId="22F58DF1" w14:textId="77777777" w:rsidR="00F122B0" w:rsidRPr="00F130CC" w:rsidRDefault="003C2CA8" w:rsidP="00FB14C6">
            <w:pPr>
              <w:spacing w:beforeLines="20" w:before="48" w:afterLines="20" w:after="48"/>
              <w:jc w:val="center"/>
              <w:rPr>
                <w:rFonts w:ascii="Arial" w:hAnsi="Arial" w:cs="Arial"/>
                <w:color w:val="000000" w:themeColor="text1"/>
                <w:sz w:val="20"/>
                <w:szCs w:val="20"/>
              </w:rPr>
            </w:pPr>
            <w:r>
              <w:rPr>
                <w:rFonts w:ascii="Arial" w:hAnsi="Arial" w:cs="Arial"/>
                <w:color w:val="000000" w:themeColor="text1"/>
                <w:sz w:val="20"/>
                <w:szCs w:val="20"/>
              </w:rPr>
              <w:t>(0.021)</w:t>
            </w:r>
          </w:p>
        </w:tc>
        <w:tc>
          <w:tcPr>
            <w:tcW w:w="1843" w:type="dxa"/>
          </w:tcPr>
          <w:p w14:paraId="41531C29" w14:textId="720E3CCB" w:rsidR="00F122B0" w:rsidRPr="00F130CC" w:rsidRDefault="00F122B0" w:rsidP="000B65BF">
            <w:pPr>
              <w:spacing w:beforeLines="20" w:before="48" w:afterLines="20" w:after="48"/>
              <w:jc w:val="center"/>
              <w:rPr>
                <w:rFonts w:ascii="Arial" w:hAnsi="Arial" w:cs="Arial"/>
                <w:color w:val="000000" w:themeColor="text1"/>
                <w:sz w:val="20"/>
                <w:szCs w:val="20"/>
              </w:rPr>
            </w:pPr>
            <w:proofErr w:type="spellStart"/>
            <w:r w:rsidRPr="00F130CC">
              <w:rPr>
                <w:rFonts w:ascii="Arial" w:hAnsi="Arial" w:cs="Arial"/>
                <w:color w:val="000000" w:themeColor="text1"/>
                <w:sz w:val="20"/>
                <w:szCs w:val="20"/>
              </w:rPr>
              <w:t>Kuppermann</w:t>
            </w:r>
            <w:proofErr w:type="spellEnd"/>
            <w:r w:rsidRPr="00F130CC">
              <w:rPr>
                <w:rFonts w:ascii="Arial" w:hAnsi="Arial" w:cs="Arial"/>
                <w:color w:val="000000" w:themeColor="text1"/>
                <w:sz w:val="20"/>
                <w:szCs w:val="20"/>
              </w:rPr>
              <w:t xml:space="preserve"> et al.</w:t>
            </w:r>
            <w:r w:rsidR="008E1DB4">
              <w:rPr>
                <w:rFonts w:ascii="Arial" w:hAnsi="Arial" w:cs="Arial"/>
                <w:color w:val="000000" w:themeColor="text1"/>
                <w:sz w:val="20"/>
                <w:szCs w:val="20"/>
              </w:rPr>
              <w:t xml:space="preserve"> 2016</w:t>
            </w:r>
            <w:r w:rsidR="008E1DB4">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008E1DB4">
              <w:rPr>
                <w:rFonts w:ascii="Arial" w:hAnsi="Arial" w:cs="Arial"/>
                <w:color w:val="000000" w:themeColor="text1"/>
                <w:sz w:val="20"/>
                <w:szCs w:val="20"/>
              </w:rPr>
            </w:r>
            <w:r w:rsidR="008E1DB4">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31</w:t>
            </w:r>
            <w:r w:rsidR="008E1DB4">
              <w:rPr>
                <w:rFonts w:ascii="Arial" w:hAnsi="Arial" w:cs="Arial"/>
                <w:color w:val="000000" w:themeColor="text1"/>
                <w:sz w:val="20"/>
                <w:szCs w:val="20"/>
              </w:rPr>
              <w:fldChar w:fldCharType="end"/>
            </w:r>
          </w:p>
        </w:tc>
        <w:tc>
          <w:tcPr>
            <w:tcW w:w="2126" w:type="dxa"/>
          </w:tcPr>
          <w:p w14:paraId="2C6C20EB"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w:t>
            </w:r>
          </w:p>
        </w:tc>
        <w:tc>
          <w:tcPr>
            <w:tcW w:w="1418" w:type="dxa"/>
          </w:tcPr>
          <w:p w14:paraId="4B37B0E9"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w:t>
            </w:r>
          </w:p>
        </w:tc>
      </w:tr>
      <w:tr w:rsidR="00F122B0" w:rsidRPr="00F130CC" w14:paraId="643403E7" w14:textId="77777777" w:rsidTr="00582EB5">
        <w:tc>
          <w:tcPr>
            <w:tcW w:w="2552" w:type="dxa"/>
          </w:tcPr>
          <w:p w14:paraId="0E93E6B7"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 xml:space="preserve">S3T1. </w:t>
            </w:r>
          </w:p>
          <w:p w14:paraId="5B06A0D8" w14:textId="77777777" w:rsidR="00F122B0" w:rsidRPr="00F130CC" w:rsidRDefault="00F122B0" w:rsidP="009F27E4">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Screen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structural anomaly (TP), test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a genetic anomaly, </w:t>
            </w:r>
            <w:proofErr w:type="spellStart"/>
            <w:r w:rsidRPr="00F130CC">
              <w:rPr>
                <w:rFonts w:ascii="Arial" w:hAnsi="Arial" w:cs="Arial"/>
                <w:color w:val="000000" w:themeColor="text1"/>
                <w:sz w:val="20"/>
                <w:szCs w:val="20"/>
              </w:rPr>
              <w:t>fetal</w:t>
            </w:r>
            <w:proofErr w:type="spellEnd"/>
            <w:r w:rsidRPr="00F130CC">
              <w:rPr>
                <w:rFonts w:ascii="Arial" w:hAnsi="Arial" w:cs="Arial"/>
                <w:color w:val="000000" w:themeColor="text1"/>
                <w:sz w:val="20"/>
                <w:szCs w:val="20"/>
              </w:rPr>
              <w:t xml:space="preserve"> loss due to testing</w:t>
            </w:r>
          </w:p>
        </w:tc>
        <w:tc>
          <w:tcPr>
            <w:tcW w:w="1417" w:type="dxa"/>
          </w:tcPr>
          <w:p w14:paraId="2855584F" w14:textId="77777777" w:rsidR="00F122B0" w:rsidRPr="003C2CA8"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0.744</w:t>
            </w:r>
            <w:r w:rsidR="003C2CA8" w:rsidRPr="003C2CA8">
              <w:rPr>
                <w:rFonts w:ascii="Arial" w:hAnsi="Arial" w:cs="Arial"/>
                <w:color w:val="000000" w:themeColor="text1"/>
                <w:sz w:val="20"/>
                <w:szCs w:val="20"/>
              </w:rPr>
              <w:t>*</w:t>
            </w:r>
          </w:p>
          <w:p w14:paraId="6D29A05E" w14:textId="77777777" w:rsidR="00F122B0" w:rsidRPr="00F130CC" w:rsidRDefault="003C2CA8" w:rsidP="00FB14C6">
            <w:pPr>
              <w:spacing w:beforeLines="20" w:before="48" w:afterLines="20" w:after="48"/>
              <w:jc w:val="center"/>
              <w:rPr>
                <w:rFonts w:ascii="Arial" w:hAnsi="Arial" w:cs="Arial"/>
                <w:color w:val="000000" w:themeColor="text1"/>
                <w:sz w:val="20"/>
                <w:szCs w:val="20"/>
              </w:rPr>
            </w:pPr>
            <w:r>
              <w:rPr>
                <w:rFonts w:ascii="Arial" w:hAnsi="Arial" w:cs="Arial"/>
                <w:color w:val="000000" w:themeColor="text1"/>
                <w:sz w:val="20"/>
                <w:szCs w:val="20"/>
              </w:rPr>
              <w:t>(0.021)</w:t>
            </w:r>
          </w:p>
        </w:tc>
        <w:tc>
          <w:tcPr>
            <w:tcW w:w="1843" w:type="dxa"/>
          </w:tcPr>
          <w:p w14:paraId="70FA35E6" w14:textId="07D38626" w:rsidR="00F122B0" w:rsidRPr="00F130CC" w:rsidRDefault="00F122B0" w:rsidP="000B65BF">
            <w:pPr>
              <w:spacing w:beforeLines="20" w:before="48" w:afterLines="20" w:after="48"/>
              <w:jc w:val="center"/>
              <w:rPr>
                <w:rFonts w:ascii="Arial" w:hAnsi="Arial" w:cs="Arial"/>
                <w:color w:val="000000" w:themeColor="text1"/>
                <w:sz w:val="20"/>
                <w:szCs w:val="20"/>
              </w:rPr>
            </w:pPr>
            <w:proofErr w:type="spellStart"/>
            <w:r w:rsidRPr="00F130CC">
              <w:rPr>
                <w:rFonts w:ascii="Arial" w:hAnsi="Arial" w:cs="Arial"/>
                <w:color w:val="000000" w:themeColor="text1"/>
                <w:sz w:val="20"/>
                <w:szCs w:val="20"/>
              </w:rPr>
              <w:t>Kuppermann</w:t>
            </w:r>
            <w:proofErr w:type="spellEnd"/>
            <w:r w:rsidRPr="00F130CC">
              <w:rPr>
                <w:rFonts w:ascii="Arial" w:hAnsi="Arial" w:cs="Arial"/>
                <w:color w:val="000000" w:themeColor="text1"/>
                <w:sz w:val="20"/>
                <w:szCs w:val="20"/>
              </w:rPr>
              <w:t xml:space="preserve"> et al.</w:t>
            </w:r>
            <w:r w:rsidR="008E1DB4">
              <w:rPr>
                <w:rFonts w:ascii="Arial" w:hAnsi="Arial" w:cs="Arial"/>
                <w:color w:val="000000" w:themeColor="text1"/>
                <w:sz w:val="20"/>
                <w:szCs w:val="20"/>
              </w:rPr>
              <w:t xml:space="preserve"> 2016</w:t>
            </w:r>
            <w:r w:rsidR="008E1DB4">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008E1DB4">
              <w:rPr>
                <w:rFonts w:ascii="Arial" w:hAnsi="Arial" w:cs="Arial"/>
                <w:color w:val="000000" w:themeColor="text1"/>
                <w:sz w:val="20"/>
                <w:szCs w:val="20"/>
              </w:rPr>
            </w:r>
            <w:r w:rsidR="008E1DB4">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31</w:t>
            </w:r>
            <w:r w:rsidR="008E1DB4">
              <w:rPr>
                <w:rFonts w:ascii="Arial" w:hAnsi="Arial" w:cs="Arial"/>
                <w:color w:val="000000" w:themeColor="text1"/>
                <w:sz w:val="20"/>
                <w:szCs w:val="20"/>
              </w:rPr>
              <w:fldChar w:fldCharType="end"/>
            </w:r>
          </w:p>
        </w:tc>
        <w:tc>
          <w:tcPr>
            <w:tcW w:w="2126" w:type="dxa"/>
          </w:tcPr>
          <w:p w14:paraId="49F2AD38"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w:t>
            </w:r>
          </w:p>
        </w:tc>
        <w:tc>
          <w:tcPr>
            <w:tcW w:w="1418" w:type="dxa"/>
          </w:tcPr>
          <w:p w14:paraId="7DEC1023"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w:t>
            </w:r>
          </w:p>
        </w:tc>
      </w:tr>
      <w:tr w:rsidR="00F122B0" w:rsidRPr="00F130CC" w14:paraId="17D40BBE" w14:textId="77777777" w:rsidTr="00582EB5">
        <w:tc>
          <w:tcPr>
            <w:tcW w:w="2552" w:type="dxa"/>
          </w:tcPr>
          <w:p w14:paraId="3A86920E"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 xml:space="preserve">S4T1. </w:t>
            </w:r>
          </w:p>
          <w:p w14:paraId="579DF475"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Screen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structural anomaly (TP), test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a genetic anomaly (or </w:t>
            </w:r>
            <w:proofErr w:type="spellStart"/>
            <w:r w:rsidRPr="00F130CC">
              <w:rPr>
                <w:rFonts w:ascii="Arial" w:hAnsi="Arial" w:cs="Arial"/>
                <w:color w:val="000000" w:themeColor="text1"/>
                <w:sz w:val="20"/>
                <w:szCs w:val="20"/>
              </w:rPr>
              <w:t>fetus</w:t>
            </w:r>
            <w:proofErr w:type="spellEnd"/>
            <w:r w:rsidRPr="00F130CC">
              <w:rPr>
                <w:rFonts w:ascii="Arial" w:hAnsi="Arial" w:cs="Arial"/>
                <w:color w:val="000000" w:themeColor="text1"/>
                <w:sz w:val="20"/>
                <w:szCs w:val="20"/>
              </w:rPr>
              <w:t xml:space="preserve"> presumed </w:t>
            </w:r>
            <w:proofErr w:type="spellStart"/>
            <w:r w:rsidRPr="00F130CC">
              <w:rPr>
                <w:rFonts w:ascii="Arial" w:hAnsi="Arial" w:cs="Arial"/>
                <w:color w:val="000000" w:themeColor="text1"/>
                <w:sz w:val="20"/>
                <w:szCs w:val="20"/>
              </w:rPr>
              <w:t>euploid</w:t>
            </w:r>
            <w:proofErr w:type="spellEnd"/>
            <w:r w:rsidRPr="00F130CC">
              <w:rPr>
                <w:rFonts w:ascii="Arial" w:hAnsi="Arial" w:cs="Arial"/>
                <w:color w:val="000000" w:themeColor="text1"/>
                <w:sz w:val="20"/>
                <w:szCs w:val="20"/>
              </w:rPr>
              <w:t>), continue with pregnancy</w:t>
            </w:r>
          </w:p>
        </w:tc>
        <w:tc>
          <w:tcPr>
            <w:tcW w:w="1417" w:type="dxa"/>
          </w:tcPr>
          <w:p w14:paraId="61B81062" w14:textId="77777777" w:rsidR="00F122B0" w:rsidRPr="00F130CC" w:rsidRDefault="00F122B0" w:rsidP="00FB14C6">
            <w:pPr>
              <w:spacing w:beforeLines="20" w:before="48" w:afterLines="20" w:after="48"/>
              <w:jc w:val="center"/>
              <w:rPr>
                <w:rFonts w:ascii="Arial" w:hAnsi="Arial" w:cs="Arial"/>
                <w:color w:val="000000" w:themeColor="text1"/>
                <w:sz w:val="20"/>
                <w:szCs w:val="20"/>
                <w:vertAlign w:val="superscript"/>
              </w:rPr>
            </w:pPr>
            <w:r w:rsidRPr="00F130CC">
              <w:rPr>
                <w:rFonts w:ascii="Arial" w:hAnsi="Arial" w:cs="Arial"/>
                <w:color w:val="000000" w:themeColor="text1"/>
                <w:sz w:val="20"/>
                <w:szCs w:val="20"/>
              </w:rPr>
              <w:t>0.272</w:t>
            </w:r>
            <w:r w:rsidR="003C2CA8" w:rsidRPr="003C2CA8">
              <w:rPr>
                <w:rFonts w:ascii="Arial" w:hAnsi="Arial" w:cs="Arial"/>
                <w:color w:val="000000" w:themeColor="text1"/>
                <w:sz w:val="20"/>
                <w:szCs w:val="20"/>
              </w:rPr>
              <w:t>†</w:t>
            </w:r>
          </w:p>
          <w:p w14:paraId="6D595E4F" w14:textId="77777777" w:rsidR="00F122B0" w:rsidRPr="00F130CC" w:rsidRDefault="003C2CA8" w:rsidP="00FB14C6">
            <w:pPr>
              <w:spacing w:beforeLines="20" w:before="48" w:afterLines="20" w:after="48"/>
              <w:jc w:val="center"/>
              <w:rPr>
                <w:rFonts w:ascii="Arial" w:hAnsi="Arial" w:cs="Arial"/>
                <w:color w:val="000000" w:themeColor="text1"/>
                <w:sz w:val="20"/>
                <w:szCs w:val="20"/>
              </w:rPr>
            </w:pPr>
            <w:r>
              <w:rPr>
                <w:rFonts w:ascii="Arial" w:hAnsi="Arial" w:cs="Arial"/>
                <w:color w:val="000000" w:themeColor="text1"/>
                <w:sz w:val="20"/>
                <w:szCs w:val="20"/>
              </w:rPr>
              <w:t>(0.033)</w:t>
            </w:r>
          </w:p>
        </w:tc>
        <w:tc>
          <w:tcPr>
            <w:tcW w:w="1843" w:type="dxa"/>
          </w:tcPr>
          <w:p w14:paraId="1883ED52" w14:textId="6F60AC79" w:rsidR="00F122B0" w:rsidRPr="00F130CC" w:rsidRDefault="008E1DB4" w:rsidP="000B65BF">
            <w:pPr>
              <w:spacing w:beforeLines="20" w:before="48" w:afterLines="20" w:after="48"/>
              <w:jc w:val="center"/>
              <w:rPr>
                <w:rFonts w:ascii="Arial" w:hAnsi="Arial" w:cs="Arial"/>
                <w:color w:val="000000" w:themeColor="text1"/>
                <w:sz w:val="20"/>
                <w:szCs w:val="20"/>
              </w:rPr>
            </w:pPr>
            <w:proofErr w:type="spellStart"/>
            <w:r>
              <w:rPr>
                <w:rFonts w:ascii="Arial" w:hAnsi="Arial" w:cs="Arial"/>
                <w:color w:val="000000" w:themeColor="text1"/>
                <w:sz w:val="20"/>
                <w:szCs w:val="20"/>
              </w:rPr>
              <w:t>Kuppermann</w:t>
            </w:r>
            <w:proofErr w:type="spellEnd"/>
            <w:r>
              <w:rPr>
                <w:rFonts w:ascii="Arial" w:hAnsi="Arial" w:cs="Arial"/>
                <w:color w:val="000000" w:themeColor="text1"/>
                <w:sz w:val="20"/>
                <w:szCs w:val="20"/>
              </w:rPr>
              <w:t xml:space="preserve"> et al. 2016</w:t>
            </w:r>
            <w:r>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31</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F122B0">
              <w:rPr>
                <w:rFonts w:ascii="Arial" w:hAnsi="Arial" w:cs="Arial"/>
                <w:color w:val="000000" w:themeColor="text1"/>
                <w:sz w:val="20"/>
                <w:szCs w:val="20"/>
              </w:rPr>
              <w:t>Kaasen et al.</w:t>
            </w:r>
            <w:r>
              <w:rPr>
                <w:rFonts w:ascii="Arial" w:hAnsi="Arial" w:cs="Arial"/>
                <w:color w:val="000000" w:themeColor="text1"/>
                <w:sz w:val="20"/>
                <w:szCs w:val="20"/>
              </w:rPr>
              <w:t xml:space="preserve"> 2017</w:t>
            </w:r>
            <w:r>
              <w:rPr>
                <w:rFonts w:ascii="Arial" w:hAnsi="Arial" w:cs="Arial"/>
                <w:color w:val="000000" w:themeColor="text1"/>
                <w:sz w:val="20"/>
                <w:szCs w:val="20"/>
              </w:rPr>
              <w:fldChar w:fldCharType="begin">
                <w:fldData xml:space="preserve">PEVuZE5vdGU+PENpdGU+PEF1dGhvcj5LYWFzZW48L0F1dGhvcj48WWVhcj4yMDE3PC9ZZWFyPjxS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dWxsLXRpdGxlPlBMb1MgT25lPC9mdWxsLXRpdGxlPjwvYWx0LXBlcmlvZGljYWw+PHBhZ2VzPmUw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PEVuZE5vdGU+PENpdGU+PEF1dGhvcj5LYWFzZW48L0F1dGhvcj48WWVhcj4yMDE3PC9ZZWFyPjxS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dWxsLXRpdGxlPlBMb1MgT25lPC9mdWxsLXRpdGxlPjwvYWx0LXBlcmlvZGljYWw+PHBhZ2VzPmUw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32</w:t>
            </w:r>
            <w:r>
              <w:rPr>
                <w:rFonts w:ascii="Arial" w:hAnsi="Arial" w:cs="Arial"/>
                <w:color w:val="000000" w:themeColor="text1"/>
                <w:sz w:val="20"/>
                <w:szCs w:val="20"/>
              </w:rPr>
              <w:fldChar w:fldCharType="end"/>
            </w:r>
            <w:r w:rsidR="00F122B0">
              <w:rPr>
                <w:rFonts w:ascii="Arial" w:hAnsi="Arial" w:cs="Arial"/>
                <w:color w:val="000000" w:themeColor="text1"/>
                <w:sz w:val="20"/>
                <w:szCs w:val="20"/>
              </w:rPr>
              <w:t xml:space="preserve">, </w:t>
            </w:r>
            <w:proofErr w:type="spellStart"/>
            <w:r w:rsidR="00F122B0">
              <w:rPr>
                <w:rFonts w:ascii="Arial" w:hAnsi="Arial" w:cs="Arial"/>
                <w:color w:val="000000" w:themeColor="text1"/>
                <w:sz w:val="20"/>
                <w:szCs w:val="20"/>
              </w:rPr>
              <w:t>Sobocki</w:t>
            </w:r>
            <w:proofErr w:type="spellEnd"/>
            <w:r w:rsidR="00F122B0">
              <w:rPr>
                <w:rFonts w:ascii="Arial" w:hAnsi="Arial" w:cs="Arial"/>
                <w:color w:val="000000" w:themeColor="text1"/>
                <w:sz w:val="20"/>
                <w:szCs w:val="20"/>
              </w:rPr>
              <w:t xml:space="preserve"> et al.</w:t>
            </w:r>
            <w:r>
              <w:rPr>
                <w:rFonts w:ascii="Arial" w:hAnsi="Arial" w:cs="Arial"/>
                <w:color w:val="000000" w:themeColor="text1"/>
                <w:sz w:val="20"/>
                <w:szCs w:val="20"/>
              </w:rPr>
              <w:t xml:space="preserve"> 2007</w:t>
            </w:r>
            <w:r>
              <w:rPr>
                <w:rFonts w:ascii="Arial" w:hAnsi="Arial" w:cs="Arial"/>
                <w:color w:val="000000" w:themeColor="text1"/>
                <w:sz w:val="20"/>
                <w:szCs w:val="20"/>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33</w:t>
            </w:r>
            <w:r>
              <w:rPr>
                <w:rFonts w:ascii="Arial" w:hAnsi="Arial" w:cs="Arial"/>
                <w:color w:val="000000" w:themeColor="text1"/>
                <w:sz w:val="20"/>
                <w:szCs w:val="20"/>
              </w:rPr>
              <w:fldChar w:fldCharType="end"/>
            </w:r>
            <w:r w:rsidR="00F122B0">
              <w:rPr>
                <w:rFonts w:ascii="Arial" w:hAnsi="Arial" w:cs="Arial"/>
                <w:color w:val="000000" w:themeColor="text1"/>
                <w:sz w:val="20"/>
                <w:szCs w:val="20"/>
              </w:rPr>
              <w:t xml:space="preserve"> </w:t>
            </w:r>
          </w:p>
        </w:tc>
        <w:tc>
          <w:tcPr>
            <w:tcW w:w="2126" w:type="dxa"/>
          </w:tcPr>
          <w:p w14:paraId="18341691" w14:textId="77777777" w:rsidR="00DC7FBD" w:rsidRDefault="00DC7FBD" w:rsidP="00FB14C6">
            <w:pPr>
              <w:spacing w:beforeLines="20" w:before="48" w:afterLines="20" w:after="48"/>
              <w:jc w:val="center"/>
              <w:rPr>
                <w:rFonts w:ascii="Arial" w:hAnsi="Arial" w:cs="Arial"/>
                <w:color w:val="000000" w:themeColor="text1"/>
                <w:sz w:val="20"/>
                <w:szCs w:val="20"/>
              </w:rPr>
            </w:pPr>
            <w:r>
              <w:rPr>
                <w:rFonts w:ascii="Arial" w:hAnsi="Arial" w:cs="Arial"/>
                <w:color w:val="000000" w:themeColor="text1"/>
                <w:sz w:val="20"/>
                <w:szCs w:val="20"/>
              </w:rPr>
              <w:t>NA</w:t>
            </w:r>
          </w:p>
          <w:p w14:paraId="21527FDC"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Outcomes / decisions unchanged from T1</w:t>
            </w:r>
          </w:p>
        </w:tc>
        <w:tc>
          <w:tcPr>
            <w:tcW w:w="1418" w:type="dxa"/>
          </w:tcPr>
          <w:p w14:paraId="74FFE3D3"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Unchanged from T1</w:t>
            </w:r>
          </w:p>
        </w:tc>
      </w:tr>
      <w:tr w:rsidR="00F122B0" w:rsidRPr="00F130CC" w14:paraId="2208DC31" w14:textId="77777777" w:rsidTr="00582EB5">
        <w:tc>
          <w:tcPr>
            <w:tcW w:w="2552" w:type="dxa"/>
          </w:tcPr>
          <w:p w14:paraId="3CD335B1"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 xml:space="preserve">S5T1. </w:t>
            </w:r>
          </w:p>
          <w:p w14:paraId="0DBF8D96"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Screen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structural anomaly (TP), test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a genetic anomaly (or </w:t>
            </w:r>
            <w:proofErr w:type="spellStart"/>
            <w:r w:rsidRPr="00F130CC">
              <w:rPr>
                <w:rFonts w:ascii="Arial" w:hAnsi="Arial" w:cs="Arial"/>
                <w:color w:val="000000" w:themeColor="text1"/>
                <w:sz w:val="20"/>
                <w:szCs w:val="20"/>
              </w:rPr>
              <w:t>fetus</w:t>
            </w:r>
            <w:proofErr w:type="spellEnd"/>
            <w:r w:rsidRPr="00F130CC">
              <w:rPr>
                <w:rFonts w:ascii="Arial" w:hAnsi="Arial" w:cs="Arial"/>
                <w:color w:val="000000" w:themeColor="text1"/>
                <w:sz w:val="20"/>
                <w:szCs w:val="20"/>
              </w:rPr>
              <w:t xml:space="preserve"> presumed </w:t>
            </w:r>
            <w:proofErr w:type="spellStart"/>
            <w:r w:rsidRPr="00F130CC">
              <w:rPr>
                <w:rFonts w:ascii="Arial" w:hAnsi="Arial" w:cs="Arial"/>
                <w:color w:val="000000" w:themeColor="text1"/>
                <w:sz w:val="20"/>
                <w:szCs w:val="20"/>
              </w:rPr>
              <w:t>euploid</w:t>
            </w:r>
            <w:proofErr w:type="spellEnd"/>
            <w:r w:rsidRPr="00F130CC">
              <w:rPr>
                <w:rFonts w:ascii="Arial" w:hAnsi="Arial" w:cs="Arial"/>
                <w:color w:val="000000" w:themeColor="text1"/>
                <w:sz w:val="20"/>
                <w:szCs w:val="20"/>
              </w:rPr>
              <w:t>), terminate pregnancy</w:t>
            </w:r>
          </w:p>
        </w:tc>
        <w:tc>
          <w:tcPr>
            <w:tcW w:w="1417" w:type="dxa"/>
          </w:tcPr>
          <w:p w14:paraId="08A77582"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0.156</w:t>
            </w:r>
            <w:r w:rsidR="003C2CA8" w:rsidRPr="003C2CA8">
              <w:rPr>
                <w:rFonts w:ascii="Arial" w:hAnsi="Arial" w:cs="Arial"/>
                <w:color w:val="000000" w:themeColor="text1"/>
                <w:sz w:val="20"/>
                <w:szCs w:val="20"/>
              </w:rPr>
              <w:t>†</w:t>
            </w:r>
            <w:r w:rsidRPr="003C2CA8">
              <w:rPr>
                <w:rFonts w:ascii="Arial" w:hAnsi="Arial" w:cs="Arial"/>
                <w:color w:val="000000" w:themeColor="text1"/>
                <w:sz w:val="20"/>
                <w:szCs w:val="20"/>
              </w:rPr>
              <w:t xml:space="preserve"> </w:t>
            </w:r>
          </w:p>
          <w:p w14:paraId="1B53B0AE" w14:textId="77777777" w:rsidR="00F122B0" w:rsidRPr="00F130CC" w:rsidRDefault="003C2CA8" w:rsidP="00FB14C6">
            <w:pPr>
              <w:spacing w:beforeLines="20" w:before="48" w:afterLines="20" w:after="48"/>
              <w:jc w:val="center"/>
              <w:rPr>
                <w:rFonts w:ascii="Arial" w:hAnsi="Arial" w:cs="Arial"/>
                <w:color w:val="000000" w:themeColor="text1"/>
                <w:sz w:val="20"/>
                <w:szCs w:val="20"/>
              </w:rPr>
            </w:pPr>
            <w:r>
              <w:rPr>
                <w:rFonts w:ascii="Arial" w:hAnsi="Arial" w:cs="Arial"/>
                <w:color w:val="000000" w:themeColor="text1"/>
                <w:sz w:val="20"/>
                <w:szCs w:val="20"/>
              </w:rPr>
              <w:t>(0.019)</w:t>
            </w:r>
          </w:p>
        </w:tc>
        <w:tc>
          <w:tcPr>
            <w:tcW w:w="1843" w:type="dxa"/>
          </w:tcPr>
          <w:p w14:paraId="74ADBC61" w14:textId="6BA9260F" w:rsidR="00F122B0" w:rsidRPr="00F130CC" w:rsidRDefault="008E1DB4" w:rsidP="000B65BF">
            <w:pPr>
              <w:spacing w:beforeLines="20" w:before="48" w:afterLines="20" w:after="48"/>
              <w:jc w:val="center"/>
              <w:rPr>
                <w:rFonts w:ascii="Arial" w:hAnsi="Arial" w:cs="Arial"/>
                <w:color w:val="000000" w:themeColor="text1"/>
                <w:sz w:val="20"/>
                <w:szCs w:val="20"/>
              </w:rPr>
            </w:pPr>
            <w:proofErr w:type="spellStart"/>
            <w:r>
              <w:rPr>
                <w:rFonts w:ascii="Arial" w:hAnsi="Arial" w:cs="Arial"/>
                <w:color w:val="000000" w:themeColor="text1"/>
                <w:sz w:val="20"/>
                <w:szCs w:val="20"/>
              </w:rPr>
              <w:t>Kuppermann</w:t>
            </w:r>
            <w:proofErr w:type="spellEnd"/>
            <w:r>
              <w:rPr>
                <w:rFonts w:ascii="Arial" w:hAnsi="Arial" w:cs="Arial"/>
                <w:color w:val="000000" w:themeColor="text1"/>
                <w:sz w:val="20"/>
                <w:szCs w:val="20"/>
              </w:rPr>
              <w:t xml:space="preserve"> et al.</w:t>
            </w:r>
            <w:r>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31</w:t>
            </w:r>
            <w:r>
              <w:rPr>
                <w:rFonts w:ascii="Arial" w:hAnsi="Arial" w:cs="Arial"/>
                <w:color w:val="000000" w:themeColor="text1"/>
                <w:sz w:val="20"/>
                <w:szCs w:val="20"/>
              </w:rPr>
              <w:fldChar w:fldCharType="end"/>
            </w:r>
            <w:r w:rsidR="00F122B0">
              <w:rPr>
                <w:rFonts w:ascii="Arial" w:hAnsi="Arial" w:cs="Arial"/>
                <w:color w:val="000000" w:themeColor="text1"/>
                <w:sz w:val="20"/>
                <w:szCs w:val="20"/>
              </w:rPr>
              <w:t xml:space="preserve"> </w:t>
            </w:r>
            <w:r w:rsidR="00F122B0" w:rsidRPr="00F122B0">
              <w:rPr>
                <w:rFonts w:ascii="Arial" w:hAnsi="Arial" w:cs="Arial"/>
                <w:color w:val="000000" w:themeColor="text1"/>
                <w:sz w:val="20"/>
                <w:szCs w:val="20"/>
              </w:rPr>
              <w:t>Kaasen et al.</w:t>
            </w:r>
            <w:r>
              <w:rPr>
                <w:rFonts w:ascii="Arial" w:hAnsi="Arial" w:cs="Arial"/>
                <w:color w:val="000000" w:themeColor="text1"/>
                <w:sz w:val="20"/>
                <w:szCs w:val="20"/>
              </w:rPr>
              <w:t xml:space="preserve"> 2017</w:t>
            </w:r>
            <w:r>
              <w:rPr>
                <w:rFonts w:ascii="Arial" w:hAnsi="Arial" w:cs="Arial"/>
                <w:color w:val="000000" w:themeColor="text1"/>
                <w:sz w:val="20"/>
                <w:szCs w:val="20"/>
              </w:rPr>
              <w:fldChar w:fldCharType="begin">
                <w:fldData xml:space="preserve">PEVuZE5vdGU+PENpdGU+PEF1dGhvcj5LYWFzZW48L0F1dGhvcj48WWVhcj4yMDE3PC9ZZWFyPjxS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dWxsLXRpdGxlPlBMb1MgT25lPC9mdWxsLXRpdGxlPjwvYWx0LXBlcmlvZGljYWw+PHBhZ2VzPmUw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PEVuZE5vdGU+PENpdGU+PEF1dGhvcj5LYWFzZW48L0F1dGhvcj48WWVhcj4yMDE3PC9ZZWFyPjxS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dWxsLXRpdGxlPlBMb1MgT25lPC9mdWxsLXRpdGxlPjwvYWx0LXBlcmlvZGljYWw+PHBhZ2VzPmUw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32</w:t>
            </w:r>
            <w:r>
              <w:rPr>
                <w:rFonts w:ascii="Arial" w:hAnsi="Arial" w:cs="Arial"/>
                <w:color w:val="000000" w:themeColor="text1"/>
                <w:sz w:val="20"/>
                <w:szCs w:val="20"/>
              </w:rPr>
              <w:fldChar w:fldCharType="end"/>
            </w:r>
            <w:r w:rsidR="00F122B0" w:rsidRPr="00F122B0">
              <w:rPr>
                <w:rFonts w:ascii="Arial" w:hAnsi="Arial" w:cs="Arial"/>
                <w:color w:val="000000" w:themeColor="text1"/>
                <w:sz w:val="20"/>
                <w:szCs w:val="20"/>
              </w:rPr>
              <w:t xml:space="preserve">, </w:t>
            </w:r>
            <w:proofErr w:type="spellStart"/>
            <w:r w:rsidR="00F122B0" w:rsidRPr="00F122B0">
              <w:rPr>
                <w:rFonts w:ascii="Arial" w:hAnsi="Arial" w:cs="Arial"/>
                <w:color w:val="000000" w:themeColor="text1"/>
                <w:sz w:val="20"/>
                <w:szCs w:val="20"/>
              </w:rPr>
              <w:t>Sobocki</w:t>
            </w:r>
            <w:proofErr w:type="spellEnd"/>
            <w:r w:rsidR="00F122B0" w:rsidRPr="00F122B0">
              <w:rPr>
                <w:rFonts w:ascii="Arial" w:hAnsi="Arial" w:cs="Arial"/>
                <w:color w:val="000000" w:themeColor="text1"/>
                <w:sz w:val="20"/>
                <w:szCs w:val="20"/>
              </w:rPr>
              <w:t xml:space="preserve"> et al.</w:t>
            </w:r>
            <w:r>
              <w:rPr>
                <w:rFonts w:ascii="Arial" w:hAnsi="Arial" w:cs="Arial"/>
                <w:color w:val="000000" w:themeColor="text1"/>
                <w:sz w:val="20"/>
                <w:szCs w:val="20"/>
              </w:rPr>
              <w:t xml:space="preserve"> 2007</w:t>
            </w:r>
            <w:r>
              <w:rPr>
                <w:rFonts w:ascii="Arial" w:hAnsi="Arial" w:cs="Arial"/>
                <w:color w:val="000000" w:themeColor="text1"/>
                <w:sz w:val="20"/>
                <w:szCs w:val="20"/>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33</w:t>
            </w:r>
            <w:r>
              <w:rPr>
                <w:rFonts w:ascii="Arial" w:hAnsi="Arial" w:cs="Arial"/>
                <w:color w:val="000000" w:themeColor="text1"/>
                <w:sz w:val="20"/>
                <w:szCs w:val="20"/>
              </w:rPr>
              <w:fldChar w:fldCharType="end"/>
            </w:r>
            <w:r w:rsidR="00F122B0" w:rsidRPr="00F122B0">
              <w:rPr>
                <w:rFonts w:ascii="Arial" w:hAnsi="Arial" w:cs="Arial"/>
                <w:color w:val="000000" w:themeColor="text1"/>
                <w:sz w:val="20"/>
                <w:szCs w:val="20"/>
              </w:rPr>
              <w:t xml:space="preserve"> </w:t>
            </w:r>
          </w:p>
        </w:tc>
        <w:tc>
          <w:tcPr>
            <w:tcW w:w="2126" w:type="dxa"/>
          </w:tcPr>
          <w:p w14:paraId="4820C5C8"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w:t>
            </w:r>
          </w:p>
        </w:tc>
        <w:tc>
          <w:tcPr>
            <w:tcW w:w="1418" w:type="dxa"/>
          </w:tcPr>
          <w:p w14:paraId="2C505CE7"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w:t>
            </w:r>
          </w:p>
        </w:tc>
      </w:tr>
      <w:tr w:rsidR="00F122B0" w:rsidRPr="00F130CC" w14:paraId="6C31A841" w14:textId="77777777" w:rsidTr="00582EB5">
        <w:tc>
          <w:tcPr>
            <w:tcW w:w="2552" w:type="dxa"/>
          </w:tcPr>
          <w:p w14:paraId="48F40836"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 xml:space="preserve">S6T1. </w:t>
            </w:r>
          </w:p>
          <w:p w14:paraId="54EBD33C" w14:textId="77777777" w:rsidR="00F122B0" w:rsidRPr="00F130CC" w:rsidRDefault="00F122B0" w:rsidP="0023154E">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Screen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structural anomaly (TP), test –</w:t>
            </w:r>
            <w:proofErr w:type="spellStart"/>
            <w:r w:rsidRPr="00F130CC">
              <w:rPr>
                <w:rFonts w:ascii="Arial" w:hAnsi="Arial" w:cs="Arial"/>
                <w:color w:val="000000" w:themeColor="text1"/>
                <w:sz w:val="20"/>
                <w:szCs w:val="20"/>
              </w:rPr>
              <w:t>ve</w:t>
            </w:r>
            <w:proofErr w:type="spellEnd"/>
            <w:r w:rsidRPr="00F130CC">
              <w:rPr>
                <w:rFonts w:ascii="Arial" w:hAnsi="Arial" w:cs="Arial"/>
                <w:color w:val="000000" w:themeColor="text1"/>
                <w:sz w:val="20"/>
                <w:szCs w:val="20"/>
              </w:rPr>
              <w:t xml:space="preserve"> for a genetic anomaly (or </w:t>
            </w:r>
            <w:proofErr w:type="spellStart"/>
            <w:r w:rsidRPr="00F130CC">
              <w:rPr>
                <w:rFonts w:ascii="Arial" w:hAnsi="Arial" w:cs="Arial"/>
                <w:color w:val="000000" w:themeColor="text1"/>
                <w:sz w:val="20"/>
                <w:szCs w:val="20"/>
              </w:rPr>
              <w:t>fetus</w:t>
            </w:r>
            <w:proofErr w:type="spellEnd"/>
            <w:r w:rsidRPr="00F130CC">
              <w:rPr>
                <w:rFonts w:ascii="Arial" w:hAnsi="Arial" w:cs="Arial"/>
                <w:color w:val="000000" w:themeColor="text1"/>
                <w:sz w:val="20"/>
                <w:szCs w:val="20"/>
              </w:rPr>
              <w:t xml:space="preserve"> presumed </w:t>
            </w:r>
            <w:proofErr w:type="spellStart"/>
            <w:r w:rsidRPr="00F130CC">
              <w:rPr>
                <w:rFonts w:ascii="Arial" w:hAnsi="Arial" w:cs="Arial"/>
                <w:color w:val="000000" w:themeColor="text1"/>
                <w:sz w:val="20"/>
                <w:szCs w:val="20"/>
              </w:rPr>
              <w:t>euploid</w:t>
            </w:r>
            <w:proofErr w:type="spellEnd"/>
            <w:r w:rsidRPr="00F130CC">
              <w:rPr>
                <w:rFonts w:ascii="Arial" w:hAnsi="Arial" w:cs="Arial"/>
                <w:color w:val="000000" w:themeColor="text1"/>
                <w:sz w:val="20"/>
                <w:szCs w:val="20"/>
              </w:rPr>
              <w:t xml:space="preserve">), </w:t>
            </w:r>
            <w:proofErr w:type="spellStart"/>
            <w:r w:rsidRPr="00F130CC">
              <w:rPr>
                <w:rFonts w:ascii="Arial" w:hAnsi="Arial" w:cs="Arial"/>
                <w:color w:val="000000" w:themeColor="text1"/>
                <w:sz w:val="20"/>
                <w:szCs w:val="20"/>
              </w:rPr>
              <w:t>fetal</w:t>
            </w:r>
            <w:proofErr w:type="spellEnd"/>
            <w:r w:rsidRPr="00F130CC">
              <w:rPr>
                <w:rFonts w:ascii="Arial" w:hAnsi="Arial" w:cs="Arial"/>
                <w:color w:val="000000" w:themeColor="text1"/>
                <w:sz w:val="20"/>
                <w:szCs w:val="20"/>
              </w:rPr>
              <w:t xml:space="preserve"> loss due to testing</w:t>
            </w:r>
          </w:p>
        </w:tc>
        <w:tc>
          <w:tcPr>
            <w:tcW w:w="1417" w:type="dxa"/>
          </w:tcPr>
          <w:p w14:paraId="761399E8" w14:textId="77777777" w:rsidR="00F122B0" w:rsidRPr="003C2CA8"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0.183</w:t>
            </w:r>
            <w:r w:rsidR="003C2CA8" w:rsidRPr="003C2CA8">
              <w:rPr>
                <w:rFonts w:ascii="Arial" w:hAnsi="Arial" w:cs="Arial"/>
                <w:color w:val="000000" w:themeColor="text1"/>
                <w:sz w:val="20"/>
                <w:szCs w:val="20"/>
              </w:rPr>
              <w:t>†</w:t>
            </w:r>
          </w:p>
          <w:p w14:paraId="690455CF" w14:textId="77777777" w:rsidR="00F122B0" w:rsidRPr="00F130CC" w:rsidRDefault="003C2CA8" w:rsidP="00FB14C6">
            <w:pPr>
              <w:spacing w:beforeLines="20" w:before="48" w:afterLines="20" w:after="48"/>
              <w:jc w:val="center"/>
              <w:rPr>
                <w:rFonts w:ascii="Arial" w:hAnsi="Arial" w:cs="Arial"/>
                <w:color w:val="000000" w:themeColor="text1"/>
                <w:sz w:val="20"/>
                <w:szCs w:val="20"/>
              </w:rPr>
            </w:pPr>
            <w:r>
              <w:rPr>
                <w:rFonts w:ascii="Arial" w:hAnsi="Arial" w:cs="Arial"/>
                <w:color w:val="000000" w:themeColor="text1"/>
                <w:sz w:val="20"/>
                <w:szCs w:val="20"/>
              </w:rPr>
              <w:t>(0.022)</w:t>
            </w:r>
          </w:p>
        </w:tc>
        <w:tc>
          <w:tcPr>
            <w:tcW w:w="1843" w:type="dxa"/>
          </w:tcPr>
          <w:p w14:paraId="665CE234" w14:textId="343C851A" w:rsidR="00F122B0" w:rsidRPr="00F130CC" w:rsidRDefault="008E1DB4" w:rsidP="000B65BF">
            <w:pPr>
              <w:spacing w:beforeLines="20" w:before="48" w:afterLines="20" w:after="48"/>
              <w:jc w:val="center"/>
              <w:rPr>
                <w:rFonts w:ascii="Arial" w:hAnsi="Arial" w:cs="Arial"/>
                <w:color w:val="000000" w:themeColor="text1"/>
                <w:sz w:val="20"/>
                <w:szCs w:val="20"/>
              </w:rPr>
            </w:pPr>
            <w:proofErr w:type="spellStart"/>
            <w:r>
              <w:rPr>
                <w:rFonts w:ascii="Arial" w:hAnsi="Arial" w:cs="Arial"/>
                <w:color w:val="000000" w:themeColor="text1"/>
                <w:sz w:val="20"/>
                <w:szCs w:val="20"/>
              </w:rPr>
              <w:t>Kuppermann</w:t>
            </w:r>
            <w:proofErr w:type="spellEnd"/>
            <w:r>
              <w:rPr>
                <w:rFonts w:ascii="Arial" w:hAnsi="Arial" w:cs="Arial"/>
                <w:color w:val="000000" w:themeColor="text1"/>
                <w:sz w:val="20"/>
                <w:szCs w:val="20"/>
              </w:rPr>
              <w:t xml:space="preserve"> et al.</w:t>
            </w:r>
            <w:r>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31</w:t>
            </w:r>
            <w:r>
              <w:rPr>
                <w:rFonts w:ascii="Arial" w:hAnsi="Arial" w:cs="Arial"/>
                <w:color w:val="000000" w:themeColor="text1"/>
                <w:sz w:val="20"/>
                <w:szCs w:val="20"/>
              </w:rPr>
              <w:fldChar w:fldCharType="end"/>
            </w:r>
            <w:r w:rsidR="003C2CA8" w:rsidRPr="003C2CA8">
              <w:rPr>
                <w:rFonts w:ascii="Arial" w:hAnsi="Arial" w:cs="Arial"/>
                <w:color w:val="000000" w:themeColor="text1"/>
                <w:sz w:val="20"/>
                <w:szCs w:val="20"/>
              </w:rPr>
              <w:t xml:space="preserve"> Kaasen et al.</w:t>
            </w:r>
            <w:r>
              <w:rPr>
                <w:rFonts w:ascii="Arial" w:hAnsi="Arial" w:cs="Arial"/>
                <w:color w:val="000000" w:themeColor="text1"/>
                <w:sz w:val="20"/>
                <w:szCs w:val="20"/>
              </w:rPr>
              <w:t xml:space="preserve"> 2017</w:t>
            </w:r>
            <w:r>
              <w:rPr>
                <w:rFonts w:ascii="Arial" w:hAnsi="Arial" w:cs="Arial"/>
                <w:color w:val="000000" w:themeColor="text1"/>
                <w:sz w:val="20"/>
                <w:szCs w:val="20"/>
              </w:rPr>
              <w:fldChar w:fldCharType="begin">
                <w:fldData xml:space="preserve">PEVuZE5vdGU+PENpdGU+PEF1dGhvcj5LYWFzZW48L0F1dGhvcj48WWVhcj4yMDE3PC9ZZWFyPjxS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dWxsLXRpdGxlPlBMb1MgT25lPC9mdWxsLXRpdGxlPjwvYWx0LXBlcmlvZGljYWw+PHBhZ2VzPmUw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PEVuZE5vdGU+PENpdGU+PEF1dGhvcj5LYWFzZW48L0F1dGhvcj48WWVhcj4yMDE3PC9ZZWFyPjxS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dWxsLXRpdGxlPlBMb1MgT25lPC9mdWxsLXRpdGxlPjwvYWx0LXBlcmlvZGljYWw+PHBhZ2VzPmUw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32</w:t>
            </w:r>
            <w:r>
              <w:rPr>
                <w:rFonts w:ascii="Arial" w:hAnsi="Arial" w:cs="Arial"/>
                <w:color w:val="000000" w:themeColor="text1"/>
                <w:sz w:val="20"/>
                <w:szCs w:val="20"/>
              </w:rPr>
              <w:fldChar w:fldCharType="end"/>
            </w:r>
            <w:r w:rsidR="003C2CA8" w:rsidRPr="003C2CA8">
              <w:rPr>
                <w:rFonts w:ascii="Arial" w:hAnsi="Arial" w:cs="Arial"/>
                <w:color w:val="000000" w:themeColor="text1"/>
                <w:sz w:val="20"/>
                <w:szCs w:val="20"/>
              </w:rPr>
              <w:t xml:space="preserve">, </w:t>
            </w:r>
            <w:proofErr w:type="spellStart"/>
            <w:r w:rsidR="003C2CA8" w:rsidRPr="003C2CA8">
              <w:rPr>
                <w:rFonts w:ascii="Arial" w:hAnsi="Arial" w:cs="Arial"/>
                <w:color w:val="000000" w:themeColor="text1"/>
                <w:sz w:val="20"/>
                <w:szCs w:val="20"/>
              </w:rPr>
              <w:t>Sobocki</w:t>
            </w:r>
            <w:proofErr w:type="spellEnd"/>
            <w:r w:rsidR="003C2CA8" w:rsidRPr="003C2CA8">
              <w:rPr>
                <w:rFonts w:ascii="Arial" w:hAnsi="Arial" w:cs="Arial"/>
                <w:color w:val="000000" w:themeColor="text1"/>
                <w:sz w:val="20"/>
                <w:szCs w:val="20"/>
              </w:rPr>
              <w:t xml:space="preserve"> et al. </w:t>
            </w:r>
            <w:r>
              <w:rPr>
                <w:rFonts w:ascii="Arial" w:hAnsi="Arial" w:cs="Arial"/>
                <w:color w:val="000000" w:themeColor="text1"/>
                <w:sz w:val="20"/>
                <w:szCs w:val="20"/>
              </w:rPr>
              <w:t>2007</w:t>
            </w:r>
            <w:r>
              <w:rPr>
                <w:rFonts w:ascii="Arial" w:hAnsi="Arial" w:cs="Arial"/>
                <w:color w:val="000000" w:themeColor="text1"/>
                <w:sz w:val="20"/>
                <w:szCs w:val="20"/>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33</w:t>
            </w:r>
            <w:r>
              <w:rPr>
                <w:rFonts w:ascii="Arial" w:hAnsi="Arial" w:cs="Arial"/>
                <w:color w:val="000000" w:themeColor="text1"/>
                <w:sz w:val="20"/>
                <w:szCs w:val="20"/>
              </w:rPr>
              <w:fldChar w:fldCharType="end"/>
            </w:r>
          </w:p>
        </w:tc>
        <w:tc>
          <w:tcPr>
            <w:tcW w:w="2126" w:type="dxa"/>
          </w:tcPr>
          <w:p w14:paraId="145ED656"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w:t>
            </w:r>
          </w:p>
        </w:tc>
        <w:tc>
          <w:tcPr>
            <w:tcW w:w="1418" w:type="dxa"/>
          </w:tcPr>
          <w:p w14:paraId="155154DF" w14:textId="77777777" w:rsidR="00F122B0" w:rsidRPr="00F130CC" w:rsidRDefault="00F122B0" w:rsidP="00FB14C6">
            <w:pPr>
              <w:spacing w:beforeLines="20" w:before="48" w:afterLines="20" w:after="48"/>
              <w:jc w:val="center"/>
              <w:rPr>
                <w:rFonts w:ascii="Arial" w:hAnsi="Arial" w:cs="Arial"/>
                <w:color w:val="000000" w:themeColor="text1"/>
                <w:sz w:val="20"/>
                <w:szCs w:val="20"/>
              </w:rPr>
            </w:pPr>
            <w:r w:rsidRPr="00F130CC">
              <w:rPr>
                <w:rFonts w:ascii="Arial" w:hAnsi="Arial" w:cs="Arial"/>
                <w:color w:val="000000" w:themeColor="text1"/>
                <w:sz w:val="20"/>
                <w:szCs w:val="20"/>
              </w:rPr>
              <w:t>--</w:t>
            </w:r>
          </w:p>
        </w:tc>
      </w:tr>
    </w:tbl>
    <w:p w14:paraId="4810BD20" w14:textId="092D0C3E" w:rsidR="006335D3" w:rsidRDefault="003F76CE" w:rsidP="003C2CA8">
      <w:pPr>
        <w:spacing w:after="0" w:line="240" w:lineRule="auto"/>
        <w:rPr>
          <w:rFonts w:ascii="Arial" w:hAnsi="Arial" w:cs="Arial"/>
          <w:sz w:val="16"/>
          <w:szCs w:val="16"/>
        </w:rPr>
      </w:pPr>
      <w:r>
        <w:rPr>
          <w:rFonts w:ascii="Arial" w:hAnsi="Arial" w:cs="Arial"/>
          <w:sz w:val="16"/>
          <w:szCs w:val="16"/>
        </w:rPr>
        <w:t>Abbreviations: T1 first trimester, T2</w:t>
      </w:r>
      <w:r w:rsidR="0050728C" w:rsidRPr="0050728C">
        <w:rPr>
          <w:rFonts w:ascii="Arial" w:hAnsi="Arial" w:cs="Arial"/>
          <w:sz w:val="16"/>
          <w:szCs w:val="16"/>
        </w:rPr>
        <w:t xml:space="preserve"> seco</w:t>
      </w:r>
      <w:r>
        <w:rPr>
          <w:rFonts w:ascii="Arial" w:hAnsi="Arial" w:cs="Arial"/>
          <w:sz w:val="16"/>
          <w:szCs w:val="16"/>
        </w:rPr>
        <w:t>nd trimester, SE</w:t>
      </w:r>
      <w:r w:rsidR="0050728C" w:rsidRPr="0050728C">
        <w:rPr>
          <w:rFonts w:ascii="Arial" w:hAnsi="Arial" w:cs="Arial"/>
          <w:sz w:val="16"/>
          <w:szCs w:val="16"/>
        </w:rPr>
        <w:t xml:space="preserve"> standard error</w:t>
      </w:r>
      <w:r>
        <w:rPr>
          <w:rFonts w:ascii="Arial" w:hAnsi="Arial" w:cs="Arial"/>
          <w:sz w:val="16"/>
          <w:szCs w:val="16"/>
        </w:rPr>
        <w:t>, TP</w:t>
      </w:r>
      <w:r w:rsidR="0050728C">
        <w:rPr>
          <w:rFonts w:ascii="Arial" w:hAnsi="Arial" w:cs="Arial"/>
          <w:sz w:val="16"/>
          <w:szCs w:val="16"/>
        </w:rPr>
        <w:t xml:space="preserve"> true positive</w:t>
      </w:r>
      <w:r>
        <w:rPr>
          <w:rFonts w:ascii="Arial" w:hAnsi="Arial" w:cs="Arial"/>
          <w:sz w:val="16"/>
          <w:szCs w:val="16"/>
        </w:rPr>
        <w:t>, +</w:t>
      </w:r>
      <w:proofErr w:type="spellStart"/>
      <w:r>
        <w:rPr>
          <w:rFonts w:ascii="Arial" w:hAnsi="Arial" w:cs="Arial"/>
          <w:sz w:val="16"/>
          <w:szCs w:val="16"/>
        </w:rPr>
        <w:t>ve</w:t>
      </w:r>
      <w:proofErr w:type="spellEnd"/>
      <w:r>
        <w:rPr>
          <w:rFonts w:ascii="Arial" w:hAnsi="Arial" w:cs="Arial"/>
          <w:sz w:val="16"/>
          <w:szCs w:val="16"/>
        </w:rPr>
        <w:t xml:space="preserve"> positive, -</w:t>
      </w:r>
      <w:proofErr w:type="spellStart"/>
      <w:r>
        <w:rPr>
          <w:rFonts w:ascii="Arial" w:hAnsi="Arial" w:cs="Arial"/>
          <w:sz w:val="16"/>
          <w:szCs w:val="16"/>
        </w:rPr>
        <w:t>ve</w:t>
      </w:r>
      <w:proofErr w:type="spellEnd"/>
      <w:r w:rsidR="00D406E4">
        <w:rPr>
          <w:rFonts w:ascii="Arial" w:hAnsi="Arial" w:cs="Arial"/>
          <w:sz w:val="16"/>
          <w:szCs w:val="16"/>
        </w:rPr>
        <w:t xml:space="preserve"> negative</w:t>
      </w:r>
      <w:r>
        <w:rPr>
          <w:rFonts w:ascii="Arial" w:hAnsi="Arial" w:cs="Arial"/>
          <w:sz w:val="16"/>
          <w:szCs w:val="16"/>
        </w:rPr>
        <w:t>, NA</w:t>
      </w:r>
      <w:r w:rsidR="001A5648">
        <w:rPr>
          <w:rFonts w:ascii="Arial" w:hAnsi="Arial" w:cs="Arial"/>
          <w:sz w:val="16"/>
          <w:szCs w:val="16"/>
        </w:rPr>
        <w:t xml:space="preserve"> not applicable.</w:t>
      </w:r>
    </w:p>
    <w:p w14:paraId="453443AD" w14:textId="77777777" w:rsidR="003C2CA8" w:rsidRDefault="003C2CA8" w:rsidP="003C2CA8">
      <w:pPr>
        <w:spacing w:after="0" w:line="240" w:lineRule="auto"/>
        <w:rPr>
          <w:rFonts w:ascii="Arial" w:hAnsi="Arial" w:cs="Arial"/>
          <w:sz w:val="16"/>
          <w:szCs w:val="16"/>
        </w:rPr>
      </w:pPr>
      <w:r>
        <w:rPr>
          <w:rFonts w:ascii="Arial" w:hAnsi="Arial" w:cs="Arial"/>
          <w:sz w:val="16"/>
          <w:szCs w:val="16"/>
        </w:rPr>
        <w:t>*Used as a multiplier to adjust underlying utility levels</w:t>
      </w:r>
    </w:p>
    <w:p w14:paraId="01150F88" w14:textId="32442E99" w:rsidR="003C2CA8" w:rsidRDefault="003C2CA8" w:rsidP="003C2CA8">
      <w:pPr>
        <w:spacing w:after="0" w:line="240" w:lineRule="auto"/>
        <w:rPr>
          <w:rFonts w:ascii="Arial" w:hAnsi="Arial" w:cs="Arial"/>
          <w:sz w:val="16"/>
          <w:szCs w:val="16"/>
        </w:rPr>
      </w:pPr>
      <w:r>
        <w:rPr>
          <w:rFonts w:ascii="Arial" w:hAnsi="Arial" w:cs="Arial"/>
          <w:sz w:val="16"/>
          <w:szCs w:val="16"/>
        </w:rPr>
        <w:t xml:space="preserve">†Used as a decrement to adjust underlying utility levels. Decrements were estimated in a series of steps using the sources shown. </w:t>
      </w:r>
      <w:r w:rsidR="001A5648">
        <w:rPr>
          <w:rFonts w:ascii="Arial" w:hAnsi="Arial" w:cs="Arial"/>
          <w:sz w:val="16"/>
          <w:szCs w:val="16"/>
        </w:rPr>
        <w:t xml:space="preserve">Details </w:t>
      </w:r>
      <w:r>
        <w:rPr>
          <w:rFonts w:ascii="Arial" w:hAnsi="Arial" w:cs="Arial"/>
          <w:sz w:val="16"/>
          <w:szCs w:val="16"/>
        </w:rPr>
        <w:t>available from the authors upon request.</w:t>
      </w:r>
    </w:p>
    <w:p w14:paraId="2001730E" w14:textId="77777777" w:rsidR="003C2CA8" w:rsidRDefault="003C2CA8" w:rsidP="003C2CA8">
      <w:pPr>
        <w:spacing w:after="0" w:line="240" w:lineRule="auto"/>
        <w:rPr>
          <w:rFonts w:ascii="Arial" w:hAnsi="Arial" w:cs="Arial"/>
          <w:sz w:val="24"/>
          <w:szCs w:val="24"/>
        </w:rPr>
      </w:pPr>
    </w:p>
    <w:p w14:paraId="72A79EB9" w14:textId="123DEE8A" w:rsidR="003C2CA8" w:rsidRDefault="003C2CA8" w:rsidP="003C2CA8">
      <w:pPr>
        <w:spacing w:after="0" w:line="240" w:lineRule="auto"/>
        <w:rPr>
          <w:rFonts w:ascii="Arial" w:hAnsi="Arial" w:cs="Arial"/>
          <w:sz w:val="24"/>
          <w:szCs w:val="24"/>
        </w:rPr>
      </w:pPr>
    </w:p>
    <w:p w14:paraId="6CF4D92C" w14:textId="083C4EA8" w:rsidR="00990FB9" w:rsidRDefault="00990FB9" w:rsidP="003C2CA8">
      <w:pPr>
        <w:spacing w:after="0" w:line="240" w:lineRule="auto"/>
        <w:rPr>
          <w:rFonts w:ascii="Arial" w:hAnsi="Arial" w:cs="Arial"/>
          <w:sz w:val="24"/>
          <w:szCs w:val="24"/>
        </w:rPr>
      </w:pPr>
    </w:p>
    <w:p w14:paraId="0CA240DA" w14:textId="77777777" w:rsidR="00990FB9" w:rsidRDefault="00990FB9" w:rsidP="003C2CA8">
      <w:pPr>
        <w:spacing w:after="0" w:line="240" w:lineRule="auto"/>
        <w:rPr>
          <w:rFonts w:ascii="Arial" w:hAnsi="Arial" w:cs="Arial"/>
          <w:sz w:val="24"/>
          <w:szCs w:val="24"/>
        </w:rPr>
      </w:pPr>
    </w:p>
    <w:p w14:paraId="23812538" w14:textId="205952C6" w:rsidR="003C2CA8" w:rsidRPr="00582EB5" w:rsidRDefault="00582EB5" w:rsidP="003C2CA8">
      <w:pPr>
        <w:spacing w:after="0" w:line="240" w:lineRule="auto"/>
        <w:rPr>
          <w:rFonts w:ascii="Arial" w:hAnsi="Arial" w:cs="Arial"/>
          <w:b/>
          <w:sz w:val="24"/>
          <w:szCs w:val="24"/>
        </w:rPr>
      </w:pPr>
      <w:r w:rsidRPr="00582EB5">
        <w:rPr>
          <w:rFonts w:ascii="Arial" w:hAnsi="Arial" w:cs="Arial"/>
          <w:b/>
          <w:sz w:val="24"/>
          <w:szCs w:val="24"/>
        </w:rPr>
        <w:t xml:space="preserve">Table S10 Estimated </w:t>
      </w:r>
      <w:r w:rsidR="001A5648">
        <w:rPr>
          <w:rFonts w:ascii="Arial" w:hAnsi="Arial" w:cs="Arial"/>
          <w:b/>
          <w:sz w:val="24"/>
          <w:szCs w:val="24"/>
        </w:rPr>
        <w:t xml:space="preserve">maternal </w:t>
      </w:r>
      <w:r w:rsidRPr="00582EB5">
        <w:rPr>
          <w:rFonts w:ascii="Arial" w:hAnsi="Arial" w:cs="Arial"/>
          <w:b/>
          <w:sz w:val="24"/>
          <w:szCs w:val="24"/>
        </w:rPr>
        <w:t xml:space="preserve">impact of miscarriage </w:t>
      </w:r>
    </w:p>
    <w:p w14:paraId="2C7D96E8" w14:textId="77777777" w:rsidR="00582EB5" w:rsidRDefault="00582EB5" w:rsidP="003C2CA8">
      <w:pPr>
        <w:spacing w:after="0" w:line="240" w:lineRule="auto"/>
        <w:rPr>
          <w:rFonts w:ascii="Arial" w:hAnsi="Arial" w:cs="Arial"/>
          <w:sz w:val="24"/>
          <w:szCs w:val="24"/>
        </w:rPr>
      </w:pPr>
    </w:p>
    <w:tbl>
      <w:tblPr>
        <w:tblStyle w:val="TableGrid2"/>
        <w:tblW w:w="9351" w:type="dxa"/>
        <w:tblLook w:val="04A0" w:firstRow="1" w:lastRow="0" w:firstColumn="1" w:lastColumn="0" w:noHBand="0" w:noVBand="1"/>
      </w:tblPr>
      <w:tblGrid>
        <w:gridCol w:w="3271"/>
        <w:gridCol w:w="1218"/>
        <w:gridCol w:w="1339"/>
        <w:gridCol w:w="1680"/>
        <w:gridCol w:w="1843"/>
      </w:tblGrid>
      <w:tr w:rsidR="00582EB5" w:rsidRPr="00582EB5" w14:paraId="539721CA" w14:textId="77777777" w:rsidTr="00FB14C6">
        <w:tc>
          <w:tcPr>
            <w:tcW w:w="3271" w:type="dxa"/>
          </w:tcPr>
          <w:p w14:paraId="691319A5" w14:textId="77777777" w:rsidR="00582EB5" w:rsidRPr="00582EB5" w:rsidRDefault="00582EB5" w:rsidP="00582EB5">
            <w:pPr>
              <w:jc w:val="both"/>
              <w:rPr>
                <w:rFonts w:ascii="Arial" w:hAnsi="Arial" w:cs="Arial"/>
                <w:b/>
                <w:color w:val="000000" w:themeColor="text1"/>
                <w:sz w:val="20"/>
                <w:szCs w:val="20"/>
              </w:rPr>
            </w:pPr>
            <w:r w:rsidRPr="00582EB5">
              <w:rPr>
                <w:rFonts w:ascii="Arial" w:hAnsi="Arial" w:cs="Arial"/>
                <w:b/>
                <w:color w:val="000000" w:themeColor="text1"/>
                <w:sz w:val="20"/>
                <w:szCs w:val="20"/>
              </w:rPr>
              <w:t>Description</w:t>
            </w:r>
          </w:p>
        </w:tc>
        <w:tc>
          <w:tcPr>
            <w:tcW w:w="1218" w:type="dxa"/>
            <w:vAlign w:val="center"/>
          </w:tcPr>
          <w:p w14:paraId="1CCBC734" w14:textId="77777777" w:rsidR="00582EB5" w:rsidRPr="00582EB5" w:rsidRDefault="00582EB5" w:rsidP="00582EB5">
            <w:pPr>
              <w:jc w:val="center"/>
              <w:rPr>
                <w:rFonts w:ascii="Arial" w:hAnsi="Arial" w:cs="Arial"/>
                <w:b/>
                <w:color w:val="000000" w:themeColor="text1"/>
                <w:sz w:val="20"/>
                <w:szCs w:val="20"/>
              </w:rPr>
            </w:pPr>
            <w:r w:rsidRPr="00582EB5">
              <w:rPr>
                <w:rFonts w:ascii="Arial" w:hAnsi="Arial" w:cs="Arial"/>
                <w:b/>
                <w:color w:val="000000" w:themeColor="text1"/>
                <w:sz w:val="20"/>
                <w:szCs w:val="20"/>
              </w:rPr>
              <w:t>Mean (SE)</w:t>
            </w:r>
          </w:p>
        </w:tc>
        <w:tc>
          <w:tcPr>
            <w:tcW w:w="1339" w:type="dxa"/>
            <w:vAlign w:val="center"/>
          </w:tcPr>
          <w:p w14:paraId="50A5DDD2" w14:textId="77777777" w:rsidR="00582EB5" w:rsidRPr="00582EB5" w:rsidRDefault="00582EB5" w:rsidP="00582EB5">
            <w:pPr>
              <w:jc w:val="center"/>
              <w:rPr>
                <w:rFonts w:ascii="Arial" w:hAnsi="Arial" w:cs="Arial"/>
                <w:b/>
                <w:color w:val="000000" w:themeColor="text1"/>
                <w:sz w:val="20"/>
                <w:szCs w:val="20"/>
              </w:rPr>
            </w:pPr>
            <w:r w:rsidRPr="00582EB5">
              <w:rPr>
                <w:rFonts w:ascii="Arial" w:hAnsi="Arial" w:cs="Arial"/>
                <w:b/>
                <w:color w:val="000000" w:themeColor="text1"/>
                <w:sz w:val="20"/>
                <w:szCs w:val="20"/>
              </w:rPr>
              <w:t>Distribution  type</w:t>
            </w:r>
          </w:p>
        </w:tc>
        <w:tc>
          <w:tcPr>
            <w:tcW w:w="1680" w:type="dxa"/>
            <w:vAlign w:val="center"/>
          </w:tcPr>
          <w:p w14:paraId="063BA985" w14:textId="77777777" w:rsidR="00582EB5" w:rsidRPr="00582EB5" w:rsidRDefault="00582EB5" w:rsidP="00582EB5">
            <w:pPr>
              <w:jc w:val="center"/>
              <w:rPr>
                <w:rFonts w:ascii="Arial" w:hAnsi="Arial" w:cs="Arial"/>
                <w:b/>
                <w:color w:val="000000" w:themeColor="text1"/>
                <w:sz w:val="20"/>
                <w:szCs w:val="20"/>
              </w:rPr>
            </w:pPr>
            <w:r w:rsidRPr="00582EB5">
              <w:rPr>
                <w:rFonts w:ascii="Arial" w:hAnsi="Arial" w:cs="Arial"/>
                <w:b/>
                <w:color w:val="000000" w:themeColor="text1"/>
                <w:sz w:val="20"/>
                <w:szCs w:val="20"/>
              </w:rPr>
              <w:t>Parameters</w:t>
            </w:r>
          </w:p>
        </w:tc>
        <w:tc>
          <w:tcPr>
            <w:tcW w:w="1843" w:type="dxa"/>
            <w:vAlign w:val="center"/>
          </w:tcPr>
          <w:p w14:paraId="39E2F9D5" w14:textId="77777777" w:rsidR="00582EB5" w:rsidRPr="00582EB5" w:rsidRDefault="00582EB5" w:rsidP="00582EB5">
            <w:pPr>
              <w:jc w:val="center"/>
              <w:rPr>
                <w:rFonts w:ascii="Arial" w:hAnsi="Arial" w:cs="Arial"/>
                <w:b/>
                <w:color w:val="000000" w:themeColor="text1"/>
                <w:sz w:val="20"/>
                <w:szCs w:val="20"/>
              </w:rPr>
            </w:pPr>
            <w:r w:rsidRPr="00582EB5">
              <w:rPr>
                <w:rFonts w:ascii="Arial" w:hAnsi="Arial" w:cs="Arial"/>
                <w:b/>
                <w:color w:val="000000" w:themeColor="text1"/>
                <w:sz w:val="20"/>
                <w:szCs w:val="20"/>
              </w:rPr>
              <w:t>Source</w:t>
            </w:r>
          </w:p>
        </w:tc>
      </w:tr>
      <w:tr w:rsidR="00582EB5" w:rsidRPr="00582EB5" w14:paraId="5E590711" w14:textId="77777777" w:rsidTr="00FB14C6">
        <w:tc>
          <w:tcPr>
            <w:tcW w:w="3271" w:type="dxa"/>
          </w:tcPr>
          <w:p w14:paraId="67F8322C" w14:textId="77777777" w:rsidR="00582EB5" w:rsidRPr="00582EB5" w:rsidRDefault="00582EB5" w:rsidP="00582EB5">
            <w:pPr>
              <w:rPr>
                <w:rFonts w:ascii="Arial" w:hAnsi="Arial" w:cs="Arial"/>
                <w:color w:val="000000" w:themeColor="text1"/>
                <w:sz w:val="20"/>
                <w:szCs w:val="20"/>
              </w:rPr>
            </w:pPr>
            <w:r w:rsidRPr="00582EB5">
              <w:rPr>
                <w:rFonts w:ascii="Arial" w:hAnsi="Arial" w:cs="Arial"/>
                <w:color w:val="000000" w:themeColor="text1"/>
                <w:sz w:val="20"/>
                <w:szCs w:val="20"/>
              </w:rPr>
              <w:t>Proportion of women experiencing moderate anxiety / depression in the six months following a miscarriage</w:t>
            </w:r>
          </w:p>
        </w:tc>
        <w:tc>
          <w:tcPr>
            <w:tcW w:w="1218" w:type="dxa"/>
            <w:vAlign w:val="center"/>
          </w:tcPr>
          <w:p w14:paraId="37A9C27D" w14:textId="77777777" w:rsidR="00582EB5" w:rsidRPr="00582EB5" w:rsidRDefault="00582EB5" w:rsidP="00582EB5">
            <w:pPr>
              <w:jc w:val="center"/>
              <w:rPr>
                <w:rFonts w:ascii="Arial" w:hAnsi="Arial" w:cs="Arial"/>
                <w:color w:val="000000" w:themeColor="text1"/>
                <w:sz w:val="20"/>
                <w:szCs w:val="20"/>
              </w:rPr>
            </w:pPr>
            <w:r w:rsidRPr="00582EB5">
              <w:rPr>
                <w:rFonts w:ascii="Arial" w:hAnsi="Arial" w:cs="Arial"/>
                <w:color w:val="000000" w:themeColor="text1"/>
                <w:sz w:val="20"/>
                <w:szCs w:val="20"/>
              </w:rPr>
              <w:t>0.3000 (0.035)</w:t>
            </w:r>
          </w:p>
        </w:tc>
        <w:tc>
          <w:tcPr>
            <w:tcW w:w="1339" w:type="dxa"/>
            <w:vAlign w:val="center"/>
          </w:tcPr>
          <w:p w14:paraId="0696FC99" w14:textId="77777777" w:rsidR="00582EB5" w:rsidRPr="00582EB5" w:rsidRDefault="00582EB5" w:rsidP="00582EB5">
            <w:pPr>
              <w:jc w:val="center"/>
              <w:rPr>
                <w:rFonts w:ascii="Arial" w:hAnsi="Arial" w:cs="Arial"/>
                <w:color w:val="000000" w:themeColor="text1"/>
                <w:sz w:val="20"/>
                <w:szCs w:val="20"/>
              </w:rPr>
            </w:pPr>
            <w:r w:rsidRPr="00582EB5">
              <w:rPr>
                <w:rFonts w:ascii="Arial" w:hAnsi="Arial" w:cs="Arial"/>
                <w:color w:val="000000" w:themeColor="text1"/>
                <w:sz w:val="20"/>
                <w:szCs w:val="20"/>
              </w:rPr>
              <w:t>Beta</w:t>
            </w:r>
          </w:p>
        </w:tc>
        <w:tc>
          <w:tcPr>
            <w:tcW w:w="1680" w:type="dxa"/>
            <w:vAlign w:val="center"/>
          </w:tcPr>
          <w:p w14:paraId="69651C1F" w14:textId="77777777" w:rsidR="00582EB5" w:rsidRPr="00582EB5" w:rsidRDefault="00582EB5" w:rsidP="00582EB5">
            <w:pPr>
              <w:jc w:val="center"/>
              <w:rPr>
                <w:rFonts w:ascii="Arial" w:hAnsi="Arial" w:cs="Arial"/>
                <w:color w:val="000000" w:themeColor="text1"/>
                <w:sz w:val="20"/>
                <w:szCs w:val="20"/>
              </w:rPr>
            </w:pPr>
            <w:r w:rsidRPr="00582EB5">
              <w:rPr>
                <w:rFonts w:ascii="Arial" w:hAnsi="Arial" w:cs="Arial"/>
                <w:color w:val="000000" w:themeColor="text1"/>
                <w:sz w:val="20"/>
                <w:szCs w:val="20"/>
              </w:rPr>
              <w:t>α = 51.13, β = 170.43 – α*</w:t>
            </w:r>
          </w:p>
        </w:tc>
        <w:tc>
          <w:tcPr>
            <w:tcW w:w="1843" w:type="dxa"/>
            <w:vAlign w:val="center"/>
          </w:tcPr>
          <w:p w14:paraId="66F4C759" w14:textId="58DF2C0C" w:rsidR="00582EB5" w:rsidRPr="00582EB5" w:rsidRDefault="00582EB5" w:rsidP="00582EB5">
            <w:pPr>
              <w:jc w:val="center"/>
              <w:rPr>
                <w:rFonts w:ascii="Arial" w:hAnsi="Arial" w:cs="Arial"/>
                <w:color w:val="000000" w:themeColor="text1"/>
                <w:sz w:val="20"/>
                <w:szCs w:val="20"/>
              </w:rPr>
            </w:pPr>
            <w:proofErr w:type="spellStart"/>
            <w:r w:rsidRPr="00582EB5">
              <w:rPr>
                <w:rFonts w:ascii="Arial" w:hAnsi="Arial" w:cs="Arial"/>
                <w:color w:val="000000" w:themeColor="text1"/>
                <w:sz w:val="20"/>
                <w:szCs w:val="20"/>
              </w:rPr>
              <w:t>Farren</w:t>
            </w:r>
            <w:proofErr w:type="spellEnd"/>
            <w:r w:rsidRPr="00582EB5">
              <w:rPr>
                <w:rFonts w:ascii="Arial" w:hAnsi="Arial" w:cs="Arial"/>
                <w:color w:val="000000" w:themeColor="text1"/>
                <w:sz w:val="20"/>
                <w:szCs w:val="20"/>
              </w:rPr>
              <w:t xml:space="preserve"> et al. 2018</w:t>
            </w:r>
            <w:r w:rsidRPr="00582EB5">
              <w:rPr>
                <w:rFonts w:ascii="Arial" w:hAnsi="Arial" w:cs="Arial"/>
                <w:color w:val="000000" w:themeColor="text1"/>
                <w:sz w:val="20"/>
                <w:szCs w:val="20"/>
              </w:rPr>
              <w:fldChar w:fldCharType="begin">
                <w:fldData xml:space="preserve">PEVuZE5vdGU+PENpdGU+PEF1dGhvcj5GYXJyZW48L0F1dGhvcj48WWVhcj4yMDE4PC9ZZWFyPjxS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PEVuZE5vdGU+PENpdGU+PEF1dGhvcj5GYXJyZW48L0F1dGhvcj48WWVhcj4yMDE4PC9ZZWFyPjxS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582EB5">
              <w:rPr>
                <w:rFonts w:ascii="Arial" w:hAnsi="Arial" w:cs="Arial"/>
                <w:color w:val="000000" w:themeColor="text1"/>
                <w:sz w:val="20"/>
                <w:szCs w:val="20"/>
              </w:rPr>
            </w:r>
            <w:r w:rsidRPr="00582EB5">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34</w:t>
            </w:r>
            <w:r w:rsidRPr="00582EB5">
              <w:rPr>
                <w:rFonts w:ascii="Arial" w:hAnsi="Arial" w:cs="Arial"/>
                <w:color w:val="000000" w:themeColor="text1"/>
                <w:sz w:val="20"/>
                <w:szCs w:val="20"/>
              </w:rPr>
              <w:fldChar w:fldCharType="end"/>
            </w:r>
            <w:r w:rsidR="007A3874">
              <w:rPr>
                <w:rFonts w:ascii="Arial" w:hAnsi="Arial" w:cs="Arial"/>
                <w:color w:val="000000" w:themeColor="text1"/>
                <w:sz w:val="20"/>
                <w:szCs w:val="20"/>
              </w:rPr>
              <w:t>,</w:t>
            </w:r>
            <w:r w:rsidRPr="00582EB5">
              <w:rPr>
                <w:rFonts w:ascii="Arial" w:hAnsi="Arial" w:cs="Arial"/>
                <w:color w:val="000000" w:themeColor="text1"/>
                <w:sz w:val="20"/>
                <w:szCs w:val="20"/>
              </w:rPr>
              <w:t xml:space="preserve"> </w:t>
            </w:r>
          </w:p>
          <w:p w14:paraId="5790855C" w14:textId="77777777" w:rsidR="00582EB5" w:rsidRPr="00582EB5" w:rsidRDefault="00582EB5" w:rsidP="00582EB5">
            <w:pPr>
              <w:jc w:val="center"/>
              <w:rPr>
                <w:rFonts w:ascii="Arial" w:hAnsi="Arial" w:cs="Arial"/>
                <w:color w:val="000000" w:themeColor="text1"/>
                <w:sz w:val="20"/>
                <w:szCs w:val="20"/>
              </w:rPr>
            </w:pPr>
            <w:r w:rsidRPr="00582EB5">
              <w:rPr>
                <w:rFonts w:ascii="Arial" w:hAnsi="Arial" w:cs="Arial"/>
                <w:color w:val="000000" w:themeColor="text1"/>
                <w:sz w:val="20"/>
                <w:szCs w:val="20"/>
              </w:rPr>
              <w:t>Author Assumption</w:t>
            </w:r>
          </w:p>
        </w:tc>
      </w:tr>
      <w:tr w:rsidR="00582EB5" w:rsidRPr="00582EB5" w14:paraId="2120B98F" w14:textId="77777777" w:rsidTr="00FB14C6">
        <w:tc>
          <w:tcPr>
            <w:tcW w:w="3271" w:type="dxa"/>
          </w:tcPr>
          <w:p w14:paraId="1870FF8E" w14:textId="5ED6E136" w:rsidR="00582EB5" w:rsidRPr="00582EB5" w:rsidRDefault="00582EB5" w:rsidP="00B153D4">
            <w:pPr>
              <w:rPr>
                <w:rFonts w:ascii="Arial" w:hAnsi="Arial" w:cs="Arial"/>
                <w:color w:val="000000" w:themeColor="text1"/>
                <w:sz w:val="20"/>
                <w:szCs w:val="20"/>
              </w:rPr>
            </w:pPr>
            <w:r w:rsidRPr="00582EB5">
              <w:rPr>
                <w:rFonts w:ascii="Arial" w:hAnsi="Arial" w:cs="Arial"/>
                <w:color w:val="000000" w:themeColor="text1"/>
                <w:sz w:val="20"/>
                <w:szCs w:val="20"/>
              </w:rPr>
              <w:t xml:space="preserve">Utility decrement </w:t>
            </w:r>
            <w:r w:rsidR="00B153D4">
              <w:rPr>
                <w:rFonts w:ascii="Arial" w:hAnsi="Arial" w:cs="Arial"/>
                <w:color w:val="000000" w:themeColor="text1"/>
                <w:sz w:val="20"/>
                <w:szCs w:val="20"/>
              </w:rPr>
              <w:t xml:space="preserve"> - </w:t>
            </w:r>
            <w:r w:rsidRPr="00582EB5">
              <w:rPr>
                <w:rFonts w:ascii="Arial" w:hAnsi="Arial" w:cs="Arial"/>
                <w:color w:val="000000" w:themeColor="text1"/>
                <w:sz w:val="20"/>
                <w:szCs w:val="20"/>
              </w:rPr>
              <w:t xml:space="preserve"> moderate anxiety / depression</w:t>
            </w:r>
          </w:p>
        </w:tc>
        <w:tc>
          <w:tcPr>
            <w:tcW w:w="1218" w:type="dxa"/>
            <w:vAlign w:val="center"/>
          </w:tcPr>
          <w:p w14:paraId="42089F09" w14:textId="77777777" w:rsidR="00582EB5" w:rsidRPr="00582EB5" w:rsidRDefault="00582EB5" w:rsidP="00582EB5">
            <w:pPr>
              <w:jc w:val="center"/>
              <w:rPr>
                <w:rFonts w:ascii="Arial" w:hAnsi="Arial" w:cs="Arial"/>
                <w:color w:val="000000" w:themeColor="text1"/>
                <w:sz w:val="20"/>
                <w:szCs w:val="20"/>
              </w:rPr>
            </w:pPr>
            <w:r w:rsidRPr="00582EB5">
              <w:rPr>
                <w:rFonts w:ascii="Arial" w:hAnsi="Arial" w:cs="Arial"/>
                <w:color w:val="000000" w:themeColor="text1"/>
                <w:sz w:val="20"/>
                <w:szCs w:val="20"/>
              </w:rPr>
              <w:t>0.355 (0.033)</w:t>
            </w:r>
          </w:p>
        </w:tc>
        <w:tc>
          <w:tcPr>
            <w:tcW w:w="1339" w:type="dxa"/>
            <w:vAlign w:val="center"/>
          </w:tcPr>
          <w:p w14:paraId="5FC9FBCD" w14:textId="77777777" w:rsidR="00582EB5" w:rsidRPr="00582EB5" w:rsidRDefault="00582EB5" w:rsidP="00582EB5">
            <w:pPr>
              <w:jc w:val="center"/>
              <w:rPr>
                <w:rFonts w:ascii="Arial" w:hAnsi="Arial" w:cs="Arial"/>
                <w:color w:val="000000" w:themeColor="text1"/>
                <w:sz w:val="20"/>
                <w:szCs w:val="20"/>
              </w:rPr>
            </w:pPr>
            <w:r w:rsidRPr="00582EB5">
              <w:rPr>
                <w:rFonts w:ascii="Arial" w:hAnsi="Arial" w:cs="Arial"/>
                <w:color w:val="000000" w:themeColor="text1"/>
                <w:sz w:val="20"/>
                <w:szCs w:val="20"/>
              </w:rPr>
              <w:t>Beta</w:t>
            </w:r>
          </w:p>
        </w:tc>
        <w:tc>
          <w:tcPr>
            <w:tcW w:w="1680" w:type="dxa"/>
            <w:vAlign w:val="center"/>
          </w:tcPr>
          <w:p w14:paraId="62CDD803" w14:textId="77777777" w:rsidR="00582EB5" w:rsidRPr="00582EB5" w:rsidRDefault="00582EB5" w:rsidP="00582EB5">
            <w:pPr>
              <w:jc w:val="center"/>
              <w:rPr>
                <w:rFonts w:ascii="Arial" w:hAnsi="Arial" w:cs="Arial"/>
                <w:color w:val="000000" w:themeColor="text1"/>
                <w:sz w:val="20"/>
                <w:szCs w:val="20"/>
              </w:rPr>
            </w:pPr>
            <w:r w:rsidRPr="00582EB5">
              <w:rPr>
                <w:rFonts w:ascii="Arial" w:hAnsi="Arial" w:cs="Arial"/>
                <w:color w:val="000000" w:themeColor="text1"/>
                <w:sz w:val="20"/>
                <w:szCs w:val="20"/>
              </w:rPr>
              <w:t>α = 74.29, β = 209.26 – α*</w:t>
            </w:r>
          </w:p>
        </w:tc>
        <w:tc>
          <w:tcPr>
            <w:tcW w:w="1843" w:type="dxa"/>
            <w:vAlign w:val="center"/>
          </w:tcPr>
          <w:p w14:paraId="0DE4E48D" w14:textId="7AAE0296" w:rsidR="00582EB5" w:rsidRPr="00582EB5" w:rsidRDefault="007A3874" w:rsidP="000B65BF">
            <w:pPr>
              <w:jc w:val="center"/>
              <w:rPr>
                <w:rFonts w:ascii="Arial" w:hAnsi="Arial" w:cs="Arial"/>
                <w:color w:val="000000" w:themeColor="text1"/>
                <w:sz w:val="20"/>
                <w:szCs w:val="20"/>
                <w:lang w:val="da-DK"/>
              </w:rPr>
            </w:pPr>
            <w:r>
              <w:rPr>
                <w:rFonts w:ascii="Arial" w:hAnsi="Arial" w:cs="Arial"/>
                <w:color w:val="000000" w:themeColor="text1"/>
                <w:sz w:val="20"/>
                <w:szCs w:val="20"/>
                <w:lang w:val="da-DK"/>
              </w:rPr>
              <w:t>Kind</w:t>
            </w:r>
            <w:r w:rsidR="00582EB5" w:rsidRPr="00582EB5">
              <w:rPr>
                <w:rFonts w:ascii="Arial" w:hAnsi="Arial" w:cs="Arial"/>
                <w:color w:val="000000" w:themeColor="text1"/>
                <w:sz w:val="20"/>
                <w:szCs w:val="20"/>
                <w:lang w:val="da-DK"/>
              </w:rPr>
              <w:t xml:space="preserve"> et al. 1999</w:t>
            </w:r>
            <w:r w:rsidR="00582EB5" w:rsidRPr="00582EB5">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&lt;EndNote&gt;&lt;Cite&gt;&lt;Author&gt;Kind P.&lt;/Author&gt;&lt;Year&gt;1999&lt;/Year&gt;&lt;RecNum&gt;167&lt;/RecNum&gt;&lt;DisplayText&gt;&lt;style face="superscript"&gt;30&lt;/style&gt;&lt;/DisplayText&gt;&lt;record&gt;&lt;rec-number&gt;167&lt;/rec-number&gt;&lt;foreign-keys&gt;&lt;key app="EN" db-id="afawt2ep8f5fv4edars5xrf6zxwppxt2wfsp" timestamp="1712175881"&gt;167&lt;/key&gt;&lt;/foreign-keys&gt;&lt;ref-type name="Report"&gt;27&lt;/ref-type&gt;&lt;contributors&gt;&lt;authors&gt;&lt;author&gt;Kind P., Hardman G., Macran S.&lt;/author&gt;&lt;/authors&gt;&lt;tertiary-authors&gt;&lt;author&gt;Centre for Health Economics: University of York.&lt;/author&gt;&lt;/tertiary-authors&gt;&lt;/contributors&gt;&lt;titles&gt;&lt;title&gt;UK population norms for the EQ-5D. Discussion Paper 172&lt;/title&gt;&lt;/titles&gt;&lt;dates&gt;&lt;year&gt;1999&lt;/year&gt;&lt;/dates&gt;&lt;pub-location&gt;York&lt;/pub-location&gt;&lt;urls&gt;&lt;/urls&gt;&lt;/record&gt;&lt;/Cite&gt;&lt;/EndNote&gt;</w:instrText>
            </w:r>
            <w:r w:rsidR="00582EB5" w:rsidRPr="00582EB5">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30</w:t>
            </w:r>
            <w:r w:rsidR="00582EB5" w:rsidRPr="00582EB5">
              <w:rPr>
                <w:rFonts w:ascii="Arial" w:hAnsi="Arial" w:cs="Arial"/>
                <w:color w:val="000000" w:themeColor="text1"/>
                <w:sz w:val="20"/>
                <w:szCs w:val="20"/>
                <w:lang w:val="da-DK"/>
              </w:rPr>
              <w:fldChar w:fldCharType="end"/>
            </w:r>
            <w:r>
              <w:rPr>
                <w:rFonts w:ascii="Arial" w:hAnsi="Arial" w:cs="Arial"/>
                <w:color w:val="000000" w:themeColor="text1"/>
                <w:sz w:val="20"/>
                <w:szCs w:val="20"/>
                <w:lang w:val="da-DK"/>
              </w:rPr>
              <w:t>, Sobocki</w:t>
            </w:r>
            <w:r w:rsidR="00582EB5" w:rsidRPr="00582EB5">
              <w:rPr>
                <w:rFonts w:ascii="Arial" w:hAnsi="Arial" w:cs="Arial"/>
                <w:color w:val="000000" w:themeColor="text1"/>
                <w:sz w:val="20"/>
                <w:szCs w:val="20"/>
                <w:lang w:val="da-DK"/>
              </w:rPr>
              <w:t xml:space="preserve"> et al. 2007</w:t>
            </w:r>
            <w:r w:rsidR="00582EB5" w:rsidRPr="00582EB5">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00582EB5" w:rsidRPr="00582EB5">
              <w:rPr>
                <w:rFonts w:ascii="Arial" w:hAnsi="Arial" w:cs="Arial"/>
                <w:color w:val="000000" w:themeColor="text1"/>
                <w:sz w:val="20"/>
                <w:szCs w:val="20"/>
                <w:lang w:val="da-DK"/>
              </w:rPr>
            </w:r>
            <w:r w:rsidR="00582EB5" w:rsidRPr="00582EB5">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33</w:t>
            </w:r>
            <w:r w:rsidR="00582EB5" w:rsidRPr="00582EB5">
              <w:rPr>
                <w:rFonts w:ascii="Arial" w:hAnsi="Arial" w:cs="Arial"/>
                <w:color w:val="000000" w:themeColor="text1"/>
                <w:sz w:val="20"/>
                <w:szCs w:val="20"/>
                <w:lang w:val="da-DK"/>
              </w:rPr>
              <w:fldChar w:fldCharType="end"/>
            </w:r>
          </w:p>
        </w:tc>
      </w:tr>
    </w:tbl>
    <w:p w14:paraId="7F7B6F99" w14:textId="7214F079" w:rsidR="00582EB5" w:rsidRPr="00556346" w:rsidRDefault="003F76CE" w:rsidP="003C2CA8">
      <w:pPr>
        <w:spacing w:after="0" w:line="240" w:lineRule="auto"/>
        <w:rPr>
          <w:rFonts w:ascii="Arial" w:hAnsi="Arial" w:cs="Arial"/>
          <w:sz w:val="16"/>
          <w:szCs w:val="16"/>
        </w:rPr>
      </w:pPr>
      <w:r>
        <w:rPr>
          <w:rFonts w:ascii="Arial" w:hAnsi="Arial" w:cs="Arial"/>
          <w:sz w:val="16"/>
          <w:szCs w:val="16"/>
        </w:rPr>
        <w:t>Abbreviation: SE</w:t>
      </w:r>
      <w:r w:rsidR="00556346" w:rsidRPr="00556346">
        <w:rPr>
          <w:rFonts w:ascii="Arial" w:hAnsi="Arial" w:cs="Arial"/>
          <w:sz w:val="16"/>
          <w:szCs w:val="16"/>
        </w:rPr>
        <w:t xml:space="preserve"> standard error</w:t>
      </w:r>
    </w:p>
    <w:p w14:paraId="3D7539D1" w14:textId="77777777" w:rsidR="00556346" w:rsidRPr="00556346" w:rsidRDefault="00556346" w:rsidP="003C2CA8">
      <w:pPr>
        <w:spacing w:after="0" w:line="240" w:lineRule="auto"/>
        <w:rPr>
          <w:rFonts w:ascii="Arial" w:hAnsi="Arial" w:cs="Arial"/>
          <w:sz w:val="16"/>
          <w:szCs w:val="16"/>
        </w:rPr>
      </w:pPr>
      <w:r w:rsidRPr="00556346">
        <w:rPr>
          <w:rFonts w:ascii="Arial" w:hAnsi="Arial" w:cs="Arial"/>
          <w:sz w:val="16"/>
          <w:szCs w:val="16"/>
        </w:rPr>
        <w:t>*Estimated from the mean and standard error using the methods of moments approach.</w:t>
      </w:r>
    </w:p>
    <w:p w14:paraId="5537DCDE" w14:textId="77777777" w:rsidR="00556346" w:rsidRDefault="00556346" w:rsidP="00556346">
      <w:pPr>
        <w:spacing w:after="0" w:line="480" w:lineRule="auto"/>
        <w:jc w:val="both"/>
        <w:rPr>
          <w:rFonts w:ascii="Arial" w:eastAsiaTheme="majorEastAsia" w:hAnsi="Arial" w:cs="Arial"/>
          <w:color w:val="000000" w:themeColor="text1"/>
          <w:sz w:val="24"/>
          <w:szCs w:val="24"/>
        </w:rPr>
      </w:pPr>
    </w:p>
    <w:p w14:paraId="6DE974E2" w14:textId="42B5CEBC" w:rsidR="00556346" w:rsidRPr="001A5648" w:rsidRDefault="00556346" w:rsidP="00556346">
      <w:pPr>
        <w:spacing w:after="0" w:line="480" w:lineRule="auto"/>
        <w:rPr>
          <w:rFonts w:ascii="Arial" w:eastAsiaTheme="majorEastAsia" w:hAnsi="Arial" w:cs="Arial"/>
          <w:color w:val="000000" w:themeColor="text1"/>
        </w:rPr>
      </w:pPr>
      <w:r w:rsidRPr="00990FB9">
        <w:rPr>
          <w:rFonts w:ascii="Arial" w:eastAsiaTheme="majorEastAsia" w:hAnsi="Arial" w:cs="Arial"/>
          <w:color w:val="000000" w:themeColor="text1"/>
        </w:rPr>
        <w:t xml:space="preserve">Informed by </w:t>
      </w:r>
      <w:r w:rsidR="00582EB5" w:rsidRPr="00990FB9">
        <w:rPr>
          <w:rFonts w:ascii="Arial" w:eastAsiaTheme="majorEastAsia" w:hAnsi="Arial" w:cs="Arial"/>
          <w:color w:val="000000" w:themeColor="text1"/>
        </w:rPr>
        <w:t>a systematic review</w:t>
      </w:r>
      <w:r w:rsidRPr="00990FB9">
        <w:rPr>
          <w:rFonts w:ascii="Arial" w:eastAsiaTheme="majorEastAsia" w:hAnsi="Arial" w:cs="Arial"/>
          <w:color w:val="000000" w:themeColor="text1"/>
        </w:rPr>
        <w:t xml:space="preserve">, we inferred that 30% of women </w:t>
      </w:r>
      <w:r w:rsidR="005650F2">
        <w:rPr>
          <w:rFonts w:ascii="Arial" w:eastAsiaTheme="majorEastAsia" w:hAnsi="Arial" w:cs="Arial"/>
          <w:color w:val="000000" w:themeColor="text1"/>
        </w:rPr>
        <w:t xml:space="preserve">suffering a miscarriage </w:t>
      </w:r>
      <w:r w:rsidRPr="00990FB9">
        <w:rPr>
          <w:rFonts w:ascii="Arial" w:eastAsiaTheme="majorEastAsia" w:hAnsi="Arial" w:cs="Arial"/>
          <w:color w:val="000000" w:themeColor="text1"/>
        </w:rPr>
        <w:t xml:space="preserve">would </w:t>
      </w:r>
      <w:r w:rsidR="00971448">
        <w:rPr>
          <w:rFonts w:ascii="Arial" w:eastAsiaTheme="majorEastAsia" w:hAnsi="Arial" w:cs="Arial"/>
          <w:color w:val="000000" w:themeColor="text1"/>
        </w:rPr>
        <w:t>experience</w:t>
      </w:r>
      <w:r w:rsidRPr="00990FB9">
        <w:rPr>
          <w:rFonts w:ascii="Arial" w:eastAsiaTheme="majorEastAsia" w:hAnsi="Arial" w:cs="Arial"/>
          <w:color w:val="000000" w:themeColor="text1"/>
        </w:rPr>
        <w:t xml:space="preserve"> moderate levels of anxiety and depression in the short-term.</w:t>
      </w:r>
      <w:r w:rsidR="008E1DB4">
        <w:rPr>
          <w:rFonts w:ascii="Arial" w:eastAsiaTheme="majorEastAsia" w:hAnsi="Arial" w:cs="Arial"/>
          <w:color w:val="000000" w:themeColor="text1"/>
        </w:rPr>
        <w:fldChar w:fldCharType="begin">
          <w:fldData xml:space="preserve">PEVuZE5vdGU+PENpdGU+PEF1dGhvcj5GYXJyZW48L0F1dGhvcj48WWVhcj4yMDE4PC9ZZWFyPjxS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</w:fldData>
        </w:fldChar>
      </w:r>
      <w:r w:rsidR="000B65BF">
        <w:rPr>
          <w:rFonts w:ascii="Arial" w:eastAsiaTheme="majorEastAsia" w:hAnsi="Arial" w:cs="Arial"/>
          <w:color w:val="000000" w:themeColor="text1"/>
        </w:rPr>
        <w:instrText xml:space="preserve"> ADDIN EN.CITE </w:instrText>
      </w:r>
      <w:r w:rsidR="000B65BF">
        <w:rPr>
          <w:rFonts w:ascii="Arial" w:eastAsiaTheme="majorEastAsia" w:hAnsi="Arial" w:cs="Arial"/>
          <w:color w:val="000000" w:themeColor="text1"/>
        </w:rPr>
        <w:fldChar w:fldCharType="begin">
          <w:fldData xml:space="preserve">PEVuZE5vdGU+PENpdGU+PEF1dGhvcj5GYXJyZW48L0F1dGhvcj48WWVhcj4yMDE4PC9ZZWFyPjxS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</w:fldData>
        </w:fldChar>
      </w:r>
      <w:r w:rsidR="000B65BF">
        <w:rPr>
          <w:rFonts w:ascii="Arial" w:eastAsiaTheme="majorEastAsia" w:hAnsi="Arial" w:cs="Arial"/>
          <w:color w:val="000000" w:themeColor="text1"/>
        </w:rPr>
        <w:instrText xml:space="preserve"> ADDIN EN.CITE.DATA </w:instrText>
      </w:r>
      <w:r w:rsidR="000B65BF">
        <w:rPr>
          <w:rFonts w:ascii="Arial" w:eastAsiaTheme="majorEastAsia" w:hAnsi="Arial" w:cs="Arial"/>
          <w:color w:val="000000" w:themeColor="text1"/>
        </w:rPr>
      </w:r>
      <w:r w:rsidR="000B65BF">
        <w:rPr>
          <w:rFonts w:ascii="Arial" w:eastAsiaTheme="majorEastAsia" w:hAnsi="Arial" w:cs="Arial"/>
          <w:color w:val="000000" w:themeColor="text1"/>
        </w:rPr>
        <w:fldChar w:fldCharType="end"/>
      </w:r>
      <w:r w:rsidR="008E1DB4">
        <w:rPr>
          <w:rFonts w:ascii="Arial" w:eastAsiaTheme="majorEastAsia" w:hAnsi="Arial" w:cs="Arial"/>
          <w:color w:val="000000" w:themeColor="text1"/>
        </w:rPr>
      </w:r>
      <w:r w:rsidR="008E1DB4">
        <w:rPr>
          <w:rFonts w:ascii="Arial" w:eastAsiaTheme="majorEastAsia" w:hAnsi="Arial" w:cs="Arial"/>
          <w:color w:val="000000" w:themeColor="text1"/>
        </w:rPr>
        <w:fldChar w:fldCharType="separate"/>
      </w:r>
      <w:r w:rsidR="000B65BF" w:rsidRPr="000B65BF">
        <w:rPr>
          <w:rFonts w:ascii="Arial" w:eastAsiaTheme="majorEastAsia" w:hAnsi="Arial" w:cs="Arial"/>
          <w:noProof/>
          <w:color w:val="000000" w:themeColor="text1"/>
          <w:vertAlign w:val="superscript"/>
        </w:rPr>
        <w:t>34</w:t>
      </w:r>
      <w:r w:rsidR="008E1DB4">
        <w:rPr>
          <w:rFonts w:ascii="Arial" w:eastAsiaTheme="majorEastAsia" w:hAnsi="Arial" w:cs="Arial"/>
          <w:color w:val="000000" w:themeColor="text1"/>
        </w:rPr>
        <w:fldChar w:fldCharType="end"/>
      </w:r>
      <w:r w:rsidRPr="00990FB9">
        <w:rPr>
          <w:rFonts w:ascii="Arial" w:eastAsiaTheme="majorEastAsia" w:hAnsi="Arial" w:cs="Arial"/>
          <w:color w:val="000000" w:themeColor="text1"/>
        </w:rPr>
        <w:t xml:space="preserve">  </w:t>
      </w:r>
      <w:r w:rsidRPr="00990FB9">
        <w:rPr>
          <w:rFonts w:ascii="Arial" w:hAnsi="Arial" w:cs="Arial"/>
        </w:rPr>
        <w:t xml:space="preserve">Using </w:t>
      </w:r>
      <w:r w:rsidR="005650F2">
        <w:rPr>
          <w:rFonts w:ascii="Arial" w:hAnsi="Arial" w:cs="Arial"/>
        </w:rPr>
        <w:t xml:space="preserve">EQ-5D </w:t>
      </w:r>
      <w:r w:rsidR="0045214C">
        <w:rPr>
          <w:rFonts w:ascii="Arial" w:hAnsi="Arial" w:cs="Arial"/>
        </w:rPr>
        <w:t>data from</w:t>
      </w:r>
      <w:r w:rsidRPr="00990FB9">
        <w:rPr>
          <w:rFonts w:ascii="Arial" w:hAnsi="Arial" w:cs="Arial"/>
        </w:rPr>
        <w:t xml:space="preserve"> a cohort of Swedish individuals with moderate depression in a primary care </w:t>
      </w:r>
      <w:r w:rsidRPr="00990FB9">
        <w:rPr>
          <w:rFonts w:ascii="Arial" w:hAnsi="Arial" w:cs="Arial"/>
        </w:rPr>
        <w:lastRenderedPageBreak/>
        <w:t>setting, we estimated a utility decrement of 0.355 (SE=0.033) (</w:t>
      </w:r>
      <w:r w:rsidRPr="000B65BF">
        <w:rPr>
          <w:rFonts w:ascii="Arial" w:hAnsi="Arial" w:cs="Arial"/>
        </w:rPr>
        <w:t>see Table S10</w:t>
      </w:r>
      <w:r w:rsidRPr="00990FB9">
        <w:rPr>
          <w:rFonts w:ascii="Arial" w:hAnsi="Arial" w:cs="Arial"/>
        </w:rPr>
        <w:t>).</w:t>
      </w:r>
      <w:r w:rsidR="008E1DB4">
        <w:rPr>
          <w:rFonts w:ascii="Arial" w:hAnsi="Arial" w:cs="Arial"/>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8E1DB4">
        <w:rPr>
          <w:rFonts w:ascii="Arial" w:hAnsi="Arial" w:cs="Arial"/>
        </w:rPr>
      </w:r>
      <w:r w:rsidR="008E1DB4">
        <w:rPr>
          <w:rFonts w:ascii="Arial" w:hAnsi="Arial" w:cs="Arial"/>
        </w:rPr>
        <w:fldChar w:fldCharType="separate"/>
      </w:r>
      <w:r w:rsidR="000B65BF" w:rsidRPr="000B65BF">
        <w:rPr>
          <w:rFonts w:ascii="Arial" w:hAnsi="Arial" w:cs="Arial"/>
          <w:noProof/>
          <w:vertAlign w:val="superscript"/>
        </w:rPr>
        <w:t>33</w:t>
      </w:r>
      <w:r w:rsidR="008E1DB4">
        <w:rPr>
          <w:rFonts w:ascii="Arial" w:hAnsi="Arial" w:cs="Arial"/>
        </w:rPr>
        <w:fldChar w:fldCharType="end"/>
      </w:r>
      <w:r w:rsidRPr="00990FB9">
        <w:rPr>
          <w:rFonts w:ascii="Arial" w:hAnsi="Arial" w:cs="Arial"/>
        </w:rPr>
        <w:t xml:space="preserve">  We </w:t>
      </w:r>
      <w:r w:rsidR="005650F2">
        <w:rPr>
          <w:rFonts w:ascii="Arial" w:hAnsi="Arial" w:cs="Arial"/>
        </w:rPr>
        <w:t xml:space="preserve">applied </w:t>
      </w:r>
      <w:r w:rsidRPr="00990FB9">
        <w:rPr>
          <w:rFonts w:ascii="Arial" w:hAnsi="Arial" w:cs="Arial"/>
        </w:rPr>
        <w:t xml:space="preserve">this decrement </w:t>
      </w:r>
      <w:r w:rsidR="005650F2">
        <w:rPr>
          <w:rFonts w:ascii="Arial" w:hAnsi="Arial" w:cs="Arial"/>
        </w:rPr>
        <w:t>to</w:t>
      </w:r>
      <w:r w:rsidRPr="00990FB9">
        <w:rPr>
          <w:rFonts w:ascii="Arial" w:hAnsi="Arial" w:cs="Arial"/>
        </w:rPr>
        <w:t xml:space="preserve"> the proportion of women suffering with moderate anxiety / depression following a miscarriage</w:t>
      </w:r>
      <w:r w:rsidR="0045214C">
        <w:rPr>
          <w:rFonts w:ascii="Arial" w:hAnsi="Arial" w:cs="Arial"/>
        </w:rPr>
        <w:t xml:space="preserve"> </w:t>
      </w:r>
      <w:r w:rsidRPr="00990FB9">
        <w:rPr>
          <w:rFonts w:ascii="Arial" w:hAnsi="Arial" w:cs="Arial"/>
        </w:rPr>
        <w:t>for the</w:t>
      </w:r>
      <w:r w:rsidR="005650F2">
        <w:rPr>
          <w:rFonts w:ascii="Arial" w:hAnsi="Arial" w:cs="Arial"/>
        </w:rPr>
        <w:t>ir</w:t>
      </w:r>
      <w:r w:rsidRPr="00990FB9">
        <w:rPr>
          <w:rFonts w:ascii="Arial" w:hAnsi="Arial" w:cs="Arial"/>
        </w:rPr>
        <w:t xml:space="preserve"> remaining 24 weeks </w:t>
      </w:r>
      <w:r w:rsidR="005650F2">
        <w:rPr>
          <w:rFonts w:ascii="Arial" w:hAnsi="Arial" w:cs="Arial"/>
        </w:rPr>
        <w:t>in the decision tree</w:t>
      </w:r>
      <w:r w:rsidRPr="00990FB9">
        <w:rPr>
          <w:rFonts w:ascii="Arial" w:hAnsi="Arial" w:cs="Arial"/>
        </w:rPr>
        <w:t>.</w:t>
      </w:r>
    </w:p>
    <w:p w14:paraId="5A871339" w14:textId="74E8A3E4" w:rsidR="00DC7FBD" w:rsidRDefault="00DC7FBD" w:rsidP="00556346">
      <w:pPr>
        <w:spacing w:after="0" w:line="480" w:lineRule="auto"/>
        <w:rPr>
          <w:rFonts w:ascii="Arial" w:hAnsi="Arial" w:cs="Arial"/>
          <w:b/>
          <w:sz w:val="24"/>
          <w:szCs w:val="24"/>
        </w:rPr>
      </w:pPr>
    </w:p>
    <w:p w14:paraId="1BE4488F" w14:textId="32EC3A84" w:rsidR="001A5648" w:rsidRDefault="001A5648" w:rsidP="00556346">
      <w:pPr>
        <w:spacing w:after="0" w:line="480" w:lineRule="auto"/>
        <w:rPr>
          <w:rFonts w:ascii="Arial" w:hAnsi="Arial" w:cs="Arial"/>
          <w:b/>
          <w:sz w:val="24"/>
          <w:szCs w:val="24"/>
        </w:rPr>
      </w:pPr>
    </w:p>
    <w:p w14:paraId="2B8DB43E" w14:textId="77777777" w:rsidR="001A5648" w:rsidRDefault="001A5648" w:rsidP="00556346">
      <w:pPr>
        <w:spacing w:after="0" w:line="480" w:lineRule="auto"/>
        <w:rPr>
          <w:rFonts w:ascii="Arial" w:hAnsi="Arial" w:cs="Arial"/>
          <w:b/>
          <w:sz w:val="24"/>
          <w:szCs w:val="24"/>
        </w:rPr>
      </w:pPr>
    </w:p>
    <w:p w14:paraId="0AF96360" w14:textId="077F985D" w:rsidR="00556346" w:rsidRDefault="00556346" w:rsidP="00556346">
      <w:pPr>
        <w:spacing w:after="0" w:line="480" w:lineRule="auto"/>
        <w:rPr>
          <w:rFonts w:ascii="Arial" w:hAnsi="Arial" w:cs="Arial"/>
          <w:b/>
          <w:sz w:val="24"/>
          <w:szCs w:val="24"/>
        </w:rPr>
      </w:pPr>
      <w:r w:rsidRPr="00556346">
        <w:rPr>
          <w:rFonts w:ascii="Arial" w:hAnsi="Arial" w:cs="Arial"/>
          <w:b/>
          <w:sz w:val="24"/>
          <w:szCs w:val="24"/>
        </w:rPr>
        <w:t xml:space="preserve">Table S11 Estimated </w:t>
      </w:r>
      <w:r w:rsidR="001A5648">
        <w:rPr>
          <w:rFonts w:ascii="Arial" w:hAnsi="Arial" w:cs="Arial"/>
          <w:b/>
          <w:sz w:val="24"/>
          <w:szCs w:val="24"/>
        </w:rPr>
        <w:t xml:space="preserve">maternal </w:t>
      </w:r>
      <w:r w:rsidRPr="00556346">
        <w:rPr>
          <w:rFonts w:ascii="Arial" w:hAnsi="Arial" w:cs="Arial"/>
          <w:b/>
          <w:sz w:val="24"/>
          <w:szCs w:val="24"/>
        </w:rPr>
        <w:t xml:space="preserve">impact of stillbirth </w:t>
      </w:r>
    </w:p>
    <w:tbl>
      <w:tblPr>
        <w:tblStyle w:val="TableGrid3"/>
        <w:tblW w:w="9351" w:type="dxa"/>
        <w:tblLook w:val="04A0" w:firstRow="1" w:lastRow="0" w:firstColumn="1" w:lastColumn="0" w:noHBand="0" w:noVBand="1"/>
      </w:tblPr>
      <w:tblGrid>
        <w:gridCol w:w="2674"/>
        <w:gridCol w:w="1499"/>
        <w:gridCol w:w="1339"/>
        <w:gridCol w:w="2253"/>
        <w:gridCol w:w="1586"/>
      </w:tblGrid>
      <w:tr w:rsidR="00DC7FBD" w:rsidRPr="00DC7FBD" w14:paraId="7F0FDA08" w14:textId="77777777" w:rsidTr="00DC7FBD">
        <w:tc>
          <w:tcPr>
            <w:tcW w:w="2674" w:type="dxa"/>
          </w:tcPr>
          <w:p w14:paraId="1C662268" w14:textId="77777777" w:rsidR="00DC7FBD" w:rsidRPr="00DC7FBD" w:rsidRDefault="00DC7FBD" w:rsidP="00DC7FBD">
            <w:pPr>
              <w:spacing w:after="160" w:line="259" w:lineRule="auto"/>
              <w:jc w:val="both"/>
              <w:rPr>
                <w:rFonts w:ascii="Arial" w:hAnsi="Arial" w:cs="Arial"/>
                <w:b/>
                <w:color w:val="000000" w:themeColor="text1"/>
                <w:sz w:val="20"/>
                <w:szCs w:val="20"/>
              </w:rPr>
            </w:pPr>
            <w:r w:rsidRPr="00DC7FBD">
              <w:rPr>
                <w:rFonts w:ascii="Arial" w:hAnsi="Arial" w:cs="Arial"/>
                <w:b/>
                <w:color w:val="000000" w:themeColor="text1"/>
                <w:sz w:val="20"/>
                <w:szCs w:val="20"/>
              </w:rPr>
              <w:t>Description</w:t>
            </w:r>
          </w:p>
        </w:tc>
        <w:tc>
          <w:tcPr>
            <w:tcW w:w="1499" w:type="dxa"/>
            <w:vAlign w:val="center"/>
          </w:tcPr>
          <w:p w14:paraId="1542C308" w14:textId="77777777" w:rsidR="00DC7FBD" w:rsidRPr="00DC7FBD" w:rsidRDefault="00DC7FBD" w:rsidP="00DC7FBD">
            <w:pPr>
              <w:spacing w:after="160" w:line="259" w:lineRule="auto"/>
              <w:jc w:val="center"/>
              <w:rPr>
                <w:rFonts w:ascii="Arial" w:hAnsi="Arial" w:cs="Arial"/>
                <w:b/>
                <w:color w:val="000000" w:themeColor="text1"/>
                <w:sz w:val="20"/>
                <w:szCs w:val="20"/>
              </w:rPr>
            </w:pPr>
            <w:r w:rsidRPr="00DC7FBD">
              <w:rPr>
                <w:rFonts w:ascii="Arial" w:hAnsi="Arial" w:cs="Arial"/>
                <w:b/>
                <w:color w:val="000000" w:themeColor="text1"/>
                <w:sz w:val="20"/>
                <w:szCs w:val="20"/>
              </w:rPr>
              <w:t>Mean (SE)</w:t>
            </w:r>
          </w:p>
        </w:tc>
        <w:tc>
          <w:tcPr>
            <w:tcW w:w="1339" w:type="dxa"/>
            <w:vAlign w:val="center"/>
          </w:tcPr>
          <w:p w14:paraId="3D40B5D1" w14:textId="77777777" w:rsidR="00DC7FBD" w:rsidRPr="00DC7FBD" w:rsidRDefault="00DC7FBD" w:rsidP="00DC7FBD">
            <w:pPr>
              <w:spacing w:after="160" w:line="259" w:lineRule="auto"/>
              <w:jc w:val="center"/>
              <w:rPr>
                <w:rFonts w:ascii="Arial" w:hAnsi="Arial" w:cs="Arial"/>
                <w:b/>
                <w:color w:val="000000" w:themeColor="text1"/>
                <w:sz w:val="20"/>
                <w:szCs w:val="20"/>
              </w:rPr>
            </w:pPr>
            <w:r w:rsidRPr="00DC7FBD">
              <w:rPr>
                <w:rFonts w:ascii="Arial" w:hAnsi="Arial" w:cs="Arial"/>
                <w:b/>
                <w:color w:val="000000" w:themeColor="text1"/>
                <w:sz w:val="20"/>
                <w:szCs w:val="20"/>
              </w:rPr>
              <w:t>Distribution  type</w:t>
            </w:r>
          </w:p>
        </w:tc>
        <w:tc>
          <w:tcPr>
            <w:tcW w:w="2253" w:type="dxa"/>
            <w:vAlign w:val="center"/>
          </w:tcPr>
          <w:p w14:paraId="768BD755" w14:textId="77777777" w:rsidR="00DC7FBD" w:rsidRPr="00DC7FBD" w:rsidRDefault="00DC7FBD" w:rsidP="00DC7FBD">
            <w:pPr>
              <w:spacing w:after="160" w:line="259" w:lineRule="auto"/>
              <w:jc w:val="center"/>
              <w:rPr>
                <w:rFonts w:ascii="Arial" w:hAnsi="Arial" w:cs="Arial"/>
                <w:b/>
                <w:color w:val="000000" w:themeColor="text1"/>
                <w:sz w:val="20"/>
                <w:szCs w:val="20"/>
              </w:rPr>
            </w:pPr>
            <w:r w:rsidRPr="00DC7FBD">
              <w:rPr>
                <w:rFonts w:ascii="Arial" w:hAnsi="Arial" w:cs="Arial"/>
                <w:b/>
                <w:color w:val="000000" w:themeColor="text1"/>
                <w:sz w:val="20"/>
                <w:szCs w:val="20"/>
              </w:rPr>
              <w:t>Parameters</w:t>
            </w:r>
          </w:p>
        </w:tc>
        <w:tc>
          <w:tcPr>
            <w:tcW w:w="1586" w:type="dxa"/>
            <w:vAlign w:val="center"/>
          </w:tcPr>
          <w:p w14:paraId="6DD0D1DC" w14:textId="77777777" w:rsidR="00DC7FBD" w:rsidRPr="00DC7FBD" w:rsidRDefault="00DC7FBD" w:rsidP="00DC7FBD">
            <w:pPr>
              <w:spacing w:after="160" w:line="259" w:lineRule="auto"/>
              <w:jc w:val="center"/>
              <w:rPr>
                <w:rFonts w:ascii="Arial" w:hAnsi="Arial" w:cs="Arial"/>
                <w:b/>
                <w:color w:val="000000" w:themeColor="text1"/>
                <w:sz w:val="20"/>
                <w:szCs w:val="20"/>
              </w:rPr>
            </w:pPr>
            <w:r w:rsidRPr="00DC7FBD">
              <w:rPr>
                <w:rFonts w:ascii="Arial" w:hAnsi="Arial" w:cs="Arial"/>
                <w:b/>
                <w:color w:val="000000" w:themeColor="text1"/>
                <w:sz w:val="20"/>
                <w:szCs w:val="20"/>
              </w:rPr>
              <w:t>Source</w:t>
            </w:r>
          </w:p>
        </w:tc>
      </w:tr>
      <w:tr w:rsidR="00DC7FBD" w:rsidRPr="00DC7FBD" w14:paraId="2F326BCA" w14:textId="77777777" w:rsidTr="00DC7FBD">
        <w:tc>
          <w:tcPr>
            <w:tcW w:w="2674" w:type="dxa"/>
            <w:vAlign w:val="center"/>
          </w:tcPr>
          <w:p w14:paraId="1E2C6184" w14:textId="1BB85A86" w:rsidR="00DC7FBD" w:rsidRPr="00DC7FBD" w:rsidRDefault="00DC7FBD" w:rsidP="00B153D4">
            <w:pPr>
              <w:spacing w:after="160" w:line="259" w:lineRule="auto"/>
              <w:rPr>
                <w:rFonts w:ascii="Arial" w:hAnsi="Arial" w:cs="Arial"/>
                <w:color w:val="000000" w:themeColor="text1"/>
                <w:sz w:val="20"/>
                <w:szCs w:val="20"/>
              </w:rPr>
            </w:pPr>
            <w:r w:rsidRPr="00DC7FBD">
              <w:rPr>
                <w:rFonts w:ascii="Arial" w:hAnsi="Arial" w:cs="Arial"/>
                <w:color w:val="000000" w:themeColor="text1"/>
                <w:sz w:val="20"/>
                <w:szCs w:val="20"/>
              </w:rPr>
              <w:t xml:space="preserve">Proportion of women experiencing moderate anxiety / depression </w:t>
            </w:r>
            <w:r w:rsidR="00B153D4">
              <w:rPr>
                <w:rFonts w:ascii="Arial" w:hAnsi="Arial" w:cs="Arial"/>
                <w:color w:val="000000" w:themeColor="text1"/>
                <w:sz w:val="20"/>
                <w:szCs w:val="20"/>
              </w:rPr>
              <w:t xml:space="preserve">immediately </w:t>
            </w:r>
            <w:r w:rsidRPr="00DC7FBD">
              <w:rPr>
                <w:rFonts w:ascii="Arial" w:hAnsi="Arial" w:cs="Arial"/>
                <w:color w:val="000000" w:themeColor="text1"/>
                <w:sz w:val="20"/>
                <w:szCs w:val="20"/>
              </w:rPr>
              <w:t>following a stillbirth</w:t>
            </w:r>
          </w:p>
        </w:tc>
        <w:tc>
          <w:tcPr>
            <w:tcW w:w="1499" w:type="dxa"/>
            <w:vAlign w:val="center"/>
          </w:tcPr>
          <w:p w14:paraId="27A5BB21" w14:textId="77777777" w:rsidR="00DC7FBD" w:rsidRPr="00DC7FBD" w:rsidRDefault="00DC7FBD" w:rsidP="00DC7FBD">
            <w:pPr>
              <w:spacing w:after="160" w:line="259" w:lineRule="auto"/>
              <w:jc w:val="center"/>
              <w:rPr>
                <w:rFonts w:ascii="Arial" w:hAnsi="Arial" w:cs="Arial"/>
                <w:color w:val="000000" w:themeColor="text1"/>
                <w:sz w:val="20"/>
                <w:szCs w:val="20"/>
              </w:rPr>
            </w:pPr>
            <w:r w:rsidRPr="00DC7FBD">
              <w:rPr>
                <w:rFonts w:ascii="Arial" w:hAnsi="Arial" w:cs="Arial"/>
                <w:color w:val="000000" w:themeColor="text1"/>
                <w:sz w:val="20"/>
                <w:szCs w:val="20"/>
              </w:rPr>
              <w:t>0.581 (0.0227)</w:t>
            </w:r>
          </w:p>
        </w:tc>
        <w:tc>
          <w:tcPr>
            <w:tcW w:w="1339" w:type="dxa"/>
            <w:vAlign w:val="center"/>
          </w:tcPr>
          <w:p w14:paraId="1C08A0FB" w14:textId="77777777" w:rsidR="00DC7FBD" w:rsidRPr="00DC7FBD" w:rsidRDefault="00DC7FBD" w:rsidP="00DC7FBD">
            <w:pPr>
              <w:spacing w:after="160" w:line="259" w:lineRule="auto"/>
              <w:jc w:val="center"/>
              <w:rPr>
                <w:rFonts w:ascii="Arial" w:hAnsi="Arial" w:cs="Arial"/>
                <w:color w:val="000000" w:themeColor="text1"/>
                <w:sz w:val="20"/>
                <w:szCs w:val="20"/>
              </w:rPr>
            </w:pPr>
            <w:r w:rsidRPr="00DC7FBD">
              <w:rPr>
                <w:rFonts w:ascii="Arial" w:hAnsi="Arial" w:cs="Arial"/>
                <w:color w:val="000000" w:themeColor="text1"/>
                <w:sz w:val="20"/>
                <w:szCs w:val="20"/>
              </w:rPr>
              <w:t>Beta</w:t>
            </w:r>
          </w:p>
        </w:tc>
        <w:tc>
          <w:tcPr>
            <w:tcW w:w="2253" w:type="dxa"/>
            <w:vAlign w:val="center"/>
          </w:tcPr>
          <w:p w14:paraId="1214754F" w14:textId="77777777" w:rsidR="00DC7FBD" w:rsidRPr="00DC7FBD" w:rsidRDefault="00DC7FBD" w:rsidP="00DC7FBD">
            <w:pPr>
              <w:spacing w:after="160" w:line="259" w:lineRule="auto"/>
              <w:jc w:val="center"/>
              <w:rPr>
                <w:rFonts w:ascii="Arial" w:hAnsi="Arial" w:cs="Arial"/>
                <w:color w:val="000000" w:themeColor="text1"/>
                <w:sz w:val="20"/>
                <w:szCs w:val="20"/>
              </w:rPr>
            </w:pPr>
            <w:r w:rsidRPr="00DC7FBD">
              <w:rPr>
                <w:rFonts w:ascii="Arial" w:hAnsi="Arial" w:cs="Arial"/>
                <w:color w:val="000000" w:themeColor="text1"/>
                <w:sz w:val="20"/>
                <w:szCs w:val="20"/>
              </w:rPr>
              <w:t>α=275, β=473-α</w:t>
            </w:r>
          </w:p>
        </w:tc>
        <w:tc>
          <w:tcPr>
            <w:tcW w:w="1586" w:type="dxa"/>
            <w:vAlign w:val="center"/>
          </w:tcPr>
          <w:p w14:paraId="35E50D0D" w14:textId="097ED6EB" w:rsidR="00DC7FBD" w:rsidRPr="00DC7FBD" w:rsidRDefault="00DC7FBD" w:rsidP="000B65BF">
            <w:pPr>
              <w:spacing w:after="160" w:line="259" w:lineRule="auto"/>
              <w:jc w:val="center"/>
              <w:rPr>
                <w:rFonts w:ascii="Arial" w:hAnsi="Arial" w:cs="Arial"/>
                <w:color w:val="000000" w:themeColor="text1"/>
                <w:sz w:val="20"/>
                <w:szCs w:val="20"/>
                <w:lang w:val="en-CA"/>
              </w:rPr>
            </w:pPr>
            <w:r w:rsidRPr="00DC7FBD">
              <w:rPr>
                <w:rFonts w:ascii="Arial" w:hAnsi="Arial" w:cs="Arial"/>
                <w:color w:val="000000" w:themeColor="text1"/>
                <w:sz w:val="20"/>
                <w:szCs w:val="20"/>
                <w:lang w:val="en-CA"/>
              </w:rPr>
              <w:t xml:space="preserve">Inferred using </w:t>
            </w:r>
            <w:proofErr w:type="spellStart"/>
            <w:r w:rsidRPr="00DC7FBD">
              <w:rPr>
                <w:rFonts w:ascii="Arial" w:hAnsi="Arial" w:cs="Arial"/>
                <w:color w:val="000000" w:themeColor="text1"/>
                <w:sz w:val="20"/>
                <w:szCs w:val="20"/>
                <w:lang w:val="en-CA"/>
              </w:rPr>
              <w:t>Redshaw</w:t>
            </w:r>
            <w:proofErr w:type="spellEnd"/>
            <w:r w:rsidRPr="00DC7FBD">
              <w:rPr>
                <w:rFonts w:ascii="Arial" w:hAnsi="Arial" w:cs="Arial"/>
                <w:color w:val="000000" w:themeColor="text1"/>
                <w:sz w:val="20"/>
                <w:szCs w:val="20"/>
                <w:lang w:val="en-CA"/>
              </w:rPr>
              <w:t xml:space="preserve"> et al. 2014</w:t>
            </w:r>
            <w:r w:rsidRPr="00DC7FBD">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&lt;EndNote&gt;&lt;Cite&gt;&lt;Author&gt;Redshaw M&lt;/Author&gt;&lt;Year&gt;2014&lt;/Year&gt;&lt;RecNum&gt;198&lt;/RecNum&gt;&lt;DisplayText&gt;&lt;style face="superscript"&gt;35&lt;/style&gt;&lt;/DisplayText&gt;&lt;record&gt;&lt;rec-number&gt;198&lt;/rec-number&gt;&lt;foreign-keys&gt;&lt;key app="EN" db-id="afawt2ep8f5fv4edars5xrf6zxwppxt2wfsp" timestamp="1712175881"&gt;198&lt;/key&gt;&lt;/foreign-keys&gt;&lt;ref-type name="Report"&gt;27&lt;/ref-type&gt;&lt;contributors&gt;&lt;authors&gt;&lt;author&gt;Redshaw M, Rowen R, Henderson J. &lt;/author&gt;&lt;/authors&gt;&lt;tertiary-authors&gt;&lt;author&gt;National Perinatal Epidemiology Unit, University of Oxford&lt;/author&gt;&lt;/tertiary-authors&gt;&lt;/contributors&gt;&lt;titles&gt;&lt;title&gt;Listening to Parents After Stillbirth or the Death of Their Baby After Birth&lt;/title&gt;&lt;/titles&gt;&lt;dates&gt;&lt;year&gt;2014&lt;/year&gt;&lt;/dates&gt;&lt;pub-location&gt;Oxford&lt;/pub-location&gt;&lt;publisher&gt;National Perinatal Epidemiology Unit, University of Oxford&lt;/publisher&gt;&lt;urls&gt;&lt;/urls&gt;&lt;/record&gt;&lt;/Cite&gt;&lt;/EndNote&gt;</w:instrText>
            </w:r>
            <w:r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35</w:t>
            </w:r>
            <w:r w:rsidRPr="00DC7FBD">
              <w:rPr>
                <w:rFonts w:ascii="Arial" w:hAnsi="Arial" w:cs="Arial"/>
                <w:color w:val="000000" w:themeColor="text1"/>
                <w:sz w:val="20"/>
                <w:szCs w:val="20"/>
                <w:lang w:val="da-DK"/>
              </w:rPr>
              <w:fldChar w:fldCharType="end"/>
            </w:r>
            <w:r w:rsidRPr="00DC7FBD">
              <w:rPr>
                <w:rFonts w:ascii="Arial" w:hAnsi="Arial" w:cs="Arial"/>
                <w:color w:val="000000" w:themeColor="text1"/>
                <w:sz w:val="20"/>
                <w:szCs w:val="20"/>
                <w:lang w:val="en-CA"/>
              </w:rPr>
              <w:t xml:space="preserve"> and </w:t>
            </w:r>
            <w:proofErr w:type="spellStart"/>
            <w:r w:rsidRPr="00DC7FBD">
              <w:rPr>
                <w:rFonts w:ascii="Arial" w:hAnsi="Arial" w:cs="Arial"/>
                <w:color w:val="000000" w:themeColor="text1"/>
                <w:sz w:val="20"/>
                <w:szCs w:val="20"/>
                <w:lang w:val="en-CA"/>
              </w:rPr>
              <w:t>Heazell</w:t>
            </w:r>
            <w:proofErr w:type="spellEnd"/>
            <w:r w:rsidRPr="00DC7FBD">
              <w:rPr>
                <w:rFonts w:ascii="Arial" w:hAnsi="Arial" w:cs="Arial"/>
                <w:color w:val="000000" w:themeColor="text1"/>
                <w:sz w:val="20"/>
                <w:szCs w:val="20"/>
                <w:lang w:val="en-CA"/>
              </w:rPr>
              <w:t xml:space="preserve"> et al. 2016</w:t>
            </w:r>
            <w:r w:rsidRPr="00DC7FBD">
              <w:rPr>
                <w:rFonts w:ascii="Arial" w:hAnsi="Arial" w:cs="Arial"/>
                <w:color w:val="000000" w:themeColor="text1"/>
                <w:sz w:val="20"/>
                <w:szCs w:val="20"/>
                <w:lang w:val="da-DK"/>
              </w:rPr>
              <w:fldChar w:fldCharType="begin">
                <w:fldData xml:space="preserve">PEVuZE5vdGU+PENpdGU+PEF1dGhvcj5IZWF6ZWxsPC9BdXRob3I+PFllYXI+MjAxNjwvWWVhcj48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PEVuZE5vdGU+PENpdGU+PEF1dGhvcj5IZWF6ZWxsPC9BdXRob3I+PFllYXI+MjAxNjwvWWVhcj48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DC7FBD">
              <w:rPr>
                <w:rFonts w:ascii="Arial" w:hAnsi="Arial" w:cs="Arial"/>
                <w:color w:val="000000" w:themeColor="text1"/>
                <w:sz w:val="20"/>
                <w:szCs w:val="20"/>
                <w:lang w:val="da-DK"/>
              </w:rPr>
            </w:r>
            <w:r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36</w:t>
            </w:r>
            <w:r w:rsidRPr="00DC7FBD">
              <w:rPr>
                <w:rFonts w:ascii="Arial" w:hAnsi="Arial" w:cs="Arial"/>
                <w:color w:val="000000" w:themeColor="text1"/>
                <w:sz w:val="20"/>
                <w:szCs w:val="20"/>
                <w:lang w:val="da-DK"/>
              </w:rPr>
              <w:fldChar w:fldCharType="end"/>
            </w:r>
            <w:r w:rsidRPr="00DC7FBD">
              <w:rPr>
                <w:rFonts w:ascii="Arial" w:hAnsi="Arial" w:cs="Arial"/>
                <w:color w:val="000000" w:themeColor="text1"/>
                <w:sz w:val="20"/>
                <w:szCs w:val="20"/>
                <w:lang w:val="en-CA"/>
              </w:rPr>
              <w:t xml:space="preserve"> </w:t>
            </w:r>
          </w:p>
        </w:tc>
      </w:tr>
      <w:tr w:rsidR="00DC7FBD" w:rsidRPr="00DC7FBD" w14:paraId="1434DE2E" w14:textId="77777777" w:rsidTr="00DC7FBD">
        <w:tc>
          <w:tcPr>
            <w:tcW w:w="2674" w:type="dxa"/>
            <w:vAlign w:val="center"/>
          </w:tcPr>
          <w:p w14:paraId="3C5DE379" w14:textId="1802E037" w:rsidR="00DC7FBD" w:rsidRPr="00DC7FBD" w:rsidRDefault="00DC7FBD" w:rsidP="00B153D4">
            <w:pPr>
              <w:spacing w:after="160" w:line="259" w:lineRule="auto"/>
              <w:rPr>
                <w:rFonts w:ascii="Arial" w:hAnsi="Arial" w:cs="Arial"/>
                <w:color w:val="000000" w:themeColor="text1"/>
                <w:sz w:val="20"/>
                <w:szCs w:val="20"/>
              </w:rPr>
            </w:pPr>
            <w:r w:rsidRPr="00DC7FBD">
              <w:rPr>
                <w:rFonts w:ascii="Arial" w:hAnsi="Arial" w:cs="Arial"/>
                <w:color w:val="000000" w:themeColor="text1"/>
                <w:sz w:val="20"/>
                <w:szCs w:val="20"/>
              </w:rPr>
              <w:t xml:space="preserve">Utility decrement </w:t>
            </w:r>
            <w:r w:rsidR="00B153D4">
              <w:rPr>
                <w:rFonts w:ascii="Arial" w:hAnsi="Arial" w:cs="Arial"/>
                <w:color w:val="000000" w:themeColor="text1"/>
                <w:sz w:val="20"/>
                <w:szCs w:val="20"/>
              </w:rPr>
              <w:t xml:space="preserve"> - </w:t>
            </w:r>
            <w:r w:rsidRPr="00DC7FBD">
              <w:rPr>
                <w:rFonts w:ascii="Arial" w:hAnsi="Arial" w:cs="Arial"/>
                <w:color w:val="000000" w:themeColor="text1"/>
                <w:sz w:val="20"/>
                <w:szCs w:val="20"/>
              </w:rPr>
              <w:t xml:space="preserve"> moderate anxiety / depression </w:t>
            </w:r>
          </w:p>
        </w:tc>
        <w:tc>
          <w:tcPr>
            <w:tcW w:w="1499" w:type="dxa"/>
            <w:vAlign w:val="center"/>
          </w:tcPr>
          <w:p w14:paraId="78EC708C" w14:textId="77777777" w:rsidR="00DC7FBD" w:rsidRPr="00DC7FBD" w:rsidRDefault="00DC7FBD" w:rsidP="00DC7FBD">
            <w:pPr>
              <w:spacing w:after="160" w:line="259" w:lineRule="auto"/>
              <w:jc w:val="center"/>
              <w:rPr>
                <w:rFonts w:ascii="Arial" w:hAnsi="Arial" w:cs="Arial"/>
                <w:color w:val="000000" w:themeColor="text1"/>
                <w:sz w:val="20"/>
                <w:szCs w:val="20"/>
              </w:rPr>
            </w:pPr>
            <w:r w:rsidRPr="00DC7FBD">
              <w:rPr>
                <w:rFonts w:ascii="Arial" w:hAnsi="Arial" w:cs="Arial"/>
                <w:color w:val="000000" w:themeColor="text1"/>
                <w:sz w:val="20"/>
                <w:szCs w:val="20"/>
              </w:rPr>
              <w:t>0.355 (0.033)</w:t>
            </w:r>
          </w:p>
        </w:tc>
        <w:tc>
          <w:tcPr>
            <w:tcW w:w="1339" w:type="dxa"/>
            <w:vAlign w:val="center"/>
          </w:tcPr>
          <w:p w14:paraId="21A691AA" w14:textId="77777777" w:rsidR="00DC7FBD" w:rsidRPr="00DC7FBD" w:rsidRDefault="00DC7FBD" w:rsidP="00DC7FBD">
            <w:pPr>
              <w:spacing w:after="160" w:line="259" w:lineRule="auto"/>
              <w:jc w:val="center"/>
              <w:rPr>
                <w:rFonts w:ascii="Arial" w:hAnsi="Arial" w:cs="Arial"/>
                <w:color w:val="000000" w:themeColor="text1"/>
                <w:sz w:val="20"/>
                <w:szCs w:val="20"/>
              </w:rPr>
            </w:pPr>
            <w:r w:rsidRPr="00DC7FBD">
              <w:rPr>
                <w:rFonts w:ascii="Arial" w:hAnsi="Arial" w:cs="Arial"/>
                <w:color w:val="000000" w:themeColor="text1"/>
                <w:sz w:val="20"/>
                <w:szCs w:val="20"/>
              </w:rPr>
              <w:t>Beta</w:t>
            </w:r>
          </w:p>
        </w:tc>
        <w:tc>
          <w:tcPr>
            <w:tcW w:w="2253" w:type="dxa"/>
            <w:vAlign w:val="center"/>
          </w:tcPr>
          <w:p w14:paraId="0E2EE254" w14:textId="77777777" w:rsidR="00DC7FBD" w:rsidRPr="00DC7FBD" w:rsidRDefault="00DC7FBD" w:rsidP="00DC7FBD">
            <w:pPr>
              <w:spacing w:after="160" w:line="259" w:lineRule="auto"/>
              <w:jc w:val="center"/>
              <w:rPr>
                <w:rFonts w:ascii="Arial" w:hAnsi="Arial" w:cs="Arial"/>
                <w:color w:val="000000" w:themeColor="text1"/>
                <w:sz w:val="20"/>
                <w:szCs w:val="20"/>
              </w:rPr>
            </w:pPr>
            <w:r w:rsidRPr="00DC7FBD">
              <w:rPr>
                <w:rFonts w:ascii="Arial" w:hAnsi="Arial" w:cs="Arial"/>
                <w:color w:val="000000" w:themeColor="text1"/>
                <w:sz w:val="20"/>
                <w:szCs w:val="20"/>
              </w:rPr>
              <w:t>α = 74.29, β = 209.26 – α*</w:t>
            </w:r>
          </w:p>
        </w:tc>
        <w:tc>
          <w:tcPr>
            <w:tcW w:w="1586" w:type="dxa"/>
            <w:vAlign w:val="center"/>
          </w:tcPr>
          <w:p w14:paraId="37AD7381" w14:textId="7AC2CCA1" w:rsidR="00DC7FBD" w:rsidRPr="00DC7FBD" w:rsidRDefault="007A3874" w:rsidP="000B65BF">
            <w:pPr>
              <w:spacing w:after="160" w:line="259" w:lineRule="auto"/>
              <w:jc w:val="center"/>
              <w:rPr>
                <w:rFonts w:ascii="Arial" w:hAnsi="Arial" w:cs="Arial"/>
                <w:color w:val="000000" w:themeColor="text1"/>
                <w:sz w:val="20"/>
                <w:szCs w:val="20"/>
                <w:lang w:val="da-DK"/>
              </w:rPr>
            </w:pPr>
            <w:r>
              <w:rPr>
                <w:rFonts w:ascii="Arial" w:hAnsi="Arial" w:cs="Arial"/>
                <w:color w:val="000000" w:themeColor="text1"/>
                <w:sz w:val="20"/>
                <w:szCs w:val="20"/>
                <w:lang w:val="da-DK"/>
              </w:rPr>
              <w:t>Kind</w:t>
            </w:r>
            <w:r w:rsidR="00DC7FBD" w:rsidRPr="00DC7FBD">
              <w:rPr>
                <w:rFonts w:ascii="Arial" w:hAnsi="Arial" w:cs="Arial"/>
                <w:color w:val="000000" w:themeColor="text1"/>
                <w:sz w:val="20"/>
                <w:szCs w:val="20"/>
                <w:lang w:val="da-DK"/>
              </w:rPr>
              <w:t xml:space="preserve"> et al.</w:t>
            </w:r>
            <w:r>
              <w:rPr>
                <w:rFonts w:ascii="Arial" w:hAnsi="Arial" w:cs="Arial"/>
                <w:color w:val="000000" w:themeColor="text1"/>
                <w:sz w:val="20"/>
                <w:szCs w:val="20"/>
                <w:lang w:val="da-DK"/>
              </w:rPr>
              <w:t>1999</w:t>
            </w:r>
            <w:r w:rsidR="00DC7FBD" w:rsidRPr="00DC7FBD">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&lt;EndNote&gt;&lt;Cite&gt;&lt;Author&gt;Kind P.&lt;/Author&gt;&lt;Year&gt;1999&lt;/Year&gt;&lt;RecNum&gt;167&lt;/RecNum&gt;&lt;DisplayText&gt;&lt;style face="superscript"&gt;30&lt;/style&gt;&lt;/DisplayText&gt;&lt;record&gt;&lt;rec-number&gt;167&lt;/rec-number&gt;&lt;foreign-keys&gt;&lt;key app="EN" db-id="afawt2ep8f5fv4edars5xrf6zxwppxt2wfsp" timestamp="1712175881"&gt;167&lt;/key&gt;&lt;/foreign-keys&gt;&lt;ref-type name="Report"&gt;27&lt;/ref-type&gt;&lt;contributors&gt;&lt;authors&gt;&lt;author&gt;Kind P., Hardman G., Macran S.&lt;/author&gt;&lt;/authors&gt;&lt;tertiary-authors&gt;&lt;author&gt;Centre for Health Economics: University of York.&lt;/author&gt;&lt;/tertiary-authors&gt;&lt;/contributors&gt;&lt;titles&gt;&lt;title&gt;UK population norms for the EQ-5D. Discussion Paper 172&lt;/title&gt;&lt;/titles&gt;&lt;dates&gt;&lt;year&gt;1999&lt;/year&gt;&lt;/dates&gt;&lt;pub-location&gt;York&lt;/pub-location&gt;&lt;urls&gt;&lt;/urls&gt;&lt;/record&gt;&lt;/Cite&gt;&lt;/EndNote&gt;</w:instrText>
            </w:r>
            <w:r w:rsidR="00DC7FBD"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30</w:t>
            </w:r>
            <w:r w:rsidR="00DC7FBD" w:rsidRPr="00DC7FBD">
              <w:rPr>
                <w:rFonts w:ascii="Arial" w:hAnsi="Arial" w:cs="Arial"/>
                <w:color w:val="000000" w:themeColor="text1"/>
                <w:sz w:val="20"/>
                <w:szCs w:val="20"/>
                <w:lang w:val="da-DK"/>
              </w:rPr>
              <w:fldChar w:fldCharType="end"/>
            </w:r>
            <w:r>
              <w:rPr>
                <w:rFonts w:ascii="Arial" w:hAnsi="Arial" w:cs="Arial"/>
                <w:color w:val="000000" w:themeColor="text1"/>
                <w:sz w:val="20"/>
                <w:szCs w:val="20"/>
                <w:lang w:val="da-DK"/>
              </w:rPr>
              <w:t>, Sobocki</w:t>
            </w:r>
            <w:r w:rsidR="00DC7FBD" w:rsidRPr="00DC7FBD">
              <w:rPr>
                <w:rFonts w:ascii="Arial" w:hAnsi="Arial" w:cs="Arial"/>
                <w:color w:val="000000" w:themeColor="text1"/>
                <w:sz w:val="20"/>
                <w:szCs w:val="20"/>
                <w:lang w:val="da-DK"/>
              </w:rPr>
              <w:t xml:space="preserve"> et al. 2007</w:t>
            </w:r>
            <w:r w:rsidR="00DC7FBD" w:rsidRPr="00DC7FBD">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00DC7FBD" w:rsidRPr="00DC7FBD">
              <w:rPr>
                <w:rFonts w:ascii="Arial" w:hAnsi="Arial" w:cs="Arial"/>
                <w:color w:val="000000" w:themeColor="text1"/>
                <w:sz w:val="20"/>
                <w:szCs w:val="20"/>
                <w:lang w:val="da-DK"/>
              </w:rPr>
            </w:r>
            <w:r w:rsidR="00DC7FBD"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33</w:t>
            </w:r>
            <w:r w:rsidR="00DC7FBD" w:rsidRPr="00DC7FBD">
              <w:rPr>
                <w:rFonts w:ascii="Arial" w:hAnsi="Arial" w:cs="Arial"/>
                <w:color w:val="000000" w:themeColor="text1"/>
                <w:sz w:val="20"/>
                <w:szCs w:val="20"/>
                <w:lang w:val="da-DK"/>
              </w:rPr>
              <w:fldChar w:fldCharType="end"/>
            </w:r>
          </w:p>
        </w:tc>
      </w:tr>
      <w:tr w:rsidR="00DC7FBD" w:rsidRPr="00DC7FBD" w14:paraId="4BB1AD54" w14:textId="77777777" w:rsidTr="00DC7FBD">
        <w:tc>
          <w:tcPr>
            <w:tcW w:w="2674" w:type="dxa"/>
            <w:vAlign w:val="center"/>
          </w:tcPr>
          <w:p w14:paraId="4B3C34AC" w14:textId="26771162" w:rsidR="00DC7FBD" w:rsidRPr="00DC7FBD" w:rsidRDefault="00DC7FBD" w:rsidP="00B153D4">
            <w:pPr>
              <w:spacing w:after="160" w:line="259" w:lineRule="auto"/>
              <w:rPr>
                <w:rFonts w:ascii="Arial" w:hAnsi="Arial" w:cs="Arial"/>
                <w:color w:val="000000" w:themeColor="text1"/>
                <w:sz w:val="20"/>
                <w:szCs w:val="20"/>
              </w:rPr>
            </w:pPr>
            <w:r w:rsidRPr="00DC7FBD">
              <w:rPr>
                <w:rFonts w:ascii="Arial" w:hAnsi="Arial" w:cs="Arial"/>
                <w:color w:val="000000" w:themeColor="text1"/>
                <w:sz w:val="20"/>
                <w:szCs w:val="20"/>
              </w:rPr>
              <w:t xml:space="preserve">Utility decrement </w:t>
            </w:r>
            <w:r w:rsidR="00B153D4">
              <w:rPr>
                <w:rFonts w:ascii="Arial" w:hAnsi="Arial" w:cs="Arial"/>
                <w:color w:val="000000" w:themeColor="text1"/>
                <w:sz w:val="20"/>
                <w:szCs w:val="20"/>
              </w:rPr>
              <w:t xml:space="preserve"> - </w:t>
            </w:r>
            <w:r w:rsidRPr="00DC7FBD">
              <w:rPr>
                <w:rFonts w:ascii="Arial" w:hAnsi="Arial" w:cs="Arial"/>
                <w:color w:val="000000" w:themeColor="text1"/>
                <w:sz w:val="20"/>
                <w:szCs w:val="20"/>
              </w:rPr>
              <w:t xml:space="preserve"> mild anxiety / depression </w:t>
            </w:r>
          </w:p>
        </w:tc>
        <w:tc>
          <w:tcPr>
            <w:tcW w:w="1499" w:type="dxa"/>
            <w:vAlign w:val="center"/>
          </w:tcPr>
          <w:p w14:paraId="5FBD7988" w14:textId="77777777" w:rsidR="00DC7FBD" w:rsidRPr="00DC7FBD" w:rsidRDefault="00DC7FBD" w:rsidP="00DC7FBD">
            <w:pPr>
              <w:spacing w:after="160" w:line="259" w:lineRule="auto"/>
              <w:jc w:val="center"/>
              <w:rPr>
                <w:rFonts w:ascii="Arial" w:hAnsi="Arial" w:cs="Arial"/>
                <w:color w:val="000000" w:themeColor="text1"/>
                <w:sz w:val="20"/>
                <w:szCs w:val="20"/>
              </w:rPr>
            </w:pPr>
            <w:r w:rsidRPr="00DC7FBD">
              <w:rPr>
                <w:rFonts w:ascii="Arial" w:hAnsi="Arial" w:cs="Arial"/>
                <w:color w:val="000000" w:themeColor="text1"/>
                <w:sz w:val="20"/>
                <w:szCs w:val="20"/>
              </w:rPr>
              <w:t>0.250 (0.027)</w:t>
            </w:r>
          </w:p>
        </w:tc>
        <w:tc>
          <w:tcPr>
            <w:tcW w:w="1339" w:type="dxa"/>
            <w:vAlign w:val="center"/>
          </w:tcPr>
          <w:p w14:paraId="02EC4873" w14:textId="77777777" w:rsidR="00DC7FBD" w:rsidRPr="00DC7FBD" w:rsidRDefault="00DC7FBD" w:rsidP="00DC7FBD">
            <w:pPr>
              <w:spacing w:after="160" w:line="259" w:lineRule="auto"/>
              <w:jc w:val="center"/>
              <w:rPr>
                <w:rFonts w:ascii="Arial" w:hAnsi="Arial" w:cs="Arial"/>
                <w:color w:val="000000" w:themeColor="text1"/>
                <w:sz w:val="20"/>
                <w:szCs w:val="20"/>
              </w:rPr>
            </w:pPr>
            <w:r w:rsidRPr="00DC7FBD">
              <w:rPr>
                <w:rFonts w:ascii="Arial" w:hAnsi="Arial" w:cs="Arial"/>
                <w:color w:val="000000" w:themeColor="text1"/>
                <w:sz w:val="20"/>
                <w:szCs w:val="20"/>
              </w:rPr>
              <w:t>Beta</w:t>
            </w:r>
          </w:p>
        </w:tc>
        <w:tc>
          <w:tcPr>
            <w:tcW w:w="2253" w:type="dxa"/>
            <w:vAlign w:val="center"/>
          </w:tcPr>
          <w:p w14:paraId="3DA428C9" w14:textId="77777777" w:rsidR="00DC7FBD" w:rsidRPr="00DC7FBD" w:rsidRDefault="00DC7FBD" w:rsidP="00DC7FBD">
            <w:pPr>
              <w:spacing w:after="160" w:line="259" w:lineRule="auto"/>
              <w:jc w:val="center"/>
              <w:rPr>
                <w:rFonts w:ascii="Arial" w:hAnsi="Arial" w:cs="Arial"/>
                <w:color w:val="000000" w:themeColor="text1"/>
                <w:sz w:val="20"/>
                <w:szCs w:val="20"/>
              </w:rPr>
            </w:pPr>
            <w:r w:rsidRPr="00DC7FBD">
              <w:rPr>
                <w:rFonts w:ascii="Arial" w:hAnsi="Arial" w:cs="Arial"/>
                <w:color w:val="000000" w:themeColor="text1"/>
                <w:sz w:val="20"/>
                <w:szCs w:val="20"/>
              </w:rPr>
              <w:t>α = 64.05, β = 256.20 – α*</w:t>
            </w:r>
          </w:p>
        </w:tc>
        <w:tc>
          <w:tcPr>
            <w:tcW w:w="1586" w:type="dxa"/>
            <w:vAlign w:val="center"/>
          </w:tcPr>
          <w:p w14:paraId="5DBD8C06" w14:textId="40926F5D" w:rsidR="00DC7FBD" w:rsidRPr="00DC7FBD" w:rsidRDefault="007A3874" w:rsidP="000B65BF">
            <w:pPr>
              <w:spacing w:after="160" w:line="259" w:lineRule="auto"/>
              <w:jc w:val="center"/>
              <w:rPr>
                <w:rFonts w:ascii="Arial" w:hAnsi="Arial" w:cs="Arial"/>
                <w:color w:val="000000" w:themeColor="text1"/>
                <w:sz w:val="20"/>
                <w:szCs w:val="20"/>
                <w:lang w:val="da-DK"/>
              </w:rPr>
            </w:pPr>
            <w:r>
              <w:rPr>
                <w:rFonts w:ascii="Arial" w:hAnsi="Arial" w:cs="Arial"/>
                <w:color w:val="000000" w:themeColor="text1"/>
                <w:sz w:val="20"/>
                <w:szCs w:val="20"/>
                <w:lang w:val="da-DK"/>
              </w:rPr>
              <w:t>Kind</w:t>
            </w:r>
            <w:r w:rsidR="00DC7FBD" w:rsidRPr="00DC7FBD">
              <w:rPr>
                <w:rFonts w:ascii="Arial" w:hAnsi="Arial" w:cs="Arial"/>
                <w:color w:val="000000" w:themeColor="text1"/>
                <w:sz w:val="20"/>
                <w:szCs w:val="20"/>
                <w:lang w:val="da-DK"/>
              </w:rPr>
              <w:t xml:space="preserve"> et al.</w:t>
            </w:r>
            <w:r>
              <w:rPr>
                <w:rFonts w:ascii="Arial" w:hAnsi="Arial" w:cs="Arial"/>
                <w:color w:val="000000" w:themeColor="text1"/>
                <w:sz w:val="20"/>
                <w:szCs w:val="20"/>
                <w:lang w:val="da-DK"/>
              </w:rPr>
              <w:t xml:space="preserve">1999 </w:t>
            </w:r>
            <w:r w:rsidR="00DC7FBD" w:rsidRPr="00DC7FBD">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&lt;EndNote&gt;&lt;Cite&gt;&lt;Author&gt;Kind P.&lt;/Author&gt;&lt;Year&gt;1999&lt;/Year&gt;&lt;RecNum&gt;167&lt;/RecNum&gt;&lt;DisplayText&gt;&lt;style face="superscript"&gt;30&lt;/style&gt;&lt;/DisplayText&gt;&lt;record&gt;&lt;rec-number&gt;167&lt;/rec-number&gt;&lt;foreign-keys&gt;&lt;key app="EN" db-id="afawt2ep8f5fv4edars5xrf6zxwppxt2wfsp" timestamp="1712175881"&gt;167&lt;/key&gt;&lt;/foreign-keys&gt;&lt;ref-type name="Report"&gt;27&lt;/ref-type&gt;&lt;contributors&gt;&lt;authors&gt;&lt;author&gt;Kind P., Hardman G., Macran S.&lt;/author&gt;&lt;/authors&gt;&lt;tertiary-authors&gt;&lt;author&gt;Centre for Health Economics: University of York.&lt;/author&gt;&lt;/tertiary-authors&gt;&lt;/contributors&gt;&lt;titles&gt;&lt;title&gt;UK population norms for the EQ-5D. Discussion Paper 172&lt;/title&gt;&lt;/titles&gt;&lt;dates&gt;&lt;year&gt;1999&lt;/year&gt;&lt;/dates&gt;&lt;pub-location&gt;York&lt;/pub-location&gt;&lt;urls&gt;&lt;/urls&gt;&lt;/record&gt;&lt;/Cite&gt;&lt;/EndNote&gt;</w:instrText>
            </w:r>
            <w:r w:rsidR="00DC7FBD"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30</w:t>
            </w:r>
            <w:r w:rsidR="00DC7FBD" w:rsidRPr="00DC7FBD">
              <w:rPr>
                <w:rFonts w:ascii="Arial" w:hAnsi="Arial" w:cs="Arial"/>
                <w:color w:val="000000" w:themeColor="text1"/>
                <w:sz w:val="20"/>
                <w:szCs w:val="20"/>
                <w:lang w:val="da-DK"/>
              </w:rPr>
              <w:fldChar w:fldCharType="end"/>
            </w:r>
            <w:r>
              <w:rPr>
                <w:rFonts w:ascii="Arial" w:hAnsi="Arial" w:cs="Arial"/>
                <w:color w:val="000000" w:themeColor="text1"/>
                <w:sz w:val="20"/>
                <w:szCs w:val="20"/>
                <w:lang w:val="da-DK"/>
              </w:rPr>
              <w:t>, Sobocki</w:t>
            </w:r>
            <w:r w:rsidR="00DC7FBD" w:rsidRPr="00DC7FBD">
              <w:rPr>
                <w:rFonts w:ascii="Arial" w:hAnsi="Arial" w:cs="Arial"/>
                <w:color w:val="000000" w:themeColor="text1"/>
                <w:sz w:val="20"/>
                <w:szCs w:val="20"/>
                <w:lang w:val="da-DK"/>
              </w:rPr>
              <w:t xml:space="preserve"> et al. 2007</w:t>
            </w:r>
            <w:r w:rsidR="00DC7FBD" w:rsidRPr="00DC7FBD">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00DC7FBD" w:rsidRPr="00DC7FBD">
              <w:rPr>
                <w:rFonts w:ascii="Arial" w:hAnsi="Arial" w:cs="Arial"/>
                <w:color w:val="000000" w:themeColor="text1"/>
                <w:sz w:val="20"/>
                <w:szCs w:val="20"/>
                <w:lang w:val="da-DK"/>
              </w:rPr>
            </w:r>
            <w:r w:rsidR="00DC7FBD"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33</w:t>
            </w:r>
            <w:r w:rsidR="00DC7FBD" w:rsidRPr="00DC7FBD">
              <w:rPr>
                <w:rFonts w:ascii="Arial" w:hAnsi="Arial" w:cs="Arial"/>
                <w:color w:val="000000" w:themeColor="text1"/>
                <w:sz w:val="20"/>
                <w:szCs w:val="20"/>
                <w:lang w:val="da-DK"/>
              </w:rPr>
              <w:fldChar w:fldCharType="end"/>
            </w:r>
          </w:p>
        </w:tc>
      </w:tr>
    </w:tbl>
    <w:p w14:paraId="7A533F9C" w14:textId="4825F0F8" w:rsidR="00DC7FBD" w:rsidRPr="00DC7FBD" w:rsidRDefault="000913CD" w:rsidP="00DC7FBD">
      <w:pPr>
        <w:spacing w:after="0" w:line="240" w:lineRule="auto"/>
        <w:rPr>
          <w:rFonts w:ascii="Arial" w:hAnsi="Arial" w:cs="Arial"/>
          <w:sz w:val="16"/>
          <w:szCs w:val="16"/>
        </w:rPr>
      </w:pPr>
      <w:r>
        <w:rPr>
          <w:rFonts w:ascii="Arial" w:hAnsi="Arial" w:cs="Arial"/>
          <w:sz w:val="16"/>
          <w:szCs w:val="16"/>
        </w:rPr>
        <w:t>Abbreviation: SE</w:t>
      </w:r>
      <w:r w:rsidR="00DC7FBD" w:rsidRPr="00DC7FBD">
        <w:rPr>
          <w:rFonts w:ascii="Arial" w:hAnsi="Arial" w:cs="Arial"/>
          <w:sz w:val="16"/>
          <w:szCs w:val="16"/>
        </w:rPr>
        <w:t xml:space="preserve"> standard error</w:t>
      </w:r>
    </w:p>
    <w:p w14:paraId="66BC4A8A" w14:textId="77777777" w:rsidR="00DC7FBD" w:rsidRDefault="00DC7FBD" w:rsidP="00DC7FBD">
      <w:pPr>
        <w:spacing w:after="0" w:line="240" w:lineRule="auto"/>
        <w:rPr>
          <w:rFonts w:ascii="Arial" w:hAnsi="Arial" w:cs="Arial"/>
          <w:sz w:val="16"/>
          <w:szCs w:val="16"/>
        </w:rPr>
      </w:pPr>
      <w:r w:rsidRPr="00DC7FBD">
        <w:rPr>
          <w:rFonts w:ascii="Arial" w:hAnsi="Arial" w:cs="Arial"/>
          <w:sz w:val="16"/>
          <w:szCs w:val="16"/>
        </w:rPr>
        <w:t>*Estimated from the mean and standard error using the methods of moments approach.</w:t>
      </w:r>
    </w:p>
    <w:p w14:paraId="60848E89" w14:textId="77777777" w:rsidR="00DC7FBD" w:rsidRDefault="00DC7FBD" w:rsidP="00DC7FBD">
      <w:pPr>
        <w:spacing w:after="0" w:line="240" w:lineRule="auto"/>
        <w:rPr>
          <w:rFonts w:ascii="Arial" w:hAnsi="Arial" w:cs="Arial"/>
          <w:sz w:val="24"/>
          <w:szCs w:val="24"/>
        </w:rPr>
      </w:pPr>
    </w:p>
    <w:p w14:paraId="585D0804" w14:textId="77777777" w:rsidR="00DC7FBD" w:rsidRDefault="00DC7FBD" w:rsidP="00DC7FBD">
      <w:pPr>
        <w:spacing w:after="0" w:line="240" w:lineRule="auto"/>
        <w:rPr>
          <w:rFonts w:ascii="Arial" w:hAnsi="Arial" w:cs="Arial"/>
          <w:sz w:val="24"/>
          <w:szCs w:val="24"/>
        </w:rPr>
      </w:pPr>
    </w:p>
    <w:p w14:paraId="04097106" w14:textId="0EFDD7C6" w:rsidR="00B55D35" w:rsidRPr="00990FB9" w:rsidRDefault="00DC7FBD" w:rsidP="00DC7FBD">
      <w:pPr>
        <w:spacing w:after="0" w:line="480" w:lineRule="auto"/>
        <w:rPr>
          <w:rFonts w:ascii="Arial" w:hAnsi="Arial" w:cs="Arial"/>
        </w:rPr>
      </w:pPr>
      <w:r w:rsidRPr="00990FB9">
        <w:rPr>
          <w:rFonts w:ascii="Arial" w:hAnsi="Arial" w:cs="Arial"/>
        </w:rPr>
        <w:t xml:space="preserve">Informed by </w:t>
      </w:r>
      <w:r w:rsidR="00971448">
        <w:rPr>
          <w:rFonts w:ascii="Arial" w:hAnsi="Arial" w:cs="Arial"/>
        </w:rPr>
        <w:t>the literature</w:t>
      </w:r>
      <w:r w:rsidRPr="00990FB9">
        <w:rPr>
          <w:rFonts w:ascii="Arial" w:hAnsi="Arial" w:cs="Arial"/>
        </w:rPr>
        <w:t xml:space="preserve">, we inferred that 58% of women suffering a stillbirth at 30 weeks would suffer with moderate levels of depression during their remaining 10 weeks in the decision tree (see </w:t>
      </w:r>
      <w:r w:rsidRPr="000B65BF">
        <w:rPr>
          <w:rFonts w:ascii="Arial" w:hAnsi="Arial" w:cs="Arial"/>
        </w:rPr>
        <w:t>Table S11</w:t>
      </w:r>
      <w:r w:rsidRPr="00990FB9">
        <w:rPr>
          <w:rFonts w:ascii="Arial" w:hAnsi="Arial" w:cs="Arial"/>
        </w:rPr>
        <w:t>).</w:t>
      </w:r>
      <w:r w:rsidR="00FF546E">
        <w:rPr>
          <w:rFonts w:ascii="Arial" w:hAnsi="Arial" w:cs="Arial"/>
        </w:rPr>
        <w:fldChar w:fldCharType="begin">
          <w:fldData xml:space="preserve">PEVuZE5vdGU+PENpdGU+PEF1dGhvcj5SZWRzaGF3IE08L0F1dGhvcj48WWVhcj4yMDE0PC9ZZWFy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PEVuZE5vdGU+PENpdGU+PEF1dGhvcj5SZWRzaGF3IE08L0F1dGhvcj48WWVhcj4yMDE0PC9ZZWFy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FF546E">
        <w:rPr>
          <w:rFonts w:ascii="Arial" w:hAnsi="Arial" w:cs="Arial"/>
        </w:rPr>
      </w:r>
      <w:r w:rsidR="00FF546E">
        <w:rPr>
          <w:rFonts w:ascii="Arial" w:hAnsi="Arial" w:cs="Arial"/>
        </w:rPr>
        <w:fldChar w:fldCharType="separate"/>
      </w:r>
      <w:r w:rsidR="000B65BF" w:rsidRPr="000B65BF">
        <w:rPr>
          <w:rFonts w:ascii="Arial" w:hAnsi="Arial" w:cs="Arial"/>
          <w:noProof/>
          <w:vertAlign w:val="superscript"/>
        </w:rPr>
        <w:t>35, 36</w:t>
      </w:r>
      <w:r w:rsidR="00FF546E">
        <w:rPr>
          <w:rFonts w:ascii="Arial" w:hAnsi="Arial" w:cs="Arial"/>
        </w:rPr>
        <w:fldChar w:fldCharType="end"/>
      </w:r>
      <w:r w:rsidRPr="00990FB9">
        <w:rPr>
          <w:rFonts w:ascii="Arial" w:hAnsi="Arial" w:cs="Arial"/>
        </w:rPr>
        <w:t xml:space="preserve"> </w:t>
      </w:r>
      <w:proofErr w:type="gramStart"/>
      <w:r w:rsidRPr="00990FB9">
        <w:rPr>
          <w:rFonts w:ascii="Arial" w:hAnsi="Arial" w:cs="Arial"/>
        </w:rPr>
        <w:t>For</w:t>
      </w:r>
      <w:proofErr w:type="gramEnd"/>
      <w:r w:rsidRPr="00990FB9">
        <w:rPr>
          <w:rFonts w:ascii="Arial" w:hAnsi="Arial" w:cs="Arial"/>
        </w:rPr>
        <w:t xml:space="preserve"> these women we assumed a utility decrement of 0.355 (SE=0.033) estimated as </w:t>
      </w:r>
      <w:r w:rsidR="00B55D35" w:rsidRPr="00990FB9">
        <w:rPr>
          <w:rFonts w:ascii="Arial" w:hAnsi="Arial" w:cs="Arial"/>
        </w:rPr>
        <w:t xml:space="preserve">for miscarriage. For the remaining 42% of women we assumed mild levels of depression and a utility decrement of 0.250 (SE=0.027) estimated using EQ-5D data </w:t>
      </w:r>
      <w:r w:rsidR="004B24DC">
        <w:rPr>
          <w:rFonts w:ascii="Arial" w:hAnsi="Arial" w:cs="Arial"/>
        </w:rPr>
        <w:t xml:space="preserve">from </w:t>
      </w:r>
      <w:r w:rsidR="00B55D35" w:rsidRPr="00990FB9">
        <w:rPr>
          <w:rFonts w:ascii="Arial" w:hAnsi="Arial" w:cs="Arial"/>
        </w:rPr>
        <w:t>the same Swedish study.</w:t>
      </w:r>
      <w:r w:rsidR="00FF546E">
        <w:rPr>
          <w:rFonts w:ascii="Arial" w:hAnsi="Arial" w:cs="Arial"/>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FF546E">
        <w:rPr>
          <w:rFonts w:ascii="Arial" w:hAnsi="Arial" w:cs="Arial"/>
        </w:rPr>
      </w:r>
      <w:r w:rsidR="00FF546E">
        <w:rPr>
          <w:rFonts w:ascii="Arial" w:hAnsi="Arial" w:cs="Arial"/>
        </w:rPr>
        <w:fldChar w:fldCharType="separate"/>
      </w:r>
      <w:r w:rsidR="000B65BF" w:rsidRPr="000B65BF">
        <w:rPr>
          <w:rFonts w:ascii="Arial" w:hAnsi="Arial" w:cs="Arial"/>
          <w:noProof/>
          <w:vertAlign w:val="superscript"/>
        </w:rPr>
        <w:t>33</w:t>
      </w:r>
      <w:r w:rsidR="00FF546E">
        <w:rPr>
          <w:rFonts w:ascii="Arial" w:hAnsi="Arial" w:cs="Arial"/>
        </w:rPr>
        <w:fldChar w:fldCharType="end"/>
      </w:r>
    </w:p>
    <w:p w14:paraId="7941B869" w14:textId="77777777" w:rsidR="00B55D35" w:rsidRDefault="00B55D35" w:rsidP="00DC7FBD">
      <w:pPr>
        <w:spacing w:after="0" w:line="480" w:lineRule="auto"/>
        <w:rPr>
          <w:rFonts w:ascii="Arial" w:hAnsi="Arial" w:cs="Arial"/>
          <w:sz w:val="24"/>
          <w:szCs w:val="24"/>
        </w:rPr>
      </w:pPr>
    </w:p>
    <w:p w14:paraId="694C8E0D" w14:textId="35149667" w:rsidR="00B55D35" w:rsidRDefault="00B55D35" w:rsidP="00AD79E5">
      <w:pPr>
        <w:pStyle w:val="Heading2"/>
        <w:numPr>
          <w:ilvl w:val="1"/>
          <w:numId w:val="1"/>
        </w:numPr>
        <w:ind w:left="567" w:hanging="567"/>
      </w:pPr>
      <w:bookmarkStart w:id="54" w:name="_Toc184288871"/>
      <w:r w:rsidRPr="00B55D35">
        <w:t xml:space="preserve">Utility adjustments for the T1 </w:t>
      </w:r>
      <w:r>
        <w:t>FN</w:t>
      </w:r>
      <w:r w:rsidRPr="00B55D35">
        <w:t xml:space="preserve"> pregnancy sub-tree</w:t>
      </w:r>
      <w:bookmarkEnd w:id="54"/>
    </w:p>
    <w:p w14:paraId="38F276F1" w14:textId="5DCCE829" w:rsidR="00CF3432" w:rsidRPr="00990FB9" w:rsidRDefault="00B4767D" w:rsidP="00DC7FBD">
      <w:pPr>
        <w:spacing w:after="0" w:line="480" w:lineRule="auto"/>
        <w:rPr>
          <w:rFonts w:ascii="Arial" w:hAnsi="Arial" w:cs="Arial"/>
        </w:rPr>
      </w:pPr>
      <w:r w:rsidRPr="000B65BF">
        <w:rPr>
          <w:rFonts w:ascii="Arial" w:hAnsi="Arial" w:cs="Arial"/>
        </w:rPr>
        <w:t>Table S12</w:t>
      </w:r>
      <w:r w:rsidRPr="00990FB9">
        <w:rPr>
          <w:rFonts w:ascii="Arial" w:hAnsi="Arial" w:cs="Arial"/>
        </w:rPr>
        <w:t xml:space="preserve"> shows the utility adjustments used within the first trimester false negative sub-tree. </w:t>
      </w:r>
      <w:r w:rsidR="00B153D4">
        <w:rPr>
          <w:rFonts w:ascii="Arial" w:hAnsi="Arial" w:cs="Arial"/>
        </w:rPr>
        <w:t>A</w:t>
      </w:r>
      <w:r w:rsidRPr="00990FB9">
        <w:rPr>
          <w:rFonts w:ascii="Arial" w:hAnsi="Arial" w:cs="Arial"/>
        </w:rPr>
        <w:t>djustments varied depending upon whether the first trimeste</w:t>
      </w:r>
      <w:r w:rsidR="008141E2" w:rsidRPr="00990FB9">
        <w:rPr>
          <w:rFonts w:ascii="Arial" w:hAnsi="Arial" w:cs="Arial"/>
        </w:rPr>
        <w:t xml:space="preserve">r anomaly screening </w:t>
      </w:r>
      <w:r w:rsidR="008141E2" w:rsidRPr="00990FB9">
        <w:rPr>
          <w:rFonts w:ascii="Arial" w:hAnsi="Arial" w:cs="Arial"/>
        </w:rPr>
        <w:lastRenderedPageBreak/>
        <w:t>protocol had been</w:t>
      </w:r>
      <w:r w:rsidRPr="00990FB9">
        <w:rPr>
          <w:rFonts w:ascii="Arial" w:hAnsi="Arial" w:cs="Arial"/>
        </w:rPr>
        <w:t xml:space="preserve"> implemented (scenario S7T1) or not (scenario S8T1). </w:t>
      </w:r>
      <w:r w:rsidR="00214F1D">
        <w:rPr>
          <w:rFonts w:ascii="Arial" w:hAnsi="Arial" w:cs="Arial"/>
        </w:rPr>
        <w:t>For</w:t>
      </w:r>
      <w:r w:rsidR="005901A5" w:rsidRPr="00990FB9">
        <w:rPr>
          <w:rFonts w:ascii="Arial" w:hAnsi="Arial" w:cs="Arial"/>
        </w:rPr>
        <w:t xml:space="preserve"> the former, </w:t>
      </w:r>
      <w:r w:rsidR="00601501" w:rsidRPr="00990FB9">
        <w:rPr>
          <w:rFonts w:ascii="Arial" w:hAnsi="Arial" w:cs="Arial"/>
        </w:rPr>
        <w:t>where a negative</w:t>
      </w:r>
      <w:r w:rsidR="005A15E0" w:rsidRPr="00990FB9">
        <w:rPr>
          <w:rFonts w:ascii="Arial" w:hAnsi="Arial" w:cs="Arial"/>
        </w:rPr>
        <w:t xml:space="preserve"> (albeit a false negative)</w:t>
      </w:r>
      <w:r w:rsidR="00601501" w:rsidRPr="00990FB9">
        <w:rPr>
          <w:rFonts w:ascii="Arial" w:hAnsi="Arial" w:cs="Arial"/>
        </w:rPr>
        <w:t xml:space="preserve"> anomaly screening finding is reported to the woman, </w:t>
      </w:r>
      <w:r w:rsidR="005A15E0" w:rsidRPr="00990FB9">
        <w:rPr>
          <w:rFonts w:ascii="Arial" w:hAnsi="Arial" w:cs="Arial"/>
        </w:rPr>
        <w:t xml:space="preserve">published </w:t>
      </w:r>
      <w:r w:rsidR="005901A5" w:rsidRPr="00990FB9">
        <w:rPr>
          <w:rFonts w:ascii="Arial" w:hAnsi="Arial" w:cs="Arial"/>
        </w:rPr>
        <w:t xml:space="preserve">evidence suggests </w:t>
      </w:r>
      <w:r w:rsidR="00601501" w:rsidRPr="00990FB9">
        <w:rPr>
          <w:rFonts w:ascii="Arial" w:hAnsi="Arial" w:cs="Arial"/>
        </w:rPr>
        <w:t>this</w:t>
      </w:r>
      <w:r w:rsidR="005901A5" w:rsidRPr="00990FB9">
        <w:rPr>
          <w:rFonts w:ascii="Arial" w:hAnsi="Arial" w:cs="Arial"/>
        </w:rPr>
        <w:t xml:space="preserve"> </w:t>
      </w:r>
      <w:r w:rsidR="00601501" w:rsidRPr="00990FB9">
        <w:rPr>
          <w:rFonts w:ascii="Arial" w:hAnsi="Arial" w:cs="Arial"/>
        </w:rPr>
        <w:t>will have reassuring qualities.</w:t>
      </w:r>
      <w:r w:rsidR="00FF546E">
        <w:rPr>
          <w:rFonts w:ascii="Arial" w:hAnsi="Arial" w:cs="Arial"/>
        </w:rPr>
        <w:fldChar w:fldCharType="begin">
          <w:fldData xml:space="preserve">PEVuZE5vdGU+PENpdGU+PEF1dGhvcj5UaG9tYXM8L0F1dGhvcj48WWVhcj4yMDE3PC9ZZWFyPjxS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PEVuZE5vdGU+PENpdGU+PEF1dGhvcj5UaG9tYXM8L0F1dGhvcj48WWVhcj4yMDE3PC9ZZWFyPjxS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FF546E">
        <w:rPr>
          <w:rFonts w:ascii="Arial" w:hAnsi="Arial" w:cs="Arial"/>
        </w:rPr>
      </w:r>
      <w:r w:rsidR="00FF546E">
        <w:rPr>
          <w:rFonts w:ascii="Arial" w:hAnsi="Arial" w:cs="Arial"/>
        </w:rPr>
        <w:fldChar w:fldCharType="separate"/>
      </w:r>
      <w:r w:rsidR="000B65BF" w:rsidRPr="000B65BF">
        <w:rPr>
          <w:rFonts w:ascii="Arial" w:hAnsi="Arial" w:cs="Arial"/>
          <w:noProof/>
          <w:vertAlign w:val="superscript"/>
        </w:rPr>
        <w:t>37-40</w:t>
      </w:r>
      <w:r w:rsidR="00FF546E">
        <w:rPr>
          <w:rFonts w:ascii="Arial" w:hAnsi="Arial" w:cs="Arial"/>
        </w:rPr>
        <w:fldChar w:fldCharType="end"/>
      </w:r>
      <w:r w:rsidR="00601501" w:rsidRPr="00990FB9">
        <w:rPr>
          <w:rFonts w:ascii="Arial" w:hAnsi="Arial" w:cs="Arial"/>
        </w:rPr>
        <w:t xml:space="preserve"> </w:t>
      </w:r>
      <w:r w:rsidR="004B24DC">
        <w:rPr>
          <w:rFonts w:ascii="Arial" w:hAnsi="Arial" w:cs="Arial"/>
        </w:rPr>
        <w:t xml:space="preserve"> </w:t>
      </w:r>
      <w:proofErr w:type="gramStart"/>
      <w:r w:rsidR="00971448">
        <w:rPr>
          <w:rFonts w:ascii="Arial" w:hAnsi="Arial" w:cs="Arial"/>
        </w:rPr>
        <w:t>W</w:t>
      </w:r>
      <w:r w:rsidR="00CF3432" w:rsidRPr="00990FB9">
        <w:rPr>
          <w:rFonts w:ascii="Arial" w:hAnsi="Arial" w:cs="Arial"/>
        </w:rPr>
        <w:t>e</w:t>
      </w:r>
      <w:proofErr w:type="gramEnd"/>
      <w:r w:rsidR="00CF3432" w:rsidRPr="00990FB9">
        <w:rPr>
          <w:rFonts w:ascii="Arial" w:hAnsi="Arial" w:cs="Arial"/>
        </w:rPr>
        <w:t xml:space="preserve"> were guided by expert opinion, and implemented a small reassurance utility increment </w:t>
      </w:r>
      <w:r w:rsidR="005650F2">
        <w:rPr>
          <w:rFonts w:ascii="Arial" w:hAnsi="Arial" w:cs="Arial"/>
        </w:rPr>
        <w:t xml:space="preserve">(0.01) </w:t>
      </w:r>
      <w:r w:rsidR="00CF3432" w:rsidRPr="00990FB9">
        <w:rPr>
          <w:rFonts w:ascii="Arial" w:hAnsi="Arial" w:cs="Arial"/>
        </w:rPr>
        <w:t>using a uniform distribution with minimum and maximum values of 0 and 0.02 respectively.  As data suggest the reassuring qualities are likely to be transient, we assumed the effect to last only until the point of second trimester anomaly screening (eight weeks later) or until the point of miscarriage if this occurred prior to a woman reaching the second trimester.</w:t>
      </w:r>
    </w:p>
    <w:p w14:paraId="48C9DCCF" w14:textId="77777777" w:rsidR="00B55D35" w:rsidRPr="00990FB9" w:rsidRDefault="00B55D35" w:rsidP="00DC7FBD">
      <w:pPr>
        <w:spacing w:after="0" w:line="480" w:lineRule="auto"/>
        <w:rPr>
          <w:rFonts w:ascii="Arial" w:hAnsi="Arial" w:cs="Arial"/>
        </w:rPr>
      </w:pPr>
    </w:p>
    <w:p w14:paraId="081FE276" w14:textId="221E4B2A" w:rsidR="004A0629" w:rsidRPr="00990FB9" w:rsidRDefault="004A0629" w:rsidP="004A0629">
      <w:pPr>
        <w:spacing w:after="0" w:line="480" w:lineRule="auto"/>
        <w:rPr>
          <w:rFonts w:ascii="Arial" w:hAnsi="Arial" w:cs="Arial"/>
        </w:rPr>
      </w:pPr>
      <w:r w:rsidRPr="00990FB9">
        <w:rPr>
          <w:rFonts w:ascii="Arial" w:hAnsi="Arial" w:cs="Arial"/>
        </w:rPr>
        <w:t xml:space="preserve">Sequence S8T1 in </w:t>
      </w:r>
      <w:r w:rsidRPr="000B65BF">
        <w:rPr>
          <w:rFonts w:ascii="Arial" w:hAnsi="Arial" w:cs="Arial"/>
        </w:rPr>
        <w:t>Table S12</w:t>
      </w:r>
      <w:r w:rsidRPr="00990FB9">
        <w:rPr>
          <w:rFonts w:ascii="Arial" w:hAnsi="Arial" w:cs="Arial"/>
        </w:rPr>
        <w:t xml:space="preserve"> had no associated utility adjustment and was used in the current practice arm and for women declining the invitation for first trimester anomaly screening. </w:t>
      </w:r>
    </w:p>
    <w:p w14:paraId="2ACC364B" w14:textId="77777777" w:rsidR="004A0629" w:rsidRPr="00990FB9" w:rsidRDefault="004A0629" w:rsidP="00DC7FBD">
      <w:pPr>
        <w:spacing w:after="0" w:line="480" w:lineRule="auto"/>
        <w:rPr>
          <w:rFonts w:ascii="Arial" w:hAnsi="Arial" w:cs="Arial"/>
        </w:rPr>
      </w:pPr>
    </w:p>
    <w:p w14:paraId="19337AE4" w14:textId="6D393601" w:rsidR="00252696" w:rsidRPr="00990FB9" w:rsidRDefault="00B84974" w:rsidP="00DC7FBD">
      <w:pPr>
        <w:spacing w:after="0" w:line="480" w:lineRule="auto"/>
        <w:rPr>
          <w:rFonts w:ascii="Arial" w:hAnsi="Arial" w:cs="Arial"/>
        </w:rPr>
      </w:pPr>
      <w:r w:rsidRPr="00990FB9">
        <w:rPr>
          <w:rFonts w:ascii="Arial" w:hAnsi="Arial" w:cs="Arial"/>
        </w:rPr>
        <w:t>A false negative first trimester anomaly screen</w:t>
      </w:r>
      <w:r w:rsidR="004A0629" w:rsidRPr="00990FB9">
        <w:rPr>
          <w:rFonts w:ascii="Arial" w:hAnsi="Arial" w:cs="Arial"/>
        </w:rPr>
        <w:t xml:space="preserve"> (S7T1) or indeed no screen and finding (S8T1)</w:t>
      </w:r>
      <w:r w:rsidRPr="00990FB9">
        <w:rPr>
          <w:rFonts w:ascii="Arial" w:hAnsi="Arial" w:cs="Arial"/>
        </w:rPr>
        <w:t xml:space="preserve"> may be altered </w:t>
      </w:r>
      <w:r w:rsidR="00FA3D4C">
        <w:rPr>
          <w:rFonts w:ascii="Arial" w:hAnsi="Arial" w:cs="Arial"/>
        </w:rPr>
        <w:t>during the second trimester</w:t>
      </w:r>
      <w:r w:rsidRPr="00990FB9">
        <w:rPr>
          <w:rFonts w:ascii="Arial" w:hAnsi="Arial" w:cs="Arial"/>
        </w:rPr>
        <w:t xml:space="preserve">.  </w:t>
      </w:r>
      <w:r w:rsidR="004B24DC">
        <w:rPr>
          <w:rFonts w:ascii="Arial" w:hAnsi="Arial" w:cs="Arial"/>
        </w:rPr>
        <w:t>T</w:t>
      </w:r>
      <w:r w:rsidR="004A0629" w:rsidRPr="00990FB9">
        <w:rPr>
          <w:rFonts w:ascii="Arial" w:hAnsi="Arial" w:cs="Arial"/>
        </w:rPr>
        <w:t>hese</w:t>
      </w:r>
      <w:r w:rsidRPr="00990FB9">
        <w:rPr>
          <w:rFonts w:ascii="Arial" w:hAnsi="Arial" w:cs="Arial"/>
        </w:rPr>
        <w:t xml:space="preserve"> sequence</w:t>
      </w:r>
      <w:r w:rsidR="004A0629" w:rsidRPr="00990FB9">
        <w:rPr>
          <w:rFonts w:ascii="Arial" w:hAnsi="Arial" w:cs="Arial"/>
        </w:rPr>
        <w:t>s</w:t>
      </w:r>
      <w:r w:rsidRPr="00990FB9">
        <w:rPr>
          <w:rFonts w:ascii="Arial" w:hAnsi="Arial" w:cs="Arial"/>
        </w:rPr>
        <w:t xml:space="preserve"> </w:t>
      </w:r>
      <w:r w:rsidR="00D3470C" w:rsidRPr="00990FB9">
        <w:rPr>
          <w:rFonts w:ascii="Arial" w:hAnsi="Arial" w:cs="Arial"/>
        </w:rPr>
        <w:t xml:space="preserve">could be </w:t>
      </w:r>
      <w:r w:rsidRPr="00990FB9">
        <w:rPr>
          <w:rFonts w:ascii="Arial" w:hAnsi="Arial" w:cs="Arial"/>
        </w:rPr>
        <w:t xml:space="preserve">followed in the second trimester by any one of the range of true positive sequences first shown in </w:t>
      </w:r>
      <w:r w:rsidRPr="000B65BF">
        <w:rPr>
          <w:rFonts w:ascii="Arial" w:hAnsi="Arial" w:cs="Arial"/>
        </w:rPr>
        <w:t>Table S9</w:t>
      </w:r>
      <w:r w:rsidRPr="00990FB9">
        <w:rPr>
          <w:rFonts w:ascii="Arial" w:hAnsi="Arial" w:cs="Arial"/>
        </w:rPr>
        <w:t xml:space="preserve"> (now denoted S1T2 to S6T2 to reflect the second trimester screening point). </w:t>
      </w:r>
      <w:r w:rsidR="005432A9" w:rsidRPr="00990FB9">
        <w:rPr>
          <w:rFonts w:ascii="Arial" w:hAnsi="Arial" w:cs="Arial"/>
        </w:rPr>
        <w:t xml:space="preserve">For those </w:t>
      </w:r>
      <w:r w:rsidR="004A0629" w:rsidRPr="00990FB9">
        <w:rPr>
          <w:rFonts w:ascii="Arial" w:hAnsi="Arial" w:cs="Arial"/>
        </w:rPr>
        <w:t xml:space="preserve">true positive </w:t>
      </w:r>
      <w:r w:rsidR="005432A9" w:rsidRPr="00990FB9">
        <w:rPr>
          <w:rFonts w:ascii="Arial" w:hAnsi="Arial" w:cs="Arial"/>
        </w:rPr>
        <w:t xml:space="preserve">sequences ending with a pregnancy termination (S2T2 and S5T2) or a </w:t>
      </w:r>
      <w:proofErr w:type="spellStart"/>
      <w:r w:rsidR="005432A9" w:rsidRPr="00990FB9">
        <w:rPr>
          <w:rFonts w:ascii="Arial" w:hAnsi="Arial" w:cs="Arial"/>
        </w:rPr>
        <w:t>fetal</w:t>
      </w:r>
      <w:proofErr w:type="spellEnd"/>
      <w:r w:rsidR="005432A9" w:rsidRPr="00990FB9">
        <w:rPr>
          <w:rFonts w:ascii="Arial" w:hAnsi="Arial" w:cs="Arial"/>
        </w:rPr>
        <w:t xml:space="preserve"> loss following genetic testing (S3T2 and S6T2)</w:t>
      </w:r>
      <w:r w:rsidR="00D3470C" w:rsidRPr="00990FB9">
        <w:rPr>
          <w:rFonts w:ascii="Arial" w:hAnsi="Arial" w:cs="Arial"/>
        </w:rPr>
        <w:t>, a further utility decrement was added to reflect the increased levels of distress experienced by women suffering pregnancy loss during the second trimester.</w:t>
      </w:r>
      <w:r w:rsidR="00FF546E">
        <w:rPr>
          <w:rFonts w:ascii="Arial" w:hAnsi="Arial" w:cs="Arial"/>
        </w:rPr>
        <w:fldChar w:fldCharType="begin">
          <w:fldData xml:space="preserve">PEVuZE5vdGU+PENpdGU+PEF1dGhvcj5Lb3JlbnJvbXA8L0F1dGhvcj48WWVhcj4yMDA1PC9ZZWFy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b3VuZCBpbiBPYnN0ZXRyaWNzIGFuZCBHeW5lY29sb2d5PC9hYmJyLTE+PC9wZXJpb2RpY2FsPjxh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PEVuZE5vdGU+PENpdGU+PEF1dGhvcj5Lb3JlbnJvbXA8L0F1dGhvcj48WWVhcj4yMDA1PC9ZZWFy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b3VuZCBpbiBPYnN0ZXRyaWNzIGFuZCBHeW5lY29sb2d5PC9hYmJyLTE+PC9wZXJpb2RpY2FsPjxh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FF546E">
        <w:rPr>
          <w:rFonts w:ascii="Arial" w:hAnsi="Arial" w:cs="Arial"/>
        </w:rPr>
      </w:r>
      <w:r w:rsidR="00FF546E">
        <w:rPr>
          <w:rFonts w:ascii="Arial" w:hAnsi="Arial" w:cs="Arial"/>
        </w:rPr>
        <w:fldChar w:fldCharType="separate"/>
      </w:r>
      <w:r w:rsidR="000B65BF" w:rsidRPr="000B65BF">
        <w:rPr>
          <w:rFonts w:ascii="Arial" w:hAnsi="Arial" w:cs="Arial"/>
          <w:noProof/>
          <w:vertAlign w:val="superscript"/>
        </w:rPr>
        <w:t>41, 42</w:t>
      </w:r>
      <w:r w:rsidR="00FF546E">
        <w:rPr>
          <w:rFonts w:ascii="Arial" w:hAnsi="Arial" w:cs="Arial"/>
        </w:rPr>
        <w:fldChar w:fldCharType="end"/>
      </w:r>
      <w:r w:rsidRPr="00990FB9">
        <w:rPr>
          <w:rFonts w:ascii="Arial" w:hAnsi="Arial" w:cs="Arial"/>
        </w:rPr>
        <w:t xml:space="preserve"> </w:t>
      </w:r>
      <w:proofErr w:type="gramStart"/>
      <w:r w:rsidR="008F0026">
        <w:rPr>
          <w:rFonts w:ascii="Arial" w:hAnsi="Arial" w:cs="Arial"/>
        </w:rPr>
        <w:t>W</w:t>
      </w:r>
      <w:r w:rsidR="00FB7026" w:rsidRPr="00990FB9">
        <w:rPr>
          <w:rFonts w:ascii="Arial" w:hAnsi="Arial" w:cs="Arial"/>
        </w:rPr>
        <w:t>e</w:t>
      </w:r>
      <w:proofErr w:type="gramEnd"/>
      <w:r w:rsidR="00FB7026" w:rsidRPr="00990FB9">
        <w:rPr>
          <w:rFonts w:ascii="Arial" w:hAnsi="Arial" w:cs="Arial"/>
        </w:rPr>
        <w:t xml:space="preserve"> estimated </w:t>
      </w:r>
      <w:r w:rsidR="008F0026">
        <w:rPr>
          <w:rFonts w:ascii="Arial" w:hAnsi="Arial" w:cs="Arial"/>
        </w:rPr>
        <w:t xml:space="preserve">this </w:t>
      </w:r>
      <w:r w:rsidR="00FB7026" w:rsidRPr="00990FB9">
        <w:rPr>
          <w:rFonts w:ascii="Arial" w:hAnsi="Arial" w:cs="Arial"/>
        </w:rPr>
        <w:t xml:space="preserve">utility decrement </w:t>
      </w:r>
      <w:r w:rsidR="00BF14FE" w:rsidRPr="00990FB9">
        <w:rPr>
          <w:rFonts w:ascii="Arial" w:hAnsi="Arial" w:cs="Arial"/>
        </w:rPr>
        <w:t>with</w:t>
      </w:r>
      <w:r w:rsidR="004E2979" w:rsidRPr="00990FB9">
        <w:rPr>
          <w:rFonts w:ascii="Arial" w:hAnsi="Arial" w:cs="Arial"/>
        </w:rPr>
        <w:t xml:space="preserve"> a</w:t>
      </w:r>
      <w:r w:rsidR="00FB7026" w:rsidRPr="00990FB9">
        <w:rPr>
          <w:rFonts w:ascii="Arial" w:hAnsi="Arial" w:cs="Arial"/>
        </w:rPr>
        <w:t xml:space="preserve"> uniform distribution </w:t>
      </w:r>
      <w:r w:rsidR="008F0026">
        <w:rPr>
          <w:rFonts w:ascii="Arial" w:hAnsi="Arial" w:cs="Arial"/>
        </w:rPr>
        <w:t>and</w:t>
      </w:r>
      <w:r w:rsidR="00FB7026" w:rsidRPr="00990FB9">
        <w:rPr>
          <w:rFonts w:ascii="Arial" w:hAnsi="Arial" w:cs="Arial"/>
        </w:rPr>
        <w:t xml:space="preserve"> minimum and maximum values of </w:t>
      </w:r>
      <w:r w:rsidR="004E2979" w:rsidRPr="00990FB9">
        <w:rPr>
          <w:rFonts w:ascii="Arial" w:hAnsi="Arial" w:cs="Arial"/>
        </w:rPr>
        <w:t>0.01 and 0.044 respectively.</w:t>
      </w:r>
      <w:r w:rsidR="00181ED8">
        <w:rPr>
          <w:rFonts w:ascii="Arial" w:hAnsi="Arial" w:cs="Arial"/>
        </w:rPr>
        <w:fldChar w:fldCharType="begin">
          <w:fldData xml:space="preserve">PEVuZE5vdGU+PENpdGU+PEF1dGhvcj5IZWNrZXJsaW5nPC9BdXRob3I+PFllYXI+MTk5MTwvWWVh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Y2xpbmljYWwgZXBpZGVtaW9sb2d5PC9hYmJyLTE+PC9hbHQtcGVyaW9kaWNhbD48cGFnZXM+NjU3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cz4xMjE1LTI4PC9wYWdlcz48dm9sdW1lPjQ3PC92b2x1bWU+PG51bWJlcj4xMTwvbnVtYmVyPjxl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PEVuZE5vdGU+PENpdGU+PEF1dGhvcj5IZWNrZXJsaW5nPC9BdXRob3I+PFllYXI+MTk5MTwvWWVh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Y2xpbmljYWwgZXBpZGVtaW9sb2d5PC9hYmJyLTE+PC9hbHQtcGVyaW9kaWNhbD48cGFnZXM+NjU3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cz4xMjE1LTI4PC9wYWdlcz48dm9sdW1lPjQ3PC92b2x1bWU+PG51bWJlcj4xMTwvbnVtYmVyPjxl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181ED8">
        <w:rPr>
          <w:rFonts w:ascii="Arial" w:hAnsi="Arial" w:cs="Arial"/>
        </w:rPr>
      </w:r>
      <w:r w:rsidR="00181ED8">
        <w:rPr>
          <w:rFonts w:ascii="Arial" w:hAnsi="Arial" w:cs="Arial"/>
        </w:rPr>
        <w:fldChar w:fldCharType="separate"/>
      </w:r>
      <w:r w:rsidR="000B65BF" w:rsidRPr="000B65BF">
        <w:rPr>
          <w:rFonts w:ascii="Arial" w:hAnsi="Arial" w:cs="Arial"/>
          <w:noProof/>
          <w:vertAlign w:val="superscript"/>
        </w:rPr>
        <w:t>43-46</w:t>
      </w:r>
      <w:r w:rsidR="00181ED8">
        <w:rPr>
          <w:rFonts w:ascii="Arial" w:hAnsi="Arial" w:cs="Arial"/>
        </w:rPr>
        <w:fldChar w:fldCharType="end"/>
      </w:r>
      <w:r w:rsidR="00BF14FE" w:rsidRPr="00990FB9">
        <w:rPr>
          <w:rFonts w:ascii="Arial" w:hAnsi="Arial" w:cs="Arial"/>
        </w:rPr>
        <w:t xml:space="preserve"> </w:t>
      </w:r>
      <w:r w:rsidR="00A73454" w:rsidRPr="00990FB9">
        <w:rPr>
          <w:rFonts w:ascii="Arial" w:hAnsi="Arial" w:cs="Arial"/>
        </w:rPr>
        <w:t xml:space="preserve"> </w:t>
      </w:r>
      <w:proofErr w:type="gramStart"/>
      <w:r w:rsidR="00A73454" w:rsidRPr="00990FB9">
        <w:rPr>
          <w:rFonts w:ascii="Arial" w:hAnsi="Arial" w:cs="Arial"/>
        </w:rPr>
        <w:t>The</w:t>
      </w:r>
      <w:proofErr w:type="gramEnd"/>
      <w:r w:rsidR="00A73454" w:rsidRPr="00990FB9">
        <w:rPr>
          <w:rFonts w:ascii="Arial" w:hAnsi="Arial" w:cs="Arial"/>
        </w:rPr>
        <w:t xml:space="preserve"> utility adjustments for sequences S1T2 to S6T2 in </w:t>
      </w:r>
      <w:r w:rsidR="00A73454" w:rsidRPr="000B65BF">
        <w:rPr>
          <w:rFonts w:ascii="Arial" w:hAnsi="Arial" w:cs="Arial"/>
        </w:rPr>
        <w:t>Table S12</w:t>
      </w:r>
      <w:r w:rsidR="00A73454" w:rsidRPr="00990FB9">
        <w:rPr>
          <w:rFonts w:ascii="Arial" w:hAnsi="Arial" w:cs="Arial"/>
        </w:rPr>
        <w:t xml:space="preserve"> were assigned to women from the point of second trimester screening until the end of the decision tree (a duration of 20 weeks).</w:t>
      </w:r>
      <w:r w:rsidR="004B24DC">
        <w:rPr>
          <w:rFonts w:ascii="Arial" w:hAnsi="Arial" w:cs="Arial"/>
        </w:rPr>
        <w:t xml:space="preserve"> Women continuing with their pregnancy and suffering a stillbirth had their utility adjusted as described above.</w:t>
      </w:r>
      <w:r w:rsidR="00A73454" w:rsidRPr="00990FB9">
        <w:rPr>
          <w:rFonts w:ascii="Arial" w:hAnsi="Arial" w:cs="Arial"/>
        </w:rPr>
        <w:t xml:space="preserve">  </w:t>
      </w:r>
      <w:r w:rsidR="008F0026">
        <w:rPr>
          <w:rFonts w:ascii="Arial" w:hAnsi="Arial" w:cs="Arial"/>
        </w:rPr>
        <w:t>Women with a</w:t>
      </w:r>
      <w:r w:rsidRPr="00990FB9">
        <w:rPr>
          <w:rFonts w:ascii="Arial" w:hAnsi="Arial" w:cs="Arial"/>
        </w:rPr>
        <w:t xml:space="preserve"> second false negative screening </w:t>
      </w:r>
      <w:r w:rsidR="00A73454" w:rsidRPr="00990FB9">
        <w:rPr>
          <w:rFonts w:ascii="Arial" w:hAnsi="Arial" w:cs="Arial"/>
        </w:rPr>
        <w:t xml:space="preserve">finding (S7T2) </w:t>
      </w:r>
      <w:r w:rsidR="004B24DC">
        <w:rPr>
          <w:rFonts w:ascii="Arial" w:hAnsi="Arial" w:cs="Arial"/>
        </w:rPr>
        <w:t>received</w:t>
      </w:r>
      <w:r w:rsidR="00A73454" w:rsidRPr="00990FB9">
        <w:rPr>
          <w:rFonts w:ascii="Arial" w:hAnsi="Arial" w:cs="Arial"/>
        </w:rPr>
        <w:t xml:space="preserve"> a further 8-week reassurance utility increment.</w:t>
      </w:r>
    </w:p>
    <w:p w14:paraId="4008D816" w14:textId="77777777" w:rsidR="00252696" w:rsidRDefault="00252696" w:rsidP="00DC7FBD">
      <w:pPr>
        <w:spacing w:after="0" w:line="480" w:lineRule="auto"/>
        <w:rPr>
          <w:rFonts w:ascii="Arial" w:hAnsi="Arial" w:cs="Arial"/>
          <w:sz w:val="24"/>
          <w:szCs w:val="24"/>
        </w:rPr>
      </w:pPr>
    </w:p>
    <w:p w14:paraId="5FCEE51C" w14:textId="5FBF8162" w:rsidR="000A7D7E" w:rsidRDefault="000A7D7E" w:rsidP="00AD79E5">
      <w:pPr>
        <w:pStyle w:val="Heading2"/>
        <w:numPr>
          <w:ilvl w:val="1"/>
          <w:numId w:val="1"/>
        </w:numPr>
        <w:ind w:left="567" w:hanging="567"/>
      </w:pPr>
      <w:bookmarkStart w:id="55" w:name="_Toc184288872"/>
      <w:r w:rsidRPr="00B55D35">
        <w:lastRenderedPageBreak/>
        <w:t xml:space="preserve">Utility adjustments for the T1 </w:t>
      </w:r>
      <w:r>
        <w:t>FP</w:t>
      </w:r>
      <w:r w:rsidRPr="00B55D35">
        <w:t xml:space="preserve"> pregnancy sub-tree</w:t>
      </w:r>
      <w:bookmarkEnd w:id="55"/>
    </w:p>
    <w:p w14:paraId="2C5E4E1B" w14:textId="78FCA061" w:rsidR="00792D45" w:rsidRPr="00990FB9" w:rsidRDefault="00307972" w:rsidP="00DC7FBD">
      <w:pPr>
        <w:spacing w:after="0" w:line="480" w:lineRule="auto"/>
        <w:rPr>
          <w:rFonts w:ascii="Arial" w:hAnsi="Arial" w:cs="Arial"/>
        </w:rPr>
      </w:pPr>
      <w:r w:rsidRPr="00990FB9">
        <w:rPr>
          <w:rFonts w:ascii="Arial" w:hAnsi="Arial" w:cs="Arial"/>
        </w:rPr>
        <w:t xml:space="preserve">Women receiving a first trimester </w:t>
      </w:r>
      <w:proofErr w:type="spellStart"/>
      <w:r w:rsidRPr="00990FB9">
        <w:rPr>
          <w:rFonts w:ascii="Arial" w:hAnsi="Arial" w:cs="Arial"/>
        </w:rPr>
        <w:t>fetal</w:t>
      </w:r>
      <w:proofErr w:type="spellEnd"/>
      <w:r w:rsidRPr="00990FB9">
        <w:rPr>
          <w:rFonts w:ascii="Arial" w:hAnsi="Arial" w:cs="Arial"/>
        </w:rPr>
        <w:t xml:space="preserve"> medicine false positive screen </w:t>
      </w:r>
      <w:r w:rsidR="000D6641" w:rsidRPr="00990FB9">
        <w:rPr>
          <w:rFonts w:ascii="Arial" w:hAnsi="Arial" w:cs="Arial"/>
        </w:rPr>
        <w:t>(sequences</w:t>
      </w:r>
      <w:r w:rsidRPr="00990FB9">
        <w:rPr>
          <w:rFonts w:ascii="Arial" w:hAnsi="Arial" w:cs="Arial"/>
        </w:rPr>
        <w:t xml:space="preserve"> S9T1 to S14T1 in </w:t>
      </w:r>
      <w:r w:rsidRPr="000B65BF">
        <w:rPr>
          <w:rFonts w:ascii="Arial" w:hAnsi="Arial" w:cs="Arial"/>
        </w:rPr>
        <w:t>Table S13</w:t>
      </w:r>
      <w:r w:rsidRPr="00990FB9">
        <w:rPr>
          <w:rFonts w:ascii="Arial" w:hAnsi="Arial" w:cs="Arial"/>
        </w:rPr>
        <w:t>), follow</w:t>
      </w:r>
      <w:r w:rsidR="004B24DC">
        <w:rPr>
          <w:rFonts w:ascii="Arial" w:hAnsi="Arial" w:cs="Arial"/>
        </w:rPr>
        <w:t>ed</w:t>
      </w:r>
      <w:r w:rsidRPr="00990FB9">
        <w:rPr>
          <w:rFonts w:ascii="Arial" w:hAnsi="Arial" w:cs="Arial"/>
        </w:rPr>
        <w:t xml:space="preserve"> the same first trimester sequences and thus experience</w:t>
      </w:r>
      <w:r w:rsidR="004B24DC">
        <w:rPr>
          <w:rFonts w:ascii="Arial" w:hAnsi="Arial" w:cs="Arial"/>
        </w:rPr>
        <w:t>d</w:t>
      </w:r>
      <w:r w:rsidRPr="00990FB9">
        <w:rPr>
          <w:rFonts w:ascii="Arial" w:hAnsi="Arial" w:cs="Arial"/>
        </w:rPr>
        <w:t xml:space="preserve"> the same levels of quality of life as women receiving a true positive first trimester screening finding</w:t>
      </w:r>
      <w:r w:rsidR="002B3937" w:rsidRPr="00990FB9">
        <w:rPr>
          <w:rFonts w:ascii="Arial" w:hAnsi="Arial" w:cs="Arial"/>
        </w:rPr>
        <w:t xml:space="preserve"> (sequences S1T1 to S6T1 in </w:t>
      </w:r>
      <w:r w:rsidR="002B3937" w:rsidRPr="000B65BF">
        <w:rPr>
          <w:rFonts w:ascii="Arial" w:hAnsi="Arial" w:cs="Arial"/>
        </w:rPr>
        <w:t>Table S9</w:t>
      </w:r>
      <w:r w:rsidR="002B3937" w:rsidRPr="00990FB9">
        <w:rPr>
          <w:rFonts w:ascii="Arial" w:hAnsi="Arial" w:cs="Arial"/>
        </w:rPr>
        <w:t>)</w:t>
      </w:r>
      <w:r w:rsidRPr="00990FB9">
        <w:rPr>
          <w:rFonts w:ascii="Arial" w:hAnsi="Arial" w:cs="Arial"/>
        </w:rPr>
        <w:t>.</w:t>
      </w:r>
    </w:p>
    <w:p w14:paraId="50BA73AD" w14:textId="77777777" w:rsidR="00792D45" w:rsidRPr="00990FB9" w:rsidRDefault="00792D45" w:rsidP="00792D45">
      <w:pPr>
        <w:spacing w:after="0" w:line="480" w:lineRule="auto"/>
        <w:jc w:val="both"/>
        <w:rPr>
          <w:rFonts w:ascii="Arial" w:hAnsi="Arial" w:cs="Arial"/>
        </w:rPr>
      </w:pPr>
    </w:p>
    <w:p w14:paraId="59E4165D" w14:textId="2DC0C887" w:rsidR="00C307F9" w:rsidRPr="00990FB9" w:rsidRDefault="00686A93" w:rsidP="00792D45">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 xml:space="preserve">For women </w:t>
      </w:r>
      <w:r w:rsidR="008A39DA">
        <w:rPr>
          <w:rFonts w:ascii="Arial" w:eastAsiaTheme="majorEastAsia" w:hAnsi="Arial" w:cs="Arial"/>
          <w:color w:val="000000" w:themeColor="text1"/>
        </w:rPr>
        <w:t>receiving</w:t>
      </w:r>
      <w:r w:rsidRPr="00990FB9">
        <w:rPr>
          <w:rFonts w:ascii="Arial" w:eastAsiaTheme="majorEastAsia" w:hAnsi="Arial" w:cs="Arial"/>
          <w:color w:val="000000" w:themeColor="text1"/>
        </w:rPr>
        <w:t xml:space="preserve"> a genetic anomaly diagnos</w:t>
      </w:r>
      <w:r w:rsidR="004C3DD4" w:rsidRPr="00990FB9">
        <w:rPr>
          <w:rFonts w:ascii="Arial" w:eastAsiaTheme="majorEastAsia" w:hAnsi="Arial" w:cs="Arial"/>
          <w:color w:val="000000" w:themeColor="text1"/>
        </w:rPr>
        <w:t>is</w:t>
      </w:r>
      <w:r w:rsidR="00C307F9" w:rsidRPr="00990FB9">
        <w:rPr>
          <w:rFonts w:ascii="Arial" w:eastAsiaTheme="majorEastAsia" w:hAnsi="Arial" w:cs="Arial"/>
          <w:color w:val="000000" w:themeColor="text1"/>
        </w:rPr>
        <w:t xml:space="preserve"> following a</w:t>
      </w:r>
      <w:r w:rsidRPr="00990FB9">
        <w:rPr>
          <w:rFonts w:ascii="Arial" w:eastAsiaTheme="majorEastAsia" w:hAnsi="Arial" w:cs="Arial"/>
          <w:color w:val="000000" w:themeColor="text1"/>
        </w:rPr>
        <w:t xml:space="preserve"> false positive </w:t>
      </w:r>
      <w:r w:rsidR="00C307F9" w:rsidRPr="00990FB9">
        <w:rPr>
          <w:rFonts w:ascii="Arial" w:eastAsiaTheme="majorEastAsia" w:hAnsi="Arial" w:cs="Arial"/>
          <w:color w:val="000000" w:themeColor="text1"/>
        </w:rPr>
        <w:t>first trimester anomaly screen</w:t>
      </w:r>
      <w:r w:rsidR="008A39DA">
        <w:rPr>
          <w:rFonts w:ascii="Arial" w:eastAsiaTheme="majorEastAsia" w:hAnsi="Arial" w:cs="Arial"/>
          <w:color w:val="000000" w:themeColor="text1"/>
        </w:rPr>
        <w:t xml:space="preserve"> (sequence S9T1)</w:t>
      </w:r>
      <w:r w:rsidR="00C307F9" w:rsidRPr="00990FB9">
        <w:rPr>
          <w:rFonts w:ascii="Arial" w:eastAsiaTheme="majorEastAsia" w:hAnsi="Arial" w:cs="Arial"/>
          <w:color w:val="000000" w:themeColor="text1"/>
        </w:rPr>
        <w:t xml:space="preserve">, we maintained the </w:t>
      </w:r>
      <w:r w:rsidRPr="00990FB9">
        <w:rPr>
          <w:rFonts w:ascii="Arial" w:eastAsiaTheme="majorEastAsia" w:hAnsi="Arial" w:cs="Arial"/>
          <w:color w:val="000000" w:themeColor="text1"/>
        </w:rPr>
        <w:t xml:space="preserve">utility decrement </w:t>
      </w:r>
      <w:r w:rsidR="00C307F9" w:rsidRPr="00990FB9">
        <w:rPr>
          <w:rFonts w:ascii="Arial" w:eastAsiaTheme="majorEastAsia" w:hAnsi="Arial" w:cs="Arial"/>
          <w:color w:val="000000" w:themeColor="text1"/>
        </w:rPr>
        <w:t xml:space="preserve">for the remainder of the </w:t>
      </w:r>
      <w:r w:rsidRPr="00990FB9">
        <w:rPr>
          <w:rFonts w:ascii="Arial" w:eastAsiaTheme="majorEastAsia" w:hAnsi="Arial" w:cs="Arial"/>
          <w:color w:val="000000" w:themeColor="text1"/>
        </w:rPr>
        <w:t>pregnancy</w:t>
      </w:r>
      <w:r w:rsidR="004D2367">
        <w:rPr>
          <w:rFonts w:ascii="Arial" w:eastAsiaTheme="majorEastAsia" w:hAnsi="Arial" w:cs="Arial"/>
          <w:color w:val="000000" w:themeColor="text1"/>
        </w:rPr>
        <w:t xml:space="preserve"> because</w:t>
      </w:r>
      <w:r w:rsidR="00C307F9" w:rsidRPr="00990FB9">
        <w:rPr>
          <w:rFonts w:ascii="Arial" w:eastAsiaTheme="majorEastAsia" w:hAnsi="Arial" w:cs="Arial"/>
          <w:color w:val="000000" w:themeColor="text1"/>
        </w:rPr>
        <w:t xml:space="preserve"> the presence of the genetic anomaly was assumed to continue to negatively affect a woman’s utility.</w:t>
      </w:r>
    </w:p>
    <w:p w14:paraId="4931594C" w14:textId="053BA5C9" w:rsidR="004C3DD4" w:rsidRPr="00990FB9" w:rsidRDefault="004C3DD4" w:rsidP="00792D45">
      <w:pPr>
        <w:spacing w:after="0" w:line="480" w:lineRule="auto"/>
        <w:jc w:val="both"/>
        <w:rPr>
          <w:rFonts w:ascii="Arial" w:eastAsiaTheme="majorEastAsia" w:hAnsi="Arial" w:cs="Arial"/>
          <w:color w:val="000000" w:themeColor="text1"/>
        </w:rPr>
      </w:pPr>
    </w:p>
    <w:p w14:paraId="47DA59CF" w14:textId="2374E3A2" w:rsidR="0044546D" w:rsidRPr="00990FB9" w:rsidRDefault="0044546D" w:rsidP="0044546D">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 xml:space="preserve">For women without a concomitant diagnosis of a genetic anomaly (S12T1), and whose first trimester false positive screening result is corrected by second trimester screening (S10T2 in </w:t>
      </w:r>
      <w:r w:rsidRPr="000B65BF">
        <w:rPr>
          <w:rFonts w:ascii="Arial" w:eastAsiaTheme="majorEastAsia" w:hAnsi="Arial" w:cs="Arial"/>
          <w:color w:val="000000" w:themeColor="text1"/>
        </w:rPr>
        <w:t>Table S13</w:t>
      </w:r>
      <w:r w:rsidRPr="00990FB9">
        <w:rPr>
          <w:rFonts w:ascii="Arial" w:eastAsiaTheme="majorEastAsia" w:hAnsi="Arial" w:cs="Arial"/>
          <w:color w:val="000000" w:themeColor="text1"/>
        </w:rPr>
        <w:t xml:space="preserve">), we removed the utility decrement </w:t>
      </w:r>
      <w:r w:rsidR="004D2367">
        <w:rPr>
          <w:rFonts w:ascii="Arial" w:eastAsiaTheme="majorEastAsia" w:hAnsi="Arial" w:cs="Arial"/>
          <w:color w:val="000000" w:themeColor="text1"/>
        </w:rPr>
        <w:t>from the</w:t>
      </w:r>
      <w:r w:rsidRPr="00990FB9">
        <w:rPr>
          <w:rFonts w:ascii="Arial" w:eastAsiaTheme="majorEastAsia" w:hAnsi="Arial" w:cs="Arial"/>
          <w:color w:val="000000" w:themeColor="text1"/>
        </w:rPr>
        <w:t xml:space="preserve"> first trimester but assumed women’s quality of life would not return to normal levels.  </w:t>
      </w:r>
      <w:r w:rsidR="008F0026">
        <w:rPr>
          <w:rFonts w:ascii="Arial" w:eastAsiaTheme="majorEastAsia" w:hAnsi="Arial" w:cs="Arial"/>
          <w:color w:val="000000" w:themeColor="text1"/>
        </w:rPr>
        <w:t>A</w:t>
      </w:r>
      <w:r w:rsidRPr="00990FB9">
        <w:rPr>
          <w:rFonts w:ascii="Arial" w:eastAsiaTheme="majorEastAsia" w:hAnsi="Arial" w:cs="Arial"/>
          <w:color w:val="000000" w:themeColor="text1"/>
        </w:rPr>
        <w:t xml:space="preserve">fter correction of a false positive screening result, women can continue to experience slightly elevated levels of anxiety </w:t>
      </w:r>
      <w:r w:rsidR="008F0026">
        <w:rPr>
          <w:rFonts w:ascii="Arial" w:eastAsiaTheme="majorEastAsia" w:hAnsi="Arial" w:cs="Arial"/>
          <w:color w:val="000000" w:themeColor="text1"/>
        </w:rPr>
        <w:t xml:space="preserve">and so </w:t>
      </w:r>
      <w:r w:rsidRPr="00990FB9">
        <w:rPr>
          <w:rFonts w:ascii="Arial" w:eastAsiaTheme="majorEastAsia" w:hAnsi="Arial" w:cs="Arial"/>
          <w:color w:val="000000" w:themeColor="text1"/>
        </w:rPr>
        <w:t>we implemented a small utility decrement</w:t>
      </w:r>
      <w:r w:rsidR="004D2367">
        <w:rPr>
          <w:rFonts w:ascii="Arial" w:eastAsiaTheme="majorEastAsia" w:hAnsi="Arial" w:cs="Arial"/>
          <w:color w:val="000000" w:themeColor="text1"/>
        </w:rPr>
        <w:t xml:space="preserve"> of 0.006 for the remainder of the pregnancy</w:t>
      </w:r>
      <w:r w:rsidRPr="00990FB9">
        <w:rPr>
          <w:rFonts w:ascii="Arial" w:eastAsiaTheme="majorEastAsia" w:hAnsi="Arial" w:cs="Arial"/>
          <w:color w:val="000000" w:themeColor="text1"/>
        </w:rPr>
        <w:t>.</w:t>
      </w:r>
      <w:r w:rsidR="00181ED8">
        <w:rPr>
          <w:rFonts w:ascii="Arial" w:eastAsiaTheme="majorEastAsia" w:hAnsi="Arial" w:cs="Arial"/>
          <w:color w:val="000000" w:themeColor="text1"/>
        </w:rPr>
        <w:fldChar w:fldCharType="begin">
          <w:fldData xml:space="preserve">PEVuZE5vdGU+PENpdGU+PEF1dGhvcj5NYXJ0ZWF1PC9BdXRob3I+PFllYXI+MTk5MjwvWWVhcj48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</w:fldData>
        </w:fldChar>
      </w:r>
      <w:r w:rsidR="000B65BF">
        <w:rPr>
          <w:rFonts w:ascii="Arial" w:eastAsiaTheme="majorEastAsia" w:hAnsi="Arial" w:cs="Arial"/>
          <w:color w:val="000000" w:themeColor="text1"/>
        </w:rPr>
        <w:instrText xml:space="preserve"> ADDIN EN.CITE </w:instrText>
      </w:r>
      <w:r w:rsidR="000B65BF">
        <w:rPr>
          <w:rFonts w:ascii="Arial" w:eastAsiaTheme="majorEastAsia" w:hAnsi="Arial" w:cs="Arial"/>
          <w:color w:val="000000" w:themeColor="text1"/>
        </w:rPr>
        <w:fldChar w:fldCharType="begin">
          <w:fldData xml:space="preserve">PEVuZE5vdGU+PENpdGU+PEF1dGhvcj5NYXJ0ZWF1PC9BdXRob3I+PFllYXI+MTk5MjwvWWVhcj48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</w:fldData>
        </w:fldChar>
      </w:r>
      <w:r w:rsidR="000B65BF">
        <w:rPr>
          <w:rFonts w:ascii="Arial" w:eastAsiaTheme="majorEastAsia" w:hAnsi="Arial" w:cs="Arial"/>
          <w:color w:val="000000" w:themeColor="text1"/>
        </w:rPr>
        <w:instrText xml:space="preserve"> ADDIN EN.CITE.DATA </w:instrText>
      </w:r>
      <w:r w:rsidR="000B65BF">
        <w:rPr>
          <w:rFonts w:ascii="Arial" w:eastAsiaTheme="majorEastAsia" w:hAnsi="Arial" w:cs="Arial"/>
          <w:color w:val="000000" w:themeColor="text1"/>
        </w:rPr>
      </w:r>
      <w:r w:rsidR="000B65BF">
        <w:rPr>
          <w:rFonts w:ascii="Arial" w:eastAsiaTheme="majorEastAsia" w:hAnsi="Arial" w:cs="Arial"/>
          <w:color w:val="000000" w:themeColor="text1"/>
        </w:rPr>
        <w:fldChar w:fldCharType="end"/>
      </w:r>
      <w:r w:rsidR="00181ED8">
        <w:rPr>
          <w:rFonts w:ascii="Arial" w:eastAsiaTheme="majorEastAsia" w:hAnsi="Arial" w:cs="Arial"/>
          <w:color w:val="000000" w:themeColor="text1"/>
        </w:rPr>
      </w:r>
      <w:r w:rsidR="00181ED8">
        <w:rPr>
          <w:rFonts w:ascii="Arial" w:eastAsiaTheme="majorEastAsia" w:hAnsi="Arial" w:cs="Arial"/>
          <w:color w:val="000000" w:themeColor="text1"/>
        </w:rPr>
        <w:fldChar w:fldCharType="separate"/>
      </w:r>
      <w:r w:rsidR="000B65BF" w:rsidRPr="000B65BF">
        <w:rPr>
          <w:rFonts w:ascii="Arial" w:eastAsiaTheme="majorEastAsia" w:hAnsi="Arial" w:cs="Arial"/>
          <w:noProof/>
          <w:color w:val="000000" w:themeColor="text1"/>
          <w:vertAlign w:val="superscript"/>
        </w:rPr>
        <w:t>31, 47, 48</w:t>
      </w:r>
      <w:r w:rsidR="00181ED8">
        <w:rPr>
          <w:rFonts w:ascii="Arial" w:eastAsiaTheme="majorEastAsia" w:hAnsi="Arial" w:cs="Arial"/>
          <w:color w:val="000000" w:themeColor="text1"/>
        </w:rPr>
        <w:fldChar w:fldCharType="end"/>
      </w:r>
      <w:r w:rsidRPr="00990FB9">
        <w:rPr>
          <w:rFonts w:ascii="Arial" w:eastAsiaTheme="majorEastAsia" w:hAnsi="Arial" w:cs="Arial"/>
          <w:color w:val="000000" w:themeColor="text1"/>
        </w:rPr>
        <w:t xml:space="preserve"> </w:t>
      </w:r>
      <w:r w:rsidR="00F067DA" w:rsidRPr="00990FB9">
        <w:rPr>
          <w:rFonts w:ascii="Arial" w:eastAsiaTheme="majorEastAsia" w:hAnsi="Arial" w:cs="Arial"/>
          <w:color w:val="000000" w:themeColor="text1"/>
        </w:rPr>
        <w:t xml:space="preserve"> </w:t>
      </w:r>
      <w:proofErr w:type="gramStart"/>
      <w:r w:rsidRPr="00990FB9">
        <w:rPr>
          <w:rFonts w:ascii="Arial" w:eastAsiaTheme="majorEastAsia" w:hAnsi="Arial" w:cs="Arial"/>
          <w:color w:val="000000" w:themeColor="text1"/>
        </w:rPr>
        <w:t>We</w:t>
      </w:r>
      <w:proofErr w:type="gramEnd"/>
      <w:r w:rsidRPr="00990FB9">
        <w:rPr>
          <w:rFonts w:ascii="Arial" w:eastAsiaTheme="majorEastAsia" w:hAnsi="Arial" w:cs="Arial"/>
          <w:color w:val="000000" w:themeColor="text1"/>
        </w:rPr>
        <w:t xml:space="preserve"> assumed this value to be the midpoint of a uniform distribution with minimum and maximum values of 0 and 0.012 respectively.  </w:t>
      </w:r>
    </w:p>
    <w:p w14:paraId="32D8A196" w14:textId="77777777" w:rsidR="00F067DA" w:rsidRPr="00990FB9" w:rsidRDefault="00F067DA" w:rsidP="0044546D">
      <w:pPr>
        <w:spacing w:after="0" w:line="480" w:lineRule="auto"/>
        <w:jc w:val="both"/>
        <w:rPr>
          <w:rFonts w:ascii="Arial" w:eastAsiaTheme="majorEastAsia" w:hAnsi="Arial" w:cs="Arial"/>
          <w:color w:val="000000" w:themeColor="text1"/>
        </w:rPr>
      </w:pPr>
    </w:p>
    <w:p w14:paraId="35210307" w14:textId="22E366CC" w:rsidR="00792D45" w:rsidRDefault="00792D45" w:rsidP="00DC7FBD">
      <w:pPr>
        <w:spacing w:after="0" w:line="480" w:lineRule="auto"/>
        <w:rPr>
          <w:rFonts w:ascii="Arial" w:hAnsi="Arial" w:cs="Arial"/>
          <w:sz w:val="24"/>
          <w:szCs w:val="24"/>
        </w:rPr>
        <w:sectPr w:rsidR="00792D45" w:rsidSect="00F122B0">
          <w:pgSz w:w="11906" w:h="16838"/>
          <w:pgMar w:top="1440" w:right="1440" w:bottom="1440" w:left="1440" w:header="708" w:footer="708" w:gutter="0"/>
          <w:cols w:space="708"/>
          <w:docGrid w:linePitch="360"/>
        </w:sectPr>
      </w:pPr>
    </w:p>
    <w:p w14:paraId="29556ABD" w14:textId="77777777" w:rsidR="00B55D35" w:rsidRDefault="00B55D35" w:rsidP="00DC7FBD">
      <w:pPr>
        <w:spacing w:after="0" w:line="480" w:lineRule="auto"/>
        <w:rPr>
          <w:rFonts w:ascii="Arial" w:hAnsi="Arial" w:cs="Arial"/>
          <w:sz w:val="24"/>
          <w:szCs w:val="24"/>
        </w:rPr>
      </w:pPr>
    </w:p>
    <w:p w14:paraId="4CEC983F" w14:textId="77777777" w:rsidR="00B55D35" w:rsidRPr="00DC7FBD" w:rsidRDefault="00B55D35" w:rsidP="00DC7FBD">
      <w:pPr>
        <w:spacing w:after="0" w:line="480" w:lineRule="auto"/>
        <w:rPr>
          <w:rFonts w:ascii="Arial" w:hAnsi="Arial" w:cs="Arial"/>
          <w:sz w:val="24"/>
          <w:szCs w:val="24"/>
        </w:rPr>
      </w:pPr>
      <w:r w:rsidRPr="00B55D35">
        <w:rPr>
          <w:rFonts w:ascii="Arial" w:hAnsi="Arial" w:cs="Arial"/>
          <w:b/>
          <w:sz w:val="24"/>
          <w:szCs w:val="24"/>
        </w:rPr>
        <w:t>Table S12</w:t>
      </w:r>
      <w:r>
        <w:rPr>
          <w:rFonts w:ascii="Arial" w:hAnsi="Arial" w:cs="Arial"/>
          <w:sz w:val="24"/>
          <w:szCs w:val="24"/>
        </w:rPr>
        <w:t xml:space="preserve"> </w:t>
      </w:r>
      <w:r w:rsidRPr="006335D3">
        <w:rPr>
          <w:rFonts w:ascii="Arial" w:hAnsi="Arial" w:cs="Arial"/>
          <w:b/>
          <w:sz w:val="24"/>
          <w:szCs w:val="24"/>
        </w:rPr>
        <w:t xml:space="preserve">Utility adjustments used within the T1 </w:t>
      </w:r>
      <w:r>
        <w:rPr>
          <w:rFonts w:ascii="Arial" w:hAnsi="Arial" w:cs="Arial"/>
          <w:b/>
          <w:sz w:val="24"/>
          <w:szCs w:val="24"/>
        </w:rPr>
        <w:t>FN</w:t>
      </w:r>
      <w:r w:rsidRPr="006335D3">
        <w:rPr>
          <w:rFonts w:ascii="Arial" w:hAnsi="Arial" w:cs="Arial"/>
          <w:b/>
          <w:sz w:val="24"/>
          <w:szCs w:val="24"/>
        </w:rPr>
        <w:t xml:space="preserve"> pregnancy sub-tree</w:t>
      </w:r>
    </w:p>
    <w:tbl>
      <w:tblPr>
        <w:tblStyle w:val="TableGrid1"/>
        <w:tblW w:w="13750" w:type="dxa"/>
        <w:tblInd w:w="-147" w:type="dxa"/>
        <w:tblLayout w:type="fixed"/>
        <w:tblLook w:val="04A0" w:firstRow="1" w:lastRow="0" w:firstColumn="1" w:lastColumn="0" w:noHBand="0" w:noVBand="1"/>
      </w:tblPr>
      <w:tblGrid>
        <w:gridCol w:w="1418"/>
        <w:gridCol w:w="2977"/>
        <w:gridCol w:w="1701"/>
        <w:gridCol w:w="1417"/>
        <w:gridCol w:w="3261"/>
        <w:gridCol w:w="2976"/>
      </w:tblGrid>
      <w:tr w:rsidR="00B55D35" w:rsidRPr="00B4767D" w14:paraId="0C831C32" w14:textId="77777777" w:rsidTr="00B4767D">
        <w:tc>
          <w:tcPr>
            <w:tcW w:w="1418" w:type="dxa"/>
          </w:tcPr>
          <w:p w14:paraId="2B997C95" w14:textId="77777777" w:rsidR="00B55D35" w:rsidRPr="00B4767D" w:rsidRDefault="00B55D35" w:rsidP="00FB14C6">
            <w:pPr>
              <w:spacing w:beforeLines="20" w:before="48" w:afterLines="20" w:after="48"/>
              <w:jc w:val="center"/>
              <w:rPr>
                <w:rFonts w:ascii="Arial" w:hAnsi="Arial" w:cs="Arial"/>
                <w:b/>
                <w:color w:val="000000" w:themeColor="text1"/>
                <w:sz w:val="20"/>
                <w:szCs w:val="20"/>
              </w:rPr>
            </w:pPr>
            <w:r w:rsidRPr="00B4767D">
              <w:rPr>
                <w:rFonts w:ascii="Arial" w:hAnsi="Arial" w:cs="Arial"/>
                <w:b/>
                <w:color w:val="000000" w:themeColor="text1"/>
                <w:sz w:val="20"/>
                <w:szCs w:val="20"/>
              </w:rPr>
              <w:t>US screening outcome at T1</w:t>
            </w:r>
          </w:p>
        </w:tc>
        <w:tc>
          <w:tcPr>
            <w:tcW w:w="2977" w:type="dxa"/>
          </w:tcPr>
          <w:p w14:paraId="3A4D35D9" w14:textId="77777777" w:rsidR="00B55D35" w:rsidRPr="00B4767D" w:rsidRDefault="00B55D35" w:rsidP="00FB14C6">
            <w:pPr>
              <w:spacing w:beforeLines="20" w:before="48" w:afterLines="20" w:after="48"/>
              <w:jc w:val="center"/>
              <w:rPr>
                <w:rFonts w:ascii="Arial" w:hAnsi="Arial" w:cs="Arial"/>
                <w:b/>
                <w:color w:val="000000" w:themeColor="text1"/>
                <w:sz w:val="20"/>
                <w:szCs w:val="20"/>
              </w:rPr>
            </w:pPr>
            <w:r w:rsidRPr="00B4767D">
              <w:rPr>
                <w:rFonts w:ascii="Arial" w:hAnsi="Arial" w:cs="Arial"/>
                <w:b/>
                <w:color w:val="000000" w:themeColor="text1"/>
                <w:sz w:val="20"/>
                <w:szCs w:val="20"/>
              </w:rPr>
              <w:t>Sequence No.</w:t>
            </w:r>
          </w:p>
          <w:p w14:paraId="3F1797E1" w14:textId="77777777" w:rsidR="00B55D35" w:rsidRPr="00B4767D" w:rsidRDefault="00B55D35" w:rsidP="00FB14C6">
            <w:pPr>
              <w:spacing w:beforeLines="20" w:before="48" w:afterLines="20" w:after="48"/>
              <w:jc w:val="center"/>
              <w:rPr>
                <w:rFonts w:ascii="Arial" w:hAnsi="Arial" w:cs="Arial"/>
                <w:b/>
                <w:color w:val="000000" w:themeColor="text1"/>
                <w:sz w:val="20"/>
                <w:szCs w:val="20"/>
              </w:rPr>
            </w:pPr>
            <w:r w:rsidRPr="00B4767D">
              <w:rPr>
                <w:rFonts w:ascii="Arial" w:hAnsi="Arial" w:cs="Arial"/>
                <w:b/>
                <w:color w:val="000000" w:themeColor="text1"/>
                <w:sz w:val="20"/>
                <w:szCs w:val="20"/>
              </w:rPr>
              <w:t>Screening / testing outcomes and reproductive decisions at T1</w:t>
            </w:r>
          </w:p>
        </w:tc>
        <w:tc>
          <w:tcPr>
            <w:tcW w:w="1701" w:type="dxa"/>
          </w:tcPr>
          <w:p w14:paraId="072A689C" w14:textId="77777777" w:rsidR="00B55D35" w:rsidRPr="00B4767D" w:rsidRDefault="00B55D35" w:rsidP="00B55D35">
            <w:pPr>
              <w:spacing w:beforeLines="20" w:before="48" w:afterLines="20" w:after="48"/>
              <w:jc w:val="center"/>
              <w:rPr>
                <w:rFonts w:ascii="Arial" w:hAnsi="Arial" w:cs="Arial"/>
                <w:b/>
                <w:color w:val="000000" w:themeColor="text1"/>
                <w:sz w:val="20"/>
                <w:szCs w:val="20"/>
              </w:rPr>
            </w:pPr>
            <w:r w:rsidRPr="00B4767D">
              <w:rPr>
                <w:rFonts w:ascii="Arial" w:hAnsi="Arial" w:cs="Arial"/>
                <w:b/>
                <w:color w:val="000000" w:themeColor="text1"/>
                <w:sz w:val="20"/>
                <w:szCs w:val="20"/>
              </w:rPr>
              <w:t xml:space="preserve">T1 Mean (SE) utility adjustment </w:t>
            </w:r>
          </w:p>
        </w:tc>
        <w:tc>
          <w:tcPr>
            <w:tcW w:w="1417" w:type="dxa"/>
          </w:tcPr>
          <w:p w14:paraId="00FBE24C" w14:textId="7A863E2B" w:rsidR="00B55D35" w:rsidRPr="00B4767D" w:rsidRDefault="009D6790" w:rsidP="00FB14C6">
            <w:pPr>
              <w:spacing w:beforeLines="20" w:before="48" w:afterLines="20" w:after="48"/>
              <w:jc w:val="center"/>
              <w:rPr>
                <w:rFonts w:ascii="Arial" w:hAnsi="Arial" w:cs="Arial"/>
                <w:b/>
                <w:color w:val="000000" w:themeColor="text1"/>
                <w:sz w:val="20"/>
                <w:szCs w:val="20"/>
              </w:rPr>
            </w:pPr>
            <w:r>
              <w:rPr>
                <w:rFonts w:ascii="Arial" w:hAnsi="Arial" w:cs="Arial"/>
                <w:b/>
                <w:color w:val="000000" w:themeColor="text1"/>
                <w:sz w:val="20"/>
                <w:szCs w:val="20"/>
              </w:rPr>
              <w:t>US screening outcome at T2</w:t>
            </w:r>
          </w:p>
        </w:tc>
        <w:tc>
          <w:tcPr>
            <w:tcW w:w="3261" w:type="dxa"/>
          </w:tcPr>
          <w:p w14:paraId="5A2524DF" w14:textId="77777777" w:rsidR="00B4767D" w:rsidRDefault="00B4767D" w:rsidP="00FB14C6">
            <w:pPr>
              <w:spacing w:beforeLines="20" w:before="48" w:afterLines="20" w:after="48"/>
              <w:jc w:val="center"/>
              <w:rPr>
                <w:rFonts w:ascii="Arial" w:hAnsi="Arial" w:cs="Arial"/>
                <w:b/>
                <w:color w:val="000000" w:themeColor="text1"/>
                <w:sz w:val="20"/>
                <w:szCs w:val="20"/>
              </w:rPr>
            </w:pPr>
            <w:r>
              <w:rPr>
                <w:rFonts w:ascii="Arial" w:hAnsi="Arial" w:cs="Arial"/>
                <w:b/>
                <w:color w:val="000000" w:themeColor="text1"/>
                <w:sz w:val="20"/>
                <w:szCs w:val="20"/>
              </w:rPr>
              <w:t>Sequence No.</w:t>
            </w:r>
          </w:p>
          <w:p w14:paraId="5E045FBE" w14:textId="77777777" w:rsidR="00B55D35" w:rsidRPr="00B4767D" w:rsidRDefault="00B55D35" w:rsidP="00FB14C6">
            <w:pPr>
              <w:spacing w:beforeLines="20" w:before="48" w:afterLines="20" w:after="48"/>
              <w:jc w:val="center"/>
              <w:rPr>
                <w:rFonts w:ascii="Arial" w:hAnsi="Arial" w:cs="Arial"/>
                <w:b/>
                <w:color w:val="000000" w:themeColor="text1"/>
                <w:sz w:val="20"/>
                <w:szCs w:val="20"/>
              </w:rPr>
            </w:pPr>
            <w:r w:rsidRPr="00B4767D">
              <w:rPr>
                <w:rFonts w:ascii="Arial" w:hAnsi="Arial" w:cs="Arial"/>
                <w:b/>
                <w:color w:val="000000" w:themeColor="text1"/>
                <w:sz w:val="20"/>
                <w:szCs w:val="20"/>
              </w:rPr>
              <w:t>Screening / testing outcomes and reproductive decisions at T2</w:t>
            </w:r>
          </w:p>
        </w:tc>
        <w:tc>
          <w:tcPr>
            <w:tcW w:w="2976" w:type="dxa"/>
          </w:tcPr>
          <w:p w14:paraId="68D9F46E" w14:textId="77777777" w:rsidR="00B55D35" w:rsidRPr="00B4767D" w:rsidRDefault="00B55D35" w:rsidP="00B55D35">
            <w:pPr>
              <w:spacing w:beforeLines="20" w:before="48" w:afterLines="20" w:after="48"/>
              <w:jc w:val="center"/>
              <w:rPr>
                <w:rFonts w:ascii="Arial" w:hAnsi="Arial" w:cs="Arial"/>
                <w:b/>
                <w:color w:val="000000" w:themeColor="text1"/>
                <w:sz w:val="20"/>
                <w:szCs w:val="20"/>
              </w:rPr>
            </w:pPr>
            <w:r w:rsidRPr="00B4767D">
              <w:rPr>
                <w:rFonts w:ascii="Arial" w:hAnsi="Arial" w:cs="Arial"/>
                <w:b/>
                <w:color w:val="000000" w:themeColor="text1"/>
                <w:sz w:val="20"/>
                <w:szCs w:val="20"/>
              </w:rPr>
              <w:t xml:space="preserve">T2 Mean (SE) utility adjustment </w:t>
            </w:r>
          </w:p>
        </w:tc>
      </w:tr>
      <w:tr w:rsidR="00B55D35" w:rsidRPr="00B4767D" w14:paraId="5C70E6E4" w14:textId="77777777" w:rsidTr="00B4767D">
        <w:trPr>
          <w:trHeight w:val="25"/>
        </w:trPr>
        <w:tc>
          <w:tcPr>
            <w:tcW w:w="1418" w:type="dxa"/>
            <w:vMerge w:val="restart"/>
            <w:textDirection w:val="btLr"/>
            <w:vAlign w:val="center"/>
          </w:tcPr>
          <w:p w14:paraId="1CDD63C9" w14:textId="375D7387" w:rsidR="00B55D35" w:rsidRPr="00B4767D" w:rsidRDefault="009D6790" w:rsidP="00FB14C6">
            <w:pPr>
              <w:spacing w:beforeLines="20" w:before="48" w:afterLines="20" w:after="48"/>
              <w:ind w:left="113" w:right="113"/>
              <w:jc w:val="center"/>
              <w:rPr>
                <w:rFonts w:ascii="Arial" w:hAnsi="Arial" w:cs="Arial"/>
                <w:b/>
                <w:color w:val="000000" w:themeColor="text1"/>
                <w:sz w:val="20"/>
                <w:szCs w:val="20"/>
              </w:rPr>
            </w:pPr>
            <w:r>
              <w:rPr>
                <w:rFonts w:ascii="Arial" w:hAnsi="Arial" w:cs="Arial"/>
                <w:b/>
                <w:color w:val="000000" w:themeColor="text1"/>
                <w:sz w:val="20"/>
                <w:szCs w:val="20"/>
              </w:rPr>
              <w:t xml:space="preserve">False negative </w:t>
            </w:r>
            <w:r w:rsidR="00B55D35" w:rsidRPr="00B4767D">
              <w:rPr>
                <w:rFonts w:ascii="Arial" w:hAnsi="Arial" w:cs="Arial"/>
                <w:b/>
                <w:color w:val="000000" w:themeColor="text1"/>
                <w:sz w:val="20"/>
                <w:szCs w:val="20"/>
              </w:rPr>
              <w:t>finding</w:t>
            </w:r>
          </w:p>
        </w:tc>
        <w:tc>
          <w:tcPr>
            <w:tcW w:w="2977" w:type="dxa"/>
            <w:vMerge w:val="restart"/>
          </w:tcPr>
          <w:p w14:paraId="7449E3A4"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S7T1. </w:t>
            </w:r>
          </w:p>
          <w:p w14:paraId="51AF11AC"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(FN), continue with pregnancy</w:t>
            </w:r>
          </w:p>
        </w:tc>
        <w:tc>
          <w:tcPr>
            <w:tcW w:w="1701" w:type="dxa"/>
            <w:vMerge w:val="restart"/>
          </w:tcPr>
          <w:p w14:paraId="4445E081" w14:textId="42CA80F9"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Uniform distri</w:t>
            </w:r>
            <w:r w:rsidR="009D6790">
              <w:rPr>
                <w:rFonts w:ascii="Arial" w:hAnsi="Arial" w:cs="Arial"/>
                <w:color w:val="000000" w:themeColor="text1"/>
                <w:sz w:val="20"/>
                <w:szCs w:val="20"/>
              </w:rPr>
              <w:t>bution with min=0 and max=0.02*</w:t>
            </w:r>
          </w:p>
        </w:tc>
        <w:tc>
          <w:tcPr>
            <w:tcW w:w="1417" w:type="dxa"/>
            <w:vMerge w:val="restart"/>
            <w:textDirection w:val="btLr"/>
            <w:vAlign w:val="center"/>
          </w:tcPr>
          <w:p w14:paraId="47C299B7" w14:textId="2CF08917" w:rsidR="00B55D35" w:rsidRPr="00B4767D" w:rsidRDefault="009D6790" w:rsidP="00FB14C6">
            <w:pPr>
              <w:spacing w:beforeLines="20" w:before="48" w:afterLines="20" w:after="48"/>
              <w:ind w:left="113" w:right="113"/>
              <w:jc w:val="center"/>
              <w:rPr>
                <w:rFonts w:ascii="Arial" w:hAnsi="Arial" w:cs="Arial"/>
                <w:b/>
                <w:color w:val="000000" w:themeColor="text1"/>
                <w:sz w:val="20"/>
                <w:szCs w:val="20"/>
              </w:rPr>
            </w:pPr>
            <w:r>
              <w:rPr>
                <w:rFonts w:ascii="Arial" w:hAnsi="Arial" w:cs="Arial"/>
                <w:b/>
                <w:color w:val="000000" w:themeColor="text1"/>
                <w:sz w:val="20"/>
                <w:szCs w:val="20"/>
              </w:rPr>
              <w:t>True positive</w:t>
            </w:r>
            <w:r w:rsidR="00B55D35" w:rsidRPr="00B4767D">
              <w:rPr>
                <w:rFonts w:ascii="Arial" w:hAnsi="Arial" w:cs="Arial"/>
                <w:b/>
                <w:color w:val="000000" w:themeColor="text1"/>
                <w:sz w:val="20"/>
                <w:szCs w:val="20"/>
              </w:rPr>
              <w:t xml:space="preserve"> finding</w:t>
            </w:r>
          </w:p>
        </w:tc>
        <w:tc>
          <w:tcPr>
            <w:tcW w:w="3261" w:type="dxa"/>
          </w:tcPr>
          <w:p w14:paraId="0F8FEE0E"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S1T2. </w:t>
            </w:r>
          </w:p>
          <w:p w14:paraId="1FAC4A22"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a genetic anomaly, continue with pregnancy</w:t>
            </w:r>
          </w:p>
        </w:tc>
        <w:tc>
          <w:tcPr>
            <w:tcW w:w="2976" w:type="dxa"/>
          </w:tcPr>
          <w:p w14:paraId="2FA4B2EC"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As for S1T1</w:t>
            </w:r>
            <w:r w:rsidR="00CF3432">
              <w:rPr>
                <w:rFonts w:ascii="Arial" w:hAnsi="Arial" w:cs="Arial"/>
                <w:color w:val="000000" w:themeColor="text1"/>
                <w:sz w:val="20"/>
                <w:szCs w:val="20"/>
              </w:rPr>
              <w:t xml:space="preserve"> (see </w:t>
            </w:r>
            <w:r w:rsidR="00CF3432" w:rsidRPr="000B65BF">
              <w:rPr>
                <w:rFonts w:ascii="Arial" w:hAnsi="Arial" w:cs="Arial"/>
                <w:color w:val="000000" w:themeColor="text1"/>
                <w:sz w:val="20"/>
                <w:szCs w:val="20"/>
              </w:rPr>
              <w:t>Table S9</w:t>
            </w:r>
            <w:r w:rsidR="00CF3432">
              <w:rPr>
                <w:rFonts w:ascii="Arial" w:hAnsi="Arial" w:cs="Arial"/>
                <w:color w:val="000000" w:themeColor="text1"/>
                <w:sz w:val="20"/>
                <w:szCs w:val="20"/>
              </w:rPr>
              <w:t>)</w:t>
            </w:r>
          </w:p>
        </w:tc>
      </w:tr>
      <w:tr w:rsidR="00B55D35" w:rsidRPr="00B4767D" w14:paraId="3EBF93C5" w14:textId="77777777" w:rsidTr="00B4767D">
        <w:trPr>
          <w:trHeight w:val="23"/>
        </w:trPr>
        <w:tc>
          <w:tcPr>
            <w:tcW w:w="1418" w:type="dxa"/>
            <w:vMerge/>
          </w:tcPr>
          <w:p w14:paraId="7256ACE4"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02338E88"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0EEFB9DF"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vMerge/>
          </w:tcPr>
          <w:p w14:paraId="1DBA57EA"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3261" w:type="dxa"/>
          </w:tcPr>
          <w:p w14:paraId="10CB6375"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S2T2. </w:t>
            </w:r>
          </w:p>
          <w:p w14:paraId="65B342DD"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a genetic anomaly, terminate pregnancy</w:t>
            </w:r>
          </w:p>
        </w:tc>
        <w:tc>
          <w:tcPr>
            <w:tcW w:w="2976" w:type="dxa"/>
          </w:tcPr>
          <w:p w14:paraId="2918FD71" w14:textId="1279BDB2"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As for S2T1 </w:t>
            </w:r>
            <w:r w:rsidR="00CF3432" w:rsidRPr="00CF3432">
              <w:rPr>
                <w:rFonts w:ascii="Arial" w:hAnsi="Arial" w:cs="Arial"/>
                <w:color w:val="000000" w:themeColor="text1"/>
                <w:sz w:val="20"/>
                <w:szCs w:val="20"/>
              </w:rPr>
              <w:t xml:space="preserve">(see </w:t>
            </w:r>
            <w:r w:rsidR="00CF3432" w:rsidRPr="000B65BF">
              <w:rPr>
                <w:rFonts w:ascii="Arial" w:hAnsi="Arial" w:cs="Arial"/>
                <w:color w:val="000000" w:themeColor="text1"/>
                <w:sz w:val="20"/>
                <w:szCs w:val="20"/>
              </w:rPr>
              <w:t>Table S9</w:t>
            </w:r>
            <w:r w:rsidR="00CF3432" w:rsidRPr="00CF3432">
              <w:rPr>
                <w:rFonts w:ascii="Arial" w:hAnsi="Arial" w:cs="Arial"/>
                <w:color w:val="000000" w:themeColor="text1"/>
                <w:sz w:val="20"/>
                <w:szCs w:val="20"/>
              </w:rPr>
              <w:t>)</w:t>
            </w:r>
            <w:r w:rsidR="00CF3432">
              <w:rPr>
                <w:rFonts w:ascii="Arial" w:hAnsi="Arial" w:cs="Arial"/>
                <w:color w:val="000000" w:themeColor="text1"/>
                <w:sz w:val="20"/>
                <w:szCs w:val="20"/>
              </w:rPr>
              <w:t xml:space="preserve"> </w:t>
            </w:r>
            <w:r w:rsidRPr="00B4767D">
              <w:rPr>
                <w:rFonts w:ascii="Arial" w:hAnsi="Arial" w:cs="Arial"/>
                <w:color w:val="000000" w:themeColor="text1"/>
                <w:sz w:val="20"/>
                <w:szCs w:val="20"/>
              </w:rPr>
              <w:t>less decrement based on uniform distribution with min=0.01 and max=0.044†</w:t>
            </w:r>
          </w:p>
        </w:tc>
      </w:tr>
      <w:tr w:rsidR="00B55D35" w:rsidRPr="00B4767D" w14:paraId="58617A4A" w14:textId="77777777" w:rsidTr="00B4767D">
        <w:trPr>
          <w:trHeight w:val="23"/>
        </w:trPr>
        <w:tc>
          <w:tcPr>
            <w:tcW w:w="1418" w:type="dxa"/>
            <w:vMerge/>
          </w:tcPr>
          <w:p w14:paraId="5694BD7D"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233644D8"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73FBE38A"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vMerge/>
          </w:tcPr>
          <w:p w14:paraId="21551381"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3261" w:type="dxa"/>
          </w:tcPr>
          <w:p w14:paraId="57DA04C4"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S3T2. </w:t>
            </w:r>
          </w:p>
          <w:p w14:paraId="61F5C94A" w14:textId="608E7A3D"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w:t>
            </w:r>
            <w:r w:rsidR="00192FAA">
              <w:rPr>
                <w:rFonts w:ascii="Arial" w:hAnsi="Arial" w:cs="Arial"/>
                <w:color w:val="000000" w:themeColor="text1"/>
                <w:sz w:val="20"/>
                <w:szCs w:val="20"/>
              </w:rPr>
              <w:t xml:space="preserve">r a genetic anomaly, </w:t>
            </w:r>
            <w:proofErr w:type="spellStart"/>
            <w:r w:rsidR="00192FAA">
              <w:rPr>
                <w:rFonts w:ascii="Arial" w:hAnsi="Arial" w:cs="Arial"/>
                <w:color w:val="000000" w:themeColor="text1"/>
                <w:sz w:val="20"/>
                <w:szCs w:val="20"/>
              </w:rPr>
              <w:t>fetal</w:t>
            </w:r>
            <w:proofErr w:type="spellEnd"/>
            <w:r w:rsidR="00192FAA">
              <w:rPr>
                <w:rFonts w:ascii="Arial" w:hAnsi="Arial" w:cs="Arial"/>
                <w:color w:val="000000" w:themeColor="text1"/>
                <w:sz w:val="20"/>
                <w:szCs w:val="20"/>
              </w:rPr>
              <w:t xml:space="preserve"> </w:t>
            </w:r>
            <w:r w:rsidRPr="00B4767D">
              <w:rPr>
                <w:rFonts w:ascii="Arial" w:hAnsi="Arial" w:cs="Arial"/>
                <w:color w:val="000000" w:themeColor="text1"/>
                <w:sz w:val="20"/>
                <w:szCs w:val="20"/>
              </w:rPr>
              <w:t>loss due to testing</w:t>
            </w:r>
          </w:p>
        </w:tc>
        <w:tc>
          <w:tcPr>
            <w:tcW w:w="2976" w:type="dxa"/>
          </w:tcPr>
          <w:p w14:paraId="2D37FFEA" w14:textId="4B195A4C"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As for S3T1 </w:t>
            </w:r>
            <w:r w:rsidR="00CF3432">
              <w:rPr>
                <w:rFonts w:ascii="Arial" w:hAnsi="Arial" w:cs="Arial"/>
                <w:color w:val="000000" w:themeColor="text1"/>
                <w:sz w:val="20"/>
                <w:szCs w:val="20"/>
              </w:rPr>
              <w:t>(</w:t>
            </w:r>
            <w:r w:rsidR="00CF3432" w:rsidRPr="000B65BF">
              <w:rPr>
                <w:rFonts w:ascii="Arial" w:hAnsi="Arial" w:cs="Arial"/>
                <w:color w:val="000000" w:themeColor="text1"/>
                <w:sz w:val="20"/>
                <w:szCs w:val="20"/>
              </w:rPr>
              <w:t>see Table S9</w:t>
            </w:r>
            <w:r w:rsidR="00CF3432">
              <w:rPr>
                <w:rFonts w:ascii="Arial" w:hAnsi="Arial" w:cs="Arial"/>
                <w:color w:val="000000" w:themeColor="text1"/>
                <w:sz w:val="20"/>
                <w:szCs w:val="20"/>
              </w:rPr>
              <w:t xml:space="preserve">) </w:t>
            </w:r>
            <w:r w:rsidRPr="00B4767D">
              <w:rPr>
                <w:rFonts w:ascii="Arial" w:hAnsi="Arial" w:cs="Arial"/>
                <w:color w:val="000000" w:themeColor="text1"/>
                <w:sz w:val="20"/>
                <w:szCs w:val="20"/>
              </w:rPr>
              <w:t>less decrement based on uniform distribution with min=0.01 and max=0.044†</w:t>
            </w:r>
          </w:p>
        </w:tc>
      </w:tr>
      <w:tr w:rsidR="00B55D35" w:rsidRPr="00B4767D" w14:paraId="1A676912" w14:textId="77777777" w:rsidTr="00B4767D">
        <w:trPr>
          <w:trHeight w:val="23"/>
        </w:trPr>
        <w:tc>
          <w:tcPr>
            <w:tcW w:w="1418" w:type="dxa"/>
            <w:vMerge/>
          </w:tcPr>
          <w:p w14:paraId="2E9D5142"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64432BCA"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7FF3C3EA"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vMerge/>
          </w:tcPr>
          <w:p w14:paraId="45AFD88D"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3261" w:type="dxa"/>
          </w:tcPr>
          <w:p w14:paraId="06136C79"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S4T2. </w:t>
            </w:r>
          </w:p>
          <w:p w14:paraId="323509DE"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a genetic anomaly (or </w:t>
            </w:r>
            <w:proofErr w:type="spellStart"/>
            <w:r w:rsidRPr="00B4767D">
              <w:rPr>
                <w:rFonts w:ascii="Arial" w:hAnsi="Arial" w:cs="Arial"/>
                <w:color w:val="000000" w:themeColor="text1"/>
                <w:sz w:val="20"/>
                <w:szCs w:val="20"/>
              </w:rPr>
              <w:t>fetus</w:t>
            </w:r>
            <w:proofErr w:type="spellEnd"/>
            <w:r w:rsidRPr="00B4767D">
              <w:rPr>
                <w:rFonts w:ascii="Arial" w:hAnsi="Arial" w:cs="Arial"/>
                <w:color w:val="000000" w:themeColor="text1"/>
                <w:sz w:val="20"/>
                <w:szCs w:val="20"/>
              </w:rPr>
              <w:t xml:space="preserve"> presumed </w:t>
            </w:r>
            <w:proofErr w:type="spellStart"/>
            <w:r w:rsidRPr="00B4767D">
              <w:rPr>
                <w:rFonts w:ascii="Arial" w:hAnsi="Arial" w:cs="Arial"/>
                <w:color w:val="000000" w:themeColor="text1"/>
                <w:sz w:val="20"/>
                <w:szCs w:val="20"/>
              </w:rPr>
              <w:t>euploid</w:t>
            </w:r>
            <w:proofErr w:type="spellEnd"/>
            <w:r w:rsidRPr="00B4767D">
              <w:rPr>
                <w:rFonts w:ascii="Arial" w:hAnsi="Arial" w:cs="Arial"/>
                <w:color w:val="000000" w:themeColor="text1"/>
                <w:sz w:val="20"/>
                <w:szCs w:val="20"/>
              </w:rPr>
              <w:t>), continue with pregnancy</w:t>
            </w:r>
          </w:p>
        </w:tc>
        <w:tc>
          <w:tcPr>
            <w:tcW w:w="2976" w:type="dxa"/>
          </w:tcPr>
          <w:p w14:paraId="37C84E0F"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As for S4T1</w:t>
            </w:r>
            <w:r w:rsidR="00CF3432">
              <w:rPr>
                <w:rFonts w:ascii="Arial" w:hAnsi="Arial" w:cs="Arial"/>
                <w:color w:val="000000" w:themeColor="text1"/>
                <w:sz w:val="20"/>
                <w:szCs w:val="20"/>
              </w:rPr>
              <w:t xml:space="preserve"> </w:t>
            </w:r>
            <w:r w:rsidR="00CF3432" w:rsidRPr="00CF3432">
              <w:rPr>
                <w:rFonts w:ascii="Arial" w:hAnsi="Arial" w:cs="Arial"/>
                <w:color w:val="000000" w:themeColor="text1"/>
                <w:sz w:val="20"/>
                <w:szCs w:val="20"/>
              </w:rPr>
              <w:t>(</w:t>
            </w:r>
            <w:r w:rsidR="00CF3432" w:rsidRPr="000B65BF">
              <w:rPr>
                <w:rFonts w:ascii="Arial" w:hAnsi="Arial" w:cs="Arial"/>
                <w:color w:val="000000" w:themeColor="text1"/>
                <w:sz w:val="20"/>
                <w:szCs w:val="20"/>
              </w:rPr>
              <w:t>see Table S9</w:t>
            </w:r>
            <w:r w:rsidR="00CF3432" w:rsidRPr="00CF3432">
              <w:rPr>
                <w:rFonts w:ascii="Arial" w:hAnsi="Arial" w:cs="Arial"/>
                <w:color w:val="000000" w:themeColor="text1"/>
                <w:sz w:val="20"/>
                <w:szCs w:val="20"/>
              </w:rPr>
              <w:t>)</w:t>
            </w:r>
          </w:p>
        </w:tc>
      </w:tr>
      <w:tr w:rsidR="00B55D35" w:rsidRPr="00B4767D" w14:paraId="0F99B0BF" w14:textId="77777777" w:rsidTr="00B4767D">
        <w:trPr>
          <w:trHeight w:val="23"/>
        </w:trPr>
        <w:tc>
          <w:tcPr>
            <w:tcW w:w="1418" w:type="dxa"/>
            <w:vMerge/>
          </w:tcPr>
          <w:p w14:paraId="0C36A64B"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27963B0D"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49643737"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vMerge/>
          </w:tcPr>
          <w:p w14:paraId="24A71C7D"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3261" w:type="dxa"/>
          </w:tcPr>
          <w:p w14:paraId="39FCA347"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S5T2. </w:t>
            </w:r>
          </w:p>
          <w:p w14:paraId="2C10B9A7"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a genetic anomaly (or </w:t>
            </w:r>
            <w:proofErr w:type="spellStart"/>
            <w:r w:rsidRPr="00B4767D">
              <w:rPr>
                <w:rFonts w:ascii="Arial" w:hAnsi="Arial" w:cs="Arial"/>
                <w:color w:val="000000" w:themeColor="text1"/>
                <w:sz w:val="20"/>
                <w:szCs w:val="20"/>
              </w:rPr>
              <w:t>fetus</w:t>
            </w:r>
            <w:proofErr w:type="spellEnd"/>
            <w:r w:rsidRPr="00B4767D">
              <w:rPr>
                <w:rFonts w:ascii="Arial" w:hAnsi="Arial" w:cs="Arial"/>
                <w:color w:val="000000" w:themeColor="text1"/>
                <w:sz w:val="20"/>
                <w:szCs w:val="20"/>
              </w:rPr>
              <w:t xml:space="preserve"> presumed </w:t>
            </w:r>
            <w:proofErr w:type="spellStart"/>
            <w:r w:rsidRPr="00B4767D">
              <w:rPr>
                <w:rFonts w:ascii="Arial" w:hAnsi="Arial" w:cs="Arial"/>
                <w:color w:val="000000" w:themeColor="text1"/>
                <w:sz w:val="20"/>
                <w:szCs w:val="20"/>
              </w:rPr>
              <w:t>euploid</w:t>
            </w:r>
            <w:proofErr w:type="spellEnd"/>
            <w:r w:rsidRPr="00B4767D">
              <w:rPr>
                <w:rFonts w:ascii="Arial" w:hAnsi="Arial" w:cs="Arial"/>
                <w:color w:val="000000" w:themeColor="text1"/>
                <w:sz w:val="20"/>
                <w:szCs w:val="20"/>
              </w:rPr>
              <w:t>), terminate pregnancy</w:t>
            </w:r>
          </w:p>
        </w:tc>
        <w:tc>
          <w:tcPr>
            <w:tcW w:w="2976" w:type="dxa"/>
          </w:tcPr>
          <w:p w14:paraId="18AF13DC" w14:textId="69560D0C"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As for S5T1 </w:t>
            </w:r>
            <w:r w:rsidR="00CF3432" w:rsidRPr="00CF3432">
              <w:rPr>
                <w:rFonts w:ascii="Arial" w:hAnsi="Arial" w:cs="Arial"/>
                <w:color w:val="000000" w:themeColor="text1"/>
                <w:sz w:val="20"/>
                <w:szCs w:val="20"/>
              </w:rPr>
              <w:t xml:space="preserve">(see </w:t>
            </w:r>
            <w:r w:rsidR="00CF3432" w:rsidRPr="000B65BF">
              <w:rPr>
                <w:rFonts w:ascii="Arial" w:hAnsi="Arial" w:cs="Arial"/>
                <w:color w:val="000000" w:themeColor="text1"/>
                <w:sz w:val="20"/>
                <w:szCs w:val="20"/>
              </w:rPr>
              <w:t>Table S9</w:t>
            </w:r>
            <w:r w:rsidR="00CF3432" w:rsidRPr="00CF3432">
              <w:rPr>
                <w:rFonts w:ascii="Arial" w:hAnsi="Arial" w:cs="Arial"/>
                <w:color w:val="000000" w:themeColor="text1"/>
                <w:sz w:val="20"/>
                <w:szCs w:val="20"/>
              </w:rPr>
              <w:t>)</w:t>
            </w:r>
            <w:r w:rsidR="00CF3432">
              <w:rPr>
                <w:rFonts w:ascii="Arial" w:hAnsi="Arial" w:cs="Arial"/>
                <w:color w:val="000000" w:themeColor="text1"/>
                <w:sz w:val="20"/>
                <w:szCs w:val="20"/>
              </w:rPr>
              <w:t xml:space="preserve"> </w:t>
            </w:r>
            <w:r w:rsidRPr="00B4767D">
              <w:rPr>
                <w:rFonts w:ascii="Arial" w:hAnsi="Arial" w:cs="Arial"/>
                <w:color w:val="000000" w:themeColor="text1"/>
                <w:sz w:val="20"/>
                <w:szCs w:val="20"/>
              </w:rPr>
              <w:t>less decrement based on uniform distribution with min=0.01 and max=0.044†</w:t>
            </w:r>
          </w:p>
        </w:tc>
      </w:tr>
      <w:tr w:rsidR="00B55D35" w:rsidRPr="00B4767D" w14:paraId="1B9372B2" w14:textId="77777777" w:rsidTr="00B4767D">
        <w:trPr>
          <w:trHeight w:val="23"/>
        </w:trPr>
        <w:tc>
          <w:tcPr>
            <w:tcW w:w="1418" w:type="dxa"/>
            <w:vMerge/>
          </w:tcPr>
          <w:p w14:paraId="161E505A"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23FD52AE"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4859A9B6"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vMerge/>
          </w:tcPr>
          <w:p w14:paraId="32D0966A"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3261" w:type="dxa"/>
          </w:tcPr>
          <w:p w14:paraId="07273E8C"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S6T2. </w:t>
            </w:r>
          </w:p>
          <w:p w14:paraId="079732C4" w14:textId="1FE7A2ED"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a genetic </w:t>
            </w:r>
            <w:r w:rsidRPr="00B4767D">
              <w:rPr>
                <w:rFonts w:ascii="Arial" w:hAnsi="Arial" w:cs="Arial"/>
                <w:color w:val="000000" w:themeColor="text1"/>
                <w:sz w:val="20"/>
                <w:szCs w:val="20"/>
              </w:rPr>
              <w:lastRenderedPageBreak/>
              <w:t xml:space="preserve">anomaly (or </w:t>
            </w:r>
            <w:proofErr w:type="spellStart"/>
            <w:r w:rsidRPr="00B4767D">
              <w:rPr>
                <w:rFonts w:ascii="Arial" w:hAnsi="Arial" w:cs="Arial"/>
                <w:color w:val="000000" w:themeColor="text1"/>
                <w:sz w:val="20"/>
                <w:szCs w:val="20"/>
              </w:rPr>
              <w:t>fet</w:t>
            </w:r>
            <w:r w:rsidR="00192FAA">
              <w:rPr>
                <w:rFonts w:ascii="Arial" w:hAnsi="Arial" w:cs="Arial"/>
                <w:color w:val="000000" w:themeColor="text1"/>
                <w:sz w:val="20"/>
                <w:szCs w:val="20"/>
              </w:rPr>
              <w:t>us</w:t>
            </w:r>
            <w:proofErr w:type="spellEnd"/>
            <w:r w:rsidR="00192FAA">
              <w:rPr>
                <w:rFonts w:ascii="Arial" w:hAnsi="Arial" w:cs="Arial"/>
                <w:color w:val="000000" w:themeColor="text1"/>
                <w:sz w:val="20"/>
                <w:szCs w:val="20"/>
              </w:rPr>
              <w:t xml:space="preserve"> presumed </w:t>
            </w:r>
            <w:proofErr w:type="spellStart"/>
            <w:r w:rsidR="00192FAA">
              <w:rPr>
                <w:rFonts w:ascii="Arial" w:hAnsi="Arial" w:cs="Arial"/>
                <w:color w:val="000000" w:themeColor="text1"/>
                <w:sz w:val="20"/>
                <w:szCs w:val="20"/>
              </w:rPr>
              <w:t>euploid</w:t>
            </w:r>
            <w:proofErr w:type="spellEnd"/>
            <w:r w:rsidR="00192FAA">
              <w:rPr>
                <w:rFonts w:ascii="Arial" w:hAnsi="Arial" w:cs="Arial"/>
                <w:color w:val="000000" w:themeColor="text1"/>
                <w:sz w:val="20"/>
                <w:szCs w:val="20"/>
              </w:rPr>
              <w:t xml:space="preserve">), </w:t>
            </w:r>
            <w:proofErr w:type="spellStart"/>
            <w:r w:rsidR="00192FAA">
              <w:rPr>
                <w:rFonts w:ascii="Arial" w:hAnsi="Arial" w:cs="Arial"/>
                <w:color w:val="000000" w:themeColor="text1"/>
                <w:sz w:val="20"/>
                <w:szCs w:val="20"/>
              </w:rPr>
              <w:t>fetal</w:t>
            </w:r>
            <w:proofErr w:type="spellEnd"/>
            <w:r w:rsidRPr="00B4767D">
              <w:rPr>
                <w:rFonts w:ascii="Arial" w:hAnsi="Arial" w:cs="Arial"/>
                <w:color w:val="000000" w:themeColor="text1"/>
                <w:sz w:val="20"/>
                <w:szCs w:val="20"/>
              </w:rPr>
              <w:t xml:space="preserve"> loss due to testing</w:t>
            </w:r>
          </w:p>
        </w:tc>
        <w:tc>
          <w:tcPr>
            <w:tcW w:w="2976" w:type="dxa"/>
          </w:tcPr>
          <w:p w14:paraId="4E833BA1" w14:textId="0D37307C"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lastRenderedPageBreak/>
              <w:t>As for S6T1</w:t>
            </w:r>
            <w:r w:rsidR="00CF3432">
              <w:rPr>
                <w:rFonts w:ascii="Arial" w:hAnsi="Arial" w:cs="Arial"/>
                <w:color w:val="000000" w:themeColor="text1"/>
                <w:sz w:val="20"/>
                <w:szCs w:val="20"/>
              </w:rPr>
              <w:t xml:space="preserve"> </w:t>
            </w:r>
            <w:r w:rsidR="00CF3432" w:rsidRPr="00CF3432">
              <w:rPr>
                <w:rFonts w:ascii="Arial" w:hAnsi="Arial" w:cs="Arial"/>
                <w:color w:val="000000" w:themeColor="text1"/>
                <w:sz w:val="20"/>
                <w:szCs w:val="20"/>
              </w:rPr>
              <w:t xml:space="preserve">(see </w:t>
            </w:r>
            <w:r w:rsidR="00CF3432" w:rsidRPr="000B65BF">
              <w:rPr>
                <w:rFonts w:ascii="Arial" w:hAnsi="Arial" w:cs="Arial"/>
                <w:color w:val="000000" w:themeColor="text1"/>
                <w:sz w:val="20"/>
                <w:szCs w:val="20"/>
              </w:rPr>
              <w:t>Table S9</w:t>
            </w:r>
            <w:r w:rsidR="00CF3432" w:rsidRPr="00CF3432">
              <w:rPr>
                <w:rFonts w:ascii="Arial" w:hAnsi="Arial" w:cs="Arial"/>
                <w:color w:val="000000" w:themeColor="text1"/>
                <w:sz w:val="20"/>
                <w:szCs w:val="20"/>
              </w:rPr>
              <w:t>)</w:t>
            </w:r>
            <w:r w:rsidRPr="00B4767D">
              <w:rPr>
                <w:rFonts w:ascii="Arial" w:hAnsi="Arial" w:cs="Arial"/>
                <w:color w:val="000000" w:themeColor="text1"/>
                <w:sz w:val="20"/>
                <w:szCs w:val="20"/>
              </w:rPr>
              <w:t xml:space="preserve"> less decrement based on </w:t>
            </w:r>
            <w:r w:rsidRPr="00B4767D">
              <w:rPr>
                <w:rFonts w:ascii="Arial" w:hAnsi="Arial" w:cs="Arial"/>
                <w:color w:val="000000" w:themeColor="text1"/>
                <w:sz w:val="20"/>
                <w:szCs w:val="20"/>
              </w:rPr>
              <w:lastRenderedPageBreak/>
              <w:t>uniform distribution with min=0.01 and max=0.044†</w:t>
            </w:r>
          </w:p>
        </w:tc>
      </w:tr>
      <w:tr w:rsidR="00B55D35" w:rsidRPr="00B4767D" w14:paraId="49143D22" w14:textId="77777777" w:rsidTr="00B4767D">
        <w:trPr>
          <w:cantSplit/>
          <w:trHeight w:val="1134"/>
        </w:trPr>
        <w:tc>
          <w:tcPr>
            <w:tcW w:w="1418" w:type="dxa"/>
            <w:vMerge/>
          </w:tcPr>
          <w:p w14:paraId="02A3DD07"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6362F828"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66D71396"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textDirection w:val="btLr"/>
            <w:vAlign w:val="center"/>
          </w:tcPr>
          <w:p w14:paraId="64175867" w14:textId="2E3DFC42" w:rsidR="00B55D35" w:rsidRPr="00B4767D" w:rsidRDefault="009D6790" w:rsidP="00FB14C6">
            <w:pPr>
              <w:spacing w:beforeLines="20" w:before="48" w:afterLines="20" w:after="48"/>
              <w:ind w:left="113" w:right="113"/>
              <w:jc w:val="center"/>
              <w:rPr>
                <w:rFonts w:ascii="Arial" w:hAnsi="Arial" w:cs="Arial"/>
                <w:b/>
                <w:color w:val="000000" w:themeColor="text1"/>
                <w:sz w:val="20"/>
                <w:szCs w:val="20"/>
              </w:rPr>
            </w:pPr>
            <w:r>
              <w:rPr>
                <w:rFonts w:ascii="Arial" w:hAnsi="Arial" w:cs="Arial"/>
                <w:b/>
                <w:color w:val="000000" w:themeColor="text1"/>
                <w:sz w:val="20"/>
                <w:szCs w:val="20"/>
              </w:rPr>
              <w:t xml:space="preserve">False negative </w:t>
            </w:r>
            <w:r w:rsidR="00B55D35" w:rsidRPr="00B4767D">
              <w:rPr>
                <w:rFonts w:ascii="Arial" w:hAnsi="Arial" w:cs="Arial"/>
                <w:b/>
                <w:color w:val="000000" w:themeColor="text1"/>
                <w:sz w:val="20"/>
                <w:szCs w:val="20"/>
              </w:rPr>
              <w:t>finding</w:t>
            </w:r>
          </w:p>
        </w:tc>
        <w:tc>
          <w:tcPr>
            <w:tcW w:w="3261" w:type="dxa"/>
          </w:tcPr>
          <w:p w14:paraId="6EA74B5F"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S7T2. </w:t>
            </w:r>
          </w:p>
          <w:p w14:paraId="23036131"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(FN), continue with pregnancy</w:t>
            </w:r>
          </w:p>
        </w:tc>
        <w:tc>
          <w:tcPr>
            <w:tcW w:w="2976" w:type="dxa"/>
          </w:tcPr>
          <w:p w14:paraId="53B45B02" w14:textId="5733B9CB"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Uniform distri</w:t>
            </w:r>
            <w:r w:rsidR="000A7D7E">
              <w:rPr>
                <w:rFonts w:ascii="Arial" w:hAnsi="Arial" w:cs="Arial"/>
                <w:color w:val="000000" w:themeColor="text1"/>
                <w:sz w:val="20"/>
                <w:szCs w:val="20"/>
              </w:rPr>
              <w:t>bution with min=0 and max=0.02*</w:t>
            </w:r>
          </w:p>
        </w:tc>
      </w:tr>
      <w:tr w:rsidR="00B55D35" w:rsidRPr="00B4767D" w14:paraId="42A34D91" w14:textId="77777777" w:rsidTr="00B4767D">
        <w:trPr>
          <w:trHeight w:val="95"/>
        </w:trPr>
        <w:tc>
          <w:tcPr>
            <w:tcW w:w="1418" w:type="dxa"/>
            <w:vMerge w:val="restart"/>
            <w:textDirection w:val="btLr"/>
            <w:vAlign w:val="center"/>
          </w:tcPr>
          <w:p w14:paraId="287A204A" w14:textId="77777777" w:rsidR="00B55D35" w:rsidRPr="00B4767D" w:rsidRDefault="00B55D35" w:rsidP="00FB14C6">
            <w:pPr>
              <w:spacing w:beforeLines="20" w:before="48" w:afterLines="20" w:after="48"/>
              <w:ind w:left="113" w:right="113"/>
              <w:jc w:val="center"/>
              <w:rPr>
                <w:rFonts w:ascii="Arial" w:hAnsi="Arial" w:cs="Arial"/>
                <w:b/>
                <w:color w:val="000000" w:themeColor="text1"/>
                <w:sz w:val="20"/>
                <w:szCs w:val="20"/>
              </w:rPr>
            </w:pPr>
            <w:r w:rsidRPr="00B4767D">
              <w:rPr>
                <w:rFonts w:ascii="Arial" w:hAnsi="Arial" w:cs="Arial"/>
                <w:b/>
                <w:color w:val="000000" w:themeColor="text1"/>
                <w:sz w:val="20"/>
                <w:szCs w:val="20"/>
              </w:rPr>
              <w:t>No finding</w:t>
            </w:r>
          </w:p>
        </w:tc>
        <w:tc>
          <w:tcPr>
            <w:tcW w:w="2977" w:type="dxa"/>
            <w:vMerge w:val="restart"/>
          </w:tcPr>
          <w:p w14:paraId="70356FAD"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S8T1. No anomaly screening protocol is implemented, structural anomaly is not identified</w:t>
            </w:r>
          </w:p>
        </w:tc>
        <w:tc>
          <w:tcPr>
            <w:tcW w:w="1701" w:type="dxa"/>
            <w:vMerge w:val="restart"/>
          </w:tcPr>
          <w:p w14:paraId="4D0A33E9"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0.000</w:t>
            </w:r>
          </w:p>
        </w:tc>
        <w:tc>
          <w:tcPr>
            <w:tcW w:w="1417" w:type="dxa"/>
            <w:vMerge w:val="restart"/>
            <w:textDirection w:val="btLr"/>
            <w:vAlign w:val="center"/>
          </w:tcPr>
          <w:p w14:paraId="1B76596C" w14:textId="14168293" w:rsidR="00B55D35" w:rsidRPr="00B4767D" w:rsidRDefault="009D6790" w:rsidP="00FB14C6">
            <w:pPr>
              <w:spacing w:beforeLines="20" w:before="48" w:afterLines="20" w:after="48"/>
              <w:ind w:left="113" w:right="113"/>
              <w:jc w:val="center"/>
              <w:rPr>
                <w:rFonts w:ascii="Arial" w:hAnsi="Arial" w:cs="Arial"/>
                <w:b/>
                <w:color w:val="000000" w:themeColor="text1"/>
                <w:sz w:val="20"/>
                <w:szCs w:val="20"/>
              </w:rPr>
            </w:pPr>
            <w:r>
              <w:rPr>
                <w:rFonts w:ascii="Arial" w:hAnsi="Arial" w:cs="Arial"/>
                <w:b/>
                <w:color w:val="000000" w:themeColor="text1"/>
                <w:sz w:val="20"/>
                <w:szCs w:val="20"/>
              </w:rPr>
              <w:t>True positive</w:t>
            </w:r>
            <w:r w:rsidR="00B55D35" w:rsidRPr="00B4767D">
              <w:rPr>
                <w:rFonts w:ascii="Arial" w:hAnsi="Arial" w:cs="Arial"/>
                <w:b/>
                <w:color w:val="000000" w:themeColor="text1"/>
                <w:sz w:val="20"/>
                <w:szCs w:val="20"/>
              </w:rPr>
              <w:t xml:space="preserve"> finding</w:t>
            </w:r>
          </w:p>
        </w:tc>
        <w:tc>
          <w:tcPr>
            <w:tcW w:w="3261" w:type="dxa"/>
          </w:tcPr>
          <w:p w14:paraId="26514DAA"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S1T2. </w:t>
            </w:r>
          </w:p>
          <w:p w14:paraId="181D4CE6"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a genetic anomaly, continue with pregnancy</w:t>
            </w:r>
          </w:p>
        </w:tc>
        <w:tc>
          <w:tcPr>
            <w:tcW w:w="2976" w:type="dxa"/>
          </w:tcPr>
          <w:p w14:paraId="371BDABD" w14:textId="1D2BF391"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As for S1T1</w:t>
            </w:r>
            <w:r w:rsidR="004A0629">
              <w:rPr>
                <w:rFonts w:ascii="Arial" w:hAnsi="Arial" w:cs="Arial"/>
                <w:color w:val="000000" w:themeColor="text1"/>
                <w:sz w:val="20"/>
                <w:szCs w:val="20"/>
              </w:rPr>
              <w:t xml:space="preserve"> </w:t>
            </w:r>
            <w:r w:rsidR="004A0629" w:rsidRPr="004A0629">
              <w:rPr>
                <w:rFonts w:ascii="Arial" w:hAnsi="Arial" w:cs="Arial"/>
                <w:color w:val="000000" w:themeColor="text1"/>
                <w:sz w:val="20"/>
                <w:szCs w:val="20"/>
              </w:rPr>
              <w:t xml:space="preserve">(see </w:t>
            </w:r>
            <w:r w:rsidR="004A0629" w:rsidRPr="000B65BF">
              <w:rPr>
                <w:rFonts w:ascii="Arial" w:hAnsi="Arial" w:cs="Arial"/>
                <w:color w:val="000000" w:themeColor="text1"/>
                <w:sz w:val="20"/>
                <w:szCs w:val="20"/>
              </w:rPr>
              <w:t>Table S9</w:t>
            </w:r>
            <w:r w:rsidR="004A0629" w:rsidRPr="004A0629">
              <w:rPr>
                <w:rFonts w:ascii="Arial" w:hAnsi="Arial" w:cs="Arial"/>
                <w:color w:val="000000" w:themeColor="text1"/>
                <w:sz w:val="20"/>
                <w:szCs w:val="20"/>
              </w:rPr>
              <w:t>)</w:t>
            </w:r>
          </w:p>
        </w:tc>
      </w:tr>
      <w:tr w:rsidR="00B55D35" w:rsidRPr="00B4767D" w14:paraId="70D0D722" w14:textId="77777777" w:rsidTr="00B4767D">
        <w:trPr>
          <w:trHeight w:val="91"/>
        </w:trPr>
        <w:tc>
          <w:tcPr>
            <w:tcW w:w="1418" w:type="dxa"/>
            <w:vMerge/>
          </w:tcPr>
          <w:p w14:paraId="0DE38367"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6C34C415"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3F534646"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vMerge/>
          </w:tcPr>
          <w:p w14:paraId="78BBD3F4"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3261" w:type="dxa"/>
          </w:tcPr>
          <w:p w14:paraId="58BF2064"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S2T2. </w:t>
            </w:r>
          </w:p>
          <w:p w14:paraId="374A73C5"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a genetic anomaly, terminate pregnancy</w:t>
            </w:r>
          </w:p>
        </w:tc>
        <w:tc>
          <w:tcPr>
            <w:tcW w:w="2976" w:type="dxa"/>
          </w:tcPr>
          <w:p w14:paraId="3E48256F" w14:textId="0D12EACF"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As for S2T1</w:t>
            </w:r>
            <w:r w:rsidR="004A0629">
              <w:rPr>
                <w:rFonts w:ascii="Arial" w:hAnsi="Arial" w:cs="Arial"/>
                <w:color w:val="000000" w:themeColor="text1"/>
                <w:sz w:val="20"/>
                <w:szCs w:val="20"/>
              </w:rPr>
              <w:t xml:space="preserve"> </w:t>
            </w:r>
            <w:r w:rsidR="004A0629" w:rsidRPr="004A0629">
              <w:rPr>
                <w:rFonts w:ascii="Arial" w:hAnsi="Arial" w:cs="Arial"/>
                <w:color w:val="000000" w:themeColor="text1"/>
                <w:sz w:val="20"/>
                <w:szCs w:val="20"/>
              </w:rPr>
              <w:t>(</w:t>
            </w:r>
            <w:r w:rsidR="004A0629" w:rsidRPr="000B65BF">
              <w:rPr>
                <w:rFonts w:ascii="Arial" w:hAnsi="Arial" w:cs="Arial"/>
                <w:color w:val="000000" w:themeColor="text1"/>
                <w:sz w:val="20"/>
                <w:szCs w:val="20"/>
              </w:rPr>
              <w:t>see Table S9</w:t>
            </w:r>
            <w:r w:rsidR="004A0629" w:rsidRPr="004A0629">
              <w:rPr>
                <w:rFonts w:ascii="Arial" w:hAnsi="Arial" w:cs="Arial"/>
                <w:color w:val="000000" w:themeColor="text1"/>
                <w:sz w:val="20"/>
                <w:szCs w:val="20"/>
              </w:rPr>
              <w:t>)</w:t>
            </w:r>
            <w:r w:rsidR="004A0629">
              <w:rPr>
                <w:rFonts w:ascii="Arial" w:hAnsi="Arial" w:cs="Arial"/>
                <w:color w:val="000000" w:themeColor="text1"/>
                <w:sz w:val="20"/>
                <w:szCs w:val="20"/>
              </w:rPr>
              <w:t xml:space="preserve"> </w:t>
            </w:r>
            <w:r w:rsidRPr="00B4767D">
              <w:rPr>
                <w:rFonts w:ascii="Arial" w:hAnsi="Arial" w:cs="Arial"/>
                <w:color w:val="000000" w:themeColor="text1"/>
                <w:sz w:val="20"/>
                <w:szCs w:val="20"/>
              </w:rPr>
              <w:t xml:space="preserve"> less decrement based on uniform distribution with min=0.01 and max=0.044†</w:t>
            </w:r>
          </w:p>
        </w:tc>
      </w:tr>
      <w:tr w:rsidR="00B55D35" w:rsidRPr="00B4767D" w14:paraId="3BC1C37B" w14:textId="77777777" w:rsidTr="00B4767D">
        <w:trPr>
          <w:trHeight w:val="91"/>
        </w:trPr>
        <w:tc>
          <w:tcPr>
            <w:tcW w:w="1418" w:type="dxa"/>
            <w:vMerge/>
          </w:tcPr>
          <w:p w14:paraId="16DA1BF4"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486F28FF"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6B8491CE"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vMerge/>
          </w:tcPr>
          <w:p w14:paraId="57DA7D80"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3261" w:type="dxa"/>
          </w:tcPr>
          <w:p w14:paraId="740D8677"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S3T2. </w:t>
            </w:r>
          </w:p>
          <w:p w14:paraId="45EC83CF" w14:textId="5F34DFFC"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w:t>
            </w:r>
            <w:r w:rsidR="00192FAA">
              <w:rPr>
                <w:rFonts w:ascii="Arial" w:hAnsi="Arial" w:cs="Arial"/>
                <w:color w:val="000000" w:themeColor="text1"/>
                <w:sz w:val="20"/>
                <w:szCs w:val="20"/>
              </w:rPr>
              <w:t xml:space="preserve">r a genetic anomaly, </w:t>
            </w:r>
            <w:proofErr w:type="spellStart"/>
            <w:r w:rsidR="00192FAA">
              <w:rPr>
                <w:rFonts w:ascii="Arial" w:hAnsi="Arial" w:cs="Arial"/>
                <w:color w:val="000000" w:themeColor="text1"/>
                <w:sz w:val="20"/>
                <w:szCs w:val="20"/>
              </w:rPr>
              <w:t>fetal</w:t>
            </w:r>
            <w:proofErr w:type="spellEnd"/>
            <w:r w:rsidR="00192FAA">
              <w:rPr>
                <w:rFonts w:ascii="Arial" w:hAnsi="Arial" w:cs="Arial"/>
                <w:color w:val="000000" w:themeColor="text1"/>
                <w:sz w:val="20"/>
                <w:szCs w:val="20"/>
              </w:rPr>
              <w:t xml:space="preserve"> </w:t>
            </w:r>
            <w:r w:rsidRPr="00B4767D">
              <w:rPr>
                <w:rFonts w:ascii="Arial" w:hAnsi="Arial" w:cs="Arial"/>
                <w:color w:val="000000" w:themeColor="text1"/>
                <w:sz w:val="20"/>
                <w:szCs w:val="20"/>
              </w:rPr>
              <w:t>loss due to testing</w:t>
            </w:r>
          </w:p>
        </w:tc>
        <w:tc>
          <w:tcPr>
            <w:tcW w:w="2976" w:type="dxa"/>
          </w:tcPr>
          <w:p w14:paraId="1D896A5A" w14:textId="233E6CDD"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As for S3T1 </w:t>
            </w:r>
            <w:r w:rsidR="004A0629" w:rsidRPr="00CF3432">
              <w:rPr>
                <w:rFonts w:ascii="Arial" w:hAnsi="Arial" w:cs="Arial"/>
                <w:color w:val="000000" w:themeColor="text1"/>
                <w:sz w:val="20"/>
                <w:szCs w:val="20"/>
              </w:rPr>
              <w:t>(</w:t>
            </w:r>
            <w:r w:rsidR="004A0629" w:rsidRPr="000B65BF">
              <w:rPr>
                <w:rFonts w:ascii="Arial" w:hAnsi="Arial" w:cs="Arial"/>
                <w:color w:val="000000" w:themeColor="text1"/>
                <w:sz w:val="20"/>
                <w:szCs w:val="20"/>
              </w:rPr>
              <w:t>see Table S9</w:t>
            </w:r>
            <w:r w:rsidR="004A0629" w:rsidRPr="00CF3432">
              <w:rPr>
                <w:rFonts w:ascii="Arial" w:hAnsi="Arial" w:cs="Arial"/>
                <w:color w:val="000000" w:themeColor="text1"/>
                <w:sz w:val="20"/>
                <w:szCs w:val="20"/>
              </w:rPr>
              <w:t>)</w:t>
            </w:r>
            <w:r w:rsidR="004A0629">
              <w:rPr>
                <w:rFonts w:ascii="Arial" w:hAnsi="Arial" w:cs="Arial"/>
                <w:color w:val="000000" w:themeColor="text1"/>
                <w:sz w:val="20"/>
                <w:szCs w:val="20"/>
              </w:rPr>
              <w:t xml:space="preserve"> </w:t>
            </w:r>
            <w:r w:rsidRPr="00B4767D">
              <w:rPr>
                <w:rFonts w:ascii="Arial" w:hAnsi="Arial" w:cs="Arial"/>
                <w:color w:val="000000" w:themeColor="text1"/>
                <w:sz w:val="20"/>
                <w:szCs w:val="20"/>
              </w:rPr>
              <w:t>less decrement based on uniform distribution with min=0.01 and max=0.044†</w:t>
            </w:r>
          </w:p>
        </w:tc>
      </w:tr>
      <w:tr w:rsidR="00B55D35" w:rsidRPr="00B4767D" w14:paraId="32504D65" w14:textId="77777777" w:rsidTr="00B4767D">
        <w:trPr>
          <w:trHeight w:val="91"/>
        </w:trPr>
        <w:tc>
          <w:tcPr>
            <w:tcW w:w="1418" w:type="dxa"/>
            <w:vMerge/>
          </w:tcPr>
          <w:p w14:paraId="137515C9"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0DD17A2B"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3848754D"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vMerge/>
          </w:tcPr>
          <w:p w14:paraId="4EC8CEDB"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3261" w:type="dxa"/>
          </w:tcPr>
          <w:p w14:paraId="08B49721"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S4T2. </w:t>
            </w:r>
          </w:p>
          <w:p w14:paraId="1316923A"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a genetic anomaly (or </w:t>
            </w:r>
            <w:proofErr w:type="spellStart"/>
            <w:r w:rsidRPr="00B4767D">
              <w:rPr>
                <w:rFonts w:ascii="Arial" w:hAnsi="Arial" w:cs="Arial"/>
                <w:color w:val="000000" w:themeColor="text1"/>
                <w:sz w:val="20"/>
                <w:szCs w:val="20"/>
              </w:rPr>
              <w:t>fetus</w:t>
            </w:r>
            <w:proofErr w:type="spellEnd"/>
            <w:r w:rsidRPr="00B4767D">
              <w:rPr>
                <w:rFonts w:ascii="Arial" w:hAnsi="Arial" w:cs="Arial"/>
                <w:color w:val="000000" w:themeColor="text1"/>
                <w:sz w:val="20"/>
                <w:szCs w:val="20"/>
              </w:rPr>
              <w:t xml:space="preserve"> presumed </w:t>
            </w:r>
            <w:proofErr w:type="spellStart"/>
            <w:r w:rsidRPr="00B4767D">
              <w:rPr>
                <w:rFonts w:ascii="Arial" w:hAnsi="Arial" w:cs="Arial"/>
                <w:color w:val="000000" w:themeColor="text1"/>
                <w:sz w:val="20"/>
                <w:szCs w:val="20"/>
              </w:rPr>
              <w:t>euploid</w:t>
            </w:r>
            <w:proofErr w:type="spellEnd"/>
            <w:r w:rsidRPr="00B4767D">
              <w:rPr>
                <w:rFonts w:ascii="Arial" w:hAnsi="Arial" w:cs="Arial"/>
                <w:color w:val="000000" w:themeColor="text1"/>
                <w:sz w:val="20"/>
                <w:szCs w:val="20"/>
              </w:rPr>
              <w:t>), continue with pregnancy</w:t>
            </w:r>
          </w:p>
        </w:tc>
        <w:tc>
          <w:tcPr>
            <w:tcW w:w="2976" w:type="dxa"/>
          </w:tcPr>
          <w:p w14:paraId="63F46840" w14:textId="0470AD4D"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As for S4T1</w:t>
            </w:r>
            <w:r w:rsidR="004A0629">
              <w:rPr>
                <w:rFonts w:ascii="Arial" w:hAnsi="Arial" w:cs="Arial"/>
                <w:color w:val="000000" w:themeColor="text1"/>
                <w:sz w:val="20"/>
                <w:szCs w:val="20"/>
              </w:rPr>
              <w:t xml:space="preserve"> </w:t>
            </w:r>
            <w:r w:rsidR="004A0629" w:rsidRPr="00CF3432">
              <w:rPr>
                <w:rFonts w:ascii="Arial" w:hAnsi="Arial" w:cs="Arial"/>
                <w:color w:val="000000" w:themeColor="text1"/>
                <w:sz w:val="20"/>
                <w:szCs w:val="20"/>
              </w:rPr>
              <w:t>(</w:t>
            </w:r>
            <w:r w:rsidR="004A0629" w:rsidRPr="000B65BF">
              <w:rPr>
                <w:rFonts w:ascii="Arial" w:hAnsi="Arial" w:cs="Arial"/>
                <w:color w:val="000000" w:themeColor="text1"/>
                <w:sz w:val="20"/>
                <w:szCs w:val="20"/>
              </w:rPr>
              <w:t>see Table S9</w:t>
            </w:r>
            <w:r w:rsidR="004A0629" w:rsidRPr="00CF3432">
              <w:rPr>
                <w:rFonts w:ascii="Arial" w:hAnsi="Arial" w:cs="Arial"/>
                <w:color w:val="000000" w:themeColor="text1"/>
                <w:sz w:val="20"/>
                <w:szCs w:val="20"/>
              </w:rPr>
              <w:t>)</w:t>
            </w:r>
          </w:p>
        </w:tc>
      </w:tr>
      <w:tr w:rsidR="00B55D35" w:rsidRPr="00B4767D" w14:paraId="2F00571A" w14:textId="77777777" w:rsidTr="00B4767D">
        <w:trPr>
          <w:trHeight w:val="91"/>
        </w:trPr>
        <w:tc>
          <w:tcPr>
            <w:tcW w:w="1418" w:type="dxa"/>
            <w:vMerge/>
          </w:tcPr>
          <w:p w14:paraId="4DB5F5FB"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58AA734D"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1E163800"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vMerge/>
          </w:tcPr>
          <w:p w14:paraId="556F2879"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3261" w:type="dxa"/>
          </w:tcPr>
          <w:p w14:paraId="247086F2"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S5T2. </w:t>
            </w:r>
          </w:p>
          <w:p w14:paraId="0BF5B55A"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a genetic anomaly (or </w:t>
            </w:r>
            <w:proofErr w:type="spellStart"/>
            <w:r w:rsidRPr="00B4767D">
              <w:rPr>
                <w:rFonts w:ascii="Arial" w:hAnsi="Arial" w:cs="Arial"/>
                <w:color w:val="000000" w:themeColor="text1"/>
                <w:sz w:val="20"/>
                <w:szCs w:val="20"/>
              </w:rPr>
              <w:t>fetus</w:t>
            </w:r>
            <w:proofErr w:type="spellEnd"/>
            <w:r w:rsidRPr="00B4767D">
              <w:rPr>
                <w:rFonts w:ascii="Arial" w:hAnsi="Arial" w:cs="Arial"/>
                <w:color w:val="000000" w:themeColor="text1"/>
                <w:sz w:val="20"/>
                <w:szCs w:val="20"/>
              </w:rPr>
              <w:t xml:space="preserve"> presumed </w:t>
            </w:r>
            <w:proofErr w:type="spellStart"/>
            <w:r w:rsidRPr="00B4767D">
              <w:rPr>
                <w:rFonts w:ascii="Arial" w:hAnsi="Arial" w:cs="Arial"/>
                <w:color w:val="000000" w:themeColor="text1"/>
                <w:sz w:val="20"/>
                <w:szCs w:val="20"/>
              </w:rPr>
              <w:t>euploid</w:t>
            </w:r>
            <w:proofErr w:type="spellEnd"/>
            <w:r w:rsidRPr="00B4767D">
              <w:rPr>
                <w:rFonts w:ascii="Arial" w:hAnsi="Arial" w:cs="Arial"/>
                <w:color w:val="000000" w:themeColor="text1"/>
                <w:sz w:val="20"/>
                <w:szCs w:val="20"/>
              </w:rPr>
              <w:t>), terminate pregnancy</w:t>
            </w:r>
          </w:p>
        </w:tc>
        <w:tc>
          <w:tcPr>
            <w:tcW w:w="2976" w:type="dxa"/>
          </w:tcPr>
          <w:p w14:paraId="6C3B0374" w14:textId="7DFBF7EA"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As for S5T1 </w:t>
            </w:r>
            <w:r w:rsidR="004A0629" w:rsidRPr="00CF3432">
              <w:rPr>
                <w:rFonts w:ascii="Arial" w:hAnsi="Arial" w:cs="Arial"/>
                <w:color w:val="000000" w:themeColor="text1"/>
                <w:sz w:val="20"/>
                <w:szCs w:val="20"/>
              </w:rPr>
              <w:t>(</w:t>
            </w:r>
            <w:r w:rsidR="004A0629" w:rsidRPr="000B65BF">
              <w:rPr>
                <w:rFonts w:ascii="Arial" w:hAnsi="Arial" w:cs="Arial"/>
                <w:color w:val="000000" w:themeColor="text1"/>
                <w:sz w:val="20"/>
                <w:szCs w:val="20"/>
              </w:rPr>
              <w:t>see Table S9</w:t>
            </w:r>
            <w:r w:rsidR="004A0629" w:rsidRPr="00CF3432">
              <w:rPr>
                <w:rFonts w:ascii="Arial" w:hAnsi="Arial" w:cs="Arial"/>
                <w:color w:val="000000" w:themeColor="text1"/>
                <w:sz w:val="20"/>
                <w:szCs w:val="20"/>
              </w:rPr>
              <w:t>)</w:t>
            </w:r>
            <w:r w:rsidR="004A0629">
              <w:rPr>
                <w:rFonts w:ascii="Arial" w:hAnsi="Arial" w:cs="Arial"/>
                <w:color w:val="000000" w:themeColor="text1"/>
                <w:sz w:val="20"/>
                <w:szCs w:val="20"/>
              </w:rPr>
              <w:t xml:space="preserve"> </w:t>
            </w:r>
            <w:r w:rsidRPr="00B4767D">
              <w:rPr>
                <w:rFonts w:ascii="Arial" w:hAnsi="Arial" w:cs="Arial"/>
                <w:color w:val="000000" w:themeColor="text1"/>
                <w:sz w:val="20"/>
                <w:szCs w:val="20"/>
              </w:rPr>
              <w:t>less decrement based on uniform distribution with min=0.01 and max=0.044†</w:t>
            </w:r>
          </w:p>
        </w:tc>
      </w:tr>
      <w:tr w:rsidR="00B55D35" w:rsidRPr="00B4767D" w14:paraId="5A3B4C60" w14:textId="77777777" w:rsidTr="00B4767D">
        <w:trPr>
          <w:trHeight w:val="91"/>
        </w:trPr>
        <w:tc>
          <w:tcPr>
            <w:tcW w:w="1418" w:type="dxa"/>
            <w:vMerge/>
          </w:tcPr>
          <w:p w14:paraId="3B1A51E5"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7BC482AC"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3CD60170"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vMerge/>
          </w:tcPr>
          <w:p w14:paraId="7901F063"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3261" w:type="dxa"/>
          </w:tcPr>
          <w:p w14:paraId="5A7009D6"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S6T2. </w:t>
            </w:r>
          </w:p>
          <w:p w14:paraId="17364AF5" w14:textId="7FA31261"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(TP), test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a genetic anomaly (or </w:t>
            </w:r>
            <w:proofErr w:type="spellStart"/>
            <w:r w:rsidRPr="00B4767D">
              <w:rPr>
                <w:rFonts w:ascii="Arial" w:hAnsi="Arial" w:cs="Arial"/>
                <w:color w:val="000000" w:themeColor="text1"/>
                <w:sz w:val="20"/>
                <w:szCs w:val="20"/>
              </w:rPr>
              <w:t>fetus</w:t>
            </w:r>
            <w:proofErr w:type="spellEnd"/>
            <w:r w:rsidRPr="00B4767D">
              <w:rPr>
                <w:rFonts w:ascii="Arial" w:hAnsi="Arial" w:cs="Arial"/>
                <w:color w:val="000000" w:themeColor="text1"/>
                <w:sz w:val="20"/>
                <w:szCs w:val="20"/>
              </w:rPr>
              <w:t xml:space="preserve"> presumed </w:t>
            </w:r>
            <w:proofErr w:type="spellStart"/>
            <w:r w:rsidR="00192FAA">
              <w:rPr>
                <w:rFonts w:ascii="Arial" w:hAnsi="Arial" w:cs="Arial"/>
                <w:color w:val="000000" w:themeColor="text1"/>
                <w:sz w:val="20"/>
                <w:szCs w:val="20"/>
              </w:rPr>
              <w:t>euploid</w:t>
            </w:r>
            <w:proofErr w:type="spellEnd"/>
            <w:r w:rsidR="00192FAA">
              <w:rPr>
                <w:rFonts w:ascii="Arial" w:hAnsi="Arial" w:cs="Arial"/>
                <w:color w:val="000000" w:themeColor="text1"/>
                <w:sz w:val="20"/>
                <w:szCs w:val="20"/>
              </w:rPr>
              <w:t xml:space="preserve">), </w:t>
            </w:r>
            <w:proofErr w:type="spellStart"/>
            <w:r w:rsidR="00192FAA">
              <w:rPr>
                <w:rFonts w:ascii="Arial" w:hAnsi="Arial" w:cs="Arial"/>
                <w:color w:val="000000" w:themeColor="text1"/>
                <w:sz w:val="20"/>
                <w:szCs w:val="20"/>
              </w:rPr>
              <w:t>fetal</w:t>
            </w:r>
            <w:proofErr w:type="spellEnd"/>
            <w:r w:rsidR="00192FAA">
              <w:rPr>
                <w:rFonts w:ascii="Arial" w:hAnsi="Arial" w:cs="Arial"/>
                <w:color w:val="000000" w:themeColor="text1"/>
                <w:sz w:val="20"/>
                <w:szCs w:val="20"/>
              </w:rPr>
              <w:t xml:space="preserve"> l</w:t>
            </w:r>
            <w:r w:rsidRPr="00B4767D">
              <w:rPr>
                <w:rFonts w:ascii="Arial" w:hAnsi="Arial" w:cs="Arial"/>
                <w:color w:val="000000" w:themeColor="text1"/>
                <w:sz w:val="20"/>
                <w:szCs w:val="20"/>
              </w:rPr>
              <w:t>oss due to testing</w:t>
            </w:r>
          </w:p>
        </w:tc>
        <w:tc>
          <w:tcPr>
            <w:tcW w:w="2976" w:type="dxa"/>
          </w:tcPr>
          <w:p w14:paraId="18E66848" w14:textId="10692EF6"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As for S6T1 </w:t>
            </w:r>
            <w:r w:rsidR="004A0629" w:rsidRPr="00CF3432">
              <w:rPr>
                <w:rFonts w:ascii="Arial" w:hAnsi="Arial" w:cs="Arial"/>
                <w:color w:val="000000" w:themeColor="text1"/>
                <w:sz w:val="20"/>
                <w:szCs w:val="20"/>
              </w:rPr>
              <w:t>(</w:t>
            </w:r>
            <w:r w:rsidR="004A0629" w:rsidRPr="000B65BF">
              <w:rPr>
                <w:rFonts w:ascii="Arial" w:hAnsi="Arial" w:cs="Arial"/>
                <w:color w:val="000000" w:themeColor="text1"/>
                <w:sz w:val="20"/>
                <w:szCs w:val="20"/>
              </w:rPr>
              <w:t>see Table S9</w:t>
            </w:r>
            <w:r w:rsidR="004A0629" w:rsidRPr="00CF3432">
              <w:rPr>
                <w:rFonts w:ascii="Arial" w:hAnsi="Arial" w:cs="Arial"/>
                <w:color w:val="000000" w:themeColor="text1"/>
                <w:sz w:val="20"/>
                <w:szCs w:val="20"/>
              </w:rPr>
              <w:t>)</w:t>
            </w:r>
            <w:r w:rsidR="004A0629">
              <w:rPr>
                <w:rFonts w:ascii="Arial" w:hAnsi="Arial" w:cs="Arial"/>
                <w:color w:val="000000" w:themeColor="text1"/>
                <w:sz w:val="20"/>
                <w:szCs w:val="20"/>
              </w:rPr>
              <w:t xml:space="preserve"> </w:t>
            </w:r>
            <w:r w:rsidRPr="00B4767D">
              <w:rPr>
                <w:rFonts w:ascii="Arial" w:hAnsi="Arial" w:cs="Arial"/>
                <w:color w:val="000000" w:themeColor="text1"/>
                <w:sz w:val="20"/>
                <w:szCs w:val="20"/>
              </w:rPr>
              <w:t>less decrement based on uniform distribution with min=0.01 and max=0.044†</w:t>
            </w:r>
          </w:p>
        </w:tc>
      </w:tr>
      <w:tr w:rsidR="00B55D35" w:rsidRPr="00B4767D" w14:paraId="140D091D" w14:textId="77777777" w:rsidTr="00B4767D">
        <w:trPr>
          <w:trHeight w:val="870"/>
        </w:trPr>
        <w:tc>
          <w:tcPr>
            <w:tcW w:w="1418" w:type="dxa"/>
            <w:vMerge/>
          </w:tcPr>
          <w:p w14:paraId="2FEDDDE3"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2977" w:type="dxa"/>
            <w:vMerge/>
          </w:tcPr>
          <w:p w14:paraId="53660D3A"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701" w:type="dxa"/>
            <w:vMerge/>
          </w:tcPr>
          <w:p w14:paraId="0D165A04"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p>
        </w:tc>
        <w:tc>
          <w:tcPr>
            <w:tcW w:w="1417" w:type="dxa"/>
            <w:textDirection w:val="btLr"/>
            <w:vAlign w:val="center"/>
          </w:tcPr>
          <w:p w14:paraId="2D880D2B" w14:textId="039B32CE" w:rsidR="00B55D35" w:rsidRPr="00B4767D" w:rsidRDefault="009D6790" w:rsidP="00FB14C6">
            <w:pPr>
              <w:spacing w:beforeLines="20" w:before="48" w:afterLines="20" w:after="48"/>
              <w:jc w:val="center"/>
              <w:rPr>
                <w:rFonts w:ascii="Arial" w:hAnsi="Arial" w:cs="Arial"/>
                <w:color w:val="000000" w:themeColor="text1"/>
                <w:sz w:val="20"/>
                <w:szCs w:val="20"/>
              </w:rPr>
            </w:pPr>
            <w:r>
              <w:rPr>
                <w:rFonts w:ascii="Arial" w:hAnsi="Arial" w:cs="Arial"/>
                <w:b/>
                <w:color w:val="000000" w:themeColor="text1"/>
                <w:sz w:val="20"/>
                <w:szCs w:val="20"/>
              </w:rPr>
              <w:t xml:space="preserve">False negative </w:t>
            </w:r>
            <w:r w:rsidR="00B55D35" w:rsidRPr="00B4767D">
              <w:rPr>
                <w:rFonts w:ascii="Arial" w:hAnsi="Arial" w:cs="Arial"/>
                <w:b/>
                <w:color w:val="000000" w:themeColor="text1"/>
                <w:sz w:val="20"/>
                <w:szCs w:val="20"/>
              </w:rPr>
              <w:t xml:space="preserve">  finding</w:t>
            </w:r>
          </w:p>
        </w:tc>
        <w:tc>
          <w:tcPr>
            <w:tcW w:w="3261" w:type="dxa"/>
          </w:tcPr>
          <w:p w14:paraId="576DE98F" w14:textId="77777777" w:rsid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 xml:space="preserve">S7T2. </w:t>
            </w:r>
          </w:p>
          <w:p w14:paraId="2EA602F8" w14:textId="77777777"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Screen –</w:t>
            </w:r>
            <w:proofErr w:type="spellStart"/>
            <w:r w:rsidRPr="00B4767D">
              <w:rPr>
                <w:rFonts w:ascii="Arial" w:hAnsi="Arial" w:cs="Arial"/>
                <w:color w:val="000000" w:themeColor="text1"/>
                <w:sz w:val="20"/>
                <w:szCs w:val="20"/>
              </w:rPr>
              <w:t>ve</w:t>
            </w:r>
            <w:proofErr w:type="spellEnd"/>
            <w:r w:rsidRPr="00B4767D">
              <w:rPr>
                <w:rFonts w:ascii="Arial" w:hAnsi="Arial" w:cs="Arial"/>
                <w:color w:val="000000" w:themeColor="text1"/>
                <w:sz w:val="20"/>
                <w:szCs w:val="20"/>
              </w:rPr>
              <w:t xml:space="preserve"> for structural anomaly (FN), continue with pregnancy</w:t>
            </w:r>
          </w:p>
        </w:tc>
        <w:tc>
          <w:tcPr>
            <w:tcW w:w="2976" w:type="dxa"/>
          </w:tcPr>
          <w:p w14:paraId="31CCACC6" w14:textId="3BA54D1F" w:rsidR="00B55D35" w:rsidRPr="00B4767D" w:rsidRDefault="00B55D35" w:rsidP="00FB14C6">
            <w:pPr>
              <w:spacing w:beforeLines="20" w:before="48" w:afterLines="20" w:after="48"/>
              <w:jc w:val="center"/>
              <w:rPr>
                <w:rFonts w:ascii="Arial" w:hAnsi="Arial" w:cs="Arial"/>
                <w:color w:val="000000" w:themeColor="text1"/>
                <w:sz w:val="20"/>
                <w:szCs w:val="20"/>
              </w:rPr>
            </w:pPr>
            <w:r w:rsidRPr="00B4767D">
              <w:rPr>
                <w:rFonts w:ascii="Arial" w:hAnsi="Arial" w:cs="Arial"/>
                <w:color w:val="000000" w:themeColor="text1"/>
                <w:sz w:val="20"/>
                <w:szCs w:val="20"/>
              </w:rPr>
              <w:t>Uniform distri</w:t>
            </w:r>
            <w:r w:rsidR="000A7D7E">
              <w:rPr>
                <w:rFonts w:ascii="Arial" w:hAnsi="Arial" w:cs="Arial"/>
                <w:color w:val="000000" w:themeColor="text1"/>
                <w:sz w:val="20"/>
                <w:szCs w:val="20"/>
              </w:rPr>
              <w:t>bution with min=0 and max=0.02*</w:t>
            </w:r>
          </w:p>
        </w:tc>
      </w:tr>
    </w:tbl>
    <w:p w14:paraId="53236790" w14:textId="66278580" w:rsidR="00DC7FBD" w:rsidRDefault="000913CD" w:rsidP="009D6790">
      <w:pPr>
        <w:spacing w:after="0" w:line="240" w:lineRule="auto"/>
        <w:rPr>
          <w:rFonts w:ascii="Arial" w:hAnsi="Arial" w:cs="Arial"/>
          <w:sz w:val="16"/>
          <w:szCs w:val="16"/>
        </w:rPr>
      </w:pPr>
      <w:r>
        <w:rPr>
          <w:rFonts w:ascii="Arial" w:hAnsi="Arial" w:cs="Arial"/>
          <w:sz w:val="16"/>
          <w:szCs w:val="16"/>
        </w:rPr>
        <w:t>Abbreviations: T1 first trimester, T2</w:t>
      </w:r>
      <w:r w:rsidR="004A0629" w:rsidRPr="009D6790">
        <w:rPr>
          <w:rFonts w:ascii="Arial" w:hAnsi="Arial" w:cs="Arial"/>
          <w:sz w:val="16"/>
          <w:szCs w:val="16"/>
        </w:rPr>
        <w:t xml:space="preserve"> secon</w:t>
      </w:r>
      <w:r w:rsidR="00F067DA">
        <w:rPr>
          <w:rFonts w:ascii="Arial" w:hAnsi="Arial" w:cs="Arial"/>
          <w:sz w:val="16"/>
          <w:szCs w:val="16"/>
        </w:rPr>
        <w:t>d trimester,</w:t>
      </w:r>
      <w:r w:rsidR="004A0629" w:rsidRPr="009D6790">
        <w:rPr>
          <w:rFonts w:ascii="Arial" w:hAnsi="Arial" w:cs="Arial"/>
          <w:sz w:val="16"/>
          <w:szCs w:val="16"/>
        </w:rPr>
        <w:t xml:space="preserve"> </w:t>
      </w:r>
      <w:r>
        <w:rPr>
          <w:rFonts w:ascii="Arial" w:hAnsi="Arial" w:cs="Arial"/>
          <w:sz w:val="16"/>
          <w:szCs w:val="16"/>
        </w:rPr>
        <w:t>FN</w:t>
      </w:r>
      <w:r w:rsidR="009D6790">
        <w:rPr>
          <w:rFonts w:ascii="Arial" w:hAnsi="Arial" w:cs="Arial"/>
          <w:sz w:val="16"/>
          <w:szCs w:val="16"/>
        </w:rPr>
        <w:t xml:space="preserve"> false negative, </w:t>
      </w:r>
      <w:r>
        <w:rPr>
          <w:rFonts w:ascii="Arial" w:hAnsi="Arial" w:cs="Arial"/>
          <w:sz w:val="16"/>
          <w:szCs w:val="16"/>
        </w:rPr>
        <w:t>TP</w:t>
      </w:r>
      <w:r w:rsidR="004A0629" w:rsidRPr="009D6790">
        <w:rPr>
          <w:rFonts w:ascii="Arial" w:hAnsi="Arial" w:cs="Arial"/>
          <w:sz w:val="16"/>
          <w:szCs w:val="16"/>
        </w:rPr>
        <w:t xml:space="preserve"> true positive</w:t>
      </w:r>
      <w:r w:rsidR="00677FBB">
        <w:rPr>
          <w:rFonts w:ascii="Arial" w:hAnsi="Arial" w:cs="Arial"/>
          <w:sz w:val="16"/>
          <w:szCs w:val="16"/>
        </w:rPr>
        <w:t xml:space="preserve">, </w:t>
      </w:r>
      <w:r>
        <w:rPr>
          <w:rFonts w:ascii="Arial" w:hAnsi="Arial" w:cs="Arial"/>
          <w:sz w:val="16"/>
          <w:szCs w:val="16"/>
        </w:rPr>
        <w:t>+</w:t>
      </w:r>
      <w:proofErr w:type="spellStart"/>
      <w:r>
        <w:rPr>
          <w:rFonts w:ascii="Arial" w:hAnsi="Arial" w:cs="Arial"/>
          <w:sz w:val="16"/>
          <w:szCs w:val="16"/>
        </w:rPr>
        <w:t>ve</w:t>
      </w:r>
      <w:proofErr w:type="spellEnd"/>
      <w:r>
        <w:rPr>
          <w:rFonts w:ascii="Arial" w:hAnsi="Arial" w:cs="Arial"/>
          <w:sz w:val="16"/>
          <w:szCs w:val="16"/>
        </w:rPr>
        <w:t xml:space="preserve"> positive, -</w:t>
      </w:r>
      <w:proofErr w:type="spellStart"/>
      <w:r>
        <w:rPr>
          <w:rFonts w:ascii="Arial" w:hAnsi="Arial" w:cs="Arial"/>
          <w:sz w:val="16"/>
          <w:szCs w:val="16"/>
        </w:rPr>
        <w:t>ve</w:t>
      </w:r>
      <w:proofErr w:type="spellEnd"/>
      <w:r w:rsidR="00677FBB" w:rsidRPr="00677FBB">
        <w:rPr>
          <w:rFonts w:ascii="Arial" w:hAnsi="Arial" w:cs="Arial"/>
          <w:sz w:val="16"/>
          <w:szCs w:val="16"/>
        </w:rPr>
        <w:t xml:space="preserve"> negative</w:t>
      </w:r>
    </w:p>
    <w:p w14:paraId="6A5FD67F" w14:textId="643D3DF3" w:rsidR="009D6790" w:rsidRDefault="000A7D7E" w:rsidP="009D6790">
      <w:pPr>
        <w:spacing w:after="0" w:line="240" w:lineRule="auto"/>
        <w:rPr>
          <w:rFonts w:ascii="Arial" w:eastAsia="Times New Roman" w:hAnsi="Arial" w:cs="Arial"/>
          <w:color w:val="000000" w:themeColor="text1"/>
          <w:sz w:val="16"/>
          <w:szCs w:val="16"/>
          <w:shd w:val="clear" w:color="auto" w:fill="FFFFFF"/>
          <w:lang w:val="en-CA"/>
        </w:rPr>
      </w:pPr>
      <w:r>
        <w:rPr>
          <w:rFonts w:ascii="Arial" w:eastAsia="Times New Roman" w:hAnsi="Arial" w:cs="Arial"/>
          <w:color w:val="000000" w:themeColor="text1"/>
          <w:sz w:val="16"/>
          <w:szCs w:val="16"/>
          <w:shd w:val="clear" w:color="auto" w:fill="FFFFFF"/>
          <w:lang w:val="en-CA"/>
        </w:rPr>
        <w:t>*</w:t>
      </w:r>
      <w:r w:rsidR="009D6790" w:rsidRPr="009D6790">
        <w:rPr>
          <w:rFonts w:ascii="Arial" w:eastAsia="Times New Roman" w:hAnsi="Arial" w:cs="Arial"/>
          <w:color w:val="000000" w:themeColor="text1"/>
          <w:sz w:val="16"/>
          <w:szCs w:val="16"/>
          <w:shd w:val="clear" w:color="auto" w:fill="FFFFFF"/>
          <w:lang w:val="en-CA"/>
        </w:rPr>
        <w:t>Utility increment associated with reassurance from a negative anomaly scan (applied for eight weeks).</w:t>
      </w:r>
      <w:r>
        <w:rPr>
          <w:rFonts w:ascii="Arial" w:eastAsia="Times New Roman" w:hAnsi="Arial" w:cs="Arial"/>
          <w:color w:val="000000" w:themeColor="text1"/>
          <w:sz w:val="16"/>
          <w:szCs w:val="16"/>
          <w:shd w:val="clear" w:color="auto" w:fill="FFFFFF"/>
          <w:lang w:val="en-CA"/>
        </w:rPr>
        <w:t xml:space="preserve"> Informed by expert opinion</w:t>
      </w:r>
    </w:p>
    <w:p w14:paraId="18132CF0" w14:textId="7672E228" w:rsidR="009D6790" w:rsidRDefault="009D6790" w:rsidP="009D6790">
      <w:pPr>
        <w:spacing w:after="0" w:line="240" w:lineRule="auto"/>
        <w:rPr>
          <w:rFonts w:ascii="Arial" w:eastAsia="Times New Roman" w:hAnsi="Arial" w:cs="Arial"/>
          <w:color w:val="000000" w:themeColor="text1"/>
          <w:sz w:val="16"/>
          <w:szCs w:val="16"/>
          <w:shd w:val="clear" w:color="auto" w:fill="FFFFFF"/>
          <w:lang w:val="en-CA"/>
        </w:rPr>
      </w:pPr>
      <w:r w:rsidRPr="009D6790">
        <w:rPr>
          <w:rFonts w:ascii="Arial" w:eastAsia="Times New Roman" w:hAnsi="Arial" w:cs="Arial"/>
          <w:color w:val="000000" w:themeColor="text1"/>
          <w:sz w:val="16"/>
          <w:szCs w:val="16"/>
          <w:shd w:val="clear" w:color="auto" w:fill="FFFFFF"/>
          <w:lang w:val="en-CA"/>
        </w:rPr>
        <w:t>†Additional utility decrement associated with second trimester terminatio</w:t>
      </w:r>
      <w:r w:rsidR="000A7D7E">
        <w:rPr>
          <w:rFonts w:ascii="Arial" w:eastAsia="Times New Roman" w:hAnsi="Arial" w:cs="Arial"/>
          <w:color w:val="000000" w:themeColor="text1"/>
          <w:sz w:val="16"/>
          <w:szCs w:val="16"/>
          <w:shd w:val="clear" w:color="auto" w:fill="FFFFFF"/>
          <w:lang w:val="en-CA"/>
        </w:rPr>
        <w:t xml:space="preserve">n / second trimester </w:t>
      </w:r>
      <w:r w:rsidRPr="009D6790">
        <w:rPr>
          <w:rFonts w:ascii="Arial" w:eastAsia="Times New Roman" w:hAnsi="Arial" w:cs="Arial"/>
          <w:color w:val="000000" w:themeColor="text1"/>
          <w:sz w:val="16"/>
          <w:szCs w:val="16"/>
          <w:shd w:val="clear" w:color="auto" w:fill="FFFFFF"/>
          <w:lang w:val="en-CA"/>
        </w:rPr>
        <w:t>fetal loss from genetic testing.</w:t>
      </w:r>
      <w:r w:rsidR="00E1557A">
        <w:rPr>
          <w:rFonts w:ascii="Arial" w:eastAsia="Times New Roman" w:hAnsi="Arial" w:cs="Arial"/>
          <w:color w:val="000000" w:themeColor="text1"/>
          <w:sz w:val="16"/>
          <w:szCs w:val="16"/>
          <w:shd w:val="clear" w:color="auto" w:fill="FFFFFF"/>
          <w:lang w:val="en-CA"/>
        </w:rPr>
        <w:fldChar w:fldCharType="begin">
          <w:fldData xml:space="preserve">PEVuZE5vdGU+PENpdGU+PEF1dGhvcj5IZWNrZXJsaW5nPC9BdXRob3I+PFllYXI+MTk5MTwvWWVh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Y2xpbmljYWwgZXBpZGVtaW9sb2d5PC9hYmJyLTE+PC9hbHQtcGVyaW9kaWNhbD48cGFnZXM+NjU3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cz4xMjE1LTI4PC9wYWdlcz48dm9sdW1lPjQ3PC92b2x1bWU+PG51bWJlcj4xMTwvbnVtYmVyPjxl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</w:fldData>
        </w:fldChar>
      </w:r>
      <w:r w:rsidR="000B65BF">
        <w:rPr>
          <w:rFonts w:ascii="Arial" w:eastAsia="Times New Roman" w:hAnsi="Arial" w:cs="Arial"/>
          <w:color w:val="000000" w:themeColor="text1"/>
          <w:sz w:val="16"/>
          <w:szCs w:val="16"/>
          <w:shd w:val="clear" w:color="auto" w:fill="FFFFFF"/>
          <w:lang w:val="en-CA"/>
        </w:rPr>
        <w:instrText xml:space="preserve"> ADDIN EN.CITE </w:instrText>
      </w:r>
      <w:r w:rsidR="000B65BF">
        <w:rPr>
          <w:rFonts w:ascii="Arial" w:eastAsia="Times New Roman" w:hAnsi="Arial" w:cs="Arial"/>
          <w:color w:val="000000" w:themeColor="text1"/>
          <w:sz w:val="16"/>
          <w:szCs w:val="16"/>
          <w:shd w:val="clear" w:color="auto" w:fill="FFFFFF"/>
          <w:lang w:val="en-CA"/>
        </w:rPr>
        <w:fldChar w:fldCharType="begin">
          <w:fldData xml:space="preserve">PEVuZE5vdGU+PENpdGU+PEF1dGhvcj5IZWNrZXJsaW5nPC9BdXRob3I+PFllYXI+MTk5MTwvWWVh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Y2xpbmljYWwgZXBpZGVtaW9sb2d5PC9hYmJyLTE+PC9hbHQtcGVyaW9kaWNhbD48cGFnZXM+NjU3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cz4xMjE1LTI4PC9wYWdlcz48dm9sdW1lPjQ3PC92b2x1bWU+PG51bWJlcj4xMTwvbnVtYmVyPjxl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</w:fldData>
        </w:fldChar>
      </w:r>
      <w:r w:rsidR="000B65BF">
        <w:rPr>
          <w:rFonts w:ascii="Arial" w:eastAsia="Times New Roman" w:hAnsi="Arial" w:cs="Arial"/>
          <w:color w:val="000000" w:themeColor="text1"/>
          <w:sz w:val="16"/>
          <w:szCs w:val="16"/>
          <w:shd w:val="clear" w:color="auto" w:fill="FFFFFF"/>
          <w:lang w:val="en-CA"/>
        </w:rPr>
        <w:instrText xml:space="preserve"> ADDIN EN.CITE.DATA </w:instrText>
      </w:r>
      <w:r w:rsidR="000B65BF">
        <w:rPr>
          <w:rFonts w:ascii="Arial" w:eastAsia="Times New Roman" w:hAnsi="Arial" w:cs="Arial"/>
          <w:color w:val="000000" w:themeColor="text1"/>
          <w:sz w:val="16"/>
          <w:szCs w:val="16"/>
          <w:shd w:val="clear" w:color="auto" w:fill="FFFFFF"/>
          <w:lang w:val="en-CA"/>
        </w:rPr>
      </w:r>
      <w:r w:rsidR="000B65BF">
        <w:rPr>
          <w:rFonts w:ascii="Arial" w:eastAsia="Times New Roman" w:hAnsi="Arial" w:cs="Arial"/>
          <w:color w:val="000000" w:themeColor="text1"/>
          <w:sz w:val="16"/>
          <w:szCs w:val="16"/>
          <w:shd w:val="clear" w:color="auto" w:fill="FFFFFF"/>
          <w:lang w:val="en-CA"/>
        </w:rPr>
        <w:fldChar w:fldCharType="end"/>
      </w:r>
      <w:r w:rsidR="00E1557A">
        <w:rPr>
          <w:rFonts w:ascii="Arial" w:eastAsia="Times New Roman" w:hAnsi="Arial" w:cs="Arial"/>
          <w:color w:val="000000" w:themeColor="text1"/>
          <w:sz w:val="16"/>
          <w:szCs w:val="16"/>
          <w:shd w:val="clear" w:color="auto" w:fill="FFFFFF"/>
          <w:lang w:val="en-CA"/>
        </w:rPr>
      </w:r>
      <w:r w:rsidR="00E1557A">
        <w:rPr>
          <w:rFonts w:ascii="Arial" w:eastAsia="Times New Roman" w:hAnsi="Arial" w:cs="Arial"/>
          <w:color w:val="000000" w:themeColor="text1"/>
          <w:sz w:val="16"/>
          <w:szCs w:val="16"/>
          <w:shd w:val="clear" w:color="auto" w:fill="FFFFFF"/>
          <w:lang w:val="en-CA"/>
        </w:rPr>
        <w:fldChar w:fldCharType="separate"/>
      </w:r>
      <w:r w:rsidR="000B65BF" w:rsidRPr="000B65BF">
        <w:rPr>
          <w:rFonts w:ascii="Arial" w:eastAsia="Times New Roman" w:hAnsi="Arial" w:cs="Arial"/>
          <w:noProof/>
          <w:color w:val="000000" w:themeColor="text1"/>
          <w:sz w:val="16"/>
          <w:szCs w:val="16"/>
          <w:shd w:val="clear" w:color="auto" w:fill="FFFFFF"/>
          <w:vertAlign w:val="superscript"/>
          <w:lang w:val="en-CA"/>
        </w:rPr>
        <w:t>43-46</w:t>
      </w:r>
      <w:r w:rsidR="00E1557A">
        <w:rPr>
          <w:rFonts w:ascii="Arial" w:eastAsia="Times New Roman" w:hAnsi="Arial" w:cs="Arial"/>
          <w:color w:val="000000" w:themeColor="text1"/>
          <w:sz w:val="16"/>
          <w:szCs w:val="16"/>
          <w:shd w:val="clear" w:color="auto" w:fill="FFFFFF"/>
          <w:lang w:val="en-CA"/>
        </w:rPr>
        <w:fldChar w:fldCharType="end"/>
      </w:r>
    </w:p>
    <w:p w14:paraId="1794CD88" w14:textId="429D8C02" w:rsidR="00307972" w:rsidRDefault="00307972" w:rsidP="009D6790">
      <w:pPr>
        <w:spacing w:after="0" w:line="240" w:lineRule="auto"/>
        <w:rPr>
          <w:rFonts w:ascii="Arial" w:eastAsia="Times New Roman" w:hAnsi="Arial" w:cs="Arial"/>
          <w:color w:val="000000" w:themeColor="text1"/>
          <w:sz w:val="16"/>
          <w:szCs w:val="16"/>
          <w:shd w:val="clear" w:color="auto" w:fill="FFFFFF"/>
          <w:lang w:val="en-CA"/>
        </w:rPr>
      </w:pPr>
    </w:p>
    <w:p w14:paraId="31110C02" w14:textId="7606760D" w:rsidR="00307972" w:rsidRDefault="00307972" w:rsidP="009D6790">
      <w:pPr>
        <w:spacing w:after="0" w:line="240" w:lineRule="auto"/>
        <w:rPr>
          <w:rFonts w:ascii="Arial" w:eastAsia="Times New Roman" w:hAnsi="Arial" w:cs="Arial"/>
          <w:color w:val="000000" w:themeColor="text1"/>
          <w:sz w:val="16"/>
          <w:szCs w:val="16"/>
          <w:shd w:val="clear" w:color="auto" w:fill="FFFFFF"/>
          <w:lang w:val="en-CA"/>
        </w:rPr>
      </w:pPr>
    </w:p>
    <w:p w14:paraId="70EBBBF1" w14:textId="1E960A0F" w:rsidR="00307972" w:rsidRDefault="00307972" w:rsidP="009D6790">
      <w:pPr>
        <w:spacing w:after="0" w:line="240" w:lineRule="auto"/>
        <w:rPr>
          <w:rFonts w:ascii="Arial" w:eastAsia="Times New Roman" w:hAnsi="Arial" w:cs="Arial"/>
          <w:color w:val="000000" w:themeColor="text1"/>
          <w:sz w:val="16"/>
          <w:szCs w:val="16"/>
          <w:shd w:val="clear" w:color="auto" w:fill="FFFFFF"/>
          <w:lang w:val="en-CA"/>
        </w:rPr>
      </w:pPr>
    </w:p>
    <w:p w14:paraId="7D0C9E83" w14:textId="27F70414" w:rsidR="00307972" w:rsidRDefault="00307972" w:rsidP="009D6790">
      <w:pPr>
        <w:spacing w:after="0" w:line="240" w:lineRule="auto"/>
        <w:rPr>
          <w:rFonts w:ascii="Arial" w:hAnsi="Arial" w:cs="Arial"/>
          <w:sz w:val="24"/>
          <w:szCs w:val="24"/>
        </w:rPr>
      </w:pPr>
    </w:p>
    <w:p w14:paraId="4A6437AD" w14:textId="01B8BB79" w:rsidR="00AA4317" w:rsidRDefault="00AA4317" w:rsidP="009D6790">
      <w:pPr>
        <w:spacing w:after="0" w:line="240" w:lineRule="auto"/>
        <w:rPr>
          <w:rFonts w:ascii="Arial" w:hAnsi="Arial" w:cs="Arial"/>
          <w:sz w:val="24"/>
          <w:szCs w:val="24"/>
        </w:rPr>
      </w:pPr>
    </w:p>
    <w:p w14:paraId="086C9A37" w14:textId="77777777" w:rsidR="00AA4317" w:rsidRDefault="00AA4317" w:rsidP="009D6790">
      <w:pPr>
        <w:spacing w:after="0" w:line="240" w:lineRule="auto"/>
        <w:rPr>
          <w:rFonts w:ascii="Arial" w:hAnsi="Arial" w:cs="Arial"/>
          <w:sz w:val="24"/>
          <w:szCs w:val="24"/>
        </w:rPr>
        <w:sectPr w:rsidR="00AA4317" w:rsidSect="00B55D35">
          <w:pgSz w:w="16838" w:h="11906" w:orient="landscape"/>
          <w:pgMar w:top="1440" w:right="1440" w:bottom="1440" w:left="1440" w:header="709" w:footer="709" w:gutter="0"/>
          <w:cols w:space="708"/>
          <w:docGrid w:linePitch="360"/>
        </w:sectPr>
      </w:pPr>
    </w:p>
    <w:p w14:paraId="47BEEE5C" w14:textId="2B693B31" w:rsidR="00AA4317" w:rsidRPr="00A71390" w:rsidRDefault="00AA4317" w:rsidP="009D6790">
      <w:pPr>
        <w:spacing w:after="0" w:line="240" w:lineRule="auto"/>
        <w:rPr>
          <w:rFonts w:ascii="Arial" w:hAnsi="Arial" w:cs="Arial"/>
          <w:b/>
          <w:sz w:val="24"/>
          <w:szCs w:val="24"/>
        </w:rPr>
      </w:pPr>
      <w:r w:rsidRPr="00A71390">
        <w:rPr>
          <w:rFonts w:ascii="Arial" w:hAnsi="Arial" w:cs="Arial"/>
          <w:b/>
          <w:sz w:val="24"/>
          <w:szCs w:val="24"/>
        </w:rPr>
        <w:lastRenderedPageBreak/>
        <w:t>Table S13</w:t>
      </w:r>
      <w:r w:rsidR="00A71390" w:rsidRPr="00A71390">
        <w:rPr>
          <w:b/>
        </w:rPr>
        <w:t xml:space="preserve"> </w:t>
      </w:r>
      <w:r w:rsidR="00A71390" w:rsidRPr="00A71390">
        <w:rPr>
          <w:rFonts w:ascii="Arial" w:hAnsi="Arial" w:cs="Arial"/>
          <w:b/>
          <w:sz w:val="24"/>
          <w:szCs w:val="24"/>
        </w:rPr>
        <w:t>Utility adjustments used within the T1 FP pregnancy sub-tree</w:t>
      </w:r>
    </w:p>
    <w:p w14:paraId="469FC275" w14:textId="79F3D8E5" w:rsidR="00AA4317" w:rsidRDefault="00AA4317" w:rsidP="009D6790">
      <w:pPr>
        <w:spacing w:after="0" w:line="240" w:lineRule="auto"/>
        <w:rPr>
          <w:rFonts w:ascii="Arial" w:hAnsi="Arial" w:cs="Arial"/>
          <w:sz w:val="24"/>
          <w:szCs w:val="24"/>
        </w:rPr>
      </w:pPr>
    </w:p>
    <w:tbl>
      <w:tblPr>
        <w:tblStyle w:val="TableGrid1"/>
        <w:tblW w:w="13467" w:type="dxa"/>
        <w:tblInd w:w="-147" w:type="dxa"/>
        <w:tblLayout w:type="fixed"/>
        <w:tblLook w:val="04A0" w:firstRow="1" w:lastRow="0" w:firstColumn="1" w:lastColumn="0" w:noHBand="0" w:noVBand="1"/>
      </w:tblPr>
      <w:tblGrid>
        <w:gridCol w:w="1418"/>
        <w:gridCol w:w="2977"/>
        <w:gridCol w:w="2268"/>
        <w:gridCol w:w="1559"/>
        <w:gridCol w:w="2977"/>
        <w:gridCol w:w="2268"/>
      </w:tblGrid>
      <w:tr w:rsidR="00A71390" w:rsidRPr="00677FBB" w14:paraId="2D6EC8B1" w14:textId="77777777" w:rsidTr="00192FAA">
        <w:tc>
          <w:tcPr>
            <w:tcW w:w="1418" w:type="dxa"/>
          </w:tcPr>
          <w:p w14:paraId="73654C84" w14:textId="77777777" w:rsidR="00A71390" w:rsidRPr="00677FBB" w:rsidRDefault="00A71390" w:rsidP="00FB14C6">
            <w:pPr>
              <w:spacing w:beforeLines="20" w:before="48" w:afterLines="20" w:after="48"/>
              <w:jc w:val="center"/>
              <w:rPr>
                <w:rFonts w:ascii="Arial" w:hAnsi="Arial" w:cs="Arial"/>
                <w:b/>
                <w:color w:val="000000" w:themeColor="text1"/>
                <w:sz w:val="20"/>
                <w:szCs w:val="20"/>
              </w:rPr>
            </w:pPr>
            <w:r w:rsidRPr="00677FBB">
              <w:rPr>
                <w:rFonts w:ascii="Arial" w:hAnsi="Arial" w:cs="Arial"/>
                <w:b/>
                <w:color w:val="000000" w:themeColor="text1"/>
                <w:sz w:val="20"/>
                <w:szCs w:val="20"/>
              </w:rPr>
              <w:t>US screening outcome at T1</w:t>
            </w:r>
          </w:p>
        </w:tc>
        <w:tc>
          <w:tcPr>
            <w:tcW w:w="2977" w:type="dxa"/>
          </w:tcPr>
          <w:p w14:paraId="0E07B818" w14:textId="77777777" w:rsidR="00A71390" w:rsidRPr="00677FBB" w:rsidRDefault="00A71390" w:rsidP="00FB14C6">
            <w:pPr>
              <w:spacing w:beforeLines="20" w:before="48" w:afterLines="20" w:after="48"/>
              <w:jc w:val="center"/>
              <w:rPr>
                <w:rFonts w:ascii="Arial" w:hAnsi="Arial" w:cs="Arial"/>
                <w:b/>
                <w:color w:val="000000" w:themeColor="text1"/>
                <w:sz w:val="20"/>
                <w:szCs w:val="20"/>
              </w:rPr>
            </w:pPr>
            <w:r w:rsidRPr="00677FBB">
              <w:rPr>
                <w:rFonts w:ascii="Arial" w:hAnsi="Arial" w:cs="Arial"/>
                <w:b/>
                <w:color w:val="000000" w:themeColor="text1"/>
                <w:sz w:val="20"/>
                <w:szCs w:val="20"/>
              </w:rPr>
              <w:t>Sequence No.</w:t>
            </w:r>
          </w:p>
          <w:p w14:paraId="10355985" w14:textId="77157A74" w:rsidR="00A71390" w:rsidRPr="00677FBB" w:rsidRDefault="00A71390" w:rsidP="00FB14C6">
            <w:pPr>
              <w:spacing w:beforeLines="20" w:before="48" w:afterLines="20" w:after="48"/>
              <w:jc w:val="center"/>
              <w:rPr>
                <w:rFonts w:ascii="Arial" w:hAnsi="Arial" w:cs="Arial"/>
                <w:b/>
                <w:color w:val="000000" w:themeColor="text1"/>
                <w:sz w:val="20"/>
                <w:szCs w:val="20"/>
              </w:rPr>
            </w:pPr>
            <w:r w:rsidRPr="00677FBB">
              <w:rPr>
                <w:rFonts w:ascii="Arial" w:hAnsi="Arial" w:cs="Arial"/>
                <w:b/>
                <w:color w:val="000000" w:themeColor="text1"/>
                <w:sz w:val="20"/>
                <w:szCs w:val="20"/>
              </w:rPr>
              <w:t>Screening / testing outcomes and reproductive decisions at T1</w:t>
            </w:r>
          </w:p>
        </w:tc>
        <w:tc>
          <w:tcPr>
            <w:tcW w:w="2268" w:type="dxa"/>
          </w:tcPr>
          <w:p w14:paraId="69B7F6A4" w14:textId="7D87FA96" w:rsidR="00A71390" w:rsidRPr="00677FBB" w:rsidRDefault="00A71390" w:rsidP="00A71390">
            <w:pPr>
              <w:spacing w:beforeLines="20" w:before="48" w:afterLines="20" w:after="48"/>
              <w:jc w:val="center"/>
              <w:rPr>
                <w:rFonts w:ascii="Arial" w:hAnsi="Arial" w:cs="Arial"/>
                <w:b/>
                <w:color w:val="000000" w:themeColor="text1"/>
                <w:sz w:val="20"/>
                <w:szCs w:val="20"/>
              </w:rPr>
            </w:pPr>
            <w:r w:rsidRPr="00677FBB">
              <w:rPr>
                <w:rFonts w:ascii="Arial" w:hAnsi="Arial" w:cs="Arial"/>
                <w:b/>
                <w:color w:val="000000" w:themeColor="text1"/>
                <w:sz w:val="20"/>
                <w:szCs w:val="20"/>
              </w:rPr>
              <w:t xml:space="preserve">T1 Mean (SE) utility adjustment </w:t>
            </w:r>
          </w:p>
        </w:tc>
        <w:tc>
          <w:tcPr>
            <w:tcW w:w="1559" w:type="dxa"/>
          </w:tcPr>
          <w:p w14:paraId="517DDBAD" w14:textId="084AB73B" w:rsidR="00A71390" w:rsidRPr="00677FBB" w:rsidRDefault="00A71390" w:rsidP="00FB14C6">
            <w:pPr>
              <w:spacing w:beforeLines="20" w:before="48" w:afterLines="20" w:after="48"/>
              <w:jc w:val="center"/>
              <w:rPr>
                <w:rFonts w:ascii="Arial" w:hAnsi="Arial" w:cs="Arial"/>
                <w:b/>
                <w:color w:val="000000" w:themeColor="text1"/>
                <w:sz w:val="20"/>
                <w:szCs w:val="20"/>
              </w:rPr>
            </w:pPr>
            <w:r w:rsidRPr="00677FBB">
              <w:rPr>
                <w:rFonts w:ascii="Arial" w:hAnsi="Arial" w:cs="Arial"/>
                <w:b/>
                <w:color w:val="000000" w:themeColor="text1"/>
                <w:sz w:val="20"/>
                <w:szCs w:val="20"/>
              </w:rPr>
              <w:t>U</w:t>
            </w:r>
            <w:r w:rsidR="00192FAA" w:rsidRPr="00677FBB">
              <w:rPr>
                <w:rFonts w:ascii="Arial" w:hAnsi="Arial" w:cs="Arial"/>
                <w:b/>
                <w:color w:val="000000" w:themeColor="text1"/>
                <w:sz w:val="20"/>
                <w:szCs w:val="20"/>
              </w:rPr>
              <w:t>S screening outcome at T2</w:t>
            </w:r>
          </w:p>
        </w:tc>
        <w:tc>
          <w:tcPr>
            <w:tcW w:w="2977" w:type="dxa"/>
          </w:tcPr>
          <w:p w14:paraId="3D1DBC1B" w14:textId="77777777" w:rsidR="00A71390" w:rsidRPr="00677FBB" w:rsidRDefault="00A71390" w:rsidP="00FB14C6">
            <w:pPr>
              <w:spacing w:beforeLines="20" w:before="48" w:afterLines="20" w:after="48"/>
              <w:jc w:val="center"/>
              <w:rPr>
                <w:rFonts w:ascii="Arial" w:hAnsi="Arial" w:cs="Arial"/>
                <w:b/>
                <w:color w:val="000000" w:themeColor="text1"/>
                <w:sz w:val="20"/>
                <w:szCs w:val="20"/>
              </w:rPr>
            </w:pPr>
            <w:r w:rsidRPr="00677FBB">
              <w:rPr>
                <w:rFonts w:ascii="Arial" w:hAnsi="Arial" w:cs="Arial"/>
                <w:b/>
                <w:color w:val="000000" w:themeColor="text1"/>
                <w:sz w:val="20"/>
                <w:szCs w:val="20"/>
              </w:rPr>
              <w:t>Sequence No.</w:t>
            </w:r>
          </w:p>
          <w:p w14:paraId="64615D7A" w14:textId="5374A654" w:rsidR="00A71390" w:rsidRPr="00677FBB" w:rsidRDefault="00A71390" w:rsidP="00FB14C6">
            <w:pPr>
              <w:spacing w:beforeLines="20" w:before="48" w:afterLines="20" w:after="48"/>
              <w:jc w:val="center"/>
              <w:rPr>
                <w:rFonts w:ascii="Arial" w:hAnsi="Arial" w:cs="Arial"/>
                <w:b/>
                <w:color w:val="000000" w:themeColor="text1"/>
                <w:sz w:val="20"/>
                <w:szCs w:val="20"/>
              </w:rPr>
            </w:pPr>
            <w:r w:rsidRPr="00677FBB">
              <w:rPr>
                <w:rFonts w:ascii="Arial" w:hAnsi="Arial" w:cs="Arial"/>
                <w:b/>
                <w:color w:val="000000" w:themeColor="text1"/>
                <w:sz w:val="20"/>
                <w:szCs w:val="20"/>
              </w:rPr>
              <w:t>Screening / testing outcomes and reproductive decisions at T2</w:t>
            </w:r>
          </w:p>
        </w:tc>
        <w:tc>
          <w:tcPr>
            <w:tcW w:w="2268" w:type="dxa"/>
          </w:tcPr>
          <w:p w14:paraId="064C052A" w14:textId="6125ADC3" w:rsidR="00A71390" w:rsidRPr="00677FBB" w:rsidRDefault="00A71390" w:rsidP="00A71390">
            <w:pPr>
              <w:spacing w:beforeLines="20" w:before="48" w:afterLines="20" w:after="48"/>
              <w:jc w:val="center"/>
              <w:rPr>
                <w:rFonts w:ascii="Arial" w:hAnsi="Arial" w:cs="Arial"/>
                <w:b/>
                <w:color w:val="000000" w:themeColor="text1"/>
                <w:sz w:val="20"/>
                <w:szCs w:val="20"/>
              </w:rPr>
            </w:pPr>
            <w:r w:rsidRPr="00677FBB">
              <w:rPr>
                <w:rFonts w:ascii="Arial" w:hAnsi="Arial" w:cs="Arial"/>
                <w:b/>
                <w:color w:val="000000" w:themeColor="text1"/>
                <w:sz w:val="20"/>
                <w:szCs w:val="20"/>
              </w:rPr>
              <w:t xml:space="preserve">T2 Mean (SE) utility adjustment </w:t>
            </w:r>
          </w:p>
        </w:tc>
      </w:tr>
      <w:tr w:rsidR="00A71390" w:rsidRPr="00677FBB" w14:paraId="324D2996" w14:textId="77777777" w:rsidTr="00192FAA">
        <w:trPr>
          <w:cantSplit/>
          <w:trHeight w:val="1134"/>
        </w:trPr>
        <w:tc>
          <w:tcPr>
            <w:tcW w:w="1418" w:type="dxa"/>
            <w:vMerge w:val="restart"/>
            <w:textDirection w:val="btLr"/>
            <w:vAlign w:val="center"/>
          </w:tcPr>
          <w:p w14:paraId="5F198338" w14:textId="02C7FBC2" w:rsidR="00A71390" w:rsidRPr="00677FBB" w:rsidRDefault="00571E48" w:rsidP="00FB14C6">
            <w:pPr>
              <w:spacing w:beforeLines="20" w:before="48" w:afterLines="20" w:after="48"/>
              <w:ind w:left="113" w:right="113"/>
              <w:jc w:val="center"/>
              <w:rPr>
                <w:rFonts w:ascii="Arial" w:hAnsi="Arial" w:cs="Arial"/>
                <w:b/>
                <w:color w:val="000000" w:themeColor="text1"/>
                <w:sz w:val="20"/>
                <w:szCs w:val="20"/>
              </w:rPr>
            </w:pPr>
            <w:r w:rsidRPr="00677FBB">
              <w:rPr>
                <w:rFonts w:ascii="Arial" w:hAnsi="Arial" w:cs="Arial"/>
                <w:b/>
                <w:color w:val="000000" w:themeColor="text1"/>
                <w:sz w:val="20"/>
                <w:szCs w:val="20"/>
              </w:rPr>
              <w:t>False positive</w:t>
            </w:r>
            <w:r w:rsidR="00A71390" w:rsidRPr="00677FBB">
              <w:rPr>
                <w:rFonts w:ascii="Arial" w:hAnsi="Arial" w:cs="Arial"/>
                <w:b/>
                <w:color w:val="000000" w:themeColor="text1"/>
                <w:sz w:val="20"/>
                <w:szCs w:val="20"/>
              </w:rPr>
              <w:t xml:space="preserve"> finding</w:t>
            </w:r>
          </w:p>
        </w:tc>
        <w:tc>
          <w:tcPr>
            <w:tcW w:w="2977" w:type="dxa"/>
            <w:vMerge w:val="restart"/>
          </w:tcPr>
          <w:p w14:paraId="70F6D744"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S9T1.</w:t>
            </w:r>
          </w:p>
          <w:p w14:paraId="70CBE3CB" w14:textId="4EF39062"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 xml:space="preserve"> Screen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structural anomaly (FP), test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a genetic anomaly, continue with pregnancy</w:t>
            </w:r>
          </w:p>
        </w:tc>
        <w:tc>
          <w:tcPr>
            <w:tcW w:w="2268" w:type="dxa"/>
            <w:vMerge w:val="restart"/>
          </w:tcPr>
          <w:p w14:paraId="379706CC" w14:textId="77777777" w:rsidR="00571E48" w:rsidRPr="00636D1A" w:rsidRDefault="008A3238"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 xml:space="preserve">As for S1T1 </w:t>
            </w:r>
          </w:p>
          <w:p w14:paraId="5AF64A87" w14:textId="0DA486D7" w:rsidR="00A71390" w:rsidRPr="00636D1A" w:rsidRDefault="008A3238"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w:t>
            </w:r>
            <w:r w:rsidR="00677FBB" w:rsidRPr="00636D1A">
              <w:rPr>
                <w:rFonts w:ascii="Arial" w:hAnsi="Arial" w:cs="Arial"/>
                <w:color w:val="000000" w:themeColor="text1"/>
                <w:sz w:val="20"/>
                <w:szCs w:val="20"/>
              </w:rPr>
              <w:t xml:space="preserve">see </w:t>
            </w:r>
            <w:r w:rsidRPr="00636D1A">
              <w:rPr>
                <w:rFonts w:ascii="Arial" w:hAnsi="Arial" w:cs="Arial"/>
                <w:color w:val="000000" w:themeColor="text1"/>
                <w:sz w:val="20"/>
                <w:szCs w:val="20"/>
              </w:rPr>
              <w:t>Table S9)</w:t>
            </w:r>
          </w:p>
          <w:p w14:paraId="359614EE" w14:textId="77777777" w:rsidR="00A71390" w:rsidRPr="00636D1A" w:rsidRDefault="00A71390" w:rsidP="00FB14C6">
            <w:pPr>
              <w:spacing w:beforeLines="20" w:before="48" w:afterLines="20" w:after="48"/>
              <w:jc w:val="center"/>
              <w:rPr>
                <w:rFonts w:ascii="Arial" w:hAnsi="Arial" w:cs="Arial"/>
                <w:color w:val="000000" w:themeColor="text1"/>
                <w:sz w:val="20"/>
                <w:szCs w:val="20"/>
              </w:rPr>
            </w:pPr>
          </w:p>
        </w:tc>
        <w:tc>
          <w:tcPr>
            <w:tcW w:w="1559" w:type="dxa"/>
            <w:textDirection w:val="btLr"/>
            <w:vAlign w:val="center"/>
          </w:tcPr>
          <w:p w14:paraId="59ADB9EA" w14:textId="27562264" w:rsidR="00A71390" w:rsidRPr="00677FBB" w:rsidRDefault="00571E48" w:rsidP="00FB14C6">
            <w:pPr>
              <w:spacing w:beforeLines="20" w:before="48" w:afterLines="20" w:after="48"/>
              <w:ind w:left="113" w:right="113"/>
              <w:jc w:val="center"/>
              <w:rPr>
                <w:rFonts w:ascii="Arial" w:hAnsi="Arial" w:cs="Arial"/>
                <w:b/>
                <w:color w:val="000000" w:themeColor="text1"/>
                <w:sz w:val="20"/>
                <w:szCs w:val="20"/>
              </w:rPr>
            </w:pPr>
            <w:r w:rsidRPr="00677FBB">
              <w:rPr>
                <w:rFonts w:ascii="Arial" w:hAnsi="Arial" w:cs="Arial"/>
                <w:b/>
                <w:color w:val="000000" w:themeColor="text1"/>
                <w:sz w:val="20"/>
                <w:szCs w:val="20"/>
              </w:rPr>
              <w:t xml:space="preserve">True negative  </w:t>
            </w:r>
            <w:r w:rsidR="00A71390" w:rsidRPr="00677FBB">
              <w:rPr>
                <w:rFonts w:ascii="Arial" w:hAnsi="Arial" w:cs="Arial"/>
                <w:b/>
                <w:color w:val="000000" w:themeColor="text1"/>
                <w:sz w:val="20"/>
                <w:szCs w:val="20"/>
              </w:rPr>
              <w:t>finding</w:t>
            </w:r>
          </w:p>
        </w:tc>
        <w:tc>
          <w:tcPr>
            <w:tcW w:w="2977" w:type="dxa"/>
          </w:tcPr>
          <w:p w14:paraId="2A0438D7"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 xml:space="preserve">S8T2. </w:t>
            </w:r>
          </w:p>
          <w:p w14:paraId="78C21C79" w14:textId="0D08E9F6"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Screen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structural anomaly (TN), known genetic anomaly, continue with pregnancy</w:t>
            </w:r>
          </w:p>
        </w:tc>
        <w:tc>
          <w:tcPr>
            <w:tcW w:w="2268" w:type="dxa"/>
          </w:tcPr>
          <w:p w14:paraId="49CB3F53"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Unchanged from T1</w:t>
            </w:r>
          </w:p>
          <w:p w14:paraId="15492640"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r>
      <w:tr w:rsidR="00A71390" w:rsidRPr="00677FBB" w14:paraId="13FAA3F5" w14:textId="77777777" w:rsidTr="00192FAA">
        <w:trPr>
          <w:cantSplit/>
          <w:trHeight w:val="1134"/>
        </w:trPr>
        <w:tc>
          <w:tcPr>
            <w:tcW w:w="1418" w:type="dxa"/>
            <w:vMerge/>
          </w:tcPr>
          <w:p w14:paraId="40475A50"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977" w:type="dxa"/>
            <w:vMerge/>
          </w:tcPr>
          <w:p w14:paraId="0C6084DC"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268" w:type="dxa"/>
            <w:vMerge/>
          </w:tcPr>
          <w:p w14:paraId="6DD59E92" w14:textId="77777777" w:rsidR="00A71390" w:rsidRPr="00636D1A" w:rsidRDefault="00A71390" w:rsidP="00FB14C6">
            <w:pPr>
              <w:spacing w:beforeLines="20" w:before="48" w:afterLines="20" w:after="48"/>
              <w:jc w:val="center"/>
              <w:rPr>
                <w:rFonts w:ascii="Arial" w:hAnsi="Arial" w:cs="Arial"/>
                <w:color w:val="000000" w:themeColor="text1"/>
                <w:sz w:val="20"/>
                <w:szCs w:val="20"/>
              </w:rPr>
            </w:pPr>
          </w:p>
        </w:tc>
        <w:tc>
          <w:tcPr>
            <w:tcW w:w="1559" w:type="dxa"/>
            <w:textDirection w:val="btLr"/>
            <w:vAlign w:val="center"/>
          </w:tcPr>
          <w:p w14:paraId="37313F26" w14:textId="37372184" w:rsidR="00A71390" w:rsidRPr="00677FBB" w:rsidRDefault="00571E48" w:rsidP="00FB14C6">
            <w:pPr>
              <w:spacing w:beforeLines="20" w:before="48" w:afterLines="20" w:after="48"/>
              <w:ind w:left="113" w:right="113"/>
              <w:jc w:val="center"/>
              <w:rPr>
                <w:rFonts w:ascii="Arial" w:hAnsi="Arial" w:cs="Arial"/>
                <w:b/>
                <w:color w:val="000000" w:themeColor="text1"/>
                <w:sz w:val="20"/>
                <w:szCs w:val="20"/>
              </w:rPr>
            </w:pPr>
            <w:r w:rsidRPr="00677FBB">
              <w:rPr>
                <w:rFonts w:ascii="Arial" w:hAnsi="Arial" w:cs="Arial"/>
                <w:b/>
                <w:color w:val="000000" w:themeColor="text1"/>
                <w:sz w:val="20"/>
                <w:szCs w:val="20"/>
              </w:rPr>
              <w:t>False positive</w:t>
            </w:r>
            <w:r w:rsidR="00A71390" w:rsidRPr="00677FBB">
              <w:rPr>
                <w:rFonts w:ascii="Arial" w:hAnsi="Arial" w:cs="Arial"/>
                <w:b/>
                <w:color w:val="000000" w:themeColor="text1"/>
                <w:sz w:val="20"/>
                <w:szCs w:val="20"/>
              </w:rPr>
              <w:t xml:space="preserve"> finding</w:t>
            </w:r>
          </w:p>
        </w:tc>
        <w:tc>
          <w:tcPr>
            <w:tcW w:w="2977" w:type="dxa"/>
          </w:tcPr>
          <w:p w14:paraId="0E0BD719"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 xml:space="preserve">S9T2. </w:t>
            </w:r>
          </w:p>
          <w:p w14:paraId="7750753C" w14:textId="7F056BF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Screen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structural anomaly (FP), known genetic anomaly, continue with pregnancy</w:t>
            </w:r>
          </w:p>
        </w:tc>
        <w:tc>
          <w:tcPr>
            <w:tcW w:w="2268" w:type="dxa"/>
          </w:tcPr>
          <w:p w14:paraId="64AE763B"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Unchanged from T1</w:t>
            </w:r>
          </w:p>
        </w:tc>
      </w:tr>
      <w:tr w:rsidR="00A71390" w:rsidRPr="00677FBB" w14:paraId="7D958D67" w14:textId="77777777" w:rsidTr="00192FAA">
        <w:tc>
          <w:tcPr>
            <w:tcW w:w="1418" w:type="dxa"/>
            <w:vMerge/>
          </w:tcPr>
          <w:p w14:paraId="2879E2A9"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977" w:type="dxa"/>
          </w:tcPr>
          <w:p w14:paraId="3882B4D8"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 xml:space="preserve">S10T1. </w:t>
            </w:r>
          </w:p>
          <w:p w14:paraId="66F92FEE" w14:textId="48AD3979"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Screen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structural anomaly (FP), test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a genetic anomaly, terminate pregnancy</w:t>
            </w:r>
          </w:p>
        </w:tc>
        <w:tc>
          <w:tcPr>
            <w:tcW w:w="2268" w:type="dxa"/>
          </w:tcPr>
          <w:p w14:paraId="11E7D55E" w14:textId="02312845" w:rsidR="00571E48" w:rsidRPr="00636D1A" w:rsidRDefault="00571E48" w:rsidP="00571E48">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 xml:space="preserve">As for S2T1 </w:t>
            </w:r>
          </w:p>
          <w:p w14:paraId="05F1393D" w14:textId="5E79B564" w:rsidR="00571E48" w:rsidRPr="00636D1A" w:rsidRDefault="00571E48" w:rsidP="00571E48">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w:t>
            </w:r>
            <w:r w:rsidR="00677FBB" w:rsidRPr="00636D1A">
              <w:rPr>
                <w:rFonts w:ascii="Arial" w:hAnsi="Arial" w:cs="Arial"/>
                <w:color w:val="000000" w:themeColor="text1"/>
                <w:sz w:val="20"/>
                <w:szCs w:val="20"/>
              </w:rPr>
              <w:t xml:space="preserve">see </w:t>
            </w:r>
            <w:r w:rsidRPr="00636D1A">
              <w:rPr>
                <w:rFonts w:ascii="Arial" w:hAnsi="Arial" w:cs="Arial"/>
                <w:color w:val="000000" w:themeColor="text1"/>
                <w:sz w:val="20"/>
                <w:szCs w:val="20"/>
              </w:rPr>
              <w:t>Table S9)</w:t>
            </w:r>
          </w:p>
          <w:p w14:paraId="1D7110B7" w14:textId="77777777" w:rsidR="00A71390" w:rsidRPr="00636D1A" w:rsidRDefault="00A71390" w:rsidP="00FB14C6">
            <w:pPr>
              <w:spacing w:beforeLines="20" w:before="48" w:afterLines="20" w:after="48"/>
              <w:jc w:val="center"/>
              <w:rPr>
                <w:rFonts w:ascii="Arial" w:hAnsi="Arial" w:cs="Arial"/>
                <w:color w:val="000000" w:themeColor="text1"/>
                <w:sz w:val="20"/>
                <w:szCs w:val="20"/>
              </w:rPr>
            </w:pPr>
          </w:p>
        </w:tc>
        <w:tc>
          <w:tcPr>
            <w:tcW w:w="1559" w:type="dxa"/>
          </w:tcPr>
          <w:p w14:paraId="159B026E"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w:t>
            </w:r>
          </w:p>
        </w:tc>
        <w:tc>
          <w:tcPr>
            <w:tcW w:w="2977" w:type="dxa"/>
          </w:tcPr>
          <w:p w14:paraId="76B8EBCB"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w:t>
            </w:r>
          </w:p>
        </w:tc>
        <w:tc>
          <w:tcPr>
            <w:tcW w:w="2268" w:type="dxa"/>
          </w:tcPr>
          <w:p w14:paraId="2F3ACB49"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w:t>
            </w:r>
          </w:p>
        </w:tc>
      </w:tr>
      <w:tr w:rsidR="00A71390" w:rsidRPr="00677FBB" w14:paraId="3D16E86D" w14:textId="77777777" w:rsidTr="00192FAA">
        <w:tc>
          <w:tcPr>
            <w:tcW w:w="1418" w:type="dxa"/>
            <w:vMerge/>
          </w:tcPr>
          <w:p w14:paraId="6124A834"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977" w:type="dxa"/>
          </w:tcPr>
          <w:p w14:paraId="58064F24"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 xml:space="preserve">S11T1. </w:t>
            </w:r>
          </w:p>
          <w:p w14:paraId="5655B56C" w14:textId="5F5BF7FE" w:rsidR="00A71390" w:rsidRPr="00677FBB" w:rsidRDefault="00A71390" w:rsidP="00192FAA">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Screen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structural anomaly (FP), test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a genetic anomaly, </w:t>
            </w:r>
            <w:proofErr w:type="spellStart"/>
            <w:r w:rsidR="00192FAA" w:rsidRPr="00677FBB">
              <w:rPr>
                <w:rFonts w:ascii="Arial" w:hAnsi="Arial" w:cs="Arial"/>
                <w:color w:val="000000" w:themeColor="text1"/>
                <w:sz w:val="20"/>
                <w:szCs w:val="20"/>
              </w:rPr>
              <w:t>fetal</w:t>
            </w:r>
            <w:proofErr w:type="spellEnd"/>
            <w:r w:rsidR="00192FAA" w:rsidRPr="00677FBB">
              <w:rPr>
                <w:rFonts w:ascii="Arial" w:hAnsi="Arial" w:cs="Arial"/>
                <w:color w:val="000000" w:themeColor="text1"/>
                <w:sz w:val="20"/>
                <w:szCs w:val="20"/>
              </w:rPr>
              <w:t xml:space="preserve"> </w:t>
            </w:r>
            <w:r w:rsidRPr="00677FBB">
              <w:rPr>
                <w:rFonts w:ascii="Arial" w:hAnsi="Arial" w:cs="Arial"/>
                <w:color w:val="000000" w:themeColor="text1"/>
                <w:sz w:val="20"/>
                <w:szCs w:val="20"/>
              </w:rPr>
              <w:t>loss due to testing</w:t>
            </w:r>
          </w:p>
        </w:tc>
        <w:tc>
          <w:tcPr>
            <w:tcW w:w="2268" w:type="dxa"/>
          </w:tcPr>
          <w:p w14:paraId="3795C1C2" w14:textId="406656A9" w:rsidR="00571E48" w:rsidRPr="00636D1A" w:rsidRDefault="00571E48" w:rsidP="00571E48">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 xml:space="preserve">As for S3T1 </w:t>
            </w:r>
          </w:p>
          <w:p w14:paraId="073710E3" w14:textId="63F84761" w:rsidR="00571E48" w:rsidRPr="00636D1A" w:rsidRDefault="00571E48" w:rsidP="00571E48">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w:t>
            </w:r>
            <w:r w:rsidR="00677FBB" w:rsidRPr="00636D1A">
              <w:rPr>
                <w:rFonts w:ascii="Arial" w:hAnsi="Arial" w:cs="Arial"/>
                <w:color w:val="000000" w:themeColor="text1"/>
                <w:sz w:val="20"/>
                <w:szCs w:val="20"/>
              </w:rPr>
              <w:t xml:space="preserve">see </w:t>
            </w:r>
            <w:r w:rsidRPr="00636D1A">
              <w:rPr>
                <w:rFonts w:ascii="Arial" w:hAnsi="Arial" w:cs="Arial"/>
                <w:color w:val="000000" w:themeColor="text1"/>
                <w:sz w:val="20"/>
                <w:szCs w:val="20"/>
              </w:rPr>
              <w:t>Table S9)</w:t>
            </w:r>
          </w:p>
          <w:p w14:paraId="5E0C3603" w14:textId="32E2885A" w:rsidR="00A71390" w:rsidRPr="00636D1A" w:rsidRDefault="00A71390" w:rsidP="00FB14C6">
            <w:pPr>
              <w:spacing w:beforeLines="20" w:before="48" w:afterLines="20" w:after="48"/>
              <w:jc w:val="center"/>
              <w:rPr>
                <w:rFonts w:ascii="Arial" w:hAnsi="Arial" w:cs="Arial"/>
                <w:color w:val="000000" w:themeColor="text1"/>
                <w:sz w:val="20"/>
                <w:szCs w:val="20"/>
              </w:rPr>
            </w:pPr>
          </w:p>
        </w:tc>
        <w:tc>
          <w:tcPr>
            <w:tcW w:w="1559" w:type="dxa"/>
          </w:tcPr>
          <w:p w14:paraId="15810AC7"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w:t>
            </w:r>
          </w:p>
        </w:tc>
        <w:tc>
          <w:tcPr>
            <w:tcW w:w="2977" w:type="dxa"/>
          </w:tcPr>
          <w:p w14:paraId="1287272C"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w:t>
            </w:r>
          </w:p>
        </w:tc>
        <w:tc>
          <w:tcPr>
            <w:tcW w:w="2268" w:type="dxa"/>
          </w:tcPr>
          <w:p w14:paraId="65F68345"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w:t>
            </w:r>
          </w:p>
        </w:tc>
      </w:tr>
      <w:tr w:rsidR="00A71390" w:rsidRPr="00677FBB" w14:paraId="0088574A" w14:textId="77777777" w:rsidTr="00192FAA">
        <w:trPr>
          <w:cantSplit/>
          <w:trHeight w:val="1134"/>
        </w:trPr>
        <w:tc>
          <w:tcPr>
            <w:tcW w:w="1418" w:type="dxa"/>
            <w:vMerge/>
          </w:tcPr>
          <w:p w14:paraId="3FC54E94"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977" w:type="dxa"/>
            <w:vMerge w:val="restart"/>
          </w:tcPr>
          <w:p w14:paraId="5D96272B"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S12T1.</w:t>
            </w:r>
          </w:p>
          <w:p w14:paraId="0F645B23" w14:textId="0516FA8A"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 xml:space="preserve"> Screen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structural anomaly (FP), test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a genetic anomaly (or </w:t>
            </w:r>
            <w:proofErr w:type="spellStart"/>
            <w:r w:rsidRPr="00677FBB">
              <w:rPr>
                <w:rFonts w:ascii="Arial" w:hAnsi="Arial" w:cs="Arial"/>
                <w:color w:val="000000" w:themeColor="text1"/>
                <w:sz w:val="20"/>
                <w:szCs w:val="20"/>
              </w:rPr>
              <w:t>fetus</w:t>
            </w:r>
            <w:proofErr w:type="spellEnd"/>
            <w:r w:rsidRPr="00677FBB">
              <w:rPr>
                <w:rFonts w:ascii="Arial" w:hAnsi="Arial" w:cs="Arial"/>
                <w:color w:val="000000" w:themeColor="text1"/>
                <w:sz w:val="20"/>
                <w:szCs w:val="20"/>
              </w:rPr>
              <w:t xml:space="preserve"> presumed </w:t>
            </w:r>
            <w:proofErr w:type="spellStart"/>
            <w:r w:rsidRPr="00677FBB">
              <w:rPr>
                <w:rFonts w:ascii="Arial" w:hAnsi="Arial" w:cs="Arial"/>
                <w:color w:val="000000" w:themeColor="text1"/>
                <w:sz w:val="20"/>
                <w:szCs w:val="20"/>
              </w:rPr>
              <w:t>euploid</w:t>
            </w:r>
            <w:proofErr w:type="spellEnd"/>
            <w:r w:rsidRPr="00677FBB">
              <w:rPr>
                <w:rFonts w:ascii="Arial" w:hAnsi="Arial" w:cs="Arial"/>
                <w:color w:val="000000" w:themeColor="text1"/>
                <w:sz w:val="20"/>
                <w:szCs w:val="20"/>
              </w:rPr>
              <w:t>), continue with pregnancy</w:t>
            </w:r>
          </w:p>
        </w:tc>
        <w:tc>
          <w:tcPr>
            <w:tcW w:w="2268" w:type="dxa"/>
            <w:vMerge w:val="restart"/>
          </w:tcPr>
          <w:p w14:paraId="6C8D768B" w14:textId="50057906" w:rsidR="00571E48" w:rsidRPr="00636D1A" w:rsidRDefault="00571E48" w:rsidP="00571E48">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 xml:space="preserve">As for S4T1 </w:t>
            </w:r>
          </w:p>
          <w:p w14:paraId="0A0990C2" w14:textId="3C057108" w:rsidR="00571E48" w:rsidRPr="00636D1A" w:rsidRDefault="00571E48" w:rsidP="00571E48">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w:t>
            </w:r>
            <w:r w:rsidR="00677FBB" w:rsidRPr="00636D1A">
              <w:rPr>
                <w:rFonts w:ascii="Arial" w:hAnsi="Arial" w:cs="Arial"/>
                <w:color w:val="000000" w:themeColor="text1"/>
                <w:sz w:val="20"/>
                <w:szCs w:val="20"/>
              </w:rPr>
              <w:t xml:space="preserve">see </w:t>
            </w:r>
            <w:r w:rsidRPr="00636D1A">
              <w:rPr>
                <w:rFonts w:ascii="Arial" w:hAnsi="Arial" w:cs="Arial"/>
                <w:color w:val="000000" w:themeColor="text1"/>
                <w:sz w:val="20"/>
                <w:szCs w:val="20"/>
              </w:rPr>
              <w:t>Table S9)</w:t>
            </w:r>
          </w:p>
          <w:p w14:paraId="2B4ED42F" w14:textId="31177919" w:rsidR="00A71390" w:rsidRPr="00636D1A" w:rsidRDefault="00A71390" w:rsidP="00FB14C6">
            <w:pPr>
              <w:spacing w:beforeLines="20" w:before="48" w:afterLines="20" w:after="48"/>
              <w:jc w:val="center"/>
              <w:rPr>
                <w:rFonts w:ascii="Arial" w:hAnsi="Arial" w:cs="Arial"/>
                <w:color w:val="000000" w:themeColor="text1"/>
                <w:sz w:val="20"/>
                <w:szCs w:val="20"/>
              </w:rPr>
            </w:pPr>
          </w:p>
        </w:tc>
        <w:tc>
          <w:tcPr>
            <w:tcW w:w="1559" w:type="dxa"/>
            <w:textDirection w:val="btLr"/>
            <w:vAlign w:val="center"/>
          </w:tcPr>
          <w:p w14:paraId="0A2ED0F1" w14:textId="563AD8D9" w:rsidR="00A71390" w:rsidRPr="00677FBB" w:rsidRDefault="00571E48" w:rsidP="00FB14C6">
            <w:pPr>
              <w:spacing w:beforeLines="20" w:before="48" w:afterLines="20" w:after="48"/>
              <w:ind w:left="113" w:right="113"/>
              <w:jc w:val="center"/>
              <w:rPr>
                <w:rFonts w:ascii="Arial" w:hAnsi="Arial" w:cs="Arial"/>
                <w:b/>
                <w:color w:val="000000" w:themeColor="text1"/>
                <w:sz w:val="20"/>
                <w:szCs w:val="20"/>
              </w:rPr>
            </w:pPr>
            <w:r w:rsidRPr="00677FBB">
              <w:rPr>
                <w:rFonts w:ascii="Arial" w:hAnsi="Arial" w:cs="Arial"/>
                <w:b/>
                <w:color w:val="000000" w:themeColor="text1"/>
                <w:sz w:val="20"/>
                <w:szCs w:val="20"/>
              </w:rPr>
              <w:t>True negative</w:t>
            </w:r>
            <w:r w:rsidR="00A71390" w:rsidRPr="00677FBB">
              <w:rPr>
                <w:rFonts w:ascii="Arial" w:hAnsi="Arial" w:cs="Arial"/>
                <w:b/>
                <w:color w:val="000000" w:themeColor="text1"/>
                <w:sz w:val="20"/>
                <w:szCs w:val="20"/>
              </w:rPr>
              <w:t xml:space="preserve"> finding</w:t>
            </w:r>
          </w:p>
        </w:tc>
        <w:tc>
          <w:tcPr>
            <w:tcW w:w="2977" w:type="dxa"/>
          </w:tcPr>
          <w:p w14:paraId="0F92B2AD"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 xml:space="preserve">S10T2. </w:t>
            </w:r>
          </w:p>
          <w:p w14:paraId="41125410" w14:textId="77479100"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Screen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structural anomaly (TN), previously tested negative for genetic anomaly (or </w:t>
            </w:r>
            <w:proofErr w:type="spellStart"/>
            <w:r w:rsidRPr="00677FBB">
              <w:rPr>
                <w:rFonts w:ascii="Arial" w:hAnsi="Arial" w:cs="Arial"/>
                <w:color w:val="000000" w:themeColor="text1"/>
                <w:sz w:val="20"/>
                <w:szCs w:val="20"/>
              </w:rPr>
              <w:t>fetus</w:t>
            </w:r>
            <w:proofErr w:type="spellEnd"/>
            <w:r w:rsidRPr="00677FBB">
              <w:rPr>
                <w:rFonts w:ascii="Arial" w:hAnsi="Arial" w:cs="Arial"/>
                <w:color w:val="000000" w:themeColor="text1"/>
                <w:sz w:val="20"/>
                <w:szCs w:val="20"/>
              </w:rPr>
              <w:t xml:space="preserve"> presumed </w:t>
            </w:r>
            <w:proofErr w:type="spellStart"/>
            <w:r w:rsidRPr="00677FBB">
              <w:rPr>
                <w:rFonts w:ascii="Arial" w:hAnsi="Arial" w:cs="Arial"/>
                <w:color w:val="000000" w:themeColor="text1"/>
                <w:sz w:val="20"/>
                <w:szCs w:val="20"/>
              </w:rPr>
              <w:t>euploid</w:t>
            </w:r>
            <w:proofErr w:type="spellEnd"/>
            <w:r w:rsidRPr="00677FBB">
              <w:rPr>
                <w:rFonts w:ascii="Arial" w:hAnsi="Arial" w:cs="Arial"/>
                <w:color w:val="000000" w:themeColor="text1"/>
                <w:sz w:val="20"/>
                <w:szCs w:val="20"/>
              </w:rPr>
              <w:t>), continue with pregnancy</w:t>
            </w:r>
          </w:p>
        </w:tc>
        <w:tc>
          <w:tcPr>
            <w:tcW w:w="2268" w:type="dxa"/>
          </w:tcPr>
          <w:p w14:paraId="772FD196" w14:textId="6CFA8922"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Population norm less decrement based on a uniform distribution with min=0 and max=0.012</w:t>
            </w:r>
            <w:r w:rsidR="00F067DA" w:rsidRPr="00F067DA">
              <w:rPr>
                <w:rFonts w:ascii="Arial" w:hAnsi="Arial" w:cs="Arial"/>
                <w:color w:val="000000" w:themeColor="text1"/>
                <w:sz w:val="20"/>
                <w:szCs w:val="20"/>
              </w:rPr>
              <w:t>*</w:t>
            </w:r>
          </w:p>
        </w:tc>
      </w:tr>
      <w:tr w:rsidR="00A71390" w:rsidRPr="00677FBB" w14:paraId="11FDF6D7" w14:textId="77777777" w:rsidTr="00192FAA">
        <w:trPr>
          <w:cantSplit/>
          <w:trHeight w:val="1134"/>
        </w:trPr>
        <w:tc>
          <w:tcPr>
            <w:tcW w:w="1418" w:type="dxa"/>
            <w:vMerge/>
          </w:tcPr>
          <w:p w14:paraId="770DCB93"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977" w:type="dxa"/>
            <w:vMerge/>
          </w:tcPr>
          <w:p w14:paraId="6747C12C"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268" w:type="dxa"/>
            <w:vMerge/>
          </w:tcPr>
          <w:p w14:paraId="46CA9378" w14:textId="77777777" w:rsidR="00A71390" w:rsidRPr="00636D1A" w:rsidRDefault="00A71390" w:rsidP="00FB14C6">
            <w:pPr>
              <w:spacing w:beforeLines="20" w:before="48" w:afterLines="20" w:after="48"/>
              <w:jc w:val="center"/>
              <w:rPr>
                <w:rFonts w:ascii="Arial" w:hAnsi="Arial" w:cs="Arial"/>
                <w:color w:val="000000" w:themeColor="text1"/>
                <w:sz w:val="20"/>
                <w:szCs w:val="20"/>
              </w:rPr>
            </w:pPr>
          </w:p>
        </w:tc>
        <w:tc>
          <w:tcPr>
            <w:tcW w:w="1559" w:type="dxa"/>
            <w:textDirection w:val="btLr"/>
            <w:vAlign w:val="center"/>
          </w:tcPr>
          <w:p w14:paraId="64883E4E" w14:textId="0FAC10F3" w:rsidR="00A71390" w:rsidRPr="00677FBB" w:rsidRDefault="00571E48" w:rsidP="00FB14C6">
            <w:pPr>
              <w:spacing w:beforeLines="20" w:before="48" w:afterLines="20" w:after="48"/>
              <w:ind w:left="113" w:right="113"/>
              <w:jc w:val="center"/>
              <w:rPr>
                <w:rFonts w:ascii="Arial" w:hAnsi="Arial" w:cs="Arial"/>
                <w:b/>
                <w:color w:val="000000" w:themeColor="text1"/>
                <w:sz w:val="20"/>
                <w:szCs w:val="20"/>
              </w:rPr>
            </w:pPr>
            <w:r w:rsidRPr="00677FBB">
              <w:rPr>
                <w:rFonts w:ascii="Arial" w:hAnsi="Arial" w:cs="Arial"/>
                <w:b/>
                <w:color w:val="000000" w:themeColor="text1"/>
                <w:sz w:val="20"/>
                <w:szCs w:val="20"/>
              </w:rPr>
              <w:t>False positive</w:t>
            </w:r>
            <w:r w:rsidR="00A71390" w:rsidRPr="00677FBB">
              <w:rPr>
                <w:rFonts w:ascii="Arial" w:hAnsi="Arial" w:cs="Arial"/>
                <w:b/>
                <w:color w:val="000000" w:themeColor="text1"/>
                <w:sz w:val="20"/>
                <w:szCs w:val="20"/>
              </w:rPr>
              <w:t xml:space="preserve"> finding</w:t>
            </w:r>
          </w:p>
        </w:tc>
        <w:tc>
          <w:tcPr>
            <w:tcW w:w="2977" w:type="dxa"/>
          </w:tcPr>
          <w:p w14:paraId="09BE20B9"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 xml:space="preserve">S11T2. </w:t>
            </w:r>
          </w:p>
          <w:p w14:paraId="59CB1CC3" w14:textId="09DD4C20"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Screen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structural anomaly (FP) previously tested negative for genetic anomaly (or </w:t>
            </w:r>
            <w:proofErr w:type="spellStart"/>
            <w:r w:rsidRPr="00677FBB">
              <w:rPr>
                <w:rFonts w:ascii="Arial" w:hAnsi="Arial" w:cs="Arial"/>
                <w:color w:val="000000" w:themeColor="text1"/>
                <w:sz w:val="20"/>
                <w:szCs w:val="20"/>
              </w:rPr>
              <w:t>fetus</w:t>
            </w:r>
            <w:proofErr w:type="spellEnd"/>
            <w:r w:rsidRPr="00677FBB">
              <w:rPr>
                <w:rFonts w:ascii="Arial" w:hAnsi="Arial" w:cs="Arial"/>
                <w:color w:val="000000" w:themeColor="text1"/>
                <w:sz w:val="20"/>
                <w:szCs w:val="20"/>
              </w:rPr>
              <w:t xml:space="preserve"> presumed </w:t>
            </w:r>
            <w:proofErr w:type="spellStart"/>
            <w:r w:rsidRPr="00677FBB">
              <w:rPr>
                <w:rFonts w:ascii="Arial" w:hAnsi="Arial" w:cs="Arial"/>
                <w:color w:val="000000" w:themeColor="text1"/>
                <w:sz w:val="20"/>
                <w:szCs w:val="20"/>
              </w:rPr>
              <w:t>euploid</w:t>
            </w:r>
            <w:proofErr w:type="spellEnd"/>
            <w:r w:rsidRPr="00677FBB">
              <w:rPr>
                <w:rFonts w:ascii="Arial" w:hAnsi="Arial" w:cs="Arial"/>
                <w:color w:val="000000" w:themeColor="text1"/>
                <w:sz w:val="20"/>
                <w:szCs w:val="20"/>
              </w:rPr>
              <w:t>), continue with pregnancy</w:t>
            </w:r>
          </w:p>
        </w:tc>
        <w:tc>
          <w:tcPr>
            <w:tcW w:w="2268" w:type="dxa"/>
          </w:tcPr>
          <w:p w14:paraId="601B4A4B"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Unchanged from T1</w:t>
            </w:r>
          </w:p>
        </w:tc>
      </w:tr>
      <w:tr w:rsidR="00A71390" w:rsidRPr="00677FBB" w14:paraId="67FC7832" w14:textId="77777777" w:rsidTr="00192FAA">
        <w:tc>
          <w:tcPr>
            <w:tcW w:w="1418" w:type="dxa"/>
            <w:vMerge/>
          </w:tcPr>
          <w:p w14:paraId="504BF46D"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977" w:type="dxa"/>
          </w:tcPr>
          <w:p w14:paraId="40989482"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 xml:space="preserve">S13T1. </w:t>
            </w:r>
          </w:p>
          <w:p w14:paraId="0CECE2F3" w14:textId="64698ECF"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Screen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structural anomaly (FP), test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a genetic anomaly (or </w:t>
            </w:r>
            <w:proofErr w:type="spellStart"/>
            <w:r w:rsidRPr="00677FBB">
              <w:rPr>
                <w:rFonts w:ascii="Arial" w:hAnsi="Arial" w:cs="Arial"/>
                <w:color w:val="000000" w:themeColor="text1"/>
                <w:sz w:val="20"/>
                <w:szCs w:val="20"/>
              </w:rPr>
              <w:t>fetus</w:t>
            </w:r>
            <w:proofErr w:type="spellEnd"/>
            <w:r w:rsidRPr="00677FBB">
              <w:rPr>
                <w:rFonts w:ascii="Arial" w:hAnsi="Arial" w:cs="Arial"/>
                <w:color w:val="000000" w:themeColor="text1"/>
                <w:sz w:val="20"/>
                <w:szCs w:val="20"/>
              </w:rPr>
              <w:t xml:space="preserve"> presumed </w:t>
            </w:r>
            <w:proofErr w:type="spellStart"/>
            <w:r w:rsidRPr="00677FBB">
              <w:rPr>
                <w:rFonts w:ascii="Arial" w:hAnsi="Arial" w:cs="Arial"/>
                <w:color w:val="000000" w:themeColor="text1"/>
                <w:sz w:val="20"/>
                <w:szCs w:val="20"/>
              </w:rPr>
              <w:t>euploid</w:t>
            </w:r>
            <w:proofErr w:type="spellEnd"/>
            <w:r w:rsidRPr="00677FBB">
              <w:rPr>
                <w:rFonts w:ascii="Arial" w:hAnsi="Arial" w:cs="Arial"/>
                <w:color w:val="000000" w:themeColor="text1"/>
                <w:sz w:val="20"/>
                <w:szCs w:val="20"/>
              </w:rPr>
              <w:t>), terminate pregnancy</w:t>
            </w:r>
          </w:p>
        </w:tc>
        <w:tc>
          <w:tcPr>
            <w:tcW w:w="2268" w:type="dxa"/>
          </w:tcPr>
          <w:p w14:paraId="208922D8" w14:textId="25FB2684" w:rsidR="00571E48" w:rsidRPr="00636D1A" w:rsidRDefault="00571E48" w:rsidP="00571E48">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 xml:space="preserve">As for S5T1 </w:t>
            </w:r>
          </w:p>
          <w:p w14:paraId="480A6BA5" w14:textId="5503D748" w:rsidR="00571E48" w:rsidRPr="00636D1A" w:rsidRDefault="00571E48" w:rsidP="00571E48">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w:t>
            </w:r>
            <w:r w:rsidR="00677FBB" w:rsidRPr="00636D1A">
              <w:rPr>
                <w:rFonts w:ascii="Arial" w:hAnsi="Arial" w:cs="Arial"/>
                <w:color w:val="000000" w:themeColor="text1"/>
                <w:sz w:val="20"/>
                <w:szCs w:val="20"/>
              </w:rPr>
              <w:t xml:space="preserve">see </w:t>
            </w:r>
            <w:r w:rsidRPr="00636D1A">
              <w:rPr>
                <w:rFonts w:ascii="Arial" w:hAnsi="Arial" w:cs="Arial"/>
                <w:color w:val="000000" w:themeColor="text1"/>
                <w:sz w:val="20"/>
                <w:szCs w:val="20"/>
              </w:rPr>
              <w:t>Table S9)</w:t>
            </w:r>
          </w:p>
          <w:p w14:paraId="6F5FDF2D" w14:textId="7D00BE15" w:rsidR="00A71390" w:rsidRPr="00636D1A" w:rsidRDefault="00A71390" w:rsidP="00FB14C6">
            <w:pPr>
              <w:spacing w:beforeLines="20" w:before="48" w:afterLines="20" w:after="48"/>
              <w:jc w:val="center"/>
              <w:rPr>
                <w:rFonts w:ascii="Arial" w:hAnsi="Arial" w:cs="Arial"/>
                <w:color w:val="000000" w:themeColor="text1"/>
                <w:sz w:val="20"/>
                <w:szCs w:val="20"/>
              </w:rPr>
            </w:pPr>
          </w:p>
        </w:tc>
        <w:tc>
          <w:tcPr>
            <w:tcW w:w="1559" w:type="dxa"/>
          </w:tcPr>
          <w:p w14:paraId="4C01B6C3"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977" w:type="dxa"/>
          </w:tcPr>
          <w:p w14:paraId="78CD2297"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w:t>
            </w:r>
          </w:p>
        </w:tc>
        <w:tc>
          <w:tcPr>
            <w:tcW w:w="2268" w:type="dxa"/>
          </w:tcPr>
          <w:p w14:paraId="70B4ED32"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w:t>
            </w:r>
          </w:p>
        </w:tc>
      </w:tr>
      <w:tr w:rsidR="00A71390" w:rsidRPr="00677FBB" w14:paraId="370EAD9A" w14:textId="77777777" w:rsidTr="00192FAA">
        <w:tc>
          <w:tcPr>
            <w:tcW w:w="1418" w:type="dxa"/>
            <w:vMerge/>
          </w:tcPr>
          <w:p w14:paraId="09A09909"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977" w:type="dxa"/>
          </w:tcPr>
          <w:p w14:paraId="0BEC8DCF"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 xml:space="preserve">S14T1. </w:t>
            </w:r>
          </w:p>
          <w:p w14:paraId="711BB5F9" w14:textId="20D66781" w:rsidR="00A71390" w:rsidRPr="00677FBB" w:rsidRDefault="00A71390" w:rsidP="00192FAA">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Screen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structural anomaly (FP), test –</w:t>
            </w:r>
            <w:proofErr w:type="spellStart"/>
            <w:r w:rsidRPr="00677FBB">
              <w:rPr>
                <w:rFonts w:ascii="Arial" w:hAnsi="Arial" w:cs="Arial"/>
                <w:color w:val="000000" w:themeColor="text1"/>
                <w:sz w:val="20"/>
                <w:szCs w:val="20"/>
              </w:rPr>
              <w:t>ve</w:t>
            </w:r>
            <w:proofErr w:type="spellEnd"/>
            <w:r w:rsidRPr="00677FBB">
              <w:rPr>
                <w:rFonts w:ascii="Arial" w:hAnsi="Arial" w:cs="Arial"/>
                <w:color w:val="000000" w:themeColor="text1"/>
                <w:sz w:val="20"/>
                <w:szCs w:val="20"/>
              </w:rPr>
              <w:t xml:space="preserve"> for a genetic anomaly (or </w:t>
            </w:r>
            <w:proofErr w:type="spellStart"/>
            <w:r w:rsidRPr="00677FBB">
              <w:rPr>
                <w:rFonts w:ascii="Arial" w:hAnsi="Arial" w:cs="Arial"/>
                <w:color w:val="000000" w:themeColor="text1"/>
                <w:sz w:val="20"/>
                <w:szCs w:val="20"/>
              </w:rPr>
              <w:t>fetus</w:t>
            </w:r>
            <w:proofErr w:type="spellEnd"/>
            <w:r w:rsidRPr="00677FBB">
              <w:rPr>
                <w:rFonts w:ascii="Arial" w:hAnsi="Arial" w:cs="Arial"/>
                <w:color w:val="000000" w:themeColor="text1"/>
                <w:sz w:val="20"/>
                <w:szCs w:val="20"/>
              </w:rPr>
              <w:t xml:space="preserve"> presumed </w:t>
            </w:r>
            <w:proofErr w:type="spellStart"/>
            <w:r w:rsidRPr="00677FBB">
              <w:rPr>
                <w:rFonts w:ascii="Arial" w:hAnsi="Arial" w:cs="Arial"/>
                <w:color w:val="000000" w:themeColor="text1"/>
                <w:sz w:val="20"/>
                <w:szCs w:val="20"/>
              </w:rPr>
              <w:t>euploid</w:t>
            </w:r>
            <w:proofErr w:type="spellEnd"/>
            <w:r w:rsidRPr="00677FBB">
              <w:rPr>
                <w:rFonts w:ascii="Arial" w:hAnsi="Arial" w:cs="Arial"/>
                <w:color w:val="000000" w:themeColor="text1"/>
                <w:sz w:val="20"/>
                <w:szCs w:val="20"/>
              </w:rPr>
              <w:t xml:space="preserve">), </w:t>
            </w:r>
            <w:proofErr w:type="spellStart"/>
            <w:r w:rsidR="00192FAA" w:rsidRPr="00677FBB">
              <w:rPr>
                <w:rFonts w:ascii="Arial" w:hAnsi="Arial" w:cs="Arial"/>
                <w:color w:val="000000" w:themeColor="text1"/>
                <w:sz w:val="20"/>
                <w:szCs w:val="20"/>
              </w:rPr>
              <w:t>fetal</w:t>
            </w:r>
            <w:proofErr w:type="spellEnd"/>
            <w:r w:rsidRPr="00677FBB">
              <w:rPr>
                <w:rFonts w:ascii="Arial" w:hAnsi="Arial" w:cs="Arial"/>
                <w:color w:val="000000" w:themeColor="text1"/>
                <w:sz w:val="20"/>
                <w:szCs w:val="20"/>
              </w:rPr>
              <w:t xml:space="preserve"> loss due to testing</w:t>
            </w:r>
          </w:p>
        </w:tc>
        <w:tc>
          <w:tcPr>
            <w:tcW w:w="2268" w:type="dxa"/>
          </w:tcPr>
          <w:p w14:paraId="652A906A" w14:textId="0F13BDE1" w:rsidR="00571E48" w:rsidRPr="00636D1A" w:rsidRDefault="00571E48" w:rsidP="00571E48">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 xml:space="preserve">As for S6T1 </w:t>
            </w:r>
          </w:p>
          <w:p w14:paraId="2CF33243" w14:textId="7373415D" w:rsidR="00571E48" w:rsidRPr="00636D1A" w:rsidRDefault="00571E48" w:rsidP="00571E48">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w:t>
            </w:r>
            <w:r w:rsidR="00677FBB" w:rsidRPr="00636D1A">
              <w:rPr>
                <w:rFonts w:ascii="Arial" w:hAnsi="Arial" w:cs="Arial"/>
                <w:color w:val="000000" w:themeColor="text1"/>
                <w:sz w:val="20"/>
                <w:szCs w:val="20"/>
              </w:rPr>
              <w:t xml:space="preserve">see </w:t>
            </w:r>
            <w:r w:rsidRPr="00636D1A">
              <w:rPr>
                <w:rFonts w:ascii="Arial" w:hAnsi="Arial" w:cs="Arial"/>
                <w:color w:val="000000" w:themeColor="text1"/>
                <w:sz w:val="20"/>
                <w:szCs w:val="20"/>
              </w:rPr>
              <w:t>Table S9)</w:t>
            </w:r>
          </w:p>
          <w:p w14:paraId="41B53D51" w14:textId="2F016FCB" w:rsidR="00A71390" w:rsidRPr="00636D1A" w:rsidRDefault="00A71390" w:rsidP="00FB14C6">
            <w:pPr>
              <w:spacing w:beforeLines="20" w:before="48" w:afterLines="20" w:after="48"/>
              <w:jc w:val="center"/>
              <w:rPr>
                <w:rFonts w:ascii="Arial" w:hAnsi="Arial" w:cs="Arial"/>
                <w:color w:val="000000" w:themeColor="text1"/>
                <w:sz w:val="20"/>
                <w:szCs w:val="20"/>
              </w:rPr>
            </w:pPr>
          </w:p>
        </w:tc>
        <w:tc>
          <w:tcPr>
            <w:tcW w:w="1559" w:type="dxa"/>
          </w:tcPr>
          <w:p w14:paraId="60FE3313"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p>
        </w:tc>
        <w:tc>
          <w:tcPr>
            <w:tcW w:w="2977" w:type="dxa"/>
          </w:tcPr>
          <w:p w14:paraId="12FA5A43"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w:t>
            </w:r>
          </w:p>
        </w:tc>
        <w:tc>
          <w:tcPr>
            <w:tcW w:w="2268" w:type="dxa"/>
          </w:tcPr>
          <w:p w14:paraId="29658792" w14:textId="77777777" w:rsidR="00A71390" w:rsidRPr="00677FBB" w:rsidRDefault="00A71390" w:rsidP="00FB14C6">
            <w:pPr>
              <w:spacing w:beforeLines="20" w:before="48" w:afterLines="20" w:after="48"/>
              <w:jc w:val="center"/>
              <w:rPr>
                <w:rFonts w:ascii="Arial" w:hAnsi="Arial" w:cs="Arial"/>
                <w:color w:val="000000" w:themeColor="text1"/>
                <w:sz w:val="20"/>
                <w:szCs w:val="20"/>
              </w:rPr>
            </w:pPr>
            <w:r w:rsidRPr="00677FBB">
              <w:rPr>
                <w:rFonts w:ascii="Arial" w:hAnsi="Arial" w:cs="Arial"/>
                <w:color w:val="000000" w:themeColor="text1"/>
                <w:sz w:val="20"/>
                <w:szCs w:val="20"/>
              </w:rPr>
              <w:t>--</w:t>
            </w:r>
          </w:p>
        </w:tc>
      </w:tr>
    </w:tbl>
    <w:p w14:paraId="1AD4B398" w14:textId="1A670AA0" w:rsidR="00AA4317" w:rsidRDefault="00B0272F" w:rsidP="009D6790">
      <w:pPr>
        <w:spacing w:after="0" w:line="240" w:lineRule="auto"/>
        <w:rPr>
          <w:rFonts w:ascii="Arial" w:hAnsi="Arial" w:cs="Arial"/>
          <w:sz w:val="16"/>
          <w:szCs w:val="16"/>
        </w:rPr>
      </w:pPr>
      <w:r>
        <w:rPr>
          <w:rFonts w:ascii="Arial" w:hAnsi="Arial" w:cs="Arial"/>
          <w:sz w:val="16"/>
          <w:szCs w:val="16"/>
        </w:rPr>
        <w:t>Abbreviations: T1 first trimester, T2</w:t>
      </w:r>
      <w:r w:rsidR="00F067DA" w:rsidRPr="009D6790">
        <w:rPr>
          <w:rFonts w:ascii="Arial" w:hAnsi="Arial" w:cs="Arial"/>
          <w:sz w:val="16"/>
          <w:szCs w:val="16"/>
        </w:rPr>
        <w:t xml:space="preserve"> secon</w:t>
      </w:r>
      <w:r w:rsidR="00F067DA">
        <w:rPr>
          <w:rFonts w:ascii="Arial" w:hAnsi="Arial" w:cs="Arial"/>
          <w:sz w:val="16"/>
          <w:szCs w:val="16"/>
        </w:rPr>
        <w:t>d trimester,</w:t>
      </w:r>
      <w:r>
        <w:rPr>
          <w:rFonts w:ascii="Arial" w:hAnsi="Arial" w:cs="Arial"/>
          <w:sz w:val="16"/>
          <w:szCs w:val="16"/>
        </w:rPr>
        <w:t xml:space="preserve"> SE</w:t>
      </w:r>
      <w:r w:rsidR="00FB14C6">
        <w:rPr>
          <w:rFonts w:ascii="Arial" w:hAnsi="Arial" w:cs="Arial"/>
          <w:sz w:val="16"/>
          <w:szCs w:val="16"/>
        </w:rPr>
        <w:t xml:space="preserve"> standard error,</w:t>
      </w:r>
      <w:r w:rsidR="00F067DA" w:rsidRPr="009D6790">
        <w:rPr>
          <w:rFonts w:ascii="Arial" w:hAnsi="Arial" w:cs="Arial"/>
          <w:sz w:val="16"/>
          <w:szCs w:val="16"/>
        </w:rPr>
        <w:t xml:space="preserve"> </w:t>
      </w:r>
      <w:r>
        <w:rPr>
          <w:rFonts w:ascii="Arial" w:hAnsi="Arial" w:cs="Arial"/>
          <w:sz w:val="16"/>
          <w:szCs w:val="16"/>
        </w:rPr>
        <w:t>FP false positive, TN</w:t>
      </w:r>
      <w:r w:rsidR="00F067DA">
        <w:rPr>
          <w:rFonts w:ascii="Arial" w:hAnsi="Arial" w:cs="Arial"/>
          <w:sz w:val="16"/>
          <w:szCs w:val="16"/>
        </w:rPr>
        <w:t xml:space="preserve"> true negative, </w:t>
      </w:r>
      <w:r>
        <w:rPr>
          <w:rFonts w:ascii="Arial" w:hAnsi="Arial" w:cs="Arial"/>
          <w:sz w:val="16"/>
          <w:szCs w:val="16"/>
        </w:rPr>
        <w:t>+</w:t>
      </w:r>
      <w:proofErr w:type="spellStart"/>
      <w:r>
        <w:rPr>
          <w:rFonts w:ascii="Arial" w:hAnsi="Arial" w:cs="Arial"/>
          <w:sz w:val="16"/>
          <w:szCs w:val="16"/>
        </w:rPr>
        <w:t>ve</w:t>
      </w:r>
      <w:proofErr w:type="spellEnd"/>
      <w:r>
        <w:rPr>
          <w:rFonts w:ascii="Arial" w:hAnsi="Arial" w:cs="Arial"/>
          <w:sz w:val="16"/>
          <w:szCs w:val="16"/>
        </w:rPr>
        <w:t xml:space="preserve"> positive, -</w:t>
      </w:r>
      <w:proofErr w:type="spellStart"/>
      <w:r>
        <w:rPr>
          <w:rFonts w:ascii="Arial" w:hAnsi="Arial" w:cs="Arial"/>
          <w:sz w:val="16"/>
          <w:szCs w:val="16"/>
        </w:rPr>
        <w:t>ve</w:t>
      </w:r>
      <w:proofErr w:type="spellEnd"/>
      <w:r w:rsidR="00F067DA" w:rsidRPr="00677FBB">
        <w:rPr>
          <w:rFonts w:ascii="Arial" w:hAnsi="Arial" w:cs="Arial"/>
          <w:sz w:val="16"/>
          <w:szCs w:val="16"/>
        </w:rPr>
        <w:t xml:space="preserve"> negative</w:t>
      </w:r>
    </w:p>
    <w:p w14:paraId="5F224220" w14:textId="6E0C49AD" w:rsidR="00F067DA" w:rsidRDefault="00952613" w:rsidP="009D6790">
      <w:pPr>
        <w:spacing w:after="0" w:line="240" w:lineRule="auto"/>
        <w:rPr>
          <w:rFonts w:ascii="Arial" w:eastAsia="Times New Roman" w:hAnsi="Arial" w:cs="Arial"/>
          <w:color w:val="000000" w:themeColor="text1"/>
          <w:sz w:val="16"/>
          <w:szCs w:val="16"/>
          <w:shd w:val="clear" w:color="auto" w:fill="FFFFFF"/>
          <w:lang w:val="en-CA"/>
        </w:rPr>
      </w:pPr>
      <w:r>
        <w:rPr>
          <w:rFonts w:ascii="Arial" w:eastAsia="Times New Roman" w:hAnsi="Arial" w:cs="Arial"/>
          <w:color w:val="000000" w:themeColor="text1"/>
          <w:sz w:val="16"/>
          <w:szCs w:val="16"/>
          <w:shd w:val="clear" w:color="auto" w:fill="FFFFFF"/>
          <w:lang w:val="en-CA"/>
        </w:rPr>
        <w:t>*Ongoing utility decrement following correction of a first trimester false positive screening result</w:t>
      </w:r>
      <w:r w:rsidR="00F067DA" w:rsidRPr="009D6790">
        <w:rPr>
          <w:rFonts w:ascii="Arial" w:eastAsia="Times New Roman" w:hAnsi="Arial" w:cs="Arial"/>
          <w:color w:val="000000" w:themeColor="text1"/>
          <w:sz w:val="16"/>
          <w:szCs w:val="16"/>
          <w:shd w:val="clear" w:color="auto" w:fill="FFFFFF"/>
          <w:lang w:val="en-CA"/>
        </w:rPr>
        <w:t>.</w:t>
      </w:r>
      <w:r w:rsidR="00D826B3">
        <w:rPr>
          <w:rFonts w:ascii="Arial" w:eastAsia="Times New Roman" w:hAnsi="Arial" w:cs="Arial"/>
          <w:color w:val="000000" w:themeColor="text1"/>
          <w:sz w:val="16"/>
          <w:szCs w:val="16"/>
          <w:shd w:val="clear" w:color="auto" w:fill="FFFFFF"/>
          <w:lang w:val="en-CA"/>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eastAsia="Times New Roman" w:hAnsi="Arial" w:cs="Arial"/>
          <w:color w:val="000000" w:themeColor="text1"/>
          <w:sz w:val="16"/>
          <w:szCs w:val="16"/>
          <w:shd w:val="clear" w:color="auto" w:fill="FFFFFF"/>
          <w:lang w:val="en-CA"/>
        </w:rPr>
        <w:instrText xml:space="preserve"> ADDIN EN.CITE </w:instrText>
      </w:r>
      <w:r w:rsidR="000B65BF">
        <w:rPr>
          <w:rFonts w:ascii="Arial" w:eastAsia="Times New Roman" w:hAnsi="Arial" w:cs="Arial"/>
          <w:color w:val="000000" w:themeColor="text1"/>
          <w:sz w:val="16"/>
          <w:szCs w:val="16"/>
          <w:shd w:val="clear" w:color="auto" w:fill="FFFFFF"/>
          <w:lang w:val="en-CA"/>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eastAsia="Times New Roman" w:hAnsi="Arial" w:cs="Arial"/>
          <w:color w:val="000000" w:themeColor="text1"/>
          <w:sz w:val="16"/>
          <w:szCs w:val="16"/>
          <w:shd w:val="clear" w:color="auto" w:fill="FFFFFF"/>
          <w:lang w:val="en-CA"/>
        </w:rPr>
        <w:instrText xml:space="preserve"> ADDIN EN.CITE.DATA </w:instrText>
      </w:r>
      <w:r w:rsidR="000B65BF">
        <w:rPr>
          <w:rFonts w:ascii="Arial" w:eastAsia="Times New Roman" w:hAnsi="Arial" w:cs="Arial"/>
          <w:color w:val="000000" w:themeColor="text1"/>
          <w:sz w:val="16"/>
          <w:szCs w:val="16"/>
          <w:shd w:val="clear" w:color="auto" w:fill="FFFFFF"/>
          <w:lang w:val="en-CA"/>
        </w:rPr>
      </w:r>
      <w:r w:rsidR="000B65BF">
        <w:rPr>
          <w:rFonts w:ascii="Arial" w:eastAsia="Times New Roman" w:hAnsi="Arial" w:cs="Arial"/>
          <w:color w:val="000000" w:themeColor="text1"/>
          <w:sz w:val="16"/>
          <w:szCs w:val="16"/>
          <w:shd w:val="clear" w:color="auto" w:fill="FFFFFF"/>
          <w:lang w:val="en-CA"/>
        </w:rPr>
        <w:fldChar w:fldCharType="end"/>
      </w:r>
      <w:r w:rsidR="00D826B3">
        <w:rPr>
          <w:rFonts w:ascii="Arial" w:eastAsia="Times New Roman" w:hAnsi="Arial" w:cs="Arial"/>
          <w:color w:val="000000" w:themeColor="text1"/>
          <w:sz w:val="16"/>
          <w:szCs w:val="16"/>
          <w:shd w:val="clear" w:color="auto" w:fill="FFFFFF"/>
          <w:lang w:val="en-CA"/>
        </w:rPr>
      </w:r>
      <w:r w:rsidR="00D826B3">
        <w:rPr>
          <w:rFonts w:ascii="Arial" w:eastAsia="Times New Roman" w:hAnsi="Arial" w:cs="Arial"/>
          <w:color w:val="000000" w:themeColor="text1"/>
          <w:sz w:val="16"/>
          <w:szCs w:val="16"/>
          <w:shd w:val="clear" w:color="auto" w:fill="FFFFFF"/>
          <w:lang w:val="en-CA"/>
        </w:rPr>
        <w:fldChar w:fldCharType="separate"/>
      </w:r>
      <w:r w:rsidR="000B65BF" w:rsidRPr="000B65BF">
        <w:rPr>
          <w:rFonts w:ascii="Arial" w:eastAsia="Times New Roman" w:hAnsi="Arial" w:cs="Arial"/>
          <w:noProof/>
          <w:color w:val="000000" w:themeColor="text1"/>
          <w:sz w:val="16"/>
          <w:szCs w:val="16"/>
          <w:shd w:val="clear" w:color="auto" w:fill="FFFFFF"/>
          <w:vertAlign w:val="superscript"/>
          <w:lang w:val="en-CA"/>
        </w:rPr>
        <w:t>31</w:t>
      </w:r>
      <w:r w:rsidR="00D826B3">
        <w:rPr>
          <w:rFonts w:ascii="Arial" w:eastAsia="Times New Roman" w:hAnsi="Arial" w:cs="Arial"/>
          <w:color w:val="000000" w:themeColor="text1"/>
          <w:sz w:val="16"/>
          <w:szCs w:val="16"/>
          <w:shd w:val="clear" w:color="auto" w:fill="FFFFFF"/>
          <w:lang w:val="en-CA"/>
        </w:rPr>
        <w:fldChar w:fldCharType="end"/>
      </w:r>
    </w:p>
    <w:p w14:paraId="0F814E02" w14:textId="340C01FE" w:rsidR="00952613" w:rsidRDefault="00952613" w:rsidP="009D6790">
      <w:pPr>
        <w:spacing w:after="0" w:line="240" w:lineRule="auto"/>
        <w:rPr>
          <w:rFonts w:ascii="Arial" w:hAnsi="Arial" w:cs="Arial"/>
          <w:sz w:val="24"/>
          <w:szCs w:val="24"/>
        </w:rPr>
      </w:pPr>
    </w:p>
    <w:p w14:paraId="4BB536ED" w14:textId="02091125" w:rsidR="00952613" w:rsidRDefault="00952613" w:rsidP="009D6790">
      <w:pPr>
        <w:spacing w:after="0" w:line="240" w:lineRule="auto"/>
        <w:rPr>
          <w:rFonts w:ascii="Arial" w:hAnsi="Arial" w:cs="Arial"/>
          <w:sz w:val="24"/>
          <w:szCs w:val="24"/>
        </w:rPr>
      </w:pPr>
    </w:p>
    <w:p w14:paraId="715A67AC" w14:textId="77777777" w:rsidR="00952613" w:rsidRDefault="00952613" w:rsidP="009D6790">
      <w:pPr>
        <w:spacing w:after="0" w:line="240" w:lineRule="auto"/>
        <w:rPr>
          <w:rFonts w:ascii="Arial" w:hAnsi="Arial" w:cs="Arial"/>
          <w:sz w:val="24"/>
          <w:szCs w:val="24"/>
        </w:rPr>
        <w:sectPr w:rsidR="00952613" w:rsidSect="00AA4317">
          <w:pgSz w:w="16838" w:h="11906" w:orient="landscape"/>
          <w:pgMar w:top="1440" w:right="1440" w:bottom="1440" w:left="1440" w:header="709" w:footer="709" w:gutter="0"/>
          <w:cols w:space="708"/>
          <w:docGrid w:linePitch="360"/>
        </w:sectPr>
      </w:pPr>
    </w:p>
    <w:p w14:paraId="0A6116F0" w14:textId="62CA81DC" w:rsidR="00952613" w:rsidRDefault="00952613" w:rsidP="00AD79E5">
      <w:pPr>
        <w:pStyle w:val="Heading2"/>
        <w:numPr>
          <w:ilvl w:val="1"/>
          <w:numId w:val="1"/>
        </w:numPr>
        <w:ind w:left="567" w:hanging="567"/>
      </w:pPr>
      <w:bookmarkStart w:id="56" w:name="_Toc184288873"/>
      <w:r w:rsidRPr="00B55D35">
        <w:lastRenderedPageBreak/>
        <w:t xml:space="preserve">Utility adjustments for the T1 </w:t>
      </w:r>
      <w:r>
        <w:t>TN</w:t>
      </w:r>
      <w:r w:rsidRPr="00B55D35">
        <w:t xml:space="preserve"> pregnancy sub-tree</w:t>
      </w:r>
      <w:bookmarkEnd w:id="56"/>
    </w:p>
    <w:p w14:paraId="43AA76D9" w14:textId="18E68519" w:rsidR="00952613" w:rsidRDefault="00952613" w:rsidP="00952613">
      <w:pPr>
        <w:spacing w:after="0" w:line="480" w:lineRule="auto"/>
        <w:jc w:val="both"/>
        <w:rPr>
          <w:rFonts w:ascii="Arial" w:eastAsiaTheme="majorEastAsia" w:hAnsi="Arial" w:cs="Arial"/>
          <w:color w:val="000000" w:themeColor="text1"/>
        </w:rPr>
      </w:pPr>
      <w:r w:rsidRPr="00952613">
        <w:rPr>
          <w:rFonts w:ascii="Arial" w:eastAsiaTheme="majorEastAsia" w:hAnsi="Arial" w:cs="Arial"/>
          <w:color w:val="000000" w:themeColor="text1"/>
        </w:rPr>
        <w:t>We applied the</w:t>
      </w:r>
      <w:r w:rsidR="00677589">
        <w:rPr>
          <w:rFonts w:ascii="Arial" w:eastAsiaTheme="majorEastAsia" w:hAnsi="Arial" w:cs="Arial"/>
          <w:color w:val="000000" w:themeColor="text1"/>
        </w:rPr>
        <w:t xml:space="preserve"> </w:t>
      </w:r>
      <w:r w:rsidR="000D42A6">
        <w:rPr>
          <w:rFonts w:ascii="Arial" w:eastAsiaTheme="majorEastAsia" w:hAnsi="Arial" w:cs="Arial"/>
          <w:color w:val="000000" w:themeColor="text1"/>
        </w:rPr>
        <w:t>eight</w:t>
      </w:r>
      <w:r w:rsidR="00677589">
        <w:rPr>
          <w:rFonts w:ascii="Arial" w:eastAsiaTheme="majorEastAsia" w:hAnsi="Arial" w:cs="Arial"/>
          <w:color w:val="000000" w:themeColor="text1"/>
        </w:rPr>
        <w:t>-week</w:t>
      </w:r>
      <w:r w:rsidRPr="00952613">
        <w:rPr>
          <w:rFonts w:ascii="Arial" w:eastAsiaTheme="majorEastAsia" w:hAnsi="Arial" w:cs="Arial"/>
          <w:color w:val="000000" w:themeColor="text1"/>
        </w:rPr>
        <w:t xml:space="preserve"> ‘reassurance’ utility increment to women receiving a true negative result on their first trimester anomaly screen (S15T1 in </w:t>
      </w:r>
      <w:r w:rsidRPr="000B65BF">
        <w:rPr>
          <w:rFonts w:ascii="Arial" w:eastAsiaTheme="majorEastAsia" w:hAnsi="Arial" w:cs="Arial"/>
          <w:color w:val="000000" w:themeColor="text1"/>
        </w:rPr>
        <w:t>Table S14</w:t>
      </w:r>
      <w:r w:rsidRPr="00952613">
        <w:rPr>
          <w:rFonts w:ascii="Arial" w:eastAsiaTheme="majorEastAsia" w:hAnsi="Arial" w:cs="Arial"/>
          <w:color w:val="000000" w:themeColor="text1"/>
        </w:rPr>
        <w:t xml:space="preserve">). For women </w:t>
      </w:r>
      <w:r>
        <w:rPr>
          <w:rFonts w:ascii="Arial" w:eastAsiaTheme="majorEastAsia" w:hAnsi="Arial" w:cs="Arial"/>
          <w:color w:val="000000" w:themeColor="text1"/>
        </w:rPr>
        <w:t>without a</w:t>
      </w:r>
      <w:r w:rsidR="000D42A6">
        <w:rPr>
          <w:rFonts w:ascii="Arial" w:eastAsiaTheme="majorEastAsia" w:hAnsi="Arial" w:cs="Arial"/>
          <w:color w:val="000000" w:themeColor="text1"/>
        </w:rPr>
        <w:t xml:space="preserve"> structural anomaly and</w:t>
      </w:r>
      <w:r w:rsidRPr="00952613">
        <w:rPr>
          <w:rFonts w:ascii="Arial" w:eastAsiaTheme="majorEastAsia" w:hAnsi="Arial" w:cs="Arial"/>
          <w:color w:val="000000" w:themeColor="text1"/>
        </w:rPr>
        <w:t xml:space="preserve"> no formal fi</w:t>
      </w:r>
      <w:r w:rsidR="000D42A6">
        <w:rPr>
          <w:rFonts w:ascii="Arial" w:eastAsiaTheme="majorEastAsia" w:hAnsi="Arial" w:cs="Arial"/>
          <w:color w:val="000000" w:themeColor="text1"/>
        </w:rPr>
        <w:t>rst trimester anomaly screening</w:t>
      </w:r>
      <w:r w:rsidRPr="00952613">
        <w:rPr>
          <w:rFonts w:ascii="Arial" w:eastAsiaTheme="majorEastAsia" w:hAnsi="Arial" w:cs="Arial"/>
          <w:color w:val="000000" w:themeColor="text1"/>
        </w:rPr>
        <w:t xml:space="preserve"> and no false incidental findings (scenario S16T1 in </w:t>
      </w:r>
      <w:r w:rsidRPr="000B65BF">
        <w:rPr>
          <w:rFonts w:ascii="Arial" w:eastAsiaTheme="majorEastAsia" w:hAnsi="Arial" w:cs="Arial"/>
          <w:color w:val="000000" w:themeColor="text1"/>
        </w:rPr>
        <w:t>Table S14</w:t>
      </w:r>
      <w:r w:rsidRPr="00952613">
        <w:rPr>
          <w:rFonts w:ascii="Arial" w:eastAsiaTheme="majorEastAsia" w:hAnsi="Arial" w:cs="Arial"/>
          <w:color w:val="000000" w:themeColor="text1"/>
        </w:rPr>
        <w:t>), we made no adjustment to underlying utility levels.</w:t>
      </w:r>
    </w:p>
    <w:p w14:paraId="4B187F51" w14:textId="77777777" w:rsidR="00952613" w:rsidRPr="00952613" w:rsidRDefault="00952613" w:rsidP="00952613">
      <w:pPr>
        <w:spacing w:after="0" w:line="480" w:lineRule="auto"/>
        <w:jc w:val="both"/>
        <w:rPr>
          <w:rFonts w:ascii="Arial" w:eastAsiaTheme="majorEastAsia" w:hAnsi="Arial" w:cs="Arial"/>
          <w:color w:val="000000" w:themeColor="text1"/>
        </w:rPr>
      </w:pPr>
    </w:p>
    <w:p w14:paraId="30E37343" w14:textId="5BF9E054" w:rsidR="00952613" w:rsidRDefault="00952613" w:rsidP="00952613">
      <w:pPr>
        <w:spacing w:after="0" w:line="480" w:lineRule="auto"/>
        <w:jc w:val="both"/>
        <w:rPr>
          <w:rFonts w:ascii="Arial" w:eastAsiaTheme="majorEastAsia" w:hAnsi="Arial" w:cs="Arial"/>
        </w:rPr>
      </w:pPr>
      <w:r w:rsidRPr="00952613">
        <w:rPr>
          <w:rFonts w:ascii="Arial" w:eastAsiaTheme="majorEastAsia" w:hAnsi="Arial" w:cs="Arial"/>
          <w:color w:val="000000" w:themeColor="text1"/>
        </w:rPr>
        <w:t xml:space="preserve">With second trimester anomaly screening, and as shown in </w:t>
      </w:r>
      <w:r w:rsidRPr="000B65BF">
        <w:rPr>
          <w:rFonts w:ascii="Arial" w:eastAsiaTheme="majorEastAsia" w:hAnsi="Arial" w:cs="Arial"/>
          <w:color w:val="000000" w:themeColor="text1"/>
        </w:rPr>
        <w:t>Table S14</w:t>
      </w:r>
      <w:r w:rsidRPr="00952613">
        <w:rPr>
          <w:rFonts w:ascii="Arial" w:eastAsiaTheme="majorEastAsia" w:hAnsi="Arial" w:cs="Arial"/>
          <w:color w:val="000000" w:themeColor="text1"/>
        </w:rPr>
        <w:t xml:space="preserve">, some women may receive a </w:t>
      </w:r>
      <w:proofErr w:type="spellStart"/>
      <w:r w:rsidRPr="00952613">
        <w:rPr>
          <w:rFonts w:ascii="Arial" w:eastAsiaTheme="majorEastAsia" w:hAnsi="Arial" w:cs="Arial"/>
          <w:color w:val="000000" w:themeColor="text1"/>
        </w:rPr>
        <w:t>fetal</w:t>
      </w:r>
      <w:proofErr w:type="spellEnd"/>
      <w:r w:rsidRPr="00952613">
        <w:rPr>
          <w:rFonts w:ascii="Arial" w:eastAsiaTheme="majorEastAsia" w:hAnsi="Arial" w:cs="Arial"/>
          <w:color w:val="000000" w:themeColor="text1"/>
        </w:rPr>
        <w:t xml:space="preserve"> medicine false positive finding, (S9T2 and S11T2 to S15T2). Utility levels for these women were adjusted for the various scenario outcomes with the same utility decrements and multipliers used for women with a true positive finding during the second trimester (scenarios S1T2 to S6T2</w:t>
      </w:r>
      <w:r>
        <w:rPr>
          <w:rFonts w:ascii="Arial" w:eastAsiaTheme="majorEastAsia" w:hAnsi="Arial" w:cs="Arial"/>
          <w:color w:val="000000" w:themeColor="text1"/>
        </w:rPr>
        <w:t xml:space="preserve"> in </w:t>
      </w:r>
      <w:r w:rsidR="005B6B9C" w:rsidRPr="000B65BF">
        <w:rPr>
          <w:rFonts w:ascii="Arial" w:eastAsiaTheme="majorEastAsia" w:hAnsi="Arial" w:cs="Arial"/>
          <w:color w:val="000000" w:themeColor="text1"/>
        </w:rPr>
        <w:t>Table S12</w:t>
      </w:r>
      <w:r w:rsidRPr="00952613">
        <w:rPr>
          <w:rFonts w:ascii="Arial" w:eastAsiaTheme="majorEastAsia" w:hAnsi="Arial" w:cs="Arial"/>
          <w:color w:val="000000" w:themeColor="text1"/>
        </w:rPr>
        <w:t xml:space="preserve">). </w:t>
      </w:r>
      <w:r w:rsidRPr="00952613">
        <w:rPr>
          <w:rFonts w:ascii="Arial" w:eastAsiaTheme="majorEastAsia" w:hAnsi="Arial" w:cs="Arial"/>
        </w:rPr>
        <w:t xml:space="preserve">Most women without an anomaly however would receive a true negative diagnosis and were thus assigned the reassurance increment for the next eight weeks (S16T2 in </w:t>
      </w:r>
      <w:r w:rsidRPr="000B65BF">
        <w:rPr>
          <w:rFonts w:ascii="Arial" w:eastAsiaTheme="majorEastAsia" w:hAnsi="Arial" w:cs="Arial"/>
        </w:rPr>
        <w:t>Table S14</w:t>
      </w:r>
      <w:r w:rsidRPr="00952613">
        <w:rPr>
          <w:rFonts w:ascii="Arial" w:eastAsiaTheme="majorEastAsia" w:hAnsi="Arial" w:cs="Arial"/>
        </w:rPr>
        <w:t>).</w:t>
      </w:r>
    </w:p>
    <w:p w14:paraId="4952E90F" w14:textId="0CC3C808" w:rsidR="00FB14C6" w:rsidRDefault="00FB14C6" w:rsidP="00952613">
      <w:pPr>
        <w:spacing w:after="0" w:line="480" w:lineRule="auto"/>
        <w:jc w:val="both"/>
        <w:rPr>
          <w:rFonts w:ascii="Arial" w:eastAsiaTheme="majorEastAsia" w:hAnsi="Arial" w:cs="Arial"/>
        </w:rPr>
      </w:pPr>
    </w:p>
    <w:p w14:paraId="4DDD9DBE" w14:textId="49F95CC3" w:rsidR="00FB14C6" w:rsidRDefault="00FB14C6" w:rsidP="00952613">
      <w:pPr>
        <w:spacing w:after="0" w:line="480" w:lineRule="auto"/>
        <w:jc w:val="both"/>
        <w:rPr>
          <w:rFonts w:ascii="Arial" w:eastAsiaTheme="majorEastAsia" w:hAnsi="Arial" w:cs="Arial"/>
        </w:rPr>
      </w:pPr>
    </w:p>
    <w:p w14:paraId="528B716D" w14:textId="77777777" w:rsidR="00FB14C6" w:rsidRDefault="00FB14C6" w:rsidP="00952613">
      <w:pPr>
        <w:spacing w:after="0" w:line="480" w:lineRule="auto"/>
        <w:jc w:val="both"/>
        <w:rPr>
          <w:rFonts w:ascii="Arial" w:eastAsiaTheme="majorEastAsia" w:hAnsi="Arial" w:cs="Arial"/>
          <w:color w:val="000000" w:themeColor="text1"/>
        </w:rPr>
        <w:sectPr w:rsidR="00FB14C6" w:rsidSect="00952613">
          <w:pgSz w:w="11906" w:h="16838"/>
          <w:pgMar w:top="1440" w:right="1440" w:bottom="1440" w:left="1440" w:header="709" w:footer="709" w:gutter="0"/>
          <w:cols w:space="708"/>
          <w:docGrid w:linePitch="360"/>
        </w:sectPr>
      </w:pPr>
    </w:p>
    <w:p w14:paraId="1DE6E2E3" w14:textId="70A21AB2" w:rsidR="00FB14C6" w:rsidRDefault="00FB14C6" w:rsidP="00FB14C6">
      <w:pPr>
        <w:spacing w:after="0" w:line="240" w:lineRule="auto"/>
        <w:rPr>
          <w:rFonts w:ascii="Arial" w:hAnsi="Arial" w:cs="Arial"/>
          <w:b/>
          <w:sz w:val="24"/>
          <w:szCs w:val="24"/>
        </w:rPr>
      </w:pPr>
      <w:r>
        <w:rPr>
          <w:rFonts w:ascii="Arial" w:hAnsi="Arial" w:cs="Arial"/>
          <w:b/>
          <w:sz w:val="24"/>
          <w:szCs w:val="24"/>
        </w:rPr>
        <w:lastRenderedPageBreak/>
        <w:t>Table S14</w:t>
      </w:r>
      <w:r w:rsidRPr="00A71390">
        <w:rPr>
          <w:b/>
        </w:rPr>
        <w:t xml:space="preserve"> </w:t>
      </w:r>
      <w:r w:rsidRPr="00A71390">
        <w:rPr>
          <w:rFonts w:ascii="Arial" w:hAnsi="Arial" w:cs="Arial"/>
          <w:b/>
          <w:sz w:val="24"/>
          <w:szCs w:val="24"/>
        </w:rPr>
        <w:t>Utility a</w:t>
      </w:r>
      <w:r>
        <w:rPr>
          <w:rFonts w:ascii="Arial" w:hAnsi="Arial" w:cs="Arial"/>
          <w:b/>
          <w:sz w:val="24"/>
          <w:szCs w:val="24"/>
        </w:rPr>
        <w:t>djustments used within the T1 TN</w:t>
      </w:r>
      <w:r w:rsidRPr="00A71390">
        <w:rPr>
          <w:rFonts w:ascii="Arial" w:hAnsi="Arial" w:cs="Arial"/>
          <w:b/>
          <w:sz w:val="24"/>
          <w:szCs w:val="24"/>
        </w:rPr>
        <w:t xml:space="preserve"> pregnancy sub-tree</w:t>
      </w:r>
    </w:p>
    <w:p w14:paraId="15E7076B" w14:textId="5B1444F3" w:rsidR="00FB14C6" w:rsidRDefault="00FB14C6" w:rsidP="00FB14C6">
      <w:pPr>
        <w:spacing w:after="0" w:line="240" w:lineRule="auto"/>
        <w:rPr>
          <w:rFonts w:ascii="Arial" w:hAnsi="Arial" w:cs="Arial"/>
          <w:b/>
          <w:sz w:val="24"/>
          <w:szCs w:val="24"/>
        </w:rPr>
      </w:pPr>
    </w:p>
    <w:tbl>
      <w:tblPr>
        <w:tblStyle w:val="TableGrid1"/>
        <w:tblW w:w="12049" w:type="dxa"/>
        <w:tblInd w:w="-147" w:type="dxa"/>
        <w:tblLayout w:type="fixed"/>
        <w:tblLook w:val="04A0" w:firstRow="1" w:lastRow="0" w:firstColumn="1" w:lastColumn="0" w:noHBand="0" w:noVBand="1"/>
      </w:tblPr>
      <w:tblGrid>
        <w:gridCol w:w="1146"/>
        <w:gridCol w:w="2681"/>
        <w:gridCol w:w="1843"/>
        <w:gridCol w:w="1417"/>
        <w:gridCol w:w="2836"/>
        <w:gridCol w:w="2126"/>
      </w:tblGrid>
      <w:tr w:rsidR="00FB14C6" w:rsidRPr="00FB14C6" w14:paraId="2EE0033B" w14:textId="77777777" w:rsidTr="003D32E9">
        <w:tc>
          <w:tcPr>
            <w:tcW w:w="1146" w:type="dxa"/>
          </w:tcPr>
          <w:p w14:paraId="73DAD6B9" w14:textId="77777777" w:rsidR="00FB14C6" w:rsidRPr="00FB14C6" w:rsidRDefault="00FB14C6" w:rsidP="00FB14C6">
            <w:pPr>
              <w:spacing w:beforeLines="20" w:before="48" w:afterLines="20" w:after="48"/>
              <w:jc w:val="center"/>
              <w:rPr>
                <w:rFonts w:ascii="Arial" w:hAnsi="Arial" w:cs="Arial"/>
                <w:b/>
                <w:color w:val="000000" w:themeColor="text1"/>
                <w:sz w:val="20"/>
                <w:szCs w:val="20"/>
              </w:rPr>
            </w:pPr>
            <w:r w:rsidRPr="00FB14C6">
              <w:rPr>
                <w:rFonts w:ascii="Arial" w:hAnsi="Arial" w:cs="Arial"/>
                <w:b/>
                <w:color w:val="000000" w:themeColor="text1"/>
                <w:sz w:val="20"/>
                <w:szCs w:val="20"/>
              </w:rPr>
              <w:t>US screening outcome at T1</w:t>
            </w:r>
          </w:p>
        </w:tc>
        <w:tc>
          <w:tcPr>
            <w:tcW w:w="2681" w:type="dxa"/>
          </w:tcPr>
          <w:p w14:paraId="2D6C71CB" w14:textId="77777777" w:rsidR="00FB14C6" w:rsidRPr="00FB14C6" w:rsidRDefault="00FB14C6" w:rsidP="00FB14C6">
            <w:pPr>
              <w:spacing w:beforeLines="20" w:before="48" w:afterLines="20" w:after="48"/>
              <w:jc w:val="center"/>
              <w:rPr>
                <w:rFonts w:ascii="Arial" w:hAnsi="Arial" w:cs="Arial"/>
                <w:b/>
                <w:color w:val="000000" w:themeColor="text1"/>
                <w:sz w:val="20"/>
                <w:szCs w:val="20"/>
              </w:rPr>
            </w:pPr>
            <w:r w:rsidRPr="00FB14C6">
              <w:rPr>
                <w:rFonts w:ascii="Arial" w:hAnsi="Arial" w:cs="Arial"/>
                <w:b/>
                <w:color w:val="000000" w:themeColor="text1"/>
                <w:sz w:val="20"/>
                <w:szCs w:val="20"/>
              </w:rPr>
              <w:t>Screening / testing outcomes and reproductive decisions at T1</w:t>
            </w:r>
          </w:p>
        </w:tc>
        <w:tc>
          <w:tcPr>
            <w:tcW w:w="1843" w:type="dxa"/>
          </w:tcPr>
          <w:p w14:paraId="34563284" w14:textId="15F56B69" w:rsidR="00FB14C6" w:rsidRPr="00FB14C6" w:rsidRDefault="00FB14C6" w:rsidP="00FB14C6">
            <w:pPr>
              <w:spacing w:beforeLines="20" w:before="48" w:afterLines="20" w:after="48"/>
              <w:jc w:val="center"/>
              <w:rPr>
                <w:rFonts w:ascii="Arial" w:hAnsi="Arial" w:cs="Arial"/>
                <w:b/>
                <w:color w:val="000000" w:themeColor="text1"/>
                <w:sz w:val="20"/>
                <w:szCs w:val="20"/>
              </w:rPr>
            </w:pPr>
            <w:r w:rsidRPr="00FB14C6">
              <w:rPr>
                <w:rFonts w:ascii="Arial" w:hAnsi="Arial" w:cs="Arial"/>
                <w:b/>
                <w:color w:val="000000" w:themeColor="text1"/>
                <w:sz w:val="20"/>
                <w:szCs w:val="20"/>
              </w:rPr>
              <w:t xml:space="preserve">T1 Mean (SE) utility adjustment </w:t>
            </w:r>
          </w:p>
        </w:tc>
        <w:tc>
          <w:tcPr>
            <w:tcW w:w="1417" w:type="dxa"/>
          </w:tcPr>
          <w:p w14:paraId="69DCCD83" w14:textId="77777777" w:rsidR="00FB14C6" w:rsidRPr="00FB14C6" w:rsidRDefault="00FB14C6" w:rsidP="00FB14C6">
            <w:pPr>
              <w:spacing w:beforeLines="20" w:before="48" w:afterLines="20" w:after="48"/>
              <w:jc w:val="center"/>
              <w:rPr>
                <w:rFonts w:ascii="Arial" w:hAnsi="Arial" w:cs="Arial"/>
                <w:b/>
                <w:color w:val="000000" w:themeColor="text1"/>
                <w:sz w:val="20"/>
                <w:szCs w:val="20"/>
              </w:rPr>
            </w:pPr>
            <w:r w:rsidRPr="00FB14C6">
              <w:rPr>
                <w:rFonts w:ascii="Arial" w:hAnsi="Arial" w:cs="Arial"/>
                <w:b/>
                <w:color w:val="000000" w:themeColor="text1"/>
                <w:sz w:val="20"/>
                <w:szCs w:val="20"/>
              </w:rPr>
              <w:t>US screening outcome at T2†</w:t>
            </w:r>
          </w:p>
        </w:tc>
        <w:tc>
          <w:tcPr>
            <w:tcW w:w="2836" w:type="dxa"/>
          </w:tcPr>
          <w:p w14:paraId="56C51971" w14:textId="77777777" w:rsidR="00FB14C6" w:rsidRPr="00FB14C6" w:rsidRDefault="00FB14C6" w:rsidP="00FB14C6">
            <w:pPr>
              <w:spacing w:beforeLines="20" w:before="48" w:afterLines="20" w:after="48"/>
              <w:jc w:val="center"/>
              <w:rPr>
                <w:rFonts w:ascii="Arial" w:hAnsi="Arial" w:cs="Arial"/>
                <w:b/>
                <w:color w:val="000000" w:themeColor="text1"/>
                <w:sz w:val="20"/>
                <w:szCs w:val="20"/>
              </w:rPr>
            </w:pPr>
            <w:r w:rsidRPr="00FB14C6">
              <w:rPr>
                <w:rFonts w:ascii="Arial" w:hAnsi="Arial" w:cs="Arial"/>
                <w:b/>
                <w:color w:val="000000" w:themeColor="text1"/>
                <w:sz w:val="20"/>
                <w:szCs w:val="20"/>
              </w:rPr>
              <w:t>Screening / testing outcomes and reproductive decisions at T2</w:t>
            </w:r>
          </w:p>
        </w:tc>
        <w:tc>
          <w:tcPr>
            <w:tcW w:w="2126" w:type="dxa"/>
          </w:tcPr>
          <w:p w14:paraId="626DF1BE" w14:textId="39F0B339" w:rsidR="00FB14C6" w:rsidRPr="00FB14C6" w:rsidRDefault="00FB14C6" w:rsidP="00FB14C6">
            <w:pPr>
              <w:spacing w:beforeLines="20" w:before="48" w:afterLines="20" w:after="48"/>
              <w:jc w:val="center"/>
              <w:rPr>
                <w:rFonts w:ascii="Arial" w:hAnsi="Arial" w:cs="Arial"/>
                <w:b/>
                <w:color w:val="000000" w:themeColor="text1"/>
                <w:sz w:val="20"/>
                <w:szCs w:val="20"/>
              </w:rPr>
            </w:pPr>
            <w:r w:rsidRPr="00FB14C6">
              <w:rPr>
                <w:rFonts w:ascii="Arial" w:hAnsi="Arial" w:cs="Arial"/>
                <w:b/>
                <w:color w:val="000000" w:themeColor="text1"/>
                <w:sz w:val="20"/>
                <w:szCs w:val="20"/>
              </w:rPr>
              <w:t xml:space="preserve">T2 Mean (SE) utility adjustment </w:t>
            </w:r>
          </w:p>
        </w:tc>
      </w:tr>
      <w:tr w:rsidR="00FB14C6" w:rsidRPr="00FB14C6" w14:paraId="3172F687" w14:textId="77777777" w:rsidTr="003D32E9">
        <w:trPr>
          <w:cantSplit/>
          <w:trHeight w:val="190"/>
        </w:trPr>
        <w:tc>
          <w:tcPr>
            <w:tcW w:w="1146" w:type="dxa"/>
            <w:vMerge w:val="restart"/>
            <w:textDirection w:val="btLr"/>
            <w:vAlign w:val="center"/>
          </w:tcPr>
          <w:p w14:paraId="36E8CD53"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r w:rsidRPr="00FB14C6">
              <w:rPr>
                <w:rFonts w:ascii="Arial" w:hAnsi="Arial" w:cs="Arial"/>
                <w:b/>
                <w:color w:val="000000" w:themeColor="text1"/>
                <w:sz w:val="20"/>
                <w:szCs w:val="20"/>
              </w:rPr>
              <w:t>True negative (TN) finding</w:t>
            </w:r>
          </w:p>
        </w:tc>
        <w:tc>
          <w:tcPr>
            <w:tcW w:w="2681" w:type="dxa"/>
            <w:vMerge w:val="restart"/>
          </w:tcPr>
          <w:p w14:paraId="1C19C2B2"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S15T1.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(TN), continue with pregnancy</w:t>
            </w:r>
          </w:p>
        </w:tc>
        <w:tc>
          <w:tcPr>
            <w:tcW w:w="1843" w:type="dxa"/>
            <w:vMerge w:val="restart"/>
          </w:tcPr>
          <w:p w14:paraId="234EDC77" w14:textId="71E7A14F"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Uniform distri</w:t>
            </w:r>
            <w:r>
              <w:rPr>
                <w:rFonts w:ascii="Arial" w:hAnsi="Arial" w:cs="Arial"/>
                <w:color w:val="000000" w:themeColor="text1"/>
                <w:sz w:val="20"/>
                <w:szCs w:val="20"/>
              </w:rPr>
              <w:t>bution with min=0 and max=0.02*</w:t>
            </w:r>
          </w:p>
        </w:tc>
        <w:tc>
          <w:tcPr>
            <w:tcW w:w="1417" w:type="dxa"/>
            <w:vMerge w:val="restart"/>
            <w:textDirection w:val="btLr"/>
            <w:vAlign w:val="center"/>
          </w:tcPr>
          <w:p w14:paraId="236C84BE"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r w:rsidRPr="00FB14C6">
              <w:rPr>
                <w:rFonts w:ascii="Arial" w:hAnsi="Arial" w:cs="Arial"/>
                <w:b/>
                <w:color w:val="000000" w:themeColor="text1"/>
                <w:sz w:val="20"/>
                <w:szCs w:val="20"/>
              </w:rPr>
              <w:t>False positive (FP) finding</w:t>
            </w:r>
          </w:p>
        </w:tc>
        <w:tc>
          <w:tcPr>
            <w:tcW w:w="2836" w:type="dxa"/>
          </w:tcPr>
          <w:p w14:paraId="152D39C1"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S9T2.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continue with pregnancy</w:t>
            </w:r>
          </w:p>
        </w:tc>
        <w:tc>
          <w:tcPr>
            <w:tcW w:w="2126" w:type="dxa"/>
          </w:tcPr>
          <w:p w14:paraId="030D5498" w14:textId="29391399"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S1T2</w:t>
            </w:r>
            <w:r w:rsidR="005B6B9C" w:rsidRPr="00636D1A">
              <w:rPr>
                <w:rFonts w:ascii="Arial" w:hAnsi="Arial" w:cs="Arial"/>
                <w:color w:val="000000" w:themeColor="text1"/>
                <w:sz w:val="20"/>
                <w:szCs w:val="20"/>
              </w:rPr>
              <w:t xml:space="preserve"> (see Table S12)</w:t>
            </w:r>
          </w:p>
        </w:tc>
      </w:tr>
      <w:tr w:rsidR="00FB14C6" w:rsidRPr="00FB14C6" w14:paraId="6279B9D3" w14:textId="77777777" w:rsidTr="003D32E9">
        <w:trPr>
          <w:cantSplit/>
          <w:trHeight w:val="190"/>
        </w:trPr>
        <w:tc>
          <w:tcPr>
            <w:tcW w:w="1146" w:type="dxa"/>
            <w:vMerge/>
            <w:textDirection w:val="btLr"/>
            <w:vAlign w:val="center"/>
          </w:tcPr>
          <w:p w14:paraId="1BFAF18E"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05119747"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0EE5253C"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vMerge/>
          </w:tcPr>
          <w:p w14:paraId="07D2293F" w14:textId="77777777" w:rsidR="00FB14C6" w:rsidRPr="00FB14C6" w:rsidRDefault="00FB14C6" w:rsidP="00FB14C6">
            <w:pPr>
              <w:spacing w:beforeLines="20" w:before="48" w:afterLines="20" w:after="48"/>
              <w:rPr>
                <w:rFonts w:ascii="Arial" w:hAnsi="Arial" w:cs="Arial"/>
                <w:color w:val="000000" w:themeColor="text1"/>
                <w:sz w:val="20"/>
                <w:szCs w:val="20"/>
              </w:rPr>
            </w:pPr>
          </w:p>
        </w:tc>
        <w:tc>
          <w:tcPr>
            <w:tcW w:w="2836" w:type="dxa"/>
          </w:tcPr>
          <w:p w14:paraId="2484FD14"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S12T2.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terminate pregnancy</w:t>
            </w:r>
          </w:p>
        </w:tc>
        <w:tc>
          <w:tcPr>
            <w:tcW w:w="2126" w:type="dxa"/>
          </w:tcPr>
          <w:p w14:paraId="1CED9BAB" w14:textId="510A500D"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S2T2</w:t>
            </w:r>
            <w:r w:rsidR="005B6B9C" w:rsidRPr="00636D1A">
              <w:rPr>
                <w:rFonts w:ascii="Arial" w:hAnsi="Arial" w:cs="Arial"/>
                <w:color w:val="000000" w:themeColor="text1"/>
                <w:sz w:val="20"/>
                <w:szCs w:val="20"/>
              </w:rPr>
              <w:t xml:space="preserve"> (see Table S12)</w:t>
            </w:r>
            <w:r w:rsidRPr="00636D1A">
              <w:rPr>
                <w:rFonts w:ascii="Arial" w:hAnsi="Arial" w:cs="Arial"/>
                <w:color w:val="000000" w:themeColor="text1"/>
                <w:sz w:val="20"/>
                <w:szCs w:val="20"/>
              </w:rPr>
              <w:t xml:space="preserve"> </w:t>
            </w:r>
          </w:p>
        </w:tc>
      </w:tr>
      <w:tr w:rsidR="00FB14C6" w:rsidRPr="00FB14C6" w14:paraId="49AFB12D" w14:textId="77777777" w:rsidTr="003D32E9">
        <w:trPr>
          <w:cantSplit/>
          <w:trHeight w:val="190"/>
        </w:trPr>
        <w:tc>
          <w:tcPr>
            <w:tcW w:w="1146" w:type="dxa"/>
            <w:vMerge/>
            <w:textDirection w:val="btLr"/>
            <w:vAlign w:val="center"/>
          </w:tcPr>
          <w:p w14:paraId="4ACB661C"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78190F85"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747548DD"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vMerge/>
          </w:tcPr>
          <w:p w14:paraId="527947AF" w14:textId="77777777" w:rsidR="00FB14C6" w:rsidRPr="00FB14C6" w:rsidRDefault="00FB14C6" w:rsidP="00FB14C6">
            <w:pPr>
              <w:spacing w:beforeLines="20" w:before="48" w:afterLines="20" w:after="48"/>
              <w:rPr>
                <w:rFonts w:ascii="Arial" w:hAnsi="Arial" w:cs="Arial"/>
                <w:color w:val="000000" w:themeColor="text1"/>
                <w:sz w:val="20"/>
                <w:szCs w:val="20"/>
              </w:rPr>
            </w:pPr>
          </w:p>
        </w:tc>
        <w:tc>
          <w:tcPr>
            <w:tcW w:w="2836" w:type="dxa"/>
          </w:tcPr>
          <w:p w14:paraId="11BFF917"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S13T2.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iatrogenic loss due to testing</w:t>
            </w:r>
          </w:p>
        </w:tc>
        <w:tc>
          <w:tcPr>
            <w:tcW w:w="2126" w:type="dxa"/>
          </w:tcPr>
          <w:p w14:paraId="0CC3AC25" w14:textId="0F5DD8B6"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S3T2</w:t>
            </w:r>
            <w:r w:rsidR="005B6B9C" w:rsidRPr="00636D1A">
              <w:rPr>
                <w:rFonts w:ascii="Arial" w:hAnsi="Arial" w:cs="Arial"/>
                <w:color w:val="000000" w:themeColor="text1"/>
                <w:sz w:val="20"/>
                <w:szCs w:val="20"/>
              </w:rPr>
              <w:t xml:space="preserve"> (see Table S12)</w:t>
            </w:r>
          </w:p>
        </w:tc>
      </w:tr>
      <w:tr w:rsidR="00FB14C6" w:rsidRPr="00FB14C6" w14:paraId="5D65BD04" w14:textId="77777777" w:rsidTr="003D32E9">
        <w:trPr>
          <w:cantSplit/>
          <w:trHeight w:val="190"/>
        </w:trPr>
        <w:tc>
          <w:tcPr>
            <w:tcW w:w="1146" w:type="dxa"/>
            <w:vMerge/>
            <w:textDirection w:val="btLr"/>
            <w:vAlign w:val="center"/>
          </w:tcPr>
          <w:p w14:paraId="7A610899"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7793BFE7"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7A35F787"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vMerge/>
          </w:tcPr>
          <w:p w14:paraId="0365E491" w14:textId="77777777" w:rsidR="00FB14C6" w:rsidRPr="00FB14C6" w:rsidRDefault="00FB14C6" w:rsidP="00FB14C6">
            <w:pPr>
              <w:spacing w:beforeLines="20" w:before="48" w:afterLines="20" w:after="48"/>
              <w:rPr>
                <w:rFonts w:ascii="Arial" w:hAnsi="Arial" w:cs="Arial"/>
                <w:color w:val="000000" w:themeColor="text1"/>
                <w:sz w:val="20"/>
                <w:szCs w:val="20"/>
              </w:rPr>
            </w:pPr>
          </w:p>
        </w:tc>
        <w:tc>
          <w:tcPr>
            <w:tcW w:w="2836" w:type="dxa"/>
          </w:tcPr>
          <w:p w14:paraId="76FE3F27"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S11T2.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(or </w:t>
            </w:r>
            <w:proofErr w:type="spellStart"/>
            <w:r w:rsidRPr="00FB14C6">
              <w:rPr>
                <w:rFonts w:ascii="Arial" w:hAnsi="Arial" w:cs="Arial"/>
                <w:color w:val="000000" w:themeColor="text1"/>
                <w:sz w:val="20"/>
                <w:szCs w:val="20"/>
              </w:rPr>
              <w:t>fetus</w:t>
            </w:r>
            <w:proofErr w:type="spellEnd"/>
            <w:r w:rsidRPr="00FB14C6">
              <w:rPr>
                <w:rFonts w:ascii="Arial" w:hAnsi="Arial" w:cs="Arial"/>
                <w:color w:val="000000" w:themeColor="text1"/>
                <w:sz w:val="20"/>
                <w:szCs w:val="20"/>
              </w:rPr>
              <w:t xml:space="preserve"> presumed </w:t>
            </w:r>
            <w:proofErr w:type="spellStart"/>
            <w:r w:rsidRPr="00FB14C6">
              <w:rPr>
                <w:rFonts w:ascii="Arial" w:hAnsi="Arial" w:cs="Arial"/>
                <w:color w:val="000000" w:themeColor="text1"/>
                <w:sz w:val="20"/>
                <w:szCs w:val="20"/>
              </w:rPr>
              <w:t>euploid</w:t>
            </w:r>
            <w:proofErr w:type="spellEnd"/>
            <w:r w:rsidRPr="00FB14C6">
              <w:rPr>
                <w:rFonts w:ascii="Arial" w:hAnsi="Arial" w:cs="Arial"/>
                <w:color w:val="000000" w:themeColor="text1"/>
                <w:sz w:val="20"/>
                <w:szCs w:val="20"/>
              </w:rPr>
              <w:t>), continue with pregnancy</w:t>
            </w:r>
          </w:p>
        </w:tc>
        <w:tc>
          <w:tcPr>
            <w:tcW w:w="2126" w:type="dxa"/>
          </w:tcPr>
          <w:p w14:paraId="12C9A904" w14:textId="6C12BFDE"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S4T2</w:t>
            </w:r>
            <w:r w:rsidR="005B6B9C" w:rsidRPr="00636D1A">
              <w:rPr>
                <w:rFonts w:ascii="Arial" w:hAnsi="Arial" w:cs="Arial"/>
                <w:color w:val="000000" w:themeColor="text1"/>
                <w:sz w:val="20"/>
                <w:szCs w:val="20"/>
              </w:rPr>
              <w:t xml:space="preserve"> (see Table S12)</w:t>
            </w:r>
          </w:p>
        </w:tc>
      </w:tr>
      <w:tr w:rsidR="00FB14C6" w:rsidRPr="00FB14C6" w14:paraId="3C93552F" w14:textId="77777777" w:rsidTr="003D32E9">
        <w:trPr>
          <w:cantSplit/>
          <w:trHeight w:val="190"/>
        </w:trPr>
        <w:tc>
          <w:tcPr>
            <w:tcW w:w="1146" w:type="dxa"/>
            <w:vMerge/>
            <w:textDirection w:val="btLr"/>
            <w:vAlign w:val="center"/>
          </w:tcPr>
          <w:p w14:paraId="66512E8F"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53740342"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24ADD69E"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vMerge/>
          </w:tcPr>
          <w:p w14:paraId="3C0F247F" w14:textId="77777777" w:rsidR="00FB14C6" w:rsidRPr="00FB14C6" w:rsidRDefault="00FB14C6" w:rsidP="00FB14C6">
            <w:pPr>
              <w:spacing w:beforeLines="20" w:before="48" w:afterLines="20" w:after="48"/>
              <w:rPr>
                <w:rFonts w:ascii="Arial" w:hAnsi="Arial" w:cs="Arial"/>
                <w:color w:val="000000" w:themeColor="text1"/>
                <w:sz w:val="20"/>
                <w:szCs w:val="20"/>
              </w:rPr>
            </w:pPr>
          </w:p>
        </w:tc>
        <w:tc>
          <w:tcPr>
            <w:tcW w:w="2836" w:type="dxa"/>
          </w:tcPr>
          <w:p w14:paraId="2BF7DF59"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S14T2.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(or </w:t>
            </w:r>
            <w:proofErr w:type="spellStart"/>
            <w:r w:rsidRPr="00FB14C6">
              <w:rPr>
                <w:rFonts w:ascii="Arial" w:hAnsi="Arial" w:cs="Arial"/>
                <w:color w:val="000000" w:themeColor="text1"/>
                <w:sz w:val="20"/>
                <w:szCs w:val="20"/>
              </w:rPr>
              <w:t>fetus</w:t>
            </w:r>
            <w:proofErr w:type="spellEnd"/>
            <w:r w:rsidRPr="00FB14C6">
              <w:rPr>
                <w:rFonts w:ascii="Arial" w:hAnsi="Arial" w:cs="Arial"/>
                <w:color w:val="000000" w:themeColor="text1"/>
                <w:sz w:val="20"/>
                <w:szCs w:val="20"/>
              </w:rPr>
              <w:t xml:space="preserve"> presumed </w:t>
            </w:r>
            <w:proofErr w:type="spellStart"/>
            <w:r w:rsidRPr="00FB14C6">
              <w:rPr>
                <w:rFonts w:ascii="Arial" w:hAnsi="Arial" w:cs="Arial"/>
                <w:color w:val="000000" w:themeColor="text1"/>
                <w:sz w:val="20"/>
                <w:szCs w:val="20"/>
              </w:rPr>
              <w:t>euploid</w:t>
            </w:r>
            <w:proofErr w:type="spellEnd"/>
            <w:r w:rsidRPr="00FB14C6">
              <w:rPr>
                <w:rFonts w:ascii="Arial" w:hAnsi="Arial" w:cs="Arial"/>
                <w:color w:val="000000" w:themeColor="text1"/>
                <w:sz w:val="20"/>
                <w:szCs w:val="20"/>
              </w:rPr>
              <w:t>), terminate pregnancy</w:t>
            </w:r>
          </w:p>
        </w:tc>
        <w:tc>
          <w:tcPr>
            <w:tcW w:w="2126" w:type="dxa"/>
          </w:tcPr>
          <w:p w14:paraId="5F40308C" w14:textId="08654F43"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S5T2</w:t>
            </w:r>
            <w:r w:rsidR="005B6B9C" w:rsidRPr="00636D1A">
              <w:rPr>
                <w:rFonts w:ascii="Arial" w:hAnsi="Arial" w:cs="Arial"/>
                <w:color w:val="000000" w:themeColor="text1"/>
                <w:sz w:val="20"/>
                <w:szCs w:val="20"/>
              </w:rPr>
              <w:t xml:space="preserve"> (see Table S12)</w:t>
            </w:r>
          </w:p>
        </w:tc>
      </w:tr>
      <w:tr w:rsidR="00FB14C6" w:rsidRPr="00FB14C6" w14:paraId="1016BF6E" w14:textId="77777777" w:rsidTr="003D32E9">
        <w:trPr>
          <w:cantSplit/>
          <w:trHeight w:val="190"/>
        </w:trPr>
        <w:tc>
          <w:tcPr>
            <w:tcW w:w="1146" w:type="dxa"/>
            <w:vMerge/>
            <w:textDirection w:val="btLr"/>
            <w:vAlign w:val="center"/>
          </w:tcPr>
          <w:p w14:paraId="243DA45D"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6BD757C7"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3F4F5EE2"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vMerge/>
          </w:tcPr>
          <w:p w14:paraId="62F7EC06" w14:textId="77777777" w:rsidR="00FB14C6" w:rsidRPr="00FB14C6" w:rsidRDefault="00FB14C6" w:rsidP="00FB14C6">
            <w:pPr>
              <w:spacing w:beforeLines="20" w:before="48" w:afterLines="20" w:after="48"/>
              <w:rPr>
                <w:rFonts w:ascii="Arial" w:hAnsi="Arial" w:cs="Arial"/>
                <w:color w:val="000000" w:themeColor="text1"/>
                <w:sz w:val="20"/>
                <w:szCs w:val="20"/>
              </w:rPr>
            </w:pPr>
          </w:p>
        </w:tc>
        <w:tc>
          <w:tcPr>
            <w:tcW w:w="2836" w:type="dxa"/>
          </w:tcPr>
          <w:p w14:paraId="5C269FE8"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S15T2.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(or </w:t>
            </w:r>
            <w:proofErr w:type="spellStart"/>
            <w:r w:rsidRPr="00FB14C6">
              <w:rPr>
                <w:rFonts w:ascii="Arial" w:hAnsi="Arial" w:cs="Arial"/>
                <w:color w:val="000000" w:themeColor="text1"/>
                <w:sz w:val="20"/>
                <w:szCs w:val="20"/>
              </w:rPr>
              <w:t>fetus</w:t>
            </w:r>
            <w:proofErr w:type="spellEnd"/>
            <w:r w:rsidRPr="00FB14C6">
              <w:rPr>
                <w:rFonts w:ascii="Arial" w:hAnsi="Arial" w:cs="Arial"/>
                <w:color w:val="000000" w:themeColor="text1"/>
                <w:sz w:val="20"/>
                <w:szCs w:val="20"/>
              </w:rPr>
              <w:t xml:space="preserve"> presumed </w:t>
            </w:r>
            <w:proofErr w:type="spellStart"/>
            <w:r w:rsidRPr="00FB14C6">
              <w:rPr>
                <w:rFonts w:ascii="Arial" w:hAnsi="Arial" w:cs="Arial"/>
                <w:color w:val="000000" w:themeColor="text1"/>
                <w:sz w:val="20"/>
                <w:szCs w:val="20"/>
              </w:rPr>
              <w:t>euploid</w:t>
            </w:r>
            <w:proofErr w:type="spellEnd"/>
            <w:r w:rsidRPr="00FB14C6">
              <w:rPr>
                <w:rFonts w:ascii="Arial" w:hAnsi="Arial" w:cs="Arial"/>
                <w:color w:val="000000" w:themeColor="text1"/>
                <w:sz w:val="20"/>
                <w:szCs w:val="20"/>
              </w:rPr>
              <w:t>), iatrogenic loss due to testing</w:t>
            </w:r>
          </w:p>
        </w:tc>
        <w:tc>
          <w:tcPr>
            <w:tcW w:w="2126" w:type="dxa"/>
          </w:tcPr>
          <w:p w14:paraId="50D17F8A" w14:textId="255AFF1C"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S6T2</w:t>
            </w:r>
            <w:r w:rsidR="005B6B9C" w:rsidRPr="00636D1A">
              <w:rPr>
                <w:rFonts w:ascii="Arial" w:hAnsi="Arial" w:cs="Arial"/>
                <w:color w:val="000000" w:themeColor="text1"/>
                <w:sz w:val="20"/>
                <w:szCs w:val="20"/>
              </w:rPr>
              <w:t xml:space="preserve"> (see Table S12)</w:t>
            </w:r>
          </w:p>
        </w:tc>
      </w:tr>
      <w:tr w:rsidR="00FB14C6" w:rsidRPr="00FB14C6" w14:paraId="3F3071D4" w14:textId="77777777" w:rsidTr="003D32E9">
        <w:trPr>
          <w:cantSplit/>
          <w:trHeight w:val="1247"/>
        </w:trPr>
        <w:tc>
          <w:tcPr>
            <w:tcW w:w="1146" w:type="dxa"/>
            <w:vMerge/>
            <w:textDirection w:val="btLr"/>
            <w:vAlign w:val="center"/>
          </w:tcPr>
          <w:p w14:paraId="39B88B88"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77CDA1D1"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26C5BEB8"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textDirection w:val="btLr"/>
            <w:vAlign w:val="center"/>
          </w:tcPr>
          <w:p w14:paraId="0B3272FC"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r w:rsidRPr="00FB14C6">
              <w:rPr>
                <w:rFonts w:ascii="Arial" w:hAnsi="Arial" w:cs="Arial"/>
                <w:b/>
                <w:color w:val="000000" w:themeColor="text1"/>
                <w:sz w:val="20"/>
                <w:szCs w:val="20"/>
              </w:rPr>
              <w:t>True negative (TN) finding</w:t>
            </w:r>
          </w:p>
        </w:tc>
        <w:tc>
          <w:tcPr>
            <w:tcW w:w="2836" w:type="dxa"/>
          </w:tcPr>
          <w:p w14:paraId="2971F4BB"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S16T2.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(TN), continue with pregnancy</w:t>
            </w:r>
          </w:p>
        </w:tc>
        <w:tc>
          <w:tcPr>
            <w:tcW w:w="2126" w:type="dxa"/>
          </w:tcPr>
          <w:p w14:paraId="13C672D8" w14:textId="2E9D5CAB"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Uniform distri</w:t>
            </w:r>
            <w:r>
              <w:rPr>
                <w:rFonts w:ascii="Arial" w:hAnsi="Arial" w:cs="Arial"/>
                <w:color w:val="000000" w:themeColor="text1"/>
                <w:sz w:val="20"/>
                <w:szCs w:val="20"/>
              </w:rPr>
              <w:t>bution with min=0 and max=0.02*</w:t>
            </w:r>
          </w:p>
        </w:tc>
      </w:tr>
      <w:tr w:rsidR="00FB14C6" w:rsidRPr="00FB14C6" w14:paraId="204778A8" w14:textId="77777777" w:rsidTr="003D32E9">
        <w:trPr>
          <w:cantSplit/>
          <w:trHeight w:val="1134"/>
        </w:trPr>
        <w:tc>
          <w:tcPr>
            <w:tcW w:w="1146" w:type="dxa"/>
            <w:vMerge w:val="restart"/>
            <w:textDirection w:val="btLr"/>
            <w:vAlign w:val="center"/>
          </w:tcPr>
          <w:p w14:paraId="4AD3B0A4" w14:textId="03591898"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r w:rsidRPr="00FB14C6">
              <w:rPr>
                <w:rFonts w:ascii="Arial" w:hAnsi="Arial" w:cs="Arial"/>
                <w:b/>
                <w:color w:val="000000" w:themeColor="text1"/>
                <w:sz w:val="20"/>
                <w:szCs w:val="20"/>
              </w:rPr>
              <w:t>No finding</w:t>
            </w:r>
          </w:p>
        </w:tc>
        <w:tc>
          <w:tcPr>
            <w:tcW w:w="2681" w:type="dxa"/>
            <w:vMerge w:val="restart"/>
          </w:tcPr>
          <w:p w14:paraId="362C6BF4"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S16T1. No anomaly screening protocol is implemented, so no true negative finding as such</w:t>
            </w:r>
          </w:p>
        </w:tc>
        <w:tc>
          <w:tcPr>
            <w:tcW w:w="1843" w:type="dxa"/>
            <w:vMerge w:val="restart"/>
          </w:tcPr>
          <w:p w14:paraId="61364A74"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0.000</w:t>
            </w:r>
          </w:p>
        </w:tc>
        <w:tc>
          <w:tcPr>
            <w:tcW w:w="1417" w:type="dxa"/>
            <w:vMerge w:val="restart"/>
            <w:textDirection w:val="btLr"/>
            <w:vAlign w:val="center"/>
          </w:tcPr>
          <w:p w14:paraId="7AD323AC"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r w:rsidRPr="00FB14C6">
              <w:rPr>
                <w:rFonts w:ascii="Arial" w:hAnsi="Arial" w:cs="Arial"/>
                <w:b/>
                <w:color w:val="000000" w:themeColor="text1"/>
                <w:sz w:val="20"/>
                <w:szCs w:val="20"/>
              </w:rPr>
              <w:t>False positive (FP) finding</w:t>
            </w:r>
          </w:p>
        </w:tc>
        <w:tc>
          <w:tcPr>
            <w:tcW w:w="2836" w:type="dxa"/>
          </w:tcPr>
          <w:p w14:paraId="110C6E08"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S9T2.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continue with pregnancy</w:t>
            </w:r>
          </w:p>
        </w:tc>
        <w:tc>
          <w:tcPr>
            <w:tcW w:w="2126" w:type="dxa"/>
          </w:tcPr>
          <w:p w14:paraId="24E5D5CA" w14:textId="3923D5A3"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S1T2</w:t>
            </w:r>
            <w:r w:rsidR="005B6B9C" w:rsidRPr="00636D1A">
              <w:rPr>
                <w:rFonts w:ascii="Arial" w:hAnsi="Arial" w:cs="Arial"/>
                <w:color w:val="000000" w:themeColor="text1"/>
                <w:sz w:val="20"/>
                <w:szCs w:val="20"/>
              </w:rPr>
              <w:t xml:space="preserve"> (see Table S12)</w:t>
            </w:r>
          </w:p>
        </w:tc>
      </w:tr>
      <w:tr w:rsidR="00FB14C6" w:rsidRPr="00FB14C6" w14:paraId="6D5CD6B0" w14:textId="77777777" w:rsidTr="003D32E9">
        <w:trPr>
          <w:cantSplit/>
          <w:trHeight w:val="1134"/>
        </w:trPr>
        <w:tc>
          <w:tcPr>
            <w:tcW w:w="1146" w:type="dxa"/>
            <w:vMerge/>
            <w:textDirection w:val="btLr"/>
            <w:vAlign w:val="center"/>
          </w:tcPr>
          <w:p w14:paraId="3D6187AC"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619EA03B"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1D75F3F8"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vMerge/>
            <w:textDirection w:val="btLr"/>
            <w:vAlign w:val="center"/>
          </w:tcPr>
          <w:p w14:paraId="511D2039"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836" w:type="dxa"/>
          </w:tcPr>
          <w:p w14:paraId="656A0E36"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S12T2.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terminate pregnancy</w:t>
            </w:r>
          </w:p>
        </w:tc>
        <w:tc>
          <w:tcPr>
            <w:tcW w:w="2126" w:type="dxa"/>
          </w:tcPr>
          <w:p w14:paraId="30B00FD9" w14:textId="3B649FD2"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S2T2</w:t>
            </w:r>
            <w:r w:rsidR="005B6B9C" w:rsidRPr="00636D1A">
              <w:rPr>
                <w:rFonts w:ascii="Arial" w:hAnsi="Arial" w:cs="Arial"/>
                <w:color w:val="000000" w:themeColor="text1"/>
                <w:sz w:val="20"/>
                <w:szCs w:val="20"/>
              </w:rPr>
              <w:t xml:space="preserve"> (see Table S12)</w:t>
            </w:r>
          </w:p>
        </w:tc>
      </w:tr>
      <w:tr w:rsidR="00FB14C6" w:rsidRPr="00FB14C6" w14:paraId="1A878627" w14:textId="77777777" w:rsidTr="003D32E9">
        <w:trPr>
          <w:cantSplit/>
          <w:trHeight w:val="1134"/>
        </w:trPr>
        <w:tc>
          <w:tcPr>
            <w:tcW w:w="1146" w:type="dxa"/>
            <w:vMerge/>
            <w:textDirection w:val="btLr"/>
            <w:vAlign w:val="center"/>
          </w:tcPr>
          <w:p w14:paraId="6242DFAB"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3A8B916B"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175677BC"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vMerge/>
            <w:textDirection w:val="btLr"/>
            <w:vAlign w:val="center"/>
          </w:tcPr>
          <w:p w14:paraId="6B3C342C"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836" w:type="dxa"/>
          </w:tcPr>
          <w:p w14:paraId="7FAA63C2"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S13T2.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iatrogenic loss due to testing</w:t>
            </w:r>
          </w:p>
        </w:tc>
        <w:tc>
          <w:tcPr>
            <w:tcW w:w="2126" w:type="dxa"/>
          </w:tcPr>
          <w:p w14:paraId="46C1F958" w14:textId="19CCCF66"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S3T2</w:t>
            </w:r>
            <w:r w:rsidR="005B6B9C" w:rsidRPr="00636D1A">
              <w:rPr>
                <w:rFonts w:ascii="Arial" w:hAnsi="Arial" w:cs="Arial"/>
                <w:color w:val="000000" w:themeColor="text1"/>
                <w:sz w:val="20"/>
                <w:szCs w:val="20"/>
              </w:rPr>
              <w:t xml:space="preserve"> (see Table S12)</w:t>
            </w:r>
          </w:p>
        </w:tc>
      </w:tr>
      <w:tr w:rsidR="00FB14C6" w:rsidRPr="00FB14C6" w14:paraId="6AC724CB" w14:textId="77777777" w:rsidTr="003D32E9">
        <w:trPr>
          <w:cantSplit/>
          <w:trHeight w:val="1134"/>
        </w:trPr>
        <w:tc>
          <w:tcPr>
            <w:tcW w:w="1146" w:type="dxa"/>
            <w:vMerge/>
            <w:textDirection w:val="btLr"/>
            <w:vAlign w:val="center"/>
          </w:tcPr>
          <w:p w14:paraId="113B79B0"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31B82184"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7FEA90DA"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vMerge/>
            <w:textDirection w:val="btLr"/>
            <w:vAlign w:val="center"/>
          </w:tcPr>
          <w:p w14:paraId="64C3FB78"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836" w:type="dxa"/>
          </w:tcPr>
          <w:p w14:paraId="4D932999"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S11T2.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(or </w:t>
            </w:r>
            <w:proofErr w:type="spellStart"/>
            <w:r w:rsidRPr="00FB14C6">
              <w:rPr>
                <w:rFonts w:ascii="Arial" w:hAnsi="Arial" w:cs="Arial"/>
                <w:color w:val="000000" w:themeColor="text1"/>
                <w:sz w:val="20"/>
                <w:szCs w:val="20"/>
              </w:rPr>
              <w:t>fetus</w:t>
            </w:r>
            <w:proofErr w:type="spellEnd"/>
            <w:r w:rsidRPr="00FB14C6">
              <w:rPr>
                <w:rFonts w:ascii="Arial" w:hAnsi="Arial" w:cs="Arial"/>
                <w:color w:val="000000" w:themeColor="text1"/>
                <w:sz w:val="20"/>
                <w:szCs w:val="20"/>
              </w:rPr>
              <w:t xml:space="preserve"> presumed </w:t>
            </w:r>
            <w:proofErr w:type="spellStart"/>
            <w:r w:rsidRPr="00FB14C6">
              <w:rPr>
                <w:rFonts w:ascii="Arial" w:hAnsi="Arial" w:cs="Arial"/>
                <w:color w:val="000000" w:themeColor="text1"/>
                <w:sz w:val="20"/>
                <w:szCs w:val="20"/>
              </w:rPr>
              <w:t>euploid</w:t>
            </w:r>
            <w:proofErr w:type="spellEnd"/>
            <w:r w:rsidRPr="00FB14C6">
              <w:rPr>
                <w:rFonts w:ascii="Arial" w:hAnsi="Arial" w:cs="Arial"/>
                <w:color w:val="000000" w:themeColor="text1"/>
                <w:sz w:val="20"/>
                <w:szCs w:val="20"/>
              </w:rPr>
              <w:t>), continue with pregnancy</w:t>
            </w:r>
          </w:p>
        </w:tc>
        <w:tc>
          <w:tcPr>
            <w:tcW w:w="2126" w:type="dxa"/>
          </w:tcPr>
          <w:p w14:paraId="21AFA7DA" w14:textId="02C86C6B"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S4T2</w:t>
            </w:r>
            <w:r w:rsidR="005B6B9C" w:rsidRPr="00636D1A">
              <w:rPr>
                <w:rFonts w:ascii="Arial" w:hAnsi="Arial" w:cs="Arial"/>
                <w:color w:val="000000" w:themeColor="text1"/>
                <w:sz w:val="20"/>
                <w:szCs w:val="20"/>
              </w:rPr>
              <w:t xml:space="preserve"> (see Table S12)</w:t>
            </w:r>
          </w:p>
        </w:tc>
      </w:tr>
      <w:tr w:rsidR="00FB14C6" w:rsidRPr="00FB14C6" w14:paraId="60397927" w14:textId="77777777" w:rsidTr="003D32E9">
        <w:trPr>
          <w:cantSplit/>
          <w:trHeight w:val="1134"/>
        </w:trPr>
        <w:tc>
          <w:tcPr>
            <w:tcW w:w="1146" w:type="dxa"/>
            <w:vMerge/>
            <w:textDirection w:val="btLr"/>
            <w:vAlign w:val="center"/>
          </w:tcPr>
          <w:p w14:paraId="2124DD58"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1E4C3570"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6CAAD390"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vMerge/>
            <w:textDirection w:val="btLr"/>
            <w:vAlign w:val="center"/>
          </w:tcPr>
          <w:p w14:paraId="70833F42"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836" w:type="dxa"/>
          </w:tcPr>
          <w:p w14:paraId="761EC23B"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S14T2.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(or </w:t>
            </w:r>
            <w:proofErr w:type="spellStart"/>
            <w:r w:rsidRPr="00FB14C6">
              <w:rPr>
                <w:rFonts w:ascii="Arial" w:hAnsi="Arial" w:cs="Arial"/>
                <w:color w:val="000000" w:themeColor="text1"/>
                <w:sz w:val="20"/>
                <w:szCs w:val="20"/>
              </w:rPr>
              <w:t>fetus</w:t>
            </w:r>
            <w:proofErr w:type="spellEnd"/>
            <w:r w:rsidRPr="00FB14C6">
              <w:rPr>
                <w:rFonts w:ascii="Arial" w:hAnsi="Arial" w:cs="Arial"/>
                <w:color w:val="000000" w:themeColor="text1"/>
                <w:sz w:val="20"/>
                <w:szCs w:val="20"/>
              </w:rPr>
              <w:t xml:space="preserve"> presumed </w:t>
            </w:r>
            <w:proofErr w:type="spellStart"/>
            <w:r w:rsidRPr="00FB14C6">
              <w:rPr>
                <w:rFonts w:ascii="Arial" w:hAnsi="Arial" w:cs="Arial"/>
                <w:color w:val="000000" w:themeColor="text1"/>
                <w:sz w:val="20"/>
                <w:szCs w:val="20"/>
              </w:rPr>
              <w:t>euploid</w:t>
            </w:r>
            <w:proofErr w:type="spellEnd"/>
            <w:r w:rsidRPr="00FB14C6">
              <w:rPr>
                <w:rFonts w:ascii="Arial" w:hAnsi="Arial" w:cs="Arial"/>
                <w:color w:val="000000" w:themeColor="text1"/>
                <w:sz w:val="20"/>
                <w:szCs w:val="20"/>
              </w:rPr>
              <w:t>), terminate pregnancy</w:t>
            </w:r>
          </w:p>
        </w:tc>
        <w:tc>
          <w:tcPr>
            <w:tcW w:w="2126" w:type="dxa"/>
          </w:tcPr>
          <w:p w14:paraId="150E49FF" w14:textId="74FE0F52"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S5T2</w:t>
            </w:r>
            <w:r w:rsidR="005B6B9C" w:rsidRPr="00636D1A">
              <w:rPr>
                <w:rFonts w:ascii="Arial" w:hAnsi="Arial" w:cs="Arial"/>
                <w:color w:val="000000" w:themeColor="text1"/>
                <w:sz w:val="20"/>
                <w:szCs w:val="20"/>
              </w:rPr>
              <w:t xml:space="preserve"> (see Table S12)</w:t>
            </w:r>
          </w:p>
        </w:tc>
      </w:tr>
      <w:tr w:rsidR="00FB14C6" w:rsidRPr="00FB14C6" w14:paraId="366DE918" w14:textId="77777777" w:rsidTr="003D32E9">
        <w:trPr>
          <w:cantSplit/>
          <w:trHeight w:val="54"/>
        </w:trPr>
        <w:tc>
          <w:tcPr>
            <w:tcW w:w="1146" w:type="dxa"/>
            <w:vMerge/>
            <w:textDirection w:val="btLr"/>
            <w:vAlign w:val="center"/>
          </w:tcPr>
          <w:p w14:paraId="7A73A0FD"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40F40A56"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6D3D6BF7"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vMerge/>
            <w:textDirection w:val="btLr"/>
            <w:vAlign w:val="center"/>
          </w:tcPr>
          <w:p w14:paraId="6863E40E"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836" w:type="dxa"/>
          </w:tcPr>
          <w:p w14:paraId="5B30DAB4"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S15T2.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(FP), test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a genetic anomaly (or </w:t>
            </w:r>
            <w:proofErr w:type="spellStart"/>
            <w:r w:rsidRPr="00FB14C6">
              <w:rPr>
                <w:rFonts w:ascii="Arial" w:hAnsi="Arial" w:cs="Arial"/>
                <w:color w:val="000000" w:themeColor="text1"/>
                <w:sz w:val="20"/>
                <w:szCs w:val="20"/>
              </w:rPr>
              <w:t>fetus</w:t>
            </w:r>
            <w:proofErr w:type="spellEnd"/>
            <w:r w:rsidRPr="00FB14C6">
              <w:rPr>
                <w:rFonts w:ascii="Arial" w:hAnsi="Arial" w:cs="Arial"/>
                <w:color w:val="000000" w:themeColor="text1"/>
                <w:sz w:val="20"/>
                <w:szCs w:val="20"/>
              </w:rPr>
              <w:t xml:space="preserve"> presumed </w:t>
            </w:r>
            <w:proofErr w:type="spellStart"/>
            <w:r w:rsidRPr="00FB14C6">
              <w:rPr>
                <w:rFonts w:ascii="Arial" w:hAnsi="Arial" w:cs="Arial"/>
                <w:color w:val="000000" w:themeColor="text1"/>
                <w:sz w:val="20"/>
                <w:szCs w:val="20"/>
              </w:rPr>
              <w:t>euploid</w:t>
            </w:r>
            <w:proofErr w:type="spellEnd"/>
            <w:r w:rsidRPr="00FB14C6">
              <w:rPr>
                <w:rFonts w:ascii="Arial" w:hAnsi="Arial" w:cs="Arial"/>
                <w:color w:val="000000" w:themeColor="text1"/>
                <w:sz w:val="20"/>
                <w:szCs w:val="20"/>
              </w:rPr>
              <w:t>), iatrogenic loss due to testing</w:t>
            </w:r>
          </w:p>
        </w:tc>
        <w:tc>
          <w:tcPr>
            <w:tcW w:w="2126" w:type="dxa"/>
          </w:tcPr>
          <w:p w14:paraId="7C4321A0" w14:textId="50387FDE"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As for S6T2</w:t>
            </w:r>
            <w:r w:rsidR="005B6B9C" w:rsidRPr="00636D1A">
              <w:rPr>
                <w:rFonts w:ascii="Arial" w:hAnsi="Arial" w:cs="Arial"/>
                <w:color w:val="000000" w:themeColor="text1"/>
                <w:sz w:val="20"/>
                <w:szCs w:val="20"/>
              </w:rPr>
              <w:t xml:space="preserve"> (see Table S12)</w:t>
            </w:r>
          </w:p>
        </w:tc>
      </w:tr>
      <w:tr w:rsidR="00FB14C6" w:rsidRPr="00FB14C6" w14:paraId="50334F96" w14:textId="77777777" w:rsidTr="003D32E9">
        <w:trPr>
          <w:cantSplit/>
          <w:trHeight w:val="1134"/>
        </w:trPr>
        <w:tc>
          <w:tcPr>
            <w:tcW w:w="1146" w:type="dxa"/>
            <w:vMerge/>
            <w:textDirection w:val="btLr"/>
            <w:vAlign w:val="center"/>
          </w:tcPr>
          <w:p w14:paraId="15310A79"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p>
        </w:tc>
        <w:tc>
          <w:tcPr>
            <w:tcW w:w="2681" w:type="dxa"/>
            <w:vMerge/>
          </w:tcPr>
          <w:p w14:paraId="156B939C"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843" w:type="dxa"/>
            <w:vMerge/>
          </w:tcPr>
          <w:p w14:paraId="5B0A7E5E"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p>
        </w:tc>
        <w:tc>
          <w:tcPr>
            <w:tcW w:w="1417" w:type="dxa"/>
            <w:textDirection w:val="btLr"/>
            <w:vAlign w:val="center"/>
          </w:tcPr>
          <w:p w14:paraId="3C9ECCEB" w14:textId="77777777" w:rsidR="00FB14C6" w:rsidRPr="00FB14C6" w:rsidRDefault="00FB14C6" w:rsidP="00FB14C6">
            <w:pPr>
              <w:spacing w:beforeLines="20" w:before="48" w:afterLines="20" w:after="48"/>
              <w:ind w:left="113" w:right="113"/>
              <w:jc w:val="center"/>
              <w:rPr>
                <w:rFonts w:ascii="Arial" w:hAnsi="Arial" w:cs="Arial"/>
                <w:b/>
                <w:color w:val="000000" w:themeColor="text1"/>
                <w:sz w:val="20"/>
                <w:szCs w:val="20"/>
              </w:rPr>
            </w:pPr>
            <w:r w:rsidRPr="00FB14C6">
              <w:rPr>
                <w:rFonts w:ascii="Arial" w:hAnsi="Arial" w:cs="Arial"/>
                <w:b/>
                <w:color w:val="000000" w:themeColor="text1"/>
                <w:sz w:val="20"/>
                <w:szCs w:val="20"/>
              </w:rPr>
              <w:t>True negative (TN) finding</w:t>
            </w:r>
          </w:p>
        </w:tc>
        <w:tc>
          <w:tcPr>
            <w:tcW w:w="2836" w:type="dxa"/>
          </w:tcPr>
          <w:p w14:paraId="33281502" w14:textId="77777777" w:rsidR="00FB14C6" w:rsidRPr="00FB14C6" w:rsidRDefault="00FB14C6" w:rsidP="00FB14C6">
            <w:pPr>
              <w:spacing w:beforeLines="20" w:before="48" w:afterLines="20" w:after="48"/>
              <w:jc w:val="center"/>
              <w:rPr>
                <w:rFonts w:ascii="Arial" w:hAnsi="Arial" w:cs="Arial"/>
                <w:color w:val="000000" w:themeColor="text1"/>
                <w:sz w:val="20"/>
                <w:szCs w:val="20"/>
              </w:rPr>
            </w:pPr>
            <w:r w:rsidRPr="00FB14C6">
              <w:rPr>
                <w:rFonts w:ascii="Arial" w:hAnsi="Arial" w:cs="Arial"/>
                <w:color w:val="000000" w:themeColor="text1"/>
                <w:sz w:val="20"/>
                <w:szCs w:val="20"/>
              </w:rPr>
              <w:t>S16T2. Screen –</w:t>
            </w:r>
            <w:proofErr w:type="spellStart"/>
            <w:r w:rsidRPr="00FB14C6">
              <w:rPr>
                <w:rFonts w:ascii="Arial" w:hAnsi="Arial" w:cs="Arial"/>
                <w:color w:val="000000" w:themeColor="text1"/>
                <w:sz w:val="20"/>
                <w:szCs w:val="20"/>
              </w:rPr>
              <w:t>ve</w:t>
            </w:r>
            <w:proofErr w:type="spellEnd"/>
            <w:r w:rsidRPr="00FB14C6">
              <w:rPr>
                <w:rFonts w:ascii="Arial" w:hAnsi="Arial" w:cs="Arial"/>
                <w:color w:val="000000" w:themeColor="text1"/>
                <w:sz w:val="20"/>
                <w:szCs w:val="20"/>
              </w:rPr>
              <w:t xml:space="preserve"> for structural anomaly (TN), continue with pregnancy</w:t>
            </w:r>
          </w:p>
        </w:tc>
        <w:tc>
          <w:tcPr>
            <w:tcW w:w="2126" w:type="dxa"/>
          </w:tcPr>
          <w:p w14:paraId="23BACC10" w14:textId="17C349BE" w:rsidR="00FB14C6" w:rsidRPr="00636D1A" w:rsidRDefault="00FB14C6" w:rsidP="00FB14C6">
            <w:pPr>
              <w:spacing w:beforeLines="20" w:before="48" w:afterLines="20" w:after="48"/>
              <w:jc w:val="center"/>
              <w:rPr>
                <w:rFonts w:ascii="Arial" w:hAnsi="Arial" w:cs="Arial"/>
                <w:color w:val="000000" w:themeColor="text1"/>
                <w:sz w:val="20"/>
                <w:szCs w:val="20"/>
              </w:rPr>
            </w:pPr>
            <w:r w:rsidRPr="00636D1A">
              <w:rPr>
                <w:rFonts w:ascii="Arial" w:hAnsi="Arial" w:cs="Arial"/>
                <w:color w:val="000000" w:themeColor="text1"/>
                <w:sz w:val="20"/>
                <w:szCs w:val="20"/>
              </w:rPr>
              <w:t>Uniform distribution with min=0 and max=0.02*</w:t>
            </w:r>
          </w:p>
        </w:tc>
      </w:tr>
    </w:tbl>
    <w:p w14:paraId="58EF46B4" w14:textId="6AEA5490" w:rsidR="00FB14C6" w:rsidRDefault="00603C36" w:rsidP="00FB14C6">
      <w:pPr>
        <w:spacing w:after="0" w:line="240" w:lineRule="auto"/>
        <w:rPr>
          <w:rFonts w:ascii="Arial" w:hAnsi="Arial" w:cs="Arial"/>
          <w:sz w:val="16"/>
          <w:szCs w:val="16"/>
        </w:rPr>
      </w:pPr>
      <w:r>
        <w:rPr>
          <w:rFonts w:ascii="Arial" w:hAnsi="Arial" w:cs="Arial"/>
          <w:sz w:val="16"/>
          <w:szCs w:val="16"/>
        </w:rPr>
        <w:t>Abbreviations: T1 first trimester, T2</w:t>
      </w:r>
      <w:r w:rsidR="00FB14C6" w:rsidRPr="009D6790">
        <w:rPr>
          <w:rFonts w:ascii="Arial" w:hAnsi="Arial" w:cs="Arial"/>
          <w:sz w:val="16"/>
          <w:szCs w:val="16"/>
        </w:rPr>
        <w:t xml:space="preserve"> secon</w:t>
      </w:r>
      <w:r w:rsidR="00FB14C6">
        <w:rPr>
          <w:rFonts w:ascii="Arial" w:hAnsi="Arial" w:cs="Arial"/>
          <w:sz w:val="16"/>
          <w:szCs w:val="16"/>
        </w:rPr>
        <w:t>d trimester,</w:t>
      </w:r>
      <w:r w:rsidR="00FB14C6" w:rsidRPr="009D6790">
        <w:rPr>
          <w:rFonts w:ascii="Arial" w:hAnsi="Arial" w:cs="Arial"/>
          <w:sz w:val="16"/>
          <w:szCs w:val="16"/>
        </w:rPr>
        <w:t xml:space="preserve"> </w:t>
      </w:r>
      <w:r>
        <w:rPr>
          <w:rFonts w:ascii="Arial" w:hAnsi="Arial" w:cs="Arial"/>
          <w:sz w:val="16"/>
          <w:szCs w:val="16"/>
        </w:rPr>
        <w:t>FP false positive, TN</w:t>
      </w:r>
      <w:r w:rsidR="00FB14C6">
        <w:rPr>
          <w:rFonts w:ascii="Arial" w:hAnsi="Arial" w:cs="Arial"/>
          <w:sz w:val="16"/>
          <w:szCs w:val="16"/>
        </w:rPr>
        <w:t xml:space="preserve"> true negative, </w:t>
      </w:r>
      <w:r>
        <w:rPr>
          <w:rFonts w:ascii="Arial" w:hAnsi="Arial" w:cs="Arial"/>
          <w:sz w:val="16"/>
          <w:szCs w:val="16"/>
        </w:rPr>
        <w:t>+</w:t>
      </w:r>
      <w:proofErr w:type="spellStart"/>
      <w:r>
        <w:rPr>
          <w:rFonts w:ascii="Arial" w:hAnsi="Arial" w:cs="Arial"/>
          <w:sz w:val="16"/>
          <w:szCs w:val="16"/>
        </w:rPr>
        <w:t>ve</w:t>
      </w:r>
      <w:proofErr w:type="spellEnd"/>
      <w:r w:rsidR="00FB14C6" w:rsidRPr="00677FBB">
        <w:rPr>
          <w:rFonts w:ascii="Arial" w:hAnsi="Arial" w:cs="Arial"/>
          <w:sz w:val="16"/>
          <w:szCs w:val="16"/>
        </w:rPr>
        <w:t xml:space="preserve"> positive, </w:t>
      </w:r>
      <w:r>
        <w:rPr>
          <w:rFonts w:ascii="Arial" w:hAnsi="Arial" w:cs="Arial"/>
          <w:sz w:val="16"/>
          <w:szCs w:val="16"/>
        </w:rPr>
        <w:t>-</w:t>
      </w:r>
      <w:proofErr w:type="spellStart"/>
      <w:r>
        <w:rPr>
          <w:rFonts w:ascii="Arial" w:hAnsi="Arial" w:cs="Arial"/>
          <w:sz w:val="16"/>
          <w:szCs w:val="16"/>
        </w:rPr>
        <w:t>ve</w:t>
      </w:r>
      <w:proofErr w:type="spellEnd"/>
      <w:r w:rsidR="00FB14C6" w:rsidRPr="00677FBB">
        <w:rPr>
          <w:rFonts w:ascii="Arial" w:hAnsi="Arial" w:cs="Arial"/>
          <w:sz w:val="16"/>
          <w:szCs w:val="16"/>
        </w:rPr>
        <w:t xml:space="preserve"> negative</w:t>
      </w:r>
    </w:p>
    <w:p w14:paraId="6E783E28" w14:textId="228E4144" w:rsidR="00FB14C6" w:rsidRDefault="00FB14C6" w:rsidP="00FB14C6">
      <w:pPr>
        <w:spacing w:after="0" w:line="240" w:lineRule="auto"/>
        <w:rPr>
          <w:rFonts w:ascii="Arial" w:eastAsia="Times New Roman" w:hAnsi="Arial" w:cs="Arial"/>
          <w:color w:val="000000" w:themeColor="text1"/>
          <w:sz w:val="16"/>
          <w:szCs w:val="16"/>
          <w:shd w:val="clear" w:color="auto" w:fill="FFFFFF"/>
          <w:lang w:val="en-CA"/>
        </w:rPr>
      </w:pPr>
      <w:r>
        <w:rPr>
          <w:rFonts w:ascii="Arial" w:eastAsia="Times New Roman" w:hAnsi="Arial" w:cs="Arial"/>
          <w:color w:val="000000" w:themeColor="text1"/>
          <w:sz w:val="16"/>
          <w:szCs w:val="16"/>
          <w:shd w:val="clear" w:color="auto" w:fill="FFFFFF"/>
          <w:lang w:val="en-CA"/>
        </w:rPr>
        <w:t>*</w:t>
      </w:r>
      <w:r w:rsidRPr="009D6790">
        <w:rPr>
          <w:rFonts w:ascii="Arial" w:eastAsia="Times New Roman" w:hAnsi="Arial" w:cs="Arial"/>
          <w:color w:val="000000" w:themeColor="text1"/>
          <w:sz w:val="16"/>
          <w:szCs w:val="16"/>
          <w:shd w:val="clear" w:color="auto" w:fill="FFFFFF"/>
          <w:lang w:val="en-CA"/>
        </w:rPr>
        <w:t>Utility increment associated with reassurance from a negative anomaly scan (applied for eight weeks).</w:t>
      </w:r>
      <w:r>
        <w:rPr>
          <w:rFonts w:ascii="Arial" w:eastAsia="Times New Roman" w:hAnsi="Arial" w:cs="Arial"/>
          <w:color w:val="000000" w:themeColor="text1"/>
          <w:sz w:val="16"/>
          <w:szCs w:val="16"/>
          <w:shd w:val="clear" w:color="auto" w:fill="FFFFFF"/>
          <w:lang w:val="en-CA"/>
        </w:rPr>
        <w:t xml:space="preserve"> Informed by expert opinion</w:t>
      </w:r>
      <w:r w:rsidR="005B6B9C">
        <w:rPr>
          <w:rFonts w:ascii="Arial" w:eastAsia="Times New Roman" w:hAnsi="Arial" w:cs="Arial"/>
          <w:color w:val="000000" w:themeColor="text1"/>
          <w:sz w:val="16"/>
          <w:szCs w:val="16"/>
          <w:shd w:val="clear" w:color="auto" w:fill="FFFFFF"/>
          <w:lang w:val="en-CA"/>
        </w:rPr>
        <w:t>.</w:t>
      </w:r>
    </w:p>
    <w:p w14:paraId="33A5F725" w14:textId="77777777" w:rsidR="00FB14C6" w:rsidRPr="00A71390" w:rsidRDefault="00FB14C6" w:rsidP="00FB14C6">
      <w:pPr>
        <w:spacing w:after="0" w:line="240" w:lineRule="auto"/>
        <w:rPr>
          <w:rFonts w:ascii="Arial" w:hAnsi="Arial" w:cs="Arial"/>
          <w:b/>
          <w:sz w:val="24"/>
          <w:szCs w:val="24"/>
        </w:rPr>
      </w:pPr>
    </w:p>
    <w:p w14:paraId="7E687D67" w14:textId="4B51C347" w:rsidR="00FB14C6" w:rsidRDefault="00FB14C6" w:rsidP="00952613">
      <w:pPr>
        <w:spacing w:after="0" w:line="480" w:lineRule="auto"/>
        <w:jc w:val="both"/>
        <w:rPr>
          <w:rFonts w:ascii="Arial" w:eastAsiaTheme="majorEastAsia" w:hAnsi="Arial" w:cs="Arial"/>
          <w:color w:val="000000" w:themeColor="text1"/>
        </w:rPr>
      </w:pPr>
    </w:p>
    <w:p w14:paraId="1ABD4B32" w14:textId="6AFA6CD1" w:rsidR="00367692" w:rsidRDefault="00367692" w:rsidP="00952613">
      <w:pPr>
        <w:spacing w:after="0" w:line="480" w:lineRule="auto"/>
        <w:jc w:val="both"/>
        <w:rPr>
          <w:rFonts w:ascii="Arial" w:eastAsiaTheme="majorEastAsia" w:hAnsi="Arial" w:cs="Arial"/>
          <w:color w:val="000000" w:themeColor="text1"/>
        </w:rPr>
      </w:pPr>
    </w:p>
    <w:p w14:paraId="740C7454" w14:textId="77777777" w:rsidR="00367692" w:rsidRDefault="00367692" w:rsidP="00952613">
      <w:pPr>
        <w:spacing w:after="0" w:line="480" w:lineRule="auto"/>
        <w:jc w:val="both"/>
        <w:rPr>
          <w:rFonts w:ascii="Arial" w:eastAsiaTheme="majorEastAsia" w:hAnsi="Arial" w:cs="Arial"/>
          <w:color w:val="000000" w:themeColor="text1"/>
        </w:rPr>
        <w:sectPr w:rsidR="00367692" w:rsidSect="00FB14C6">
          <w:pgSz w:w="16838" w:h="11906" w:orient="landscape"/>
          <w:pgMar w:top="1440" w:right="1440" w:bottom="1440" w:left="1440" w:header="709" w:footer="709" w:gutter="0"/>
          <w:cols w:space="708"/>
          <w:docGrid w:linePitch="360"/>
        </w:sectPr>
      </w:pPr>
    </w:p>
    <w:p w14:paraId="242D7BD9" w14:textId="25BFAAB8" w:rsidR="00367692" w:rsidRDefault="00367692" w:rsidP="00AD79E5">
      <w:pPr>
        <w:pStyle w:val="Heading1"/>
        <w:numPr>
          <w:ilvl w:val="0"/>
          <w:numId w:val="1"/>
        </w:numPr>
        <w:ind w:left="567" w:hanging="567"/>
      </w:pPr>
      <w:bookmarkStart w:id="57" w:name="_Toc184288874"/>
      <w:r>
        <w:lastRenderedPageBreak/>
        <w:t xml:space="preserve">Utility adjustments within the </w:t>
      </w:r>
      <w:r w:rsidR="001C58D2">
        <w:t xml:space="preserve">maternal </w:t>
      </w:r>
      <w:r>
        <w:t>Markov models</w:t>
      </w:r>
      <w:bookmarkEnd w:id="57"/>
    </w:p>
    <w:p w14:paraId="2091BA7D" w14:textId="148A4ADC" w:rsidR="00367692" w:rsidRDefault="00367692" w:rsidP="00AD79E5">
      <w:pPr>
        <w:pStyle w:val="Heading2"/>
        <w:numPr>
          <w:ilvl w:val="1"/>
          <w:numId w:val="1"/>
        </w:numPr>
        <w:ind w:left="567" w:hanging="567"/>
      </w:pPr>
      <w:bookmarkStart w:id="58" w:name="_Toc184288875"/>
      <w:r>
        <w:t xml:space="preserve">Live birth </w:t>
      </w:r>
      <w:r w:rsidR="001C58D2">
        <w:t xml:space="preserve">maternal </w:t>
      </w:r>
      <w:r>
        <w:t>Markov models</w:t>
      </w:r>
      <w:bookmarkEnd w:id="58"/>
    </w:p>
    <w:p w14:paraId="7E8EA958" w14:textId="3AD9590E" w:rsidR="000576ED" w:rsidRDefault="00367692" w:rsidP="00367692">
      <w:pPr>
        <w:spacing w:after="0" w:line="480" w:lineRule="auto"/>
        <w:rPr>
          <w:rFonts w:ascii="Arial" w:hAnsi="Arial" w:cs="Arial"/>
        </w:rPr>
      </w:pPr>
      <w:r w:rsidRPr="00367692">
        <w:rPr>
          <w:rFonts w:ascii="Arial" w:hAnsi="Arial" w:cs="Arial"/>
        </w:rPr>
        <w:t>We assumed that each year, a woman</w:t>
      </w:r>
      <w:r w:rsidR="00182D37">
        <w:rPr>
          <w:rFonts w:ascii="Arial" w:hAnsi="Arial" w:cs="Arial"/>
        </w:rPr>
        <w:t>’s utility</w:t>
      </w:r>
      <w:r w:rsidRPr="00367692">
        <w:rPr>
          <w:rFonts w:ascii="Arial" w:hAnsi="Arial" w:cs="Arial"/>
        </w:rPr>
        <w:t xml:space="preserve"> </w:t>
      </w:r>
      <w:r>
        <w:rPr>
          <w:rFonts w:ascii="Arial" w:hAnsi="Arial" w:cs="Arial"/>
        </w:rPr>
        <w:t>following</w:t>
      </w:r>
      <w:r w:rsidRPr="00367692">
        <w:rPr>
          <w:rFonts w:ascii="Arial" w:hAnsi="Arial" w:cs="Arial"/>
        </w:rPr>
        <w:t xml:space="preserve"> a live birth would depend upon whether her baby had been born with an anomaly, and the implications of that a</w:t>
      </w:r>
      <w:r w:rsidR="00182D37">
        <w:rPr>
          <w:rFonts w:ascii="Arial" w:hAnsi="Arial" w:cs="Arial"/>
        </w:rPr>
        <w:t>nomaly for the child</w:t>
      </w:r>
      <w:r w:rsidRPr="00367692">
        <w:rPr>
          <w:rFonts w:ascii="Arial" w:hAnsi="Arial" w:cs="Arial"/>
        </w:rPr>
        <w:t xml:space="preserve">.  </w:t>
      </w:r>
      <w:r>
        <w:rPr>
          <w:rFonts w:ascii="Arial" w:hAnsi="Arial" w:cs="Arial"/>
        </w:rPr>
        <w:t xml:space="preserve">Within </w:t>
      </w:r>
      <w:r w:rsidR="008475B7">
        <w:rPr>
          <w:rFonts w:ascii="Arial" w:hAnsi="Arial" w:cs="Arial"/>
        </w:rPr>
        <w:t xml:space="preserve">each of </w:t>
      </w:r>
      <w:r>
        <w:rPr>
          <w:rFonts w:ascii="Arial" w:hAnsi="Arial" w:cs="Arial"/>
        </w:rPr>
        <w:t xml:space="preserve">the live birth </w:t>
      </w:r>
      <w:r w:rsidR="001C58D2">
        <w:rPr>
          <w:rFonts w:ascii="Arial" w:hAnsi="Arial" w:cs="Arial"/>
        </w:rPr>
        <w:t xml:space="preserve">maternal </w:t>
      </w:r>
      <w:r>
        <w:rPr>
          <w:rFonts w:ascii="Arial" w:hAnsi="Arial" w:cs="Arial"/>
        </w:rPr>
        <w:t xml:space="preserve">Markov models </w:t>
      </w:r>
      <w:r w:rsidR="001C58D2">
        <w:rPr>
          <w:rFonts w:ascii="Arial" w:hAnsi="Arial" w:cs="Arial"/>
        </w:rPr>
        <w:t xml:space="preserve">we utilised published </w:t>
      </w:r>
      <w:r w:rsidR="00F66ECC">
        <w:rPr>
          <w:rFonts w:ascii="Arial" w:hAnsi="Arial" w:cs="Arial"/>
        </w:rPr>
        <w:t xml:space="preserve">infant </w:t>
      </w:r>
      <w:r w:rsidR="001C58D2">
        <w:rPr>
          <w:rFonts w:ascii="Arial" w:hAnsi="Arial" w:cs="Arial"/>
        </w:rPr>
        <w:t xml:space="preserve">survival data to determine the proportion </w:t>
      </w:r>
      <w:r w:rsidRPr="00367692">
        <w:rPr>
          <w:rFonts w:ascii="Arial" w:hAnsi="Arial" w:cs="Arial"/>
        </w:rPr>
        <w:t>of women expected to suffer the loss of their baby each year</w:t>
      </w:r>
      <w:r w:rsidR="001C58D2">
        <w:rPr>
          <w:rFonts w:ascii="Arial" w:hAnsi="Arial" w:cs="Arial"/>
        </w:rPr>
        <w:t xml:space="preserve"> (see </w:t>
      </w:r>
      <w:r w:rsidR="001C58D2" w:rsidRPr="000B65BF">
        <w:rPr>
          <w:rFonts w:ascii="Arial" w:hAnsi="Arial" w:cs="Arial"/>
        </w:rPr>
        <w:t xml:space="preserve">Table </w:t>
      </w:r>
      <w:r w:rsidR="00F66ECC" w:rsidRPr="000B65BF">
        <w:rPr>
          <w:rFonts w:ascii="Arial" w:hAnsi="Arial" w:cs="Arial"/>
        </w:rPr>
        <w:t>S15</w:t>
      </w:r>
      <w:r w:rsidR="001C58D2">
        <w:rPr>
          <w:rFonts w:ascii="Arial" w:hAnsi="Arial" w:cs="Arial"/>
        </w:rPr>
        <w:t xml:space="preserve">). </w:t>
      </w:r>
      <w:r w:rsidR="004823A2">
        <w:rPr>
          <w:rFonts w:ascii="Arial" w:hAnsi="Arial" w:cs="Arial"/>
        </w:rPr>
        <w:t>W</w:t>
      </w:r>
      <w:r w:rsidR="000576ED" w:rsidRPr="000576ED">
        <w:rPr>
          <w:rFonts w:ascii="Arial" w:hAnsi="Arial" w:cs="Arial"/>
        </w:rPr>
        <w:t xml:space="preserve">omen </w:t>
      </w:r>
      <w:r w:rsidR="00182D37">
        <w:rPr>
          <w:rFonts w:ascii="Arial" w:hAnsi="Arial" w:cs="Arial"/>
        </w:rPr>
        <w:t>receiving a diagnosis of</w:t>
      </w:r>
      <w:r w:rsidR="000576ED">
        <w:rPr>
          <w:rFonts w:ascii="Arial" w:hAnsi="Arial" w:cs="Arial"/>
        </w:rPr>
        <w:t xml:space="preserve"> body stalk</w:t>
      </w:r>
      <w:r w:rsidR="000576ED" w:rsidRPr="000576ED">
        <w:rPr>
          <w:rFonts w:ascii="Arial" w:hAnsi="Arial" w:cs="Arial"/>
        </w:rPr>
        <w:t xml:space="preserve"> anomaly </w:t>
      </w:r>
      <w:r w:rsidR="004823A2">
        <w:rPr>
          <w:rFonts w:ascii="Arial" w:hAnsi="Arial" w:cs="Arial"/>
        </w:rPr>
        <w:t xml:space="preserve">were assumed to </w:t>
      </w:r>
      <w:r w:rsidR="000576ED" w:rsidRPr="000576ED">
        <w:rPr>
          <w:rFonts w:ascii="Arial" w:hAnsi="Arial" w:cs="Arial"/>
        </w:rPr>
        <w:t xml:space="preserve">select termination or </w:t>
      </w:r>
      <w:r w:rsidR="000576ED">
        <w:rPr>
          <w:rFonts w:ascii="Arial" w:hAnsi="Arial" w:cs="Arial"/>
        </w:rPr>
        <w:t xml:space="preserve">suffer a spontaneous </w:t>
      </w:r>
      <w:proofErr w:type="spellStart"/>
      <w:r w:rsidR="000576ED">
        <w:rPr>
          <w:rFonts w:ascii="Arial" w:hAnsi="Arial" w:cs="Arial"/>
        </w:rPr>
        <w:t>fetal</w:t>
      </w:r>
      <w:proofErr w:type="spellEnd"/>
      <w:r w:rsidR="000576ED">
        <w:rPr>
          <w:rFonts w:ascii="Arial" w:hAnsi="Arial" w:cs="Arial"/>
        </w:rPr>
        <w:t xml:space="preserve"> loss</w:t>
      </w:r>
      <w:r w:rsidR="000576ED" w:rsidRPr="000576ED">
        <w:rPr>
          <w:rFonts w:ascii="Arial" w:hAnsi="Arial" w:cs="Arial"/>
        </w:rPr>
        <w:t xml:space="preserve">, </w:t>
      </w:r>
      <w:r w:rsidR="00EF32FC">
        <w:rPr>
          <w:rFonts w:ascii="Arial" w:hAnsi="Arial" w:cs="Arial"/>
        </w:rPr>
        <w:t xml:space="preserve">and so </w:t>
      </w:r>
      <w:r w:rsidR="000576ED" w:rsidRPr="000576ED">
        <w:rPr>
          <w:rFonts w:ascii="Arial" w:hAnsi="Arial" w:cs="Arial"/>
        </w:rPr>
        <w:t>a Markov model for this condition was not required</w:t>
      </w:r>
      <w:r w:rsidR="007F5A46">
        <w:rPr>
          <w:rFonts w:ascii="Arial" w:hAnsi="Arial" w:cs="Arial"/>
        </w:rPr>
        <w:t xml:space="preserve"> (see </w:t>
      </w:r>
      <w:r w:rsidR="007F5A46" w:rsidRPr="000B65BF">
        <w:rPr>
          <w:rFonts w:ascii="Arial" w:hAnsi="Arial" w:cs="Arial"/>
        </w:rPr>
        <w:t>Table S4</w:t>
      </w:r>
      <w:r w:rsidR="007F5A46">
        <w:rPr>
          <w:rFonts w:ascii="Arial" w:hAnsi="Arial" w:cs="Arial"/>
        </w:rPr>
        <w:t>)</w:t>
      </w:r>
      <w:r w:rsidR="000576ED" w:rsidRPr="000576ED">
        <w:rPr>
          <w:rFonts w:ascii="Arial" w:hAnsi="Arial" w:cs="Arial"/>
        </w:rPr>
        <w:t>.</w:t>
      </w:r>
      <w:r w:rsidR="00EF32FC">
        <w:rPr>
          <w:rFonts w:ascii="Arial" w:hAnsi="Arial" w:cs="Arial"/>
        </w:rPr>
        <w:t xml:space="preserve"> </w:t>
      </w:r>
    </w:p>
    <w:p w14:paraId="3E935CD3" w14:textId="77777777" w:rsidR="000576ED" w:rsidRDefault="000576ED" w:rsidP="00367692">
      <w:pPr>
        <w:spacing w:after="0" w:line="480" w:lineRule="auto"/>
        <w:rPr>
          <w:rFonts w:ascii="Arial" w:hAnsi="Arial" w:cs="Arial"/>
        </w:rPr>
      </w:pPr>
    </w:p>
    <w:p w14:paraId="636D9F2E" w14:textId="2E92EFDC" w:rsidR="009129A0" w:rsidRDefault="00A822E1" w:rsidP="009129A0">
      <w:pPr>
        <w:spacing w:after="0" w:line="480" w:lineRule="auto"/>
        <w:rPr>
          <w:rFonts w:ascii="Arial" w:hAnsi="Arial" w:cs="Arial"/>
        </w:rPr>
      </w:pPr>
      <w:r>
        <w:rPr>
          <w:rFonts w:ascii="Arial" w:hAnsi="Arial" w:cs="Arial"/>
        </w:rPr>
        <w:t>Following a live birth, w</w:t>
      </w:r>
      <w:r w:rsidR="00367692" w:rsidRPr="00367692">
        <w:rPr>
          <w:rFonts w:ascii="Arial" w:hAnsi="Arial" w:cs="Arial"/>
        </w:rPr>
        <w:t xml:space="preserve">e modelled the maternal utility impact of an infant death during </w:t>
      </w:r>
      <w:r w:rsidR="004823A2">
        <w:rPr>
          <w:rFonts w:ascii="Arial" w:hAnsi="Arial" w:cs="Arial"/>
        </w:rPr>
        <w:t>a given</w:t>
      </w:r>
      <w:r w:rsidR="00367692" w:rsidRPr="00367692">
        <w:rPr>
          <w:rFonts w:ascii="Arial" w:hAnsi="Arial" w:cs="Arial"/>
        </w:rPr>
        <w:t xml:space="preserve"> year and for a woman’s remaining time in the model</w:t>
      </w:r>
      <w:r w:rsidR="001C58D2">
        <w:rPr>
          <w:rFonts w:ascii="Arial" w:hAnsi="Arial" w:cs="Arial"/>
        </w:rPr>
        <w:t>.</w:t>
      </w:r>
      <w:r w:rsidR="009129A0">
        <w:rPr>
          <w:rFonts w:ascii="Arial" w:hAnsi="Arial" w:cs="Arial"/>
        </w:rPr>
        <w:t xml:space="preserve"> We estimated </w:t>
      </w:r>
      <w:r w:rsidR="009129A0" w:rsidRPr="009129A0">
        <w:rPr>
          <w:rFonts w:ascii="Arial" w:hAnsi="Arial" w:cs="Arial"/>
        </w:rPr>
        <w:t>a decrement from unde</w:t>
      </w:r>
      <w:r w:rsidR="009129A0">
        <w:rPr>
          <w:rFonts w:ascii="Arial" w:hAnsi="Arial" w:cs="Arial"/>
        </w:rPr>
        <w:t>rlying utility levels of 0.8649</w:t>
      </w:r>
      <w:r w:rsidR="009129A0" w:rsidRPr="009129A0">
        <w:rPr>
          <w:rFonts w:ascii="Arial" w:hAnsi="Arial" w:cs="Arial"/>
        </w:rPr>
        <w:t xml:space="preserve"> for the first year following the </w:t>
      </w:r>
      <w:r w:rsidR="009129A0">
        <w:rPr>
          <w:rFonts w:ascii="Arial" w:hAnsi="Arial" w:cs="Arial"/>
        </w:rPr>
        <w:t xml:space="preserve">loss of an infant (see </w:t>
      </w:r>
      <w:r w:rsidR="009129A0" w:rsidRPr="000B65BF">
        <w:rPr>
          <w:rFonts w:ascii="Arial" w:hAnsi="Arial" w:cs="Arial"/>
        </w:rPr>
        <w:t>Table</w:t>
      </w:r>
      <w:r w:rsidR="009129A0" w:rsidRPr="003213AA">
        <w:rPr>
          <w:rFonts w:ascii="Arial" w:hAnsi="Arial" w:cs="Arial"/>
        </w:rPr>
        <w:t xml:space="preserve"> </w:t>
      </w:r>
      <w:r w:rsidR="009129A0" w:rsidRPr="000B65BF">
        <w:rPr>
          <w:rFonts w:ascii="Arial" w:hAnsi="Arial" w:cs="Arial"/>
        </w:rPr>
        <w:t>S16</w:t>
      </w:r>
      <w:r w:rsidR="009129A0">
        <w:rPr>
          <w:rFonts w:ascii="Arial" w:hAnsi="Arial" w:cs="Arial"/>
        </w:rPr>
        <w:t>).</w:t>
      </w:r>
      <w:r w:rsidR="006330F8">
        <w:rPr>
          <w:rFonts w:ascii="Arial" w:hAnsi="Arial" w:cs="Arial"/>
        </w:rPr>
        <w:fldChar w:fldCharType="begin">
          <w:fldData xml:space="preserve">PEVuZE5vdGU+PENpdGU+PEF1dGhvcj5DaHVuZzwvQXV0aG9yPjxZZWFyPjIwMjE8L1llYXI+PFJl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PEVuZE5vdGU+PENpdGU+PEF1dGhvcj5DaHVuZzwvQXV0aG9yPjxZZWFyPjIwMjE8L1llYXI+PFJl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6330F8">
        <w:rPr>
          <w:rFonts w:ascii="Arial" w:hAnsi="Arial" w:cs="Arial"/>
        </w:rPr>
      </w:r>
      <w:r w:rsidR="006330F8">
        <w:rPr>
          <w:rFonts w:ascii="Arial" w:hAnsi="Arial" w:cs="Arial"/>
        </w:rPr>
        <w:fldChar w:fldCharType="separate"/>
      </w:r>
      <w:r w:rsidR="000B65BF" w:rsidRPr="000B65BF">
        <w:rPr>
          <w:rFonts w:ascii="Arial" w:hAnsi="Arial" w:cs="Arial"/>
          <w:noProof/>
          <w:vertAlign w:val="superscript"/>
        </w:rPr>
        <w:t>30, 49-51</w:t>
      </w:r>
      <w:r w:rsidR="006330F8">
        <w:rPr>
          <w:rFonts w:ascii="Arial" w:hAnsi="Arial" w:cs="Arial"/>
        </w:rPr>
        <w:fldChar w:fldCharType="end"/>
      </w:r>
      <w:r w:rsidR="009129A0">
        <w:rPr>
          <w:rFonts w:ascii="Arial" w:hAnsi="Arial" w:cs="Arial"/>
        </w:rPr>
        <w:t xml:space="preserve"> </w:t>
      </w:r>
      <w:r w:rsidR="009129A0" w:rsidRPr="009129A0">
        <w:rPr>
          <w:rFonts w:ascii="Arial" w:hAnsi="Arial" w:cs="Arial"/>
        </w:rPr>
        <w:t>A standard error for the decrement of 0.03 was assumed in the absence of variability / precision data.</w:t>
      </w:r>
      <w:r w:rsidR="00ED4B4B" w:rsidRPr="00ED4B4B">
        <w:rPr>
          <w:rFonts w:ascii="Arial" w:hAnsi="Arial" w:cs="Arial"/>
        </w:rPr>
        <w:t xml:space="preserve"> </w:t>
      </w:r>
    </w:p>
    <w:p w14:paraId="1B510AAE" w14:textId="3F8EC6CE" w:rsidR="009129A0" w:rsidRPr="009129A0" w:rsidRDefault="009129A0" w:rsidP="009129A0">
      <w:pPr>
        <w:spacing w:after="0" w:line="480" w:lineRule="auto"/>
        <w:rPr>
          <w:rFonts w:ascii="Arial" w:hAnsi="Arial" w:cs="Arial"/>
        </w:rPr>
      </w:pPr>
      <w:r w:rsidRPr="009129A0">
        <w:rPr>
          <w:rFonts w:ascii="Arial" w:hAnsi="Arial" w:cs="Arial"/>
        </w:rPr>
        <w:t xml:space="preserve">  </w:t>
      </w:r>
    </w:p>
    <w:p w14:paraId="542BF203" w14:textId="42C601C8" w:rsidR="001C58D2" w:rsidRDefault="009129A0" w:rsidP="009129A0">
      <w:pPr>
        <w:spacing w:after="0" w:line="480" w:lineRule="auto"/>
        <w:rPr>
          <w:rFonts w:ascii="Arial" w:hAnsi="Arial" w:cs="Arial"/>
        </w:rPr>
      </w:pPr>
      <w:r w:rsidRPr="009129A0">
        <w:rPr>
          <w:rFonts w:ascii="Arial" w:hAnsi="Arial" w:cs="Arial"/>
        </w:rPr>
        <w:t xml:space="preserve">Systematic reviews </w:t>
      </w:r>
      <w:r>
        <w:rPr>
          <w:rFonts w:ascii="Arial" w:hAnsi="Arial" w:cs="Arial"/>
        </w:rPr>
        <w:t>report</w:t>
      </w:r>
      <w:r w:rsidRPr="009129A0">
        <w:rPr>
          <w:rFonts w:ascii="Arial" w:hAnsi="Arial" w:cs="Arial"/>
        </w:rPr>
        <w:t xml:space="preserve"> variability in the proportions of women </w:t>
      </w:r>
      <w:r w:rsidR="004823A2">
        <w:rPr>
          <w:rFonts w:ascii="Arial" w:hAnsi="Arial" w:cs="Arial"/>
        </w:rPr>
        <w:t>experiencing</w:t>
      </w:r>
      <w:r w:rsidRPr="009129A0">
        <w:rPr>
          <w:rFonts w:ascii="Arial" w:hAnsi="Arial" w:cs="Arial"/>
        </w:rPr>
        <w:t xml:space="preserve"> negative psychological consequences over time</w:t>
      </w:r>
      <w:r>
        <w:rPr>
          <w:rFonts w:ascii="Arial" w:hAnsi="Arial" w:cs="Arial"/>
        </w:rPr>
        <w:t xml:space="preserve"> following the loss of a child.</w:t>
      </w:r>
      <w:r w:rsidR="006330F8">
        <w:rPr>
          <w:rFonts w:ascii="Arial" w:hAnsi="Arial" w:cs="Arial"/>
        </w:rPr>
        <w:fldChar w:fldCharType="begin">
          <w:fldData xml:space="preserve">PEVuZE5vdGU+PENpdGU+PEF1dGhvcj5DaHJpc3RpYW5zZW48L0F1dGhvcj48WWVhcj4yMDE3PC9Z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PEVuZE5vdGU+PENpdGU+PEF1dGhvcj5DaHJpc3RpYW5zZW48L0F1dGhvcj48WWVhcj4yMDE3PC9Z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6330F8">
        <w:rPr>
          <w:rFonts w:ascii="Arial" w:hAnsi="Arial" w:cs="Arial"/>
        </w:rPr>
      </w:r>
      <w:r w:rsidR="006330F8">
        <w:rPr>
          <w:rFonts w:ascii="Arial" w:hAnsi="Arial" w:cs="Arial"/>
        </w:rPr>
        <w:fldChar w:fldCharType="separate"/>
      </w:r>
      <w:r w:rsidR="000B65BF" w:rsidRPr="000B65BF">
        <w:rPr>
          <w:rFonts w:ascii="Arial" w:hAnsi="Arial" w:cs="Arial"/>
          <w:noProof/>
          <w:vertAlign w:val="superscript"/>
        </w:rPr>
        <w:t>52, 53</w:t>
      </w:r>
      <w:r w:rsidR="006330F8">
        <w:rPr>
          <w:rFonts w:ascii="Arial" w:hAnsi="Arial" w:cs="Arial"/>
        </w:rPr>
        <w:fldChar w:fldCharType="end"/>
      </w:r>
      <w:r w:rsidRPr="009129A0">
        <w:rPr>
          <w:rFonts w:ascii="Arial" w:hAnsi="Arial" w:cs="Arial"/>
        </w:rPr>
        <w:t xml:space="preserve"> </w:t>
      </w:r>
      <w:proofErr w:type="gramStart"/>
      <w:r>
        <w:rPr>
          <w:rFonts w:ascii="Arial" w:hAnsi="Arial" w:cs="Arial"/>
        </w:rPr>
        <w:t>We</w:t>
      </w:r>
      <w:proofErr w:type="gramEnd"/>
      <w:r>
        <w:rPr>
          <w:rFonts w:ascii="Arial" w:hAnsi="Arial" w:cs="Arial"/>
        </w:rPr>
        <w:t xml:space="preserve"> thus</w:t>
      </w:r>
      <w:r w:rsidRPr="009129A0">
        <w:rPr>
          <w:rFonts w:ascii="Arial" w:hAnsi="Arial" w:cs="Arial"/>
        </w:rPr>
        <w:t xml:space="preserve"> created a parameter to represent the duration (in years) required for a mother’s levels of quality of life to recover to close to underlying norm values. This parameter was entered into the model using a uniform distribution with minimum and maximum values of 5 and 20 yea</w:t>
      </w:r>
      <w:r>
        <w:rPr>
          <w:rFonts w:ascii="Arial" w:hAnsi="Arial" w:cs="Arial"/>
        </w:rPr>
        <w:t xml:space="preserve">rs respectively (see </w:t>
      </w:r>
      <w:r w:rsidRPr="000B65BF">
        <w:rPr>
          <w:rFonts w:ascii="Arial" w:hAnsi="Arial" w:cs="Arial"/>
        </w:rPr>
        <w:t>Table S16</w:t>
      </w:r>
      <w:r w:rsidRPr="009129A0">
        <w:rPr>
          <w:rFonts w:ascii="Arial" w:hAnsi="Arial" w:cs="Arial"/>
        </w:rPr>
        <w:t xml:space="preserve">). </w:t>
      </w:r>
      <w:r w:rsidR="00D31E48">
        <w:rPr>
          <w:rFonts w:ascii="Arial" w:hAnsi="Arial" w:cs="Arial"/>
        </w:rPr>
        <w:t>W</w:t>
      </w:r>
      <w:r w:rsidRPr="009129A0">
        <w:rPr>
          <w:rFonts w:ascii="Arial" w:hAnsi="Arial" w:cs="Arial"/>
        </w:rPr>
        <w:t>e assumed a constant annual rate of maternal utility improvement from the decrement observed immediately following the loss of the infant.</w:t>
      </w:r>
    </w:p>
    <w:p w14:paraId="7FF6AC43" w14:textId="04474365" w:rsidR="001C58D2" w:rsidRDefault="001C58D2" w:rsidP="00367692">
      <w:pPr>
        <w:spacing w:after="0" w:line="480" w:lineRule="auto"/>
        <w:rPr>
          <w:rFonts w:ascii="Arial" w:hAnsi="Arial" w:cs="Arial"/>
        </w:rPr>
        <w:sectPr w:rsidR="001C58D2" w:rsidSect="00367692">
          <w:pgSz w:w="11906" w:h="16838"/>
          <w:pgMar w:top="1440" w:right="1440" w:bottom="1440" w:left="1440" w:header="709" w:footer="709" w:gutter="0"/>
          <w:cols w:space="708"/>
          <w:docGrid w:linePitch="360"/>
        </w:sectPr>
      </w:pPr>
    </w:p>
    <w:p w14:paraId="091C3AC5" w14:textId="4FF1C97F" w:rsidR="001C58D2" w:rsidRPr="00773901" w:rsidRDefault="001C58D2" w:rsidP="00367692">
      <w:pPr>
        <w:spacing w:after="0" w:line="480" w:lineRule="auto"/>
        <w:rPr>
          <w:rFonts w:ascii="Arial" w:hAnsi="Arial" w:cs="Arial"/>
          <w:b/>
          <w:sz w:val="24"/>
          <w:szCs w:val="24"/>
        </w:rPr>
      </w:pPr>
      <w:r w:rsidRPr="00773901">
        <w:rPr>
          <w:rFonts w:ascii="Arial" w:hAnsi="Arial" w:cs="Arial"/>
          <w:b/>
          <w:sz w:val="24"/>
          <w:szCs w:val="24"/>
        </w:rPr>
        <w:lastRenderedPageBreak/>
        <w:t>Table S15 Annual mortality risks for infants born with and without various anomalies</w:t>
      </w:r>
    </w:p>
    <w:tbl>
      <w:tblPr>
        <w:tblStyle w:val="TableGrid"/>
        <w:tblW w:w="15163" w:type="dxa"/>
        <w:tblLayout w:type="fixed"/>
        <w:tblLook w:val="04A0" w:firstRow="1" w:lastRow="0" w:firstColumn="1" w:lastColumn="0" w:noHBand="0" w:noVBand="1"/>
      </w:tblPr>
      <w:tblGrid>
        <w:gridCol w:w="846"/>
        <w:gridCol w:w="992"/>
        <w:gridCol w:w="425"/>
        <w:gridCol w:w="1134"/>
        <w:gridCol w:w="426"/>
        <w:gridCol w:w="1275"/>
        <w:gridCol w:w="851"/>
        <w:gridCol w:w="992"/>
        <w:gridCol w:w="851"/>
        <w:gridCol w:w="992"/>
        <w:gridCol w:w="850"/>
        <w:gridCol w:w="1418"/>
        <w:gridCol w:w="567"/>
        <w:gridCol w:w="1134"/>
        <w:gridCol w:w="709"/>
        <w:gridCol w:w="992"/>
        <w:gridCol w:w="709"/>
      </w:tblGrid>
      <w:tr w:rsidR="004823A2" w:rsidRPr="00AF4DDB" w14:paraId="00AF79EF" w14:textId="77777777" w:rsidTr="006330F8">
        <w:trPr>
          <w:cantSplit/>
          <w:trHeight w:val="338"/>
        </w:trPr>
        <w:tc>
          <w:tcPr>
            <w:tcW w:w="846" w:type="dxa"/>
            <w:textDirection w:val="btLr"/>
            <w:vAlign w:val="center"/>
          </w:tcPr>
          <w:p w14:paraId="5B35068E" w14:textId="77777777" w:rsidR="004823A2" w:rsidRPr="00AF4DDB" w:rsidRDefault="004823A2" w:rsidP="00F66ECC">
            <w:pPr>
              <w:ind w:left="113" w:right="113"/>
              <w:jc w:val="center"/>
              <w:rPr>
                <w:rFonts w:ascii="Arial" w:hAnsi="Arial" w:cs="Arial"/>
                <w:b/>
                <w:sz w:val="18"/>
                <w:szCs w:val="18"/>
              </w:rPr>
            </w:pPr>
          </w:p>
        </w:tc>
        <w:tc>
          <w:tcPr>
            <w:tcW w:w="14317" w:type="dxa"/>
            <w:gridSpan w:val="16"/>
            <w:tcBorders>
              <w:bottom w:val="single" w:sz="4" w:space="0" w:color="auto"/>
            </w:tcBorders>
          </w:tcPr>
          <w:p w14:paraId="0A01C356" w14:textId="1DAA7EEF" w:rsidR="004823A2" w:rsidRPr="00AF4DDB" w:rsidRDefault="004823A2" w:rsidP="00F66ECC">
            <w:pPr>
              <w:ind w:left="113" w:right="113"/>
              <w:jc w:val="center"/>
              <w:rPr>
                <w:rFonts w:ascii="Arial" w:hAnsi="Arial" w:cs="Arial"/>
                <w:b/>
                <w:sz w:val="18"/>
                <w:szCs w:val="18"/>
              </w:rPr>
            </w:pPr>
            <w:r>
              <w:rPr>
                <w:rFonts w:ascii="Arial" w:hAnsi="Arial" w:cs="Arial"/>
                <w:b/>
                <w:sz w:val="18"/>
                <w:szCs w:val="18"/>
              </w:rPr>
              <w:t>Annual probability of infant death</w:t>
            </w:r>
          </w:p>
        </w:tc>
      </w:tr>
      <w:tr w:rsidR="00F66ECC" w:rsidRPr="00AF4DDB" w14:paraId="67FE885E" w14:textId="77777777" w:rsidTr="00E347AB">
        <w:trPr>
          <w:cantSplit/>
          <w:trHeight w:val="1134"/>
        </w:trPr>
        <w:tc>
          <w:tcPr>
            <w:tcW w:w="846" w:type="dxa"/>
            <w:textDirection w:val="btLr"/>
            <w:vAlign w:val="center"/>
          </w:tcPr>
          <w:p w14:paraId="1257300D" w14:textId="77777777" w:rsidR="001C58D2" w:rsidRPr="00AF4DDB" w:rsidRDefault="001C58D2" w:rsidP="00F66ECC">
            <w:pPr>
              <w:ind w:left="113" w:right="113"/>
              <w:jc w:val="center"/>
              <w:rPr>
                <w:rFonts w:ascii="Arial" w:hAnsi="Arial" w:cs="Arial"/>
                <w:b/>
                <w:sz w:val="18"/>
                <w:szCs w:val="18"/>
              </w:rPr>
            </w:pPr>
            <w:r w:rsidRPr="00AF4DDB">
              <w:rPr>
                <w:rFonts w:ascii="Arial" w:hAnsi="Arial" w:cs="Arial"/>
                <w:b/>
                <w:sz w:val="18"/>
                <w:szCs w:val="18"/>
              </w:rPr>
              <w:t>Year (Infant age)</w:t>
            </w:r>
          </w:p>
        </w:tc>
        <w:tc>
          <w:tcPr>
            <w:tcW w:w="992" w:type="dxa"/>
            <w:tcBorders>
              <w:bottom w:val="single" w:sz="4" w:space="0" w:color="auto"/>
            </w:tcBorders>
          </w:tcPr>
          <w:p w14:paraId="35DB2496" w14:textId="390F3F9F" w:rsidR="001C58D2" w:rsidRPr="00AF4DDB" w:rsidRDefault="004823A2" w:rsidP="00F66ECC">
            <w:pPr>
              <w:rPr>
                <w:rFonts w:ascii="Arial" w:hAnsi="Arial" w:cs="Arial"/>
                <w:b/>
                <w:sz w:val="18"/>
                <w:szCs w:val="18"/>
              </w:rPr>
            </w:pPr>
            <w:r>
              <w:rPr>
                <w:rFonts w:ascii="Arial" w:hAnsi="Arial" w:cs="Arial"/>
                <w:b/>
                <w:sz w:val="18"/>
                <w:szCs w:val="18"/>
              </w:rPr>
              <w:t>M</w:t>
            </w:r>
            <w:r w:rsidR="001C58D2" w:rsidRPr="00AF4DDB">
              <w:rPr>
                <w:rFonts w:ascii="Arial" w:hAnsi="Arial" w:cs="Arial"/>
                <w:b/>
                <w:sz w:val="18"/>
                <w:szCs w:val="18"/>
              </w:rPr>
              <w:t>ajor cardiac anomaly*†</w:t>
            </w:r>
          </w:p>
        </w:tc>
        <w:tc>
          <w:tcPr>
            <w:tcW w:w="425" w:type="dxa"/>
            <w:tcBorders>
              <w:bottom w:val="single" w:sz="4" w:space="0" w:color="auto"/>
            </w:tcBorders>
            <w:textDirection w:val="btLr"/>
            <w:vAlign w:val="center"/>
          </w:tcPr>
          <w:p w14:paraId="33175B5F" w14:textId="77777777" w:rsidR="001C58D2" w:rsidRPr="00AF4DDB" w:rsidRDefault="001C58D2" w:rsidP="00F66ECC">
            <w:pPr>
              <w:ind w:left="113" w:right="113"/>
              <w:jc w:val="center"/>
              <w:rPr>
                <w:rFonts w:ascii="Arial" w:hAnsi="Arial" w:cs="Arial"/>
                <w:b/>
                <w:sz w:val="18"/>
                <w:szCs w:val="18"/>
              </w:rPr>
            </w:pPr>
            <w:r w:rsidRPr="00AF4DDB">
              <w:rPr>
                <w:rFonts w:ascii="Arial" w:hAnsi="Arial" w:cs="Arial"/>
                <w:b/>
                <w:sz w:val="18"/>
                <w:szCs w:val="18"/>
              </w:rPr>
              <w:t>Source</w:t>
            </w:r>
          </w:p>
        </w:tc>
        <w:tc>
          <w:tcPr>
            <w:tcW w:w="1134" w:type="dxa"/>
            <w:tcBorders>
              <w:bottom w:val="single" w:sz="4" w:space="0" w:color="auto"/>
            </w:tcBorders>
          </w:tcPr>
          <w:p w14:paraId="22190CED" w14:textId="4449BAB9" w:rsidR="001C58D2" w:rsidRPr="00AF4DDB" w:rsidRDefault="004823A2" w:rsidP="00F66ECC">
            <w:pPr>
              <w:rPr>
                <w:rFonts w:ascii="Arial" w:hAnsi="Arial" w:cs="Arial"/>
                <w:b/>
                <w:sz w:val="18"/>
                <w:szCs w:val="18"/>
              </w:rPr>
            </w:pPr>
            <w:proofErr w:type="spellStart"/>
            <w:r>
              <w:rPr>
                <w:rFonts w:ascii="Arial" w:hAnsi="Arial" w:cs="Arial"/>
                <w:b/>
                <w:sz w:val="18"/>
                <w:szCs w:val="18"/>
              </w:rPr>
              <w:t>A</w:t>
            </w:r>
            <w:r w:rsidR="001C58D2" w:rsidRPr="00AF4DDB">
              <w:rPr>
                <w:rFonts w:ascii="Arial" w:hAnsi="Arial" w:cs="Arial"/>
                <w:b/>
                <w:sz w:val="18"/>
                <w:szCs w:val="18"/>
              </w:rPr>
              <w:t>crania</w:t>
            </w:r>
            <w:proofErr w:type="spellEnd"/>
          </w:p>
        </w:tc>
        <w:tc>
          <w:tcPr>
            <w:tcW w:w="426" w:type="dxa"/>
            <w:tcBorders>
              <w:bottom w:val="single" w:sz="4" w:space="0" w:color="auto"/>
            </w:tcBorders>
            <w:textDirection w:val="btLr"/>
            <w:vAlign w:val="center"/>
          </w:tcPr>
          <w:p w14:paraId="3611A987" w14:textId="77777777" w:rsidR="001C58D2" w:rsidRPr="00AF4DDB" w:rsidRDefault="001C58D2" w:rsidP="00F66ECC">
            <w:pPr>
              <w:ind w:left="113" w:right="113"/>
              <w:jc w:val="center"/>
              <w:rPr>
                <w:rFonts w:ascii="Arial" w:hAnsi="Arial" w:cs="Arial"/>
                <w:b/>
                <w:sz w:val="18"/>
                <w:szCs w:val="18"/>
              </w:rPr>
            </w:pPr>
            <w:r w:rsidRPr="00AF4DDB">
              <w:rPr>
                <w:rFonts w:ascii="Arial" w:hAnsi="Arial" w:cs="Arial"/>
                <w:b/>
                <w:sz w:val="18"/>
                <w:szCs w:val="18"/>
              </w:rPr>
              <w:t>Source</w:t>
            </w:r>
          </w:p>
        </w:tc>
        <w:tc>
          <w:tcPr>
            <w:tcW w:w="1275" w:type="dxa"/>
            <w:tcBorders>
              <w:bottom w:val="single" w:sz="4" w:space="0" w:color="auto"/>
            </w:tcBorders>
          </w:tcPr>
          <w:p w14:paraId="5EA17A2E" w14:textId="1891AAF4" w:rsidR="001C58D2" w:rsidRPr="00AF4DDB" w:rsidRDefault="004823A2" w:rsidP="00F66ECC">
            <w:pPr>
              <w:rPr>
                <w:rFonts w:ascii="Arial" w:hAnsi="Arial" w:cs="Arial"/>
                <w:b/>
                <w:sz w:val="18"/>
                <w:szCs w:val="18"/>
              </w:rPr>
            </w:pPr>
            <w:proofErr w:type="spellStart"/>
            <w:r>
              <w:rPr>
                <w:rFonts w:ascii="Arial" w:hAnsi="Arial" w:cs="Arial"/>
                <w:b/>
                <w:sz w:val="18"/>
                <w:szCs w:val="18"/>
              </w:rPr>
              <w:t>O</w:t>
            </w:r>
            <w:r w:rsidR="001C58D2" w:rsidRPr="00AF4DDB">
              <w:rPr>
                <w:rFonts w:ascii="Arial" w:hAnsi="Arial" w:cs="Arial"/>
                <w:b/>
                <w:sz w:val="18"/>
                <w:szCs w:val="18"/>
              </w:rPr>
              <w:t>mphalocele</w:t>
            </w:r>
            <w:proofErr w:type="spellEnd"/>
            <w:r w:rsidR="001C58D2" w:rsidRPr="00AF4DDB">
              <w:rPr>
                <w:rFonts w:ascii="Arial" w:hAnsi="Arial" w:cs="Arial"/>
                <w:b/>
                <w:sz w:val="18"/>
                <w:szCs w:val="18"/>
              </w:rPr>
              <w:t xml:space="preserve"> (no genetic anomaly)</w:t>
            </w:r>
          </w:p>
        </w:tc>
        <w:tc>
          <w:tcPr>
            <w:tcW w:w="851" w:type="dxa"/>
            <w:tcBorders>
              <w:bottom w:val="single" w:sz="4" w:space="0" w:color="auto"/>
            </w:tcBorders>
            <w:textDirection w:val="btLr"/>
            <w:vAlign w:val="center"/>
          </w:tcPr>
          <w:p w14:paraId="73D92441" w14:textId="77777777" w:rsidR="001C58D2" w:rsidRPr="00AF4DDB" w:rsidRDefault="001C58D2" w:rsidP="00F66ECC">
            <w:pPr>
              <w:ind w:left="113" w:right="113"/>
              <w:jc w:val="center"/>
              <w:rPr>
                <w:rFonts w:ascii="Arial" w:hAnsi="Arial" w:cs="Arial"/>
                <w:b/>
                <w:sz w:val="18"/>
                <w:szCs w:val="18"/>
              </w:rPr>
            </w:pPr>
            <w:r w:rsidRPr="00AF4DDB">
              <w:rPr>
                <w:rFonts w:ascii="Arial" w:hAnsi="Arial" w:cs="Arial"/>
                <w:b/>
                <w:sz w:val="18"/>
                <w:szCs w:val="18"/>
              </w:rPr>
              <w:t>Source</w:t>
            </w:r>
          </w:p>
        </w:tc>
        <w:tc>
          <w:tcPr>
            <w:tcW w:w="992" w:type="dxa"/>
            <w:tcBorders>
              <w:bottom w:val="single" w:sz="4" w:space="0" w:color="auto"/>
            </w:tcBorders>
          </w:tcPr>
          <w:p w14:paraId="6C50C0E1" w14:textId="6F0BEDD7" w:rsidR="001C58D2" w:rsidRPr="00AF4DDB" w:rsidRDefault="004823A2" w:rsidP="00F66ECC">
            <w:pPr>
              <w:rPr>
                <w:rFonts w:ascii="Arial" w:hAnsi="Arial" w:cs="Arial"/>
                <w:b/>
                <w:sz w:val="18"/>
                <w:szCs w:val="18"/>
              </w:rPr>
            </w:pPr>
            <w:proofErr w:type="spellStart"/>
            <w:r>
              <w:rPr>
                <w:rFonts w:ascii="Arial" w:hAnsi="Arial" w:cs="Arial"/>
                <w:b/>
                <w:sz w:val="18"/>
                <w:szCs w:val="18"/>
              </w:rPr>
              <w:t>O</w:t>
            </w:r>
            <w:r w:rsidR="001C58D2" w:rsidRPr="00AF4DDB">
              <w:rPr>
                <w:rFonts w:ascii="Arial" w:hAnsi="Arial" w:cs="Arial"/>
                <w:b/>
                <w:sz w:val="18"/>
                <w:szCs w:val="18"/>
              </w:rPr>
              <w:t>mphalocele</w:t>
            </w:r>
            <w:proofErr w:type="spellEnd"/>
            <w:r w:rsidR="001C58D2" w:rsidRPr="00AF4DDB">
              <w:rPr>
                <w:rFonts w:ascii="Arial" w:hAnsi="Arial" w:cs="Arial"/>
                <w:b/>
                <w:sz w:val="18"/>
                <w:szCs w:val="18"/>
              </w:rPr>
              <w:t xml:space="preserve"> (with genetic anomaly)</w:t>
            </w:r>
          </w:p>
        </w:tc>
        <w:tc>
          <w:tcPr>
            <w:tcW w:w="851" w:type="dxa"/>
            <w:tcBorders>
              <w:bottom w:val="single" w:sz="4" w:space="0" w:color="auto"/>
            </w:tcBorders>
            <w:textDirection w:val="btLr"/>
            <w:vAlign w:val="center"/>
          </w:tcPr>
          <w:p w14:paraId="71046DE6" w14:textId="77777777" w:rsidR="001C58D2" w:rsidRPr="00AF4DDB" w:rsidRDefault="001C58D2" w:rsidP="00F66ECC">
            <w:pPr>
              <w:ind w:left="113" w:right="113"/>
              <w:jc w:val="center"/>
              <w:rPr>
                <w:rFonts w:ascii="Arial" w:hAnsi="Arial" w:cs="Arial"/>
                <w:b/>
                <w:sz w:val="18"/>
                <w:szCs w:val="18"/>
              </w:rPr>
            </w:pPr>
            <w:r w:rsidRPr="00AF4DDB">
              <w:rPr>
                <w:rFonts w:ascii="Arial" w:hAnsi="Arial" w:cs="Arial"/>
                <w:b/>
                <w:sz w:val="18"/>
                <w:szCs w:val="18"/>
              </w:rPr>
              <w:t>Source</w:t>
            </w:r>
          </w:p>
        </w:tc>
        <w:tc>
          <w:tcPr>
            <w:tcW w:w="992" w:type="dxa"/>
            <w:tcBorders>
              <w:bottom w:val="single" w:sz="4" w:space="0" w:color="auto"/>
            </w:tcBorders>
          </w:tcPr>
          <w:p w14:paraId="51F8FBA0" w14:textId="793D57B2" w:rsidR="001C58D2" w:rsidRPr="00AF4DDB" w:rsidRDefault="004823A2" w:rsidP="00F66ECC">
            <w:pPr>
              <w:rPr>
                <w:rFonts w:ascii="Arial" w:hAnsi="Arial" w:cs="Arial"/>
                <w:b/>
                <w:sz w:val="18"/>
                <w:szCs w:val="18"/>
              </w:rPr>
            </w:pPr>
            <w:proofErr w:type="spellStart"/>
            <w:r>
              <w:rPr>
                <w:rFonts w:ascii="Arial" w:hAnsi="Arial" w:cs="Arial"/>
                <w:b/>
                <w:sz w:val="18"/>
                <w:szCs w:val="18"/>
              </w:rPr>
              <w:t>G</w:t>
            </w:r>
            <w:r w:rsidR="001C58D2" w:rsidRPr="00AF4DDB">
              <w:rPr>
                <w:rFonts w:ascii="Arial" w:hAnsi="Arial" w:cs="Arial"/>
                <w:b/>
                <w:sz w:val="18"/>
                <w:szCs w:val="18"/>
              </w:rPr>
              <w:t>astroschisis</w:t>
            </w:r>
            <w:proofErr w:type="spellEnd"/>
          </w:p>
        </w:tc>
        <w:tc>
          <w:tcPr>
            <w:tcW w:w="850" w:type="dxa"/>
            <w:tcBorders>
              <w:bottom w:val="single" w:sz="4" w:space="0" w:color="auto"/>
            </w:tcBorders>
            <w:textDirection w:val="btLr"/>
            <w:vAlign w:val="center"/>
          </w:tcPr>
          <w:p w14:paraId="57DA18B1" w14:textId="77777777" w:rsidR="001C58D2" w:rsidRPr="00AF4DDB" w:rsidRDefault="001C58D2" w:rsidP="00F66ECC">
            <w:pPr>
              <w:ind w:left="113" w:right="113"/>
              <w:jc w:val="center"/>
              <w:rPr>
                <w:rFonts w:ascii="Arial" w:hAnsi="Arial" w:cs="Arial"/>
                <w:b/>
                <w:sz w:val="18"/>
                <w:szCs w:val="18"/>
              </w:rPr>
            </w:pPr>
            <w:r w:rsidRPr="00AF4DDB">
              <w:rPr>
                <w:rFonts w:ascii="Arial" w:hAnsi="Arial" w:cs="Arial"/>
                <w:b/>
                <w:sz w:val="18"/>
                <w:szCs w:val="18"/>
              </w:rPr>
              <w:t>Source</w:t>
            </w:r>
          </w:p>
        </w:tc>
        <w:tc>
          <w:tcPr>
            <w:tcW w:w="1418" w:type="dxa"/>
            <w:tcBorders>
              <w:bottom w:val="single" w:sz="4" w:space="0" w:color="auto"/>
            </w:tcBorders>
          </w:tcPr>
          <w:p w14:paraId="64F229E5" w14:textId="123CCA56" w:rsidR="001C58D2" w:rsidRPr="00AF4DDB" w:rsidRDefault="004823A2" w:rsidP="00F66ECC">
            <w:pPr>
              <w:rPr>
                <w:rFonts w:ascii="Arial" w:hAnsi="Arial" w:cs="Arial"/>
                <w:b/>
                <w:sz w:val="18"/>
                <w:szCs w:val="18"/>
              </w:rPr>
            </w:pPr>
            <w:proofErr w:type="spellStart"/>
            <w:r>
              <w:rPr>
                <w:rFonts w:ascii="Arial" w:hAnsi="Arial" w:cs="Arial"/>
                <w:b/>
                <w:sz w:val="18"/>
                <w:szCs w:val="18"/>
              </w:rPr>
              <w:t>A</w:t>
            </w:r>
            <w:r w:rsidR="001C58D2" w:rsidRPr="00AF4DDB">
              <w:rPr>
                <w:rFonts w:ascii="Arial" w:hAnsi="Arial" w:cs="Arial"/>
                <w:b/>
                <w:sz w:val="18"/>
                <w:szCs w:val="18"/>
              </w:rPr>
              <w:t>lobar</w:t>
            </w:r>
            <w:proofErr w:type="spellEnd"/>
            <w:r w:rsidR="001C58D2" w:rsidRPr="00AF4DDB">
              <w:rPr>
                <w:rFonts w:ascii="Arial" w:hAnsi="Arial" w:cs="Arial"/>
                <w:b/>
                <w:sz w:val="18"/>
                <w:szCs w:val="18"/>
              </w:rPr>
              <w:t xml:space="preserve"> </w:t>
            </w:r>
            <w:proofErr w:type="spellStart"/>
            <w:r w:rsidR="001C58D2" w:rsidRPr="00AF4DDB">
              <w:rPr>
                <w:rFonts w:ascii="Arial" w:hAnsi="Arial" w:cs="Arial"/>
                <w:b/>
                <w:sz w:val="18"/>
                <w:szCs w:val="18"/>
              </w:rPr>
              <w:t>holoprosencephaly</w:t>
            </w:r>
            <w:proofErr w:type="spellEnd"/>
          </w:p>
        </w:tc>
        <w:tc>
          <w:tcPr>
            <w:tcW w:w="567" w:type="dxa"/>
            <w:tcBorders>
              <w:bottom w:val="single" w:sz="4" w:space="0" w:color="auto"/>
            </w:tcBorders>
            <w:textDirection w:val="btLr"/>
            <w:vAlign w:val="center"/>
          </w:tcPr>
          <w:p w14:paraId="393E301A" w14:textId="77777777" w:rsidR="001C58D2" w:rsidRPr="00AF4DDB" w:rsidRDefault="001C58D2" w:rsidP="00F66ECC">
            <w:pPr>
              <w:ind w:left="113" w:right="113"/>
              <w:jc w:val="center"/>
              <w:rPr>
                <w:rFonts w:ascii="Arial" w:hAnsi="Arial" w:cs="Arial"/>
                <w:b/>
                <w:sz w:val="18"/>
                <w:szCs w:val="18"/>
              </w:rPr>
            </w:pPr>
            <w:r w:rsidRPr="00AF4DDB">
              <w:rPr>
                <w:rFonts w:ascii="Arial" w:hAnsi="Arial" w:cs="Arial"/>
                <w:b/>
                <w:sz w:val="18"/>
                <w:szCs w:val="18"/>
              </w:rPr>
              <w:t>Source</w:t>
            </w:r>
          </w:p>
        </w:tc>
        <w:tc>
          <w:tcPr>
            <w:tcW w:w="1134" w:type="dxa"/>
            <w:tcBorders>
              <w:bottom w:val="single" w:sz="4" w:space="0" w:color="auto"/>
            </w:tcBorders>
          </w:tcPr>
          <w:p w14:paraId="21C81D3B" w14:textId="1B83BC5D" w:rsidR="001C58D2" w:rsidRPr="00AF4DDB" w:rsidRDefault="001C58D2" w:rsidP="00F66ECC">
            <w:pPr>
              <w:jc w:val="center"/>
              <w:rPr>
                <w:rFonts w:ascii="Arial" w:hAnsi="Arial" w:cs="Arial"/>
                <w:b/>
                <w:sz w:val="18"/>
                <w:szCs w:val="18"/>
              </w:rPr>
            </w:pPr>
            <w:r w:rsidRPr="00AF4DDB">
              <w:rPr>
                <w:rFonts w:ascii="Arial" w:hAnsi="Arial" w:cs="Arial"/>
                <w:b/>
                <w:sz w:val="18"/>
                <w:szCs w:val="18"/>
              </w:rPr>
              <w:t>LUTO (no genetic anomaly)</w:t>
            </w:r>
          </w:p>
        </w:tc>
        <w:tc>
          <w:tcPr>
            <w:tcW w:w="709" w:type="dxa"/>
            <w:tcBorders>
              <w:bottom w:val="single" w:sz="4" w:space="0" w:color="auto"/>
            </w:tcBorders>
            <w:textDirection w:val="btLr"/>
          </w:tcPr>
          <w:p w14:paraId="1516145D" w14:textId="77777777" w:rsidR="001C58D2" w:rsidRPr="00AF4DDB" w:rsidRDefault="001C58D2" w:rsidP="00F66ECC">
            <w:pPr>
              <w:ind w:left="113" w:right="113"/>
              <w:jc w:val="center"/>
              <w:rPr>
                <w:rFonts w:ascii="Arial" w:hAnsi="Arial" w:cs="Arial"/>
                <w:b/>
                <w:sz w:val="18"/>
                <w:szCs w:val="18"/>
              </w:rPr>
            </w:pPr>
            <w:r w:rsidRPr="00AF4DDB">
              <w:rPr>
                <w:rFonts w:ascii="Arial" w:hAnsi="Arial" w:cs="Arial"/>
                <w:b/>
                <w:sz w:val="18"/>
                <w:szCs w:val="18"/>
              </w:rPr>
              <w:t>Source</w:t>
            </w:r>
          </w:p>
        </w:tc>
        <w:tc>
          <w:tcPr>
            <w:tcW w:w="992" w:type="dxa"/>
            <w:tcBorders>
              <w:bottom w:val="single" w:sz="4" w:space="0" w:color="auto"/>
            </w:tcBorders>
          </w:tcPr>
          <w:p w14:paraId="0B17E28B" w14:textId="4528943A" w:rsidR="001C58D2" w:rsidRPr="00AF4DDB" w:rsidRDefault="001C58D2" w:rsidP="00F66ECC">
            <w:pPr>
              <w:jc w:val="center"/>
              <w:rPr>
                <w:rFonts w:ascii="Arial" w:hAnsi="Arial" w:cs="Arial"/>
                <w:b/>
                <w:sz w:val="18"/>
                <w:szCs w:val="18"/>
              </w:rPr>
            </w:pPr>
            <w:r w:rsidRPr="00AF4DDB">
              <w:rPr>
                <w:rFonts w:ascii="Arial" w:hAnsi="Arial" w:cs="Arial"/>
                <w:b/>
                <w:sz w:val="18"/>
                <w:szCs w:val="18"/>
              </w:rPr>
              <w:t>LUTO (with genetic anomaly)</w:t>
            </w:r>
          </w:p>
        </w:tc>
        <w:tc>
          <w:tcPr>
            <w:tcW w:w="709" w:type="dxa"/>
            <w:tcBorders>
              <w:bottom w:val="single" w:sz="4" w:space="0" w:color="auto"/>
            </w:tcBorders>
            <w:textDirection w:val="btLr"/>
          </w:tcPr>
          <w:p w14:paraId="2E5AAF29" w14:textId="77777777" w:rsidR="001C58D2" w:rsidRPr="00AF4DDB" w:rsidRDefault="001C58D2" w:rsidP="00F66ECC">
            <w:pPr>
              <w:ind w:left="113" w:right="113"/>
              <w:jc w:val="center"/>
              <w:rPr>
                <w:rFonts w:ascii="Arial" w:hAnsi="Arial" w:cs="Arial"/>
                <w:b/>
                <w:sz w:val="18"/>
                <w:szCs w:val="18"/>
              </w:rPr>
            </w:pPr>
            <w:r w:rsidRPr="00AF4DDB">
              <w:rPr>
                <w:rFonts w:ascii="Arial" w:hAnsi="Arial" w:cs="Arial"/>
                <w:b/>
                <w:sz w:val="18"/>
                <w:szCs w:val="18"/>
              </w:rPr>
              <w:t>Source</w:t>
            </w:r>
          </w:p>
        </w:tc>
      </w:tr>
      <w:tr w:rsidR="00F66ECC" w:rsidRPr="00AF4DDB" w14:paraId="080C2476" w14:textId="77777777" w:rsidTr="00E347AB">
        <w:trPr>
          <w:cantSplit/>
          <w:trHeight w:val="1134"/>
        </w:trPr>
        <w:tc>
          <w:tcPr>
            <w:tcW w:w="846" w:type="dxa"/>
          </w:tcPr>
          <w:p w14:paraId="2AC25B23" w14:textId="77777777" w:rsidR="001C58D2" w:rsidRPr="00AF4DDB" w:rsidRDefault="001C58D2" w:rsidP="00F66ECC">
            <w:pPr>
              <w:rPr>
                <w:rFonts w:ascii="Arial" w:hAnsi="Arial" w:cs="Arial"/>
                <w:sz w:val="18"/>
                <w:szCs w:val="18"/>
              </w:rPr>
            </w:pPr>
            <w:r w:rsidRPr="00AF4DDB">
              <w:rPr>
                <w:rFonts w:ascii="Arial" w:hAnsi="Arial" w:cs="Arial"/>
                <w:sz w:val="18"/>
                <w:szCs w:val="18"/>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D2F1126"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0.1578</w:t>
            </w:r>
          </w:p>
        </w:tc>
        <w:tc>
          <w:tcPr>
            <w:tcW w:w="425" w:type="dxa"/>
            <w:vMerge w:val="restart"/>
            <w:tcBorders>
              <w:top w:val="single" w:sz="4" w:space="0" w:color="auto"/>
              <w:left w:val="single" w:sz="4" w:space="0" w:color="auto"/>
              <w:right w:val="single" w:sz="4" w:space="0" w:color="auto"/>
            </w:tcBorders>
            <w:textDirection w:val="btLr"/>
            <w:vAlign w:val="center"/>
          </w:tcPr>
          <w:p w14:paraId="11B1CAEE" w14:textId="40AAA02E" w:rsidR="001C58D2" w:rsidRPr="00AF4DDB" w:rsidRDefault="001C58D2" w:rsidP="000B65BF">
            <w:pPr>
              <w:ind w:left="113" w:right="113"/>
              <w:jc w:val="center"/>
              <w:rPr>
                <w:rFonts w:ascii="Arial" w:hAnsi="Arial" w:cs="Arial"/>
                <w:color w:val="000000"/>
                <w:sz w:val="18"/>
                <w:szCs w:val="18"/>
              </w:rPr>
            </w:pPr>
            <w:r w:rsidRPr="00AF4DDB">
              <w:rPr>
                <w:rFonts w:ascii="Arial" w:hAnsi="Arial" w:cs="Arial"/>
                <w:color w:val="000000"/>
                <w:sz w:val="18"/>
                <w:szCs w:val="18"/>
              </w:rPr>
              <w:t xml:space="preserve">Estimated from data in Tennant et al. </w:t>
            </w:r>
            <w:r w:rsidRPr="00773901">
              <w:rPr>
                <w:rFonts w:ascii="Arial" w:hAnsi="Arial" w:cs="Arial"/>
                <w:color w:val="000000"/>
                <w:sz w:val="18"/>
                <w:szCs w:val="18"/>
              </w:rPr>
              <w:t>2010</w:t>
            </w:r>
            <w:r w:rsidRPr="00773901">
              <w:rPr>
                <w:rFonts w:ascii="Arial" w:hAnsi="Arial" w:cs="Arial"/>
                <w:color w:val="000000"/>
                <w:sz w:val="18"/>
                <w:szCs w:val="18"/>
              </w:rPr>
              <w:fldChar w:fldCharType="begin">
                <w:fldData xml:space="preserve">PEVuZE5vdGU+PENpdGU+PEF1dGhvcj5UZW5uYW50PC9BdXRob3I+PFllYXI+MjAxMDwvWWVhcj48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</w:fldData>
              </w:fldChar>
            </w:r>
            <w:r w:rsidR="000B65BF">
              <w:rPr>
                <w:rFonts w:ascii="Arial" w:hAnsi="Arial" w:cs="Arial"/>
                <w:color w:val="000000"/>
                <w:sz w:val="18"/>
                <w:szCs w:val="18"/>
              </w:rPr>
              <w:instrText xml:space="preserve"> ADDIN EN.CITE </w:instrText>
            </w:r>
            <w:r w:rsidR="000B65BF">
              <w:rPr>
                <w:rFonts w:ascii="Arial" w:hAnsi="Arial" w:cs="Arial"/>
                <w:color w:val="000000"/>
                <w:sz w:val="18"/>
                <w:szCs w:val="18"/>
              </w:rPr>
              <w:fldChar w:fldCharType="begin">
                <w:fldData xml:space="preserve">PEVuZE5vdGU+PENpdGU+PEF1dGhvcj5UZW5uYW50PC9BdXRob3I+PFllYXI+MjAxMDwvWWVhcj48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</w:fldData>
              </w:fldChar>
            </w:r>
            <w:r w:rsidR="000B65BF">
              <w:rPr>
                <w:rFonts w:ascii="Arial" w:hAnsi="Arial" w:cs="Arial"/>
                <w:color w:val="000000"/>
                <w:sz w:val="18"/>
                <w:szCs w:val="18"/>
              </w:rPr>
              <w:instrText xml:space="preserve"> ADDIN EN.CITE.DATA </w:instrText>
            </w:r>
            <w:r w:rsidR="000B65BF">
              <w:rPr>
                <w:rFonts w:ascii="Arial" w:hAnsi="Arial" w:cs="Arial"/>
                <w:color w:val="000000"/>
                <w:sz w:val="18"/>
                <w:szCs w:val="18"/>
              </w:rPr>
            </w:r>
            <w:r w:rsidR="000B65BF">
              <w:rPr>
                <w:rFonts w:ascii="Arial" w:hAnsi="Arial" w:cs="Arial"/>
                <w:color w:val="000000"/>
                <w:sz w:val="18"/>
                <w:szCs w:val="18"/>
              </w:rPr>
              <w:fldChar w:fldCharType="end"/>
            </w:r>
            <w:r w:rsidRPr="00773901">
              <w:rPr>
                <w:rFonts w:ascii="Arial" w:hAnsi="Arial" w:cs="Arial"/>
                <w:color w:val="000000"/>
                <w:sz w:val="18"/>
                <w:szCs w:val="18"/>
              </w:rPr>
            </w:r>
            <w:r w:rsidRPr="00773901">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54</w:t>
            </w:r>
            <w:r w:rsidRPr="00773901">
              <w:rPr>
                <w:rFonts w:ascii="Arial" w:hAnsi="Arial" w:cs="Arial"/>
                <w:color w:val="000000"/>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C2C42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1.000</w:t>
            </w:r>
          </w:p>
        </w:tc>
        <w:tc>
          <w:tcPr>
            <w:tcW w:w="426" w:type="dxa"/>
            <w:vMerge w:val="restart"/>
            <w:tcBorders>
              <w:top w:val="single" w:sz="4" w:space="0" w:color="auto"/>
              <w:left w:val="single" w:sz="4" w:space="0" w:color="auto"/>
              <w:right w:val="single" w:sz="4" w:space="0" w:color="auto"/>
            </w:tcBorders>
            <w:textDirection w:val="btLr"/>
            <w:vAlign w:val="center"/>
          </w:tcPr>
          <w:p w14:paraId="06EB249F" w14:textId="37175FDF" w:rsidR="001C58D2" w:rsidRPr="00AF4DDB" w:rsidRDefault="001C58D2" w:rsidP="000B65BF">
            <w:pPr>
              <w:ind w:left="113" w:right="113"/>
              <w:jc w:val="center"/>
              <w:rPr>
                <w:rFonts w:ascii="Arial" w:hAnsi="Arial" w:cs="Arial"/>
                <w:color w:val="000000"/>
                <w:sz w:val="18"/>
                <w:szCs w:val="18"/>
              </w:rPr>
            </w:pPr>
            <w:r w:rsidRPr="00AF4DDB">
              <w:rPr>
                <w:rFonts w:ascii="Arial" w:hAnsi="Arial" w:cs="Arial"/>
                <w:color w:val="000000"/>
                <w:sz w:val="18"/>
                <w:szCs w:val="18"/>
              </w:rPr>
              <w:t xml:space="preserve">Baird and </w:t>
            </w:r>
            <w:proofErr w:type="spellStart"/>
            <w:r w:rsidRPr="00AF4DDB">
              <w:rPr>
                <w:rFonts w:ascii="Arial" w:hAnsi="Arial" w:cs="Arial"/>
                <w:color w:val="000000"/>
                <w:sz w:val="18"/>
                <w:szCs w:val="18"/>
              </w:rPr>
              <w:t>Sadovnick</w:t>
            </w:r>
            <w:proofErr w:type="spellEnd"/>
            <w:r w:rsidRPr="00AF4DDB">
              <w:rPr>
                <w:rFonts w:ascii="Arial" w:hAnsi="Arial" w:cs="Arial"/>
                <w:color w:val="000000"/>
                <w:sz w:val="18"/>
                <w:szCs w:val="18"/>
              </w:rPr>
              <w:t xml:space="preserve"> </w:t>
            </w:r>
            <w:r w:rsidRPr="00773901">
              <w:rPr>
                <w:rFonts w:ascii="Arial" w:hAnsi="Arial" w:cs="Arial"/>
                <w:color w:val="000000"/>
                <w:sz w:val="18"/>
                <w:szCs w:val="18"/>
              </w:rPr>
              <w:t>1984</w:t>
            </w:r>
            <w:r w:rsidRPr="00773901">
              <w:rPr>
                <w:rFonts w:ascii="Arial" w:hAnsi="Arial" w:cs="Arial"/>
                <w:color w:val="000000"/>
                <w:sz w:val="18"/>
                <w:szCs w:val="18"/>
              </w:rPr>
              <w:fldChar w:fldCharType="begin"/>
            </w:r>
            <w:r w:rsidR="000B65BF">
              <w:rPr>
                <w:rFonts w:ascii="Arial" w:hAnsi="Arial" w:cs="Arial"/>
                <w:color w:val="000000"/>
                <w:sz w:val="18"/>
                <w:szCs w:val="18"/>
              </w:rPr>
              <w:instrText xml:space="preserve"> ADDIN EN.CITE &lt;EndNote&gt;&lt;Cite&gt;&lt;Author&gt;Baird&lt;/Author&gt;&lt;Year&gt;1984&lt;/Year&gt;&lt;RecNum&gt;114&lt;/RecNum&gt;&lt;DisplayText&gt;&lt;style face="superscript"&gt;55&lt;/style&gt;&lt;/DisplayText&gt;&lt;record&gt;&lt;rec-number&gt;114&lt;/rec-number&gt;&lt;foreign-keys&gt;&lt;key app="EN" db-id="afawt2ep8f5fv4edars5xrf6zxwppxt2wfsp" timestamp="1712175881"&gt;114&lt;/key&gt;&lt;/foreign-keys&gt;&lt;ref-type name="Journal Article"&gt;17&lt;/ref-type&gt;&lt;contributors&gt;&lt;authors&gt;&lt;author&gt;Baird, P. A.&lt;/author&gt;&lt;author&gt;Sadovnick, A. D.&lt;/author&gt;&lt;/authors&gt;&lt;/contributors&gt;&lt;titles&gt;&lt;title&gt;Survival in infants with anencephaly&lt;/title&gt;&lt;secondary-title&gt;Clin Pediatr (Phila)&lt;/secondary-title&gt;&lt;alt-title&gt;Clinical pediatrics&lt;/alt-title&gt;&lt;/titles&gt;&lt;periodical&gt;&lt;full-title&gt;Clin Pediatr (Phila)&lt;/full-title&gt;&lt;abbr-1&gt;Clinical pediatrics&lt;/abbr-1&gt;&lt;/periodical&gt;&lt;alt-periodical&gt;&lt;full-title&gt;Clin Pediatr (Phila)&lt;/full-title&gt;&lt;abbr-1&gt;Clinical pediatrics&lt;/abbr-1&gt;&lt;/alt-periodical&gt;&lt;pages&gt;268-71&lt;/pages&gt;&lt;volume&gt;23&lt;/volume&gt;&lt;number&gt;5&lt;/number&gt;&lt;edition&gt;1984/05/01&lt;/edition&gt;&lt;keywords&gt;&lt;keyword&gt;Anencephaly/*mortality&lt;/keyword&gt;&lt;keyword&gt;British Columbia&lt;/keyword&gt;&lt;keyword&gt;Congenital Abnormalities/mortality&lt;/keyword&gt;&lt;keyword&gt;Female&lt;/keyword&gt;&lt;keyword&gt;Humans&lt;/keyword&gt;&lt;keyword&gt;Infant, Newborn&lt;/keyword&gt;&lt;keyword&gt;Male&lt;/keyword&gt;&lt;keyword&gt;Registries&lt;/keyword&gt;&lt;keyword&gt;Sex Factors&lt;/keyword&gt;&lt;/keywords&gt;&lt;dates&gt;&lt;year&gt;1984&lt;/year&gt;&lt;pub-dates&gt;&lt;date&gt;May&lt;/date&gt;&lt;/pub-dates&gt;&lt;/dates&gt;&lt;isbn&gt;0009-9228 (Print)&amp;#xD;0009-9228&lt;/isbn&gt;&lt;accession-num&gt;6705433&lt;/accession-num&gt;&lt;urls&gt;&lt;/urls&gt;&lt;electronic-resource-num&gt;10.1177/000992288402300505&lt;/electronic-resource-num&gt;&lt;remote-database-provider&gt;NLM&lt;/remote-database-provider&gt;&lt;language&gt;eng&lt;/language&gt;&lt;/record&gt;&lt;/Cite&gt;&lt;/EndNote&gt;</w:instrText>
            </w:r>
            <w:r w:rsidRPr="00773901">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55</w:t>
            </w:r>
            <w:r w:rsidRPr="00773901">
              <w:rPr>
                <w:rFonts w:ascii="Arial" w:hAnsi="Arial" w:cs="Arial"/>
                <w:color w:val="000000"/>
                <w:sz w:val="18"/>
                <w:szCs w:val="18"/>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5E89A5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0.0809</w:t>
            </w:r>
          </w:p>
        </w:tc>
        <w:tc>
          <w:tcPr>
            <w:tcW w:w="851" w:type="dxa"/>
            <w:tcBorders>
              <w:top w:val="single" w:sz="4" w:space="0" w:color="auto"/>
              <w:left w:val="single" w:sz="4" w:space="0" w:color="auto"/>
              <w:right w:val="single" w:sz="4" w:space="0" w:color="auto"/>
            </w:tcBorders>
            <w:textDirection w:val="btLr"/>
          </w:tcPr>
          <w:p w14:paraId="4775C662" w14:textId="17A4B893" w:rsidR="001C58D2" w:rsidRPr="00AF4DDB" w:rsidRDefault="001C58D2" w:rsidP="000B65BF">
            <w:pPr>
              <w:ind w:left="113" w:right="113"/>
              <w:jc w:val="center"/>
              <w:rPr>
                <w:rFonts w:ascii="Arial" w:hAnsi="Arial" w:cs="Arial"/>
                <w:color w:val="000000"/>
                <w:sz w:val="18"/>
                <w:szCs w:val="18"/>
              </w:rPr>
            </w:pPr>
            <w:proofErr w:type="spellStart"/>
            <w:r w:rsidRPr="00773901">
              <w:rPr>
                <w:rFonts w:ascii="Arial" w:hAnsi="Arial" w:cs="Arial"/>
                <w:color w:val="000000"/>
                <w:sz w:val="18"/>
                <w:szCs w:val="18"/>
              </w:rPr>
              <w:t>Springett</w:t>
            </w:r>
            <w:proofErr w:type="spellEnd"/>
            <w:r w:rsidRPr="00AF4DDB">
              <w:rPr>
                <w:rFonts w:ascii="Arial" w:hAnsi="Arial" w:cs="Arial"/>
                <w:color w:val="000000"/>
                <w:sz w:val="18"/>
                <w:szCs w:val="18"/>
              </w:rPr>
              <w:t xml:space="preserve"> et al. 2014</w:t>
            </w:r>
            <w:r w:rsidR="006330F8">
              <w:rPr>
                <w:rFonts w:ascii="Arial" w:hAnsi="Arial" w:cs="Arial"/>
                <w:color w:val="000000"/>
                <w:sz w:val="18"/>
                <w:szCs w:val="18"/>
              </w:rPr>
              <w:fldChar w:fldCharType="begin">
                <w:fldData xml:space="preserve">PEVuZE5vdGU+PENpdGU+PEF1dGhvcj5TcHJpbmdldHQ8L0F1dGhvcj48WWVhcj4yMDE0PC9ZZWFy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</w:fldData>
              </w:fldChar>
            </w:r>
            <w:r w:rsidR="000B65BF">
              <w:rPr>
                <w:rFonts w:ascii="Arial" w:hAnsi="Arial" w:cs="Arial"/>
                <w:color w:val="000000"/>
                <w:sz w:val="18"/>
                <w:szCs w:val="18"/>
              </w:rPr>
              <w:instrText xml:space="preserve"> ADDIN EN.CITE </w:instrText>
            </w:r>
            <w:r w:rsidR="000B65BF">
              <w:rPr>
                <w:rFonts w:ascii="Arial" w:hAnsi="Arial" w:cs="Arial"/>
                <w:color w:val="000000"/>
                <w:sz w:val="18"/>
                <w:szCs w:val="18"/>
              </w:rPr>
              <w:fldChar w:fldCharType="begin">
                <w:fldData xml:space="preserve">PEVuZE5vdGU+PENpdGU+PEF1dGhvcj5TcHJpbmdldHQ8L0F1dGhvcj48WWVhcj4yMDE0PC9ZZWFy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</w:fldData>
              </w:fldChar>
            </w:r>
            <w:r w:rsidR="000B65BF">
              <w:rPr>
                <w:rFonts w:ascii="Arial" w:hAnsi="Arial" w:cs="Arial"/>
                <w:color w:val="000000"/>
                <w:sz w:val="18"/>
                <w:szCs w:val="18"/>
              </w:rPr>
              <w:instrText xml:space="preserve"> ADDIN EN.CITE.DATA </w:instrText>
            </w:r>
            <w:r w:rsidR="000B65BF">
              <w:rPr>
                <w:rFonts w:ascii="Arial" w:hAnsi="Arial" w:cs="Arial"/>
                <w:color w:val="000000"/>
                <w:sz w:val="18"/>
                <w:szCs w:val="18"/>
              </w:rPr>
            </w:r>
            <w:r w:rsidR="000B65BF">
              <w:rPr>
                <w:rFonts w:ascii="Arial" w:hAnsi="Arial" w:cs="Arial"/>
                <w:color w:val="000000"/>
                <w:sz w:val="18"/>
                <w:szCs w:val="18"/>
              </w:rPr>
              <w:fldChar w:fldCharType="end"/>
            </w:r>
            <w:r w:rsidR="006330F8">
              <w:rPr>
                <w:rFonts w:ascii="Arial" w:hAnsi="Arial" w:cs="Arial"/>
                <w:color w:val="000000"/>
                <w:sz w:val="18"/>
                <w:szCs w:val="18"/>
              </w:rPr>
            </w:r>
            <w:r w:rsidR="006330F8">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56</w:t>
            </w:r>
            <w:r w:rsidR="006330F8">
              <w:rPr>
                <w:rFonts w:ascii="Arial" w:hAnsi="Arial" w:cs="Arial"/>
                <w:color w:val="000000"/>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C48821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0.7333</w:t>
            </w:r>
          </w:p>
        </w:tc>
        <w:tc>
          <w:tcPr>
            <w:tcW w:w="851" w:type="dxa"/>
            <w:tcBorders>
              <w:top w:val="single" w:sz="4" w:space="0" w:color="auto"/>
              <w:left w:val="single" w:sz="4" w:space="0" w:color="auto"/>
              <w:right w:val="single" w:sz="4" w:space="0" w:color="auto"/>
            </w:tcBorders>
            <w:textDirection w:val="btLr"/>
          </w:tcPr>
          <w:p w14:paraId="54B3295B" w14:textId="068ADA9D" w:rsidR="001C58D2" w:rsidRPr="00AF4DDB" w:rsidRDefault="001C58D2" w:rsidP="000B65BF">
            <w:pPr>
              <w:ind w:left="113" w:right="113"/>
              <w:jc w:val="center"/>
              <w:rPr>
                <w:rFonts w:ascii="Arial" w:hAnsi="Arial" w:cs="Arial"/>
                <w:color w:val="000000"/>
                <w:sz w:val="18"/>
                <w:szCs w:val="18"/>
              </w:rPr>
            </w:pPr>
            <w:proofErr w:type="spellStart"/>
            <w:r w:rsidRPr="00AF4DDB">
              <w:rPr>
                <w:rFonts w:ascii="Arial" w:hAnsi="Arial" w:cs="Arial"/>
                <w:color w:val="000000"/>
                <w:sz w:val="18"/>
                <w:szCs w:val="18"/>
              </w:rPr>
              <w:t>Springett</w:t>
            </w:r>
            <w:proofErr w:type="spellEnd"/>
            <w:r w:rsidRPr="00AF4DDB">
              <w:rPr>
                <w:rFonts w:ascii="Arial" w:hAnsi="Arial" w:cs="Arial"/>
                <w:color w:val="000000"/>
                <w:sz w:val="18"/>
                <w:szCs w:val="18"/>
              </w:rPr>
              <w:t xml:space="preserve"> et al. 2</w:t>
            </w:r>
            <w:r w:rsidRPr="00773901">
              <w:rPr>
                <w:rFonts w:ascii="Arial" w:hAnsi="Arial" w:cs="Arial"/>
                <w:color w:val="000000"/>
                <w:sz w:val="18"/>
                <w:szCs w:val="18"/>
              </w:rPr>
              <w:t>014</w:t>
            </w:r>
            <w:r w:rsidRPr="00773901">
              <w:rPr>
                <w:rFonts w:ascii="Arial" w:hAnsi="Arial" w:cs="Arial"/>
                <w:color w:val="000000"/>
                <w:sz w:val="18"/>
                <w:szCs w:val="18"/>
              </w:rPr>
              <w:fldChar w:fldCharType="begin">
                <w:fldData xml:space="preserve">PEVuZE5vdGU+PENpdGU+PEF1dGhvcj5TcHJpbmdldHQ8L0F1dGhvcj48WWVhcj4yMDE0PC9ZZWFy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</w:fldData>
              </w:fldChar>
            </w:r>
            <w:r w:rsidR="000B65BF">
              <w:rPr>
                <w:rFonts w:ascii="Arial" w:hAnsi="Arial" w:cs="Arial"/>
                <w:color w:val="000000"/>
                <w:sz w:val="18"/>
                <w:szCs w:val="18"/>
              </w:rPr>
              <w:instrText xml:space="preserve"> ADDIN EN.CITE </w:instrText>
            </w:r>
            <w:r w:rsidR="000B65BF">
              <w:rPr>
                <w:rFonts w:ascii="Arial" w:hAnsi="Arial" w:cs="Arial"/>
                <w:color w:val="000000"/>
                <w:sz w:val="18"/>
                <w:szCs w:val="18"/>
              </w:rPr>
              <w:fldChar w:fldCharType="begin">
                <w:fldData xml:space="preserve">PEVuZE5vdGU+PENpdGU+PEF1dGhvcj5TcHJpbmdldHQ8L0F1dGhvcj48WWVhcj4yMDE0PC9ZZWFy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</w:fldData>
              </w:fldChar>
            </w:r>
            <w:r w:rsidR="000B65BF">
              <w:rPr>
                <w:rFonts w:ascii="Arial" w:hAnsi="Arial" w:cs="Arial"/>
                <w:color w:val="000000"/>
                <w:sz w:val="18"/>
                <w:szCs w:val="18"/>
              </w:rPr>
              <w:instrText xml:space="preserve"> ADDIN EN.CITE.DATA </w:instrText>
            </w:r>
            <w:r w:rsidR="000B65BF">
              <w:rPr>
                <w:rFonts w:ascii="Arial" w:hAnsi="Arial" w:cs="Arial"/>
                <w:color w:val="000000"/>
                <w:sz w:val="18"/>
                <w:szCs w:val="18"/>
              </w:rPr>
            </w:r>
            <w:r w:rsidR="000B65BF">
              <w:rPr>
                <w:rFonts w:ascii="Arial" w:hAnsi="Arial" w:cs="Arial"/>
                <w:color w:val="000000"/>
                <w:sz w:val="18"/>
                <w:szCs w:val="18"/>
              </w:rPr>
              <w:fldChar w:fldCharType="end"/>
            </w:r>
            <w:r w:rsidRPr="00773901">
              <w:rPr>
                <w:rFonts w:ascii="Arial" w:hAnsi="Arial" w:cs="Arial"/>
                <w:color w:val="000000"/>
                <w:sz w:val="18"/>
                <w:szCs w:val="18"/>
              </w:rPr>
            </w:r>
            <w:r w:rsidRPr="00773901">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56</w:t>
            </w:r>
            <w:r w:rsidRPr="00773901">
              <w:rPr>
                <w:rFonts w:ascii="Arial" w:hAnsi="Arial" w:cs="Arial"/>
                <w:color w:val="000000"/>
                <w:sz w:val="18"/>
                <w:szCs w:val="18"/>
              </w:rPr>
              <w:fldChar w:fldCharType="end"/>
            </w:r>
          </w:p>
        </w:tc>
        <w:tc>
          <w:tcPr>
            <w:tcW w:w="992" w:type="dxa"/>
            <w:tcBorders>
              <w:top w:val="single" w:sz="4" w:space="0" w:color="auto"/>
              <w:left w:val="single" w:sz="4" w:space="0" w:color="auto"/>
              <w:right w:val="single" w:sz="4" w:space="0" w:color="auto"/>
            </w:tcBorders>
            <w:vAlign w:val="center"/>
          </w:tcPr>
          <w:p w14:paraId="78467E1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0.0399</w:t>
            </w:r>
          </w:p>
        </w:tc>
        <w:tc>
          <w:tcPr>
            <w:tcW w:w="850" w:type="dxa"/>
            <w:tcBorders>
              <w:top w:val="single" w:sz="4" w:space="0" w:color="auto"/>
              <w:left w:val="single" w:sz="4" w:space="0" w:color="auto"/>
              <w:right w:val="single" w:sz="4" w:space="0" w:color="auto"/>
            </w:tcBorders>
            <w:textDirection w:val="btLr"/>
          </w:tcPr>
          <w:p w14:paraId="435F559A" w14:textId="462E5BDF" w:rsidR="001C58D2" w:rsidRPr="00AF4DDB" w:rsidRDefault="001C58D2" w:rsidP="000B65BF">
            <w:pPr>
              <w:ind w:left="113" w:right="113"/>
              <w:jc w:val="center"/>
              <w:rPr>
                <w:rFonts w:ascii="Arial" w:hAnsi="Arial" w:cs="Arial"/>
                <w:color w:val="000000"/>
                <w:sz w:val="18"/>
                <w:szCs w:val="18"/>
              </w:rPr>
            </w:pPr>
            <w:proofErr w:type="spellStart"/>
            <w:r w:rsidRPr="00AF4DDB">
              <w:rPr>
                <w:rFonts w:ascii="Arial" w:hAnsi="Arial" w:cs="Arial"/>
                <w:color w:val="000000"/>
                <w:sz w:val="18"/>
                <w:szCs w:val="18"/>
              </w:rPr>
              <w:t>Bradnock</w:t>
            </w:r>
            <w:proofErr w:type="spellEnd"/>
            <w:r w:rsidRPr="00AF4DDB">
              <w:rPr>
                <w:rFonts w:ascii="Arial" w:hAnsi="Arial" w:cs="Arial"/>
                <w:color w:val="000000"/>
                <w:sz w:val="18"/>
                <w:szCs w:val="18"/>
              </w:rPr>
              <w:t xml:space="preserve"> et al. </w:t>
            </w:r>
            <w:r w:rsidRPr="00773901">
              <w:rPr>
                <w:rFonts w:ascii="Arial" w:hAnsi="Arial" w:cs="Arial"/>
                <w:color w:val="000000"/>
                <w:sz w:val="18"/>
                <w:szCs w:val="18"/>
              </w:rPr>
              <w:t>2011</w:t>
            </w:r>
            <w:r w:rsidRPr="00773901">
              <w:rPr>
                <w:rFonts w:ascii="Arial" w:hAnsi="Arial" w:cs="Arial"/>
                <w:color w:val="000000"/>
                <w:sz w:val="18"/>
                <w:szCs w:val="18"/>
              </w:rPr>
              <w:fldChar w:fldCharType="begin">
                <w:fldData xml:space="preserve">PEVuZE5vdGU+PENpdGU+PEF1dGhvcj5CcmFkbm9jazwvQXV0aG9yPjxZZWFyPjIwMTE8L1llYXI+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</w:fldData>
              </w:fldChar>
            </w:r>
            <w:r w:rsidR="000B65BF">
              <w:rPr>
                <w:rFonts w:ascii="Arial" w:hAnsi="Arial" w:cs="Arial"/>
                <w:color w:val="000000"/>
                <w:sz w:val="18"/>
                <w:szCs w:val="18"/>
              </w:rPr>
              <w:instrText xml:space="preserve"> ADDIN EN.CITE </w:instrText>
            </w:r>
            <w:r w:rsidR="000B65BF">
              <w:rPr>
                <w:rFonts w:ascii="Arial" w:hAnsi="Arial" w:cs="Arial"/>
                <w:color w:val="000000"/>
                <w:sz w:val="18"/>
                <w:szCs w:val="18"/>
              </w:rPr>
              <w:fldChar w:fldCharType="begin">
                <w:fldData xml:space="preserve">PEVuZE5vdGU+PENpdGU+PEF1dGhvcj5CcmFkbm9jazwvQXV0aG9yPjxZZWFyPjIwMTE8L1llYXI+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</w:fldData>
              </w:fldChar>
            </w:r>
            <w:r w:rsidR="000B65BF">
              <w:rPr>
                <w:rFonts w:ascii="Arial" w:hAnsi="Arial" w:cs="Arial"/>
                <w:color w:val="000000"/>
                <w:sz w:val="18"/>
                <w:szCs w:val="18"/>
              </w:rPr>
              <w:instrText xml:space="preserve"> ADDIN EN.CITE.DATA </w:instrText>
            </w:r>
            <w:r w:rsidR="000B65BF">
              <w:rPr>
                <w:rFonts w:ascii="Arial" w:hAnsi="Arial" w:cs="Arial"/>
                <w:color w:val="000000"/>
                <w:sz w:val="18"/>
                <w:szCs w:val="18"/>
              </w:rPr>
            </w:r>
            <w:r w:rsidR="000B65BF">
              <w:rPr>
                <w:rFonts w:ascii="Arial" w:hAnsi="Arial" w:cs="Arial"/>
                <w:color w:val="000000"/>
                <w:sz w:val="18"/>
                <w:szCs w:val="18"/>
              </w:rPr>
              <w:fldChar w:fldCharType="end"/>
            </w:r>
            <w:r w:rsidRPr="00773901">
              <w:rPr>
                <w:rFonts w:ascii="Arial" w:hAnsi="Arial" w:cs="Arial"/>
                <w:color w:val="000000"/>
                <w:sz w:val="18"/>
                <w:szCs w:val="18"/>
              </w:rPr>
            </w:r>
            <w:r w:rsidRPr="00773901">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57</w:t>
            </w:r>
            <w:r w:rsidRPr="00773901">
              <w:rPr>
                <w:rFonts w:ascii="Arial" w:hAnsi="Arial" w:cs="Arial"/>
                <w:color w:val="000000"/>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63BF80"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1.000</w:t>
            </w:r>
          </w:p>
        </w:tc>
        <w:tc>
          <w:tcPr>
            <w:tcW w:w="567" w:type="dxa"/>
            <w:vMerge w:val="restart"/>
            <w:tcBorders>
              <w:top w:val="single" w:sz="4" w:space="0" w:color="auto"/>
              <w:left w:val="single" w:sz="4" w:space="0" w:color="auto"/>
              <w:right w:val="single" w:sz="4" w:space="0" w:color="auto"/>
            </w:tcBorders>
            <w:textDirection w:val="btLr"/>
            <w:vAlign w:val="center"/>
          </w:tcPr>
          <w:p w14:paraId="7CB66112" w14:textId="5AA2D78F" w:rsidR="001C58D2" w:rsidRPr="00AF4DDB" w:rsidRDefault="001C58D2" w:rsidP="000B65BF">
            <w:pPr>
              <w:ind w:left="113" w:right="113"/>
              <w:jc w:val="center"/>
              <w:rPr>
                <w:rFonts w:ascii="Arial" w:hAnsi="Arial" w:cs="Arial"/>
                <w:color w:val="000000"/>
                <w:sz w:val="18"/>
                <w:szCs w:val="18"/>
              </w:rPr>
            </w:pPr>
            <w:r w:rsidRPr="00AF4DDB">
              <w:rPr>
                <w:rFonts w:ascii="Arial" w:hAnsi="Arial" w:cs="Arial"/>
                <w:color w:val="000000"/>
                <w:sz w:val="18"/>
                <w:szCs w:val="18"/>
              </w:rPr>
              <w:t>Bullen et al. 2001</w:t>
            </w:r>
            <w:r w:rsidR="00E347AB">
              <w:rPr>
                <w:rFonts w:ascii="Arial" w:hAnsi="Arial" w:cs="Arial"/>
                <w:color w:val="000000"/>
                <w:sz w:val="18"/>
                <w:szCs w:val="18"/>
              </w:rPr>
              <w:fldChar w:fldCharType="begin">
                <w:fldData xml:space="preserve">PEVuZE5vdGU+PENpdGU+PEF1dGhvcj5CdWxsZW48L0F1dGhvcj48WWVhcj4yMDAxPC9ZZWFyPjxS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</w:fldData>
              </w:fldChar>
            </w:r>
            <w:r w:rsidR="000B65BF">
              <w:rPr>
                <w:rFonts w:ascii="Arial" w:hAnsi="Arial" w:cs="Arial"/>
                <w:color w:val="000000"/>
                <w:sz w:val="18"/>
                <w:szCs w:val="18"/>
              </w:rPr>
              <w:instrText xml:space="preserve"> ADDIN EN.CITE </w:instrText>
            </w:r>
            <w:r w:rsidR="000B65BF">
              <w:rPr>
                <w:rFonts w:ascii="Arial" w:hAnsi="Arial" w:cs="Arial"/>
                <w:color w:val="000000"/>
                <w:sz w:val="18"/>
                <w:szCs w:val="18"/>
              </w:rPr>
              <w:fldChar w:fldCharType="begin">
                <w:fldData xml:space="preserve">PEVuZE5vdGU+PENpdGU+PEF1dGhvcj5CdWxsZW48L0F1dGhvcj48WWVhcj4yMDAxPC9ZZWFyPjxS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</w:fldData>
              </w:fldChar>
            </w:r>
            <w:r w:rsidR="000B65BF">
              <w:rPr>
                <w:rFonts w:ascii="Arial" w:hAnsi="Arial" w:cs="Arial"/>
                <w:color w:val="000000"/>
                <w:sz w:val="18"/>
                <w:szCs w:val="18"/>
              </w:rPr>
              <w:instrText xml:space="preserve"> ADDIN EN.CITE.DATA </w:instrText>
            </w:r>
            <w:r w:rsidR="000B65BF">
              <w:rPr>
                <w:rFonts w:ascii="Arial" w:hAnsi="Arial" w:cs="Arial"/>
                <w:color w:val="000000"/>
                <w:sz w:val="18"/>
                <w:szCs w:val="18"/>
              </w:rPr>
            </w:r>
            <w:r w:rsidR="000B65BF">
              <w:rPr>
                <w:rFonts w:ascii="Arial" w:hAnsi="Arial" w:cs="Arial"/>
                <w:color w:val="000000"/>
                <w:sz w:val="18"/>
                <w:szCs w:val="18"/>
              </w:rPr>
              <w:fldChar w:fldCharType="end"/>
            </w:r>
            <w:r w:rsidR="00E347AB">
              <w:rPr>
                <w:rFonts w:ascii="Arial" w:hAnsi="Arial" w:cs="Arial"/>
                <w:color w:val="000000"/>
                <w:sz w:val="18"/>
                <w:szCs w:val="18"/>
              </w:rPr>
            </w:r>
            <w:r w:rsidR="00E347AB">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58</w:t>
            </w:r>
            <w:r w:rsidR="00E347AB">
              <w:rPr>
                <w:rFonts w:ascii="Arial" w:hAnsi="Arial" w:cs="Arial"/>
                <w:color w:val="000000"/>
                <w:sz w:val="18"/>
                <w:szCs w:val="18"/>
              </w:rPr>
              <w:fldChar w:fldCharType="end"/>
            </w:r>
          </w:p>
        </w:tc>
        <w:tc>
          <w:tcPr>
            <w:tcW w:w="1134" w:type="dxa"/>
            <w:tcBorders>
              <w:top w:val="single" w:sz="4" w:space="0" w:color="auto"/>
              <w:left w:val="single" w:sz="4" w:space="0" w:color="auto"/>
              <w:right w:val="single" w:sz="4" w:space="0" w:color="auto"/>
            </w:tcBorders>
            <w:vAlign w:val="center"/>
          </w:tcPr>
          <w:p w14:paraId="7BB6EBF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0.2292</w:t>
            </w:r>
          </w:p>
        </w:tc>
        <w:tc>
          <w:tcPr>
            <w:tcW w:w="709" w:type="dxa"/>
            <w:tcBorders>
              <w:top w:val="single" w:sz="4" w:space="0" w:color="auto"/>
              <w:left w:val="single" w:sz="4" w:space="0" w:color="auto"/>
              <w:right w:val="single" w:sz="4" w:space="0" w:color="auto"/>
            </w:tcBorders>
            <w:textDirection w:val="btLr"/>
          </w:tcPr>
          <w:p w14:paraId="3388643D" w14:textId="0DB70EA3" w:rsidR="001C58D2" w:rsidRPr="00AF4DDB" w:rsidRDefault="001C58D2" w:rsidP="0004068F">
            <w:pPr>
              <w:ind w:left="113" w:right="113"/>
              <w:jc w:val="center"/>
              <w:rPr>
                <w:rFonts w:ascii="Arial" w:hAnsi="Arial" w:cs="Arial"/>
                <w:color w:val="000000"/>
                <w:sz w:val="18"/>
                <w:szCs w:val="18"/>
              </w:rPr>
            </w:pPr>
            <w:proofErr w:type="spellStart"/>
            <w:r w:rsidRPr="00AF4DDB">
              <w:rPr>
                <w:rFonts w:ascii="Arial" w:hAnsi="Arial" w:cs="Arial"/>
                <w:color w:val="000000"/>
                <w:sz w:val="18"/>
                <w:szCs w:val="18"/>
              </w:rPr>
              <w:t>Malin</w:t>
            </w:r>
            <w:proofErr w:type="spellEnd"/>
            <w:r w:rsidRPr="00AF4DDB">
              <w:rPr>
                <w:rFonts w:ascii="Arial" w:hAnsi="Arial" w:cs="Arial"/>
                <w:color w:val="000000"/>
                <w:sz w:val="18"/>
                <w:szCs w:val="18"/>
              </w:rPr>
              <w:t xml:space="preserve"> et al. 2012</w:t>
            </w:r>
            <w:r w:rsidR="00773901">
              <w:rPr>
                <w:rFonts w:ascii="Arial" w:hAnsi="Arial" w:cs="Arial"/>
                <w:color w:val="000000"/>
                <w:sz w:val="18"/>
                <w:szCs w:val="18"/>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sz w:val="18"/>
                <w:szCs w:val="18"/>
              </w:rPr>
              <w:instrText xml:space="preserve"> ADDIN EN.CITE </w:instrText>
            </w:r>
            <w:r w:rsidR="0004068F">
              <w:rPr>
                <w:rFonts w:ascii="Arial" w:hAnsi="Arial" w:cs="Arial"/>
                <w:color w:val="000000"/>
                <w:sz w:val="18"/>
                <w:szCs w:val="18"/>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sz w:val="18"/>
                <w:szCs w:val="18"/>
              </w:rPr>
              <w:instrText xml:space="preserve"> ADDIN EN.CITE.DATA </w:instrText>
            </w:r>
            <w:r w:rsidR="0004068F">
              <w:rPr>
                <w:rFonts w:ascii="Arial" w:hAnsi="Arial" w:cs="Arial"/>
                <w:color w:val="000000"/>
                <w:sz w:val="18"/>
                <w:szCs w:val="18"/>
              </w:rPr>
            </w:r>
            <w:r w:rsidR="0004068F">
              <w:rPr>
                <w:rFonts w:ascii="Arial" w:hAnsi="Arial" w:cs="Arial"/>
                <w:color w:val="000000"/>
                <w:sz w:val="18"/>
                <w:szCs w:val="18"/>
              </w:rPr>
              <w:fldChar w:fldCharType="end"/>
            </w:r>
            <w:r w:rsidR="00773901">
              <w:rPr>
                <w:rFonts w:ascii="Arial" w:hAnsi="Arial" w:cs="Arial"/>
                <w:color w:val="000000"/>
                <w:sz w:val="18"/>
                <w:szCs w:val="18"/>
              </w:rPr>
            </w:r>
            <w:r w:rsidR="00773901">
              <w:rPr>
                <w:rFonts w:ascii="Arial" w:hAnsi="Arial" w:cs="Arial"/>
                <w:color w:val="000000"/>
                <w:sz w:val="18"/>
                <w:szCs w:val="18"/>
              </w:rPr>
              <w:fldChar w:fldCharType="separate"/>
            </w:r>
            <w:r w:rsidR="0004068F" w:rsidRPr="0004068F">
              <w:rPr>
                <w:rFonts w:ascii="Arial" w:hAnsi="Arial" w:cs="Arial"/>
                <w:noProof/>
                <w:color w:val="000000"/>
                <w:sz w:val="18"/>
                <w:szCs w:val="18"/>
                <w:vertAlign w:val="superscript"/>
              </w:rPr>
              <w:t>7</w:t>
            </w:r>
            <w:r w:rsidR="00773901">
              <w:rPr>
                <w:rFonts w:ascii="Arial" w:hAnsi="Arial" w:cs="Arial"/>
                <w:color w:val="000000"/>
                <w:sz w:val="18"/>
                <w:szCs w:val="18"/>
              </w:rPr>
              <w:fldChar w:fldCharType="end"/>
            </w:r>
            <w:r w:rsidRPr="00AF4DDB">
              <w:rPr>
                <w:rFonts w:ascii="Arial" w:hAnsi="Arial" w:cs="Arial"/>
                <w:color w:val="000000"/>
                <w:sz w:val="18"/>
                <w:szCs w:val="18"/>
              </w:rPr>
              <w:fldChar w:fldCharType="begin"/>
            </w:r>
            <w:r w:rsidRPr="00AF4DDB">
              <w:rPr>
                <w:rFonts w:ascii="Arial" w:hAnsi="Arial" w:cs="Arial"/>
                <w:color w:val="000000"/>
                <w:sz w:val="18"/>
                <w:szCs w:val="18"/>
              </w:rPr>
              <w:fldChar w:fldCharType="separate"/>
            </w:r>
            <w:r w:rsidRPr="00AF4DDB">
              <w:rPr>
                <w:rFonts w:ascii="Arial" w:hAnsi="Arial" w:cs="Arial"/>
                <w:color w:val="000000"/>
                <w:sz w:val="18"/>
                <w:szCs w:val="18"/>
              </w:rPr>
              <w:t>{Malin, 2012 #43}</w:t>
            </w:r>
            <w:r w:rsidRPr="00AF4DDB">
              <w:rPr>
                <w:rFonts w:ascii="Arial" w:hAnsi="Arial" w:cs="Arial"/>
                <w:color w:val="000000"/>
                <w:sz w:val="18"/>
                <w:szCs w:val="18"/>
              </w:rPr>
              <w:fldChar w:fldCharType="end"/>
            </w:r>
          </w:p>
        </w:tc>
        <w:tc>
          <w:tcPr>
            <w:tcW w:w="992" w:type="dxa"/>
            <w:tcBorders>
              <w:top w:val="single" w:sz="4" w:space="0" w:color="auto"/>
              <w:left w:val="single" w:sz="4" w:space="0" w:color="auto"/>
              <w:right w:val="single" w:sz="4" w:space="0" w:color="auto"/>
            </w:tcBorders>
            <w:vAlign w:val="center"/>
          </w:tcPr>
          <w:p w14:paraId="127A407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0.2292</w:t>
            </w:r>
          </w:p>
        </w:tc>
        <w:tc>
          <w:tcPr>
            <w:tcW w:w="709" w:type="dxa"/>
            <w:tcBorders>
              <w:top w:val="single" w:sz="4" w:space="0" w:color="auto"/>
              <w:left w:val="single" w:sz="4" w:space="0" w:color="auto"/>
              <w:right w:val="single" w:sz="4" w:space="0" w:color="auto"/>
            </w:tcBorders>
            <w:textDirection w:val="btLr"/>
          </w:tcPr>
          <w:p w14:paraId="7707F9EE" w14:textId="6E065B53" w:rsidR="001C58D2" w:rsidRPr="00AF4DDB" w:rsidRDefault="001C58D2" w:rsidP="0004068F">
            <w:pPr>
              <w:ind w:left="113" w:right="113"/>
              <w:jc w:val="center"/>
              <w:rPr>
                <w:rFonts w:ascii="Arial" w:hAnsi="Arial" w:cs="Arial"/>
                <w:color w:val="000000"/>
                <w:sz w:val="18"/>
                <w:szCs w:val="18"/>
              </w:rPr>
            </w:pPr>
            <w:proofErr w:type="spellStart"/>
            <w:r w:rsidRPr="00AF4DDB">
              <w:rPr>
                <w:rFonts w:ascii="Arial" w:hAnsi="Arial" w:cs="Arial"/>
                <w:color w:val="000000"/>
                <w:sz w:val="18"/>
                <w:szCs w:val="18"/>
              </w:rPr>
              <w:t>Malin</w:t>
            </w:r>
            <w:proofErr w:type="spellEnd"/>
            <w:r w:rsidRPr="00AF4DDB">
              <w:rPr>
                <w:rFonts w:ascii="Arial" w:hAnsi="Arial" w:cs="Arial"/>
                <w:color w:val="000000"/>
                <w:sz w:val="18"/>
                <w:szCs w:val="18"/>
              </w:rPr>
              <w:t xml:space="preserve"> et al. 2012</w:t>
            </w:r>
            <w:r w:rsidR="00773901">
              <w:rPr>
                <w:rFonts w:ascii="Arial" w:hAnsi="Arial" w:cs="Arial"/>
                <w:color w:val="000000"/>
                <w:sz w:val="18"/>
                <w:szCs w:val="18"/>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sz w:val="18"/>
                <w:szCs w:val="18"/>
              </w:rPr>
              <w:instrText xml:space="preserve"> ADDIN EN.CITE </w:instrText>
            </w:r>
            <w:r w:rsidR="0004068F">
              <w:rPr>
                <w:rFonts w:ascii="Arial" w:hAnsi="Arial" w:cs="Arial"/>
                <w:color w:val="000000"/>
                <w:sz w:val="18"/>
                <w:szCs w:val="18"/>
              </w:rPr>
              <w:fldChar w:fldCharType="begin">
                <w:fldData xml:space="preserve">PEVuZE5vdGU+PENpdGU+PEF1dGhvcj5NYWxpbjwvQXV0aG9yPjxZZWFyPjIwMTI8L1llYXI+PFJl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</w:fldData>
              </w:fldChar>
            </w:r>
            <w:r w:rsidR="0004068F">
              <w:rPr>
                <w:rFonts w:ascii="Arial" w:hAnsi="Arial" w:cs="Arial"/>
                <w:color w:val="000000"/>
                <w:sz w:val="18"/>
                <w:szCs w:val="18"/>
              </w:rPr>
              <w:instrText xml:space="preserve"> ADDIN EN.CITE.DATA </w:instrText>
            </w:r>
            <w:r w:rsidR="0004068F">
              <w:rPr>
                <w:rFonts w:ascii="Arial" w:hAnsi="Arial" w:cs="Arial"/>
                <w:color w:val="000000"/>
                <w:sz w:val="18"/>
                <w:szCs w:val="18"/>
              </w:rPr>
            </w:r>
            <w:r w:rsidR="0004068F">
              <w:rPr>
                <w:rFonts w:ascii="Arial" w:hAnsi="Arial" w:cs="Arial"/>
                <w:color w:val="000000"/>
                <w:sz w:val="18"/>
                <w:szCs w:val="18"/>
              </w:rPr>
              <w:fldChar w:fldCharType="end"/>
            </w:r>
            <w:r w:rsidR="00773901">
              <w:rPr>
                <w:rFonts w:ascii="Arial" w:hAnsi="Arial" w:cs="Arial"/>
                <w:color w:val="000000"/>
                <w:sz w:val="18"/>
                <w:szCs w:val="18"/>
              </w:rPr>
            </w:r>
            <w:r w:rsidR="00773901">
              <w:rPr>
                <w:rFonts w:ascii="Arial" w:hAnsi="Arial" w:cs="Arial"/>
                <w:color w:val="000000"/>
                <w:sz w:val="18"/>
                <w:szCs w:val="18"/>
              </w:rPr>
              <w:fldChar w:fldCharType="separate"/>
            </w:r>
            <w:r w:rsidR="0004068F" w:rsidRPr="0004068F">
              <w:rPr>
                <w:rFonts w:ascii="Arial" w:hAnsi="Arial" w:cs="Arial"/>
                <w:noProof/>
                <w:color w:val="000000"/>
                <w:sz w:val="18"/>
                <w:szCs w:val="18"/>
                <w:vertAlign w:val="superscript"/>
              </w:rPr>
              <w:t>7</w:t>
            </w:r>
            <w:r w:rsidR="00773901">
              <w:rPr>
                <w:rFonts w:ascii="Arial" w:hAnsi="Arial" w:cs="Arial"/>
                <w:color w:val="000000"/>
                <w:sz w:val="18"/>
                <w:szCs w:val="18"/>
              </w:rPr>
              <w:fldChar w:fldCharType="end"/>
            </w:r>
          </w:p>
        </w:tc>
      </w:tr>
      <w:tr w:rsidR="00F66ECC" w:rsidRPr="00AF4DDB" w14:paraId="2B07F082" w14:textId="77777777" w:rsidTr="00E347AB">
        <w:tc>
          <w:tcPr>
            <w:tcW w:w="846" w:type="dxa"/>
          </w:tcPr>
          <w:p w14:paraId="54DF863A" w14:textId="77777777" w:rsidR="001C58D2" w:rsidRPr="00AF4DDB" w:rsidRDefault="001C58D2" w:rsidP="00F66ECC">
            <w:pPr>
              <w:rPr>
                <w:rFonts w:ascii="Arial" w:hAnsi="Arial" w:cs="Arial"/>
                <w:sz w:val="18"/>
                <w:szCs w:val="18"/>
              </w:rPr>
            </w:pPr>
            <w:r w:rsidRPr="00AF4DDB">
              <w:rPr>
                <w:rFonts w:ascii="Arial" w:hAnsi="Arial" w:cs="Arial"/>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bottom"/>
          </w:tcPr>
          <w:p w14:paraId="1E2D443A"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0.0072</w:t>
            </w:r>
          </w:p>
        </w:tc>
        <w:tc>
          <w:tcPr>
            <w:tcW w:w="425" w:type="dxa"/>
            <w:vMerge/>
            <w:tcBorders>
              <w:left w:val="single" w:sz="4" w:space="0" w:color="auto"/>
              <w:right w:val="single" w:sz="4" w:space="0" w:color="auto"/>
            </w:tcBorders>
          </w:tcPr>
          <w:p w14:paraId="499F20CA"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8B9B64D"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0793AEC6"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47A48CB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0.0002</w:t>
            </w:r>
          </w:p>
        </w:tc>
        <w:tc>
          <w:tcPr>
            <w:tcW w:w="851" w:type="dxa"/>
            <w:vMerge w:val="restart"/>
            <w:tcBorders>
              <w:left w:val="single" w:sz="4" w:space="0" w:color="auto"/>
              <w:right w:val="single" w:sz="4" w:space="0" w:color="auto"/>
            </w:tcBorders>
            <w:textDirection w:val="btLr"/>
            <w:vAlign w:val="center"/>
          </w:tcPr>
          <w:p w14:paraId="0EB71775" w14:textId="184115CF" w:rsidR="001C58D2" w:rsidRPr="00AF4DDB" w:rsidRDefault="001C58D2" w:rsidP="000B65BF">
            <w:pPr>
              <w:ind w:left="113" w:right="113"/>
              <w:jc w:val="center"/>
              <w:rPr>
                <w:rFonts w:ascii="Arial" w:hAnsi="Arial" w:cs="Arial"/>
                <w:color w:val="000000"/>
                <w:sz w:val="18"/>
                <w:szCs w:val="18"/>
              </w:rPr>
            </w:pPr>
            <w:r w:rsidRPr="00AF4DDB">
              <w:rPr>
                <w:rFonts w:ascii="Arial" w:hAnsi="Arial" w:cs="Arial"/>
                <w:color w:val="000000"/>
                <w:sz w:val="18"/>
                <w:szCs w:val="18"/>
              </w:rPr>
              <w:t>Office for National Statistics 2017-2019</w:t>
            </w:r>
            <w:r w:rsidR="006330F8">
              <w:rPr>
                <w:rFonts w:ascii="Arial" w:hAnsi="Arial" w:cs="Arial"/>
                <w:color w:val="000000"/>
                <w:sz w:val="18"/>
                <w:szCs w:val="18"/>
              </w:rPr>
              <w:fldChar w:fldCharType="begin"/>
            </w:r>
            <w:r w:rsidR="000B65BF">
              <w:rPr>
                <w:rFonts w:ascii="Arial" w:hAnsi="Arial" w:cs="Arial"/>
                <w:color w:val="000000"/>
                <w:sz w:val="18"/>
                <w:szCs w:val="18"/>
              </w:rPr>
              <w:instrText xml:space="preserve"> ADDIN EN.CITE &lt;EndNote&gt;&lt;Cite&gt;&lt;Author&gt;Office for National Statistics&lt;/Author&gt;&lt;Year&gt;2020&lt;/Year&gt;&lt;RecNum&gt;216&lt;/RecNum&gt;&lt;DisplayText&gt;&lt;style face="superscript"&gt;28&lt;/style&gt;&lt;/DisplayText&gt;&lt;record&gt;&lt;rec-number&gt;216&lt;/rec-number&gt;&lt;foreign-keys&gt;&lt;key app="EN" db-id="afawt2ep8f5fv4edars5xrf6zxwppxt2wfsp" timestamp="1712175881"&gt;216&lt;/key&gt;&lt;/foreign-keys&gt;&lt;ref-type name="Online Database"&gt;45&lt;/ref-type&gt;&lt;contributors&gt;&lt;authors&gt;&lt;author&gt;Office for National Statistics,. &lt;/author&gt;&lt;/authors&gt;&lt;/contributors&gt;&lt;titles&gt;&lt;title&gt;National Life Tables: England and Wales 2017-2019&lt;/title&gt;&lt;/titles&gt;&lt;edition&gt;24 September 2020&lt;/edition&gt;&lt;dates&gt;&lt;year&gt;2020&lt;/year&gt;&lt;pub-dates&gt;&lt;date&gt;13 June 2021&lt;/date&gt;&lt;/pub-dates&gt;&lt;/dates&gt;&lt;urls&gt;&lt;related-urls&gt;&lt;url&gt;https://www.ons.gov.uk/peoplepopulationandcommunity/birthsdeathsandmarriages/lifeexpectancies/datasets/nationallifetablesenglandandwalesreferencetables/current &lt;/url&gt;&lt;/related-urls&gt;&lt;/urls&gt;&lt;/record&gt;&lt;/Cite&gt;&lt;/EndNote&gt;</w:instrText>
            </w:r>
            <w:r w:rsidR="006330F8">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28</w:t>
            </w:r>
            <w:r w:rsidR="006330F8">
              <w:rPr>
                <w:rFonts w:ascii="Arial" w:hAnsi="Arial" w:cs="Arial"/>
                <w:color w:val="000000"/>
                <w:sz w:val="18"/>
                <w:szCs w:val="18"/>
              </w:rPr>
              <w:fldChar w:fldCharType="end"/>
            </w:r>
          </w:p>
        </w:tc>
        <w:tc>
          <w:tcPr>
            <w:tcW w:w="992" w:type="dxa"/>
            <w:tcBorders>
              <w:top w:val="single" w:sz="4" w:space="0" w:color="auto"/>
              <w:left w:val="nil"/>
              <w:bottom w:val="single" w:sz="4" w:space="0" w:color="auto"/>
              <w:right w:val="nil"/>
            </w:tcBorders>
            <w:shd w:val="clear" w:color="auto" w:fill="auto"/>
            <w:vAlign w:val="bottom"/>
          </w:tcPr>
          <w:p w14:paraId="210BA83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0.008</w:t>
            </w:r>
          </w:p>
        </w:tc>
        <w:tc>
          <w:tcPr>
            <w:tcW w:w="851" w:type="dxa"/>
            <w:vMerge w:val="restart"/>
            <w:tcBorders>
              <w:left w:val="single" w:sz="4" w:space="0" w:color="auto"/>
              <w:right w:val="single" w:sz="4" w:space="0" w:color="auto"/>
            </w:tcBorders>
            <w:textDirection w:val="btLr"/>
            <w:vAlign w:val="center"/>
          </w:tcPr>
          <w:p w14:paraId="57410F1C" w14:textId="1327B1CF" w:rsidR="001C58D2" w:rsidRPr="00AF4DDB" w:rsidRDefault="001C58D2" w:rsidP="000B65BF">
            <w:pPr>
              <w:ind w:left="113" w:right="113"/>
              <w:jc w:val="center"/>
              <w:rPr>
                <w:rFonts w:ascii="Arial" w:hAnsi="Arial" w:cs="Arial"/>
                <w:color w:val="000000"/>
                <w:sz w:val="18"/>
                <w:szCs w:val="18"/>
              </w:rPr>
            </w:pPr>
            <w:r w:rsidRPr="00AF4DDB">
              <w:rPr>
                <w:rFonts w:ascii="Arial" w:hAnsi="Arial" w:cs="Arial"/>
                <w:color w:val="000000"/>
                <w:sz w:val="18"/>
                <w:szCs w:val="18"/>
              </w:rPr>
              <w:t>Tennant et al. 2010</w:t>
            </w:r>
            <w:r w:rsidR="00E347AB">
              <w:rPr>
                <w:rFonts w:ascii="Arial" w:hAnsi="Arial" w:cs="Arial"/>
                <w:color w:val="000000"/>
                <w:sz w:val="18"/>
                <w:szCs w:val="18"/>
              </w:rPr>
              <w:fldChar w:fldCharType="begin"/>
            </w:r>
            <w:r w:rsidR="000B65BF">
              <w:rPr>
                <w:rFonts w:ascii="Arial" w:hAnsi="Arial" w:cs="Arial"/>
                <w:color w:val="000000"/>
                <w:sz w:val="18"/>
                <w:szCs w:val="18"/>
              </w:rPr>
              <w:instrText xml:space="preserve"> ADDIN EN.CITE &lt;EndNote&gt;&lt;Cite&gt;&lt;Author&gt;Tennant&lt;/Author&gt;&lt;Year&gt;2010&lt;/Year&gt;&lt;RecNum&gt;221&lt;/RecNum&gt;&lt;DisplayText&gt;&lt;style face="superscript"&gt;54&lt;/style&gt;&lt;/DisplayText&gt;&lt;record&gt;&lt;rec-number&gt;221&lt;/rec-number&gt;&lt;foreign-keys&gt;&lt;key app="EN" db-id="afawt2ep8f5fv4edars5xrf6zxwppxt2wfsp" timestamp="1712175881"&gt;221&lt;/key&gt;&lt;/foreign-keys&gt;&lt;ref-type name="Journal Article"&gt;17&lt;/ref-type&gt;&lt;contributors&gt;&lt;authors&gt;&lt;author&gt;Tennant, P. W.&lt;/author&gt;&lt;author&gt;Pearce, M. S.&lt;/author&gt;&lt;author&gt;Bythell, M.&lt;/author&gt;&lt;author&gt;Rankin, J.&lt;/author&gt;&lt;/authors&gt;&lt;/contributors&gt;&lt;auth-address&gt;Institute of Health and Society, Newcastle University, Newcastle upon Tyne, UK.&lt;/auth-address&gt;&lt;titles&gt;&lt;title&gt;20-year survival of children born with congenital anomalies: a population-based study&lt;/title&gt;&lt;secondary-title&gt;Lancet&lt;/secondary-title&gt;&lt;alt-title&gt;Lancet (London, England)&lt;/alt-title&gt;&lt;/titles&gt;&lt;periodical&gt;&lt;full-title&gt;Lancet&lt;/full-title&gt;&lt;/periodical&gt;&lt;pages&gt;649-56&lt;/pages&gt;&lt;volume&gt;375&lt;/volume&gt;&lt;number&gt;9715&lt;/number&gt;&lt;edition&gt;2010/01/23&lt;/edition&gt;&lt;keywords&gt;&lt;keyword&gt;Abortion, Induced/statistics &amp;amp; numerical data&lt;/keyword&gt;&lt;keyword&gt;Congenital Abnormalities/classification/*mortality&lt;/keyword&gt;&lt;keyword&gt;Contact Tracing/*statistics &amp;amp; numerical data&lt;/keyword&gt;&lt;keyword&gt;Female&lt;/keyword&gt;&lt;keyword&gt;Humans&lt;/keyword&gt;&lt;keyword&gt;Infant Mortality/*trends&lt;/keyword&gt;&lt;keyword&gt;Infant, Newborn&lt;/keyword&gt;&lt;keyword&gt;Kaplan-Meier Estimate&lt;/keyword&gt;&lt;keyword&gt;Male&lt;/keyword&gt;&lt;keyword&gt;Population Surveillance&lt;/keyword&gt;&lt;keyword&gt;Proportional Hazards Models&lt;/keyword&gt;&lt;keyword&gt;Registries&lt;/keyword&gt;&lt;keyword&gt;Risk Factors&lt;/keyword&gt;&lt;keyword&gt;Survival Rate/*trends&lt;/keyword&gt;&lt;keyword&gt;Time Factors&lt;/keyword&gt;&lt;keyword&gt;United Kingdom/epidemiology&lt;/keyword&gt;&lt;/keywords&gt;&lt;dates&gt;&lt;year&gt;2010&lt;/year&gt;&lt;pub-dates&gt;&lt;date&gt;Feb 20&lt;/date&gt;&lt;/pub-dates&gt;&lt;/dates&gt;&lt;isbn&gt;0140-6736&lt;/isbn&gt;&lt;accession-num&gt;20092884&lt;/accession-num&gt;&lt;urls&gt;&lt;/urls&gt;&lt;electronic-resource-num&gt;10.1016/s0140-6736(09)61922-x&lt;/electronic-resource-num&gt;&lt;remote-database-provider&gt;NLM&lt;/remote-database-provider&gt;&lt;language&gt;eng&lt;/language&gt;&lt;/record&gt;&lt;/Cite&gt;&lt;/EndNote&gt;</w:instrText>
            </w:r>
            <w:r w:rsidR="00E347AB">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54</w:t>
            </w:r>
            <w:r w:rsidR="00E347AB">
              <w:rPr>
                <w:rFonts w:ascii="Arial" w:hAnsi="Arial" w:cs="Arial"/>
                <w:color w:val="000000"/>
                <w:sz w:val="18"/>
                <w:szCs w:val="18"/>
              </w:rPr>
              <w:fldChar w:fldCharType="end"/>
            </w:r>
          </w:p>
        </w:tc>
        <w:tc>
          <w:tcPr>
            <w:tcW w:w="992" w:type="dxa"/>
            <w:tcBorders>
              <w:top w:val="single" w:sz="4" w:space="0" w:color="auto"/>
              <w:left w:val="nil"/>
              <w:bottom w:val="single" w:sz="4" w:space="0" w:color="auto"/>
              <w:right w:val="nil"/>
            </w:tcBorders>
            <w:shd w:val="clear" w:color="auto" w:fill="auto"/>
            <w:vAlign w:val="bottom"/>
          </w:tcPr>
          <w:p w14:paraId="75ED89C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0.0002</w:t>
            </w:r>
          </w:p>
        </w:tc>
        <w:tc>
          <w:tcPr>
            <w:tcW w:w="850" w:type="dxa"/>
            <w:vMerge w:val="restart"/>
            <w:tcBorders>
              <w:left w:val="single" w:sz="4" w:space="0" w:color="auto"/>
              <w:right w:val="single" w:sz="4" w:space="0" w:color="auto"/>
            </w:tcBorders>
            <w:textDirection w:val="btLr"/>
            <w:vAlign w:val="center"/>
          </w:tcPr>
          <w:p w14:paraId="34CC5524" w14:textId="662C7F9D" w:rsidR="001C58D2" w:rsidRPr="00AF4DDB" w:rsidRDefault="001C58D2" w:rsidP="000B65BF">
            <w:pPr>
              <w:ind w:left="113" w:right="113"/>
              <w:jc w:val="center"/>
              <w:rPr>
                <w:rFonts w:ascii="Arial" w:hAnsi="Arial" w:cs="Arial"/>
                <w:color w:val="000000"/>
                <w:sz w:val="18"/>
                <w:szCs w:val="18"/>
              </w:rPr>
            </w:pPr>
            <w:r w:rsidRPr="00AF4DDB">
              <w:rPr>
                <w:rFonts w:ascii="Arial" w:hAnsi="Arial" w:cs="Arial"/>
                <w:color w:val="000000"/>
                <w:sz w:val="18"/>
                <w:szCs w:val="18"/>
              </w:rPr>
              <w:t>Office for National Statistics 2017-2019</w:t>
            </w:r>
            <w:r w:rsidR="00E347AB">
              <w:rPr>
                <w:rFonts w:ascii="Arial" w:hAnsi="Arial" w:cs="Arial"/>
                <w:color w:val="000000"/>
                <w:sz w:val="18"/>
                <w:szCs w:val="18"/>
              </w:rPr>
              <w:fldChar w:fldCharType="begin"/>
            </w:r>
            <w:r w:rsidR="000B65BF">
              <w:rPr>
                <w:rFonts w:ascii="Arial" w:hAnsi="Arial" w:cs="Arial"/>
                <w:color w:val="000000"/>
                <w:sz w:val="18"/>
                <w:szCs w:val="18"/>
              </w:rPr>
              <w:instrText xml:space="preserve"> ADDIN EN.CITE &lt;EndNote&gt;&lt;Cite&gt;&lt;Author&gt;Office for National Statistics&lt;/Author&gt;&lt;Year&gt;2020&lt;/Year&gt;&lt;RecNum&gt;216&lt;/RecNum&gt;&lt;DisplayText&gt;&lt;style face="superscript"&gt;28&lt;/style&gt;&lt;/DisplayText&gt;&lt;record&gt;&lt;rec-number&gt;216&lt;/rec-number&gt;&lt;foreign-keys&gt;&lt;key app="EN" db-id="afawt2ep8f5fv4edars5xrf6zxwppxt2wfsp" timestamp="1712175881"&gt;216&lt;/key&gt;&lt;/foreign-keys&gt;&lt;ref-type name="Online Database"&gt;45&lt;/ref-type&gt;&lt;contributors&gt;&lt;authors&gt;&lt;author&gt;Office for National Statistics,. &lt;/author&gt;&lt;/authors&gt;&lt;/contributors&gt;&lt;titles&gt;&lt;title&gt;National Life Tables: England and Wales 2017-2019&lt;/title&gt;&lt;/titles&gt;&lt;edition&gt;24 September 2020&lt;/edition&gt;&lt;dates&gt;&lt;year&gt;2020&lt;/year&gt;&lt;pub-dates&gt;&lt;date&gt;13 June 2021&lt;/date&gt;&lt;/pub-dates&gt;&lt;/dates&gt;&lt;urls&gt;&lt;related-urls&gt;&lt;url&gt;https://www.ons.gov.uk/peoplepopulationandcommunity/birthsdeathsandmarriages/lifeexpectancies/datasets/nationallifetablesenglandandwalesreferencetables/current &lt;/url&gt;&lt;/related-urls&gt;&lt;/urls&gt;&lt;/record&gt;&lt;/Cite&gt;&lt;/EndNote&gt;</w:instrText>
            </w:r>
            <w:r w:rsidR="00E347AB">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28</w:t>
            </w:r>
            <w:r w:rsidR="00E347AB">
              <w:rPr>
                <w:rFonts w:ascii="Arial" w:hAnsi="Arial" w:cs="Arial"/>
                <w:color w:val="000000"/>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DEB0DA3" w14:textId="77777777" w:rsidR="001C58D2" w:rsidRPr="00AF4DDB" w:rsidRDefault="001C58D2" w:rsidP="00F66ECC">
            <w:pPr>
              <w:ind w:left="113" w:right="113"/>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extDirection w:val="btLr"/>
          </w:tcPr>
          <w:p w14:paraId="5D76EB99" w14:textId="77777777" w:rsidR="001C58D2" w:rsidRPr="00AF4DDB" w:rsidRDefault="001C58D2" w:rsidP="00F66ECC">
            <w:pPr>
              <w:ind w:left="113" w:right="113"/>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36392E1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0.0002</w:t>
            </w:r>
          </w:p>
        </w:tc>
        <w:tc>
          <w:tcPr>
            <w:tcW w:w="709" w:type="dxa"/>
            <w:vMerge w:val="restart"/>
            <w:tcBorders>
              <w:left w:val="single" w:sz="4" w:space="0" w:color="auto"/>
              <w:right w:val="single" w:sz="4" w:space="0" w:color="auto"/>
            </w:tcBorders>
            <w:textDirection w:val="btLr"/>
            <w:vAlign w:val="center"/>
          </w:tcPr>
          <w:p w14:paraId="4AA901B7" w14:textId="1BF86893" w:rsidR="001C58D2" w:rsidRPr="00AF4DDB" w:rsidRDefault="001C58D2" w:rsidP="000B65BF">
            <w:pPr>
              <w:ind w:left="113" w:right="113"/>
              <w:jc w:val="center"/>
              <w:rPr>
                <w:rFonts w:ascii="Arial" w:hAnsi="Arial" w:cs="Arial"/>
                <w:color w:val="000000"/>
                <w:sz w:val="18"/>
                <w:szCs w:val="18"/>
              </w:rPr>
            </w:pPr>
            <w:r w:rsidRPr="00AF4DDB">
              <w:rPr>
                <w:rFonts w:ascii="Arial" w:hAnsi="Arial" w:cs="Arial"/>
                <w:color w:val="000000"/>
                <w:sz w:val="18"/>
                <w:szCs w:val="18"/>
              </w:rPr>
              <w:t>Office for National Statistics 2017-2019</w:t>
            </w:r>
            <w:r w:rsidR="00E347AB">
              <w:rPr>
                <w:rFonts w:ascii="Arial" w:hAnsi="Arial" w:cs="Arial"/>
                <w:color w:val="000000"/>
                <w:sz w:val="18"/>
                <w:szCs w:val="18"/>
              </w:rPr>
              <w:fldChar w:fldCharType="begin"/>
            </w:r>
            <w:r w:rsidR="000B65BF">
              <w:rPr>
                <w:rFonts w:ascii="Arial" w:hAnsi="Arial" w:cs="Arial"/>
                <w:color w:val="000000"/>
                <w:sz w:val="18"/>
                <w:szCs w:val="18"/>
              </w:rPr>
              <w:instrText xml:space="preserve"> ADDIN EN.CITE &lt;EndNote&gt;&lt;Cite&gt;&lt;Author&gt;Office for National Statistics&lt;/Author&gt;&lt;Year&gt;2020&lt;/Year&gt;&lt;RecNum&gt;216&lt;/RecNum&gt;&lt;DisplayText&gt;&lt;style face="superscript"&gt;28&lt;/style&gt;&lt;/DisplayText&gt;&lt;record&gt;&lt;rec-number&gt;216&lt;/rec-number&gt;&lt;foreign-keys&gt;&lt;key app="EN" db-id="afawt2ep8f5fv4edars5xrf6zxwppxt2wfsp" timestamp="1712175881"&gt;216&lt;/key&gt;&lt;/foreign-keys&gt;&lt;ref-type name="Online Database"&gt;45&lt;/ref-type&gt;&lt;contributors&gt;&lt;authors&gt;&lt;author&gt;Office for National Statistics,. &lt;/author&gt;&lt;/authors&gt;&lt;/contributors&gt;&lt;titles&gt;&lt;title&gt;National Life Tables: England and Wales 2017-2019&lt;/title&gt;&lt;/titles&gt;&lt;edition&gt;24 September 2020&lt;/edition&gt;&lt;dates&gt;&lt;year&gt;2020&lt;/year&gt;&lt;pub-dates&gt;&lt;date&gt;13 June 2021&lt;/date&gt;&lt;/pub-dates&gt;&lt;/dates&gt;&lt;urls&gt;&lt;related-urls&gt;&lt;url&gt;https://www.ons.gov.uk/peoplepopulationandcommunity/birthsdeathsandmarriages/lifeexpectancies/datasets/nationallifetablesenglandandwalesreferencetables/current &lt;/url&gt;&lt;/related-urls&gt;&lt;/urls&gt;&lt;/record&gt;&lt;/Cite&gt;&lt;/EndNote&gt;</w:instrText>
            </w:r>
            <w:r w:rsidR="00E347AB">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28</w:t>
            </w:r>
            <w:r w:rsidR="00E347AB">
              <w:rPr>
                <w:rFonts w:ascii="Arial" w:hAnsi="Arial" w:cs="Arial"/>
                <w:color w:val="000000"/>
                <w:sz w:val="18"/>
                <w:szCs w:val="18"/>
              </w:rPr>
              <w:fldChar w:fldCharType="end"/>
            </w:r>
          </w:p>
        </w:tc>
        <w:tc>
          <w:tcPr>
            <w:tcW w:w="992" w:type="dxa"/>
            <w:tcBorders>
              <w:top w:val="single" w:sz="4" w:space="0" w:color="auto"/>
              <w:left w:val="nil"/>
              <w:bottom w:val="single" w:sz="4" w:space="0" w:color="auto"/>
              <w:right w:val="nil"/>
            </w:tcBorders>
            <w:shd w:val="clear" w:color="auto" w:fill="auto"/>
            <w:vAlign w:val="bottom"/>
          </w:tcPr>
          <w:p w14:paraId="50B3A48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0.008</w:t>
            </w:r>
          </w:p>
        </w:tc>
        <w:tc>
          <w:tcPr>
            <w:tcW w:w="709" w:type="dxa"/>
            <w:vMerge w:val="restart"/>
            <w:tcBorders>
              <w:left w:val="single" w:sz="4" w:space="0" w:color="auto"/>
              <w:right w:val="single" w:sz="4" w:space="0" w:color="auto"/>
            </w:tcBorders>
            <w:textDirection w:val="btLr"/>
            <w:vAlign w:val="center"/>
          </w:tcPr>
          <w:p w14:paraId="16BB5065" w14:textId="3EB11382" w:rsidR="001C58D2" w:rsidRPr="00AF4DDB" w:rsidRDefault="001C58D2" w:rsidP="000B65BF">
            <w:pPr>
              <w:ind w:left="113" w:right="113"/>
              <w:jc w:val="center"/>
              <w:rPr>
                <w:rFonts w:ascii="Arial" w:hAnsi="Arial" w:cs="Arial"/>
                <w:color w:val="000000"/>
                <w:sz w:val="18"/>
                <w:szCs w:val="18"/>
              </w:rPr>
            </w:pPr>
            <w:r w:rsidRPr="00AF4DDB">
              <w:rPr>
                <w:rFonts w:ascii="Arial" w:hAnsi="Arial" w:cs="Arial"/>
                <w:color w:val="000000"/>
                <w:sz w:val="18"/>
                <w:szCs w:val="18"/>
              </w:rPr>
              <w:t>Tennant et al. 2010</w:t>
            </w:r>
            <w:r w:rsidR="00773901">
              <w:rPr>
                <w:rFonts w:ascii="Arial" w:hAnsi="Arial" w:cs="Arial"/>
                <w:color w:val="000000"/>
                <w:sz w:val="18"/>
                <w:szCs w:val="18"/>
              </w:rPr>
              <w:fldChar w:fldCharType="begin"/>
            </w:r>
            <w:r w:rsidR="000B65BF">
              <w:rPr>
                <w:rFonts w:ascii="Arial" w:hAnsi="Arial" w:cs="Arial"/>
                <w:color w:val="000000"/>
                <w:sz w:val="18"/>
                <w:szCs w:val="18"/>
              </w:rPr>
              <w:instrText xml:space="preserve"> ADDIN EN.CITE &lt;EndNote&gt;&lt;Cite&gt;&lt;Author&gt;Tennant&lt;/Author&gt;&lt;Year&gt;2010&lt;/Year&gt;&lt;RecNum&gt;221&lt;/RecNum&gt;&lt;DisplayText&gt;&lt;style face="superscript"&gt;54&lt;/style&gt;&lt;/DisplayText&gt;&lt;record&gt;&lt;rec-number&gt;221&lt;/rec-number&gt;&lt;foreign-keys&gt;&lt;key app="EN" db-id="afawt2ep8f5fv4edars5xrf6zxwppxt2wfsp" timestamp="1712175881"&gt;221&lt;/key&gt;&lt;/foreign-keys&gt;&lt;ref-type name="Journal Article"&gt;17&lt;/ref-type&gt;&lt;contributors&gt;&lt;authors&gt;&lt;author&gt;Tennant, P. W.&lt;/author&gt;&lt;author&gt;Pearce, M. S.&lt;/author&gt;&lt;author&gt;Bythell, M.&lt;/author&gt;&lt;author&gt;Rankin, J.&lt;/author&gt;&lt;/authors&gt;&lt;/contributors&gt;&lt;auth-address&gt;Institute of Health and Society, Newcastle University, Newcastle upon Tyne, UK.&lt;/auth-address&gt;&lt;titles&gt;&lt;title&gt;20-year survival of children born with congenital anomalies: a population-based study&lt;/title&gt;&lt;secondary-title&gt;Lancet&lt;/secondary-title&gt;&lt;alt-title&gt;Lancet (London, England)&lt;/alt-title&gt;&lt;/titles&gt;&lt;periodical&gt;&lt;full-title&gt;Lancet&lt;/full-title&gt;&lt;/periodical&gt;&lt;pages&gt;649-56&lt;/pages&gt;&lt;volume&gt;375&lt;/volume&gt;&lt;number&gt;9715&lt;/number&gt;&lt;edition&gt;2010/01/23&lt;/edition&gt;&lt;keywords&gt;&lt;keyword&gt;Abortion, Induced/statistics &amp;amp; numerical data&lt;/keyword&gt;&lt;keyword&gt;Congenital Abnormalities/classification/*mortality&lt;/keyword&gt;&lt;keyword&gt;Contact Tracing/*statistics &amp;amp; numerical data&lt;/keyword&gt;&lt;keyword&gt;Female&lt;/keyword&gt;&lt;keyword&gt;Humans&lt;/keyword&gt;&lt;keyword&gt;Infant Mortality/*trends&lt;/keyword&gt;&lt;keyword&gt;Infant, Newborn&lt;/keyword&gt;&lt;keyword&gt;Kaplan-Meier Estimate&lt;/keyword&gt;&lt;keyword&gt;Male&lt;/keyword&gt;&lt;keyword&gt;Population Surveillance&lt;/keyword&gt;&lt;keyword&gt;Proportional Hazards Models&lt;/keyword&gt;&lt;keyword&gt;Registries&lt;/keyword&gt;&lt;keyword&gt;Risk Factors&lt;/keyword&gt;&lt;keyword&gt;Survival Rate/*trends&lt;/keyword&gt;&lt;keyword&gt;Time Factors&lt;/keyword&gt;&lt;keyword&gt;United Kingdom/epidemiology&lt;/keyword&gt;&lt;/keywords&gt;&lt;dates&gt;&lt;year&gt;2010&lt;/year&gt;&lt;pub-dates&gt;&lt;date&gt;Feb 20&lt;/date&gt;&lt;/pub-dates&gt;&lt;/dates&gt;&lt;isbn&gt;0140-6736&lt;/isbn&gt;&lt;accession-num&gt;20092884&lt;/accession-num&gt;&lt;urls&gt;&lt;/urls&gt;&lt;electronic-resource-num&gt;10.1016/s0140-6736(09)61922-x&lt;/electronic-resource-num&gt;&lt;remote-database-provider&gt;NLM&lt;/remote-database-provider&gt;&lt;language&gt;eng&lt;/language&gt;&lt;/record&gt;&lt;/Cite&gt;&lt;/EndNote&gt;</w:instrText>
            </w:r>
            <w:r w:rsidR="00773901">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54</w:t>
            </w:r>
            <w:r w:rsidR="00773901">
              <w:rPr>
                <w:rFonts w:ascii="Arial" w:hAnsi="Arial" w:cs="Arial"/>
                <w:color w:val="000000"/>
                <w:sz w:val="18"/>
                <w:szCs w:val="18"/>
              </w:rPr>
              <w:fldChar w:fldCharType="end"/>
            </w:r>
          </w:p>
        </w:tc>
      </w:tr>
      <w:tr w:rsidR="00F66ECC" w:rsidRPr="00AF4DDB" w14:paraId="0F07802F" w14:textId="77777777" w:rsidTr="00E347AB">
        <w:tc>
          <w:tcPr>
            <w:tcW w:w="846" w:type="dxa"/>
          </w:tcPr>
          <w:p w14:paraId="6AA27F72" w14:textId="77777777" w:rsidR="001C58D2" w:rsidRPr="00AF4DDB" w:rsidRDefault="001C58D2" w:rsidP="00F66ECC">
            <w:pPr>
              <w:rPr>
                <w:rFonts w:ascii="Arial" w:hAnsi="Arial" w:cs="Arial"/>
                <w:sz w:val="18"/>
                <w:szCs w:val="18"/>
              </w:rPr>
            </w:pPr>
            <w:r w:rsidRPr="00AF4DDB">
              <w:rPr>
                <w:rFonts w:ascii="Arial" w:hAnsi="Arial" w:cs="Arial"/>
                <w:sz w:val="18"/>
                <w:szCs w:val="18"/>
              </w:rPr>
              <w:t>3</w:t>
            </w:r>
          </w:p>
        </w:tc>
        <w:tc>
          <w:tcPr>
            <w:tcW w:w="992" w:type="dxa"/>
            <w:tcBorders>
              <w:top w:val="single" w:sz="4" w:space="0" w:color="auto"/>
              <w:left w:val="nil"/>
              <w:bottom w:val="single" w:sz="4" w:space="0" w:color="auto"/>
              <w:right w:val="single" w:sz="4" w:space="0" w:color="auto"/>
            </w:tcBorders>
            <w:shd w:val="clear" w:color="auto" w:fill="auto"/>
            <w:vAlign w:val="bottom"/>
          </w:tcPr>
          <w:p w14:paraId="7700188B"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0.0072</w:t>
            </w:r>
          </w:p>
        </w:tc>
        <w:tc>
          <w:tcPr>
            <w:tcW w:w="425" w:type="dxa"/>
            <w:vMerge/>
            <w:tcBorders>
              <w:left w:val="single" w:sz="4" w:space="0" w:color="auto"/>
              <w:right w:val="single" w:sz="4" w:space="0" w:color="auto"/>
            </w:tcBorders>
          </w:tcPr>
          <w:p w14:paraId="59BA8E6C"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4F69DD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64136FA4"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58AEDB8A"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47292BBA"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117F5C4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0.008</w:t>
            </w:r>
          </w:p>
        </w:tc>
        <w:tc>
          <w:tcPr>
            <w:tcW w:w="851" w:type="dxa"/>
            <w:vMerge/>
            <w:tcBorders>
              <w:left w:val="single" w:sz="4" w:space="0" w:color="auto"/>
              <w:right w:val="single" w:sz="4" w:space="0" w:color="auto"/>
            </w:tcBorders>
          </w:tcPr>
          <w:p w14:paraId="5E04FF17"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00BAFEA2"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20C74832"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8297A9D"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0A518CDA"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75953EAD"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7992733C"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025BBB1D"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0.008</w:t>
            </w:r>
          </w:p>
        </w:tc>
        <w:tc>
          <w:tcPr>
            <w:tcW w:w="709" w:type="dxa"/>
            <w:vMerge/>
            <w:tcBorders>
              <w:left w:val="single" w:sz="4" w:space="0" w:color="auto"/>
              <w:right w:val="single" w:sz="4" w:space="0" w:color="auto"/>
            </w:tcBorders>
          </w:tcPr>
          <w:p w14:paraId="1425F3D2" w14:textId="77777777" w:rsidR="001C58D2" w:rsidRPr="00AF4DDB" w:rsidRDefault="001C58D2" w:rsidP="00F66ECC">
            <w:pPr>
              <w:jc w:val="center"/>
              <w:rPr>
                <w:rFonts w:ascii="Arial" w:hAnsi="Arial" w:cs="Arial"/>
                <w:color w:val="000000"/>
                <w:sz w:val="18"/>
                <w:szCs w:val="18"/>
              </w:rPr>
            </w:pPr>
          </w:p>
        </w:tc>
      </w:tr>
      <w:tr w:rsidR="00F66ECC" w:rsidRPr="00AF4DDB" w14:paraId="519ABDED" w14:textId="77777777" w:rsidTr="00E347AB">
        <w:tc>
          <w:tcPr>
            <w:tcW w:w="846" w:type="dxa"/>
          </w:tcPr>
          <w:p w14:paraId="2DCD3ABB" w14:textId="77777777" w:rsidR="001C58D2" w:rsidRPr="00AF4DDB" w:rsidRDefault="001C58D2" w:rsidP="00F66ECC">
            <w:pPr>
              <w:rPr>
                <w:rFonts w:ascii="Arial" w:hAnsi="Arial" w:cs="Arial"/>
                <w:sz w:val="18"/>
                <w:szCs w:val="18"/>
              </w:rPr>
            </w:pPr>
            <w:r w:rsidRPr="00AF4DDB">
              <w:rPr>
                <w:rFonts w:ascii="Arial" w:hAnsi="Arial" w:cs="Arial"/>
                <w:sz w:val="18"/>
                <w:szCs w:val="18"/>
              </w:rPr>
              <w:t>4</w:t>
            </w:r>
          </w:p>
        </w:tc>
        <w:tc>
          <w:tcPr>
            <w:tcW w:w="992" w:type="dxa"/>
            <w:tcBorders>
              <w:top w:val="single" w:sz="4" w:space="0" w:color="auto"/>
              <w:left w:val="nil"/>
              <w:bottom w:val="single" w:sz="4" w:space="0" w:color="auto"/>
              <w:right w:val="single" w:sz="4" w:space="0" w:color="auto"/>
            </w:tcBorders>
            <w:shd w:val="clear" w:color="auto" w:fill="auto"/>
            <w:vAlign w:val="bottom"/>
          </w:tcPr>
          <w:p w14:paraId="3552DF7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0.0073</w:t>
            </w:r>
          </w:p>
        </w:tc>
        <w:tc>
          <w:tcPr>
            <w:tcW w:w="425" w:type="dxa"/>
            <w:vMerge/>
            <w:tcBorders>
              <w:left w:val="single" w:sz="4" w:space="0" w:color="auto"/>
              <w:right w:val="single" w:sz="4" w:space="0" w:color="auto"/>
            </w:tcBorders>
          </w:tcPr>
          <w:p w14:paraId="4754AA28"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610A204"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172432FF"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62C5154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3DCF6C23"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59745EE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0.008</w:t>
            </w:r>
          </w:p>
        </w:tc>
        <w:tc>
          <w:tcPr>
            <w:tcW w:w="851" w:type="dxa"/>
            <w:vMerge/>
            <w:tcBorders>
              <w:left w:val="single" w:sz="4" w:space="0" w:color="auto"/>
              <w:right w:val="single" w:sz="4" w:space="0" w:color="auto"/>
            </w:tcBorders>
          </w:tcPr>
          <w:p w14:paraId="60694B69"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427EDB4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17AF0E5C"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1C6918D"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29CA958E"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5BD83F6D"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12062672"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10FDA1D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0.008</w:t>
            </w:r>
          </w:p>
        </w:tc>
        <w:tc>
          <w:tcPr>
            <w:tcW w:w="709" w:type="dxa"/>
            <w:vMerge/>
            <w:tcBorders>
              <w:left w:val="single" w:sz="4" w:space="0" w:color="auto"/>
              <w:right w:val="single" w:sz="4" w:space="0" w:color="auto"/>
            </w:tcBorders>
          </w:tcPr>
          <w:p w14:paraId="6D36279E" w14:textId="77777777" w:rsidR="001C58D2" w:rsidRPr="00AF4DDB" w:rsidRDefault="001C58D2" w:rsidP="00F66ECC">
            <w:pPr>
              <w:jc w:val="center"/>
              <w:rPr>
                <w:rFonts w:ascii="Arial" w:hAnsi="Arial" w:cs="Arial"/>
                <w:color w:val="000000"/>
                <w:sz w:val="18"/>
                <w:szCs w:val="18"/>
              </w:rPr>
            </w:pPr>
          </w:p>
        </w:tc>
      </w:tr>
      <w:tr w:rsidR="00F66ECC" w:rsidRPr="00AF4DDB" w14:paraId="3C91AB9C" w14:textId="77777777" w:rsidTr="00E347AB">
        <w:tc>
          <w:tcPr>
            <w:tcW w:w="846" w:type="dxa"/>
          </w:tcPr>
          <w:p w14:paraId="38750BBC" w14:textId="77777777" w:rsidR="001C58D2" w:rsidRPr="00AF4DDB" w:rsidRDefault="001C58D2" w:rsidP="00F66ECC">
            <w:pPr>
              <w:rPr>
                <w:rFonts w:ascii="Arial" w:hAnsi="Arial" w:cs="Arial"/>
                <w:sz w:val="18"/>
                <w:szCs w:val="18"/>
              </w:rPr>
            </w:pPr>
            <w:r w:rsidRPr="00AF4DDB">
              <w:rPr>
                <w:rFonts w:ascii="Arial" w:hAnsi="Arial" w:cs="Arial"/>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bottom"/>
          </w:tcPr>
          <w:p w14:paraId="7D4FEE94"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0.0073</w:t>
            </w:r>
          </w:p>
        </w:tc>
        <w:tc>
          <w:tcPr>
            <w:tcW w:w="425" w:type="dxa"/>
            <w:vMerge/>
            <w:tcBorders>
              <w:left w:val="single" w:sz="4" w:space="0" w:color="auto"/>
              <w:right w:val="single" w:sz="4" w:space="0" w:color="auto"/>
            </w:tcBorders>
          </w:tcPr>
          <w:p w14:paraId="7E80A84F"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8C5EB5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4BE24032"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41C5A4F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565679A9"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4E8631B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0.008</w:t>
            </w:r>
          </w:p>
        </w:tc>
        <w:tc>
          <w:tcPr>
            <w:tcW w:w="851" w:type="dxa"/>
            <w:vMerge/>
            <w:tcBorders>
              <w:left w:val="single" w:sz="4" w:space="0" w:color="auto"/>
              <w:right w:val="single" w:sz="4" w:space="0" w:color="auto"/>
            </w:tcBorders>
          </w:tcPr>
          <w:p w14:paraId="0D2F2EB4"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661F5959"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5BB3A0BE"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52A8B1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1C25D030"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71B0801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1B2E536A"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5B42BC62"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0.008</w:t>
            </w:r>
          </w:p>
        </w:tc>
        <w:tc>
          <w:tcPr>
            <w:tcW w:w="709" w:type="dxa"/>
            <w:vMerge/>
            <w:tcBorders>
              <w:left w:val="single" w:sz="4" w:space="0" w:color="auto"/>
              <w:right w:val="single" w:sz="4" w:space="0" w:color="auto"/>
            </w:tcBorders>
          </w:tcPr>
          <w:p w14:paraId="2A41E241" w14:textId="77777777" w:rsidR="001C58D2" w:rsidRPr="00AF4DDB" w:rsidRDefault="001C58D2" w:rsidP="00F66ECC">
            <w:pPr>
              <w:jc w:val="center"/>
              <w:rPr>
                <w:rFonts w:ascii="Arial" w:hAnsi="Arial" w:cs="Arial"/>
                <w:color w:val="000000"/>
                <w:sz w:val="18"/>
                <w:szCs w:val="18"/>
              </w:rPr>
            </w:pPr>
          </w:p>
        </w:tc>
      </w:tr>
      <w:tr w:rsidR="00F66ECC" w:rsidRPr="00AF4DDB" w14:paraId="59D1AB2F" w14:textId="77777777" w:rsidTr="00E347AB">
        <w:tc>
          <w:tcPr>
            <w:tcW w:w="846" w:type="dxa"/>
          </w:tcPr>
          <w:p w14:paraId="3B714AE7" w14:textId="77777777" w:rsidR="001C58D2" w:rsidRPr="00AF4DDB" w:rsidRDefault="001C58D2" w:rsidP="00F66ECC">
            <w:pPr>
              <w:rPr>
                <w:rFonts w:ascii="Arial" w:hAnsi="Arial" w:cs="Arial"/>
                <w:sz w:val="18"/>
                <w:szCs w:val="18"/>
              </w:rPr>
            </w:pPr>
            <w:r w:rsidRPr="00AF4DDB">
              <w:rPr>
                <w:rFonts w:ascii="Arial" w:hAnsi="Arial" w:cs="Arial"/>
                <w:sz w:val="18"/>
                <w:szCs w:val="18"/>
              </w:rPr>
              <w:t>6</w:t>
            </w:r>
          </w:p>
        </w:tc>
        <w:tc>
          <w:tcPr>
            <w:tcW w:w="992" w:type="dxa"/>
            <w:tcBorders>
              <w:top w:val="single" w:sz="4" w:space="0" w:color="auto"/>
              <w:left w:val="nil"/>
              <w:bottom w:val="single" w:sz="4" w:space="0" w:color="auto"/>
              <w:right w:val="single" w:sz="4" w:space="0" w:color="auto"/>
            </w:tcBorders>
            <w:shd w:val="clear" w:color="auto" w:fill="auto"/>
            <w:vAlign w:val="bottom"/>
          </w:tcPr>
          <w:p w14:paraId="0453417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0.0008</w:t>
            </w:r>
          </w:p>
        </w:tc>
        <w:tc>
          <w:tcPr>
            <w:tcW w:w="425" w:type="dxa"/>
            <w:vMerge/>
            <w:tcBorders>
              <w:left w:val="single" w:sz="4" w:space="0" w:color="auto"/>
              <w:right w:val="single" w:sz="4" w:space="0" w:color="auto"/>
            </w:tcBorders>
          </w:tcPr>
          <w:p w14:paraId="0903E30E"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52A3B9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703E0AB1"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172D108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36DFD7FF"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446E1A04"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851" w:type="dxa"/>
            <w:vMerge/>
            <w:tcBorders>
              <w:left w:val="single" w:sz="4" w:space="0" w:color="auto"/>
              <w:right w:val="single" w:sz="4" w:space="0" w:color="auto"/>
            </w:tcBorders>
          </w:tcPr>
          <w:p w14:paraId="4EE8F720"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5A5D612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4B6465BD"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59FDE52"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4120E7C0"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2667832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6C200154"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22DFE542"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709" w:type="dxa"/>
            <w:vMerge/>
            <w:tcBorders>
              <w:left w:val="single" w:sz="4" w:space="0" w:color="auto"/>
              <w:right w:val="single" w:sz="4" w:space="0" w:color="auto"/>
            </w:tcBorders>
          </w:tcPr>
          <w:p w14:paraId="026AE4A1" w14:textId="77777777" w:rsidR="001C58D2" w:rsidRPr="00AF4DDB" w:rsidRDefault="001C58D2" w:rsidP="00F66ECC">
            <w:pPr>
              <w:jc w:val="center"/>
              <w:rPr>
                <w:rFonts w:ascii="Arial" w:hAnsi="Arial" w:cs="Arial"/>
                <w:color w:val="000000"/>
                <w:sz w:val="18"/>
                <w:szCs w:val="18"/>
              </w:rPr>
            </w:pPr>
          </w:p>
        </w:tc>
      </w:tr>
      <w:tr w:rsidR="00F66ECC" w:rsidRPr="00AF4DDB" w14:paraId="06EE2D92" w14:textId="77777777" w:rsidTr="00E347AB">
        <w:tc>
          <w:tcPr>
            <w:tcW w:w="846" w:type="dxa"/>
          </w:tcPr>
          <w:p w14:paraId="5BA11AD8" w14:textId="77777777" w:rsidR="001C58D2" w:rsidRPr="00AF4DDB" w:rsidRDefault="001C58D2" w:rsidP="00F66ECC">
            <w:pPr>
              <w:rPr>
                <w:rFonts w:ascii="Arial" w:hAnsi="Arial" w:cs="Arial"/>
                <w:sz w:val="18"/>
                <w:szCs w:val="18"/>
              </w:rPr>
            </w:pPr>
            <w:r w:rsidRPr="00AF4DDB">
              <w:rPr>
                <w:rFonts w:ascii="Arial" w:hAnsi="Arial" w:cs="Arial"/>
                <w:sz w:val="18"/>
                <w:szCs w:val="18"/>
              </w:rPr>
              <w:t>7</w:t>
            </w:r>
          </w:p>
        </w:tc>
        <w:tc>
          <w:tcPr>
            <w:tcW w:w="992" w:type="dxa"/>
            <w:tcBorders>
              <w:top w:val="single" w:sz="4" w:space="0" w:color="auto"/>
              <w:left w:val="nil"/>
              <w:bottom w:val="single" w:sz="4" w:space="0" w:color="auto"/>
              <w:right w:val="single" w:sz="4" w:space="0" w:color="auto"/>
            </w:tcBorders>
            <w:shd w:val="clear" w:color="auto" w:fill="auto"/>
            <w:vAlign w:val="bottom"/>
          </w:tcPr>
          <w:p w14:paraId="4E8FA91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0.0008</w:t>
            </w:r>
          </w:p>
        </w:tc>
        <w:tc>
          <w:tcPr>
            <w:tcW w:w="425" w:type="dxa"/>
            <w:vMerge/>
            <w:tcBorders>
              <w:left w:val="single" w:sz="4" w:space="0" w:color="auto"/>
              <w:right w:val="single" w:sz="4" w:space="0" w:color="auto"/>
            </w:tcBorders>
          </w:tcPr>
          <w:p w14:paraId="78576C70"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CE7F9A6"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7A6143F8"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00798C2A"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5202DF87"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534627B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851" w:type="dxa"/>
            <w:vMerge/>
            <w:tcBorders>
              <w:left w:val="single" w:sz="4" w:space="0" w:color="auto"/>
              <w:right w:val="single" w:sz="4" w:space="0" w:color="auto"/>
            </w:tcBorders>
          </w:tcPr>
          <w:p w14:paraId="456D9AF3"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18DE3A7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2075A712"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C972E16"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2ECFE5F3"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78B55A9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60613F5A"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0DC83A2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709" w:type="dxa"/>
            <w:vMerge/>
            <w:tcBorders>
              <w:left w:val="single" w:sz="4" w:space="0" w:color="auto"/>
              <w:right w:val="single" w:sz="4" w:space="0" w:color="auto"/>
            </w:tcBorders>
          </w:tcPr>
          <w:p w14:paraId="556B0D68" w14:textId="77777777" w:rsidR="001C58D2" w:rsidRPr="00AF4DDB" w:rsidRDefault="001C58D2" w:rsidP="00F66ECC">
            <w:pPr>
              <w:jc w:val="center"/>
              <w:rPr>
                <w:rFonts w:ascii="Arial" w:hAnsi="Arial" w:cs="Arial"/>
                <w:color w:val="000000"/>
                <w:sz w:val="18"/>
                <w:szCs w:val="18"/>
              </w:rPr>
            </w:pPr>
          </w:p>
        </w:tc>
      </w:tr>
      <w:tr w:rsidR="00F66ECC" w:rsidRPr="00AF4DDB" w14:paraId="5E1593C8" w14:textId="77777777" w:rsidTr="00E347AB">
        <w:tc>
          <w:tcPr>
            <w:tcW w:w="846" w:type="dxa"/>
          </w:tcPr>
          <w:p w14:paraId="7A56E4E5" w14:textId="77777777" w:rsidR="001C58D2" w:rsidRPr="00AF4DDB" w:rsidRDefault="001C58D2" w:rsidP="00F66ECC">
            <w:pPr>
              <w:rPr>
                <w:rFonts w:ascii="Arial" w:hAnsi="Arial" w:cs="Arial"/>
                <w:sz w:val="18"/>
                <w:szCs w:val="18"/>
              </w:rPr>
            </w:pPr>
            <w:r w:rsidRPr="00AF4DDB">
              <w:rPr>
                <w:rFonts w:ascii="Arial" w:hAnsi="Arial" w:cs="Arial"/>
                <w:sz w:val="18"/>
                <w:szCs w:val="18"/>
              </w:rPr>
              <w:t>8</w:t>
            </w:r>
          </w:p>
        </w:tc>
        <w:tc>
          <w:tcPr>
            <w:tcW w:w="992" w:type="dxa"/>
            <w:tcBorders>
              <w:top w:val="single" w:sz="4" w:space="0" w:color="auto"/>
              <w:left w:val="nil"/>
              <w:bottom w:val="single" w:sz="4" w:space="0" w:color="auto"/>
              <w:right w:val="single" w:sz="4" w:space="0" w:color="auto"/>
            </w:tcBorders>
            <w:shd w:val="clear" w:color="auto" w:fill="auto"/>
            <w:vAlign w:val="bottom"/>
          </w:tcPr>
          <w:p w14:paraId="7298217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0.0008</w:t>
            </w:r>
          </w:p>
        </w:tc>
        <w:tc>
          <w:tcPr>
            <w:tcW w:w="425" w:type="dxa"/>
            <w:vMerge/>
            <w:tcBorders>
              <w:left w:val="single" w:sz="4" w:space="0" w:color="auto"/>
              <w:right w:val="single" w:sz="4" w:space="0" w:color="auto"/>
            </w:tcBorders>
          </w:tcPr>
          <w:p w14:paraId="5149EC2A"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BF5D7C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4164DDCA"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559D740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147A4FF3"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3359D15B"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851" w:type="dxa"/>
            <w:vMerge/>
            <w:tcBorders>
              <w:left w:val="single" w:sz="4" w:space="0" w:color="auto"/>
              <w:right w:val="single" w:sz="4" w:space="0" w:color="auto"/>
            </w:tcBorders>
          </w:tcPr>
          <w:p w14:paraId="17C14CC1"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6DAA408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377A98FE"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54C1E3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04300AF0"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42203C7B"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69BD035D"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1336E7F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709" w:type="dxa"/>
            <w:vMerge/>
            <w:tcBorders>
              <w:left w:val="single" w:sz="4" w:space="0" w:color="auto"/>
              <w:right w:val="single" w:sz="4" w:space="0" w:color="auto"/>
            </w:tcBorders>
          </w:tcPr>
          <w:p w14:paraId="3C6DDF20" w14:textId="77777777" w:rsidR="001C58D2" w:rsidRPr="00AF4DDB" w:rsidRDefault="001C58D2" w:rsidP="00F66ECC">
            <w:pPr>
              <w:jc w:val="center"/>
              <w:rPr>
                <w:rFonts w:ascii="Arial" w:hAnsi="Arial" w:cs="Arial"/>
                <w:color w:val="000000"/>
                <w:sz w:val="18"/>
                <w:szCs w:val="18"/>
              </w:rPr>
            </w:pPr>
          </w:p>
        </w:tc>
      </w:tr>
      <w:tr w:rsidR="00F66ECC" w:rsidRPr="00AF4DDB" w14:paraId="21EDA01F" w14:textId="77777777" w:rsidTr="00E347AB">
        <w:tc>
          <w:tcPr>
            <w:tcW w:w="846" w:type="dxa"/>
          </w:tcPr>
          <w:p w14:paraId="7CD35298" w14:textId="77777777" w:rsidR="001C58D2" w:rsidRPr="00AF4DDB" w:rsidRDefault="001C58D2" w:rsidP="00F66ECC">
            <w:pPr>
              <w:rPr>
                <w:rFonts w:ascii="Arial" w:hAnsi="Arial" w:cs="Arial"/>
                <w:sz w:val="18"/>
                <w:szCs w:val="18"/>
              </w:rPr>
            </w:pPr>
            <w:r w:rsidRPr="00AF4DDB">
              <w:rPr>
                <w:rFonts w:ascii="Arial" w:hAnsi="Arial" w:cs="Arial"/>
                <w:sz w:val="18"/>
                <w:szCs w:val="18"/>
              </w:rPr>
              <w:t>9</w:t>
            </w:r>
          </w:p>
        </w:tc>
        <w:tc>
          <w:tcPr>
            <w:tcW w:w="992" w:type="dxa"/>
            <w:tcBorders>
              <w:top w:val="single" w:sz="4" w:space="0" w:color="auto"/>
              <w:left w:val="nil"/>
              <w:bottom w:val="single" w:sz="4" w:space="0" w:color="auto"/>
              <w:right w:val="single" w:sz="4" w:space="0" w:color="auto"/>
            </w:tcBorders>
            <w:shd w:val="clear" w:color="auto" w:fill="auto"/>
            <w:vAlign w:val="bottom"/>
          </w:tcPr>
          <w:p w14:paraId="5214837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0.0008</w:t>
            </w:r>
          </w:p>
        </w:tc>
        <w:tc>
          <w:tcPr>
            <w:tcW w:w="425" w:type="dxa"/>
            <w:vMerge/>
            <w:tcBorders>
              <w:left w:val="single" w:sz="4" w:space="0" w:color="auto"/>
              <w:right w:val="single" w:sz="4" w:space="0" w:color="auto"/>
            </w:tcBorders>
          </w:tcPr>
          <w:p w14:paraId="78050608"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3C566E0"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770896E2"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1F915184"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24F100B5"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4CB4EBBB"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851" w:type="dxa"/>
            <w:vMerge/>
            <w:tcBorders>
              <w:left w:val="single" w:sz="4" w:space="0" w:color="auto"/>
              <w:right w:val="single" w:sz="4" w:space="0" w:color="auto"/>
            </w:tcBorders>
          </w:tcPr>
          <w:p w14:paraId="53C445D1"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2BB73772"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2ED6E60F"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544988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339C4D08"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0E440B8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637A9819"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7129EC6B"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709" w:type="dxa"/>
            <w:vMerge/>
            <w:tcBorders>
              <w:left w:val="single" w:sz="4" w:space="0" w:color="auto"/>
              <w:right w:val="single" w:sz="4" w:space="0" w:color="auto"/>
            </w:tcBorders>
          </w:tcPr>
          <w:p w14:paraId="705FAFF1" w14:textId="77777777" w:rsidR="001C58D2" w:rsidRPr="00AF4DDB" w:rsidRDefault="001C58D2" w:rsidP="00F66ECC">
            <w:pPr>
              <w:jc w:val="center"/>
              <w:rPr>
                <w:rFonts w:ascii="Arial" w:hAnsi="Arial" w:cs="Arial"/>
                <w:color w:val="000000"/>
                <w:sz w:val="18"/>
                <w:szCs w:val="18"/>
              </w:rPr>
            </w:pPr>
          </w:p>
        </w:tc>
      </w:tr>
      <w:tr w:rsidR="00F66ECC" w:rsidRPr="00AF4DDB" w14:paraId="1D235666" w14:textId="77777777" w:rsidTr="00E347AB">
        <w:tc>
          <w:tcPr>
            <w:tcW w:w="846" w:type="dxa"/>
          </w:tcPr>
          <w:p w14:paraId="34248A92" w14:textId="77777777" w:rsidR="001C58D2" w:rsidRPr="00AF4DDB" w:rsidRDefault="001C58D2" w:rsidP="00F66ECC">
            <w:pPr>
              <w:rPr>
                <w:rFonts w:ascii="Arial" w:hAnsi="Arial" w:cs="Arial"/>
                <w:sz w:val="18"/>
                <w:szCs w:val="18"/>
              </w:rPr>
            </w:pPr>
            <w:r w:rsidRPr="00AF4DDB">
              <w:rPr>
                <w:rFonts w:ascii="Arial" w:hAnsi="Arial" w:cs="Arial"/>
                <w:sz w:val="18"/>
                <w:szCs w:val="18"/>
              </w:rPr>
              <w:t>10</w:t>
            </w:r>
          </w:p>
        </w:tc>
        <w:tc>
          <w:tcPr>
            <w:tcW w:w="992" w:type="dxa"/>
            <w:tcBorders>
              <w:top w:val="single" w:sz="4" w:space="0" w:color="auto"/>
              <w:left w:val="nil"/>
              <w:bottom w:val="single" w:sz="4" w:space="0" w:color="auto"/>
              <w:right w:val="single" w:sz="4" w:space="0" w:color="auto"/>
            </w:tcBorders>
            <w:shd w:val="clear" w:color="auto" w:fill="auto"/>
            <w:vAlign w:val="bottom"/>
          </w:tcPr>
          <w:p w14:paraId="78E4DD8D"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0.0008</w:t>
            </w:r>
          </w:p>
        </w:tc>
        <w:tc>
          <w:tcPr>
            <w:tcW w:w="425" w:type="dxa"/>
            <w:vMerge/>
            <w:tcBorders>
              <w:left w:val="single" w:sz="4" w:space="0" w:color="auto"/>
              <w:right w:val="single" w:sz="4" w:space="0" w:color="auto"/>
            </w:tcBorders>
          </w:tcPr>
          <w:p w14:paraId="7F14543E"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9F0CFA0"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365A05C4"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369C0579"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1A8AC18F"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5830532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851" w:type="dxa"/>
            <w:vMerge/>
            <w:tcBorders>
              <w:left w:val="single" w:sz="4" w:space="0" w:color="auto"/>
              <w:right w:val="single" w:sz="4" w:space="0" w:color="auto"/>
            </w:tcBorders>
          </w:tcPr>
          <w:p w14:paraId="50F3E972"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384F9D2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614D63E5"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0FE29E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619A30FF"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73569BB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5CA1EAEB"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4ABE0F04"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709" w:type="dxa"/>
            <w:vMerge/>
            <w:tcBorders>
              <w:left w:val="single" w:sz="4" w:space="0" w:color="auto"/>
              <w:right w:val="single" w:sz="4" w:space="0" w:color="auto"/>
            </w:tcBorders>
          </w:tcPr>
          <w:p w14:paraId="7852D787" w14:textId="77777777" w:rsidR="001C58D2" w:rsidRPr="00AF4DDB" w:rsidRDefault="001C58D2" w:rsidP="00F66ECC">
            <w:pPr>
              <w:jc w:val="center"/>
              <w:rPr>
                <w:rFonts w:ascii="Arial" w:hAnsi="Arial" w:cs="Arial"/>
                <w:color w:val="000000"/>
                <w:sz w:val="18"/>
                <w:szCs w:val="18"/>
              </w:rPr>
            </w:pPr>
          </w:p>
        </w:tc>
      </w:tr>
      <w:tr w:rsidR="00F66ECC" w:rsidRPr="00AF4DDB" w14:paraId="2A7EDD36" w14:textId="77777777" w:rsidTr="00E347AB">
        <w:tc>
          <w:tcPr>
            <w:tcW w:w="846" w:type="dxa"/>
          </w:tcPr>
          <w:p w14:paraId="6FB6405F" w14:textId="77777777" w:rsidR="001C58D2" w:rsidRPr="00AF4DDB" w:rsidRDefault="001C58D2" w:rsidP="00F66ECC">
            <w:pPr>
              <w:rPr>
                <w:rFonts w:ascii="Arial" w:hAnsi="Arial" w:cs="Arial"/>
                <w:sz w:val="18"/>
                <w:szCs w:val="18"/>
              </w:rPr>
            </w:pPr>
            <w:r w:rsidRPr="00AF4DDB">
              <w:rPr>
                <w:rFonts w:ascii="Arial" w:hAnsi="Arial" w:cs="Arial"/>
                <w:sz w:val="18"/>
                <w:szCs w:val="18"/>
              </w:rPr>
              <w:t>11</w:t>
            </w:r>
          </w:p>
        </w:tc>
        <w:tc>
          <w:tcPr>
            <w:tcW w:w="992" w:type="dxa"/>
            <w:tcBorders>
              <w:top w:val="single" w:sz="4" w:space="0" w:color="auto"/>
              <w:left w:val="nil"/>
              <w:bottom w:val="single" w:sz="4" w:space="0" w:color="auto"/>
              <w:right w:val="single" w:sz="4" w:space="0" w:color="auto"/>
            </w:tcBorders>
            <w:shd w:val="clear" w:color="auto" w:fill="auto"/>
            <w:vAlign w:val="bottom"/>
          </w:tcPr>
          <w:p w14:paraId="3DD07AF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0.0020</w:t>
            </w:r>
          </w:p>
        </w:tc>
        <w:tc>
          <w:tcPr>
            <w:tcW w:w="425" w:type="dxa"/>
            <w:vMerge/>
            <w:tcBorders>
              <w:left w:val="single" w:sz="4" w:space="0" w:color="auto"/>
              <w:right w:val="single" w:sz="4" w:space="0" w:color="auto"/>
            </w:tcBorders>
          </w:tcPr>
          <w:p w14:paraId="020B2D22"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CF1014"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7FA86E82"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7BA47E9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709A15F0"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62488E59"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851" w:type="dxa"/>
            <w:vMerge/>
            <w:tcBorders>
              <w:left w:val="single" w:sz="4" w:space="0" w:color="auto"/>
              <w:right w:val="single" w:sz="4" w:space="0" w:color="auto"/>
            </w:tcBorders>
          </w:tcPr>
          <w:p w14:paraId="1489D768"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071979EA"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7766C445"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C848919"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438C4BA3"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783E97F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145899DA"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2612FFD0"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709" w:type="dxa"/>
            <w:vMerge/>
            <w:tcBorders>
              <w:left w:val="single" w:sz="4" w:space="0" w:color="auto"/>
              <w:right w:val="single" w:sz="4" w:space="0" w:color="auto"/>
            </w:tcBorders>
          </w:tcPr>
          <w:p w14:paraId="41EC8A35" w14:textId="77777777" w:rsidR="001C58D2" w:rsidRPr="00AF4DDB" w:rsidRDefault="001C58D2" w:rsidP="00F66ECC">
            <w:pPr>
              <w:jc w:val="center"/>
              <w:rPr>
                <w:rFonts w:ascii="Arial" w:hAnsi="Arial" w:cs="Arial"/>
                <w:color w:val="000000"/>
                <w:sz w:val="18"/>
                <w:szCs w:val="18"/>
              </w:rPr>
            </w:pPr>
          </w:p>
        </w:tc>
      </w:tr>
      <w:tr w:rsidR="00F66ECC" w:rsidRPr="00AF4DDB" w14:paraId="673A7EA8" w14:textId="77777777" w:rsidTr="00E347AB">
        <w:tc>
          <w:tcPr>
            <w:tcW w:w="846" w:type="dxa"/>
          </w:tcPr>
          <w:p w14:paraId="5FF91ECE" w14:textId="77777777" w:rsidR="001C58D2" w:rsidRPr="00AF4DDB" w:rsidRDefault="001C58D2" w:rsidP="00F66ECC">
            <w:pPr>
              <w:rPr>
                <w:rFonts w:ascii="Arial" w:hAnsi="Arial" w:cs="Arial"/>
                <w:sz w:val="18"/>
                <w:szCs w:val="18"/>
              </w:rPr>
            </w:pPr>
            <w:r w:rsidRPr="00AF4DDB">
              <w:rPr>
                <w:rFonts w:ascii="Arial" w:hAnsi="Arial" w:cs="Arial"/>
                <w:sz w:val="18"/>
                <w:szCs w:val="18"/>
              </w:rPr>
              <w:t>12</w:t>
            </w:r>
          </w:p>
        </w:tc>
        <w:tc>
          <w:tcPr>
            <w:tcW w:w="992" w:type="dxa"/>
            <w:tcBorders>
              <w:top w:val="single" w:sz="4" w:space="0" w:color="auto"/>
              <w:left w:val="nil"/>
              <w:bottom w:val="single" w:sz="4" w:space="0" w:color="auto"/>
              <w:right w:val="single" w:sz="4" w:space="0" w:color="auto"/>
            </w:tcBorders>
            <w:shd w:val="clear" w:color="auto" w:fill="auto"/>
            <w:vAlign w:val="bottom"/>
          </w:tcPr>
          <w:p w14:paraId="731FBBE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0.0020</w:t>
            </w:r>
          </w:p>
        </w:tc>
        <w:tc>
          <w:tcPr>
            <w:tcW w:w="425" w:type="dxa"/>
            <w:vMerge/>
            <w:tcBorders>
              <w:left w:val="single" w:sz="4" w:space="0" w:color="auto"/>
              <w:right w:val="single" w:sz="4" w:space="0" w:color="auto"/>
            </w:tcBorders>
          </w:tcPr>
          <w:p w14:paraId="23783216"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5262D10"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349BAC0F"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53248ED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3C88D4AD"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6853D360"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851" w:type="dxa"/>
            <w:vMerge/>
            <w:tcBorders>
              <w:left w:val="single" w:sz="4" w:space="0" w:color="auto"/>
              <w:right w:val="single" w:sz="4" w:space="0" w:color="auto"/>
            </w:tcBorders>
          </w:tcPr>
          <w:p w14:paraId="72E1049B"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3D7A9C6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23CE08A3"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22E0F10"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2C0494FB"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46D4358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5617504B"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5770209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709" w:type="dxa"/>
            <w:vMerge/>
            <w:tcBorders>
              <w:left w:val="single" w:sz="4" w:space="0" w:color="auto"/>
              <w:right w:val="single" w:sz="4" w:space="0" w:color="auto"/>
            </w:tcBorders>
          </w:tcPr>
          <w:p w14:paraId="039E33EB" w14:textId="77777777" w:rsidR="001C58D2" w:rsidRPr="00AF4DDB" w:rsidRDefault="001C58D2" w:rsidP="00F66ECC">
            <w:pPr>
              <w:jc w:val="center"/>
              <w:rPr>
                <w:rFonts w:ascii="Arial" w:hAnsi="Arial" w:cs="Arial"/>
                <w:color w:val="000000"/>
                <w:sz w:val="18"/>
                <w:szCs w:val="18"/>
              </w:rPr>
            </w:pPr>
          </w:p>
        </w:tc>
      </w:tr>
      <w:tr w:rsidR="00F66ECC" w:rsidRPr="00AF4DDB" w14:paraId="78F7531F" w14:textId="77777777" w:rsidTr="00E347AB">
        <w:tc>
          <w:tcPr>
            <w:tcW w:w="846" w:type="dxa"/>
          </w:tcPr>
          <w:p w14:paraId="4A19ED64" w14:textId="77777777" w:rsidR="001C58D2" w:rsidRPr="00AF4DDB" w:rsidRDefault="001C58D2" w:rsidP="00F66ECC">
            <w:pPr>
              <w:rPr>
                <w:rFonts w:ascii="Arial" w:hAnsi="Arial" w:cs="Arial"/>
                <w:sz w:val="18"/>
                <w:szCs w:val="18"/>
              </w:rPr>
            </w:pPr>
            <w:r w:rsidRPr="00AF4DDB">
              <w:rPr>
                <w:rFonts w:ascii="Arial" w:hAnsi="Arial" w:cs="Arial"/>
                <w:sz w:val="18"/>
                <w:szCs w:val="18"/>
              </w:rPr>
              <w:t>13</w:t>
            </w:r>
          </w:p>
        </w:tc>
        <w:tc>
          <w:tcPr>
            <w:tcW w:w="992" w:type="dxa"/>
            <w:tcBorders>
              <w:top w:val="single" w:sz="4" w:space="0" w:color="auto"/>
              <w:left w:val="nil"/>
              <w:bottom w:val="single" w:sz="4" w:space="0" w:color="auto"/>
              <w:right w:val="single" w:sz="4" w:space="0" w:color="auto"/>
            </w:tcBorders>
            <w:shd w:val="clear" w:color="auto" w:fill="auto"/>
            <w:vAlign w:val="bottom"/>
          </w:tcPr>
          <w:p w14:paraId="5FB4E08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0.0020</w:t>
            </w:r>
          </w:p>
        </w:tc>
        <w:tc>
          <w:tcPr>
            <w:tcW w:w="425" w:type="dxa"/>
            <w:vMerge/>
            <w:tcBorders>
              <w:left w:val="single" w:sz="4" w:space="0" w:color="auto"/>
              <w:right w:val="single" w:sz="4" w:space="0" w:color="auto"/>
            </w:tcBorders>
          </w:tcPr>
          <w:p w14:paraId="39178F83"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7E96BF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30DF67E7"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05A1D0DA"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2BD5FD0F"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4B59F55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851" w:type="dxa"/>
            <w:vMerge/>
            <w:tcBorders>
              <w:left w:val="single" w:sz="4" w:space="0" w:color="auto"/>
              <w:right w:val="single" w:sz="4" w:space="0" w:color="auto"/>
            </w:tcBorders>
          </w:tcPr>
          <w:p w14:paraId="552558ED"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14D16BE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4124E3F8"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F4A684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248F34B3"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24E586C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146F57C8"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0E8759F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709" w:type="dxa"/>
            <w:vMerge/>
            <w:tcBorders>
              <w:left w:val="single" w:sz="4" w:space="0" w:color="auto"/>
              <w:right w:val="single" w:sz="4" w:space="0" w:color="auto"/>
            </w:tcBorders>
          </w:tcPr>
          <w:p w14:paraId="7992348F" w14:textId="77777777" w:rsidR="001C58D2" w:rsidRPr="00AF4DDB" w:rsidRDefault="001C58D2" w:rsidP="00F66ECC">
            <w:pPr>
              <w:jc w:val="center"/>
              <w:rPr>
                <w:rFonts w:ascii="Arial" w:hAnsi="Arial" w:cs="Arial"/>
                <w:color w:val="000000"/>
                <w:sz w:val="18"/>
                <w:szCs w:val="18"/>
              </w:rPr>
            </w:pPr>
          </w:p>
        </w:tc>
      </w:tr>
      <w:tr w:rsidR="00F66ECC" w:rsidRPr="00AF4DDB" w14:paraId="61A88102" w14:textId="77777777" w:rsidTr="00E347AB">
        <w:tc>
          <w:tcPr>
            <w:tcW w:w="846" w:type="dxa"/>
          </w:tcPr>
          <w:p w14:paraId="433CD229" w14:textId="77777777" w:rsidR="001C58D2" w:rsidRPr="00AF4DDB" w:rsidRDefault="001C58D2" w:rsidP="00F66ECC">
            <w:pPr>
              <w:rPr>
                <w:rFonts w:ascii="Arial" w:hAnsi="Arial" w:cs="Arial"/>
                <w:sz w:val="18"/>
                <w:szCs w:val="18"/>
              </w:rPr>
            </w:pPr>
            <w:r w:rsidRPr="00AF4DDB">
              <w:rPr>
                <w:rFonts w:ascii="Arial" w:hAnsi="Arial" w:cs="Arial"/>
                <w:sz w:val="18"/>
                <w:szCs w:val="18"/>
              </w:rPr>
              <w:t>14</w:t>
            </w:r>
          </w:p>
        </w:tc>
        <w:tc>
          <w:tcPr>
            <w:tcW w:w="992" w:type="dxa"/>
            <w:tcBorders>
              <w:top w:val="single" w:sz="4" w:space="0" w:color="auto"/>
              <w:left w:val="nil"/>
              <w:bottom w:val="single" w:sz="4" w:space="0" w:color="auto"/>
              <w:right w:val="single" w:sz="4" w:space="0" w:color="auto"/>
            </w:tcBorders>
            <w:shd w:val="clear" w:color="auto" w:fill="auto"/>
            <w:vAlign w:val="bottom"/>
          </w:tcPr>
          <w:p w14:paraId="0F57392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0.0020</w:t>
            </w:r>
          </w:p>
        </w:tc>
        <w:tc>
          <w:tcPr>
            <w:tcW w:w="425" w:type="dxa"/>
            <w:vMerge/>
            <w:tcBorders>
              <w:left w:val="single" w:sz="4" w:space="0" w:color="auto"/>
              <w:right w:val="single" w:sz="4" w:space="0" w:color="auto"/>
            </w:tcBorders>
          </w:tcPr>
          <w:p w14:paraId="203840DF"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91D6B3A"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68A75D18"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77AB576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0345FE84"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2F41C2A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851" w:type="dxa"/>
            <w:vMerge/>
            <w:tcBorders>
              <w:left w:val="single" w:sz="4" w:space="0" w:color="auto"/>
              <w:right w:val="single" w:sz="4" w:space="0" w:color="auto"/>
            </w:tcBorders>
          </w:tcPr>
          <w:p w14:paraId="08D46892"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57BC577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6F756E4A"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714EDD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48F52CBE"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00C2547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3A2FDC42"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5921A73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709" w:type="dxa"/>
            <w:vMerge/>
            <w:tcBorders>
              <w:left w:val="single" w:sz="4" w:space="0" w:color="auto"/>
              <w:right w:val="single" w:sz="4" w:space="0" w:color="auto"/>
            </w:tcBorders>
          </w:tcPr>
          <w:p w14:paraId="7B17F896" w14:textId="77777777" w:rsidR="001C58D2" w:rsidRPr="00AF4DDB" w:rsidRDefault="001C58D2" w:rsidP="00F66ECC">
            <w:pPr>
              <w:jc w:val="center"/>
              <w:rPr>
                <w:rFonts w:ascii="Arial" w:hAnsi="Arial" w:cs="Arial"/>
                <w:color w:val="000000"/>
                <w:sz w:val="18"/>
                <w:szCs w:val="18"/>
              </w:rPr>
            </w:pPr>
          </w:p>
        </w:tc>
      </w:tr>
      <w:tr w:rsidR="00F66ECC" w:rsidRPr="00AF4DDB" w14:paraId="3F2222F3" w14:textId="77777777" w:rsidTr="00E347AB">
        <w:tc>
          <w:tcPr>
            <w:tcW w:w="846" w:type="dxa"/>
          </w:tcPr>
          <w:p w14:paraId="186A26EF" w14:textId="77777777" w:rsidR="001C58D2" w:rsidRPr="00AF4DDB" w:rsidRDefault="001C58D2" w:rsidP="00F66ECC">
            <w:pPr>
              <w:rPr>
                <w:rFonts w:ascii="Arial" w:hAnsi="Arial" w:cs="Arial"/>
                <w:sz w:val="18"/>
                <w:szCs w:val="18"/>
              </w:rPr>
            </w:pPr>
            <w:r w:rsidRPr="00AF4DDB">
              <w:rPr>
                <w:rFonts w:ascii="Arial" w:hAnsi="Arial" w:cs="Arial"/>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bottom"/>
          </w:tcPr>
          <w:p w14:paraId="3B64664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0.0020</w:t>
            </w:r>
          </w:p>
        </w:tc>
        <w:tc>
          <w:tcPr>
            <w:tcW w:w="425" w:type="dxa"/>
            <w:vMerge/>
            <w:tcBorders>
              <w:left w:val="single" w:sz="4" w:space="0" w:color="auto"/>
              <w:right w:val="single" w:sz="4" w:space="0" w:color="auto"/>
            </w:tcBorders>
          </w:tcPr>
          <w:p w14:paraId="15B5A31E"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43F752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417DA53E"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0C391A29"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05AD5A2F"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666974E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851" w:type="dxa"/>
            <w:vMerge/>
            <w:tcBorders>
              <w:left w:val="single" w:sz="4" w:space="0" w:color="auto"/>
              <w:right w:val="single" w:sz="4" w:space="0" w:color="auto"/>
            </w:tcBorders>
          </w:tcPr>
          <w:p w14:paraId="76B65B64"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4CDD023D"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55ABC230"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9459816"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3DE84601"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12D26F2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2DFFF0E2"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4EC8D84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w:t>
            </w:r>
          </w:p>
        </w:tc>
        <w:tc>
          <w:tcPr>
            <w:tcW w:w="709" w:type="dxa"/>
            <w:vMerge/>
            <w:tcBorders>
              <w:left w:val="single" w:sz="4" w:space="0" w:color="auto"/>
              <w:right w:val="single" w:sz="4" w:space="0" w:color="auto"/>
            </w:tcBorders>
          </w:tcPr>
          <w:p w14:paraId="0A1E1541" w14:textId="77777777" w:rsidR="001C58D2" w:rsidRPr="00AF4DDB" w:rsidRDefault="001C58D2" w:rsidP="00F66ECC">
            <w:pPr>
              <w:jc w:val="center"/>
              <w:rPr>
                <w:rFonts w:ascii="Arial" w:hAnsi="Arial" w:cs="Arial"/>
                <w:color w:val="000000"/>
                <w:sz w:val="18"/>
                <w:szCs w:val="18"/>
              </w:rPr>
            </w:pPr>
          </w:p>
        </w:tc>
      </w:tr>
      <w:tr w:rsidR="00F66ECC" w:rsidRPr="00AF4DDB" w14:paraId="44AA827D" w14:textId="77777777" w:rsidTr="00E347AB">
        <w:tc>
          <w:tcPr>
            <w:tcW w:w="846" w:type="dxa"/>
          </w:tcPr>
          <w:p w14:paraId="1BA390EE" w14:textId="77777777" w:rsidR="001C58D2" w:rsidRPr="00AF4DDB" w:rsidRDefault="001C58D2" w:rsidP="00F66ECC">
            <w:pPr>
              <w:rPr>
                <w:rFonts w:ascii="Arial" w:hAnsi="Arial" w:cs="Arial"/>
                <w:sz w:val="18"/>
                <w:szCs w:val="18"/>
              </w:rPr>
            </w:pPr>
            <w:r w:rsidRPr="00AF4DDB">
              <w:rPr>
                <w:rFonts w:ascii="Arial" w:hAnsi="Arial" w:cs="Arial"/>
                <w:sz w:val="18"/>
                <w:szCs w:val="18"/>
              </w:rPr>
              <w:t>16</w:t>
            </w:r>
          </w:p>
        </w:tc>
        <w:tc>
          <w:tcPr>
            <w:tcW w:w="992" w:type="dxa"/>
            <w:tcBorders>
              <w:top w:val="single" w:sz="4" w:space="0" w:color="auto"/>
              <w:left w:val="nil"/>
              <w:bottom w:val="single" w:sz="4" w:space="0" w:color="auto"/>
              <w:right w:val="single" w:sz="4" w:space="0" w:color="auto"/>
            </w:tcBorders>
            <w:shd w:val="clear" w:color="auto" w:fill="auto"/>
            <w:vAlign w:val="bottom"/>
          </w:tcPr>
          <w:p w14:paraId="6CFBCD54"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0.0025</w:t>
            </w:r>
          </w:p>
        </w:tc>
        <w:tc>
          <w:tcPr>
            <w:tcW w:w="425" w:type="dxa"/>
            <w:vMerge/>
            <w:tcBorders>
              <w:left w:val="single" w:sz="4" w:space="0" w:color="auto"/>
              <w:right w:val="single" w:sz="4" w:space="0" w:color="auto"/>
            </w:tcBorders>
          </w:tcPr>
          <w:p w14:paraId="13010BAD"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A299E9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19B5461F"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5A4FC922"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1" w:type="dxa"/>
            <w:vMerge/>
            <w:tcBorders>
              <w:left w:val="single" w:sz="4" w:space="0" w:color="auto"/>
              <w:right w:val="single" w:sz="4" w:space="0" w:color="auto"/>
            </w:tcBorders>
          </w:tcPr>
          <w:p w14:paraId="41E40E32"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65015CC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0.001</w:t>
            </w:r>
          </w:p>
        </w:tc>
        <w:tc>
          <w:tcPr>
            <w:tcW w:w="851" w:type="dxa"/>
            <w:vMerge/>
            <w:tcBorders>
              <w:left w:val="single" w:sz="4" w:space="0" w:color="auto"/>
              <w:right w:val="single" w:sz="4" w:space="0" w:color="auto"/>
            </w:tcBorders>
          </w:tcPr>
          <w:p w14:paraId="0050CBC9"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36A685C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850" w:type="dxa"/>
            <w:vMerge/>
            <w:tcBorders>
              <w:left w:val="single" w:sz="4" w:space="0" w:color="auto"/>
              <w:right w:val="single" w:sz="4" w:space="0" w:color="auto"/>
            </w:tcBorders>
          </w:tcPr>
          <w:p w14:paraId="2D681AFC"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DE01409"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686D529E"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45075DD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0.0001</w:t>
            </w:r>
          </w:p>
        </w:tc>
        <w:tc>
          <w:tcPr>
            <w:tcW w:w="709" w:type="dxa"/>
            <w:vMerge/>
            <w:tcBorders>
              <w:left w:val="single" w:sz="4" w:space="0" w:color="auto"/>
              <w:right w:val="single" w:sz="4" w:space="0" w:color="auto"/>
            </w:tcBorders>
          </w:tcPr>
          <w:p w14:paraId="46A74D1B"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1B45DC67"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0.001</w:t>
            </w:r>
          </w:p>
        </w:tc>
        <w:tc>
          <w:tcPr>
            <w:tcW w:w="709" w:type="dxa"/>
            <w:vMerge/>
            <w:tcBorders>
              <w:left w:val="single" w:sz="4" w:space="0" w:color="auto"/>
              <w:right w:val="single" w:sz="4" w:space="0" w:color="auto"/>
            </w:tcBorders>
          </w:tcPr>
          <w:p w14:paraId="62251BDB" w14:textId="77777777" w:rsidR="001C58D2" w:rsidRPr="00AF4DDB" w:rsidRDefault="001C58D2" w:rsidP="00F66ECC">
            <w:pPr>
              <w:jc w:val="center"/>
              <w:rPr>
                <w:rFonts w:ascii="Arial" w:hAnsi="Arial" w:cs="Arial"/>
                <w:color w:val="000000"/>
                <w:sz w:val="18"/>
                <w:szCs w:val="18"/>
              </w:rPr>
            </w:pPr>
          </w:p>
        </w:tc>
      </w:tr>
      <w:tr w:rsidR="00F66ECC" w:rsidRPr="00AF4DDB" w14:paraId="42B87D75" w14:textId="77777777" w:rsidTr="00E347AB">
        <w:tc>
          <w:tcPr>
            <w:tcW w:w="846" w:type="dxa"/>
          </w:tcPr>
          <w:p w14:paraId="5C5CDEC2" w14:textId="77777777" w:rsidR="001C58D2" w:rsidRPr="00AF4DDB" w:rsidRDefault="001C58D2" w:rsidP="00F66ECC">
            <w:pPr>
              <w:rPr>
                <w:rFonts w:ascii="Arial" w:hAnsi="Arial" w:cs="Arial"/>
                <w:sz w:val="18"/>
                <w:szCs w:val="18"/>
              </w:rPr>
            </w:pPr>
            <w:r w:rsidRPr="00AF4DDB">
              <w:rPr>
                <w:rFonts w:ascii="Arial" w:hAnsi="Arial" w:cs="Arial"/>
                <w:sz w:val="18"/>
                <w:szCs w:val="18"/>
              </w:rPr>
              <w:t>17</w:t>
            </w:r>
          </w:p>
        </w:tc>
        <w:tc>
          <w:tcPr>
            <w:tcW w:w="992" w:type="dxa"/>
            <w:tcBorders>
              <w:top w:val="single" w:sz="4" w:space="0" w:color="auto"/>
              <w:left w:val="nil"/>
              <w:bottom w:val="single" w:sz="4" w:space="0" w:color="auto"/>
              <w:right w:val="single" w:sz="4" w:space="0" w:color="auto"/>
            </w:tcBorders>
            <w:shd w:val="clear" w:color="auto" w:fill="auto"/>
            <w:vAlign w:val="bottom"/>
          </w:tcPr>
          <w:p w14:paraId="71DAA126"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0.0025</w:t>
            </w:r>
          </w:p>
        </w:tc>
        <w:tc>
          <w:tcPr>
            <w:tcW w:w="425" w:type="dxa"/>
            <w:vMerge/>
            <w:tcBorders>
              <w:left w:val="single" w:sz="4" w:space="0" w:color="auto"/>
              <w:right w:val="single" w:sz="4" w:space="0" w:color="auto"/>
            </w:tcBorders>
          </w:tcPr>
          <w:p w14:paraId="6B65257D"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25C21D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438A6768"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2FADCCC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0.0002</w:t>
            </w:r>
          </w:p>
        </w:tc>
        <w:tc>
          <w:tcPr>
            <w:tcW w:w="851" w:type="dxa"/>
            <w:vMerge/>
            <w:tcBorders>
              <w:left w:val="single" w:sz="4" w:space="0" w:color="auto"/>
              <w:right w:val="single" w:sz="4" w:space="0" w:color="auto"/>
            </w:tcBorders>
          </w:tcPr>
          <w:p w14:paraId="39950F5C"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267B10F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0.001</w:t>
            </w:r>
          </w:p>
        </w:tc>
        <w:tc>
          <w:tcPr>
            <w:tcW w:w="851" w:type="dxa"/>
            <w:vMerge/>
            <w:tcBorders>
              <w:left w:val="single" w:sz="4" w:space="0" w:color="auto"/>
              <w:right w:val="single" w:sz="4" w:space="0" w:color="auto"/>
            </w:tcBorders>
          </w:tcPr>
          <w:p w14:paraId="5A45C331"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415E203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0.0002</w:t>
            </w:r>
          </w:p>
        </w:tc>
        <w:tc>
          <w:tcPr>
            <w:tcW w:w="850" w:type="dxa"/>
            <w:vMerge/>
            <w:tcBorders>
              <w:left w:val="single" w:sz="4" w:space="0" w:color="auto"/>
              <w:right w:val="single" w:sz="4" w:space="0" w:color="auto"/>
            </w:tcBorders>
          </w:tcPr>
          <w:p w14:paraId="5307C483"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C0AB532"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71D636AC"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41FC59E6"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0.0002</w:t>
            </w:r>
          </w:p>
        </w:tc>
        <w:tc>
          <w:tcPr>
            <w:tcW w:w="709" w:type="dxa"/>
            <w:vMerge/>
            <w:tcBorders>
              <w:left w:val="single" w:sz="4" w:space="0" w:color="auto"/>
              <w:right w:val="single" w:sz="4" w:space="0" w:color="auto"/>
            </w:tcBorders>
          </w:tcPr>
          <w:p w14:paraId="09119850"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030CDAAE"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0.001</w:t>
            </w:r>
          </w:p>
        </w:tc>
        <w:tc>
          <w:tcPr>
            <w:tcW w:w="709" w:type="dxa"/>
            <w:vMerge/>
            <w:tcBorders>
              <w:left w:val="single" w:sz="4" w:space="0" w:color="auto"/>
              <w:right w:val="single" w:sz="4" w:space="0" w:color="auto"/>
            </w:tcBorders>
          </w:tcPr>
          <w:p w14:paraId="1F2DFFBB" w14:textId="77777777" w:rsidR="001C58D2" w:rsidRPr="00AF4DDB" w:rsidRDefault="001C58D2" w:rsidP="00F66ECC">
            <w:pPr>
              <w:jc w:val="center"/>
              <w:rPr>
                <w:rFonts w:ascii="Arial" w:hAnsi="Arial" w:cs="Arial"/>
                <w:color w:val="000000"/>
                <w:sz w:val="18"/>
                <w:szCs w:val="18"/>
              </w:rPr>
            </w:pPr>
          </w:p>
        </w:tc>
      </w:tr>
      <w:tr w:rsidR="00F66ECC" w:rsidRPr="00AF4DDB" w14:paraId="29B62D67" w14:textId="77777777" w:rsidTr="00E347AB">
        <w:tc>
          <w:tcPr>
            <w:tcW w:w="846" w:type="dxa"/>
          </w:tcPr>
          <w:p w14:paraId="3AB1B7CA" w14:textId="77777777" w:rsidR="001C58D2" w:rsidRPr="00AF4DDB" w:rsidRDefault="001C58D2" w:rsidP="00F66ECC">
            <w:pPr>
              <w:rPr>
                <w:rFonts w:ascii="Arial" w:hAnsi="Arial" w:cs="Arial"/>
                <w:sz w:val="18"/>
                <w:szCs w:val="18"/>
              </w:rPr>
            </w:pPr>
            <w:r w:rsidRPr="00AF4DDB">
              <w:rPr>
                <w:rFonts w:ascii="Arial" w:hAnsi="Arial" w:cs="Arial"/>
                <w:sz w:val="18"/>
                <w:szCs w:val="18"/>
              </w:rPr>
              <w:t>18</w:t>
            </w:r>
          </w:p>
        </w:tc>
        <w:tc>
          <w:tcPr>
            <w:tcW w:w="992" w:type="dxa"/>
            <w:tcBorders>
              <w:top w:val="single" w:sz="4" w:space="0" w:color="auto"/>
              <w:left w:val="nil"/>
              <w:bottom w:val="single" w:sz="4" w:space="0" w:color="auto"/>
              <w:right w:val="single" w:sz="4" w:space="0" w:color="auto"/>
            </w:tcBorders>
            <w:shd w:val="clear" w:color="auto" w:fill="auto"/>
            <w:vAlign w:val="bottom"/>
          </w:tcPr>
          <w:p w14:paraId="4EE4826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0.0025</w:t>
            </w:r>
          </w:p>
        </w:tc>
        <w:tc>
          <w:tcPr>
            <w:tcW w:w="425" w:type="dxa"/>
            <w:vMerge/>
            <w:tcBorders>
              <w:left w:val="single" w:sz="4" w:space="0" w:color="auto"/>
              <w:right w:val="single" w:sz="4" w:space="0" w:color="auto"/>
            </w:tcBorders>
          </w:tcPr>
          <w:p w14:paraId="2F6B3781"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F3D2F66"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2950263C"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02D79EE5"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0.0002</w:t>
            </w:r>
          </w:p>
        </w:tc>
        <w:tc>
          <w:tcPr>
            <w:tcW w:w="851" w:type="dxa"/>
            <w:vMerge/>
            <w:tcBorders>
              <w:left w:val="single" w:sz="4" w:space="0" w:color="auto"/>
              <w:right w:val="single" w:sz="4" w:space="0" w:color="auto"/>
            </w:tcBorders>
          </w:tcPr>
          <w:p w14:paraId="24F77B87"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454AB6B2"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0.001</w:t>
            </w:r>
          </w:p>
        </w:tc>
        <w:tc>
          <w:tcPr>
            <w:tcW w:w="851" w:type="dxa"/>
            <w:vMerge/>
            <w:tcBorders>
              <w:left w:val="single" w:sz="4" w:space="0" w:color="auto"/>
              <w:right w:val="single" w:sz="4" w:space="0" w:color="auto"/>
            </w:tcBorders>
          </w:tcPr>
          <w:p w14:paraId="5E4FB489"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32CDDED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0.0002</w:t>
            </w:r>
          </w:p>
        </w:tc>
        <w:tc>
          <w:tcPr>
            <w:tcW w:w="850" w:type="dxa"/>
            <w:vMerge/>
            <w:tcBorders>
              <w:left w:val="single" w:sz="4" w:space="0" w:color="auto"/>
              <w:right w:val="single" w:sz="4" w:space="0" w:color="auto"/>
            </w:tcBorders>
          </w:tcPr>
          <w:p w14:paraId="1EEB77C3"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A5E458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1D9D8BFB"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400FEA69"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0.0002</w:t>
            </w:r>
          </w:p>
        </w:tc>
        <w:tc>
          <w:tcPr>
            <w:tcW w:w="709" w:type="dxa"/>
            <w:vMerge/>
            <w:tcBorders>
              <w:left w:val="single" w:sz="4" w:space="0" w:color="auto"/>
              <w:right w:val="single" w:sz="4" w:space="0" w:color="auto"/>
            </w:tcBorders>
          </w:tcPr>
          <w:p w14:paraId="3DA089E6"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52D7088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0.001</w:t>
            </w:r>
          </w:p>
        </w:tc>
        <w:tc>
          <w:tcPr>
            <w:tcW w:w="709" w:type="dxa"/>
            <w:vMerge/>
            <w:tcBorders>
              <w:left w:val="single" w:sz="4" w:space="0" w:color="auto"/>
              <w:right w:val="single" w:sz="4" w:space="0" w:color="auto"/>
            </w:tcBorders>
          </w:tcPr>
          <w:p w14:paraId="1E6F2A4A" w14:textId="77777777" w:rsidR="001C58D2" w:rsidRPr="00AF4DDB" w:rsidRDefault="001C58D2" w:rsidP="00F66ECC">
            <w:pPr>
              <w:jc w:val="center"/>
              <w:rPr>
                <w:rFonts w:ascii="Arial" w:hAnsi="Arial" w:cs="Arial"/>
                <w:color w:val="000000"/>
                <w:sz w:val="18"/>
                <w:szCs w:val="18"/>
              </w:rPr>
            </w:pPr>
          </w:p>
        </w:tc>
      </w:tr>
      <w:tr w:rsidR="00F66ECC" w:rsidRPr="00AF4DDB" w14:paraId="40900BE9" w14:textId="77777777" w:rsidTr="00E347AB">
        <w:tc>
          <w:tcPr>
            <w:tcW w:w="846" w:type="dxa"/>
          </w:tcPr>
          <w:p w14:paraId="4CF89E0F" w14:textId="77777777" w:rsidR="001C58D2" w:rsidRPr="00AF4DDB" w:rsidRDefault="001C58D2" w:rsidP="00F66ECC">
            <w:pPr>
              <w:rPr>
                <w:rFonts w:ascii="Arial" w:hAnsi="Arial" w:cs="Arial"/>
                <w:sz w:val="18"/>
                <w:szCs w:val="18"/>
              </w:rPr>
            </w:pPr>
            <w:r w:rsidRPr="00AF4DDB">
              <w:rPr>
                <w:rFonts w:ascii="Arial" w:hAnsi="Arial" w:cs="Arial"/>
                <w:sz w:val="18"/>
                <w:szCs w:val="18"/>
              </w:rPr>
              <w:t>19</w:t>
            </w:r>
          </w:p>
        </w:tc>
        <w:tc>
          <w:tcPr>
            <w:tcW w:w="992" w:type="dxa"/>
            <w:tcBorders>
              <w:top w:val="single" w:sz="4" w:space="0" w:color="auto"/>
              <w:left w:val="nil"/>
              <w:bottom w:val="single" w:sz="4" w:space="0" w:color="auto"/>
              <w:right w:val="single" w:sz="4" w:space="0" w:color="auto"/>
            </w:tcBorders>
            <w:shd w:val="clear" w:color="auto" w:fill="auto"/>
            <w:vAlign w:val="bottom"/>
          </w:tcPr>
          <w:p w14:paraId="78D496E3"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0.0025</w:t>
            </w:r>
          </w:p>
        </w:tc>
        <w:tc>
          <w:tcPr>
            <w:tcW w:w="425" w:type="dxa"/>
            <w:vMerge/>
            <w:tcBorders>
              <w:left w:val="single" w:sz="4" w:space="0" w:color="auto"/>
              <w:right w:val="single" w:sz="4" w:space="0" w:color="auto"/>
            </w:tcBorders>
          </w:tcPr>
          <w:p w14:paraId="0EAD82D2"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1806B9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26AD17CA"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59766B3C"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0.0003</w:t>
            </w:r>
          </w:p>
        </w:tc>
        <w:tc>
          <w:tcPr>
            <w:tcW w:w="851" w:type="dxa"/>
            <w:vMerge/>
            <w:tcBorders>
              <w:left w:val="single" w:sz="4" w:space="0" w:color="auto"/>
              <w:right w:val="single" w:sz="4" w:space="0" w:color="auto"/>
            </w:tcBorders>
          </w:tcPr>
          <w:p w14:paraId="2EFCC83F"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329ADE7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0.001</w:t>
            </w:r>
          </w:p>
        </w:tc>
        <w:tc>
          <w:tcPr>
            <w:tcW w:w="851" w:type="dxa"/>
            <w:vMerge/>
            <w:tcBorders>
              <w:left w:val="single" w:sz="4" w:space="0" w:color="auto"/>
              <w:right w:val="single" w:sz="4" w:space="0" w:color="auto"/>
            </w:tcBorders>
          </w:tcPr>
          <w:p w14:paraId="7A567E28"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6332C46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0.0003</w:t>
            </w:r>
          </w:p>
        </w:tc>
        <w:tc>
          <w:tcPr>
            <w:tcW w:w="850" w:type="dxa"/>
            <w:vMerge/>
            <w:tcBorders>
              <w:left w:val="single" w:sz="4" w:space="0" w:color="auto"/>
              <w:right w:val="single" w:sz="4" w:space="0" w:color="auto"/>
            </w:tcBorders>
          </w:tcPr>
          <w:p w14:paraId="2DA6B290"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F1D08CA"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right w:val="single" w:sz="4" w:space="0" w:color="auto"/>
            </w:tcBorders>
          </w:tcPr>
          <w:p w14:paraId="47E71C5A"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083782FD"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0.0003</w:t>
            </w:r>
          </w:p>
        </w:tc>
        <w:tc>
          <w:tcPr>
            <w:tcW w:w="709" w:type="dxa"/>
            <w:vMerge/>
            <w:tcBorders>
              <w:left w:val="single" w:sz="4" w:space="0" w:color="auto"/>
              <w:right w:val="single" w:sz="4" w:space="0" w:color="auto"/>
            </w:tcBorders>
          </w:tcPr>
          <w:p w14:paraId="54A8D2AA"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6BA6AAC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0.001</w:t>
            </w:r>
          </w:p>
        </w:tc>
        <w:tc>
          <w:tcPr>
            <w:tcW w:w="709" w:type="dxa"/>
            <w:vMerge/>
            <w:tcBorders>
              <w:left w:val="single" w:sz="4" w:space="0" w:color="auto"/>
              <w:right w:val="single" w:sz="4" w:space="0" w:color="auto"/>
            </w:tcBorders>
          </w:tcPr>
          <w:p w14:paraId="73F2B17D" w14:textId="77777777" w:rsidR="001C58D2" w:rsidRPr="00AF4DDB" w:rsidRDefault="001C58D2" w:rsidP="00F66ECC">
            <w:pPr>
              <w:jc w:val="center"/>
              <w:rPr>
                <w:rFonts w:ascii="Arial" w:hAnsi="Arial" w:cs="Arial"/>
                <w:color w:val="000000"/>
                <w:sz w:val="18"/>
                <w:szCs w:val="18"/>
              </w:rPr>
            </w:pPr>
          </w:p>
        </w:tc>
      </w:tr>
      <w:tr w:rsidR="00F66ECC" w:rsidRPr="00AF4DDB" w14:paraId="4FB771AE" w14:textId="77777777" w:rsidTr="00E347AB">
        <w:tc>
          <w:tcPr>
            <w:tcW w:w="846" w:type="dxa"/>
          </w:tcPr>
          <w:p w14:paraId="7125BB17" w14:textId="77777777" w:rsidR="001C58D2" w:rsidRPr="00AF4DDB" w:rsidRDefault="001C58D2" w:rsidP="00F66ECC">
            <w:pPr>
              <w:rPr>
                <w:rFonts w:ascii="Arial" w:hAnsi="Arial" w:cs="Arial"/>
                <w:sz w:val="18"/>
                <w:szCs w:val="18"/>
              </w:rPr>
            </w:pPr>
            <w:r w:rsidRPr="00AF4DDB">
              <w:rPr>
                <w:rFonts w:ascii="Arial" w:hAnsi="Arial" w:cs="Arial"/>
                <w:sz w:val="18"/>
                <w:szCs w:val="18"/>
              </w:rPr>
              <w:t>20</w:t>
            </w:r>
          </w:p>
        </w:tc>
        <w:tc>
          <w:tcPr>
            <w:tcW w:w="992" w:type="dxa"/>
            <w:tcBorders>
              <w:top w:val="single" w:sz="4" w:space="0" w:color="auto"/>
              <w:left w:val="nil"/>
              <w:bottom w:val="single" w:sz="4" w:space="0" w:color="auto"/>
              <w:right w:val="single" w:sz="4" w:space="0" w:color="auto"/>
            </w:tcBorders>
            <w:shd w:val="clear" w:color="auto" w:fill="auto"/>
            <w:vAlign w:val="bottom"/>
          </w:tcPr>
          <w:p w14:paraId="4F874C34"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0.0025</w:t>
            </w:r>
          </w:p>
        </w:tc>
        <w:tc>
          <w:tcPr>
            <w:tcW w:w="425" w:type="dxa"/>
            <w:vMerge/>
            <w:tcBorders>
              <w:left w:val="single" w:sz="4" w:space="0" w:color="auto"/>
              <w:bottom w:val="single" w:sz="4" w:space="0" w:color="auto"/>
              <w:right w:val="single" w:sz="4" w:space="0" w:color="auto"/>
            </w:tcBorders>
          </w:tcPr>
          <w:p w14:paraId="148341A2"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A79960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bottom w:val="single" w:sz="4" w:space="0" w:color="auto"/>
              <w:right w:val="single" w:sz="4" w:space="0" w:color="auto"/>
            </w:tcBorders>
          </w:tcPr>
          <w:p w14:paraId="757E6562" w14:textId="77777777" w:rsidR="001C58D2" w:rsidRPr="00AF4DDB" w:rsidRDefault="001C58D2" w:rsidP="00F66ECC">
            <w:pPr>
              <w:jc w:val="center"/>
              <w:rPr>
                <w:rFonts w:ascii="Arial" w:hAnsi="Arial" w:cs="Arial"/>
                <w:color w:val="000000"/>
                <w:sz w:val="18"/>
                <w:szCs w:val="18"/>
              </w:rPr>
            </w:pPr>
          </w:p>
        </w:tc>
        <w:tc>
          <w:tcPr>
            <w:tcW w:w="1275" w:type="dxa"/>
            <w:tcBorders>
              <w:top w:val="single" w:sz="4" w:space="0" w:color="auto"/>
              <w:left w:val="nil"/>
              <w:bottom w:val="single" w:sz="4" w:space="0" w:color="auto"/>
              <w:right w:val="nil"/>
            </w:tcBorders>
            <w:shd w:val="clear" w:color="auto" w:fill="auto"/>
            <w:vAlign w:val="bottom"/>
          </w:tcPr>
          <w:p w14:paraId="0D0459B0"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0.0003</w:t>
            </w:r>
          </w:p>
        </w:tc>
        <w:tc>
          <w:tcPr>
            <w:tcW w:w="851" w:type="dxa"/>
            <w:vMerge/>
            <w:tcBorders>
              <w:left w:val="single" w:sz="4" w:space="0" w:color="auto"/>
              <w:bottom w:val="single" w:sz="4" w:space="0" w:color="auto"/>
              <w:right w:val="single" w:sz="4" w:space="0" w:color="auto"/>
            </w:tcBorders>
          </w:tcPr>
          <w:p w14:paraId="7AF17CCA"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1D4D5901"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0.001</w:t>
            </w:r>
          </w:p>
        </w:tc>
        <w:tc>
          <w:tcPr>
            <w:tcW w:w="851" w:type="dxa"/>
            <w:vMerge/>
            <w:tcBorders>
              <w:left w:val="single" w:sz="4" w:space="0" w:color="auto"/>
              <w:bottom w:val="single" w:sz="4" w:space="0" w:color="auto"/>
              <w:right w:val="single" w:sz="4" w:space="0" w:color="auto"/>
            </w:tcBorders>
          </w:tcPr>
          <w:p w14:paraId="3B5C4C83"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5EF00C90"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0.0003</w:t>
            </w:r>
          </w:p>
        </w:tc>
        <w:tc>
          <w:tcPr>
            <w:tcW w:w="850" w:type="dxa"/>
            <w:vMerge/>
            <w:tcBorders>
              <w:left w:val="single" w:sz="4" w:space="0" w:color="auto"/>
              <w:bottom w:val="single" w:sz="4" w:space="0" w:color="auto"/>
              <w:right w:val="single" w:sz="4" w:space="0" w:color="auto"/>
            </w:tcBorders>
          </w:tcPr>
          <w:p w14:paraId="3A1EDB63" w14:textId="77777777" w:rsidR="001C58D2" w:rsidRPr="00AF4DDB" w:rsidRDefault="001C58D2" w:rsidP="00F66ECC">
            <w:pPr>
              <w:jc w:val="center"/>
              <w:rPr>
                <w:rFonts w:ascii="Arial" w:hAnsi="Arial"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CD32E18"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NA</w:t>
            </w:r>
          </w:p>
        </w:tc>
        <w:tc>
          <w:tcPr>
            <w:tcW w:w="567" w:type="dxa"/>
            <w:vMerge/>
            <w:tcBorders>
              <w:left w:val="single" w:sz="4" w:space="0" w:color="auto"/>
              <w:bottom w:val="single" w:sz="4" w:space="0" w:color="auto"/>
              <w:right w:val="single" w:sz="4" w:space="0" w:color="auto"/>
            </w:tcBorders>
          </w:tcPr>
          <w:p w14:paraId="5C9C3359" w14:textId="77777777" w:rsidR="001C58D2" w:rsidRPr="00AF4DDB" w:rsidRDefault="001C58D2" w:rsidP="00F66ECC">
            <w:pPr>
              <w:jc w:val="cente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auto"/>
            <w:vAlign w:val="bottom"/>
          </w:tcPr>
          <w:p w14:paraId="6F6AB4FF"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0.0003</w:t>
            </w:r>
          </w:p>
        </w:tc>
        <w:tc>
          <w:tcPr>
            <w:tcW w:w="709" w:type="dxa"/>
            <w:vMerge/>
            <w:tcBorders>
              <w:left w:val="single" w:sz="4" w:space="0" w:color="auto"/>
              <w:bottom w:val="single" w:sz="4" w:space="0" w:color="auto"/>
              <w:right w:val="single" w:sz="4" w:space="0" w:color="auto"/>
            </w:tcBorders>
          </w:tcPr>
          <w:p w14:paraId="6BAE8868" w14:textId="77777777" w:rsidR="001C58D2" w:rsidRPr="00AF4DDB" w:rsidRDefault="001C58D2" w:rsidP="00F66ECC">
            <w:pPr>
              <w:jc w:val="center"/>
              <w:rPr>
                <w:rFonts w:ascii="Arial" w:hAnsi="Arial" w:cs="Arial"/>
                <w:color w:val="000000"/>
                <w:sz w:val="18"/>
                <w:szCs w:val="18"/>
              </w:rPr>
            </w:pPr>
          </w:p>
        </w:tc>
        <w:tc>
          <w:tcPr>
            <w:tcW w:w="992" w:type="dxa"/>
            <w:tcBorders>
              <w:top w:val="single" w:sz="4" w:space="0" w:color="auto"/>
              <w:left w:val="nil"/>
              <w:bottom w:val="single" w:sz="4" w:space="0" w:color="auto"/>
              <w:right w:val="nil"/>
            </w:tcBorders>
            <w:shd w:val="clear" w:color="auto" w:fill="auto"/>
            <w:vAlign w:val="bottom"/>
          </w:tcPr>
          <w:p w14:paraId="21B3DBAB" w14:textId="77777777" w:rsidR="001C58D2" w:rsidRPr="00AF4DDB" w:rsidRDefault="001C58D2" w:rsidP="00F66ECC">
            <w:pPr>
              <w:jc w:val="center"/>
              <w:rPr>
                <w:rFonts w:ascii="Arial" w:hAnsi="Arial" w:cs="Arial"/>
                <w:color w:val="000000"/>
                <w:sz w:val="18"/>
                <w:szCs w:val="18"/>
              </w:rPr>
            </w:pPr>
            <w:r w:rsidRPr="00AF4DDB">
              <w:rPr>
                <w:rFonts w:ascii="Arial" w:hAnsi="Arial" w:cs="Arial"/>
                <w:color w:val="000000"/>
                <w:sz w:val="18"/>
                <w:szCs w:val="18"/>
              </w:rPr>
              <w:t>0.001</w:t>
            </w:r>
          </w:p>
        </w:tc>
        <w:tc>
          <w:tcPr>
            <w:tcW w:w="709" w:type="dxa"/>
            <w:vMerge/>
            <w:tcBorders>
              <w:left w:val="single" w:sz="4" w:space="0" w:color="auto"/>
              <w:bottom w:val="single" w:sz="4" w:space="0" w:color="auto"/>
              <w:right w:val="single" w:sz="4" w:space="0" w:color="auto"/>
            </w:tcBorders>
          </w:tcPr>
          <w:p w14:paraId="0BFEF987" w14:textId="77777777" w:rsidR="001C58D2" w:rsidRPr="00AF4DDB" w:rsidRDefault="001C58D2" w:rsidP="00F66ECC">
            <w:pPr>
              <w:jc w:val="center"/>
              <w:rPr>
                <w:rFonts w:ascii="Arial" w:hAnsi="Arial" w:cs="Arial"/>
                <w:color w:val="000000"/>
                <w:sz w:val="18"/>
                <w:szCs w:val="18"/>
              </w:rPr>
            </w:pPr>
          </w:p>
        </w:tc>
      </w:tr>
    </w:tbl>
    <w:p w14:paraId="09CBF571" w14:textId="7B311880" w:rsidR="001C58D2" w:rsidRDefault="001C58D2" w:rsidP="00367692">
      <w:pPr>
        <w:spacing w:after="0" w:line="480" w:lineRule="auto"/>
        <w:rPr>
          <w:rFonts w:ascii="Arial" w:hAnsi="Arial" w:cs="Arial"/>
          <w:b/>
        </w:rPr>
      </w:pPr>
    </w:p>
    <w:p w14:paraId="2585DADE" w14:textId="1B2A2D93" w:rsidR="00F66ECC" w:rsidRDefault="00F66ECC" w:rsidP="00367692">
      <w:pPr>
        <w:spacing w:after="0" w:line="480" w:lineRule="auto"/>
        <w:rPr>
          <w:rFonts w:ascii="Arial" w:hAnsi="Arial" w:cs="Arial"/>
          <w:b/>
        </w:rPr>
      </w:pPr>
    </w:p>
    <w:p w14:paraId="3C231959" w14:textId="299046F9" w:rsidR="00F66ECC" w:rsidRDefault="00F66ECC" w:rsidP="00367692">
      <w:pPr>
        <w:spacing w:after="0" w:line="480" w:lineRule="auto"/>
        <w:rPr>
          <w:rFonts w:ascii="Arial" w:hAnsi="Arial" w:cs="Arial"/>
          <w:b/>
        </w:rPr>
      </w:pPr>
    </w:p>
    <w:p w14:paraId="1EFF778E" w14:textId="499A45CC" w:rsidR="00F66ECC" w:rsidRDefault="00F66ECC" w:rsidP="00367692">
      <w:pPr>
        <w:spacing w:after="0" w:line="480" w:lineRule="auto"/>
        <w:rPr>
          <w:rFonts w:ascii="Arial" w:hAnsi="Arial" w:cs="Arial"/>
          <w:b/>
        </w:rPr>
      </w:pPr>
    </w:p>
    <w:p w14:paraId="3E747A54" w14:textId="1585AC7A" w:rsidR="00F66ECC" w:rsidRDefault="00F66ECC" w:rsidP="00367692">
      <w:pPr>
        <w:spacing w:after="0" w:line="480" w:lineRule="auto"/>
        <w:rPr>
          <w:rFonts w:ascii="Arial" w:hAnsi="Arial" w:cs="Arial"/>
          <w:b/>
        </w:rPr>
      </w:pPr>
    </w:p>
    <w:p w14:paraId="4436947E" w14:textId="27944F4B" w:rsidR="00F66ECC" w:rsidRPr="00773901" w:rsidRDefault="00F66ECC" w:rsidP="00367692">
      <w:pPr>
        <w:spacing w:after="0" w:line="480" w:lineRule="auto"/>
        <w:rPr>
          <w:rFonts w:ascii="Arial" w:hAnsi="Arial" w:cs="Arial"/>
          <w:b/>
          <w:sz w:val="24"/>
          <w:szCs w:val="24"/>
        </w:rPr>
      </w:pPr>
      <w:r w:rsidRPr="00773901">
        <w:rPr>
          <w:rFonts w:ascii="Arial" w:hAnsi="Arial" w:cs="Arial"/>
          <w:b/>
          <w:sz w:val="24"/>
          <w:szCs w:val="24"/>
        </w:rPr>
        <w:t>Table S15 continued</w:t>
      </w:r>
      <w:r w:rsidR="004823A2" w:rsidRPr="00773901">
        <w:rPr>
          <w:sz w:val="24"/>
          <w:szCs w:val="24"/>
        </w:rPr>
        <w:t xml:space="preserve"> </w:t>
      </w:r>
    </w:p>
    <w:tbl>
      <w:tblPr>
        <w:tblStyle w:val="TableGrid"/>
        <w:tblW w:w="11761" w:type="dxa"/>
        <w:tblLayout w:type="fixed"/>
        <w:tblLook w:val="04A0" w:firstRow="1" w:lastRow="0" w:firstColumn="1" w:lastColumn="0" w:noHBand="0" w:noVBand="1"/>
      </w:tblPr>
      <w:tblGrid>
        <w:gridCol w:w="846"/>
        <w:gridCol w:w="1559"/>
        <w:gridCol w:w="567"/>
        <w:gridCol w:w="1559"/>
        <w:gridCol w:w="567"/>
        <w:gridCol w:w="1701"/>
        <w:gridCol w:w="426"/>
        <w:gridCol w:w="1701"/>
        <w:gridCol w:w="567"/>
        <w:gridCol w:w="1701"/>
        <w:gridCol w:w="567"/>
      </w:tblGrid>
      <w:tr w:rsidR="004823A2" w:rsidRPr="00AF4DDB" w14:paraId="7972E3E6" w14:textId="77777777" w:rsidTr="004823A2">
        <w:trPr>
          <w:cantSplit/>
          <w:trHeight w:val="323"/>
        </w:trPr>
        <w:tc>
          <w:tcPr>
            <w:tcW w:w="846" w:type="dxa"/>
            <w:textDirection w:val="btLr"/>
            <w:vAlign w:val="center"/>
          </w:tcPr>
          <w:p w14:paraId="19D4901E" w14:textId="77777777" w:rsidR="004823A2" w:rsidRPr="00AF4DDB" w:rsidRDefault="004823A2" w:rsidP="00F66ECC">
            <w:pPr>
              <w:ind w:left="113" w:right="113"/>
              <w:jc w:val="center"/>
              <w:rPr>
                <w:rFonts w:ascii="Arial" w:hAnsi="Arial" w:cs="Arial"/>
                <w:b/>
                <w:sz w:val="18"/>
                <w:szCs w:val="18"/>
              </w:rPr>
            </w:pPr>
          </w:p>
        </w:tc>
        <w:tc>
          <w:tcPr>
            <w:tcW w:w="10915" w:type="dxa"/>
            <w:gridSpan w:val="10"/>
            <w:tcBorders>
              <w:bottom w:val="single" w:sz="4" w:space="0" w:color="auto"/>
            </w:tcBorders>
          </w:tcPr>
          <w:p w14:paraId="4284BDD1" w14:textId="4C7910CD" w:rsidR="004823A2" w:rsidRPr="00AF4DDB" w:rsidRDefault="004823A2" w:rsidP="00F66ECC">
            <w:pPr>
              <w:ind w:left="113" w:right="113"/>
              <w:jc w:val="center"/>
              <w:rPr>
                <w:rFonts w:ascii="Arial" w:hAnsi="Arial" w:cs="Arial"/>
                <w:b/>
                <w:sz w:val="18"/>
                <w:szCs w:val="18"/>
              </w:rPr>
            </w:pPr>
            <w:r>
              <w:rPr>
                <w:rFonts w:ascii="Arial" w:hAnsi="Arial" w:cs="Arial"/>
                <w:b/>
                <w:sz w:val="18"/>
                <w:szCs w:val="18"/>
              </w:rPr>
              <w:t>Annual probability of infant death</w:t>
            </w:r>
          </w:p>
        </w:tc>
      </w:tr>
      <w:tr w:rsidR="00F66ECC" w:rsidRPr="00AF4DDB" w14:paraId="12DCF003" w14:textId="2461971A" w:rsidTr="00AF4DDB">
        <w:trPr>
          <w:cantSplit/>
          <w:trHeight w:val="1134"/>
        </w:trPr>
        <w:tc>
          <w:tcPr>
            <w:tcW w:w="846" w:type="dxa"/>
            <w:textDirection w:val="btLr"/>
            <w:vAlign w:val="center"/>
          </w:tcPr>
          <w:p w14:paraId="62DE3CD8" w14:textId="77777777" w:rsidR="00F66ECC" w:rsidRPr="00AF4DDB" w:rsidRDefault="00F66ECC" w:rsidP="00F66ECC">
            <w:pPr>
              <w:ind w:left="113" w:right="113"/>
              <w:jc w:val="center"/>
              <w:rPr>
                <w:rFonts w:ascii="Arial" w:hAnsi="Arial" w:cs="Arial"/>
                <w:b/>
                <w:sz w:val="18"/>
                <w:szCs w:val="18"/>
              </w:rPr>
            </w:pPr>
            <w:r w:rsidRPr="00AF4DDB">
              <w:rPr>
                <w:rFonts w:ascii="Arial" w:hAnsi="Arial" w:cs="Arial"/>
                <w:b/>
                <w:sz w:val="18"/>
                <w:szCs w:val="18"/>
              </w:rPr>
              <w:t>Year (Infant age)</w:t>
            </w:r>
          </w:p>
        </w:tc>
        <w:tc>
          <w:tcPr>
            <w:tcW w:w="1559" w:type="dxa"/>
            <w:tcBorders>
              <w:bottom w:val="single" w:sz="4" w:space="0" w:color="auto"/>
            </w:tcBorders>
          </w:tcPr>
          <w:p w14:paraId="02D1079C" w14:textId="61956DC6" w:rsidR="00F66ECC" w:rsidRPr="00AF4DDB" w:rsidRDefault="004823A2" w:rsidP="00F66ECC">
            <w:pPr>
              <w:rPr>
                <w:rFonts w:ascii="Arial" w:hAnsi="Arial" w:cs="Arial"/>
                <w:b/>
                <w:sz w:val="18"/>
                <w:szCs w:val="18"/>
              </w:rPr>
            </w:pPr>
            <w:proofErr w:type="spellStart"/>
            <w:r>
              <w:rPr>
                <w:rFonts w:ascii="Arial" w:hAnsi="Arial" w:cs="Arial"/>
                <w:b/>
                <w:sz w:val="18"/>
                <w:szCs w:val="18"/>
              </w:rPr>
              <w:t>E</w:t>
            </w:r>
            <w:r w:rsidR="00F66ECC" w:rsidRPr="00AF4DDB">
              <w:rPr>
                <w:rFonts w:ascii="Arial" w:hAnsi="Arial" w:cs="Arial"/>
                <w:b/>
                <w:sz w:val="18"/>
                <w:szCs w:val="18"/>
              </w:rPr>
              <w:t>ncephalocele</w:t>
            </w:r>
            <w:proofErr w:type="spellEnd"/>
            <w:r w:rsidR="00F66ECC" w:rsidRPr="00AF4DDB">
              <w:rPr>
                <w:rFonts w:ascii="Arial" w:hAnsi="Arial" w:cs="Arial"/>
                <w:b/>
                <w:sz w:val="18"/>
                <w:szCs w:val="18"/>
              </w:rPr>
              <w:t xml:space="preserve"> (no genetic anomaly)</w:t>
            </w:r>
          </w:p>
        </w:tc>
        <w:tc>
          <w:tcPr>
            <w:tcW w:w="567" w:type="dxa"/>
            <w:tcBorders>
              <w:bottom w:val="single" w:sz="4" w:space="0" w:color="auto"/>
            </w:tcBorders>
            <w:textDirection w:val="btLr"/>
            <w:vAlign w:val="center"/>
          </w:tcPr>
          <w:p w14:paraId="281D96AF" w14:textId="77777777" w:rsidR="00F66ECC" w:rsidRPr="00AF4DDB" w:rsidRDefault="00F66ECC" w:rsidP="00F66ECC">
            <w:pPr>
              <w:ind w:left="113" w:right="113"/>
              <w:jc w:val="center"/>
              <w:rPr>
                <w:rFonts w:ascii="Arial" w:hAnsi="Arial" w:cs="Arial"/>
                <w:b/>
                <w:sz w:val="18"/>
                <w:szCs w:val="18"/>
              </w:rPr>
            </w:pPr>
            <w:r w:rsidRPr="00AF4DDB">
              <w:rPr>
                <w:rFonts w:ascii="Arial" w:hAnsi="Arial" w:cs="Arial"/>
                <w:b/>
                <w:sz w:val="18"/>
                <w:szCs w:val="18"/>
              </w:rPr>
              <w:t>Source</w:t>
            </w:r>
          </w:p>
        </w:tc>
        <w:tc>
          <w:tcPr>
            <w:tcW w:w="1559" w:type="dxa"/>
            <w:tcBorders>
              <w:bottom w:val="single" w:sz="4" w:space="0" w:color="auto"/>
            </w:tcBorders>
          </w:tcPr>
          <w:p w14:paraId="122A7519" w14:textId="00B0AB9A" w:rsidR="00F66ECC" w:rsidRPr="00AF4DDB" w:rsidRDefault="004823A2" w:rsidP="00F66ECC">
            <w:pPr>
              <w:rPr>
                <w:rFonts w:ascii="Arial" w:hAnsi="Arial" w:cs="Arial"/>
                <w:b/>
                <w:sz w:val="18"/>
                <w:szCs w:val="18"/>
              </w:rPr>
            </w:pPr>
            <w:proofErr w:type="spellStart"/>
            <w:r>
              <w:rPr>
                <w:rFonts w:ascii="Arial" w:hAnsi="Arial" w:cs="Arial"/>
                <w:b/>
                <w:sz w:val="18"/>
                <w:szCs w:val="18"/>
              </w:rPr>
              <w:t>E</w:t>
            </w:r>
            <w:r w:rsidR="00F66ECC" w:rsidRPr="00AF4DDB">
              <w:rPr>
                <w:rFonts w:ascii="Arial" w:hAnsi="Arial" w:cs="Arial"/>
                <w:b/>
                <w:sz w:val="18"/>
                <w:szCs w:val="18"/>
              </w:rPr>
              <w:t>ncephalocele</w:t>
            </w:r>
            <w:proofErr w:type="spellEnd"/>
            <w:r w:rsidR="00F66ECC" w:rsidRPr="00AF4DDB">
              <w:rPr>
                <w:rFonts w:ascii="Arial" w:hAnsi="Arial" w:cs="Arial"/>
                <w:b/>
                <w:sz w:val="18"/>
                <w:szCs w:val="18"/>
              </w:rPr>
              <w:t xml:space="preserve"> (with genetic anomaly)</w:t>
            </w:r>
          </w:p>
        </w:tc>
        <w:tc>
          <w:tcPr>
            <w:tcW w:w="567" w:type="dxa"/>
            <w:tcBorders>
              <w:bottom w:val="single" w:sz="4" w:space="0" w:color="auto"/>
            </w:tcBorders>
            <w:textDirection w:val="btLr"/>
            <w:vAlign w:val="center"/>
          </w:tcPr>
          <w:p w14:paraId="01DAE912" w14:textId="77777777" w:rsidR="00F66ECC" w:rsidRPr="00AF4DDB" w:rsidRDefault="00F66ECC" w:rsidP="00F66ECC">
            <w:pPr>
              <w:ind w:left="113" w:right="113"/>
              <w:jc w:val="center"/>
              <w:rPr>
                <w:rFonts w:ascii="Arial" w:hAnsi="Arial" w:cs="Arial"/>
                <w:b/>
                <w:sz w:val="18"/>
                <w:szCs w:val="18"/>
              </w:rPr>
            </w:pPr>
            <w:r w:rsidRPr="00AF4DDB">
              <w:rPr>
                <w:rFonts w:ascii="Arial" w:hAnsi="Arial" w:cs="Arial"/>
                <w:b/>
                <w:sz w:val="18"/>
                <w:szCs w:val="18"/>
              </w:rPr>
              <w:t>Source</w:t>
            </w:r>
          </w:p>
        </w:tc>
        <w:tc>
          <w:tcPr>
            <w:tcW w:w="1701" w:type="dxa"/>
            <w:tcBorders>
              <w:bottom w:val="single" w:sz="4" w:space="0" w:color="auto"/>
            </w:tcBorders>
          </w:tcPr>
          <w:p w14:paraId="462C18BA" w14:textId="0D527CDE" w:rsidR="00F66ECC" w:rsidRPr="00AF4DDB" w:rsidRDefault="004823A2" w:rsidP="00F66ECC">
            <w:pPr>
              <w:rPr>
                <w:rFonts w:ascii="Arial" w:hAnsi="Arial" w:cs="Arial"/>
                <w:b/>
                <w:sz w:val="18"/>
                <w:szCs w:val="18"/>
              </w:rPr>
            </w:pPr>
            <w:r>
              <w:rPr>
                <w:rFonts w:ascii="Arial" w:hAnsi="Arial" w:cs="Arial"/>
                <w:b/>
                <w:sz w:val="18"/>
                <w:szCs w:val="18"/>
              </w:rPr>
              <w:t>B</w:t>
            </w:r>
            <w:r w:rsidR="00F66ECC" w:rsidRPr="00AF4DDB">
              <w:rPr>
                <w:rFonts w:ascii="Arial" w:hAnsi="Arial" w:cs="Arial"/>
                <w:b/>
                <w:sz w:val="18"/>
                <w:szCs w:val="18"/>
              </w:rPr>
              <w:t>ody stalk anomaly</w:t>
            </w:r>
          </w:p>
        </w:tc>
        <w:tc>
          <w:tcPr>
            <w:tcW w:w="426" w:type="dxa"/>
            <w:tcBorders>
              <w:bottom w:val="single" w:sz="4" w:space="0" w:color="auto"/>
            </w:tcBorders>
            <w:textDirection w:val="btLr"/>
            <w:vAlign w:val="center"/>
          </w:tcPr>
          <w:p w14:paraId="24BD7276" w14:textId="77777777" w:rsidR="00F66ECC" w:rsidRPr="00AF4DDB" w:rsidRDefault="00F66ECC" w:rsidP="00F66ECC">
            <w:pPr>
              <w:ind w:left="113" w:right="113"/>
              <w:jc w:val="center"/>
              <w:rPr>
                <w:rFonts w:ascii="Arial" w:hAnsi="Arial" w:cs="Arial"/>
                <w:b/>
                <w:sz w:val="18"/>
                <w:szCs w:val="18"/>
              </w:rPr>
            </w:pPr>
            <w:r w:rsidRPr="00AF4DDB">
              <w:rPr>
                <w:rFonts w:ascii="Arial" w:hAnsi="Arial" w:cs="Arial"/>
                <w:b/>
                <w:sz w:val="18"/>
                <w:szCs w:val="18"/>
              </w:rPr>
              <w:t>Source</w:t>
            </w:r>
          </w:p>
        </w:tc>
        <w:tc>
          <w:tcPr>
            <w:tcW w:w="1701" w:type="dxa"/>
            <w:tcBorders>
              <w:bottom w:val="single" w:sz="4" w:space="0" w:color="auto"/>
            </w:tcBorders>
          </w:tcPr>
          <w:p w14:paraId="0E0B4289" w14:textId="6273E2DE" w:rsidR="00F66ECC" w:rsidRPr="00AF4DDB" w:rsidRDefault="004823A2" w:rsidP="00F66ECC">
            <w:pPr>
              <w:rPr>
                <w:rFonts w:ascii="Arial" w:hAnsi="Arial" w:cs="Arial"/>
                <w:b/>
                <w:sz w:val="18"/>
                <w:szCs w:val="18"/>
              </w:rPr>
            </w:pPr>
            <w:r>
              <w:rPr>
                <w:rFonts w:ascii="Arial" w:hAnsi="Arial" w:cs="Arial"/>
                <w:b/>
                <w:sz w:val="18"/>
                <w:szCs w:val="18"/>
              </w:rPr>
              <w:t>G</w:t>
            </w:r>
            <w:r w:rsidR="00AF4DDB">
              <w:rPr>
                <w:rFonts w:ascii="Arial" w:hAnsi="Arial" w:cs="Arial"/>
                <w:b/>
                <w:sz w:val="18"/>
                <w:szCs w:val="18"/>
              </w:rPr>
              <w:t>enetic anomaly only</w:t>
            </w:r>
            <w:r w:rsidR="000576ED">
              <w:rPr>
                <w:rFonts w:ascii="Arial" w:hAnsi="Arial" w:cs="Arial"/>
                <w:b/>
                <w:sz w:val="18"/>
                <w:szCs w:val="18"/>
              </w:rPr>
              <w:t>‡</w:t>
            </w:r>
          </w:p>
        </w:tc>
        <w:tc>
          <w:tcPr>
            <w:tcW w:w="567" w:type="dxa"/>
            <w:tcBorders>
              <w:bottom w:val="single" w:sz="4" w:space="0" w:color="auto"/>
            </w:tcBorders>
            <w:textDirection w:val="btLr"/>
          </w:tcPr>
          <w:p w14:paraId="78689490" w14:textId="2E358466" w:rsidR="00F66ECC" w:rsidRPr="00AF4DDB" w:rsidRDefault="00F66ECC" w:rsidP="00F66ECC">
            <w:pPr>
              <w:ind w:left="113" w:right="113"/>
              <w:jc w:val="center"/>
              <w:rPr>
                <w:rFonts w:ascii="Arial" w:hAnsi="Arial" w:cs="Arial"/>
                <w:b/>
                <w:sz w:val="18"/>
                <w:szCs w:val="18"/>
              </w:rPr>
            </w:pPr>
            <w:r w:rsidRPr="00AF4DDB">
              <w:rPr>
                <w:rFonts w:ascii="Arial" w:hAnsi="Arial" w:cs="Arial"/>
                <w:b/>
                <w:sz w:val="18"/>
                <w:szCs w:val="18"/>
              </w:rPr>
              <w:t>Source</w:t>
            </w:r>
          </w:p>
        </w:tc>
        <w:tc>
          <w:tcPr>
            <w:tcW w:w="1701" w:type="dxa"/>
            <w:tcBorders>
              <w:bottom w:val="single" w:sz="4" w:space="0" w:color="auto"/>
            </w:tcBorders>
          </w:tcPr>
          <w:p w14:paraId="6430D936" w14:textId="5FACF560" w:rsidR="00F66ECC" w:rsidRPr="00AF4DDB" w:rsidRDefault="004823A2" w:rsidP="00AF4DDB">
            <w:pPr>
              <w:jc w:val="center"/>
              <w:rPr>
                <w:rFonts w:ascii="Arial" w:hAnsi="Arial" w:cs="Arial"/>
                <w:b/>
                <w:sz w:val="18"/>
                <w:szCs w:val="18"/>
              </w:rPr>
            </w:pPr>
            <w:r>
              <w:rPr>
                <w:rFonts w:ascii="Arial" w:hAnsi="Arial" w:cs="Arial"/>
                <w:b/>
                <w:sz w:val="18"/>
                <w:szCs w:val="18"/>
              </w:rPr>
              <w:t xml:space="preserve">No </w:t>
            </w:r>
            <w:r w:rsidR="00AF4DDB">
              <w:rPr>
                <w:rFonts w:ascii="Arial" w:hAnsi="Arial" w:cs="Arial"/>
                <w:b/>
                <w:sz w:val="18"/>
                <w:szCs w:val="18"/>
              </w:rPr>
              <w:t>congenital anomaly§</w:t>
            </w:r>
          </w:p>
        </w:tc>
        <w:tc>
          <w:tcPr>
            <w:tcW w:w="567" w:type="dxa"/>
            <w:tcBorders>
              <w:bottom w:val="single" w:sz="4" w:space="0" w:color="auto"/>
            </w:tcBorders>
            <w:textDirection w:val="btLr"/>
          </w:tcPr>
          <w:p w14:paraId="4EEE95F0" w14:textId="0A485C33" w:rsidR="00F66ECC" w:rsidRPr="00AF4DDB" w:rsidRDefault="00AF4DDB" w:rsidP="00F66ECC">
            <w:pPr>
              <w:ind w:left="113" w:right="113"/>
              <w:jc w:val="center"/>
              <w:rPr>
                <w:rFonts w:ascii="Arial" w:hAnsi="Arial" w:cs="Arial"/>
                <w:b/>
                <w:sz w:val="18"/>
                <w:szCs w:val="18"/>
              </w:rPr>
            </w:pPr>
            <w:r w:rsidRPr="00AF4DDB">
              <w:rPr>
                <w:rFonts w:ascii="Arial" w:hAnsi="Arial" w:cs="Arial"/>
                <w:b/>
                <w:sz w:val="18"/>
                <w:szCs w:val="18"/>
              </w:rPr>
              <w:t>Source</w:t>
            </w:r>
          </w:p>
        </w:tc>
      </w:tr>
      <w:tr w:rsidR="00AF4DDB" w:rsidRPr="00AF4DDB" w14:paraId="16A4CF8A" w14:textId="31FAFBB2" w:rsidTr="00AF4DDB">
        <w:trPr>
          <w:cantSplit/>
          <w:trHeight w:val="183"/>
        </w:trPr>
        <w:tc>
          <w:tcPr>
            <w:tcW w:w="846" w:type="dxa"/>
          </w:tcPr>
          <w:p w14:paraId="40F06015" w14:textId="77777777" w:rsidR="00AF4DDB" w:rsidRPr="00AF4DDB" w:rsidRDefault="00AF4DDB" w:rsidP="00AF4DDB">
            <w:pPr>
              <w:rPr>
                <w:rFonts w:ascii="Arial" w:hAnsi="Arial" w:cs="Arial"/>
                <w:sz w:val="18"/>
                <w:szCs w:val="18"/>
              </w:rPr>
            </w:pPr>
            <w:r w:rsidRPr="00AF4DDB">
              <w:rPr>
                <w:rFonts w:ascii="Arial" w:hAnsi="Arial" w:cs="Arial"/>
                <w:sz w:val="18"/>
                <w:szCs w:val="18"/>
              </w:rPr>
              <w:t>1</w:t>
            </w:r>
          </w:p>
        </w:tc>
        <w:tc>
          <w:tcPr>
            <w:tcW w:w="1559" w:type="dxa"/>
            <w:tcBorders>
              <w:top w:val="single" w:sz="4" w:space="0" w:color="auto"/>
              <w:left w:val="nil"/>
              <w:bottom w:val="single" w:sz="4" w:space="0" w:color="auto"/>
              <w:right w:val="nil"/>
            </w:tcBorders>
            <w:shd w:val="clear" w:color="auto" w:fill="auto"/>
            <w:vAlign w:val="bottom"/>
          </w:tcPr>
          <w:p w14:paraId="60A2D9EC"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0.3570</w:t>
            </w:r>
          </w:p>
        </w:tc>
        <w:tc>
          <w:tcPr>
            <w:tcW w:w="567" w:type="dxa"/>
            <w:vMerge w:val="restart"/>
            <w:tcBorders>
              <w:top w:val="single" w:sz="4" w:space="0" w:color="auto"/>
              <w:left w:val="single" w:sz="4" w:space="0" w:color="auto"/>
              <w:right w:val="single" w:sz="4" w:space="0" w:color="auto"/>
            </w:tcBorders>
            <w:textDirection w:val="btLr"/>
            <w:vAlign w:val="center"/>
          </w:tcPr>
          <w:p w14:paraId="628F19D5" w14:textId="008B5393" w:rsidR="00AF4DDB" w:rsidRPr="00AF4DDB" w:rsidRDefault="00AF4DDB" w:rsidP="000B65BF">
            <w:pPr>
              <w:ind w:left="113" w:right="113"/>
              <w:jc w:val="center"/>
              <w:rPr>
                <w:rFonts w:ascii="Arial" w:hAnsi="Arial" w:cs="Arial"/>
                <w:color w:val="000000"/>
                <w:sz w:val="18"/>
                <w:szCs w:val="18"/>
              </w:rPr>
            </w:pPr>
            <w:r w:rsidRPr="00AF4DDB">
              <w:rPr>
                <w:rFonts w:ascii="Arial" w:hAnsi="Arial" w:cs="Arial"/>
                <w:color w:val="000000"/>
                <w:sz w:val="18"/>
                <w:szCs w:val="18"/>
              </w:rPr>
              <w:t>Estimated from data in Tennant et al. 2010 and Office for National Statistics 2017-2019</w:t>
            </w:r>
            <w:r w:rsidR="00773901">
              <w:rPr>
                <w:rFonts w:ascii="Arial" w:hAnsi="Arial" w:cs="Arial"/>
                <w:color w:val="000000"/>
                <w:sz w:val="18"/>
                <w:szCs w:val="18"/>
              </w:rPr>
              <w:fldChar w:fldCharType="begin">
                <w:fldData xml:space="preserve">PEVuZE5vdGU+PENpdGU+PEF1dGhvcj5UZW5uYW50PC9BdXRob3I+PFllYXI+MjAxMDwvWWVhcj48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</w:fldData>
              </w:fldChar>
            </w:r>
            <w:r w:rsidR="000B65BF">
              <w:rPr>
                <w:rFonts w:ascii="Arial" w:hAnsi="Arial" w:cs="Arial"/>
                <w:color w:val="000000"/>
                <w:sz w:val="18"/>
                <w:szCs w:val="18"/>
              </w:rPr>
              <w:instrText xml:space="preserve"> ADDIN EN.CITE </w:instrText>
            </w:r>
            <w:r w:rsidR="000B65BF">
              <w:rPr>
                <w:rFonts w:ascii="Arial" w:hAnsi="Arial" w:cs="Arial"/>
                <w:color w:val="000000"/>
                <w:sz w:val="18"/>
                <w:szCs w:val="18"/>
              </w:rPr>
              <w:fldChar w:fldCharType="begin">
                <w:fldData xml:space="preserve">PEVuZE5vdGU+PENpdGU+PEF1dGhvcj5UZW5uYW50PC9BdXRob3I+PFllYXI+MjAxMDwvWWVhcj48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</w:fldData>
              </w:fldChar>
            </w:r>
            <w:r w:rsidR="000B65BF">
              <w:rPr>
                <w:rFonts w:ascii="Arial" w:hAnsi="Arial" w:cs="Arial"/>
                <w:color w:val="000000"/>
                <w:sz w:val="18"/>
                <w:szCs w:val="18"/>
              </w:rPr>
              <w:instrText xml:space="preserve"> ADDIN EN.CITE.DATA </w:instrText>
            </w:r>
            <w:r w:rsidR="000B65BF">
              <w:rPr>
                <w:rFonts w:ascii="Arial" w:hAnsi="Arial" w:cs="Arial"/>
                <w:color w:val="000000"/>
                <w:sz w:val="18"/>
                <w:szCs w:val="18"/>
              </w:rPr>
            </w:r>
            <w:r w:rsidR="000B65BF">
              <w:rPr>
                <w:rFonts w:ascii="Arial" w:hAnsi="Arial" w:cs="Arial"/>
                <w:color w:val="000000"/>
                <w:sz w:val="18"/>
                <w:szCs w:val="18"/>
              </w:rPr>
              <w:fldChar w:fldCharType="end"/>
            </w:r>
            <w:r w:rsidR="00773901">
              <w:rPr>
                <w:rFonts w:ascii="Arial" w:hAnsi="Arial" w:cs="Arial"/>
                <w:color w:val="000000"/>
                <w:sz w:val="18"/>
                <w:szCs w:val="18"/>
              </w:rPr>
            </w:r>
            <w:r w:rsidR="00773901">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28, 54</w:t>
            </w:r>
            <w:r w:rsidR="00773901">
              <w:rPr>
                <w:rFonts w:ascii="Arial" w:hAnsi="Arial" w:cs="Arial"/>
                <w:color w:val="000000"/>
                <w:sz w:val="18"/>
                <w:szCs w:val="18"/>
              </w:rPr>
              <w:fldChar w:fldCharType="end"/>
            </w:r>
          </w:p>
        </w:tc>
        <w:tc>
          <w:tcPr>
            <w:tcW w:w="1559" w:type="dxa"/>
            <w:tcBorders>
              <w:top w:val="single" w:sz="4" w:space="0" w:color="auto"/>
              <w:left w:val="nil"/>
              <w:bottom w:val="single" w:sz="4" w:space="0" w:color="auto"/>
              <w:right w:val="nil"/>
            </w:tcBorders>
            <w:shd w:val="clear" w:color="auto" w:fill="auto"/>
            <w:vAlign w:val="bottom"/>
          </w:tcPr>
          <w:p w14:paraId="26DEFE2F"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0.3570</w:t>
            </w:r>
          </w:p>
        </w:tc>
        <w:tc>
          <w:tcPr>
            <w:tcW w:w="567" w:type="dxa"/>
            <w:vMerge w:val="restart"/>
            <w:tcBorders>
              <w:top w:val="single" w:sz="4" w:space="0" w:color="auto"/>
              <w:left w:val="single" w:sz="4" w:space="0" w:color="auto"/>
              <w:right w:val="single" w:sz="4" w:space="0" w:color="auto"/>
            </w:tcBorders>
            <w:textDirection w:val="btLr"/>
            <w:vAlign w:val="center"/>
          </w:tcPr>
          <w:p w14:paraId="53CA29F0" w14:textId="6D959BD9" w:rsidR="00AF4DDB" w:rsidRPr="00AF4DDB" w:rsidRDefault="00AF4DDB" w:rsidP="000B65BF">
            <w:pPr>
              <w:ind w:left="113" w:right="113"/>
              <w:jc w:val="center"/>
              <w:rPr>
                <w:rFonts w:ascii="Arial" w:hAnsi="Arial" w:cs="Arial"/>
                <w:color w:val="000000"/>
                <w:sz w:val="18"/>
                <w:szCs w:val="18"/>
              </w:rPr>
            </w:pPr>
            <w:r w:rsidRPr="00AF4DDB">
              <w:rPr>
                <w:rFonts w:ascii="Arial" w:hAnsi="Arial" w:cs="Arial"/>
                <w:color w:val="000000"/>
                <w:sz w:val="18"/>
                <w:szCs w:val="18"/>
              </w:rPr>
              <w:t>Estimated from data in Tennant et al. 2010</w:t>
            </w:r>
            <w:r w:rsidRPr="00773901">
              <w:rPr>
                <w:rFonts w:ascii="Arial" w:hAnsi="Arial" w:cs="Arial"/>
                <w:color w:val="000000"/>
                <w:sz w:val="18"/>
                <w:szCs w:val="18"/>
              </w:rPr>
              <w:fldChar w:fldCharType="begin"/>
            </w:r>
            <w:r w:rsidR="000B65BF">
              <w:rPr>
                <w:rFonts w:ascii="Arial" w:hAnsi="Arial" w:cs="Arial"/>
                <w:color w:val="000000"/>
                <w:sz w:val="18"/>
                <w:szCs w:val="18"/>
              </w:rPr>
              <w:instrText xml:space="preserve"> ADDIN EN.CITE &lt;EndNote&gt;&lt;Cite&gt;&lt;Author&gt;Tennant&lt;/Author&gt;&lt;Year&gt;2010&lt;/Year&gt;&lt;RecNum&gt;221&lt;/RecNum&gt;&lt;DisplayText&gt;&lt;style face="superscript"&gt;54&lt;/style&gt;&lt;/DisplayText&gt;&lt;record&gt;&lt;rec-number&gt;221&lt;/rec-number&gt;&lt;foreign-keys&gt;&lt;key app="EN" db-id="afawt2ep8f5fv4edars5xrf6zxwppxt2wfsp" timestamp="1712175881"&gt;221&lt;/key&gt;&lt;/foreign-keys&gt;&lt;ref-type name="Journal Article"&gt;17&lt;/ref-type&gt;&lt;contributors&gt;&lt;authors&gt;&lt;author&gt;Tennant, P. W.&lt;/author&gt;&lt;author&gt;Pearce, M. S.&lt;/author&gt;&lt;author&gt;Bythell, M.&lt;/author&gt;&lt;author&gt;Rankin, J.&lt;/author&gt;&lt;/authors&gt;&lt;/contributors&gt;&lt;auth-address&gt;Institute of Health and Society, Newcastle University, Newcastle upon Tyne, UK.&lt;/auth-address&gt;&lt;titles&gt;&lt;title&gt;20-year survival of children born with congenital anomalies: a population-based study&lt;/title&gt;&lt;secondary-title&gt;Lancet&lt;/secondary-title&gt;&lt;alt-title&gt;Lancet (London, England)&lt;/alt-title&gt;&lt;/titles&gt;&lt;periodical&gt;&lt;full-title&gt;Lancet&lt;/full-title&gt;&lt;/periodical&gt;&lt;pages&gt;649-56&lt;/pages&gt;&lt;volume&gt;375&lt;/volume&gt;&lt;number&gt;9715&lt;/number&gt;&lt;edition&gt;2010/01/23&lt;/edition&gt;&lt;keywords&gt;&lt;keyword&gt;Abortion, Induced/statistics &amp;amp; numerical data&lt;/keyword&gt;&lt;keyword&gt;Congenital Abnormalities/classification/*mortality&lt;/keyword&gt;&lt;keyword&gt;Contact Tracing/*statistics &amp;amp; numerical data&lt;/keyword&gt;&lt;keyword&gt;Female&lt;/keyword&gt;&lt;keyword&gt;Humans&lt;/keyword&gt;&lt;keyword&gt;Infant Mortality/*trends&lt;/keyword&gt;&lt;keyword&gt;Infant, Newborn&lt;/keyword&gt;&lt;keyword&gt;Kaplan-Meier Estimate&lt;/keyword&gt;&lt;keyword&gt;Male&lt;/keyword&gt;&lt;keyword&gt;Population Surveillance&lt;/keyword&gt;&lt;keyword&gt;Proportional Hazards Models&lt;/keyword&gt;&lt;keyword&gt;Registries&lt;/keyword&gt;&lt;keyword&gt;Risk Factors&lt;/keyword&gt;&lt;keyword&gt;Survival Rate/*trends&lt;/keyword&gt;&lt;keyword&gt;Time Factors&lt;/keyword&gt;&lt;keyword&gt;United Kingdom/epidemiology&lt;/keyword&gt;&lt;/keywords&gt;&lt;dates&gt;&lt;year&gt;2010&lt;/year&gt;&lt;pub-dates&gt;&lt;date&gt;Feb 20&lt;/date&gt;&lt;/pub-dates&gt;&lt;/dates&gt;&lt;isbn&gt;0140-6736&lt;/isbn&gt;&lt;accession-num&gt;20092884&lt;/accession-num&gt;&lt;urls&gt;&lt;/urls&gt;&lt;electronic-resource-num&gt;10.1016/s0140-6736(09)61922-x&lt;/electronic-resource-num&gt;&lt;remote-database-provider&gt;NLM&lt;/remote-database-provider&gt;&lt;language&gt;eng&lt;/language&gt;&lt;/record&gt;&lt;/Cite&gt;&lt;/EndNote&gt;</w:instrText>
            </w:r>
            <w:r w:rsidRPr="00773901">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54</w:t>
            </w:r>
            <w:r w:rsidRPr="00773901">
              <w:rPr>
                <w:rFonts w:ascii="Arial" w:hAnsi="Arial" w:cs="Arial"/>
                <w:color w:val="000000"/>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DB7C65D"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val="restart"/>
            <w:tcBorders>
              <w:top w:val="single" w:sz="4" w:space="0" w:color="auto"/>
              <w:left w:val="single" w:sz="4" w:space="0" w:color="auto"/>
              <w:right w:val="single" w:sz="4" w:space="0" w:color="auto"/>
            </w:tcBorders>
            <w:textDirection w:val="btLr"/>
            <w:vAlign w:val="center"/>
          </w:tcPr>
          <w:p w14:paraId="5E41A005" w14:textId="77777777" w:rsidR="00AF4DDB" w:rsidRPr="00AF4DDB" w:rsidRDefault="00AF4DDB" w:rsidP="00AF4DDB">
            <w:pPr>
              <w:ind w:left="113" w:right="113"/>
              <w:jc w:val="center"/>
              <w:rPr>
                <w:rFonts w:ascii="Arial" w:hAnsi="Arial" w:cs="Arial"/>
                <w:color w:val="000000"/>
                <w:sz w:val="18"/>
                <w:szCs w:val="18"/>
              </w:rPr>
            </w:pPr>
            <w:r w:rsidRPr="00AF4DDB">
              <w:rPr>
                <w:rFonts w:ascii="Arial" w:hAnsi="Arial" w:cs="Arial"/>
                <w:color w:val="000000"/>
                <w:sz w:val="18"/>
                <w:szCs w:val="18"/>
              </w:rPr>
              <w:t>NA</w:t>
            </w:r>
          </w:p>
        </w:tc>
        <w:tc>
          <w:tcPr>
            <w:tcW w:w="1701" w:type="dxa"/>
            <w:tcBorders>
              <w:top w:val="single" w:sz="4" w:space="0" w:color="auto"/>
              <w:left w:val="nil"/>
              <w:bottom w:val="single" w:sz="4" w:space="0" w:color="auto"/>
              <w:right w:val="nil"/>
            </w:tcBorders>
            <w:shd w:val="clear" w:color="auto" w:fill="auto"/>
            <w:vAlign w:val="bottom"/>
          </w:tcPr>
          <w:p w14:paraId="78509101" w14:textId="43423B6E"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0.1715</w:t>
            </w:r>
          </w:p>
        </w:tc>
        <w:tc>
          <w:tcPr>
            <w:tcW w:w="567" w:type="dxa"/>
            <w:vMerge w:val="restart"/>
            <w:tcBorders>
              <w:top w:val="single" w:sz="4" w:space="0" w:color="auto"/>
              <w:left w:val="single" w:sz="4" w:space="0" w:color="auto"/>
              <w:right w:val="single" w:sz="4" w:space="0" w:color="auto"/>
            </w:tcBorders>
            <w:textDirection w:val="btLr"/>
          </w:tcPr>
          <w:p w14:paraId="44B7E9BC" w14:textId="40848AB4" w:rsidR="00AF4DDB" w:rsidRPr="00AF4DDB" w:rsidRDefault="00AF4DDB" w:rsidP="000B65BF">
            <w:pPr>
              <w:ind w:left="113" w:right="113"/>
              <w:jc w:val="center"/>
              <w:rPr>
                <w:rFonts w:ascii="Arial" w:hAnsi="Arial" w:cs="Arial"/>
                <w:color w:val="000000"/>
                <w:sz w:val="18"/>
                <w:szCs w:val="18"/>
              </w:rPr>
            </w:pPr>
            <w:r w:rsidRPr="00AF4DDB">
              <w:rPr>
                <w:rFonts w:ascii="Arial" w:hAnsi="Arial" w:cs="Arial"/>
                <w:color w:val="000000"/>
                <w:sz w:val="18"/>
                <w:szCs w:val="18"/>
              </w:rPr>
              <w:t>Estimated from data in Tennant et a</w:t>
            </w:r>
            <w:r w:rsidRPr="00773901">
              <w:rPr>
                <w:rFonts w:ascii="Arial" w:hAnsi="Arial" w:cs="Arial"/>
                <w:color w:val="000000"/>
                <w:sz w:val="18"/>
                <w:szCs w:val="18"/>
              </w:rPr>
              <w:t>l. 2010</w:t>
            </w:r>
            <w:r w:rsidR="00773901" w:rsidRPr="00773901">
              <w:rPr>
                <w:rFonts w:ascii="Arial" w:hAnsi="Arial" w:cs="Arial"/>
                <w:color w:val="000000"/>
                <w:sz w:val="18"/>
                <w:szCs w:val="18"/>
              </w:rPr>
              <w:fldChar w:fldCharType="begin"/>
            </w:r>
            <w:r w:rsidR="000B65BF">
              <w:rPr>
                <w:rFonts w:ascii="Arial" w:hAnsi="Arial" w:cs="Arial"/>
                <w:color w:val="000000"/>
                <w:sz w:val="18"/>
                <w:szCs w:val="18"/>
              </w:rPr>
              <w:instrText xml:space="preserve"> ADDIN EN.CITE &lt;EndNote&gt;&lt;Cite&gt;&lt;Author&gt;Tennant&lt;/Author&gt;&lt;Year&gt;2010&lt;/Year&gt;&lt;RecNum&gt;221&lt;/RecNum&gt;&lt;DisplayText&gt;&lt;style face="superscript"&gt;54&lt;/style&gt;&lt;/DisplayText&gt;&lt;record&gt;&lt;rec-number&gt;221&lt;/rec-number&gt;&lt;foreign-keys&gt;&lt;key app="EN" db-id="afawt2ep8f5fv4edars5xrf6zxwppxt2wfsp" timestamp="1712175881"&gt;221&lt;/key&gt;&lt;/foreign-keys&gt;&lt;ref-type name="Journal Article"&gt;17&lt;/ref-type&gt;&lt;contributors&gt;&lt;authors&gt;&lt;author&gt;Tennant, P. W.&lt;/author&gt;&lt;author&gt;Pearce, M. S.&lt;/author&gt;&lt;author&gt;Bythell, M.&lt;/author&gt;&lt;author&gt;Rankin, J.&lt;/author&gt;&lt;/authors&gt;&lt;/contributors&gt;&lt;auth-address&gt;Institute of Health and Society, Newcastle University, Newcastle upon Tyne, UK.&lt;/auth-address&gt;&lt;titles&gt;&lt;title&gt;20-year survival of children born with congenital anomalies: a population-based study&lt;/title&gt;&lt;secondary-title&gt;Lancet&lt;/secondary-title&gt;&lt;alt-title&gt;Lancet (London, England)&lt;/alt-title&gt;&lt;/titles&gt;&lt;periodical&gt;&lt;full-title&gt;Lancet&lt;/full-title&gt;&lt;/periodical&gt;&lt;pages&gt;649-56&lt;/pages&gt;&lt;volume&gt;375&lt;/volume&gt;&lt;number&gt;9715&lt;/number&gt;&lt;edition&gt;2010/01/23&lt;/edition&gt;&lt;keywords&gt;&lt;keyword&gt;Abortion, Induced/statistics &amp;amp; numerical data&lt;/keyword&gt;&lt;keyword&gt;Congenital Abnormalities/classification/*mortality&lt;/keyword&gt;&lt;keyword&gt;Contact Tracing/*statistics &amp;amp; numerical data&lt;/keyword&gt;&lt;keyword&gt;Female&lt;/keyword&gt;&lt;keyword&gt;Humans&lt;/keyword&gt;&lt;keyword&gt;Infant Mortality/*trends&lt;/keyword&gt;&lt;keyword&gt;Infant, Newborn&lt;/keyword&gt;&lt;keyword&gt;Kaplan-Meier Estimate&lt;/keyword&gt;&lt;keyword&gt;Male&lt;/keyword&gt;&lt;keyword&gt;Population Surveillance&lt;/keyword&gt;&lt;keyword&gt;Proportional Hazards Models&lt;/keyword&gt;&lt;keyword&gt;Registries&lt;/keyword&gt;&lt;keyword&gt;Risk Factors&lt;/keyword&gt;&lt;keyword&gt;Survival Rate/*trends&lt;/keyword&gt;&lt;keyword&gt;Time Factors&lt;/keyword&gt;&lt;keyword&gt;United Kingdom/epidemiology&lt;/keyword&gt;&lt;/keywords&gt;&lt;dates&gt;&lt;year&gt;2010&lt;/year&gt;&lt;pub-dates&gt;&lt;date&gt;Feb 20&lt;/date&gt;&lt;/pub-dates&gt;&lt;/dates&gt;&lt;isbn&gt;0140-6736&lt;/isbn&gt;&lt;accession-num&gt;20092884&lt;/accession-num&gt;&lt;urls&gt;&lt;/urls&gt;&lt;electronic-resource-num&gt;10.1016/s0140-6736(09)61922-x&lt;/electronic-resource-num&gt;&lt;remote-database-provider&gt;NLM&lt;/remote-database-provider&gt;&lt;language&gt;eng&lt;/language&gt;&lt;/record&gt;&lt;/Cite&gt;&lt;/EndNote&gt;</w:instrText>
            </w:r>
            <w:r w:rsidR="00773901" w:rsidRPr="00773901">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54</w:t>
            </w:r>
            <w:r w:rsidR="00773901" w:rsidRPr="00773901">
              <w:rPr>
                <w:rFonts w:ascii="Arial" w:hAnsi="Arial" w:cs="Arial"/>
                <w:color w:val="000000"/>
                <w:sz w:val="18"/>
                <w:szCs w:val="18"/>
              </w:rPr>
              <w:fldChar w:fldCharType="end"/>
            </w:r>
          </w:p>
        </w:tc>
        <w:tc>
          <w:tcPr>
            <w:tcW w:w="1701" w:type="dxa"/>
            <w:tcBorders>
              <w:top w:val="single" w:sz="4" w:space="0" w:color="auto"/>
              <w:left w:val="nil"/>
              <w:bottom w:val="single" w:sz="4" w:space="0" w:color="auto"/>
              <w:right w:val="nil"/>
            </w:tcBorders>
            <w:shd w:val="clear" w:color="auto" w:fill="auto"/>
            <w:vAlign w:val="bottom"/>
          </w:tcPr>
          <w:p w14:paraId="30FAD210" w14:textId="3001444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0.0039</w:t>
            </w:r>
          </w:p>
        </w:tc>
        <w:tc>
          <w:tcPr>
            <w:tcW w:w="567" w:type="dxa"/>
            <w:vMerge w:val="restart"/>
            <w:tcBorders>
              <w:top w:val="single" w:sz="4" w:space="0" w:color="auto"/>
              <w:left w:val="single" w:sz="4" w:space="0" w:color="auto"/>
              <w:right w:val="single" w:sz="4" w:space="0" w:color="auto"/>
            </w:tcBorders>
            <w:textDirection w:val="btLr"/>
          </w:tcPr>
          <w:p w14:paraId="04969789" w14:textId="6956CD77" w:rsidR="00AF4DDB" w:rsidRPr="00AF4DDB" w:rsidRDefault="00AF4DDB" w:rsidP="000B65BF">
            <w:pPr>
              <w:ind w:left="113" w:right="113"/>
              <w:jc w:val="center"/>
              <w:rPr>
                <w:rFonts w:ascii="Arial" w:hAnsi="Arial" w:cs="Arial"/>
                <w:color w:val="000000"/>
                <w:sz w:val="18"/>
                <w:szCs w:val="18"/>
              </w:rPr>
            </w:pPr>
            <w:r w:rsidRPr="00AF4DDB">
              <w:rPr>
                <w:rFonts w:ascii="Arial" w:hAnsi="Arial" w:cs="Arial"/>
                <w:color w:val="000000"/>
                <w:sz w:val="18"/>
                <w:szCs w:val="18"/>
              </w:rPr>
              <w:t>Office for National Statistics 2017-</w:t>
            </w:r>
            <w:r w:rsidRPr="00773901">
              <w:rPr>
                <w:rFonts w:ascii="Arial" w:hAnsi="Arial" w:cs="Arial"/>
                <w:color w:val="000000"/>
                <w:sz w:val="18"/>
                <w:szCs w:val="18"/>
              </w:rPr>
              <w:t>2019</w:t>
            </w:r>
            <w:r w:rsidR="00773901" w:rsidRPr="00773901">
              <w:rPr>
                <w:rFonts w:ascii="Arial" w:hAnsi="Arial" w:cs="Arial"/>
                <w:color w:val="000000"/>
                <w:sz w:val="18"/>
                <w:szCs w:val="18"/>
              </w:rPr>
              <w:fldChar w:fldCharType="begin"/>
            </w:r>
            <w:r w:rsidR="000B65BF">
              <w:rPr>
                <w:rFonts w:ascii="Arial" w:hAnsi="Arial" w:cs="Arial"/>
                <w:color w:val="000000"/>
                <w:sz w:val="18"/>
                <w:szCs w:val="18"/>
              </w:rPr>
              <w:instrText xml:space="preserve"> ADDIN EN.CITE &lt;EndNote&gt;&lt;Cite&gt;&lt;Author&gt;Office for National Statistics&lt;/Author&gt;&lt;Year&gt;2020&lt;/Year&gt;&lt;RecNum&gt;216&lt;/RecNum&gt;&lt;DisplayText&gt;&lt;style face="superscript"&gt;28&lt;/style&gt;&lt;/DisplayText&gt;&lt;record&gt;&lt;rec-number&gt;216&lt;/rec-number&gt;&lt;foreign-keys&gt;&lt;key app="EN" db-id="afawt2ep8f5fv4edars5xrf6zxwppxt2wfsp" timestamp="1712175881"&gt;216&lt;/key&gt;&lt;/foreign-keys&gt;&lt;ref-type name="Online Database"&gt;45&lt;/ref-type&gt;&lt;contributors&gt;&lt;authors&gt;&lt;author&gt;Office for National Statistics,. &lt;/author&gt;&lt;/authors&gt;&lt;/contributors&gt;&lt;titles&gt;&lt;title&gt;National Life Tables: England and Wales 2017-2019&lt;/title&gt;&lt;/titles&gt;&lt;edition&gt;24 September 2020&lt;/edition&gt;&lt;dates&gt;&lt;year&gt;2020&lt;/year&gt;&lt;pub-dates&gt;&lt;date&gt;13 June 2021&lt;/date&gt;&lt;/pub-dates&gt;&lt;/dates&gt;&lt;urls&gt;&lt;related-urls&gt;&lt;url&gt;https://www.ons.gov.uk/peoplepopulationandcommunity/birthsdeathsandmarriages/lifeexpectancies/datasets/nationallifetablesenglandandwalesreferencetables/current &lt;/url&gt;&lt;/related-urls&gt;&lt;/urls&gt;&lt;/record&gt;&lt;/Cite&gt;&lt;/EndNote&gt;</w:instrText>
            </w:r>
            <w:r w:rsidR="00773901" w:rsidRPr="00773901">
              <w:rPr>
                <w:rFonts w:ascii="Arial" w:hAnsi="Arial" w:cs="Arial"/>
                <w:color w:val="000000"/>
                <w:sz w:val="18"/>
                <w:szCs w:val="18"/>
              </w:rPr>
              <w:fldChar w:fldCharType="separate"/>
            </w:r>
            <w:r w:rsidR="000B65BF" w:rsidRPr="000B65BF">
              <w:rPr>
                <w:rFonts w:ascii="Arial" w:hAnsi="Arial" w:cs="Arial"/>
                <w:noProof/>
                <w:color w:val="000000"/>
                <w:sz w:val="18"/>
                <w:szCs w:val="18"/>
                <w:vertAlign w:val="superscript"/>
              </w:rPr>
              <w:t>28</w:t>
            </w:r>
            <w:r w:rsidR="00773901" w:rsidRPr="00773901">
              <w:rPr>
                <w:rFonts w:ascii="Arial" w:hAnsi="Arial" w:cs="Arial"/>
                <w:color w:val="000000"/>
                <w:sz w:val="18"/>
                <w:szCs w:val="18"/>
              </w:rPr>
              <w:fldChar w:fldCharType="end"/>
            </w:r>
          </w:p>
        </w:tc>
      </w:tr>
      <w:tr w:rsidR="00AF4DDB" w:rsidRPr="00AF4DDB" w14:paraId="55A7640C" w14:textId="20401B45" w:rsidTr="00AF4DDB">
        <w:tc>
          <w:tcPr>
            <w:tcW w:w="846" w:type="dxa"/>
          </w:tcPr>
          <w:p w14:paraId="4BBA8DF1" w14:textId="77777777" w:rsidR="00AF4DDB" w:rsidRPr="00AF4DDB" w:rsidRDefault="00AF4DDB" w:rsidP="00AF4DDB">
            <w:pPr>
              <w:rPr>
                <w:rFonts w:ascii="Arial" w:hAnsi="Arial" w:cs="Arial"/>
                <w:sz w:val="18"/>
                <w:szCs w:val="18"/>
              </w:rPr>
            </w:pPr>
            <w:r w:rsidRPr="00AF4DDB">
              <w:rPr>
                <w:rFonts w:ascii="Arial" w:hAnsi="Arial" w:cs="Arial"/>
                <w:sz w:val="18"/>
                <w:szCs w:val="18"/>
              </w:rPr>
              <w:t>2</w:t>
            </w:r>
          </w:p>
        </w:tc>
        <w:tc>
          <w:tcPr>
            <w:tcW w:w="1559" w:type="dxa"/>
            <w:tcBorders>
              <w:top w:val="single" w:sz="4" w:space="0" w:color="auto"/>
              <w:left w:val="nil"/>
              <w:bottom w:val="single" w:sz="4" w:space="0" w:color="auto"/>
              <w:right w:val="nil"/>
            </w:tcBorders>
            <w:shd w:val="clear" w:color="auto" w:fill="auto"/>
            <w:vAlign w:val="bottom"/>
          </w:tcPr>
          <w:p w14:paraId="4EE421DA"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0.0556</w:t>
            </w:r>
          </w:p>
        </w:tc>
        <w:tc>
          <w:tcPr>
            <w:tcW w:w="567" w:type="dxa"/>
            <w:vMerge/>
            <w:tcBorders>
              <w:left w:val="single" w:sz="4" w:space="0" w:color="auto"/>
              <w:right w:val="single" w:sz="4" w:space="0" w:color="auto"/>
            </w:tcBorders>
          </w:tcPr>
          <w:p w14:paraId="20F39717"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3BF8209A"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0.0556</w:t>
            </w:r>
          </w:p>
        </w:tc>
        <w:tc>
          <w:tcPr>
            <w:tcW w:w="567" w:type="dxa"/>
            <w:vMerge/>
            <w:tcBorders>
              <w:left w:val="single" w:sz="4" w:space="0" w:color="auto"/>
              <w:right w:val="single" w:sz="4" w:space="0" w:color="auto"/>
            </w:tcBorders>
          </w:tcPr>
          <w:p w14:paraId="39078638"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0B4D6C0"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extDirection w:val="btLr"/>
            <w:vAlign w:val="center"/>
          </w:tcPr>
          <w:p w14:paraId="649F7DBB" w14:textId="77777777" w:rsidR="00AF4DDB" w:rsidRPr="00AF4DDB" w:rsidRDefault="00AF4DDB" w:rsidP="00AF4DDB">
            <w:pPr>
              <w:ind w:left="113" w:right="113"/>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04C7E8D2" w14:textId="5EEED223"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0.008</w:t>
            </w:r>
          </w:p>
        </w:tc>
        <w:tc>
          <w:tcPr>
            <w:tcW w:w="567" w:type="dxa"/>
            <w:vMerge/>
            <w:tcBorders>
              <w:left w:val="single" w:sz="4" w:space="0" w:color="auto"/>
              <w:right w:val="single" w:sz="4" w:space="0" w:color="auto"/>
            </w:tcBorders>
            <w:textDirection w:val="btLr"/>
          </w:tcPr>
          <w:p w14:paraId="24C9328D" w14:textId="77777777" w:rsidR="00AF4DDB" w:rsidRPr="00AF4DDB" w:rsidRDefault="00AF4DDB" w:rsidP="00AF4DDB">
            <w:pPr>
              <w:ind w:left="113" w:right="113"/>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00D21690" w14:textId="3BA51BE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0.0002</w:t>
            </w:r>
          </w:p>
        </w:tc>
        <w:tc>
          <w:tcPr>
            <w:tcW w:w="567" w:type="dxa"/>
            <w:vMerge/>
            <w:tcBorders>
              <w:left w:val="single" w:sz="4" w:space="0" w:color="auto"/>
              <w:right w:val="single" w:sz="4" w:space="0" w:color="auto"/>
            </w:tcBorders>
            <w:textDirection w:val="btLr"/>
          </w:tcPr>
          <w:p w14:paraId="5662D7E5" w14:textId="77777777" w:rsidR="00AF4DDB" w:rsidRPr="00AF4DDB" w:rsidRDefault="00AF4DDB" w:rsidP="00AF4DDB">
            <w:pPr>
              <w:ind w:left="113" w:right="113"/>
              <w:jc w:val="center"/>
              <w:rPr>
                <w:rFonts w:ascii="Arial" w:hAnsi="Arial" w:cs="Arial"/>
                <w:color w:val="000000"/>
                <w:sz w:val="18"/>
                <w:szCs w:val="18"/>
              </w:rPr>
            </w:pPr>
          </w:p>
        </w:tc>
      </w:tr>
      <w:tr w:rsidR="00AF4DDB" w:rsidRPr="00AF4DDB" w14:paraId="5C93575B" w14:textId="29013E04" w:rsidTr="00AF4DDB">
        <w:tc>
          <w:tcPr>
            <w:tcW w:w="846" w:type="dxa"/>
          </w:tcPr>
          <w:p w14:paraId="11B5F688" w14:textId="77777777" w:rsidR="00AF4DDB" w:rsidRPr="00AF4DDB" w:rsidRDefault="00AF4DDB" w:rsidP="00AF4DDB">
            <w:pPr>
              <w:rPr>
                <w:rFonts w:ascii="Arial" w:hAnsi="Arial" w:cs="Arial"/>
                <w:sz w:val="18"/>
                <w:szCs w:val="18"/>
              </w:rPr>
            </w:pPr>
            <w:r w:rsidRPr="00AF4DDB">
              <w:rPr>
                <w:rFonts w:ascii="Arial" w:hAnsi="Arial" w:cs="Arial"/>
                <w:sz w:val="18"/>
                <w:szCs w:val="18"/>
              </w:rPr>
              <w:t>3</w:t>
            </w:r>
          </w:p>
        </w:tc>
        <w:tc>
          <w:tcPr>
            <w:tcW w:w="1559" w:type="dxa"/>
            <w:tcBorders>
              <w:top w:val="single" w:sz="4" w:space="0" w:color="auto"/>
              <w:left w:val="nil"/>
              <w:bottom w:val="single" w:sz="4" w:space="0" w:color="auto"/>
              <w:right w:val="nil"/>
            </w:tcBorders>
            <w:shd w:val="clear" w:color="auto" w:fill="auto"/>
            <w:vAlign w:val="bottom"/>
          </w:tcPr>
          <w:p w14:paraId="0CBF6E8A"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0.0589</w:t>
            </w:r>
          </w:p>
        </w:tc>
        <w:tc>
          <w:tcPr>
            <w:tcW w:w="567" w:type="dxa"/>
            <w:vMerge/>
            <w:tcBorders>
              <w:left w:val="single" w:sz="4" w:space="0" w:color="auto"/>
              <w:right w:val="single" w:sz="4" w:space="0" w:color="auto"/>
            </w:tcBorders>
          </w:tcPr>
          <w:p w14:paraId="27006147"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54A09CA9"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0.0589</w:t>
            </w:r>
          </w:p>
        </w:tc>
        <w:tc>
          <w:tcPr>
            <w:tcW w:w="567" w:type="dxa"/>
            <w:vMerge/>
            <w:tcBorders>
              <w:left w:val="single" w:sz="4" w:space="0" w:color="auto"/>
              <w:right w:val="single" w:sz="4" w:space="0" w:color="auto"/>
            </w:tcBorders>
          </w:tcPr>
          <w:p w14:paraId="30A6DE41"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0CA93BCF"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53681FA8"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9E8BFF2" w14:textId="71B02CF1"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0.008</w:t>
            </w:r>
          </w:p>
        </w:tc>
        <w:tc>
          <w:tcPr>
            <w:tcW w:w="567" w:type="dxa"/>
            <w:vMerge/>
            <w:tcBorders>
              <w:left w:val="single" w:sz="4" w:space="0" w:color="auto"/>
              <w:right w:val="single" w:sz="4" w:space="0" w:color="auto"/>
            </w:tcBorders>
          </w:tcPr>
          <w:p w14:paraId="35FCC880"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35FB4C53" w14:textId="482C4B0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2FB4E06B" w14:textId="77777777" w:rsidR="00AF4DDB" w:rsidRPr="00AF4DDB" w:rsidRDefault="00AF4DDB" w:rsidP="00AF4DDB">
            <w:pPr>
              <w:jc w:val="center"/>
              <w:rPr>
                <w:rFonts w:ascii="Arial" w:hAnsi="Arial" w:cs="Arial"/>
                <w:color w:val="000000"/>
                <w:sz w:val="18"/>
                <w:szCs w:val="18"/>
              </w:rPr>
            </w:pPr>
          </w:p>
        </w:tc>
      </w:tr>
      <w:tr w:rsidR="00AF4DDB" w:rsidRPr="00AF4DDB" w14:paraId="3DDBD527" w14:textId="49122EDB" w:rsidTr="00AF4DDB">
        <w:tc>
          <w:tcPr>
            <w:tcW w:w="846" w:type="dxa"/>
          </w:tcPr>
          <w:p w14:paraId="1B8B2A68" w14:textId="77777777" w:rsidR="00AF4DDB" w:rsidRPr="00AF4DDB" w:rsidRDefault="00AF4DDB" w:rsidP="00AF4DDB">
            <w:pPr>
              <w:rPr>
                <w:rFonts w:ascii="Arial" w:hAnsi="Arial" w:cs="Arial"/>
                <w:sz w:val="18"/>
                <w:szCs w:val="18"/>
              </w:rPr>
            </w:pPr>
            <w:r w:rsidRPr="00AF4DDB">
              <w:rPr>
                <w:rFonts w:ascii="Arial" w:hAnsi="Arial" w:cs="Arial"/>
                <w:sz w:val="18"/>
                <w:szCs w:val="18"/>
              </w:rPr>
              <w:t>4</w:t>
            </w:r>
          </w:p>
        </w:tc>
        <w:tc>
          <w:tcPr>
            <w:tcW w:w="1559" w:type="dxa"/>
            <w:tcBorders>
              <w:top w:val="single" w:sz="4" w:space="0" w:color="auto"/>
              <w:left w:val="nil"/>
              <w:bottom w:val="single" w:sz="4" w:space="0" w:color="auto"/>
              <w:right w:val="nil"/>
            </w:tcBorders>
            <w:shd w:val="clear" w:color="auto" w:fill="auto"/>
            <w:vAlign w:val="bottom"/>
          </w:tcPr>
          <w:p w14:paraId="44E6A448"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0.0626</w:t>
            </w:r>
          </w:p>
        </w:tc>
        <w:tc>
          <w:tcPr>
            <w:tcW w:w="567" w:type="dxa"/>
            <w:vMerge/>
            <w:tcBorders>
              <w:left w:val="single" w:sz="4" w:space="0" w:color="auto"/>
              <w:right w:val="single" w:sz="4" w:space="0" w:color="auto"/>
            </w:tcBorders>
          </w:tcPr>
          <w:p w14:paraId="5F394974"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33C3C52D"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0.0626</w:t>
            </w:r>
          </w:p>
        </w:tc>
        <w:tc>
          <w:tcPr>
            <w:tcW w:w="567" w:type="dxa"/>
            <w:vMerge/>
            <w:tcBorders>
              <w:left w:val="single" w:sz="4" w:space="0" w:color="auto"/>
              <w:right w:val="single" w:sz="4" w:space="0" w:color="auto"/>
            </w:tcBorders>
          </w:tcPr>
          <w:p w14:paraId="7870279C"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01AC8AD4"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5356A3EE"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5A799417" w14:textId="0EB8FF62"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0.008</w:t>
            </w:r>
          </w:p>
        </w:tc>
        <w:tc>
          <w:tcPr>
            <w:tcW w:w="567" w:type="dxa"/>
            <w:vMerge/>
            <w:tcBorders>
              <w:left w:val="single" w:sz="4" w:space="0" w:color="auto"/>
              <w:right w:val="single" w:sz="4" w:space="0" w:color="auto"/>
            </w:tcBorders>
          </w:tcPr>
          <w:p w14:paraId="72FC608A"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50AD4DF7" w14:textId="66472AC6"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599C540F" w14:textId="77777777" w:rsidR="00AF4DDB" w:rsidRPr="00AF4DDB" w:rsidRDefault="00AF4DDB" w:rsidP="00AF4DDB">
            <w:pPr>
              <w:jc w:val="center"/>
              <w:rPr>
                <w:rFonts w:ascii="Arial" w:hAnsi="Arial" w:cs="Arial"/>
                <w:color w:val="000000"/>
                <w:sz w:val="18"/>
                <w:szCs w:val="18"/>
              </w:rPr>
            </w:pPr>
          </w:p>
        </w:tc>
      </w:tr>
      <w:tr w:rsidR="00AF4DDB" w:rsidRPr="00AF4DDB" w14:paraId="7DA38683" w14:textId="5D51AEBF" w:rsidTr="00AF4DDB">
        <w:tc>
          <w:tcPr>
            <w:tcW w:w="846" w:type="dxa"/>
          </w:tcPr>
          <w:p w14:paraId="358D1508" w14:textId="77777777" w:rsidR="00AF4DDB" w:rsidRPr="00AF4DDB" w:rsidRDefault="00AF4DDB" w:rsidP="00AF4DDB">
            <w:pPr>
              <w:rPr>
                <w:rFonts w:ascii="Arial" w:hAnsi="Arial" w:cs="Arial"/>
                <w:sz w:val="18"/>
                <w:szCs w:val="18"/>
              </w:rPr>
            </w:pPr>
            <w:r w:rsidRPr="00AF4DDB">
              <w:rPr>
                <w:rFonts w:ascii="Arial" w:hAnsi="Arial" w:cs="Arial"/>
                <w:sz w:val="18"/>
                <w:szCs w:val="18"/>
              </w:rPr>
              <w:t>5</w:t>
            </w:r>
          </w:p>
        </w:tc>
        <w:tc>
          <w:tcPr>
            <w:tcW w:w="1559" w:type="dxa"/>
            <w:tcBorders>
              <w:top w:val="single" w:sz="4" w:space="0" w:color="auto"/>
              <w:left w:val="nil"/>
              <w:bottom w:val="single" w:sz="4" w:space="0" w:color="auto"/>
              <w:right w:val="nil"/>
            </w:tcBorders>
            <w:shd w:val="clear" w:color="auto" w:fill="auto"/>
            <w:vAlign w:val="bottom"/>
          </w:tcPr>
          <w:p w14:paraId="006CA1E9"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0.0667</w:t>
            </w:r>
          </w:p>
        </w:tc>
        <w:tc>
          <w:tcPr>
            <w:tcW w:w="567" w:type="dxa"/>
            <w:vMerge/>
            <w:tcBorders>
              <w:left w:val="single" w:sz="4" w:space="0" w:color="auto"/>
              <w:right w:val="single" w:sz="4" w:space="0" w:color="auto"/>
            </w:tcBorders>
          </w:tcPr>
          <w:p w14:paraId="628C1E7E"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347AA01E"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0.0667</w:t>
            </w:r>
          </w:p>
        </w:tc>
        <w:tc>
          <w:tcPr>
            <w:tcW w:w="567" w:type="dxa"/>
            <w:vMerge/>
            <w:tcBorders>
              <w:left w:val="single" w:sz="4" w:space="0" w:color="auto"/>
              <w:right w:val="single" w:sz="4" w:space="0" w:color="auto"/>
            </w:tcBorders>
          </w:tcPr>
          <w:p w14:paraId="5F5D63C2"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1CC8E08C"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615B10E2"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13181ECE" w14:textId="6A2A0061"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0.008</w:t>
            </w:r>
          </w:p>
        </w:tc>
        <w:tc>
          <w:tcPr>
            <w:tcW w:w="567" w:type="dxa"/>
            <w:vMerge/>
            <w:tcBorders>
              <w:left w:val="single" w:sz="4" w:space="0" w:color="auto"/>
              <w:right w:val="single" w:sz="4" w:space="0" w:color="auto"/>
            </w:tcBorders>
          </w:tcPr>
          <w:p w14:paraId="319BA621"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0712B48" w14:textId="5340E8F6"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21A9B36D" w14:textId="77777777" w:rsidR="00AF4DDB" w:rsidRPr="00AF4DDB" w:rsidRDefault="00AF4DDB" w:rsidP="00AF4DDB">
            <w:pPr>
              <w:jc w:val="center"/>
              <w:rPr>
                <w:rFonts w:ascii="Arial" w:hAnsi="Arial" w:cs="Arial"/>
                <w:color w:val="000000"/>
                <w:sz w:val="18"/>
                <w:szCs w:val="18"/>
              </w:rPr>
            </w:pPr>
          </w:p>
        </w:tc>
      </w:tr>
      <w:tr w:rsidR="00AF4DDB" w:rsidRPr="00AF4DDB" w14:paraId="0A8F5AA0" w14:textId="06550E81" w:rsidTr="00AF4DDB">
        <w:tc>
          <w:tcPr>
            <w:tcW w:w="846" w:type="dxa"/>
          </w:tcPr>
          <w:p w14:paraId="056C5CAF" w14:textId="77777777" w:rsidR="00AF4DDB" w:rsidRPr="00AF4DDB" w:rsidRDefault="00AF4DDB" w:rsidP="00AF4DDB">
            <w:pPr>
              <w:rPr>
                <w:rFonts w:ascii="Arial" w:hAnsi="Arial" w:cs="Arial"/>
                <w:sz w:val="18"/>
                <w:szCs w:val="18"/>
              </w:rPr>
            </w:pPr>
            <w:r w:rsidRPr="00AF4DDB">
              <w:rPr>
                <w:rFonts w:ascii="Arial" w:hAnsi="Arial" w:cs="Arial"/>
                <w:sz w:val="18"/>
                <w:szCs w:val="18"/>
              </w:rPr>
              <w:t>6</w:t>
            </w:r>
          </w:p>
        </w:tc>
        <w:tc>
          <w:tcPr>
            <w:tcW w:w="1559" w:type="dxa"/>
            <w:tcBorders>
              <w:top w:val="single" w:sz="4" w:space="0" w:color="auto"/>
              <w:left w:val="nil"/>
              <w:bottom w:val="single" w:sz="4" w:space="0" w:color="auto"/>
              <w:right w:val="nil"/>
            </w:tcBorders>
            <w:shd w:val="clear" w:color="auto" w:fill="auto"/>
            <w:vAlign w:val="bottom"/>
          </w:tcPr>
          <w:p w14:paraId="292C5A40"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258F1754"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7D7EAF54"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0.0022</w:t>
            </w:r>
          </w:p>
        </w:tc>
        <w:tc>
          <w:tcPr>
            <w:tcW w:w="567" w:type="dxa"/>
            <w:vMerge/>
            <w:tcBorders>
              <w:left w:val="single" w:sz="4" w:space="0" w:color="auto"/>
              <w:right w:val="single" w:sz="4" w:space="0" w:color="auto"/>
            </w:tcBorders>
          </w:tcPr>
          <w:p w14:paraId="0019241A"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5F8AB337"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670A208B"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06C1E33" w14:textId="685D88C4"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w:t>
            </w:r>
          </w:p>
        </w:tc>
        <w:tc>
          <w:tcPr>
            <w:tcW w:w="567" w:type="dxa"/>
            <w:vMerge/>
            <w:tcBorders>
              <w:left w:val="single" w:sz="4" w:space="0" w:color="auto"/>
              <w:right w:val="single" w:sz="4" w:space="0" w:color="auto"/>
            </w:tcBorders>
          </w:tcPr>
          <w:p w14:paraId="4B9CCAC8"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0C92A4F9" w14:textId="7C3608F2"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081A1D4B" w14:textId="77777777" w:rsidR="00AF4DDB" w:rsidRPr="00AF4DDB" w:rsidRDefault="00AF4DDB" w:rsidP="00AF4DDB">
            <w:pPr>
              <w:jc w:val="center"/>
              <w:rPr>
                <w:rFonts w:ascii="Arial" w:hAnsi="Arial" w:cs="Arial"/>
                <w:color w:val="000000"/>
                <w:sz w:val="18"/>
                <w:szCs w:val="18"/>
              </w:rPr>
            </w:pPr>
          </w:p>
        </w:tc>
      </w:tr>
      <w:tr w:rsidR="00AF4DDB" w:rsidRPr="00AF4DDB" w14:paraId="3DACCF5B" w14:textId="6CE28316" w:rsidTr="00AF4DDB">
        <w:tc>
          <w:tcPr>
            <w:tcW w:w="846" w:type="dxa"/>
          </w:tcPr>
          <w:p w14:paraId="389475B5" w14:textId="77777777" w:rsidR="00AF4DDB" w:rsidRPr="00AF4DDB" w:rsidRDefault="00AF4DDB" w:rsidP="00AF4DDB">
            <w:pPr>
              <w:rPr>
                <w:rFonts w:ascii="Arial" w:hAnsi="Arial" w:cs="Arial"/>
                <w:sz w:val="18"/>
                <w:szCs w:val="18"/>
              </w:rPr>
            </w:pPr>
            <w:r w:rsidRPr="00AF4DDB">
              <w:rPr>
                <w:rFonts w:ascii="Arial" w:hAnsi="Arial" w:cs="Arial"/>
                <w:sz w:val="18"/>
                <w:szCs w:val="18"/>
              </w:rPr>
              <w:t>7</w:t>
            </w:r>
          </w:p>
        </w:tc>
        <w:tc>
          <w:tcPr>
            <w:tcW w:w="1559" w:type="dxa"/>
            <w:tcBorders>
              <w:top w:val="single" w:sz="4" w:space="0" w:color="auto"/>
              <w:left w:val="nil"/>
              <w:bottom w:val="single" w:sz="4" w:space="0" w:color="auto"/>
              <w:right w:val="nil"/>
            </w:tcBorders>
            <w:shd w:val="clear" w:color="auto" w:fill="auto"/>
            <w:vAlign w:val="bottom"/>
          </w:tcPr>
          <w:p w14:paraId="32746278"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35F25489"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2CA1D56D"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0.0022</w:t>
            </w:r>
          </w:p>
        </w:tc>
        <w:tc>
          <w:tcPr>
            <w:tcW w:w="567" w:type="dxa"/>
            <w:vMerge/>
            <w:tcBorders>
              <w:left w:val="single" w:sz="4" w:space="0" w:color="auto"/>
              <w:right w:val="single" w:sz="4" w:space="0" w:color="auto"/>
            </w:tcBorders>
          </w:tcPr>
          <w:p w14:paraId="57857F47"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3770A7FA"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77E8EBD9"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4B4C28C" w14:textId="6754A6E2"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w:t>
            </w:r>
          </w:p>
        </w:tc>
        <w:tc>
          <w:tcPr>
            <w:tcW w:w="567" w:type="dxa"/>
            <w:vMerge/>
            <w:tcBorders>
              <w:left w:val="single" w:sz="4" w:space="0" w:color="auto"/>
              <w:right w:val="single" w:sz="4" w:space="0" w:color="auto"/>
            </w:tcBorders>
          </w:tcPr>
          <w:p w14:paraId="2B728E29"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65BCCC3D" w14:textId="4002151D"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48CBCFB7" w14:textId="77777777" w:rsidR="00AF4DDB" w:rsidRPr="00AF4DDB" w:rsidRDefault="00AF4DDB" w:rsidP="00AF4DDB">
            <w:pPr>
              <w:jc w:val="center"/>
              <w:rPr>
                <w:rFonts w:ascii="Arial" w:hAnsi="Arial" w:cs="Arial"/>
                <w:color w:val="000000"/>
                <w:sz w:val="18"/>
                <w:szCs w:val="18"/>
              </w:rPr>
            </w:pPr>
          </w:p>
        </w:tc>
      </w:tr>
      <w:tr w:rsidR="00AF4DDB" w:rsidRPr="00AF4DDB" w14:paraId="7D36B2CE" w14:textId="4DEC6889" w:rsidTr="00AF4DDB">
        <w:tc>
          <w:tcPr>
            <w:tcW w:w="846" w:type="dxa"/>
          </w:tcPr>
          <w:p w14:paraId="299BA2B6" w14:textId="77777777" w:rsidR="00AF4DDB" w:rsidRPr="00AF4DDB" w:rsidRDefault="00AF4DDB" w:rsidP="00AF4DDB">
            <w:pPr>
              <w:rPr>
                <w:rFonts w:ascii="Arial" w:hAnsi="Arial" w:cs="Arial"/>
                <w:sz w:val="18"/>
                <w:szCs w:val="18"/>
              </w:rPr>
            </w:pPr>
            <w:r w:rsidRPr="00AF4DDB">
              <w:rPr>
                <w:rFonts w:ascii="Arial" w:hAnsi="Arial" w:cs="Arial"/>
                <w:sz w:val="18"/>
                <w:szCs w:val="18"/>
              </w:rPr>
              <w:t>8</w:t>
            </w:r>
          </w:p>
        </w:tc>
        <w:tc>
          <w:tcPr>
            <w:tcW w:w="1559" w:type="dxa"/>
            <w:tcBorders>
              <w:top w:val="single" w:sz="4" w:space="0" w:color="auto"/>
              <w:left w:val="nil"/>
              <w:bottom w:val="single" w:sz="4" w:space="0" w:color="auto"/>
              <w:right w:val="nil"/>
            </w:tcBorders>
            <w:shd w:val="clear" w:color="auto" w:fill="auto"/>
            <w:vAlign w:val="bottom"/>
          </w:tcPr>
          <w:p w14:paraId="52BDF2FD"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5C1FA9B4"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45BE3768"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0.0022</w:t>
            </w:r>
          </w:p>
        </w:tc>
        <w:tc>
          <w:tcPr>
            <w:tcW w:w="567" w:type="dxa"/>
            <w:vMerge/>
            <w:tcBorders>
              <w:left w:val="single" w:sz="4" w:space="0" w:color="auto"/>
              <w:right w:val="single" w:sz="4" w:space="0" w:color="auto"/>
            </w:tcBorders>
          </w:tcPr>
          <w:p w14:paraId="2D606288"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65B0B566"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472BFA86"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CA316A1" w14:textId="35932A95"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w:t>
            </w:r>
          </w:p>
        </w:tc>
        <w:tc>
          <w:tcPr>
            <w:tcW w:w="567" w:type="dxa"/>
            <w:vMerge/>
            <w:tcBorders>
              <w:left w:val="single" w:sz="4" w:space="0" w:color="auto"/>
              <w:right w:val="single" w:sz="4" w:space="0" w:color="auto"/>
            </w:tcBorders>
          </w:tcPr>
          <w:p w14:paraId="647C629D"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EEF3427" w14:textId="2AF0D446"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01732D6F" w14:textId="77777777" w:rsidR="00AF4DDB" w:rsidRPr="00AF4DDB" w:rsidRDefault="00AF4DDB" w:rsidP="00AF4DDB">
            <w:pPr>
              <w:jc w:val="center"/>
              <w:rPr>
                <w:rFonts w:ascii="Arial" w:hAnsi="Arial" w:cs="Arial"/>
                <w:color w:val="000000"/>
                <w:sz w:val="18"/>
                <w:szCs w:val="18"/>
              </w:rPr>
            </w:pPr>
          </w:p>
        </w:tc>
      </w:tr>
      <w:tr w:rsidR="00AF4DDB" w:rsidRPr="00AF4DDB" w14:paraId="071539F6" w14:textId="3AA2B0C0" w:rsidTr="00AF4DDB">
        <w:tc>
          <w:tcPr>
            <w:tcW w:w="846" w:type="dxa"/>
          </w:tcPr>
          <w:p w14:paraId="367677A8" w14:textId="77777777" w:rsidR="00AF4DDB" w:rsidRPr="00AF4DDB" w:rsidRDefault="00AF4DDB" w:rsidP="00AF4DDB">
            <w:pPr>
              <w:rPr>
                <w:rFonts w:ascii="Arial" w:hAnsi="Arial" w:cs="Arial"/>
                <w:sz w:val="18"/>
                <w:szCs w:val="18"/>
              </w:rPr>
            </w:pPr>
            <w:r w:rsidRPr="00AF4DDB">
              <w:rPr>
                <w:rFonts w:ascii="Arial" w:hAnsi="Arial" w:cs="Arial"/>
                <w:sz w:val="18"/>
                <w:szCs w:val="18"/>
              </w:rPr>
              <w:t>9</w:t>
            </w:r>
          </w:p>
        </w:tc>
        <w:tc>
          <w:tcPr>
            <w:tcW w:w="1559" w:type="dxa"/>
            <w:tcBorders>
              <w:top w:val="single" w:sz="4" w:space="0" w:color="auto"/>
              <w:left w:val="nil"/>
              <w:bottom w:val="single" w:sz="4" w:space="0" w:color="auto"/>
              <w:right w:val="nil"/>
            </w:tcBorders>
            <w:shd w:val="clear" w:color="auto" w:fill="auto"/>
            <w:vAlign w:val="bottom"/>
          </w:tcPr>
          <w:p w14:paraId="79D93461"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1CBB70F7"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5DE973CB"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0.0022</w:t>
            </w:r>
          </w:p>
        </w:tc>
        <w:tc>
          <w:tcPr>
            <w:tcW w:w="567" w:type="dxa"/>
            <w:vMerge/>
            <w:tcBorders>
              <w:left w:val="single" w:sz="4" w:space="0" w:color="auto"/>
              <w:right w:val="single" w:sz="4" w:space="0" w:color="auto"/>
            </w:tcBorders>
          </w:tcPr>
          <w:p w14:paraId="600C1833"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4B09341E"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3B2149B3"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8C7F160" w14:textId="69D560FB"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w:t>
            </w:r>
          </w:p>
        </w:tc>
        <w:tc>
          <w:tcPr>
            <w:tcW w:w="567" w:type="dxa"/>
            <w:vMerge/>
            <w:tcBorders>
              <w:left w:val="single" w:sz="4" w:space="0" w:color="auto"/>
              <w:right w:val="single" w:sz="4" w:space="0" w:color="auto"/>
            </w:tcBorders>
          </w:tcPr>
          <w:p w14:paraId="38AD7242"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70755EE" w14:textId="740C59FE"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0E637CC9" w14:textId="77777777" w:rsidR="00AF4DDB" w:rsidRPr="00AF4DDB" w:rsidRDefault="00AF4DDB" w:rsidP="00AF4DDB">
            <w:pPr>
              <w:jc w:val="center"/>
              <w:rPr>
                <w:rFonts w:ascii="Arial" w:hAnsi="Arial" w:cs="Arial"/>
                <w:color w:val="000000"/>
                <w:sz w:val="18"/>
                <w:szCs w:val="18"/>
              </w:rPr>
            </w:pPr>
          </w:p>
        </w:tc>
      </w:tr>
      <w:tr w:rsidR="00AF4DDB" w:rsidRPr="00AF4DDB" w14:paraId="471DB369" w14:textId="19B6F174" w:rsidTr="00AF4DDB">
        <w:tc>
          <w:tcPr>
            <w:tcW w:w="846" w:type="dxa"/>
          </w:tcPr>
          <w:p w14:paraId="545D555A" w14:textId="77777777" w:rsidR="00AF4DDB" w:rsidRPr="00AF4DDB" w:rsidRDefault="00AF4DDB" w:rsidP="00AF4DDB">
            <w:pPr>
              <w:rPr>
                <w:rFonts w:ascii="Arial" w:hAnsi="Arial" w:cs="Arial"/>
                <w:sz w:val="18"/>
                <w:szCs w:val="18"/>
              </w:rPr>
            </w:pPr>
            <w:r w:rsidRPr="00AF4DDB">
              <w:rPr>
                <w:rFonts w:ascii="Arial" w:hAnsi="Arial" w:cs="Arial"/>
                <w:sz w:val="18"/>
                <w:szCs w:val="18"/>
              </w:rPr>
              <w:t>10</w:t>
            </w:r>
          </w:p>
        </w:tc>
        <w:tc>
          <w:tcPr>
            <w:tcW w:w="1559" w:type="dxa"/>
            <w:tcBorders>
              <w:top w:val="single" w:sz="4" w:space="0" w:color="auto"/>
              <w:left w:val="nil"/>
              <w:bottom w:val="single" w:sz="4" w:space="0" w:color="auto"/>
              <w:right w:val="nil"/>
            </w:tcBorders>
            <w:shd w:val="clear" w:color="auto" w:fill="auto"/>
            <w:vAlign w:val="bottom"/>
          </w:tcPr>
          <w:p w14:paraId="1BA0465F"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6EB87AD5"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364D32CB"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0.0022</w:t>
            </w:r>
          </w:p>
        </w:tc>
        <w:tc>
          <w:tcPr>
            <w:tcW w:w="567" w:type="dxa"/>
            <w:vMerge/>
            <w:tcBorders>
              <w:left w:val="single" w:sz="4" w:space="0" w:color="auto"/>
              <w:right w:val="single" w:sz="4" w:space="0" w:color="auto"/>
            </w:tcBorders>
          </w:tcPr>
          <w:p w14:paraId="4AA26180"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5283377A"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0EF42435"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6DD03AD1" w14:textId="39F668A2"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w:t>
            </w:r>
          </w:p>
        </w:tc>
        <w:tc>
          <w:tcPr>
            <w:tcW w:w="567" w:type="dxa"/>
            <w:vMerge/>
            <w:tcBorders>
              <w:left w:val="single" w:sz="4" w:space="0" w:color="auto"/>
              <w:right w:val="single" w:sz="4" w:space="0" w:color="auto"/>
            </w:tcBorders>
          </w:tcPr>
          <w:p w14:paraId="6E5C6884"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C5F63D9" w14:textId="18E559F1"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1A59BF17" w14:textId="77777777" w:rsidR="00AF4DDB" w:rsidRPr="00AF4DDB" w:rsidRDefault="00AF4DDB" w:rsidP="00AF4DDB">
            <w:pPr>
              <w:jc w:val="center"/>
              <w:rPr>
                <w:rFonts w:ascii="Arial" w:hAnsi="Arial" w:cs="Arial"/>
                <w:color w:val="000000"/>
                <w:sz w:val="18"/>
                <w:szCs w:val="18"/>
              </w:rPr>
            </w:pPr>
          </w:p>
        </w:tc>
      </w:tr>
      <w:tr w:rsidR="00AF4DDB" w:rsidRPr="00AF4DDB" w14:paraId="4C600C81" w14:textId="0004A7EE" w:rsidTr="00AF4DDB">
        <w:tc>
          <w:tcPr>
            <w:tcW w:w="846" w:type="dxa"/>
          </w:tcPr>
          <w:p w14:paraId="597898C9" w14:textId="77777777" w:rsidR="00AF4DDB" w:rsidRPr="00AF4DDB" w:rsidRDefault="00AF4DDB" w:rsidP="00AF4DDB">
            <w:pPr>
              <w:rPr>
                <w:rFonts w:ascii="Arial" w:hAnsi="Arial" w:cs="Arial"/>
                <w:sz w:val="18"/>
                <w:szCs w:val="18"/>
              </w:rPr>
            </w:pPr>
            <w:r w:rsidRPr="00AF4DDB">
              <w:rPr>
                <w:rFonts w:ascii="Arial" w:hAnsi="Arial" w:cs="Arial"/>
                <w:sz w:val="18"/>
                <w:szCs w:val="18"/>
              </w:rPr>
              <w:t>11</w:t>
            </w:r>
          </w:p>
        </w:tc>
        <w:tc>
          <w:tcPr>
            <w:tcW w:w="1559" w:type="dxa"/>
            <w:tcBorders>
              <w:top w:val="single" w:sz="4" w:space="0" w:color="auto"/>
              <w:left w:val="nil"/>
              <w:bottom w:val="single" w:sz="4" w:space="0" w:color="auto"/>
              <w:right w:val="nil"/>
            </w:tcBorders>
            <w:shd w:val="clear" w:color="auto" w:fill="auto"/>
            <w:vAlign w:val="bottom"/>
          </w:tcPr>
          <w:p w14:paraId="028A4877"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0E0AB0DC"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4B2FA12B"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0.0020</w:t>
            </w:r>
          </w:p>
        </w:tc>
        <w:tc>
          <w:tcPr>
            <w:tcW w:w="567" w:type="dxa"/>
            <w:vMerge/>
            <w:tcBorders>
              <w:left w:val="single" w:sz="4" w:space="0" w:color="auto"/>
              <w:right w:val="single" w:sz="4" w:space="0" w:color="auto"/>
            </w:tcBorders>
          </w:tcPr>
          <w:p w14:paraId="7D46D6C5"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1AA2FD7"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18FA10B7"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459ECF38" w14:textId="3D18D476"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w:t>
            </w:r>
          </w:p>
        </w:tc>
        <w:tc>
          <w:tcPr>
            <w:tcW w:w="567" w:type="dxa"/>
            <w:vMerge/>
            <w:tcBorders>
              <w:left w:val="single" w:sz="4" w:space="0" w:color="auto"/>
              <w:right w:val="single" w:sz="4" w:space="0" w:color="auto"/>
            </w:tcBorders>
          </w:tcPr>
          <w:p w14:paraId="4AAAE428"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D9EA804" w14:textId="31B81EFC"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4DAB0F61" w14:textId="77777777" w:rsidR="00AF4DDB" w:rsidRPr="00AF4DDB" w:rsidRDefault="00AF4DDB" w:rsidP="00AF4DDB">
            <w:pPr>
              <w:jc w:val="center"/>
              <w:rPr>
                <w:rFonts w:ascii="Arial" w:hAnsi="Arial" w:cs="Arial"/>
                <w:color w:val="000000"/>
                <w:sz w:val="18"/>
                <w:szCs w:val="18"/>
              </w:rPr>
            </w:pPr>
          </w:p>
        </w:tc>
      </w:tr>
      <w:tr w:rsidR="00AF4DDB" w:rsidRPr="00AF4DDB" w14:paraId="4246667B" w14:textId="3679E5BD" w:rsidTr="00AF4DDB">
        <w:tc>
          <w:tcPr>
            <w:tcW w:w="846" w:type="dxa"/>
          </w:tcPr>
          <w:p w14:paraId="1BCC8A68" w14:textId="77777777" w:rsidR="00AF4DDB" w:rsidRPr="00AF4DDB" w:rsidRDefault="00AF4DDB" w:rsidP="00AF4DDB">
            <w:pPr>
              <w:rPr>
                <w:rFonts w:ascii="Arial" w:hAnsi="Arial" w:cs="Arial"/>
                <w:sz w:val="18"/>
                <w:szCs w:val="18"/>
              </w:rPr>
            </w:pPr>
            <w:r w:rsidRPr="00AF4DDB">
              <w:rPr>
                <w:rFonts w:ascii="Arial" w:hAnsi="Arial" w:cs="Arial"/>
                <w:sz w:val="18"/>
                <w:szCs w:val="18"/>
              </w:rPr>
              <w:t>12</w:t>
            </w:r>
          </w:p>
        </w:tc>
        <w:tc>
          <w:tcPr>
            <w:tcW w:w="1559" w:type="dxa"/>
            <w:tcBorders>
              <w:top w:val="single" w:sz="4" w:space="0" w:color="auto"/>
              <w:left w:val="nil"/>
              <w:bottom w:val="single" w:sz="4" w:space="0" w:color="auto"/>
              <w:right w:val="nil"/>
            </w:tcBorders>
            <w:shd w:val="clear" w:color="auto" w:fill="auto"/>
            <w:vAlign w:val="bottom"/>
          </w:tcPr>
          <w:p w14:paraId="10E66D95"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7306B0A3"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62B3504E"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0.0020</w:t>
            </w:r>
          </w:p>
        </w:tc>
        <w:tc>
          <w:tcPr>
            <w:tcW w:w="567" w:type="dxa"/>
            <w:vMerge/>
            <w:tcBorders>
              <w:left w:val="single" w:sz="4" w:space="0" w:color="auto"/>
              <w:right w:val="single" w:sz="4" w:space="0" w:color="auto"/>
            </w:tcBorders>
          </w:tcPr>
          <w:p w14:paraId="141C9A2E"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8538205"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26AFD335"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1551753" w14:textId="7C9B82E3"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w:t>
            </w:r>
          </w:p>
        </w:tc>
        <w:tc>
          <w:tcPr>
            <w:tcW w:w="567" w:type="dxa"/>
            <w:vMerge/>
            <w:tcBorders>
              <w:left w:val="single" w:sz="4" w:space="0" w:color="auto"/>
              <w:right w:val="single" w:sz="4" w:space="0" w:color="auto"/>
            </w:tcBorders>
          </w:tcPr>
          <w:p w14:paraId="25C65031"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37FD510F" w14:textId="7F89785E"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7D6F61C4" w14:textId="77777777" w:rsidR="00AF4DDB" w:rsidRPr="00AF4DDB" w:rsidRDefault="00AF4DDB" w:rsidP="00AF4DDB">
            <w:pPr>
              <w:jc w:val="center"/>
              <w:rPr>
                <w:rFonts w:ascii="Arial" w:hAnsi="Arial" w:cs="Arial"/>
                <w:color w:val="000000"/>
                <w:sz w:val="18"/>
                <w:szCs w:val="18"/>
              </w:rPr>
            </w:pPr>
          </w:p>
        </w:tc>
      </w:tr>
      <w:tr w:rsidR="00AF4DDB" w:rsidRPr="00AF4DDB" w14:paraId="5EB5A2DA" w14:textId="3506A1CD" w:rsidTr="00AF4DDB">
        <w:tc>
          <w:tcPr>
            <w:tcW w:w="846" w:type="dxa"/>
          </w:tcPr>
          <w:p w14:paraId="21D64870" w14:textId="77777777" w:rsidR="00AF4DDB" w:rsidRPr="00AF4DDB" w:rsidRDefault="00AF4DDB" w:rsidP="00AF4DDB">
            <w:pPr>
              <w:rPr>
                <w:rFonts w:ascii="Arial" w:hAnsi="Arial" w:cs="Arial"/>
                <w:sz w:val="18"/>
                <w:szCs w:val="18"/>
              </w:rPr>
            </w:pPr>
            <w:r w:rsidRPr="00AF4DDB">
              <w:rPr>
                <w:rFonts w:ascii="Arial" w:hAnsi="Arial" w:cs="Arial"/>
                <w:sz w:val="18"/>
                <w:szCs w:val="18"/>
              </w:rPr>
              <w:t>13</w:t>
            </w:r>
          </w:p>
        </w:tc>
        <w:tc>
          <w:tcPr>
            <w:tcW w:w="1559" w:type="dxa"/>
            <w:tcBorders>
              <w:top w:val="single" w:sz="4" w:space="0" w:color="auto"/>
              <w:left w:val="nil"/>
              <w:bottom w:val="single" w:sz="4" w:space="0" w:color="auto"/>
              <w:right w:val="nil"/>
            </w:tcBorders>
            <w:shd w:val="clear" w:color="auto" w:fill="auto"/>
            <w:vAlign w:val="bottom"/>
          </w:tcPr>
          <w:p w14:paraId="34A5BCAA"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5543A6A4"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1F5CB619"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0.0020</w:t>
            </w:r>
          </w:p>
        </w:tc>
        <w:tc>
          <w:tcPr>
            <w:tcW w:w="567" w:type="dxa"/>
            <w:vMerge/>
            <w:tcBorders>
              <w:left w:val="single" w:sz="4" w:space="0" w:color="auto"/>
              <w:right w:val="single" w:sz="4" w:space="0" w:color="auto"/>
            </w:tcBorders>
          </w:tcPr>
          <w:p w14:paraId="42C2B2BA"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424F54A6"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786F3E4A"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C8F242D" w14:textId="74F93E5D"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w:t>
            </w:r>
          </w:p>
        </w:tc>
        <w:tc>
          <w:tcPr>
            <w:tcW w:w="567" w:type="dxa"/>
            <w:vMerge/>
            <w:tcBorders>
              <w:left w:val="single" w:sz="4" w:space="0" w:color="auto"/>
              <w:right w:val="single" w:sz="4" w:space="0" w:color="auto"/>
            </w:tcBorders>
          </w:tcPr>
          <w:p w14:paraId="2F0DCA37"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1654DE0F" w14:textId="57DBB1A5"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5A7A0A37" w14:textId="77777777" w:rsidR="00AF4DDB" w:rsidRPr="00AF4DDB" w:rsidRDefault="00AF4DDB" w:rsidP="00AF4DDB">
            <w:pPr>
              <w:jc w:val="center"/>
              <w:rPr>
                <w:rFonts w:ascii="Arial" w:hAnsi="Arial" w:cs="Arial"/>
                <w:color w:val="000000"/>
                <w:sz w:val="18"/>
                <w:szCs w:val="18"/>
              </w:rPr>
            </w:pPr>
          </w:p>
        </w:tc>
      </w:tr>
      <w:tr w:rsidR="00AF4DDB" w:rsidRPr="00AF4DDB" w14:paraId="6630C381" w14:textId="16E6CA88" w:rsidTr="00AF4DDB">
        <w:tc>
          <w:tcPr>
            <w:tcW w:w="846" w:type="dxa"/>
          </w:tcPr>
          <w:p w14:paraId="79357CB4" w14:textId="77777777" w:rsidR="00AF4DDB" w:rsidRPr="00AF4DDB" w:rsidRDefault="00AF4DDB" w:rsidP="00AF4DDB">
            <w:pPr>
              <w:rPr>
                <w:rFonts w:ascii="Arial" w:hAnsi="Arial" w:cs="Arial"/>
                <w:sz w:val="18"/>
                <w:szCs w:val="18"/>
              </w:rPr>
            </w:pPr>
            <w:r w:rsidRPr="00AF4DDB">
              <w:rPr>
                <w:rFonts w:ascii="Arial" w:hAnsi="Arial" w:cs="Arial"/>
                <w:sz w:val="18"/>
                <w:szCs w:val="18"/>
              </w:rPr>
              <w:t>14</w:t>
            </w:r>
          </w:p>
        </w:tc>
        <w:tc>
          <w:tcPr>
            <w:tcW w:w="1559" w:type="dxa"/>
            <w:tcBorders>
              <w:top w:val="single" w:sz="4" w:space="0" w:color="auto"/>
              <w:left w:val="nil"/>
              <w:bottom w:val="single" w:sz="4" w:space="0" w:color="auto"/>
              <w:right w:val="nil"/>
            </w:tcBorders>
            <w:shd w:val="clear" w:color="auto" w:fill="auto"/>
            <w:vAlign w:val="bottom"/>
          </w:tcPr>
          <w:p w14:paraId="13FDFABB"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11889CCC"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40F3EED0"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0.0020</w:t>
            </w:r>
          </w:p>
        </w:tc>
        <w:tc>
          <w:tcPr>
            <w:tcW w:w="567" w:type="dxa"/>
            <w:vMerge/>
            <w:tcBorders>
              <w:left w:val="single" w:sz="4" w:space="0" w:color="auto"/>
              <w:right w:val="single" w:sz="4" w:space="0" w:color="auto"/>
            </w:tcBorders>
          </w:tcPr>
          <w:p w14:paraId="691D7DF2"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B75ABB2"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5C488C07"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5BF68A6F" w14:textId="18DA7863"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w:t>
            </w:r>
          </w:p>
        </w:tc>
        <w:tc>
          <w:tcPr>
            <w:tcW w:w="567" w:type="dxa"/>
            <w:vMerge/>
            <w:tcBorders>
              <w:left w:val="single" w:sz="4" w:space="0" w:color="auto"/>
              <w:right w:val="single" w:sz="4" w:space="0" w:color="auto"/>
            </w:tcBorders>
          </w:tcPr>
          <w:p w14:paraId="6480D526"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B547F48" w14:textId="223AFEC1"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2EF4821F" w14:textId="77777777" w:rsidR="00AF4DDB" w:rsidRPr="00AF4DDB" w:rsidRDefault="00AF4DDB" w:rsidP="00AF4DDB">
            <w:pPr>
              <w:jc w:val="center"/>
              <w:rPr>
                <w:rFonts w:ascii="Arial" w:hAnsi="Arial" w:cs="Arial"/>
                <w:color w:val="000000"/>
                <w:sz w:val="18"/>
                <w:szCs w:val="18"/>
              </w:rPr>
            </w:pPr>
          </w:p>
        </w:tc>
      </w:tr>
      <w:tr w:rsidR="00AF4DDB" w:rsidRPr="00AF4DDB" w14:paraId="402852AC" w14:textId="7530BA5F" w:rsidTr="00AF4DDB">
        <w:tc>
          <w:tcPr>
            <w:tcW w:w="846" w:type="dxa"/>
          </w:tcPr>
          <w:p w14:paraId="77C91955" w14:textId="77777777" w:rsidR="00AF4DDB" w:rsidRPr="00AF4DDB" w:rsidRDefault="00AF4DDB" w:rsidP="00AF4DDB">
            <w:pPr>
              <w:rPr>
                <w:rFonts w:ascii="Arial" w:hAnsi="Arial" w:cs="Arial"/>
                <w:sz w:val="18"/>
                <w:szCs w:val="18"/>
              </w:rPr>
            </w:pPr>
            <w:r w:rsidRPr="00AF4DDB">
              <w:rPr>
                <w:rFonts w:ascii="Arial" w:hAnsi="Arial" w:cs="Arial"/>
                <w:sz w:val="18"/>
                <w:szCs w:val="18"/>
              </w:rPr>
              <w:t>15</w:t>
            </w:r>
          </w:p>
        </w:tc>
        <w:tc>
          <w:tcPr>
            <w:tcW w:w="1559" w:type="dxa"/>
            <w:tcBorders>
              <w:top w:val="single" w:sz="4" w:space="0" w:color="auto"/>
              <w:left w:val="nil"/>
              <w:bottom w:val="single" w:sz="4" w:space="0" w:color="auto"/>
              <w:right w:val="nil"/>
            </w:tcBorders>
            <w:shd w:val="clear" w:color="auto" w:fill="auto"/>
            <w:vAlign w:val="bottom"/>
          </w:tcPr>
          <w:p w14:paraId="78DDBA2D"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6D3C4A8E"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3D050D51"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0.0020</w:t>
            </w:r>
          </w:p>
        </w:tc>
        <w:tc>
          <w:tcPr>
            <w:tcW w:w="567" w:type="dxa"/>
            <w:vMerge/>
            <w:tcBorders>
              <w:left w:val="single" w:sz="4" w:space="0" w:color="auto"/>
              <w:right w:val="single" w:sz="4" w:space="0" w:color="auto"/>
            </w:tcBorders>
          </w:tcPr>
          <w:p w14:paraId="05DCAD47"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DF02FE4"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026A3964"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0380249D" w14:textId="10493886"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0.002</w:t>
            </w:r>
          </w:p>
        </w:tc>
        <w:tc>
          <w:tcPr>
            <w:tcW w:w="567" w:type="dxa"/>
            <w:vMerge/>
            <w:tcBorders>
              <w:left w:val="single" w:sz="4" w:space="0" w:color="auto"/>
              <w:right w:val="single" w:sz="4" w:space="0" w:color="auto"/>
            </w:tcBorders>
          </w:tcPr>
          <w:p w14:paraId="22E967BF"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2967703" w14:textId="4C4BF699"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696AC9EB" w14:textId="77777777" w:rsidR="00AF4DDB" w:rsidRPr="00AF4DDB" w:rsidRDefault="00AF4DDB" w:rsidP="00AF4DDB">
            <w:pPr>
              <w:jc w:val="center"/>
              <w:rPr>
                <w:rFonts w:ascii="Arial" w:hAnsi="Arial" w:cs="Arial"/>
                <w:color w:val="000000"/>
                <w:sz w:val="18"/>
                <w:szCs w:val="18"/>
              </w:rPr>
            </w:pPr>
          </w:p>
        </w:tc>
      </w:tr>
      <w:tr w:rsidR="00AF4DDB" w:rsidRPr="00AF4DDB" w14:paraId="6C2F2E52" w14:textId="40D11C81" w:rsidTr="00AF4DDB">
        <w:tc>
          <w:tcPr>
            <w:tcW w:w="846" w:type="dxa"/>
          </w:tcPr>
          <w:p w14:paraId="65F863CE" w14:textId="77777777" w:rsidR="00AF4DDB" w:rsidRPr="00AF4DDB" w:rsidRDefault="00AF4DDB" w:rsidP="00AF4DDB">
            <w:pPr>
              <w:rPr>
                <w:rFonts w:ascii="Arial" w:hAnsi="Arial" w:cs="Arial"/>
                <w:sz w:val="18"/>
                <w:szCs w:val="18"/>
              </w:rPr>
            </w:pPr>
            <w:r w:rsidRPr="00AF4DDB">
              <w:rPr>
                <w:rFonts w:ascii="Arial" w:hAnsi="Arial" w:cs="Arial"/>
                <w:sz w:val="18"/>
                <w:szCs w:val="18"/>
              </w:rPr>
              <w:t>16</w:t>
            </w:r>
          </w:p>
        </w:tc>
        <w:tc>
          <w:tcPr>
            <w:tcW w:w="1559" w:type="dxa"/>
            <w:tcBorders>
              <w:top w:val="single" w:sz="4" w:space="0" w:color="auto"/>
              <w:left w:val="nil"/>
              <w:bottom w:val="single" w:sz="4" w:space="0" w:color="auto"/>
              <w:right w:val="nil"/>
            </w:tcBorders>
            <w:shd w:val="clear" w:color="auto" w:fill="auto"/>
            <w:vAlign w:val="bottom"/>
          </w:tcPr>
          <w:p w14:paraId="0519C615"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48D0CADA"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0D02E204"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0.0008</w:t>
            </w:r>
          </w:p>
        </w:tc>
        <w:tc>
          <w:tcPr>
            <w:tcW w:w="567" w:type="dxa"/>
            <w:vMerge/>
            <w:tcBorders>
              <w:left w:val="single" w:sz="4" w:space="0" w:color="auto"/>
              <w:right w:val="single" w:sz="4" w:space="0" w:color="auto"/>
            </w:tcBorders>
          </w:tcPr>
          <w:p w14:paraId="42A57E9B"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61F6E144"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572CC931"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104C0FCA" w14:textId="640A15E3"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0.001</w:t>
            </w:r>
          </w:p>
        </w:tc>
        <w:tc>
          <w:tcPr>
            <w:tcW w:w="567" w:type="dxa"/>
            <w:vMerge/>
            <w:tcBorders>
              <w:left w:val="single" w:sz="4" w:space="0" w:color="auto"/>
              <w:right w:val="single" w:sz="4" w:space="0" w:color="auto"/>
            </w:tcBorders>
          </w:tcPr>
          <w:p w14:paraId="2F36729F"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425F23C6" w14:textId="1940262C"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0.0001</w:t>
            </w:r>
          </w:p>
        </w:tc>
        <w:tc>
          <w:tcPr>
            <w:tcW w:w="567" w:type="dxa"/>
            <w:vMerge/>
            <w:tcBorders>
              <w:left w:val="single" w:sz="4" w:space="0" w:color="auto"/>
              <w:right w:val="single" w:sz="4" w:space="0" w:color="auto"/>
            </w:tcBorders>
          </w:tcPr>
          <w:p w14:paraId="313F5C6D" w14:textId="77777777" w:rsidR="00AF4DDB" w:rsidRPr="00AF4DDB" w:rsidRDefault="00AF4DDB" w:rsidP="00AF4DDB">
            <w:pPr>
              <w:jc w:val="center"/>
              <w:rPr>
                <w:rFonts w:ascii="Arial" w:hAnsi="Arial" w:cs="Arial"/>
                <w:color w:val="000000"/>
                <w:sz w:val="18"/>
                <w:szCs w:val="18"/>
              </w:rPr>
            </w:pPr>
          </w:p>
        </w:tc>
      </w:tr>
      <w:tr w:rsidR="00AF4DDB" w:rsidRPr="00AF4DDB" w14:paraId="13A79E2A" w14:textId="66C99A16" w:rsidTr="00AF4DDB">
        <w:tc>
          <w:tcPr>
            <w:tcW w:w="846" w:type="dxa"/>
          </w:tcPr>
          <w:p w14:paraId="6910F19A" w14:textId="77777777" w:rsidR="00AF4DDB" w:rsidRPr="00AF4DDB" w:rsidRDefault="00AF4DDB" w:rsidP="00AF4DDB">
            <w:pPr>
              <w:rPr>
                <w:rFonts w:ascii="Arial" w:hAnsi="Arial" w:cs="Arial"/>
                <w:sz w:val="18"/>
                <w:szCs w:val="18"/>
              </w:rPr>
            </w:pPr>
            <w:r w:rsidRPr="00AF4DDB">
              <w:rPr>
                <w:rFonts w:ascii="Arial" w:hAnsi="Arial" w:cs="Arial"/>
                <w:sz w:val="18"/>
                <w:szCs w:val="18"/>
              </w:rPr>
              <w:t>17</w:t>
            </w:r>
          </w:p>
        </w:tc>
        <w:tc>
          <w:tcPr>
            <w:tcW w:w="1559" w:type="dxa"/>
            <w:tcBorders>
              <w:top w:val="single" w:sz="4" w:space="0" w:color="auto"/>
              <w:left w:val="nil"/>
              <w:bottom w:val="single" w:sz="4" w:space="0" w:color="auto"/>
              <w:right w:val="nil"/>
            </w:tcBorders>
            <w:shd w:val="clear" w:color="auto" w:fill="auto"/>
            <w:vAlign w:val="bottom"/>
          </w:tcPr>
          <w:p w14:paraId="4A119DDA"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0.0002</w:t>
            </w:r>
          </w:p>
        </w:tc>
        <w:tc>
          <w:tcPr>
            <w:tcW w:w="567" w:type="dxa"/>
            <w:vMerge/>
            <w:tcBorders>
              <w:left w:val="single" w:sz="4" w:space="0" w:color="auto"/>
              <w:right w:val="single" w:sz="4" w:space="0" w:color="auto"/>
            </w:tcBorders>
          </w:tcPr>
          <w:p w14:paraId="20E1862B"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06E4EE86"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0.0008</w:t>
            </w:r>
          </w:p>
        </w:tc>
        <w:tc>
          <w:tcPr>
            <w:tcW w:w="567" w:type="dxa"/>
            <w:vMerge/>
            <w:tcBorders>
              <w:left w:val="single" w:sz="4" w:space="0" w:color="auto"/>
              <w:right w:val="single" w:sz="4" w:space="0" w:color="auto"/>
            </w:tcBorders>
          </w:tcPr>
          <w:p w14:paraId="179F486C"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54AA247C"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1E468D4E"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D64D41A" w14:textId="71F6A1EB"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0.001</w:t>
            </w:r>
          </w:p>
        </w:tc>
        <w:tc>
          <w:tcPr>
            <w:tcW w:w="567" w:type="dxa"/>
            <w:vMerge/>
            <w:tcBorders>
              <w:left w:val="single" w:sz="4" w:space="0" w:color="auto"/>
              <w:right w:val="single" w:sz="4" w:space="0" w:color="auto"/>
            </w:tcBorders>
          </w:tcPr>
          <w:p w14:paraId="397BD2B9"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3E6014B3" w14:textId="4D05309D"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0.0002</w:t>
            </w:r>
          </w:p>
        </w:tc>
        <w:tc>
          <w:tcPr>
            <w:tcW w:w="567" w:type="dxa"/>
            <w:vMerge/>
            <w:tcBorders>
              <w:left w:val="single" w:sz="4" w:space="0" w:color="auto"/>
              <w:right w:val="single" w:sz="4" w:space="0" w:color="auto"/>
            </w:tcBorders>
          </w:tcPr>
          <w:p w14:paraId="5F292BB0" w14:textId="77777777" w:rsidR="00AF4DDB" w:rsidRPr="00AF4DDB" w:rsidRDefault="00AF4DDB" w:rsidP="00AF4DDB">
            <w:pPr>
              <w:jc w:val="center"/>
              <w:rPr>
                <w:rFonts w:ascii="Arial" w:hAnsi="Arial" w:cs="Arial"/>
                <w:color w:val="000000"/>
                <w:sz w:val="18"/>
                <w:szCs w:val="18"/>
              </w:rPr>
            </w:pPr>
          </w:p>
        </w:tc>
      </w:tr>
      <w:tr w:rsidR="00AF4DDB" w:rsidRPr="00AF4DDB" w14:paraId="219C0B9A" w14:textId="497DD5C7" w:rsidTr="00AF4DDB">
        <w:tc>
          <w:tcPr>
            <w:tcW w:w="846" w:type="dxa"/>
          </w:tcPr>
          <w:p w14:paraId="206B66E9" w14:textId="77777777" w:rsidR="00AF4DDB" w:rsidRPr="00AF4DDB" w:rsidRDefault="00AF4DDB" w:rsidP="00AF4DDB">
            <w:pPr>
              <w:rPr>
                <w:rFonts w:ascii="Arial" w:hAnsi="Arial" w:cs="Arial"/>
                <w:sz w:val="18"/>
                <w:szCs w:val="18"/>
              </w:rPr>
            </w:pPr>
            <w:r w:rsidRPr="00AF4DDB">
              <w:rPr>
                <w:rFonts w:ascii="Arial" w:hAnsi="Arial" w:cs="Arial"/>
                <w:sz w:val="18"/>
                <w:szCs w:val="18"/>
              </w:rPr>
              <w:t>18</w:t>
            </w:r>
          </w:p>
        </w:tc>
        <w:tc>
          <w:tcPr>
            <w:tcW w:w="1559" w:type="dxa"/>
            <w:tcBorders>
              <w:top w:val="single" w:sz="4" w:space="0" w:color="auto"/>
              <w:left w:val="nil"/>
              <w:bottom w:val="single" w:sz="4" w:space="0" w:color="auto"/>
              <w:right w:val="nil"/>
            </w:tcBorders>
            <w:shd w:val="clear" w:color="auto" w:fill="auto"/>
            <w:vAlign w:val="bottom"/>
          </w:tcPr>
          <w:p w14:paraId="5357AE38"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0.0002</w:t>
            </w:r>
          </w:p>
        </w:tc>
        <w:tc>
          <w:tcPr>
            <w:tcW w:w="567" w:type="dxa"/>
            <w:vMerge/>
            <w:tcBorders>
              <w:left w:val="single" w:sz="4" w:space="0" w:color="auto"/>
              <w:right w:val="single" w:sz="4" w:space="0" w:color="auto"/>
            </w:tcBorders>
          </w:tcPr>
          <w:p w14:paraId="65C36F4F"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15922928"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0.0008</w:t>
            </w:r>
          </w:p>
        </w:tc>
        <w:tc>
          <w:tcPr>
            <w:tcW w:w="567" w:type="dxa"/>
            <w:vMerge/>
            <w:tcBorders>
              <w:left w:val="single" w:sz="4" w:space="0" w:color="auto"/>
              <w:right w:val="single" w:sz="4" w:space="0" w:color="auto"/>
            </w:tcBorders>
          </w:tcPr>
          <w:p w14:paraId="234195E3"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61FDB57"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2F2E6316"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005D54DB" w14:textId="1DAEA943"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0.001</w:t>
            </w:r>
          </w:p>
        </w:tc>
        <w:tc>
          <w:tcPr>
            <w:tcW w:w="567" w:type="dxa"/>
            <w:vMerge/>
            <w:tcBorders>
              <w:left w:val="single" w:sz="4" w:space="0" w:color="auto"/>
              <w:right w:val="single" w:sz="4" w:space="0" w:color="auto"/>
            </w:tcBorders>
          </w:tcPr>
          <w:p w14:paraId="39082539"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2D650813" w14:textId="5B26CD93"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0.0002</w:t>
            </w:r>
          </w:p>
        </w:tc>
        <w:tc>
          <w:tcPr>
            <w:tcW w:w="567" w:type="dxa"/>
            <w:vMerge/>
            <w:tcBorders>
              <w:left w:val="single" w:sz="4" w:space="0" w:color="auto"/>
              <w:right w:val="single" w:sz="4" w:space="0" w:color="auto"/>
            </w:tcBorders>
          </w:tcPr>
          <w:p w14:paraId="7B7F2122" w14:textId="77777777" w:rsidR="00AF4DDB" w:rsidRPr="00AF4DDB" w:rsidRDefault="00AF4DDB" w:rsidP="00AF4DDB">
            <w:pPr>
              <w:jc w:val="center"/>
              <w:rPr>
                <w:rFonts w:ascii="Arial" w:hAnsi="Arial" w:cs="Arial"/>
                <w:color w:val="000000"/>
                <w:sz w:val="18"/>
                <w:szCs w:val="18"/>
              </w:rPr>
            </w:pPr>
          </w:p>
        </w:tc>
      </w:tr>
      <w:tr w:rsidR="00AF4DDB" w:rsidRPr="00AF4DDB" w14:paraId="7F896BDC" w14:textId="5727207E" w:rsidTr="00AF4DDB">
        <w:tc>
          <w:tcPr>
            <w:tcW w:w="846" w:type="dxa"/>
          </w:tcPr>
          <w:p w14:paraId="7A75C6CB" w14:textId="77777777" w:rsidR="00AF4DDB" w:rsidRPr="00AF4DDB" w:rsidRDefault="00AF4DDB" w:rsidP="00AF4DDB">
            <w:pPr>
              <w:rPr>
                <w:rFonts w:ascii="Arial" w:hAnsi="Arial" w:cs="Arial"/>
                <w:sz w:val="18"/>
                <w:szCs w:val="18"/>
              </w:rPr>
            </w:pPr>
            <w:r w:rsidRPr="00AF4DDB">
              <w:rPr>
                <w:rFonts w:ascii="Arial" w:hAnsi="Arial" w:cs="Arial"/>
                <w:sz w:val="18"/>
                <w:szCs w:val="18"/>
              </w:rPr>
              <w:t>19</w:t>
            </w:r>
          </w:p>
        </w:tc>
        <w:tc>
          <w:tcPr>
            <w:tcW w:w="1559" w:type="dxa"/>
            <w:tcBorders>
              <w:top w:val="single" w:sz="4" w:space="0" w:color="auto"/>
              <w:left w:val="nil"/>
              <w:bottom w:val="single" w:sz="4" w:space="0" w:color="auto"/>
              <w:right w:val="nil"/>
            </w:tcBorders>
            <w:shd w:val="clear" w:color="auto" w:fill="auto"/>
            <w:vAlign w:val="bottom"/>
          </w:tcPr>
          <w:p w14:paraId="13584E43"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0.0003</w:t>
            </w:r>
          </w:p>
        </w:tc>
        <w:tc>
          <w:tcPr>
            <w:tcW w:w="567" w:type="dxa"/>
            <w:vMerge/>
            <w:tcBorders>
              <w:left w:val="single" w:sz="4" w:space="0" w:color="auto"/>
              <w:right w:val="single" w:sz="4" w:space="0" w:color="auto"/>
            </w:tcBorders>
          </w:tcPr>
          <w:p w14:paraId="3DBF2533"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6902EC98"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0.0008</w:t>
            </w:r>
          </w:p>
        </w:tc>
        <w:tc>
          <w:tcPr>
            <w:tcW w:w="567" w:type="dxa"/>
            <w:vMerge/>
            <w:tcBorders>
              <w:left w:val="single" w:sz="4" w:space="0" w:color="auto"/>
              <w:right w:val="single" w:sz="4" w:space="0" w:color="auto"/>
            </w:tcBorders>
          </w:tcPr>
          <w:p w14:paraId="303B5F9B"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0CF95B9"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right w:val="single" w:sz="4" w:space="0" w:color="auto"/>
            </w:tcBorders>
          </w:tcPr>
          <w:p w14:paraId="66AFC0EF"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177E1D02" w14:textId="50A0309A"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0.001</w:t>
            </w:r>
          </w:p>
        </w:tc>
        <w:tc>
          <w:tcPr>
            <w:tcW w:w="567" w:type="dxa"/>
            <w:vMerge/>
            <w:tcBorders>
              <w:left w:val="single" w:sz="4" w:space="0" w:color="auto"/>
              <w:right w:val="single" w:sz="4" w:space="0" w:color="auto"/>
            </w:tcBorders>
          </w:tcPr>
          <w:p w14:paraId="017E4FAD"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77A99B03" w14:textId="7AA978BC"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0.0003</w:t>
            </w:r>
          </w:p>
        </w:tc>
        <w:tc>
          <w:tcPr>
            <w:tcW w:w="567" w:type="dxa"/>
            <w:vMerge/>
            <w:tcBorders>
              <w:left w:val="single" w:sz="4" w:space="0" w:color="auto"/>
              <w:right w:val="single" w:sz="4" w:space="0" w:color="auto"/>
            </w:tcBorders>
          </w:tcPr>
          <w:p w14:paraId="13166774" w14:textId="77777777" w:rsidR="00AF4DDB" w:rsidRPr="00AF4DDB" w:rsidRDefault="00AF4DDB" w:rsidP="00AF4DDB">
            <w:pPr>
              <w:jc w:val="center"/>
              <w:rPr>
                <w:rFonts w:ascii="Arial" w:hAnsi="Arial" w:cs="Arial"/>
                <w:color w:val="000000"/>
                <w:sz w:val="18"/>
                <w:szCs w:val="18"/>
              </w:rPr>
            </w:pPr>
          </w:p>
        </w:tc>
      </w:tr>
      <w:tr w:rsidR="00AF4DDB" w:rsidRPr="00AF4DDB" w14:paraId="3C88266A" w14:textId="5D8B9346" w:rsidTr="00AF4DDB">
        <w:tc>
          <w:tcPr>
            <w:tcW w:w="846" w:type="dxa"/>
          </w:tcPr>
          <w:p w14:paraId="55FBCB5C" w14:textId="77777777" w:rsidR="00AF4DDB" w:rsidRPr="00AF4DDB" w:rsidRDefault="00AF4DDB" w:rsidP="00AF4DDB">
            <w:pPr>
              <w:rPr>
                <w:rFonts w:ascii="Arial" w:hAnsi="Arial" w:cs="Arial"/>
                <w:sz w:val="18"/>
                <w:szCs w:val="18"/>
              </w:rPr>
            </w:pPr>
            <w:r w:rsidRPr="00AF4DDB">
              <w:rPr>
                <w:rFonts w:ascii="Arial" w:hAnsi="Arial" w:cs="Arial"/>
                <w:sz w:val="18"/>
                <w:szCs w:val="18"/>
              </w:rPr>
              <w:t>20</w:t>
            </w:r>
          </w:p>
        </w:tc>
        <w:tc>
          <w:tcPr>
            <w:tcW w:w="1559" w:type="dxa"/>
            <w:tcBorders>
              <w:top w:val="single" w:sz="4" w:space="0" w:color="auto"/>
              <w:left w:val="nil"/>
              <w:bottom w:val="single" w:sz="4" w:space="0" w:color="auto"/>
              <w:right w:val="nil"/>
            </w:tcBorders>
            <w:shd w:val="clear" w:color="auto" w:fill="auto"/>
            <w:vAlign w:val="bottom"/>
          </w:tcPr>
          <w:p w14:paraId="37B56CC0"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0.0003</w:t>
            </w:r>
          </w:p>
        </w:tc>
        <w:tc>
          <w:tcPr>
            <w:tcW w:w="567" w:type="dxa"/>
            <w:vMerge/>
            <w:tcBorders>
              <w:left w:val="single" w:sz="4" w:space="0" w:color="auto"/>
              <w:bottom w:val="single" w:sz="4" w:space="0" w:color="auto"/>
              <w:right w:val="single" w:sz="4" w:space="0" w:color="auto"/>
            </w:tcBorders>
          </w:tcPr>
          <w:p w14:paraId="4619E3E8" w14:textId="77777777" w:rsidR="00AF4DDB" w:rsidRPr="00AF4DDB" w:rsidRDefault="00AF4DDB" w:rsidP="00AF4DDB">
            <w:pPr>
              <w:jc w:val="center"/>
              <w:rPr>
                <w:rFonts w:ascii="Arial" w:hAnsi="Arial" w:cs="Arial"/>
                <w:color w:val="000000"/>
                <w:sz w:val="18"/>
                <w:szCs w:val="18"/>
              </w:rPr>
            </w:pPr>
          </w:p>
        </w:tc>
        <w:tc>
          <w:tcPr>
            <w:tcW w:w="1559" w:type="dxa"/>
            <w:tcBorders>
              <w:top w:val="single" w:sz="4" w:space="0" w:color="auto"/>
              <w:left w:val="nil"/>
              <w:bottom w:val="single" w:sz="4" w:space="0" w:color="auto"/>
              <w:right w:val="nil"/>
            </w:tcBorders>
            <w:shd w:val="clear" w:color="auto" w:fill="auto"/>
            <w:vAlign w:val="bottom"/>
          </w:tcPr>
          <w:p w14:paraId="6A49132B"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0.0008</w:t>
            </w:r>
          </w:p>
        </w:tc>
        <w:tc>
          <w:tcPr>
            <w:tcW w:w="567" w:type="dxa"/>
            <w:vMerge/>
            <w:tcBorders>
              <w:left w:val="single" w:sz="4" w:space="0" w:color="auto"/>
              <w:bottom w:val="single" w:sz="4" w:space="0" w:color="auto"/>
              <w:right w:val="single" w:sz="4" w:space="0" w:color="auto"/>
            </w:tcBorders>
          </w:tcPr>
          <w:p w14:paraId="10715B4D"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67C8440E" w14:textId="77777777"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NA</w:t>
            </w:r>
          </w:p>
        </w:tc>
        <w:tc>
          <w:tcPr>
            <w:tcW w:w="426" w:type="dxa"/>
            <w:vMerge/>
            <w:tcBorders>
              <w:left w:val="single" w:sz="4" w:space="0" w:color="auto"/>
              <w:bottom w:val="single" w:sz="4" w:space="0" w:color="auto"/>
              <w:right w:val="single" w:sz="4" w:space="0" w:color="auto"/>
            </w:tcBorders>
          </w:tcPr>
          <w:p w14:paraId="08E7B7F0"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0E73FB80" w14:textId="2C7565CE"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0.001</w:t>
            </w:r>
          </w:p>
        </w:tc>
        <w:tc>
          <w:tcPr>
            <w:tcW w:w="567" w:type="dxa"/>
            <w:vMerge/>
            <w:tcBorders>
              <w:left w:val="single" w:sz="4" w:space="0" w:color="auto"/>
              <w:bottom w:val="single" w:sz="4" w:space="0" w:color="auto"/>
              <w:right w:val="single" w:sz="4" w:space="0" w:color="auto"/>
            </w:tcBorders>
          </w:tcPr>
          <w:p w14:paraId="136011CF" w14:textId="77777777" w:rsidR="00AF4DDB" w:rsidRPr="00AF4DDB" w:rsidRDefault="00AF4DDB" w:rsidP="00AF4DDB">
            <w:pPr>
              <w:jc w:val="center"/>
              <w:rPr>
                <w:rFonts w:ascii="Arial" w:hAnsi="Arial" w:cs="Arial"/>
                <w:color w:val="000000"/>
                <w:sz w:val="18"/>
                <w:szCs w:val="18"/>
              </w:rPr>
            </w:pPr>
          </w:p>
        </w:tc>
        <w:tc>
          <w:tcPr>
            <w:tcW w:w="1701" w:type="dxa"/>
            <w:tcBorders>
              <w:top w:val="single" w:sz="4" w:space="0" w:color="auto"/>
              <w:left w:val="nil"/>
              <w:bottom w:val="single" w:sz="4" w:space="0" w:color="auto"/>
              <w:right w:val="nil"/>
            </w:tcBorders>
            <w:shd w:val="clear" w:color="auto" w:fill="auto"/>
            <w:vAlign w:val="bottom"/>
          </w:tcPr>
          <w:p w14:paraId="3C4DC419" w14:textId="5289B98F" w:rsidR="00AF4DDB" w:rsidRPr="00AF4DDB" w:rsidRDefault="00AF4DDB" w:rsidP="00AF4DDB">
            <w:pPr>
              <w:jc w:val="center"/>
              <w:rPr>
                <w:rFonts w:ascii="Arial" w:hAnsi="Arial" w:cs="Arial"/>
                <w:color w:val="000000"/>
                <w:sz w:val="18"/>
                <w:szCs w:val="18"/>
              </w:rPr>
            </w:pPr>
            <w:r w:rsidRPr="00AF4DDB">
              <w:rPr>
                <w:rFonts w:ascii="Arial" w:hAnsi="Arial" w:cs="Arial"/>
                <w:color w:val="000000"/>
                <w:sz w:val="18"/>
                <w:szCs w:val="18"/>
              </w:rPr>
              <w:t>0.0003</w:t>
            </w:r>
          </w:p>
        </w:tc>
        <w:tc>
          <w:tcPr>
            <w:tcW w:w="567" w:type="dxa"/>
            <w:vMerge/>
            <w:tcBorders>
              <w:left w:val="single" w:sz="4" w:space="0" w:color="auto"/>
              <w:bottom w:val="single" w:sz="4" w:space="0" w:color="auto"/>
              <w:right w:val="single" w:sz="4" w:space="0" w:color="auto"/>
            </w:tcBorders>
          </w:tcPr>
          <w:p w14:paraId="4E9DBEDE" w14:textId="77777777" w:rsidR="00AF4DDB" w:rsidRPr="00AF4DDB" w:rsidRDefault="00AF4DDB" w:rsidP="00AF4DDB">
            <w:pPr>
              <w:jc w:val="center"/>
              <w:rPr>
                <w:rFonts w:ascii="Arial" w:hAnsi="Arial" w:cs="Arial"/>
                <w:color w:val="000000"/>
                <w:sz w:val="18"/>
                <w:szCs w:val="18"/>
              </w:rPr>
            </w:pPr>
          </w:p>
        </w:tc>
      </w:tr>
    </w:tbl>
    <w:p w14:paraId="55A4E1C1" w14:textId="04752EDC" w:rsidR="00AF4DDB" w:rsidRPr="00AF4DDB" w:rsidRDefault="00A822E1" w:rsidP="00AF4DDB">
      <w:pPr>
        <w:spacing w:after="0" w:line="240" w:lineRule="auto"/>
        <w:rPr>
          <w:rFonts w:ascii="Arial" w:hAnsi="Arial" w:cs="Arial"/>
          <w:sz w:val="16"/>
          <w:szCs w:val="16"/>
        </w:rPr>
      </w:pPr>
      <w:r>
        <w:rPr>
          <w:rFonts w:ascii="Arial" w:hAnsi="Arial" w:cs="Arial"/>
          <w:sz w:val="16"/>
          <w:szCs w:val="16"/>
        </w:rPr>
        <w:t xml:space="preserve">Abbreviation: </w:t>
      </w:r>
      <w:r w:rsidR="00AF4DDB" w:rsidRPr="00AF4DDB">
        <w:rPr>
          <w:rFonts w:ascii="Arial" w:hAnsi="Arial" w:cs="Arial"/>
          <w:sz w:val="16"/>
          <w:szCs w:val="16"/>
        </w:rPr>
        <w:t>NA Not applicable</w:t>
      </w:r>
    </w:p>
    <w:p w14:paraId="317583A1" w14:textId="77777777" w:rsidR="00AF4DDB" w:rsidRPr="00AF4DDB" w:rsidRDefault="00AF4DDB" w:rsidP="00AF4DDB">
      <w:pPr>
        <w:spacing w:after="0" w:line="240" w:lineRule="auto"/>
        <w:rPr>
          <w:rFonts w:ascii="Arial" w:hAnsi="Arial" w:cs="Arial"/>
          <w:sz w:val="16"/>
          <w:szCs w:val="16"/>
        </w:rPr>
      </w:pPr>
      <w:r w:rsidRPr="00AF4DDB">
        <w:rPr>
          <w:rFonts w:ascii="Arial" w:hAnsi="Arial" w:cs="Arial"/>
          <w:sz w:val="16"/>
          <w:szCs w:val="16"/>
        </w:rPr>
        <w:t>*Estimated by synthesising survival data reported by Tennant et al. for the main types of cardiac anomaly identified by NCARDS as ‘major’</w:t>
      </w:r>
    </w:p>
    <w:p w14:paraId="04477B27" w14:textId="65DC2990" w:rsidR="00AF4DDB" w:rsidRDefault="00AF4DDB" w:rsidP="00AF4DDB">
      <w:pPr>
        <w:spacing w:after="0" w:line="240" w:lineRule="auto"/>
        <w:rPr>
          <w:rFonts w:ascii="Arial" w:hAnsi="Arial" w:cs="Arial"/>
          <w:sz w:val="16"/>
          <w:szCs w:val="16"/>
        </w:rPr>
      </w:pPr>
      <w:r w:rsidRPr="00AF4DDB">
        <w:rPr>
          <w:rFonts w:ascii="Arial" w:hAnsi="Arial" w:cs="Arial"/>
          <w:sz w:val="16"/>
          <w:szCs w:val="16"/>
        </w:rPr>
        <w:t>†Also used to model mortality risk for infants born with this structural anomaly and a genetic anomaly</w:t>
      </w:r>
    </w:p>
    <w:p w14:paraId="3E152CAF" w14:textId="19BDF3DF" w:rsidR="00AF4DDB" w:rsidRPr="00AF4DDB" w:rsidRDefault="00AF4DDB" w:rsidP="00AF4DDB">
      <w:pPr>
        <w:spacing w:after="0" w:line="240" w:lineRule="auto"/>
        <w:rPr>
          <w:rFonts w:ascii="Arial" w:hAnsi="Arial" w:cs="Arial"/>
          <w:sz w:val="16"/>
          <w:szCs w:val="16"/>
        </w:rPr>
      </w:pPr>
      <w:r>
        <w:rPr>
          <w:rFonts w:ascii="Arial" w:hAnsi="Arial" w:cs="Arial"/>
          <w:sz w:val="16"/>
          <w:szCs w:val="16"/>
        </w:rPr>
        <w:t>‡</w:t>
      </w:r>
      <w:r w:rsidRPr="00AF4DDB">
        <w:rPr>
          <w:rFonts w:ascii="Arial" w:hAnsi="Arial" w:cs="Arial"/>
          <w:sz w:val="16"/>
          <w:szCs w:val="16"/>
        </w:rPr>
        <w:t>Based on survival data reported by Tennant et al. for infants born with a chromosomal anomaly.</w:t>
      </w:r>
      <w:r w:rsidR="00773901">
        <w:rPr>
          <w:rFonts w:ascii="Arial" w:hAnsi="Arial" w:cs="Arial"/>
          <w:sz w:val="16"/>
          <w:szCs w:val="16"/>
        </w:rPr>
        <w:fldChar w:fldCharType="begin"/>
      </w:r>
      <w:r w:rsidR="000B65BF">
        <w:rPr>
          <w:rFonts w:ascii="Arial" w:hAnsi="Arial" w:cs="Arial"/>
          <w:sz w:val="16"/>
          <w:szCs w:val="16"/>
        </w:rPr>
        <w:instrText xml:space="preserve"> ADDIN EN.CITE &lt;EndNote&gt;&lt;Cite&gt;&lt;Author&gt;Tennant&lt;/Author&gt;&lt;Year&gt;2010&lt;/Year&gt;&lt;RecNum&gt;221&lt;/RecNum&gt;&lt;DisplayText&gt;&lt;style face="superscript"&gt;54&lt;/style&gt;&lt;/DisplayText&gt;&lt;record&gt;&lt;rec-number&gt;221&lt;/rec-number&gt;&lt;foreign-keys&gt;&lt;key app="EN" db-id="afawt2ep8f5fv4edars5xrf6zxwppxt2wfsp" timestamp="1712175881"&gt;221&lt;/key&gt;&lt;/foreign-keys&gt;&lt;ref-type name="Journal Article"&gt;17&lt;/ref-type&gt;&lt;contributors&gt;&lt;authors&gt;&lt;author&gt;Tennant, P. W.&lt;/author&gt;&lt;author&gt;Pearce, M. S.&lt;/author&gt;&lt;author&gt;Bythell, M.&lt;/author&gt;&lt;author&gt;Rankin, J.&lt;/author&gt;&lt;/authors&gt;&lt;/contributors&gt;&lt;auth-address&gt;Institute of Health and Society, Newcastle University, Newcastle upon Tyne, UK.&lt;/auth-address&gt;&lt;titles&gt;&lt;title&gt;20-year survival of children born with congenital anomalies: a population-based study&lt;/title&gt;&lt;secondary-title&gt;Lancet&lt;/secondary-title&gt;&lt;alt-title&gt;Lancet (London, England)&lt;/alt-title&gt;&lt;/titles&gt;&lt;periodical&gt;&lt;full-title&gt;Lancet&lt;/full-title&gt;&lt;/periodical&gt;&lt;pages&gt;649-56&lt;/pages&gt;&lt;volume&gt;375&lt;/volume&gt;&lt;number&gt;9715&lt;/number&gt;&lt;edition&gt;2010/01/23&lt;/edition&gt;&lt;keywords&gt;&lt;keyword&gt;Abortion, Induced/statistics &amp;amp; numerical data&lt;/keyword&gt;&lt;keyword&gt;Congenital Abnormalities/classification/*mortality&lt;/keyword&gt;&lt;keyword&gt;Contact Tracing/*statistics &amp;amp; numerical data&lt;/keyword&gt;&lt;keyword&gt;Female&lt;/keyword&gt;&lt;keyword&gt;Humans&lt;/keyword&gt;&lt;keyword&gt;Infant Mortality/*trends&lt;/keyword&gt;&lt;keyword&gt;Infant, Newborn&lt;/keyword&gt;&lt;keyword&gt;Kaplan-Meier Estimate&lt;/keyword&gt;&lt;keyword&gt;Male&lt;/keyword&gt;&lt;keyword&gt;Population Surveillance&lt;/keyword&gt;&lt;keyword&gt;Proportional Hazards Models&lt;/keyword&gt;&lt;keyword&gt;Registries&lt;/keyword&gt;&lt;keyword&gt;Risk Factors&lt;/keyword&gt;&lt;keyword&gt;Survival Rate/*trends&lt;/keyword&gt;&lt;keyword&gt;Time Factors&lt;/keyword&gt;&lt;keyword&gt;United Kingdom/epidemiology&lt;/keyword&gt;&lt;/keywords&gt;&lt;dates&gt;&lt;year&gt;2010&lt;/year&gt;&lt;pub-dates&gt;&lt;date&gt;Feb 20&lt;/date&gt;&lt;/pub-dates&gt;&lt;/dates&gt;&lt;isbn&gt;0140-6736&lt;/isbn&gt;&lt;accession-num&gt;20092884&lt;/accession-num&gt;&lt;urls&gt;&lt;/urls&gt;&lt;electronic-resource-num&gt;10.1016/s0140-6736(09)61922-x&lt;/electronic-resource-num&gt;&lt;remote-database-provider&gt;NLM&lt;/remote-database-provider&gt;&lt;language&gt;eng&lt;/language&gt;&lt;/record&gt;&lt;/Cite&gt;&lt;/EndNote&gt;</w:instrText>
      </w:r>
      <w:r w:rsidR="00773901">
        <w:rPr>
          <w:rFonts w:ascii="Arial" w:hAnsi="Arial" w:cs="Arial"/>
          <w:sz w:val="16"/>
          <w:szCs w:val="16"/>
        </w:rPr>
        <w:fldChar w:fldCharType="separate"/>
      </w:r>
      <w:r w:rsidR="000B65BF" w:rsidRPr="000B65BF">
        <w:rPr>
          <w:rFonts w:ascii="Arial" w:hAnsi="Arial" w:cs="Arial"/>
          <w:noProof/>
          <w:sz w:val="16"/>
          <w:szCs w:val="16"/>
          <w:vertAlign w:val="superscript"/>
        </w:rPr>
        <w:t>54</w:t>
      </w:r>
      <w:r w:rsidR="00773901">
        <w:rPr>
          <w:rFonts w:ascii="Arial" w:hAnsi="Arial" w:cs="Arial"/>
          <w:sz w:val="16"/>
          <w:szCs w:val="16"/>
        </w:rPr>
        <w:fldChar w:fldCharType="end"/>
      </w:r>
    </w:p>
    <w:p w14:paraId="4A3370BF" w14:textId="0A3DBC67" w:rsidR="00AF4DDB" w:rsidRPr="00AF4DDB" w:rsidRDefault="00AF4DDB" w:rsidP="00AF4DDB">
      <w:pPr>
        <w:spacing w:after="0" w:line="240" w:lineRule="auto"/>
        <w:rPr>
          <w:rFonts w:ascii="Arial" w:hAnsi="Arial" w:cs="Arial"/>
          <w:sz w:val="16"/>
          <w:szCs w:val="16"/>
        </w:rPr>
      </w:pPr>
      <w:r>
        <w:rPr>
          <w:rFonts w:ascii="Arial" w:hAnsi="Arial" w:cs="Arial"/>
          <w:sz w:val="16"/>
          <w:szCs w:val="16"/>
        </w:rPr>
        <w:t>§</w:t>
      </w:r>
      <w:r w:rsidRPr="00AF4DDB">
        <w:rPr>
          <w:rFonts w:ascii="Arial" w:hAnsi="Arial" w:cs="Arial"/>
          <w:sz w:val="16"/>
          <w:szCs w:val="16"/>
        </w:rPr>
        <w:t>Based upon national life table data reported by the</w:t>
      </w:r>
      <w:r w:rsidR="00773901">
        <w:rPr>
          <w:rFonts w:ascii="Arial" w:hAnsi="Arial" w:cs="Arial"/>
          <w:sz w:val="16"/>
          <w:szCs w:val="16"/>
        </w:rPr>
        <w:t xml:space="preserve"> Office for National Statistics.</w:t>
      </w:r>
      <w:r w:rsidR="00773901">
        <w:rPr>
          <w:rFonts w:ascii="Arial" w:hAnsi="Arial" w:cs="Arial"/>
          <w:sz w:val="16"/>
          <w:szCs w:val="16"/>
        </w:rPr>
        <w:fldChar w:fldCharType="begin"/>
      </w:r>
      <w:r w:rsidR="000B65BF">
        <w:rPr>
          <w:rFonts w:ascii="Arial" w:hAnsi="Arial" w:cs="Arial"/>
          <w:sz w:val="16"/>
          <w:szCs w:val="16"/>
        </w:rPr>
        <w:instrText xml:space="preserve"> ADDIN EN.CITE &lt;EndNote&gt;&lt;Cite&gt;&lt;Author&gt;Office for National Statistics&lt;/Author&gt;&lt;Year&gt;2020&lt;/Year&gt;&lt;RecNum&gt;216&lt;/RecNum&gt;&lt;DisplayText&gt;&lt;style face="superscript"&gt;28&lt;/style&gt;&lt;/DisplayText&gt;&lt;record&gt;&lt;rec-number&gt;216&lt;/rec-number&gt;&lt;foreign-keys&gt;&lt;key app="EN" db-id="afawt2ep8f5fv4edars5xrf6zxwppxt2wfsp" timestamp="1712175881"&gt;216&lt;/key&gt;&lt;/foreign-keys&gt;&lt;ref-type name="Online Database"&gt;45&lt;/ref-type&gt;&lt;contributors&gt;&lt;authors&gt;&lt;author&gt;Office for National Statistics,. &lt;/author&gt;&lt;/authors&gt;&lt;/contributors&gt;&lt;titles&gt;&lt;title&gt;National Life Tables: England and Wales 2017-2019&lt;/title&gt;&lt;/titles&gt;&lt;edition&gt;24 September 2020&lt;/edition&gt;&lt;dates&gt;&lt;year&gt;2020&lt;/year&gt;&lt;pub-dates&gt;&lt;date&gt;13 June 2021&lt;/date&gt;&lt;/pub-dates&gt;&lt;/dates&gt;&lt;urls&gt;&lt;related-urls&gt;&lt;url&gt;https://www.ons.gov.uk/peoplepopulationandcommunity/birthsdeathsandmarriages/lifeexpectancies/datasets/nationallifetablesenglandandwalesreferencetables/current &lt;/url&gt;&lt;/related-urls&gt;&lt;/urls&gt;&lt;/record&gt;&lt;/Cite&gt;&lt;/EndNote&gt;</w:instrText>
      </w:r>
      <w:r w:rsidR="00773901">
        <w:rPr>
          <w:rFonts w:ascii="Arial" w:hAnsi="Arial" w:cs="Arial"/>
          <w:sz w:val="16"/>
          <w:szCs w:val="16"/>
        </w:rPr>
        <w:fldChar w:fldCharType="separate"/>
      </w:r>
      <w:r w:rsidR="000B65BF" w:rsidRPr="000B65BF">
        <w:rPr>
          <w:rFonts w:ascii="Arial" w:hAnsi="Arial" w:cs="Arial"/>
          <w:noProof/>
          <w:sz w:val="16"/>
          <w:szCs w:val="16"/>
          <w:vertAlign w:val="superscript"/>
        </w:rPr>
        <w:t>28</w:t>
      </w:r>
      <w:r w:rsidR="00773901">
        <w:rPr>
          <w:rFonts w:ascii="Arial" w:hAnsi="Arial" w:cs="Arial"/>
          <w:sz w:val="16"/>
          <w:szCs w:val="16"/>
        </w:rPr>
        <w:fldChar w:fldCharType="end"/>
      </w:r>
    </w:p>
    <w:p w14:paraId="163F3EB2" w14:textId="7B1C07E2" w:rsidR="00F66ECC" w:rsidRDefault="00F66ECC" w:rsidP="00367692">
      <w:pPr>
        <w:spacing w:after="0" w:line="480" w:lineRule="auto"/>
        <w:rPr>
          <w:rFonts w:ascii="Arial" w:hAnsi="Arial" w:cs="Arial"/>
          <w:b/>
        </w:rPr>
      </w:pPr>
    </w:p>
    <w:p w14:paraId="24888EE4" w14:textId="77777777" w:rsidR="000576ED" w:rsidRDefault="000576ED" w:rsidP="00367692">
      <w:pPr>
        <w:spacing w:after="0" w:line="480" w:lineRule="auto"/>
        <w:rPr>
          <w:rFonts w:ascii="Arial" w:hAnsi="Arial" w:cs="Arial"/>
          <w:b/>
        </w:rPr>
        <w:sectPr w:rsidR="000576ED" w:rsidSect="001C58D2">
          <w:pgSz w:w="16838" w:h="11906" w:orient="landscape"/>
          <w:pgMar w:top="1440" w:right="1440" w:bottom="1440" w:left="1440" w:header="709" w:footer="709" w:gutter="0"/>
          <w:cols w:space="708"/>
          <w:docGrid w:linePitch="360"/>
        </w:sectPr>
      </w:pPr>
    </w:p>
    <w:p w14:paraId="7D676148" w14:textId="3C57F648" w:rsidR="000576ED" w:rsidRPr="00773901" w:rsidRDefault="001739B7" w:rsidP="00367692">
      <w:pPr>
        <w:spacing w:after="0" w:line="480" w:lineRule="auto"/>
        <w:rPr>
          <w:rFonts w:ascii="Arial" w:hAnsi="Arial" w:cs="Arial"/>
          <w:b/>
          <w:sz w:val="24"/>
          <w:szCs w:val="24"/>
        </w:rPr>
      </w:pPr>
      <w:r w:rsidRPr="00773901">
        <w:rPr>
          <w:rFonts w:ascii="Arial" w:hAnsi="Arial" w:cs="Arial"/>
          <w:b/>
          <w:sz w:val="24"/>
          <w:szCs w:val="24"/>
        </w:rPr>
        <w:lastRenderedPageBreak/>
        <w:t>Table S16 Utility-related p</w:t>
      </w:r>
      <w:r w:rsidR="003D32E9" w:rsidRPr="00773901">
        <w:rPr>
          <w:rFonts w:ascii="Arial" w:hAnsi="Arial" w:cs="Arial"/>
          <w:b/>
          <w:sz w:val="24"/>
          <w:szCs w:val="24"/>
        </w:rPr>
        <w:t xml:space="preserve">arameters used to populate </w:t>
      </w:r>
      <w:r w:rsidRPr="00773901">
        <w:rPr>
          <w:rFonts w:ascii="Arial" w:hAnsi="Arial" w:cs="Arial"/>
          <w:b/>
          <w:sz w:val="24"/>
          <w:szCs w:val="24"/>
        </w:rPr>
        <w:t xml:space="preserve">the </w:t>
      </w:r>
      <w:r w:rsidR="003D32E9" w:rsidRPr="00773901">
        <w:rPr>
          <w:rFonts w:ascii="Arial" w:hAnsi="Arial" w:cs="Arial"/>
          <w:b/>
          <w:sz w:val="24"/>
          <w:szCs w:val="24"/>
        </w:rPr>
        <w:t xml:space="preserve">live birth maternal Markov models </w:t>
      </w:r>
    </w:p>
    <w:tbl>
      <w:tblPr>
        <w:tblStyle w:val="TableGrid4"/>
        <w:tblW w:w="0" w:type="auto"/>
        <w:tblLook w:val="04A0" w:firstRow="1" w:lastRow="0" w:firstColumn="1" w:lastColumn="0" w:noHBand="0" w:noVBand="1"/>
      </w:tblPr>
      <w:tblGrid>
        <w:gridCol w:w="5382"/>
        <w:gridCol w:w="2551"/>
        <w:gridCol w:w="1418"/>
        <w:gridCol w:w="1984"/>
        <w:gridCol w:w="2268"/>
      </w:tblGrid>
      <w:tr w:rsidR="000576ED" w:rsidRPr="000576ED" w14:paraId="418E2169" w14:textId="77777777" w:rsidTr="009129A0">
        <w:tc>
          <w:tcPr>
            <w:tcW w:w="5382" w:type="dxa"/>
            <w:shd w:val="clear" w:color="auto" w:fill="auto"/>
            <w:vAlign w:val="center"/>
          </w:tcPr>
          <w:p w14:paraId="3114819C" w14:textId="77777777" w:rsidR="000576ED" w:rsidRPr="000576ED" w:rsidRDefault="000576ED" w:rsidP="009129A0">
            <w:pPr>
              <w:spacing w:line="360" w:lineRule="auto"/>
              <w:rPr>
                <w:rFonts w:ascii="Arial" w:hAnsi="Arial" w:cs="Arial"/>
                <w:b/>
                <w:color w:val="000000" w:themeColor="text1"/>
                <w:sz w:val="20"/>
                <w:szCs w:val="20"/>
                <w:lang w:val="en-GB"/>
              </w:rPr>
            </w:pPr>
            <w:r w:rsidRPr="000576ED">
              <w:rPr>
                <w:rFonts w:ascii="Arial" w:hAnsi="Arial" w:cs="Arial"/>
                <w:b/>
                <w:color w:val="000000" w:themeColor="text1"/>
                <w:sz w:val="20"/>
                <w:szCs w:val="20"/>
                <w:lang w:val="en-GB"/>
              </w:rPr>
              <w:t>Parameter</w:t>
            </w:r>
          </w:p>
        </w:tc>
        <w:tc>
          <w:tcPr>
            <w:tcW w:w="2551" w:type="dxa"/>
            <w:shd w:val="clear" w:color="auto" w:fill="auto"/>
            <w:vAlign w:val="center"/>
          </w:tcPr>
          <w:p w14:paraId="7ABD1470" w14:textId="77777777" w:rsidR="000576ED" w:rsidRPr="000576ED" w:rsidRDefault="000576ED" w:rsidP="009129A0">
            <w:pPr>
              <w:spacing w:line="360" w:lineRule="auto"/>
              <w:jc w:val="center"/>
              <w:rPr>
                <w:rFonts w:ascii="Arial" w:hAnsi="Arial" w:cs="Arial"/>
                <w:b/>
                <w:color w:val="000000" w:themeColor="text1"/>
                <w:sz w:val="20"/>
                <w:szCs w:val="20"/>
                <w:lang w:val="en-GB"/>
              </w:rPr>
            </w:pPr>
            <w:r w:rsidRPr="000576ED">
              <w:rPr>
                <w:rFonts w:ascii="Arial" w:hAnsi="Arial" w:cs="Arial"/>
                <w:b/>
                <w:color w:val="000000" w:themeColor="text1"/>
                <w:sz w:val="20"/>
                <w:szCs w:val="20"/>
                <w:lang w:val="en-GB"/>
              </w:rPr>
              <w:t>Mean (SE)</w:t>
            </w:r>
          </w:p>
        </w:tc>
        <w:tc>
          <w:tcPr>
            <w:tcW w:w="1418" w:type="dxa"/>
            <w:shd w:val="clear" w:color="auto" w:fill="auto"/>
            <w:vAlign w:val="center"/>
          </w:tcPr>
          <w:p w14:paraId="42C5F390" w14:textId="77777777" w:rsidR="000576ED" w:rsidRPr="000576ED" w:rsidRDefault="000576ED" w:rsidP="009129A0">
            <w:pPr>
              <w:spacing w:line="360" w:lineRule="auto"/>
              <w:jc w:val="center"/>
              <w:rPr>
                <w:rFonts w:ascii="Arial" w:hAnsi="Arial" w:cs="Arial"/>
                <w:b/>
                <w:color w:val="000000" w:themeColor="text1"/>
                <w:sz w:val="20"/>
                <w:szCs w:val="20"/>
                <w:lang w:val="en-GB"/>
              </w:rPr>
            </w:pPr>
            <w:r w:rsidRPr="000576ED">
              <w:rPr>
                <w:rFonts w:ascii="Arial" w:hAnsi="Arial" w:cs="Arial"/>
                <w:b/>
                <w:color w:val="000000" w:themeColor="text1"/>
                <w:sz w:val="20"/>
                <w:szCs w:val="20"/>
                <w:lang w:val="en-GB"/>
              </w:rPr>
              <w:t>Distribution type</w:t>
            </w:r>
          </w:p>
        </w:tc>
        <w:tc>
          <w:tcPr>
            <w:tcW w:w="1984" w:type="dxa"/>
            <w:shd w:val="clear" w:color="auto" w:fill="auto"/>
            <w:vAlign w:val="center"/>
          </w:tcPr>
          <w:p w14:paraId="3F1DC44A" w14:textId="77777777" w:rsidR="000576ED" w:rsidRPr="000576ED" w:rsidRDefault="000576ED" w:rsidP="009129A0">
            <w:pPr>
              <w:spacing w:line="360" w:lineRule="auto"/>
              <w:jc w:val="center"/>
              <w:rPr>
                <w:rFonts w:ascii="Arial" w:hAnsi="Arial" w:cs="Arial"/>
                <w:b/>
                <w:color w:val="000000" w:themeColor="text1"/>
                <w:sz w:val="20"/>
                <w:szCs w:val="20"/>
                <w:lang w:val="en-GB"/>
              </w:rPr>
            </w:pPr>
            <w:r w:rsidRPr="000576ED">
              <w:rPr>
                <w:rFonts w:ascii="Arial" w:hAnsi="Arial" w:cs="Arial"/>
                <w:b/>
                <w:color w:val="000000" w:themeColor="text1"/>
                <w:sz w:val="20"/>
                <w:szCs w:val="20"/>
                <w:lang w:val="en-GB"/>
              </w:rPr>
              <w:t>Parameters</w:t>
            </w:r>
          </w:p>
        </w:tc>
        <w:tc>
          <w:tcPr>
            <w:tcW w:w="2268" w:type="dxa"/>
            <w:shd w:val="clear" w:color="auto" w:fill="auto"/>
            <w:vAlign w:val="center"/>
          </w:tcPr>
          <w:p w14:paraId="740010B7" w14:textId="77777777" w:rsidR="000576ED" w:rsidRPr="000576ED" w:rsidRDefault="000576ED" w:rsidP="009129A0">
            <w:pPr>
              <w:spacing w:line="360" w:lineRule="auto"/>
              <w:rPr>
                <w:rFonts w:ascii="Arial" w:hAnsi="Arial" w:cs="Arial"/>
                <w:b/>
                <w:color w:val="000000" w:themeColor="text1"/>
                <w:sz w:val="20"/>
                <w:szCs w:val="20"/>
                <w:lang w:val="en-GB"/>
              </w:rPr>
            </w:pPr>
            <w:r w:rsidRPr="000576ED">
              <w:rPr>
                <w:rFonts w:ascii="Arial" w:hAnsi="Arial" w:cs="Arial"/>
                <w:b/>
                <w:color w:val="000000" w:themeColor="text1"/>
                <w:sz w:val="20"/>
                <w:szCs w:val="20"/>
                <w:lang w:val="en-GB"/>
              </w:rPr>
              <w:t>Source</w:t>
            </w:r>
          </w:p>
        </w:tc>
      </w:tr>
      <w:tr w:rsidR="000576ED" w:rsidRPr="000576ED" w14:paraId="6844D2A2" w14:textId="77777777" w:rsidTr="009129A0">
        <w:tc>
          <w:tcPr>
            <w:tcW w:w="5382" w:type="dxa"/>
            <w:shd w:val="clear" w:color="auto" w:fill="auto"/>
            <w:vAlign w:val="center"/>
          </w:tcPr>
          <w:p w14:paraId="63408633" w14:textId="77777777" w:rsidR="000576ED" w:rsidRPr="000576ED" w:rsidRDefault="000576ED" w:rsidP="009129A0">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Decrement in maternal utility in the first year following the death of a child</w:t>
            </w:r>
          </w:p>
        </w:tc>
        <w:tc>
          <w:tcPr>
            <w:tcW w:w="2551" w:type="dxa"/>
            <w:shd w:val="clear" w:color="auto" w:fill="auto"/>
            <w:vAlign w:val="center"/>
          </w:tcPr>
          <w:p w14:paraId="3D6936C8"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0.8649 (0.030)</w:t>
            </w:r>
          </w:p>
        </w:tc>
        <w:tc>
          <w:tcPr>
            <w:tcW w:w="1418" w:type="dxa"/>
            <w:shd w:val="clear" w:color="auto" w:fill="auto"/>
            <w:vAlign w:val="center"/>
          </w:tcPr>
          <w:p w14:paraId="086771D9"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Beta</w:t>
            </w:r>
          </w:p>
        </w:tc>
        <w:tc>
          <w:tcPr>
            <w:tcW w:w="1984" w:type="dxa"/>
            <w:shd w:val="clear" w:color="auto" w:fill="auto"/>
            <w:vAlign w:val="center"/>
          </w:tcPr>
          <w:p w14:paraId="0387477C" w14:textId="3E04CF2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α=111.43, β=128.83-α</w:t>
            </w:r>
            <w:r w:rsidR="008F0D9D">
              <w:rPr>
                <w:rFonts w:ascii="Arial" w:hAnsi="Arial" w:cs="Arial"/>
                <w:color w:val="000000" w:themeColor="text1"/>
                <w:sz w:val="20"/>
                <w:szCs w:val="20"/>
                <w:lang w:val="en-GB"/>
              </w:rPr>
              <w:t>§</w:t>
            </w:r>
          </w:p>
        </w:tc>
        <w:tc>
          <w:tcPr>
            <w:tcW w:w="2268" w:type="dxa"/>
            <w:shd w:val="clear" w:color="auto" w:fill="auto"/>
            <w:vAlign w:val="center"/>
          </w:tcPr>
          <w:p w14:paraId="77CE159E" w14:textId="7BC029DD" w:rsidR="000576ED" w:rsidRPr="000576ED" w:rsidRDefault="000576ED" w:rsidP="009129A0">
            <w:pPr>
              <w:spacing w:line="360" w:lineRule="auto"/>
              <w:rPr>
                <w:rFonts w:ascii="Arial" w:hAnsi="Arial" w:cs="Arial"/>
                <w:color w:val="000000" w:themeColor="text1"/>
                <w:sz w:val="20"/>
                <w:szCs w:val="20"/>
                <w:lang w:val="da-DK"/>
              </w:rPr>
            </w:pPr>
            <w:r w:rsidRPr="000576ED">
              <w:rPr>
                <w:rFonts w:ascii="Arial" w:hAnsi="Arial" w:cs="Arial"/>
                <w:color w:val="000000" w:themeColor="text1"/>
                <w:sz w:val="20"/>
                <w:szCs w:val="20"/>
                <w:lang w:val="da-DK"/>
              </w:rPr>
              <w:t>Chung et al. 2021</w:t>
            </w:r>
            <w:r w:rsidRPr="000576ED">
              <w:rPr>
                <w:rFonts w:ascii="Arial" w:hAnsi="Arial" w:cs="Arial"/>
                <w:color w:val="000000" w:themeColor="text1"/>
                <w:sz w:val="20"/>
                <w:szCs w:val="20"/>
                <w:lang w:val="da-DK"/>
              </w:rPr>
              <w:fldChar w:fldCharType="begin">
                <w:fldData xml:space="preserve">PEVuZE5vdGU+PENpdGU+PEF1dGhvcj5DaHVuZzwvQXV0aG9yPjxZZWFyPjIwMjE8L1llYXI+PFJl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PEVuZE5vdGU+PENpdGU+PEF1dGhvcj5DaHVuZzwvQXV0aG9yPjxZZWFyPjIwMjE8L1llYXI+PFJl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0576ED">
              <w:rPr>
                <w:rFonts w:ascii="Arial" w:hAnsi="Arial" w:cs="Arial"/>
                <w:color w:val="000000" w:themeColor="text1"/>
                <w:sz w:val="20"/>
                <w:szCs w:val="20"/>
                <w:lang w:val="da-DK"/>
              </w:rPr>
            </w:r>
            <w:r w:rsidRPr="000576E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49</w:t>
            </w:r>
            <w:r w:rsidRPr="000576ED">
              <w:rPr>
                <w:rFonts w:ascii="Arial" w:hAnsi="Arial" w:cs="Arial"/>
                <w:color w:val="000000" w:themeColor="text1"/>
                <w:sz w:val="20"/>
                <w:szCs w:val="20"/>
                <w:lang w:val="da-DK"/>
              </w:rPr>
              <w:fldChar w:fldCharType="end"/>
            </w:r>
            <w:r w:rsidRPr="000576ED">
              <w:rPr>
                <w:rFonts w:ascii="Arial" w:hAnsi="Arial" w:cs="Arial"/>
                <w:color w:val="000000" w:themeColor="text1"/>
                <w:sz w:val="20"/>
                <w:szCs w:val="20"/>
                <w:lang w:val="da-DK"/>
              </w:rPr>
              <w:t xml:space="preserve"> </w:t>
            </w:r>
          </w:p>
          <w:p w14:paraId="382049BB" w14:textId="491DC88F" w:rsidR="000576ED" w:rsidRPr="000576ED" w:rsidRDefault="000576ED" w:rsidP="009129A0">
            <w:pPr>
              <w:spacing w:line="360" w:lineRule="auto"/>
              <w:rPr>
                <w:rFonts w:ascii="Arial" w:hAnsi="Arial" w:cs="Arial"/>
                <w:color w:val="000000" w:themeColor="text1"/>
                <w:sz w:val="20"/>
                <w:szCs w:val="20"/>
                <w:lang w:val="da-DK"/>
              </w:rPr>
            </w:pPr>
            <w:r w:rsidRPr="000576ED">
              <w:rPr>
                <w:rFonts w:ascii="Arial" w:hAnsi="Arial" w:cs="Arial"/>
                <w:color w:val="000000" w:themeColor="text1"/>
                <w:sz w:val="20"/>
                <w:szCs w:val="20"/>
                <w:lang w:val="da-DK"/>
              </w:rPr>
              <w:t>Odibo et al. 2006</w:t>
            </w:r>
            <w:r w:rsidRPr="000576ED">
              <w:rPr>
                <w:rFonts w:ascii="Arial" w:hAnsi="Arial" w:cs="Arial"/>
                <w:color w:val="000000" w:themeColor="text1"/>
                <w:sz w:val="20"/>
                <w:szCs w:val="20"/>
                <w:lang w:val="da-DK"/>
              </w:rPr>
              <w:fldChar w:fldCharType="begin">
                <w:fldData xml:space="preserve">PEVuZE5vdGU+PENpdGU+PEF1dGhvcj5PZGlibzwvQXV0aG9yPjxZZWFyPjIwMDY8L1llYXI+PFJl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PEVuZE5vdGU+PENpdGU+PEF1dGhvcj5PZGlibzwvQXV0aG9yPjxZZWFyPjIwMDY8L1llYXI+PFJl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Pr="000576ED">
              <w:rPr>
                <w:rFonts w:ascii="Arial" w:hAnsi="Arial" w:cs="Arial"/>
                <w:color w:val="000000" w:themeColor="text1"/>
                <w:sz w:val="20"/>
                <w:szCs w:val="20"/>
                <w:lang w:val="da-DK"/>
              </w:rPr>
            </w:r>
            <w:r w:rsidRPr="000576E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50</w:t>
            </w:r>
            <w:r w:rsidRPr="000576ED">
              <w:rPr>
                <w:rFonts w:ascii="Arial" w:hAnsi="Arial" w:cs="Arial"/>
                <w:color w:val="000000" w:themeColor="text1"/>
                <w:sz w:val="20"/>
                <w:szCs w:val="20"/>
                <w:lang w:val="da-DK"/>
              </w:rPr>
              <w:fldChar w:fldCharType="end"/>
            </w:r>
          </w:p>
          <w:p w14:paraId="49B9642C" w14:textId="2436BC8C" w:rsidR="000576ED" w:rsidRPr="000576ED" w:rsidRDefault="000576ED" w:rsidP="0004068F">
            <w:pPr>
              <w:spacing w:line="360" w:lineRule="auto"/>
              <w:rPr>
                <w:rFonts w:ascii="Arial" w:hAnsi="Arial" w:cs="Arial"/>
                <w:color w:val="000000" w:themeColor="text1"/>
                <w:sz w:val="20"/>
                <w:szCs w:val="20"/>
                <w:lang w:val="da-DK"/>
              </w:rPr>
            </w:pPr>
            <w:r w:rsidRPr="000576ED">
              <w:rPr>
                <w:rFonts w:ascii="Arial" w:hAnsi="Arial" w:cs="Arial"/>
                <w:color w:val="000000" w:themeColor="text1"/>
                <w:sz w:val="20"/>
                <w:szCs w:val="20"/>
                <w:lang w:val="da-DK"/>
              </w:rPr>
              <w:t>Song et al. 2010</w:t>
            </w:r>
            <w:r w:rsidRPr="000576ED">
              <w:rPr>
                <w:rFonts w:ascii="Arial" w:hAnsi="Arial" w:cs="Arial"/>
                <w:color w:val="000000" w:themeColor="text1"/>
                <w:sz w:val="20"/>
                <w:szCs w:val="20"/>
                <w:lang w:val="da-DK"/>
              </w:rPr>
              <w:fldChar w:fldCharType="begin"/>
            </w:r>
            <w:r w:rsidR="0004068F">
              <w:rPr>
                <w:rFonts w:ascii="Arial" w:hAnsi="Arial" w:cs="Arial"/>
                <w:color w:val="000000" w:themeColor="text1"/>
                <w:sz w:val="20"/>
                <w:szCs w:val="20"/>
                <w:lang w:val="da-DK"/>
              </w:rPr>
              <w:instrText xml:space="preserve"> ADDIN EN.CITE &lt;EndNote&gt;&lt;Cite&gt;&lt;Author&gt;Song&lt;/Author&gt;&lt;Year&gt;2010&lt;/Year&gt;&lt;RecNum&gt;213&lt;/RecNum&gt;&lt;DisplayText&gt;&lt;style face="superscript"&gt;59&lt;/style&gt;&lt;/DisplayText&gt;&lt;record&gt;&lt;rec-number&gt;213&lt;/rec-number&gt;&lt;foreign-keys&gt;&lt;key app="EN" db-id="afawt2ep8f5fv4edars5xrf6zxwppxt2wfsp" timestamp="1712175881"&gt;213&lt;/key&gt;&lt;/foreign-keys&gt;&lt;ref-type name="Journal Article"&gt;17&lt;/ref-type&gt;&lt;contributors&gt;&lt;authors&gt;&lt;author&gt;Song, J.&lt;/author&gt;&lt;author&gt;Floyd, F. J.&lt;/author&gt;&lt;author&gt;Seltzer, M. M.&lt;/author&gt;&lt;author&gt;Greenberg, J. S.&lt;/author&gt;&lt;author&gt;Hong, J.&lt;/author&gt;&lt;/authors&gt;&lt;/contributors&gt;&lt;auth-address&gt;Waisman Center, University of Wisconsin, Madison, 1500 Highland Ave. Room 557, Madison, WI 53705-2280, song@waisman.wisc.edu.&lt;/auth-address&gt;&lt;titles&gt;&lt;title&gt;Long-term Effects of Child Death on Parents&amp;apos; Health Related Quality of Life: A Dyadic Analysis&lt;/title&gt;&lt;secondary-title&gt;Fam Relat&lt;/secondary-title&gt;&lt;alt-title&gt;Family relations&lt;/alt-title&gt;&lt;/titles&gt;&lt;periodical&gt;&lt;full-title&gt;Fam Relat&lt;/full-title&gt;&lt;abbr-1&gt;Family relations&lt;/abbr-1&gt;&lt;/periodical&gt;&lt;alt-periodical&gt;&lt;full-title&gt;Fam Relat&lt;/full-title&gt;&lt;abbr-1&gt;Family relations&lt;/abbr-1&gt;&lt;/alt-periodical&gt;&lt;pages&gt;269-282&lt;/pages&gt;&lt;volume&gt;59&lt;/volume&gt;&lt;number&gt;3&lt;/number&gt;&lt;edition&gt;2010/08/03&lt;/edition&gt;&lt;dates&gt;&lt;year&gt;2010&lt;/year&gt;&lt;pub-dates&gt;&lt;date&gt;Jul 1&lt;/date&gt;&lt;/pub-dates&gt;&lt;/dates&gt;&lt;isbn&gt;0197-6664 (Print)&amp;#xD;0197-6664&lt;/isbn&gt;&lt;accession-num&gt;20676393&lt;/accession-num&gt;&lt;urls&gt;&lt;/urls&gt;&lt;custom2&gt;PMC2910450&lt;/custom2&gt;&lt;custom6&gt;NIHMS197093&lt;/custom6&gt;&lt;electronic-resource-num&gt;10.1111/j.1741-3729.2010.00601.x&lt;/electronic-resource-num&gt;&lt;remote-database-provider&gt;NLM&lt;/remote-database-provider&gt;&lt;language&gt;eng&lt;/language&gt;&lt;/record&gt;&lt;/Cite&gt;&lt;/EndNote&gt;</w:instrText>
            </w:r>
            <w:r w:rsidRPr="000576ED">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59</w:t>
            </w:r>
            <w:r w:rsidRPr="000576ED">
              <w:rPr>
                <w:rFonts w:ascii="Arial" w:hAnsi="Arial" w:cs="Arial"/>
                <w:color w:val="000000" w:themeColor="text1"/>
                <w:sz w:val="20"/>
                <w:szCs w:val="20"/>
                <w:lang w:val="da-DK"/>
              </w:rPr>
              <w:fldChar w:fldCharType="end"/>
            </w:r>
          </w:p>
        </w:tc>
      </w:tr>
      <w:tr w:rsidR="000576ED" w:rsidRPr="000576ED" w14:paraId="78990690" w14:textId="77777777" w:rsidTr="009129A0">
        <w:tc>
          <w:tcPr>
            <w:tcW w:w="5382" w:type="dxa"/>
            <w:shd w:val="clear" w:color="auto" w:fill="auto"/>
            <w:vAlign w:val="center"/>
          </w:tcPr>
          <w:p w14:paraId="33518B36" w14:textId="77777777" w:rsidR="000576ED" w:rsidRPr="000576ED" w:rsidRDefault="000576ED" w:rsidP="009129A0">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Years taken for a mother’s utility to recover to underlying levels following the death of a child</w:t>
            </w:r>
          </w:p>
        </w:tc>
        <w:tc>
          <w:tcPr>
            <w:tcW w:w="2551" w:type="dxa"/>
            <w:shd w:val="clear" w:color="auto" w:fill="auto"/>
            <w:vAlign w:val="center"/>
          </w:tcPr>
          <w:p w14:paraId="5A5661D8"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12.500 (4.317)</w:t>
            </w:r>
          </w:p>
        </w:tc>
        <w:tc>
          <w:tcPr>
            <w:tcW w:w="1418" w:type="dxa"/>
            <w:shd w:val="clear" w:color="auto" w:fill="auto"/>
            <w:vAlign w:val="center"/>
          </w:tcPr>
          <w:p w14:paraId="3EF48365"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Uniform</w:t>
            </w:r>
          </w:p>
        </w:tc>
        <w:tc>
          <w:tcPr>
            <w:tcW w:w="1984" w:type="dxa"/>
            <w:shd w:val="clear" w:color="auto" w:fill="auto"/>
            <w:vAlign w:val="center"/>
          </w:tcPr>
          <w:p w14:paraId="4561910F"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Min = 5 years</w:t>
            </w:r>
          </w:p>
          <w:p w14:paraId="4B06BE58"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Max = 20 years</w:t>
            </w:r>
          </w:p>
        </w:tc>
        <w:tc>
          <w:tcPr>
            <w:tcW w:w="2268" w:type="dxa"/>
            <w:shd w:val="clear" w:color="auto" w:fill="auto"/>
            <w:vAlign w:val="center"/>
          </w:tcPr>
          <w:p w14:paraId="5CC12443" w14:textId="77777777" w:rsidR="000576ED" w:rsidRPr="000576ED" w:rsidRDefault="000576ED" w:rsidP="009129A0">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Author assumption</w:t>
            </w:r>
          </w:p>
        </w:tc>
      </w:tr>
      <w:tr w:rsidR="000576ED" w:rsidRPr="000576ED" w14:paraId="31207122" w14:textId="77777777" w:rsidTr="009129A0">
        <w:tc>
          <w:tcPr>
            <w:tcW w:w="5382" w:type="dxa"/>
            <w:shd w:val="clear" w:color="auto" w:fill="auto"/>
            <w:vAlign w:val="center"/>
          </w:tcPr>
          <w:p w14:paraId="219DB58E" w14:textId="77777777" w:rsidR="000576ED" w:rsidRPr="000576ED" w:rsidRDefault="000576ED" w:rsidP="009129A0">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For mothers with surviving infants: multiplier used to decrement maternal utility each year following the birth of an infant with a genetic anomaly (+ / - a structural anomaly) or with a neurodevelopmental disability</w:t>
            </w:r>
          </w:p>
        </w:tc>
        <w:tc>
          <w:tcPr>
            <w:tcW w:w="2551" w:type="dxa"/>
            <w:shd w:val="clear" w:color="auto" w:fill="auto"/>
            <w:vAlign w:val="center"/>
          </w:tcPr>
          <w:p w14:paraId="3A4ACA26"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0.621 (0.021)</w:t>
            </w:r>
          </w:p>
        </w:tc>
        <w:tc>
          <w:tcPr>
            <w:tcW w:w="1418" w:type="dxa"/>
            <w:shd w:val="clear" w:color="auto" w:fill="auto"/>
            <w:vAlign w:val="center"/>
          </w:tcPr>
          <w:p w14:paraId="6239EB2B"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Beta</w:t>
            </w:r>
          </w:p>
        </w:tc>
        <w:tc>
          <w:tcPr>
            <w:tcW w:w="1984" w:type="dxa"/>
            <w:shd w:val="clear" w:color="auto" w:fill="auto"/>
            <w:vAlign w:val="center"/>
          </w:tcPr>
          <w:p w14:paraId="62FFC8E1" w14:textId="014493FC"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α=330.80, β=532.69-α</w:t>
            </w:r>
            <w:r w:rsidR="008F0D9D">
              <w:rPr>
                <w:rFonts w:ascii="Arial" w:hAnsi="Arial" w:cs="Arial"/>
                <w:color w:val="000000" w:themeColor="text1"/>
                <w:sz w:val="20"/>
                <w:szCs w:val="20"/>
                <w:lang w:val="en-GB"/>
              </w:rPr>
              <w:t>§</w:t>
            </w:r>
          </w:p>
        </w:tc>
        <w:tc>
          <w:tcPr>
            <w:tcW w:w="2268" w:type="dxa"/>
            <w:shd w:val="clear" w:color="auto" w:fill="auto"/>
            <w:vAlign w:val="center"/>
          </w:tcPr>
          <w:p w14:paraId="09CA4E09" w14:textId="24356741" w:rsidR="000576ED" w:rsidRPr="000576ED" w:rsidRDefault="000576ED" w:rsidP="000B65BF">
            <w:pPr>
              <w:spacing w:line="360" w:lineRule="auto"/>
              <w:rPr>
                <w:rFonts w:ascii="Arial" w:hAnsi="Arial" w:cs="Arial"/>
                <w:color w:val="000000" w:themeColor="text1"/>
                <w:sz w:val="20"/>
                <w:szCs w:val="20"/>
                <w:lang w:val="en-GB"/>
              </w:rPr>
            </w:pPr>
            <w:proofErr w:type="spellStart"/>
            <w:r w:rsidRPr="000576ED">
              <w:rPr>
                <w:rFonts w:ascii="Arial" w:hAnsi="Arial" w:cs="Arial"/>
                <w:color w:val="000000" w:themeColor="text1"/>
                <w:sz w:val="20"/>
                <w:szCs w:val="20"/>
                <w:lang w:val="en-GB"/>
              </w:rPr>
              <w:t>Kuppermann</w:t>
            </w:r>
            <w:proofErr w:type="spellEnd"/>
            <w:r w:rsidRPr="000576ED">
              <w:rPr>
                <w:rFonts w:ascii="Arial" w:hAnsi="Arial" w:cs="Arial"/>
                <w:color w:val="000000" w:themeColor="text1"/>
                <w:sz w:val="20"/>
                <w:szCs w:val="20"/>
                <w:lang w:val="en-GB"/>
              </w:rPr>
              <w:t xml:space="preserve"> et al. 2016</w:t>
            </w:r>
            <w:r w:rsidRPr="000576ED">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sidRPr="000576ED">
              <w:rPr>
                <w:rFonts w:ascii="Arial" w:hAnsi="Arial" w:cs="Arial"/>
                <w:color w:val="000000" w:themeColor="text1"/>
                <w:sz w:val="20"/>
                <w:szCs w:val="20"/>
              </w:rPr>
            </w:r>
            <w:r w:rsidRPr="000576ED">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31</w:t>
            </w:r>
            <w:r w:rsidRPr="000576ED">
              <w:rPr>
                <w:rFonts w:ascii="Arial" w:hAnsi="Arial" w:cs="Arial"/>
                <w:color w:val="000000" w:themeColor="text1"/>
                <w:sz w:val="20"/>
                <w:szCs w:val="20"/>
              </w:rPr>
              <w:fldChar w:fldCharType="end"/>
            </w:r>
          </w:p>
        </w:tc>
      </w:tr>
      <w:tr w:rsidR="000576ED" w:rsidRPr="000576ED" w14:paraId="1902FA8E" w14:textId="77777777" w:rsidTr="009129A0">
        <w:tc>
          <w:tcPr>
            <w:tcW w:w="5382" w:type="dxa"/>
            <w:shd w:val="clear" w:color="auto" w:fill="auto"/>
            <w:vAlign w:val="center"/>
          </w:tcPr>
          <w:p w14:paraId="44A0F23A" w14:textId="77777777" w:rsidR="000576ED" w:rsidRPr="000576ED" w:rsidRDefault="000576ED" w:rsidP="009129A0">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For mothers with surviving infants: multiplier used to decrement maternal utility during the first year of life of an infant with a structural anomaly only*</w:t>
            </w:r>
          </w:p>
        </w:tc>
        <w:tc>
          <w:tcPr>
            <w:tcW w:w="2551" w:type="dxa"/>
            <w:shd w:val="clear" w:color="auto" w:fill="auto"/>
            <w:vAlign w:val="center"/>
          </w:tcPr>
          <w:p w14:paraId="6D7982D8"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0.670 (0.084)</w:t>
            </w:r>
          </w:p>
        </w:tc>
        <w:tc>
          <w:tcPr>
            <w:tcW w:w="1418" w:type="dxa"/>
            <w:shd w:val="clear" w:color="auto" w:fill="auto"/>
            <w:vAlign w:val="center"/>
          </w:tcPr>
          <w:p w14:paraId="699D8842"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Beta</w:t>
            </w:r>
          </w:p>
        </w:tc>
        <w:tc>
          <w:tcPr>
            <w:tcW w:w="1984" w:type="dxa"/>
            <w:shd w:val="clear" w:color="auto" w:fill="auto"/>
            <w:vAlign w:val="center"/>
          </w:tcPr>
          <w:p w14:paraId="5B814C7A"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α=20.32, β=30.34-α</w:t>
            </w:r>
            <w:r w:rsidRPr="000576ED" w:rsidDel="009E23CA">
              <w:rPr>
                <w:rFonts w:ascii="Arial" w:hAnsi="Arial" w:cs="Arial"/>
                <w:color w:val="000000" w:themeColor="text1"/>
                <w:sz w:val="20"/>
                <w:szCs w:val="20"/>
                <w:lang w:val="en-GB"/>
              </w:rPr>
              <w:t xml:space="preserve"> </w:t>
            </w:r>
            <w:r w:rsidRPr="000576ED">
              <w:rPr>
                <w:rFonts w:ascii="Arial" w:hAnsi="Arial" w:cs="Arial"/>
                <w:color w:val="000000" w:themeColor="text1"/>
                <w:sz w:val="20"/>
                <w:szCs w:val="20"/>
                <w:lang w:val="en-GB"/>
              </w:rPr>
              <w:t>†</w:t>
            </w:r>
          </w:p>
        </w:tc>
        <w:tc>
          <w:tcPr>
            <w:tcW w:w="2268" w:type="dxa"/>
            <w:shd w:val="clear" w:color="auto" w:fill="auto"/>
            <w:vAlign w:val="center"/>
          </w:tcPr>
          <w:p w14:paraId="0A5FD1DE" w14:textId="29564B94" w:rsidR="000576ED" w:rsidRPr="000576ED" w:rsidRDefault="000576ED" w:rsidP="0004068F">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D’Souza et al. 2019</w:t>
            </w:r>
            <w:r w:rsidRPr="000576ED">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&lt;EndNote&gt;&lt;Cite&gt;&lt;Author&gt;D’Souza R.&lt;/Author&gt;&lt;Year&gt;2019&lt;/Year&gt;&lt;RecNum&gt;197&lt;/RecNum&gt;&lt;DisplayText&gt;&lt;style face="superscript"&gt;60&lt;/style&gt;&lt;/DisplayText&gt;&lt;record&gt;&lt;rec-number&gt;197&lt;/rec-number&gt;&lt;foreign-keys&gt;&lt;key app="EN" db-id="afawt2ep8f5fv4edars5xrf6zxwppxt2wfsp" timestamp="1712175881"&gt;197&lt;/key&gt;&lt;/foreign-keys&gt;&lt;ref-type name="Thesis"&gt;32&lt;/ref-type&gt;&lt;contributors&gt;&lt;authors&gt;&lt;author&gt;D’Souza R.,.&lt;/author&gt;&lt;/authors&gt;&lt;/contributors&gt;&lt;titles&gt;&lt;title&gt;Exploring Methodologic Challenges in the Conduct of Patient Preference Studies in Obstetrics. A thesis submitted in conformity with the requirements for the degree of &lt;/title&gt;&lt;secondary-title&gt;Institute of Health Policy, Management and Evaluation&lt;/secondary-title&gt;&lt;/titles&gt;&lt;volume&gt;Doctor of Philosophy&lt;/volume&gt;&lt;dates&gt;&lt;year&gt;2019&lt;/year&gt;&lt;/dates&gt;&lt;publisher&gt;University of Toronto&lt;/publisher&gt;&lt;urls&gt;&lt;related-urls&gt;&lt;url&gt;https://tspace.library.utoronto.ca/bitstream/1807/96719/1/D%27Souza_Rohan_D_201906_PhD_thesis.pdf&lt;/url&gt;&lt;/related-urls&gt;&lt;/urls&gt;&lt;/record&gt;&lt;/Cite&gt;&lt;/EndNote&gt;</w:instrText>
            </w:r>
            <w:r w:rsidRPr="000576E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60</w:t>
            </w:r>
            <w:r w:rsidRPr="000576ED">
              <w:rPr>
                <w:rFonts w:ascii="Arial" w:hAnsi="Arial" w:cs="Arial"/>
                <w:color w:val="000000" w:themeColor="text1"/>
                <w:sz w:val="20"/>
                <w:szCs w:val="20"/>
              </w:rPr>
              <w:fldChar w:fldCharType="end"/>
            </w:r>
          </w:p>
        </w:tc>
      </w:tr>
      <w:tr w:rsidR="000576ED" w:rsidRPr="000576ED" w14:paraId="0214148D" w14:textId="77777777" w:rsidTr="009129A0">
        <w:tc>
          <w:tcPr>
            <w:tcW w:w="5382" w:type="dxa"/>
            <w:shd w:val="clear" w:color="auto" w:fill="auto"/>
            <w:vAlign w:val="center"/>
          </w:tcPr>
          <w:p w14:paraId="2252E950" w14:textId="77777777" w:rsidR="000576ED" w:rsidRPr="000576ED" w:rsidRDefault="000576ED" w:rsidP="009129A0">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 xml:space="preserve">Proportion of infants with </w:t>
            </w:r>
            <w:proofErr w:type="spellStart"/>
            <w:r w:rsidRPr="000576ED">
              <w:rPr>
                <w:rFonts w:ascii="Arial" w:hAnsi="Arial" w:cs="Arial"/>
                <w:color w:val="000000" w:themeColor="text1"/>
                <w:sz w:val="20"/>
                <w:szCs w:val="20"/>
                <w:lang w:val="en-GB"/>
              </w:rPr>
              <w:t>encephalocele</w:t>
            </w:r>
            <w:proofErr w:type="spellEnd"/>
            <w:r w:rsidRPr="000576ED">
              <w:rPr>
                <w:rFonts w:ascii="Arial" w:hAnsi="Arial" w:cs="Arial"/>
                <w:color w:val="000000" w:themeColor="text1"/>
                <w:sz w:val="20"/>
                <w:szCs w:val="20"/>
                <w:lang w:val="en-GB"/>
              </w:rPr>
              <w:t xml:space="preserve"> affected by neurodevelopmental disability</w:t>
            </w:r>
          </w:p>
        </w:tc>
        <w:tc>
          <w:tcPr>
            <w:tcW w:w="2551" w:type="dxa"/>
            <w:shd w:val="clear" w:color="auto" w:fill="auto"/>
            <w:vAlign w:val="center"/>
          </w:tcPr>
          <w:p w14:paraId="61CD5FBA"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0.600 (0.0581)</w:t>
            </w:r>
          </w:p>
        </w:tc>
        <w:tc>
          <w:tcPr>
            <w:tcW w:w="1418" w:type="dxa"/>
            <w:shd w:val="clear" w:color="auto" w:fill="auto"/>
            <w:vAlign w:val="center"/>
          </w:tcPr>
          <w:p w14:paraId="1EDE4F38"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Beta</w:t>
            </w:r>
          </w:p>
        </w:tc>
        <w:tc>
          <w:tcPr>
            <w:tcW w:w="1984" w:type="dxa"/>
            <w:shd w:val="clear" w:color="auto" w:fill="auto"/>
            <w:vAlign w:val="center"/>
          </w:tcPr>
          <w:p w14:paraId="5191D95B"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α=42, β=70-α</w:t>
            </w:r>
          </w:p>
        </w:tc>
        <w:tc>
          <w:tcPr>
            <w:tcW w:w="2268" w:type="dxa"/>
            <w:shd w:val="clear" w:color="auto" w:fill="auto"/>
            <w:vAlign w:val="center"/>
          </w:tcPr>
          <w:p w14:paraId="634C52DF" w14:textId="0888DE5D" w:rsidR="000576ED" w:rsidRPr="000576ED" w:rsidRDefault="000576ED" w:rsidP="0004068F">
            <w:pPr>
              <w:spacing w:line="360" w:lineRule="auto"/>
              <w:rPr>
                <w:rFonts w:ascii="Arial" w:hAnsi="Arial" w:cs="Arial"/>
                <w:color w:val="000000" w:themeColor="text1"/>
                <w:sz w:val="20"/>
                <w:szCs w:val="20"/>
                <w:lang w:val="pt-BR"/>
              </w:rPr>
            </w:pPr>
            <w:r w:rsidRPr="000576ED">
              <w:rPr>
                <w:rFonts w:ascii="Arial" w:hAnsi="Arial" w:cs="Arial"/>
                <w:color w:val="000000" w:themeColor="text1"/>
                <w:sz w:val="20"/>
                <w:szCs w:val="20"/>
                <w:lang w:val="pt-BR"/>
              </w:rPr>
              <w:t>Da Silva et al. 2015</w:t>
            </w:r>
            <w:r w:rsidRPr="000576ED">
              <w:rPr>
                <w:rFonts w:ascii="Arial" w:hAnsi="Arial" w:cs="Arial"/>
                <w:color w:val="000000" w:themeColor="text1"/>
                <w:sz w:val="20"/>
                <w:szCs w:val="20"/>
              </w:rPr>
              <w:fldChar w:fldCharType="begin">
                <w:fldData xml:space="preserve">PEVuZE5vdGU+PENpdGU+PEF1dGhvcj5EYSBTaWx2YTwvQXV0aG9yPjxZZWFyPjIwMTU8L1llYXI+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PEVuZE5vdGU+PENpdGU+PEF1dGhvcj5EYSBTaWx2YTwvQXV0aG9yPjxZZWFyPjIwMTU8L1llYXI+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0576ED">
              <w:rPr>
                <w:rFonts w:ascii="Arial" w:hAnsi="Arial" w:cs="Arial"/>
                <w:color w:val="000000" w:themeColor="text1"/>
                <w:sz w:val="20"/>
                <w:szCs w:val="20"/>
              </w:rPr>
            </w:r>
            <w:r w:rsidRPr="000576E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61</w:t>
            </w:r>
            <w:r w:rsidRPr="000576ED">
              <w:rPr>
                <w:rFonts w:ascii="Arial" w:hAnsi="Arial" w:cs="Arial"/>
                <w:color w:val="000000" w:themeColor="text1"/>
                <w:sz w:val="20"/>
                <w:szCs w:val="20"/>
              </w:rPr>
              <w:fldChar w:fldCharType="end"/>
            </w:r>
          </w:p>
        </w:tc>
      </w:tr>
      <w:tr w:rsidR="000576ED" w:rsidRPr="006314AE" w14:paraId="25411B82" w14:textId="77777777" w:rsidTr="009129A0">
        <w:tc>
          <w:tcPr>
            <w:tcW w:w="5382" w:type="dxa"/>
            <w:shd w:val="clear" w:color="auto" w:fill="auto"/>
            <w:vAlign w:val="center"/>
          </w:tcPr>
          <w:p w14:paraId="5765090A" w14:textId="77777777" w:rsidR="000576ED" w:rsidRPr="000576ED" w:rsidRDefault="000576ED" w:rsidP="009129A0">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Annual proportion of infants with LUTO developing end stage renal failure requiring dialysis and kidney transplantation during first six years of life</w:t>
            </w:r>
          </w:p>
        </w:tc>
        <w:tc>
          <w:tcPr>
            <w:tcW w:w="2551" w:type="dxa"/>
            <w:shd w:val="clear" w:color="auto" w:fill="auto"/>
            <w:vAlign w:val="center"/>
          </w:tcPr>
          <w:p w14:paraId="5A1897BB"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0.056</w:t>
            </w:r>
          </w:p>
        </w:tc>
        <w:tc>
          <w:tcPr>
            <w:tcW w:w="1418" w:type="dxa"/>
            <w:shd w:val="clear" w:color="auto" w:fill="auto"/>
            <w:vAlign w:val="center"/>
          </w:tcPr>
          <w:p w14:paraId="7C81BC45"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w:t>
            </w:r>
          </w:p>
        </w:tc>
        <w:tc>
          <w:tcPr>
            <w:tcW w:w="1984" w:type="dxa"/>
            <w:shd w:val="clear" w:color="auto" w:fill="auto"/>
            <w:vAlign w:val="center"/>
          </w:tcPr>
          <w:p w14:paraId="18208D05"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w:t>
            </w:r>
          </w:p>
        </w:tc>
        <w:tc>
          <w:tcPr>
            <w:tcW w:w="2268" w:type="dxa"/>
            <w:shd w:val="clear" w:color="auto" w:fill="auto"/>
            <w:vAlign w:val="center"/>
          </w:tcPr>
          <w:p w14:paraId="33CEA64D" w14:textId="21C8A056" w:rsidR="000576ED" w:rsidRPr="000576ED" w:rsidRDefault="000576ED" w:rsidP="009129A0">
            <w:pPr>
              <w:spacing w:line="360" w:lineRule="auto"/>
              <w:rPr>
                <w:rFonts w:ascii="Arial" w:hAnsi="Arial" w:cs="Arial"/>
                <w:color w:val="000000" w:themeColor="text1"/>
                <w:sz w:val="20"/>
                <w:szCs w:val="20"/>
                <w:lang w:val="es-ES"/>
              </w:rPr>
            </w:pPr>
            <w:proofErr w:type="spellStart"/>
            <w:r w:rsidRPr="000576ED">
              <w:rPr>
                <w:rFonts w:ascii="Arial" w:hAnsi="Arial" w:cs="Arial"/>
                <w:color w:val="000000" w:themeColor="text1"/>
                <w:sz w:val="20"/>
                <w:szCs w:val="20"/>
                <w:lang w:val="es-ES"/>
              </w:rPr>
              <w:t>Biard</w:t>
            </w:r>
            <w:proofErr w:type="spellEnd"/>
            <w:r w:rsidRPr="000576ED">
              <w:rPr>
                <w:rFonts w:ascii="Arial" w:hAnsi="Arial" w:cs="Arial"/>
                <w:color w:val="000000" w:themeColor="text1"/>
                <w:sz w:val="20"/>
                <w:szCs w:val="20"/>
                <w:lang w:val="es-ES"/>
              </w:rPr>
              <w:t xml:space="preserve"> et al. 2005</w:t>
            </w:r>
            <w:r w:rsidRPr="000576ED">
              <w:rPr>
                <w:rFonts w:ascii="Arial" w:hAnsi="Arial" w:cs="Arial"/>
                <w:color w:val="000000" w:themeColor="text1"/>
                <w:sz w:val="20"/>
                <w:szCs w:val="20"/>
              </w:rPr>
              <w:fldChar w:fldCharType="begin">
                <w:fldData xml:space="preserve">PEVuZE5vdGU+PENpdGU+PEF1dGhvcj5CaWFyZDwvQXV0aG9yPjxZZWFyPjIwMDU8L1llYXI+PFJl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</w:fldData>
              </w:fldChar>
            </w:r>
            <w:r w:rsidR="0004068F" w:rsidRPr="006314AE">
              <w:rPr>
                <w:rFonts w:ascii="Arial" w:hAnsi="Arial" w:cs="Arial"/>
                <w:color w:val="000000" w:themeColor="text1"/>
                <w:sz w:val="20"/>
                <w:szCs w:val="20"/>
                <w:lang w:val="es-ES"/>
              </w:rPr>
              <w:instrText xml:space="preserve"> ADDIN EN.CITE </w:instrText>
            </w:r>
            <w:r w:rsidR="0004068F">
              <w:rPr>
                <w:rFonts w:ascii="Arial" w:hAnsi="Arial" w:cs="Arial"/>
                <w:color w:val="000000" w:themeColor="text1"/>
                <w:sz w:val="20"/>
                <w:szCs w:val="20"/>
              </w:rPr>
              <w:fldChar w:fldCharType="begin">
                <w:fldData xml:space="preserve">PEVuZE5vdGU+PENpdGU+PEF1dGhvcj5CaWFyZDwvQXV0aG9yPjxZZWFyPjIwMDU8L1llYXI+PFJl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</w:fldData>
              </w:fldChar>
            </w:r>
            <w:r w:rsidR="0004068F" w:rsidRPr="006314AE">
              <w:rPr>
                <w:rFonts w:ascii="Arial" w:hAnsi="Arial" w:cs="Arial"/>
                <w:color w:val="000000" w:themeColor="text1"/>
                <w:sz w:val="20"/>
                <w:szCs w:val="20"/>
                <w:lang w:val="es-ES"/>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0576ED">
              <w:rPr>
                <w:rFonts w:ascii="Arial" w:hAnsi="Arial" w:cs="Arial"/>
                <w:color w:val="000000" w:themeColor="text1"/>
                <w:sz w:val="20"/>
                <w:szCs w:val="20"/>
              </w:rPr>
            </w:r>
            <w:r w:rsidRPr="000576ED">
              <w:rPr>
                <w:rFonts w:ascii="Arial" w:hAnsi="Arial" w:cs="Arial"/>
                <w:color w:val="000000" w:themeColor="text1"/>
                <w:sz w:val="20"/>
                <w:szCs w:val="20"/>
              </w:rPr>
              <w:fldChar w:fldCharType="separate"/>
            </w:r>
            <w:r w:rsidR="0004068F" w:rsidRPr="006314AE">
              <w:rPr>
                <w:rFonts w:ascii="Arial" w:hAnsi="Arial" w:cs="Arial"/>
                <w:noProof/>
                <w:color w:val="000000" w:themeColor="text1"/>
                <w:sz w:val="20"/>
                <w:szCs w:val="20"/>
                <w:vertAlign w:val="superscript"/>
                <w:lang w:val="es-ES"/>
              </w:rPr>
              <w:t>62</w:t>
            </w:r>
            <w:r w:rsidRPr="000576ED">
              <w:rPr>
                <w:rFonts w:ascii="Arial" w:hAnsi="Arial" w:cs="Arial"/>
                <w:color w:val="000000" w:themeColor="text1"/>
                <w:sz w:val="20"/>
                <w:szCs w:val="20"/>
              </w:rPr>
              <w:fldChar w:fldCharType="end"/>
            </w:r>
          </w:p>
          <w:p w14:paraId="19CE9544" w14:textId="696B7D48" w:rsidR="000576ED" w:rsidRPr="000576ED" w:rsidRDefault="000576ED" w:rsidP="0004068F">
            <w:pPr>
              <w:spacing w:line="360" w:lineRule="auto"/>
              <w:rPr>
                <w:rFonts w:ascii="Arial" w:hAnsi="Arial" w:cs="Arial"/>
                <w:color w:val="000000" w:themeColor="text1"/>
                <w:sz w:val="20"/>
                <w:szCs w:val="20"/>
                <w:lang w:val="es-ES"/>
              </w:rPr>
            </w:pPr>
            <w:proofErr w:type="spellStart"/>
            <w:r w:rsidRPr="000576ED">
              <w:rPr>
                <w:rFonts w:ascii="Arial" w:hAnsi="Arial" w:cs="Arial"/>
                <w:color w:val="000000" w:themeColor="text1"/>
                <w:sz w:val="20"/>
                <w:szCs w:val="20"/>
                <w:lang w:val="es-ES"/>
              </w:rPr>
              <w:t>Berte</w:t>
            </w:r>
            <w:proofErr w:type="spellEnd"/>
            <w:r w:rsidRPr="000576ED">
              <w:rPr>
                <w:rFonts w:ascii="Arial" w:hAnsi="Arial" w:cs="Arial"/>
                <w:color w:val="000000" w:themeColor="text1"/>
                <w:sz w:val="20"/>
                <w:szCs w:val="20"/>
                <w:lang w:val="es-ES"/>
              </w:rPr>
              <w:t xml:space="preserve"> et al. 2018</w:t>
            </w:r>
            <w:r w:rsidRPr="000576ED">
              <w:rPr>
                <w:rFonts w:ascii="Arial" w:hAnsi="Arial" w:cs="Arial"/>
                <w:color w:val="000000" w:themeColor="text1"/>
                <w:sz w:val="20"/>
                <w:szCs w:val="20"/>
              </w:rPr>
              <w:fldChar w:fldCharType="begin">
                <w:fldData xml:space="preserve">PEVuZE5vdGU+PENpdGU+PEF1dGhvcj5CZXJ0ZTwvQXV0aG9yPjxZZWFyPjIwMTg8L1llYXI+PFJl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</w:fldData>
              </w:fldChar>
            </w:r>
            <w:r w:rsidR="0004068F" w:rsidRPr="006314AE">
              <w:rPr>
                <w:rFonts w:ascii="Arial" w:hAnsi="Arial" w:cs="Arial"/>
                <w:color w:val="000000" w:themeColor="text1"/>
                <w:sz w:val="20"/>
                <w:szCs w:val="20"/>
                <w:lang w:val="es-ES"/>
              </w:rPr>
              <w:instrText xml:space="preserve"> ADDIN EN.CITE </w:instrText>
            </w:r>
            <w:r w:rsidR="0004068F">
              <w:rPr>
                <w:rFonts w:ascii="Arial" w:hAnsi="Arial" w:cs="Arial"/>
                <w:color w:val="000000" w:themeColor="text1"/>
                <w:sz w:val="20"/>
                <w:szCs w:val="20"/>
              </w:rPr>
              <w:fldChar w:fldCharType="begin">
                <w:fldData xml:space="preserve">PEVuZE5vdGU+PENpdGU+PEF1dGhvcj5CZXJ0ZTwvQXV0aG9yPjxZZWFyPjIwMTg8L1llYXI+PFJl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</w:fldData>
              </w:fldChar>
            </w:r>
            <w:r w:rsidR="0004068F" w:rsidRPr="006314AE">
              <w:rPr>
                <w:rFonts w:ascii="Arial" w:hAnsi="Arial" w:cs="Arial"/>
                <w:color w:val="000000" w:themeColor="text1"/>
                <w:sz w:val="20"/>
                <w:szCs w:val="20"/>
                <w:lang w:val="es-ES"/>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0576ED">
              <w:rPr>
                <w:rFonts w:ascii="Arial" w:hAnsi="Arial" w:cs="Arial"/>
                <w:color w:val="000000" w:themeColor="text1"/>
                <w:sz w:val="20"/>
                <w:szCs w:val="20"/>
              </w:rPr>
            </w:r>
            <w:r w:rsidRPr="000576ED">
              <w:rPr>
                <w:rFonts w:ascii="Arial" w:hAnsi="Arial" w:cs="Arial"/>
                <w:color w:val="000000" w:themeColor="text1"/>
                <w:sz w:val="20"/>
                <w:szCs w:val="20"/>
              </w:rPr>
              <w:fldChar w:fldCharType="separate"/>
            </w:r>
            <w:r w:rsidR="0004068F" w:rsidRPr="006314AE">
              <w:rPr>
                <w:rFonts w:ascii="Arial" w:hAnsi="Arial" w:cs="Arial"/>
                <w:noProof/>
                <w:color w:val="000000" w:themeColor="text1"/>
                <w:sz w:val="20"/>
                <w:szCs w:val="20"/>
                <w:vertAlign w:val="superscript"/>
                <w:lang w:val="es-ES"/>
              </w:rPr>
              <w:t>63</w:t>
            </w:r>
            <w:r w:rsidRPr="000576ED">
              <w:rPr>
                <w:rFonts w:ascii="Arial" w:hAnsi="Arial" w:cs="Arial"/>
                <w:color w:val="000000" w:themeColor="text1"/>
                <w:sz w:val="20"/>
                <w:szCs w:val="20"/>
              </w:rPr>
              <w:fldChar w:fldCharType="end"/>
            </w:r>
          </w:p>
        </w:tc>
      </w:tr>
      <w:tr w:rsidR="000576ED" w:rsidRPr="000576ED" w14:paraId="426F97C4" w14:textId="77777777" w:rsidTr="009129A0">
        <w:tc>
          <w:tcPr>
            <w:tcW w:w="5382" w:type="dxa"/>
            <w:shd w:val="clear" w:color="auto" w:fill="auto"/>
            <w:vAlign w:val="center"/>
          </w:tcPr>
          <w:p w14:paraId="4DC920D8" w14:textId="77777777" w:rsidR="000576ED" w:rsidRPr="000576ED" w:rsidRDefault="000576ED" w:rsidP="009129A0">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Additional utility decrement for mothers whose infants are born with LUTO and develop renal failure requiring dialysis and kidney transplant</w:t>
            </w:r>
          </w:p>
        </w:tc>
        <w:tc>
          <w:tcPr>
            <w:tcW w:w="2551" w:type="dxa"/>
            <w:shd w:val="clear" w:color="auto" w:fill="auto"/>
            <w:vAlign w:val="center"/>
          </w:tcPr>
          <w:p w14:paraId="37FDD769"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0.060 (0.016)</w:t>
            </w:r>
          </w:p>
        </w:tc>
        <w:tc>
          <w:tcPr>
            <w:tcW w:w="1418" w:type="dxa"/>
            <w:shd w:val="clear" w:color="auto" w:fill="auto"/>
            <w:vAlign w:val="center"/>
          </w:tcPr>
          <w:p w14:paraId="203DA1ED"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Beta</w:t>
            </w:r>
          </w:p>
        </w:tc>
        <w:tc>
          <w:tcPr>
            <w:tcW w:w="1984" w:type="dxa"/>
            <w:shd w:val="clear" w:color="auto" w:fill="auto"/>
            <w:vAlign w:val="center"/>
          </w:tcPr>
          <w:p w14:paraId="7779BF36" w14:textId="51A114E8"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α=13.16, β=219.31-α</w:t>
            </w:r>
            <w:r w:rsidR="008F0D9D">
              <w:rPr>
                <w:rFonts w:ascii="Arial" w:hAnsi="Arial" w:cs="Arial"/>
                <w:color w:val="000000" w:themeColor="text1"/>
                <w:sz w:val="20"/>
                <w:szCs w:val="20"/>
                <w:lang w:val="en-GB"/>
              </w:rPr>
              <w:t>§</w:t>
            </w:r>
          </w:p>
        </w:tc>
        <w:tc>
          <w:tcPr>
            <w:tcW w:w="2268" w:type="dxa"/>
            <w:shd w:val="clear" w:color="auto" w:fill="auto"/>
            <w:vAlign w:val="center"/>
          </w:tcPr>
          <w:p w14:paraId="14A96AB6" w14:textId="00FCD577" w:rsidR="000576ED" w:rsidRPr="000576ED" w:rsidRDefault="000576ED" w:rsidP="0004068F">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Wu et al. 2020</w:t>
            </w:r>
            <w:r w:rsidRPr="000576ED">
              <w:rPr>
                <w:rFonts w:ascii="Arial" w:hAnsi="Arial" w:cs="Arial"/>
                <w:color w:val="000000" w:themeColor="text1"/>
                <w:sz w:val="20"/>
                <w:szCs w:val="20"/>
              </w:rPr>
              <w:fldChar w:fldCharType="begin">
                <w:fldData xml:space="preserve">PEVuZE5vdGU+PENpdGU+PEF1dGhvcj5XdTwvQXV0aG9yPjxZZWFyPjIwMjA8L1llYXI+PFJlY051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PEVuZE5vdGU+PENpdGU+PEF1dGhvcj5XdTwvQXV0aG9yPjxZZWFyPjIwMjA8L1llYXI+PFJlY051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0576ED">
              <w:rPr>
                <w:rFonts w:ascii="Arial" w:hAnsi="Arial" w:cs="Arial"/>
                <w:color w:val="000000" w:themeColor="text1"/>
                <w:sz w:val="20"/>
                <w:szCs w:val="20"/>
              </w:rPr>
            </w:r>
            <w:r w:rsidRPr="000576E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64</w:t>
            </w:r>
            <w:r w:rsidRPr="000576ED">
              <w:rPr>
                <w:rFonts w:ascii="Arial" w:hAnsi="Arial" w:cs="Arial"/>
                <w:color w:val="000000" w:themeColor="text1"/>
                <w:sz w:val="20"/>
                <w:szCs w:val="20"/>
              </w:rPr>
              <w:fldChar w:fldCharType="end"/>
            </w:r>
          </w:p>
        </w:tc>
      </w:tr>
      <w:tr w:rsidR="000576ED" w:rsidRPr="000576ED" w14:paraId="5993D450" w14:textId="77777777" w:rsidTr="009129A0">
        <w:tc>
          <w:tcPr>
            <w:tcW w:w="5382" w:type="dxa"/>
            <w:shd w:val="clear" w:color="auto" w:fill="auto"/>
            <w:vAlign w:val="center"/>
          </w:tcPr>
          <w:p w14:paraId="4E1E1743" w14:textId="48622FF8" w:rsidR="000576ED" w:rsidRPr="000576ED" w:rsidRDefault="000576ED" w:rsidP="004823A2">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lastRenderedPageBreak/>
              <w:t>Proportion of mothers with post-natal depression during the first year following the birth of a baby without an anomaly‡</w:t>
            </w:r>
          </w:p>
        </w:tc>
        <w:tc>
          <w:tcPr>
            <w:tcW w:w="2551" w:type="dxa"/>
            <w:shd w:val="clear" w:color="auto" w:fill="auto"/>
            <w:vAlign w:val="center"/>
          </w:tcPr>
          <w:p w14:paraId="736F561B"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0.078 (0.0029)</w:t>
            </w:r>
          </w:p>
        </w:tc>
        <w:tc>
          <w:tcPr>
            <w:tcW w:w="1418" w:type="dxa"/>
            <w:shd w:val="clear" w:color="auto" w:fill="auto"/>
            <w:vAlign w:val="center"/>
          </w:tcPr>
          <w:p w14:paraId="114731D0"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Beta</w:t>
            </w:r>
          </w:p>
        </w:tc>
        <w:tc>
          <w:tcPr>
            <w:tcW w:w="1984" w:type="dxa"/>
            <w:shd w:val="clear" w:color="auto" w:fill="auto"/>
            <w:vAlign w:val="center"/>
          </w:tcPr>
          <w:p w14:paraId="734EB088"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α=650, β=8,323-α</w:t>
            </w:r>
          </w:p>
        </w:tc>
        <w:tc>
          <w:tcPr>
            <w:tcW w:w="2268" w:type="dxa"/>
            <w:shd w:val="clear" w:color="auto" w:fill="auto"/>
            <w:vAlign w:val="center"/>
          </w:tcPr>
          <w:p w14:paraId="2CD7458C" w14:textId="67694C7B" w:rsidR="000576ED" w:rsidRPr="000576ED" w:rsidRDefault="000576ED" w:rsidP="0004068F">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Heron et al. 2004</w:t>
            </w:r>
            <w:r w:rsidRPr="000576ED">
              <w:rPr>
                <w:rFonts w:ascii="Arial" w:hAnsi="Arial" w:cs="Arial"/>
                <w:color w:val="000000" w:themeColor="text1"/>
                <w:sz w:val="20"/>
                <w:szCs w:val="20"/>
              </w:rPr>
              <w:fldChar w:fldCharType="begin">
                <w:fldData xml:space="preserve">PEVuZE5vdGU+PENpdGU+PEF1dGhvcj5IZXJvbjwvQXV0aG9yPjxZZWFyPjIwMDQ8L1llYXI+PFJl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PEVuZE5vdGU+PENpdGU+PEF1dGhvcj5IZXJvbjwvQXV0aG9yPjxZZWFyPjIwMDQ8L1llYXI+PFJl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0576ED">
              <w:rPr>
                <w:rFonts w:ascii="Arial" w:hAnsi="Arial" w:cs="Arial"/>
                <w:color w:val="000000" w:themeColor="text1"/>
                <w:sz w:val="20"/>
                <w:szCs w:val="20"/>
              </w:rPr>
            </w:r>
            <w:r w:rsidRPr="000576E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65</w:t>
            </w:r>
            <w:r w:rsidRPr="000576ED">
              <w:rPr>
                <w:rFonts w:ascii="Arial" w:hAnsi="Arial" w:cs="Arial"/>
                <w:color w:val="000000" w:themeColor="text1"/>
                <w:sz w:val="20"/>
                <w:szCs w:val="20"/>
              </w:rPr>
              <w:fldChar w:fldCharType="end"/>
            </w:r>
          </w:p>
        </w:tc>
      </w:tr>
      <w:tr w:rsidR="000576ED" w:rsidRPr="000576ED" w14:paraId="0516C2E5" w14:textId="77777777" w:rsidTr="009129A0">
        <w:tc>
          <w:tcPr>
            <w:tcW w:w="5382" w:type="dxa"/>
            <w:shd w:val="clear" w:color="auto" w:fill="auto"/>
            <w:vAlign w:val="center"/>
          </w:tcPr>
          <w:p w14:paraId="1744F3B5" w14:textId="77777777" w:rsidR="000576ED" w:rsidRPr="000576ED" w:rsidRDefault="000576ED" w:rsidP="009129A0">
            <w:pPr>
              <w:spacing w:line="360" w:lineRule="auto"/>
              <w:rPr>
                <w:rFonts w:ascii="Arial" w:hAnsi="Arial" w:cs="Arial"/>
                <w:color w:val="000000" w:themeColor="text1"/>
                <w:sz w:val="20"/>
                <w:szCs w:val="20"/>
                <w:lang w:val="en-GB"/>
              </w:rPr>
            </w:pPr>
            <w:r w:rsidRPr="000576ED">
              <w:rPr>
                <w:rFonts w:ascii="Arial" w:hAnsi="Arial" w:cs="Arial"/>
                <w:color w:val="000000" w:themeColor="text1"/>
                <w:sz w:val="20"/>
                <w:szCs w:val="20"/>
                <w:lang w:val="en-GB"/>
              </w:rPr>
              <w:t>Utility decrement applied to women suffering post-natal depression in the years following the birth of an infant without an anomaly</w:t>
            </w:r>
          </w:p>
        </w:tc>
        <w:tc>
          <w:tcPr>
            <w:tcW w:w="2551" w:type="dxa"/>
            <w:shd w:val="clear" w:color="auto" w:fill="auto"/>
            <w:vAlign w:val="center"/>
          </w:tcPr>
          <w:p w14:paraId="4B4616C8"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0.355 (0.033)</w:t>
            </w:r>
          </w:p>
        </w:tc>
        <w:tc>
          <w:tcPr>
            <w:tcW w:w="1418" w:type="dxa"/>
            <w:shd w:val="clear" w:color="auto" w:fill="auto"/>
            <w:vAlign w:val="center"/>
          </w:tcPr>
          <w:p w14:paraId="5AE4E10E" w14:textId="77777777"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Beta</w:t>
            </w:r>
          </w:p>
        </w:tc>
        <w:tc>
          <w:tcPr>
            <w:tcW w:w="1984" w:type="dxa"/>
            <w:vAlign w:val="center"/>
          </w:tcPr>
          <w:p w14:paraId="199AAD3B" w14:textId="29E6E691" w:rsidR="000576ED" w:rsidRPr="000576ED" w:rsidRDefault="000576ED" w:rsidP="009129A0">
            <w:pPr>
              <w:spacing w:line="360" w:lineRule="auto"/>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α=74.29, β=209.26-α</w:t>
            </w:r>
            <w:r w:rsidR="008F0D9D">
              <w:rPr>
                <w:rFonts w:ascii="Arial" w:hAnsi="Arial" w:cs="Arial"/>
                <w:color w:val="000000" w:themeColor="text1"/>
                <w:sz w:val="20"/>
                <w:szCs w:val="20"/>
                <w:lang w:val="en-GB"/>
              </w:rPr>
              <w:t>§</w:t>
            </w:r>
          </w:p>
        </w:tc>
        <w:tc>
          <w:tcPr>
            <w:tcW w:w="2268" w:type="dxa"/>
            <w:vAlign w:val="center"/>
          </w:tcPr>
          <w:p w14:paraId="5DF46D6C" w14:textId="79B3DE77" w:rsidR="000576ED" w:rsidRPr="000576ED" w:rsidRDefault="007A3874" w:rsidP="000B65BF">
            <w:pPr>
              <w:spacing w:line="360" w:lineRule="auto"/>
              <w:rPr>
                <w:rFonts w:ascii="Arial" w:hAnsi="Arial" w:cs="Arial"/>
                <w:color w:val="000000" w:themeColor="text1"/>
                <w:sz w:val="20"/>
                <w:szCs w:val="20"/>
                <w:lang w:val="da-DK"/>
              </w:rPr>
            </w:pPr>
            <w:r>
              <w:rPr>
                <w:rFonts w:ascii="Arial" w:hAnsi="Arial" w:cs="Arial"/>
                <w:color w:val="000000" w:themeColor="text1"/>
                <w:sz w:val="20"/>
                <w:szCs w:val="20"/>
                <w:lang w:val="da-DK"/>
              </w:rPr>
              <w:t xml:space="preserve">Kind </w:t>
            </w:r>
            <w:r w:rsidR="000576ED" w:rsidRPr="000576ED">
              <w:rPr>
                <w:rFonts w:ascii="Arial" w:hAnsi="Arial" w:cs="Arial"/>
                <w:color w:val="000000" w:themeColor="text1"/>
                <w:sz w:val="20"/>
                <w:szCs w:val="20"/>
                <w:lang w:val="da-DK"/>
              </w:rPr>
              <w:t>et al. 1999</w:t>
            </w:r>
            <w:r w:rsidR="000576ED" w:rsidRPr="000576ED">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&lt;EndNote&gt;&lt;Cite&gt;&lt;Author&gt;Kind P.&lt;/Author&gt;&lt;Year&gt;1999&lt;/Year&gt;&lt;RecNum&gt;167&lt;/RecNum&gt;&lt;DisplayText&gt;&lt;style face="superscript"&gt;30&lt;/style&gt;&lt;/DisplayText&gt;&lt;record&gt;&lt;rec-number&gt;167&lt;/rec-number&gt;&lt;foreign-keys&gt;&lt;key app="EN" db-id="afawt2ep8f5fv4edars5xrf6zxwppxt2wfsp" timestamp="1712175881"&gt;167&lt;/key&gt;&lt;/foreign-keys&gt;&lt;ref-type name="Report"&gt;27&lt;/ref-type&gt;&lt;contributors&gt;&lt;authors&gt;&lt;author&gt;Kind P., Hardman G., Macran S.&lt;/author&gt;&lt;/authors&gt;&lt;tertiary-authors&gt;&lt;author&gt;Centre for Health Economics: University of York.&lt;/author&gt;&lt;/tertiary-authors&gt;&lt;/contributors&gt;&lt;titles&gt;&lt;title&gt;UK population norms for the EQ-5D. Discussion Paper 172&lt;/title&gt;&lt;/titles&gt;&lt;dates&gt;&lt;year&gt;1999&lt;/year&gt;&lt;/dates&gt;&lt;pub-location&gt;York&lt;/pub-location&gt;&lt;urls&gt;&lt;/urls&gt;&lt;/record&gt;&lt;/Cite&gt;&lt;/EndNote&gt;</w:instrText>
            </w:r>
            <w:r w:rsidR="000576ED" w:rsidRPr="000576E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30</w:t>
            </w:r>
            <w:r w:rsidR="000576ED" w:rsidRPr="000576ED">
              <w:rPr>
                <w:rFonts w:ascii="Arial" w:hAnsi="Arial" w:cs="Arial"/>
                <w:color w:val="000000" w:themeColor="text1"/>
                <w:sz w:val="20"/>
                <w:szCs w:val="20"/>
                <w:lang w:val="da-DK"/>
              </w:rPr>
              <w:fldChar w:fldCharType="end"/>
            </w:r>
            <w:r>
              <w:rPr>
                <w:rFonts w:ascii="Arial" w:hAnsi="Arial" w:cs="Arial"/>
                <w:color w:val="000000" w:themeColor="text1"/>
                <w:sz w:val="20"/>
                <w:szCs w:val="20"/>
                <w:lang w:val="da-DK"/>
              </w:rPr>
              <w:t xml:space="preserve"> / Sobocki</w:t>
            </w:r>
            <w:r w:rsidR="000576ED" w:rsidRPr="000576ED">
              <w:rPr>
                <w:rFonts w:ascii="Arial" w:hAnsi="Arial" w:cs="Arial"/>
                <w:color w:val="000000" w:themeColor="text1"/>
                <w:sz w:val="20"/>
                <w:szCs w:val="20"/>
                <w:lang w:val="da-DK"/>
              </w:rPr>
              <w:t xml:space="preserve"> et al. 2007</w:t>
            </w:r>
            <w:r w:rsidR="000576ED" w:rsidRPr="000576ED">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000576ED" w:rsidRPr="000576ED">
              <w:rPr>
                <w:rFonts w:ascii="Arial" w:hAnsi="Arial" w:cs="Arial"/>
                <w:color w:val="000000" w:themeColor="text1"/>
                <w:sz w:val="20"/>
                <w:szCs w:val="20"/>
                <w:lang w:val="da-DK"/>
              </w:rPr>
            </w:r>
            <w:r w:rsidR="000576ED" w:rsidRPr="000576E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33</w:t>
            </w:r>
            <w:r w:rsidR="000576ED" w:rsidRPr="000576ED">
              <w:rPr>
                <w:rFonts w:ascii="Arial" w:hAnsi="Arial" w:cs="Arial"/>
                <w:color w:val="000000" w:themeColor="text1"/>
                <w:sz w:val="20"/>
                <w:szCs w:val="20"/>
                <w:lang w:val="da-DK"/>
              </w:rPr>
              <w:fldChar w:fldCharType="end"/>
            </w:r>
          </w:p>
        </w:tc>
      </w:tr>
    </w:tbl>
    <w:p w14:paraId="74303DD1" w14:textId="2D586101" w:rsidR="008F0D9D" w:rsidRDefault="008F0D9D" w:rsidP="008F0D9D">
      <w:pPr>
        <w:spacing w:after="0" w:line="240" w:lineRule="auto"/>
        <w:rPr>
          <w:rFonts w:ascii="Arial" w:hAnsi="Arial" w:cs="Arial"/>
          <w:sz w:val="16"/>
          <w:szCs w:val="16"/>
        </w:rPr>
      </w:pPr>
      <w:r>
        <w:rPr>
          <w:rFonts w:ascii="Arial" w:hAnsi="Arial" w:cs="Arial"/>
          <w:sz w:val="16"/>
          <w:szCs w:val="16"/>
        </w:rPr>
        <w:t>Abbreviation: SE</w:t>
      </w:r>
      <w:r w:rsidRPr="008F0D9D">
        <w:rPr>
          <w:rFonts w:ascii="Arial" w:hAnsi="Arial" w:cs="Arial"/>
          <w:sz w:val="16"/>
          <w:szCs w:val="16"/>
        </w:rPr>
        <w:t xml:space="preserve"> Standard Error </w:t>
      </w:r>
    </w:p>
    <w:p w14:paraId="15D07B48" w14:textId="77777777" w:rsidR="008F0D9D" w:rsidRDefault="008F0D9D" w:rsidP="008F0D9D">
      <w:pPr>
        <w:spacing w:after="0" w:line="240" w:lineRule="auto"/>
        <w:rPr>
          <w:rFonts w:ascii="Arial" w:hAnsi="Arial" w:cs="Arial"/>
          <w:sz w:val="16"/>
          <w:szCs w:val="16"/>
        </w:rPr>
      </w:pPr>
      <w:r w:rsidRPr="008F0D9D">
        <w:rPr>
          <w:rFonts w:ascii="Arial" w:hAnsi="Arial" w:cs="Arial"/>
          <w:sz w:val="16"/>
          <w:szCs w:val="16"/>
        </w:rPr>
        <w:t>*The multiplier is increased by a constant amount in years 2 and 3, and by year 4 takes on a value of 1 (i.e. there is no further detrimental impact to underlying maternal utility levels).</w:t>
      </w:r>
    </w:p>
    <w:p w14:paraId="22358950" w14:textId="77777777" w:rsidR="008F0D9D" w:rsidRDefault="008F0D9D" w:rsidP="008F0D9D">
      <w:pPr>
        <w:spacing w:after="0" w:line="240" w:lineRule="auto"/>
        <w:rPr>
          <w:rFonts w:ascii="Arial" w:hAnsi="Arial" w:cs="Arial"/>
          <w:sz w:val="16"/>
          <w:szCs w:val="16"/>
        </w:rPr>
      </w:pPr>
      <w:r w:rsidRPr="008F0D9D">
        <w:rPr>
          <w:rFonts w:ascii="Arial" w:hAnsi="Arial" w:cs="Arial"/>
          <w:sz w:val="16"/>
          <w:szCs w:val="16"/>
        </w:rPr>
        <w:t xml:space="preserve">†Parameters estimated from median and inter-quartile range. </w:t>
      </w:r>
    </w:p>
    <w:p w14:paraId="66EC25C9" w14:textId="53A857AF" w:rsidR="000576ED" w:rsidRDefault="008F0D9D" w:rsidP="008F0D9D">
      <w:pPr>
        <w:spacing w:after="0" w:line="240" w:lineRule="auto"/>
        <w:rPr>
          <w:rFonts w:ascii="Arial" w:hAnsi="Arial" w:cs="Arial"/>
          <w:sz w:val="16"/>
          <w:szCs w:val="16"/>
        </w:rPr>
      </w:pPr>
      <w:r w:rsidRPr="008F0D9D">
        <w:rPr>
          <w:rFonts w:ascii="Arial" w:hAnsi="Arial" w:cs="Arial"/>
          <w:sz w:val="16"/>
          <w:szCs w:val="16"/>
        </w:rPr>
        <w:t>‡Proportion is reduced each year at a constant rate such that after three years no women are suffering with depression.</w:t>
      </w:r>
    </w:p>
    <w:p w14:paraId="7C38BE4B" w14:textId="56F7BDE6" w:rsidR="008F0D9D" w:rsidRPr="008F0D9D" w:rsidRDefault="008F0D9D" w:rsidP="008F0D9D">
      <w:pPr>
        <w:spacing w:after="0" w:line="240" w:lineRule="auto"/>
        <w:rPr>
          <w:rFonts w:ascii="Arial" w:hAnsi="Arial" w:cs="Arial"/>
          <w:sz w:val="16"/>
          <w:szCs w:val="16"/>
        </w:rPr>
      </w:pPr>
      <w:r>
        <w:rPr>
          <w:rFonts w:ascii="Arial" w:hAnsi="Arial" w:cs="Arial"/>
          <w:sz w:val="16"/>
          <w:szCs w:val="16"/>
        </w:rPr>
        <w:t>§</w:t>
      </w:r>
      <w:r w:rsidRPr="008F0D9D">
        <w:rPr>
          <w:rFonts w:ascii="Arial" w:hAnsi="Arial" w:cs="Arial"/>
          <w:sz w:val="16"/>
          <w:szCs w:val="16"/>
        </w:rPr>
        <w:t>Estimated from the mean and standard error using the methods of moments approach.</w:t>
      </w:r>
    </w:p>
    <w:p w14:paraId="2B2D0AEF" w14:textId="7A092B3E" w:rsidR="003D32E9" w:rsidRDefault="003D32E9" w:rsidP="00367692">
      <w:pPr>
        <w:spacing w:after="0" w:line="480" w:lineRule="auto"/>
        <w:rPr>
          <w:rFonts w:ascii="Arial" w:hAnsi="Arial" w:cs="Arial"/>
          <w:b/>
        </w:rPr>
      </w:pPr>
    </w:p>
    <w:p w14:paraId="4CCCE11C" w14:textId="6AE4C51D" w:rsidR="003D32E9" w:rsidRDefault="003D32E9" w:rsidP="00367692">
      <w:pPr>
        <w:spacing w:after="0" w:line="480" w:lineRule="auto"/>
        <w:rPr>
          <w:rFonts w:ascii="Arial" w:hAnsi="Arial" w:cs="Arial"/>
          <w:b/>
        </w:rPr>
      </w:pPr>
    </w:p>
    <w:p w14:paraId="656AD07C" w14:textId="4DCD1510" w:rsidR="003D32E9" w:rsidRDefault="003D32E9" w:rsidP="00367692">
      <w:pPr>
        <w:spacing w:after="0" w:line="480" w:lineRule="auto"/>
        <w:rPr>
          <w:rFonts w:ascii="Arial" w:hAnsi="Arial" w:cs="Arial"/>
          <w:b/>
        </w:rPr>
      </w:pPr>
    </w:p>
    <w:p w14:paraId="4FADF5DB" w14:textId="5FBDB3BD" w:rsidR="003D32E9" w:rsidRDefault="003D32E9" w:rsidP="00367692">
      <w:pPr>
        <w:spacing w:after="0" w:line="480" w:lineRule="auto"/>
        <w:rPr>
          <w:rFonts w:ascii="Arial" w:hAnsi="Arial" w:cs="Arial"/>
          <w:b/>
        </w:rPr>
      </w:pPr>
    </w:p>
    <w:p w14:paraId="0BA54A0E" w14:textId="5F16C03E" w:rsidR="003D32E9" w:rsidRDefault="003D32E9" w:rsidP="00367692">
      <w:pPr>
        <w:spacing w:after="0" w:line="480" w:lineRule="auto"/>
        <w:rPr>
          <w:rFonts w:ascii="Arial" w:hAnsi="Arial" w:cs="Arial"/>
          <w:b/>
        </w:rPr>
      </w:pPr>
    </w:p>
    <w:p w14:paraId="15091445" w14:textId="77777777" w:rsidR="003D32E9" w:rsidRDefault="003D32E9" w:rsidP="00367692">
      <w:pPr>
        <w:spacing w:after="0" w:line="480" w:lineRule="auto"/>
        <w:rPr>
          <w:rFonts w:ascii="Arial" w:hAnsi="Arial" w:cs="Arial"/>
          <w:b/>
        </w:rPr>
        <w:sectPr w:rsidR="003D32E9" w:rsidSect="001C58D2">
          <w:pgSz w:w="16838" w:h="11906" w:orient="landscape"/>
          <w:pgMar w:top="1440" w:right="1440" w:bottom="1440" w:left="1440" w:header="709" w:footer="709" w:gutter="0"/>
          <w:cols w:space="708"/>
          <w:docGrid w:linePitch="360"/>
        </w:sectPr>
      </w:pPr>
    </w:p>
    <w:p w14:paraId="06D9FD78" w14:textId="5D394354" w:rsidR="003D32E9" w:rsidRPr="00990FB9" w:rsidRDefault="00200184" w:rsidP="00200184">
      <w:pPr>
        <w:spacing w:after="0" w:line="480" w:lineRule="auto"/>
        <w:rPr>
          <w:rFonts w:ascii="Arial" w:hAnsi="Arial" w:cs="Arial"/>
        </w:rPr>
      </w:pPr>
      <w:r w:rsidRPr="00990FB9">
        <w:rPr>
          <w:rFonts w:ascii="Arial" w:hAnsi="Arial" w:cs="Arial"/>
        </w:rPr>
        <w:lastRenderedPageBreak/>
        <w:t xml:space="preserve">For women whose babies survived each year, underlying utility was adjusted according to published evidence on the maternal quality of life impact of raising a child with </w:t>
      </w:r>
      <w:r w:rsidR="00146A04" w:rsidRPr="00990FB9">
        <w:rPr>
          <w:rFonts w:ascii="Arial" w:hAnsi="Arial" w:cs="Arial"/>
        </w:rPr>
        <w:t>a</w:t>
      </w:r>
      <w:r w:rsidRPr="00990FB9">
        <w:rPr>
          <w:rFonts w:ascii="Arial" w:hAnsi="Arial" w:cs="Arial"/>
        </w:rPr>
        <w:t xml:space="preserve"> congenital anomaly.</w:t>
      </w:r>
      <w:r w:rsidR="00773901">
        <w:rPr>
          <w:rFonts w:ascii="Arial" w:hAnsi="Arial" w:cs="Arial"/>
        </w:rPr>
        <w:fldChar w:fldCharType="begin">
          <w:fldData xml:space="preserve">PEVuZE5vdGU+PENpdGU+PEF1dGhvcj5BbGthbjwvQXV0aG9yPjxZZWFyPjIwMTc8L1llYXI+PFJl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PEVuZE5vdGU+PENpdGU+PEF1dGhvcj5BbGthbjwvQXV0aG9yPjxZZWFyPjIwMTc8L1llYXI+PFJl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773901">
        <w:rPr>
          <w:rFonts w:ascii="Arial" w:hAnsi="Arial" w:cs="Arial"/>
        </w:rPr>
      </w:r>
      <w:r w:rsidR="00773901">
        <w:rPr>
          <w:rFonts w:ascii="Arial" w:hAnsi="Arial" w:cs="Arial"/>
        </w:rPr>
        <w:fldChar w:fldCharType="separate"/>
      </w:r>
      <w:r w:rsidR="0004068F" w:rsidRPr="0004068F">
        <w:rPr>
          <w:rFonts w:ascii="Arial" w:hAnsi="Arial" w:cs="Arial"/>
          <w:noProof/>
          <w:vertAlign w:val="superscript"/>
        </w:rPr>
        <w:t>66-68</w:t>
      </w:r>
      <w:r w:rsidR="00773901">
        <w:rPr>
          <w:rFonts w:ascii="Arial" w:hAnsi="Arial" w:cs="Arial"/>
        </w:rPr>
        <w:fldChar w:fldCharType="end"/>
      </w:r>
      <w:r w:rsidR="00A47CAA" w:rsidRPr="00990FB9">
        <w:t xml:space="preserve"> </w:t>
      </w:r>
      <w:r w:rsidR="00182D37" w:rsidRPr="00990FB9">
        <w:t xml:space="preserve"> </w:t>
      </w:r>
      <w:proofErr w:type="gramStart"/>
      <w:r w:rsidR="00B30BD7">
        <w:rPr>
          <w:rFonts w:ascii="Arial" w:hAnsi="Arial" w:cs="Arial"/>
        </w:rPr>
        <w:t>W</w:t>
      </w:r>
      <w:r w:rsidR="00A47CAA" w:rsidRPr="00990FB9">
        <w:rPr>
          <w:rFonts w:ascii="Arial" w:hAnsi="Arial" w:cs="Arial"/>
        </w:rPr>
        <w:t>e</w:t>
      </w:r>
      <w:proofErr w:type="gramEnd"/>
      <w:r w:rsidR="00A47CAA" w:rsidRPr="00990FB9">
        <w:rPr>
          <w:rFonts w:ascii="Arial" w:hAnsi="Arial" w:cs="Arial"/>
        </w:rPr>
        <w:t xml:space="preserve"> considered the impact of each type of anomaly upon maternal utility</w:t>
      </w:r>
      <w:r w:rsidR="00F432EB" w:rsidRPr="00990FB9">
        <w:rPr>
          <w:rFonts w:ascii="Arial" w:hAnsi="Arial" w:cs="Arial"/>
        </w:rPr>
        <w:t xml:space="preserve"> as described below</w:t>
      </w:r>
      <w:r w:rsidR="00A47CAA" w:rsidRPr="00990FB9">
        <w:rPr>
          <w:rFonts w:ascii="Arial" w:hAnsi="Arial" w:cs="Arial"/>
        </w:rPr>
        <w:t>.</w:t>
      </w:r>
    </w:p>
    <w:p w14:paraId="206E62CD" w14:textId="45D11768" w:rsidR="00182D37" w:rsidRPr="00990FB9" w:rsidRDefault="00182D37" w:rsidP="00200184">
      <w:pPr>
        <w:spacing w:after="0" w:line="480" w:lineRule="auto"/>
        <w:rPr>
          <w:rFonts w:ascii="Arial" w:hAnsi="Arial" w:cs="Arial"/>
        </w:rPr>
      </w:pPr>
    </w:p>
    <w:p w14:paraId="017BCED2" w14:textId="616C1621" w:rsidR="00182D37" w:rsidRPr="00990FB9" w:rsidRDefault="00182D37" w:rsidP="00200184">
      <w:pPr>
        <w:spacing w:after="0" w:line="480" w:lineRule="auto"/>
        <w:rPr>
          <w:rFonts w:ascii="Arial" w:hAnsi="Arial" w:cs="Arial"/>
        </w:rPr>
      </w:pPr>
      <w:r w:rsidRPr="00990FB9">
        <w:rPr>
          <w:rFonts w:ascii="Arial" w:hAnsi="Arial" w:cs="Arial"/>
        </w:rPr>
        <w:t xml:space="preserve">Of the five non-fatal anomalies, four have strong genetic associations (major cardiac anomaly, </w:t>
      </w:r>
      <w:proofErr w:type="spellStart"/>
      <w:r w:rsidRPr="00990FB9">
        <w:rPr>
          <w:rFonts w:ascii="Arial" w:hAnsi="Arial" w:cs="Arial"/>
        </w:rPr>
        <w:t>omphalocele</w:t>
      </w:r>
      <w:proofErr w:type="spellEnd"/>
      <w:r w:rsidRPr="00990FB9">
        <w:rPr>
          <w:rFonts w:ascii="Arial" w:hAnsi="Arial" w:cs="Arial"/>
        </w:rPr>
        <w:t xml:space="preserve">, </w:t>
      </w:r>
      <w:proofErr w:type="spellStart"/>
      <w:r w:rsidRPr="00990FB9">
        <w:rPr>
          <w:rFonts w:ascii="Arial" w:hAnsi="Arial" w:cs="Arial"/>
        </w:rPr>
        <w:t>encephalocele</w:t>
      </w:r>
      <w:proofErr w:type="spellEnd"/>
      <w:r w:rsidRPr="00990FB9">
        <w:rPr>
          <w:rFonts w:ascii="Arial" w:hAnsi="Arial" w:cs="Arial"/>
        </w:rPr>
        <w:t xml:space="preserve">, and LUTO). For women with these </w:t>
      </w:r>
      <w:r w:rsidR="008E5788" w:rsidRPr="00990FB9">
        <w:rPr>
          <w:rFonts w:ascii="Arial" w:hAnsi="Arial" w:cs="Arial"/>
        </w:rPr>
        <w:t>anomalies</w:t>
      </w:r>
      <w:r w:rsidRPr="00990FB9">
        <w:rPr>
          <w:rFonts w:ascii="Arial" w:hAnsi="Arial" w:cs="Arial"/>
        </w:rPr>
        <w:t xml:space="preserve"> who </w:t>
      </w:r>
      <w:r w:rsidR="00146A04" w:rsidRPr="00990FB9">
        <w:rPr>
          <w:rFonts w:ascii="Arial" w:hAnsi="Arial" w:cs="Arial"/>
        </w:rPr>
        <w:t xml:space="preserve">were </w:t>
      </w:r>
      <w:r w:rsidR="00BB4174">
        <w:rPr>
          <w:rFonts w:ascii="Arial" w:hAnsi="Arial" w:cs="Arial"/>
        </w:rPr>
        <w:t xml:space="preserve">also </w:t>
      </w:r>
      <w:r w:rsidR="00146A04" w:rsidRPr="00990FB9">
        <w:rPr>
          <w:rFonts w:ascii="Arial" w:hAnsi="Arial" w:cs="Arial"/>
        </w:rPr>
        <w:t>diagnosed with</w:t>
      </w:r>
      <w:r w:rsidRPr="00990FB9">
        <w:rPr>
          <w:rFonts w:ascii="Arial" w:hAnsi="Arial" w:cs="Arial"/>
        </w:rPr>
        <w:t xml:space="preserve"> a genetic </w:t>
      </w:r>
      <w:r w:rsidR="00BB4174">
        <w:rPr>
          <w:rFonts w:ascii="Arial" w:hAnsi="Arial" w:cs="Arial"/>
        </w:rPr>
        <w:t>anomaly</w:t>
      </w:r>
      <w:r w:rsidRPr="00990FB9">
        <w:rPr>
          <w:rFonts w:ascii="Arial" w:hAnsi="Arial" w:cs="Arial"/>
        </w:rPr>
        <w:t xml:space="preserve">, we assumed the genetic </w:t>
      </w:r>
      <w:r w:rsidR="00BB4174">
        <w:rPr>
          <w:rFonts w:ascii="Arial" w:hAnsi="Arial" w:cs="Arial"/>
        </w:rPr>
        <w:t>anomaly</w:t>
      </w:r>
      <w:r w:rsidRPr="00990FB9">
        <w:rPr>
          <w:rFonts w:ascii="Arial" w:hAnsi="Arial" w:cs="Arial"/>
        </w:rPr>
        <w:t xml:space="preserve"> would exert the gr</w:t>
      </w:r>
      <w:r w:rsidR="00B30BD7">
        <w:rPr>
          <w:rFonts w:ascii="Arial" w:hAnsi="Arial" w:cs="Arial"/>
        </w:rPr>
        <w:t>eater and more prolonged impact. For</w:t>
      </w:r>
      <w:r w:rsidR="00BB4174">
        <w:rPr>
          <w:rFonts w:ascii="Arial" w:hAnsi="Arial" w:cs="Arial"/>
        </w:rPr>
        <w:t xml:space="preserve"> each year their</w:t>
      </w:r>
      <w:r w:rsidR="006442DF" w:rsidRPr="00990FB9">
        <w:rPr>
          <w:rFonts w:ascii="Arial" w:hAnsi="Arial" w:cs="Arial"/>
        </w:rPr>
        <w:t xml:space="preserve"> child survived, </w:t>
      </w:r>
      <w:r w:rsidR="00B30BD7">
        <w:rPr>
          <w:rFonts w:ascii="Arial" w:hAnsi="Arial" w:cs="Arial"/>
        </w:rPr>
        <w:t xml:space="preserve">maternal utility </w:t>
      </w:r>
      <w:r w:rsidR="006442DF" w:rsidRPr="00990FB9">
        <w:rPr>
          <w:rFonts w:ascii="Arial" w:hAnsi="Arial" w:cs="Arial"/>
        </w:rPr>
        <w:t>was decremented using a utility multiplier</w:t>
      </w:r>
      <w:r w:rsidR="008E5788" w:rsidRPr="00990FB9">
        <w:rPr>
          <w:rFonts w:ascii="Arial" w:hAnsi="Arial" w:cs="Arial"/>
        </w:rPr>
        <w:t xml:space="preserve"> of 0.621</w:t>
      </w:r>
      <w:r w:rsidR="009C532F" w:rsidRPr="00990FB9">
        <w:rPr>
          <w:rFonts w:ascii="Arial" w:hAnsi="Arial" w:cs="Arial"/>
        </w:rPr>
        <w:t xml:space="preserve"> (SE=0.021)</w:t>
      </w:r>
      <w:r w:rsidR="006442DF" w:rsidRPr="00990FB9">
        <w:rPr>
          <w:rFonts w:ascii="Arial" w:hAnsi="Arial" w:cs="Arial"/>
        </w:rPr>
        <w:t xml:space="preserve"> (row three of </w:t>
      </w:r>
      <w:r w:rsidR="006442DF" w:rsidRPr="000B65BF">
        <w:rPr>
          <w:rFonts w:ascii="Arial" w:hAnsi="Arial" w:cs="Arial"/>
        </w:rPr>
        <w:t>Table S16</w:t>
      </w:r>
      <w:r w:rsidR="006442DF" w:rsidRPr="00990FB9">
        <w:rPr>
          <w:rFonts w:ascii="Arial" w:hAnsi="Arial" w:cs="Arial"/>
        </w:rPr>
        <w:t>).</w:t>
      </w:r>
      <w:r w:rsidR="00E060D0">
        <w:rPr>
          <w:rFonts w:ascii="Arial" w:hAnsi="Arial" w:cs="Arial"/>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PEVuZE5vdGU+PENpdGU+PEF1dGhvcj5LdXBwZXJtYW5uPC9BdXRob3I+PFllYXI+MjAxNjwvWWVh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E060D0">
        <w:rPr>
          <w:rFonts w:ascii="Arial" w:hAnsi="Arial" w:cs="Arial"/>
        </w:rPr>
      </w:r>
      <w:r w:rsidR="00E060D0">
        <w:rPr>
          <w:rFonts w:ascii="Arial" w:hAnsi="Arial" w:cs="Arial"/>
        </w:rPr>
        <w:fldChar w:fldCharType="separate"/>
      </w:r>
      <w:r w:rsidR="000B65BF" w:rsidRPr="000B65BF">
        <w:rPr>
          <w:rFonts w:ascii="Arial" w:hAnsi="Arial" w:cs="Arial"/>
          <w:noProof/>
          <w:vertAlign w:val="superscript"/>
        </w:rPr>
        <w:t>31</w:t>
      </w:r>
      <w:r w:rsidR="00E060D0">
        <w:rPr>
          <w:rFonts w:ascii="Arial" w:hAnsi="Arial" w:cs="Arial"/>
        </w:rPr>
        <w:fldChar w:fldCharType="end"/>
      </w:r>
    </w:p>
    <w:p w14:paraId="3857DAF4" w14:textId="1D77961D" w:rsidR="008E5788" w:rsidRPr="00990FB9" w:rsidRDefault="008E5788" w:rsidP="00200184">
      <w:pPr>
        <w:spacing w:after="0" w:line="480" w:lineRule="auto"/>
        <w:rPr>
          <w:rFonts w:ascii="Arial" w:hAnsi="Arial" w:cs="Arial"/>
        </w:rPr>
      </w:pPr>
    </w:p>
    <w:p w14:paraId="13BA7F49" w14:textId="4F1A303C" w:rsidR="001739B7" w:rsidRPr="00990FB9" w:rsidRDefault="008E5788" w:rsidP="00200184">
      <w:pPr>
        <w:spacing w:after="0" w:line="480" w:lineRule="auto"/>
        <w:rPr>
          <w:rFonts w:ascii="Arial" w:hAnsi="Arial" w:cs="Arial"/>
        </w:rPr>
      </w:pPr>
      <w:r w:rsidRPr="00990FB9">
        <w:rPr>
          <w:rFonts w:ascii="Arial" w:hAnsi="Arial" w:cs="Arial"/>
        </w:rPr>
        <w:t>The</w:t>
      </w:r>
      <w:r w:rsidR="00146A04" w:rsidRPr="00990FB9">
        <w:rPr>
          <w:rFonts w:ascii="Arial" w:hAnsi="Arial" w:cs="Arial"/>
        </w:rPr>
        <w:t xml:space="preserve"> same</w:t>
      </w:r>
      <w:r w:rsidRPr="00990FB9">
        <w:rPr>
          <w:rFonts w:ascii="Arial" w:hAnsi="Arial" w:cs="Arial"/>
        </w:rPr>
        <w:t xml:space="preserve"> four non-lethal anomalies can also occur without a genetic </w:t>
      </w:r>
      <w:r w:rsidR="00BB4174">
        <w:rPr>
          <w:rFonts w:ascii="Arial" w:hAnsi="Arial" w:cs="Arial"/>
        </w:rPr>
        <w:t>anomaly</w:t>
      </w:r>
      <w:r w:rsidRPr="00990FB9">
        <w:rPr>
          <w:rFonts w:ascii="Arial" w:hAnsi="Arial" w:cs="Arial"/>
        </w:rPr>
        <w:t xml:space="preserve"> and in addition, </w:t>
      </w:r>
      <w:proofErr w:type="spellStart"/>
      <w:r w:rsidRPr="00990FB9">
        <w:rPr>
          <w:rFonts w:ascii="Arial" w:hAnsi="Arial" w:cs="Arial"/>
        </w:rPr>
        <w:t>gastroschisis</w:t>
      </w:r>
      <w:proofErr w:type="spellEnd"/>
      <w:r w:rsidRPr="00990FB9">
        <w:rPr>
          <w:rFonts w:ascii="Arial" w:hAnsi="Arial" w:cs="Arial"/>
        </w:rPr>
        <w:t xml:space="preserve"> is without a strong genetic association. As these anomalies are likely to be managed with corrective surgery soon after birth, we </w:t>
      </w:r>
      <w:r w:rsidR="00994C37" w:rsidRPr="00990FB9">
        <w:rPr>
          <w:rFonts w:ascii="Arial" w:hAnsi="Arial" w:cs="Arial"/>
        </w:rPr>
        <w:t>decremented maternal utility using</w:t>
      </w:r>
      <w:r w:rsidRPr="00990FB9">
        <w:rPr>
          <w:rFonts w:ascii="Arial" w:hAnsi="Arial" w:cs="Arial"/>
        </w:rPr>
        <w:t xml:space="preserve"> a multiplier of 0.670 (SE=0.084) in the first year following birth</w:t>
      </w:r>
      <w:r w:rsidR="009C532F" w:rsidRPr="00990FB9">
        <w:rPr>
          <w:rFonts w:ascii="Arial" w:hAnsi="Arial" w:cs="Arial"/>
        </w:rPr>
        <w:t xml:space="preserve"> (row four of </w:t>
      </w:r>
      <w:r w:rsidR="009C532F" w:rsidRPr="000B65BF">
        <w:rPr>
          <w:rFonts w:ascii="Arial" w:hAnsi="Arial" w:cs="Arial"/>
        </w:rPr>
        <w:t>Table S16</w:t>
      </w:r>
      <w:r w:rsidR="009C532F" w:rsidRPr="00990FB9">
        <w:rPr>
          <w:rFonts w:ascii="Arial" w:hAnsi="Arial" w:cs="Arial"/>
        </w:rPr>
        <w:t>)</w:t>
      </w:r>
      <w:r w:rsidR="00994C37" w:rsidRPr="00990FB9">
        <w:rPr>
          <w:rFonts w:ascii="Arial" w:hAnsi="Arial" w:cs="Arial"/>
        </w:rPr>
        <w:t xml:space="preserve">. This </w:t>
      </w:r>
      <w:r w:rsidR="00BB4174">
        <w:rPr>
          <w:rFonts w:ascii="Arial" w:hAnsi="Arial" w:cs="Arial"/>
        </w:rPr>
        <w:t>accounted</w:t>
      </w:r>
      <w:r w:rsidR="00994C37" w:rsidRPr="00990FB9">
        <w:rPr>
          <w:rFonts w:ascii="Arial" w:hAnsi="Arial" w:cs="Arial"/>
        </w:rPr>
        <w:t xml:space="preserve"> for the significantly increased risk of psychological problems </w:t>
      </w:r>
      <w:r w:rsidR="007F61B0" w:rsidRPr="00990FB9">
        <w:rPr>
          <w:rFonts w:ascii="Arial" w:hAnsi="Arial" w:cs="Arial"/>
        </w:rPr>
        <w:t xml:space="preserve">that </w:t>
      </w:r>
      <w:r w:rsidR="00994C37" w:rsidRPr="00990FB9">
        <w:rPr>
          <w:rFonts w:ascii="Arial" w:hAnsi="Arial" w:cs="Arial"/>
        </w:rPr>
        <w:t>parents experience following their infant’s surgery</w:t>
      </w:r>
      <w:r w:rsidR="00F432EB" w:rsidRPr="00990FB9">
        <w:rPr>
          <w:rFonts w:ascii="Arial" w:hAnsi="Arial" w:cs="Arial"/>
        </w:rPr>
        <w:t>.</w:t>
      </w:r>
      <w:r w:rsidR="00E060D0">
        <w:rPr>
          <w:rFonts w:ascii="Arial" w:hAnsi="Arial" w:cs="Arial"/>
        </w:rPr>
        <w:fldChar w:fldCharType="begin">
          <w:fldData xml:space="preserve">PEVuZE5vdGU+PENpdGU+PEF1dGhvcj5Xb29sZi1LaW5nPC9BdXRob3I+PFllYXI+MjAxNzwvWWVh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PEVuZE5vdGU+PENpdGU+PEF1dGhvcj5Xb29sZi1LaW5nPC9BdXRob3I+PFllYXI+MjAxNzwvWWVh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E060D0">
        <w:rPr>
          <w:rFonts w:ascii="Arial" w:hAnsi="Arial" w:cs="Arial"/>
        </w:rPr>
      </w:r>
      <w:r w:rsidR="00E060D0">
        <w:rPr>
          <w:rFonts w:ascii="Arial" w:hAnsi="Arial" w:cs="Arial"/>
        </w:rPr>
        <w:fldChar w:fldCharType="separate"/>
      </w:r>
      <w:r w:rsidR="0004068F" w:rsidRPr="0004068F">
        <w:rPr>
          <w:rFonts w:ascii="Arial" w:hAnsi="Arial" w:cs="Arial"/>
          <w:noProof/>
          <w:vertAlign w:val="superscript"/>
        </w:rPr>
        <w:t>67, 69</w:t>
      </w:r>
      <w:r w:rsidR="00E060D0">
        <w:rPr>
          <w:rFonts w:ascii="Arial" w:hAnsi="Arial" w:cs="Arial"/>
        </w:rPr>
        <w:fldChar w:fldCharType="end"/>
      </w:r>
      <w:r w:rsidR="00994C37" w:rsidRPr="00990FB9">
        <w:rPr>
          <w:rFonts w:ascii="Arial" w:hAnsi="Arial" w:cs="Arial"/>
        </w:rPr>
        <w:t xml:space="preserve"> </w:t>
      </w:r>
      <w:r w:rsidR="00F432EB" w:rsidRPr="00990FB9">
        <w:rPr>
          <w:rFonts w:ascii="Arial" w:hAnsi="Arial" w:cs="Arial"/>
        </w:rPr>
        <w:t xml:space="preserve"> </w:t>
      </w:r>
      <w:r w:rsidR="007F61B0" w:rsidRPr="00990FB9">
        <w:rPr>
          <w:rFonts w:ascii="Arial" w:hAnsi="Arial" w:cs="Arial"/>
        </w:rPr>
        <w:t xml:space="preserve">Within the Markov models for </w:t>
      </w:r>
      <w:r w:rsidR="00F432EB" w:rsidRPr="00990FB9">
        <w:rPr>
          <w:rFonts w:ascii="Arial" w:hAnsi="Arial" w:cs="Arial"/>
        </w:rPr>
        <w:t xml:space="preserve">isolated </w:t>
      </w:r>
      <w:r w:rsidR="007F61B0" w:rsidRPr="00990FB9">
        <w:rPr>
          <w:rFonts w:ascii="Arial" w:hAnsi="Arial" w:cs="Arial"/>
        </w:rPr>
        <w:t xml:space="preserve">major cardiac anomaly, </w:t>
      </w:r>
      <w:proofErr w:type="spellStart"/>
      <w:r w:rsidR="007F61B0" w:rsidRPr="00990FB9">
        <w:rPr>
          <w:rFonts w:ascii="Arial" w:hAnsi="Arial" w:cs="Arial"/>
        </w:rPr>
        <w:t>gastroschisis</w:t>
      </w:r>
      <w:proofErr w:type="spellEnd"/>
      <w:r w:rsidR="007F61B0" w:rsidRPr="00990FB9">
        <w:rPr>
          <w:rFonts w:ascii="Arial" w:hAnsi="Arial" w:cs="Arial"/>
        </w:rPr>
        <w:t xml:space="preserve"> and </w:t>
      </w:r>
      <w:proofErr w:type="spellStart"/>
      <w:r w:rsidR="007F61B0" w:rsidRPr="00990FB9">
        <w:rPr>
          <w:rFonts w:ascii="Arial" w:hAnsi="Arial" w:cs="Arial"/>
        </w:rPr>
        <w:t>omphalocele</w:t>
      </w:r>
      <w:proofErr w:type="spellEnd"/>
      <w:r w:rsidR="009C532F" w:rsidRPr="00990FB9">
        <w:rPr>
          <w:rFonts w:ascii="Arial" w:hAnsi="Arial" w:cs="Arial"/>
        </w:rPr>
        <w:t>, the first year maternal utility decrement was reduced to zero (via means of a</w:t>
      </w:r>
      <w:r w:rsidR="00146A04" w:rsidRPr="00990FB9">
        <w:rPr>
          <w:rFonts w:ascii="Arial" w:hAnsi="Arial" w:cs="Arial"/>
        </w:rPr>
        <w:t xml:space="preserve">n annual </w:t>
      </w:r>
      <w:r w:rsidR="009C532F" w:rsidRPr="00990FB9">
        <w:rPr>
          <w:rFonts w:ascii="Arial" w:hAnsi="Arial" w:cs="Arial"/>
        </w:rPr>
        <w:t xml:space="preserve">linear decline) by the end of year three to reflect the </w:t>
      </w:r>
      <w:r w:rsidR="00146A04" w:rsidRPr="00990FB9">
        <w:rPr>
          <w:rFonts w:ascii="Arial" w:hAnsi="Arial" w:cs="Arial"/>
        </w:rPr>
        <w:t xml:space="preserve">generally </w:t>
      </w:r>
      <w:r w:rsidR="009C532F" w:rsidRPr="00990FB9">
        <w:rPr>
          <w:rFonts w:ascii="Arial" w:hAnsi="Arial" w:cs="Arial"/>
        </w:rPr>
        <w:t>positive prognoses of these children following surgery, and thus the declining negative maternal impact.</w:t>
      </w:r>
      <w:r w:rsidR="00E060D0">
        <w:rPr>
          <w:rFonts w:ascii="Arial" w:hAnsi="Arial" w:cs="Arial"/>
        </w:rPr>
        <w:fldChar w:fldCharType="begin">
          <w:fldData xml:space="preserve">PEVuZE5vdGU+PENpdGU+PEF1dGhvcj5UZW5uYW50PC9BdXRob3I+PFllYXI+MjAxMDwvWWVhcj48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PEVuZE5vdGU+PENpdGU+PEF1dGhvcj5UZW5uYW50PC9BdXRob3I+PFllYXI+MjAxMDwvWWVhcj48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E060D0">
        <w:rPr>
          <w:rFonts w:ascii="Arial" w:hAnsi="Arial" w:cs="Arial"/>
        </w:rPr>
      </w:r>
      <w:r w:rsidR="00E060D0">
        <w:rPr>
          <w:rFonts w:ascii="Arial" w:hAnsi="Arial" w:cs="Arial"/>
        </w:rPr>
        <w:fldChar w:fldCharType="separate"/>
      </w:r>
      <w:r w:rsidR="000B65BF" w:rsidRPr="000B65BF">
        <w:rPr>
          <w:rFonts w:ascii="Arial" w:hAnsi="Arial" w:cs="Arial"/>
          <w:noProof/>
          <w:vertAlign w:val="superscript"/>
        </w:rPr>
        <w:t>54, 67, 70-73</w:t>
      </w:r>
      <w:r w:rsidR="00E060D0">
        <w:rPr>
          <w:rFonts w:ascii="Arial" w:hAnsi="Arial" w:cs="Arial"/>
        </w:rPr>
        <w:fldChar w:fldCharType="end"/>
      </w:r>
      <w:r w:rsidR="001739B7" w:rsidRPr="00990FB9">
        <w:rPr>
          <w:rFonts w:ascii="Arial" w:hAnsi="Arial" w:cs="Arial"/>
        </w:rPr>
        <w:t xml:space="preserve"> </w:t>
      </w:r>
    </w:p>
    <w:p w14:paraId="65651CB3" w14:textId="77777777" w:rsidR="001739B7" w:rsidRPr="00990FB9" w:rsidRDefault="001739B7" w:rsidP="00200184">
      <w:pPr>
        <w:spacing w:after="0" w:line="480" w:lineRule="auto"/>
        <w:rPr>
          <w:rFonts w:ascii="Arial" w:hAnsi="Arial" w:cs="Arial"/>
        </w:rPr>
      </w:pPr>
    </w:p>
    <w:p w14:paraId="0FC6975A" w14:textId="25107E9C" w:rsidR="008E5788" w:rsidRPr="00990FB9" w:rsidRDefault="001739B7" w:rsidP="00200184">
      <w:pPr>
        <w:spacing w:after="0" w:line="480" w:lineRule="auto"/>
        <w:rPr>
          <w:rFonts w:ascii="Arial" w:hAnsi="Arial" w:cs="Arial"/>
        </w:rPr>
      </w:pPr>
      <w:r w:rsidRPr="00990FB9">
        <w:rPr>
          <w:rFonts w:ascii="Arial" w:hAnsi="Arial" w:cs="Arial"/>
        </w:rPr>
        <w:t xml:space="preserve">Amongst children born with an isolated </w:t>
      </w:r>
      <w:proofErr w:type="spellStart"/>
      <w:r w:rsidRPr="00990FB9">
        <w:rPr>
          <w:rFonts w:ascii="Arial" w:hAnsi="Arial" w:cs="Arial"/>
        </w:rPr>
        <w:t>encephalocele</w:t>
      </w:r>
      <w:proofErr w:type="spellEnd"/>
      <w:r w:rsidRPr="00990FB9">
        <w:rPr>
          <w:rFonts w:ascii="Arial" w:hAnsi="Arial" w:cs="Arial"/>
        </w:rPr>
        <w:t xml:space="preserve">, as many as 60% will suffer developmental delay over the longer-term (row five of </w:t>
      </w:r>
      <w:r w:rsidRPr="000B65BF">
        <w:rPr>
          <w:rFonts w:ascii="Arial" w:hAnsi="Arial" w:cs="Arial"/>
        </w:rPr>
        <w:t>Table S16</w:t>
      </w:r>
      <w:r w:rsidRPr="00990FB9">
        <w:rPr>
          <w:rFonts w:ascii="Arial" w:hAnsi="Arial" w:cs="Arial"/>
        </w:rPr>
        <w:t>).</w:t>
      </w:r>
      <w:r w:rsidR="00E060D0">
        <w:rPr>
          <w:rFonts w:ascii="Arial" w:hAnsi="Arial" w:cs="Arial"/>
        </w:rPr>
        <w:fldChar w:fldCharType="begin">
          <w:fldData xml:space="preserve">PEVuZE5vdGU+PENpdGU+PEF1dGhvcj5EYSBTaWx2YTwvQXV0aG9yPjxZZWFyPjIwMTU8L1llYXI+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PEVuZE5vdGU+PENpdGU+PEF1dGhvcj5EYSBTaWx2YTwvQXV0aG9yPjxZZWFyPjIwMTU8L1llYXI+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E060D0">
        <w:rPr>
          <w:rFonts w:ascii="Arial" w:hAnsi="Arial" w:cs="Arial"/>
        </w:rPr>
      </w:r>
      <w:r w:rsidR="00E060D0">
        <w:rPr>
          <w:rFonts w:ascii="Arial" w:hAnsi="Arial" w:cs="Arial"/>
        </w:rPr>
        <w:fldChar w:fldCharType="separate"/>
      </w:r>
      <w:r w:rsidR="0004068F" w:rsidRPr="0004068F">
        <w:rPr>
          <w:rFonts w:ascii="Arial" w:hAnsi="Arial" w:cs="Arial"/>
          <w:noProof/>
          <w:vertAlign w:val="superscript"/>
        </w:rPr>
        <w:t>61, 74-76</w:t>
      </w:r>
      <w:r w:rsidR="00E060D0">
        <w:rPr>
          <w:rFonts w:ascii="Arial" w:hAnsi="Arial" w:cs="Arial"/>
        </w:rPr>
        <w:fldChar w:fldCharType="end"/>
      </w:r>
      <w:r w:rsidRPr="00990FB9">
        <w:rPr>
          <w:rFonts w:ascii="Arial" w:hAnsi="Arial" w:cs="Arial"/>
        </w:rPr>
        <w:t xml:space="preserve"> </w:t>
      </w:r>
      <w:proofErr w:type="gramStart"/>
      <w:r w:rsidRPr="00990FB9">
        <w:rPr>
          <w:rFonts w:ascii="Arial" w:hAnsi="Arial" w:cs="Arial"/>
        </w:rPr>
        <w:t>Within</w:t>
      </w:r>
      <w:proofErr w:type="gramEnd"/>
      <w:r w:rsidRPr="00990FB9">
        <w:rPr>
          <w:rFonts w:ascii="Arial" w:hAnsi="Arial" w:cs="Arial"/>
        </w:rPr>
        <w:t xml:space="preserve"> the isolated </w:t>
      </w:r>
      <w:proofErr w:type="spellStart"/>
      <w:r w:rsidRPr="00990FB9">
        <w:rPr>
          <w:rFonts w:ascii="Arial" w:hAnsi="Arial" w:cs="Arial"/>
        </w:rPr>
        <w:t>encephalocele</w:t>
      </w:r>
      <w:proofErr w:type="spellEnd"/>
      <w:r w:rsidRPr="00990FB9">
        <w:rPr>
          <w:rFonts w:ascii="Arial" w:hAnsi="Arial" w:cs="Arial"/>
        </w:rPr>
        <w:t xml:space="preserve"> Markov model</w:t>
      </w:r>
      <w:r w:rsidR="00F432EB" w:rsidRPr="00990FB9">
        <w:rPr>
          <w:rFonts w:ascii="Arial" w:hAnsi="Arial" w:cs="Arial"/>
        </w:rPr>
        <w:t>,</w:t>
      </w:r>
      <w:r w:rsidRPr="00990FB9">
        <w:rPr>
          <w:rFonts w:ascii="Arial" w:hAnsi="Arial" w:cs="Arial"/>
        </w:rPr>
        <w:t xml:space="preserve"> the underlying utility of these mothers was decremented </w:t>
      </w:r>
      <w:r w:rsidR="00BB4174">
        <w:rPr>
          <w:rFonts w:ascii="Arial" w:hAnsi="Arial" w:cs="Arial"/>
        </w:rPr>
        <w:t>using</w:t>
      </w:r>
      <w:r w:rsidRPr="00990FB9">
        <w:rPr>
          <w:rFonts w:ascii="Arial" w:hAnsi="Arial" w:cs="Arial"/>
        </w:rPr>
        <w:t xml:space="preserve"> the same utility multiplier for mothers of babies with a genetic anomaly. For the </w:t>
      </w:r>
      <w:r w:rsidR="00F432EB" w:rsidRPr="00990FB9">
        <w:rPr>
          <w:rFonts w:ascii="Arial" w:hAnsi="Arial" w:cs="Arial"/>
        </w:rPr>
        <w:t xml:space="preserve">remaining </w:t>
      </w:r>
      <w:r w:rsidRPr="00990FB9">
        <w:rPr>
          <w:rFonts w:ascii="Arial" w:hAnsi="Arial" w:cs="Arial"/>
        </w:rPr>
        <w:t xml:space="preserve">40% of women, utility was modelled as for mothers of infants with an isolated major cardiac anomaly, an </w:t>
      </w:r>
      <w:proofErr w:type="spellStart"/>
      <w:r w:rsidRPr="00990FB9">
        <w:rPr>
          <w:rFonts w:ascii="Arial" w:hAnsi="Arial" w:cs="Arial"/>
        </w:rPr>
        <w:t>omphalocele</w:t>
      </w:r>
      <w:proofErr w:type="spellEnd"/>
      <w:r w:rsidRPr="00990FB9">
        <w:rPr>
          <w:rFonts w:ascii="Arial" w:hAnsi="Arial" w:cs="Arial"/>
        </w:rPr>
        <w:t xml:space="preserve">, or </w:t>
      </w:r>
      <w:proofErr w:type="spellStart"/>
      <w:r w:rsidRPr="00990FB9">
        <w:rPr>
          <w:rFonts w:ascii="Arial" w:hAnsi="Arial" w:cs="Arial"/>
        </w:rPr>
        <w:t>gastroschisis</w:t>
      </w:r>
      <w:proofErr w:type="spellEnd"/>
      <w:r w:rsidRPr="00990FB9">
        <w:rPr>
          <w:rFonts w:ascii="Arial" w:hAnsi="Arial" w:cs="Arial"/>
        </w:rPr>
        <w:t>.</w:t>
      </w:r>
    </w:p>
    <w:p w14:paraId="76F055DA" w14:textId="7D1A729E" w:rsidR="00146A04" w:rsidRPr="00990FB9" w:rsidRDefault="00146A04" w:rsidP="00200184">
      <w:pPr>
        <w:spacing w:after="0" w:line="480" w:lineRule="auto"/>
        <w:rPr>
          <w:rFonts w:ascii="Arial" w:hAnsi="Arial" w:cs="Arial"/>
        </w:rPr>
      </w:pPr>
    </w:p>
    <w:p w14:paraId="7AAC2349" w14:textId="5CD37096" w:rsidR="00146A04" w:rsidRDefault="000460FE" w:rsidP="00200184">
      <w:pPr>
        <w:spacing w:after="0" w:line="480" w:lineRule="auto"/>
        <w:rPr>
          <w:rFonts w:ascii="Arial" w:hAnsi="Arial" w:cs="Arial"/>
        </w:rPr>
      </w:pPr>
      <w:r w:rsidRPr="00990FB9">
        <w:rPr>
          <w:rFonts w:ascii="Arial" w:hAnsi="Arial" w:cs="Arial"/>
        </w:rPr>
        <w:t>A</w:t>
      </w:r>
      <w:r w:rsidR="00146A04" w:rsidRPr="00990FB9">
        <w:rPr>
          <w:rFonts w:ascii="Arial" w:hAnsi="Arial" w:cs="Arial"/>
        </w:rPr>
        <w:t xml:space="preserve">round one third </w:t>
      </w:r>
      <w:r w:rsidRPr="00990FB9">
        <w:rPr>
          <w:rFonts w:ascii="Arial" w:hAnsi="Arial" w:cs="Arial"/>
        </w:rPr>
        <w:t>of infants born with LUTO will likely</w:t>
      </w:r>
      <w:r w:rsidR="00146A04" w:rsidRPr="00990FB9">
        <w:rPr>
          <w:rFonts w:ascii="Arial" w:hAnsi="Arial" w:cs="Arial"/>
        </w:rPr>
        <w:t xml:space="preserve"> develop chronic renal failure leading to end stage renal disease, renal dialysis and ultimately, kidney transplantation.</w:t>
      </w:r>
      <w:r w:rsidR="00121375">
        <w:rPr>
          <w:rFonts w:ascii="Arial" w:hAnsi="Arial" w:cs="Arial"/>
        </w:rPr>
        <w:fldChar w:fldCharType="begin">
          <w:fldData xml:space="preserve">PEVuZE5vdGU+PENpdGU+PEF1dGhvcj5CaWFyZDwvQXV0aG9yPjxZZWFyPjIwMDU8L1llYXI+PFJl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PEVuZE5vdGU+PENpdGU+PEF1dGhvcj5CaWFyZDwvQXV0aG9yPjxZZWFyPjIwMDU8L1llYXI+PFJl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121375">
        <w:rPr>
          <w:rFonts w:ascii="Arial" w:hAnsi="Arial" w:cs="Arial"/>
        </w:rPr>
      </w:r>
      <w:r w:rsidR="00121375">
        <w:rPr>
          <w:rFonts w:ascii="Arial" w:hAnsi="Arial" w:cs="Arial"/>
        </w:rPr>
        <w:fldChar w:fldCharType="separate"/>
      </w:r>
      <w:r w:rsidR="0004068F" w:rsidRPr="0004068F">
        <w:rPr>
          <w:rFonts w:ascii="Arial" w:hAnsi="Arial" w:cs="Arial"/>
          <w:noProof/>
          <w:vertAlign w:val="superscript"/>
        </w:rPr>
        <w:t>62, 63</w:t>
      </w:r>
      <w:r w:rsidR="00121375">
        <w:rPr>
          <w:rFonts w:ascii="Arial" w:hAnsi="Arial" w:cs="Arial"/>
        </w:rPr>
        <w:fldChar w:fldCharType="end"/>
      </w:r>
      <w:r w:rsidR="00146A04" w:rsidRPr="00990FB9">
        <w:rPr>
          <w:rFonts w:ascii="Arial" w:hAnsi="Arial" w:cs="Arial"/>
        </w:rPr>
        <w:t xml:space="preserve"> </w:t>
      </w:r>
      <w:proofErr w:type="gramStart"/>
      <w:r w:rsidR="003E04A6">
        <w:rPr>
          <w:rFonts w:ascii="Arial" w:hAnsi="Arial" w:cs="Arial"/>
        </w:rPr>
        <w:t>W</w:t>
      </w:r>
      <w:r w:rsidR="00146A04" w:rsidRPr="00990FB9">
        <w:rPr>
          <w:rFonts w:ascii="Arial" w:hAnsi="Arial" w:cs="Arial"/>
        </w:rPr>
        <w:t>e</w:t>
      </w:r>
      <w:proofErr w:type="gramEnd"/>
      <w:r w:rsidR="00146A04" w:rsidRPr="00990FB9">
        <w:rPr>
          <w:rFonts w:ascii="Arial" w:hAnsi="Arial" w:cs="Arial"/>
        </w:rPr>
        <w:t xml:space="preserve"> assumed renal failure leading to end stage renal disease occurred at a constant annual rate over the first six years of the model (</w:t>
      </w:r>
      <w:r w:rsidR="000333A2" w:rsidRPr="00990FB9">
        <w:rPr>
          <w:rFonts w:ascii="Arial" w:hAnsi="Arial" w:cs="Arial"/>
        </w:rPr>
        <w:t>row 6 of</w:t>
      </w:r>
      <w:r w:rsidR="00146A04" w:rsidRPr="00990FB9">
        <w:rPr>
          <w:rFonts w:ascii="Arial" w:hAnsi="Arial" w:cs="Arial"/>
        </w:rPr>
        <w:t xml:space="preserve"> </w:t>
      </w:r>
      <w:r w:rsidR="00146A04" w:rsidRPr="000B65BF">
        <w:rPr>
          <w:rFonts w:ascii="Arial" w:hAnsi="Arial" w:cs="Arial"/>
        </w:rPr>
        <w:t xml:space="preserve">Table </w:t>
      </w:r>
      <w:r w:rsidR="000333A2" w:rsidRPr="000B65BF">
        <w:rPr>
          <w:rFonts w:ascii="Arial" w:hAnsi="Arial" w:cs="Arial"/>
        </w:rPr>
        <w:t>S16</w:t>
      </w:r>
      <w:r w:rsidR="00146A04" w:rsidRPr="00990FB9">
        <w:rPr>
          <w:rFonts w:ascii="Arial" w:hAnsi="Arial" w:cs="Arial"/>
        </w:rPr>
        <w:t xml:space="preserve">). Utility for the </w:t>
      </w:r>
      <w:r w:rsidR="00B30BD7">
        <w:rPr>
          <w:rFonts w:ascii="Arial" w:hAnsi="Arial" w:cs="Arial"/>
        </w:rPr>
        <w:t>mothers affected was</w:t>
      </w:r>
      <w:r w:rsidR="00146A04" w:rsidRPr="00990FB9">
        <w:rPr>
          <w:rFonts w:ascii="Arial" w:hAnsi="Arial" w:cs="Arial"/>
        </w:rPr>
        <w:t xml:space="preserve"> reduced further using a utility decrement of 0.06 (SE=0.016) estimated using SF-12 responses from 54 parents of infants with rare genetic kidney diseases.</w:t>
      </w:r>
      <w:r w:rsidR="00121375">
        <w:rPr>
          <w:rFonts w:ascii="Arial" w:hAnsi="Arial" w:cs="Arial"/>
        </w:rPr>
        <w:fldChar w:fldCharType="begin">
          <w:fldData xml:space="preserve">PEVuZE5vdGU+PENpdGU+PEF1dGhvcj5XdTwvQXV0aG9yPjxZZWFyPjIwMjA8L1llYXI+PFJlY051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PEVuZE5vdGU+PENpdGU+PEF1dGhvcj5XdTwvQXV0aG9yPjxZZWFyPjIwMjA8L1llYXI+PFJlY051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121375">
        <w:rPr>
          <w:rFonts w:ascii="Arial" w:hAnsi="Arial" w:cs="Arial"/>
        </w:rPr>
      </w:r>
      <w:r w:rsidR="00121375">
        <w:rPr>
          <w:rFonts w:ascii="Arial" w:hAnsi="Arial" w:cs="Arial"/>
        </w:rPr>
        <w:fldChar w:fldCharType="separate"/>
      </w:r>
      <w:r w:rsidR="0004068F" w:rsidRPr="0004068F">
        <w:rPr>
          <w:rFonts w:ascii="Arial" w:hAnsi="Arial" w:cs="Arial"/>
          <w:noProof/>
          <w:vertAlign w:val="superscript"/>
        </w:rPr>
        <w:t>64</w:t>
      </w:r>
      <w:r w:rsidR="00121375">
        <w:rPr>
          <w:rFonts w:ascii="Arial" w:hAnsi="Arial" w:cs="Arial"/>
        </w:rPr>
        <w:fldChar w:fldCharType="end"/>
      </w:r>
      <w:r w:rsidR="00146A04" w:rsidRPr="00990FB9">
        <w:rPr>
          <w:rFonts w:ascii="Arial" w:hAnsi="Arial" w:cs="Arial"/>
        </w:rPr>
        <w:t xml:space="preserve"> </w:t>
      </w:r>
      <w:r w:rsidR="00121375">
        <w:rPr>
          <w:rFonts w:ascii="Arial" w:hAnsi="Arial" w:cs="Arial"/>
        </w:rPr>
        <w:t xml:space="preserve"> </w:t>
      </w:r>
      <w:r w:rsidR="00146A04" w:rsidRPr="00990FB9">
        <w:rPr>
          <w:rFonts w:ascii="Arial" w:hAnsi="Arial" w:cs="Arial"/>
        </w:rPr>
        <w:t>As some children will suffer with ongoing morbidity following transplant, we maintained this decrement for the remainder of a woman’s time in the Markov model.</w:t>
      </w:r>
      <w:r w:rsidR="00121375">
        <w:rPr>
          <w:rFonts w:ascii="Arial" w:hAnsi="Arial" w:cs="Arial"/>
        </w:rPr>
        <w:fldChar w:fldCharType="begin">
          <w:fldData xml:space="preserve">PEVuZE5vdGU+PENpdGU+PEF1dGhvcj5XaW50ZXJiZXJnPC9BdXRob3I+PFllYXI+MjAxOTwvWWVh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PEVuZE5vdGU+PENpdGU+PEF1dGhvcj5XaW50ZXJiZXJnPC9BdXRob3I+PFllYXI+MjAxOTwvWWVh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121375">
        <w:rPr>
          <w:rFonts w:ascii="Arial" w:hAnsi="Arial" w:cs="Arial"/>
        </w:rPr>
      </w:r>
      <w:r w:rsidR="00121375">
        <w:rPr>
          <w:rFonts w:ascii="Arial" w:hAnsi="Arial" w:cs="Arial"/>
        </w:rPr>
        <w:fldChar w:fldCharType="separate"/>
      </w:r>
      <w:r w:rsidR="0004068F" w:rsidRPr="0004068F">
        <w:rPr>
          <w:rFonts w:ascii="Arial" w:hAnsi="Arial" w:cs="Arial"/>
          <w:noProof/>
          <w:vertAlign w:val="superscript"/>
        </w:rPr>
        <w:t>77</w:t>
      </w:r>
      <w:r w:rsidR="00121375">
        <w:rPr>
          <w:rFonts w:ascii="Arial" w:hAnsi="Arial" w:cs="Arial"/>
        </w:rPr>
        <w:fldChar w:fldCharType="end"/>
      </w:r>
      <w:r w:rsidR="00146A04" w:rsidRPr="00990FB9">
        <w:rPr>
          <w:rFonts w:ascii="Arial" w:hAnsi="Arial" w:cs="Arial"/>
        </w:rPr>
        <w:t xml:space="preserve"> </w:t>
      </w:r>
      <w:r w:rsidR="00121375">
        <w:rPr>
          <w:rFonts w:ascii="Arial" w:hAnsi="Arial" w:cs="Arial"/>
        </w:rPr>
        <w:t xml:space="preserve"> </w:t>
      </w:r>
      <w:r w:rsidR="00146A04" w:rsidRPr="00990FB9">
        <w:rPr>
          <w:rFonts w:ascii="Arial" w:hAnsi="Arial" w:cs="Arial"/>
        </w:rPr>
        <w:t>For women whose infants did not develop renal failure, utility was modelled as for mothers of infants with an isolated major cardiac anomaly, an</w:t>
      </w:r>
      <w:r w:rsidR="000333A2" w:rsidRPr="00990FB9">
        <w:rPr>
          <w:rFonts w:ascii="Arial" w:hAnsi="Arial" w:cs="Arial"/>
        </w:rPr>
        <w:t xml:space="preserve"> </w:t>
      </w:r>
      <w:proofErr w:type="spellStart"/>
      <w:r w:rsidR="000333A2" w:rsidRPr="00990FB9">
        <w:rPr>
          <w:rFonts w:ascii="Arial" w:hAnsi="Arial" w:cs="Arial"/>
        </w:rPr>
        <w:t>omphalocele</w:t>
      </w:r>
      <w:proofErr w:type="spellEnd"/>
      <w:r w:rsidR="000333A2" w:rsidRPr="00990FB9">
        <w:rPr>
          <w:rFonts w:ascii="Arial" w:hAnsi="Arial" w:cs="Arial"/>
        </w:rPr>
        <w:t xml:space="preserve">, or </w:t>
      </w:r>
      <w:proofErr w:type="spellStart"/>
      <w:r w:rsidR="000333A2" w:rsidRPr="00990FB9">
        <w:rPr>
          <w:rFonts w:ascii="Arial" w:hAnsi="Arial" w:cs="Arial"/>
        </w:rPr>
        <w:t>gastroschisis</w:t>
      </w:r>
      <w:proofErr w:type="spellEnd"/>
      <w:r w:rsidR="000333A2" w:rsidRPr="00990FB9">
        <w:rPr>
          <w:rFonts w:ascii="Arial" w:hAnsi="Arial" w:cs="Arial"/>
        </w:rPr>
        <w:t>.</w:t>
      </w:r>
    </w:p>
    <w:p w14:paraId="64A408E8" w14:textId="77777777" w:rsidR="00BE699C" w:rsidRPr="00990FB9" w:rsidRDefault="00BE699C" w:rsidP="00200184">
      <w:pPr>
        <w:spacing w:after="0" w:line="480" w:lineRule="auto"/>
        <w:rPr>
          <w:rFonts w:ascii="Arial" w:hAnsi="Arial" w:cs="Arial"/>
        </w:rPr>
      </w:pPr>
    </w:p>
    <w:p w14:paraId="7CCD67CB" w14:textId="1E2E3B75" w:rsidR="00AB640E" w:rsidRPr="00990FB9" w:rsidRDefault="00AB640E" w:rsidP="00AB640E">
      <w:pPr>
        <w:spacing w:after="0" w:line="480" w:lineRule="auto"/>
        <w:rPr>
          <w:rFonts w:ascii="Arial" w:hAnsi="Arial" w:cs="Arial"/>
        </w:rPr>
      </w:pPr>
      <w:r w:rsidRPr="00990FB9">
        <w:rPr>
          <w:rFonts w:ascii="Arial" w:hAnsi="Arial" w:cs="Arial"/>
        </w:rPr>
        <w:t>For women whose children are born and survive each year with a genetic synd</w:t>
      </w:r>
      <w:r w:rsidR="004719EC">
        <w:rPr>
          <w:rFonts w:ascii="Arial" w:hAnsi="Arial" w:cs="Arial"/>
        </w:rPr>
        <w:t>rome but no structural anomaly</w:t>
      </w:r>
      <w:r w:rsidRPr="00990FB9">
        <w:rPr>
          <w:rFonts w:ascii="Arial" w:hAnsi="Arial" w:cs="Arial"/>
        </w:rPr>
        <w:t>, underlying maternal utility levels were adjusted using the multiplier of 0.621 (SE=0.021). For women whose babie</w:t>
      </w:r>
      <w:r w:rsidR="003E04A6">
        <w:rPr>
          <w:rFonts w:ascii="Arial" w:hAnsi="Arial" w:cs="Arial"/>
        </w:rPr>
        <w:t>s are unaffected by an anomaly</w:t>
      </w:r>
      <w:r w:rsidRPr="00990FB9">
        <w:rPr>
          <w:rFonts w:ascii="Arial" w:hAnsi="Arial" w:cs="Arial"/>
        </w:rPr>
        <w:t>, we assumed just under 8% would suffer with symptoms of depression following the birth of their baby.</w:t>
      </w:r>
      <w:r w:rsidR="00121375">
        <w:rPr>
          <w:rFonts w:ascii="Arial" w:hAnsi="Arial" w:cs="Arial"/>
        </w:rPr>
        <w:fldChar w:fldCharType="begin">
          <w:fldData xml:space="preserve">PEVuZE5vdGU+PENpdGU+PEF1dGhvcj5IZXJvbjwvQXV0aG9yPjxZZWFyPjIwMDQ8L1llYXI+PFJl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PEVuZE5vdGU+PENpdGU+PEF1dGhvcj5IZXJvbjwvQXV0aG9yPjxZZWFyPjIwMDQ8L1llYXI+PFJl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121375">
        <w:rPr>
          <w:rFonts w:ascii="Arial" w:hAnsi="Arial" w:cs="Arial"/>
        </w:rPr>
      </w:r>
      <w:r w:rsidR="00121375">
        <w:rPr>
          <w:rFonts w:ascii="Arial" w:hAnsi="Arial" w:cs="Arial"/>
        </w:rPr>
        <w:fldChar w:fldCharType="separate"/>
      </w:r>
      <w:r w:rsidR="0004068F" w:rsidRPr="0004068F">
        <w:rPr>
          <w:rFonts w:ascii="Arial" w:hAnsi="Arial" w:cs="Arial"/>
          <w:noProof/>
          <w:vertAlign w:val="superscript"/>
        </w:rPr>
        <w:t>65</w:t>
      </w:r>
      <w:r w:rsidR="00121375">
        <w:rPr>
          <w:rFonts w:ascii="Arial" w:hAnsi="Arial" w:cs="Arial"/>
        </w:rPr>
        <w:fldChar w:fldCharType="end"/>
      </w:r>
      <w:r w:rsidRPr="00990FB9">
        <w:rPr>
          <w:rFonts w:ascii="Arial" w:hAnsi="Arial" w:cs="Arial"/>
        </w:rPr>
        <w:t xml:space="preserve"> </w:t>
      </w:r>
      <w:r w:rsidR="003E04A6">
        <w:rPr>
          <w:rFonts w:ascii="Arial" w:hAnsi="Arial" w:cs="Arial"/>
        </w:rPr>
        <w:t>U</w:t>
      </w:r>
      <w:r w:rsidRPr="00990FB9">
        <w:rPr>
          <w:rFonts w:ascii="Arial" w:hAnsi="Arial" w:cs="Arial"/>
        </w:rPr>
        <w:t>nderlying utility levels for these women were reduced using the utility decrement estimated for moderate depression (mean=0.355, SE=0.033).</w:t>
      </w:r>
      <w:r w:rsidR="00121375">
        <w:rPr>
          <w:rFonts w:ascii="Arial" w:hAnsi="Arial" w:cs="Arial"/>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121375">
        <w:rPr>
          <w:rFonts w:ascii="Arial" w:hAnsi="Arial" w:cs="Arial"/>
        </w:rPr>
      </w:r>
      <w:r w:rsidR="00121375">
        <w:rPr>
          <w:rFonts w:ascii="Arial" w:hAnsi="Arial" w:cs="Arial"/>
        </w:rPr>
        <w:fldChar w:fldCharType="separate"/>
      </w:r>
      <w:r w:rsidR="000B65BF" w:rsidRPr="000B65BF">
        <w:rPr>
          <w:rFonts w:ascii="Arial" w:hAnsi="Arial" w:cs="Arial"/>
          <w:noProof/>
          <w:vertAlign w:val="superscript"/>
        </w:rPr>
        <w:t>33</w:t>
      </w:r>
      <w:r w:rsidR="00121375">
        <w:rPr>
          <w:rFonts w:ascii="Arial" w:hAnsi="Arial" w:cs="Arial"/>
        </w:rPr>
        <w:fldChar w:fldCharType="end"/>
      </w:r>
      <w:r w:rsidRPr="00990FB9">
        <w:rPr>
          <w:rFonts w:ascii="Arial" w:hAnsi="Arial" w:cs="Arial"/>
        </w:rPr>
        <w:t xml:space="preserve"> We reduced the proportion of women affected year on year, such that after three years, no women had symptoms.  </w:t>
      </w:r>
    </w:p>
    <w:p w14:paraId="0E71704C" w14:textId="30EDC3CA" w:rsidR="00414C95" w:rsidRDefault="00414C95" w:rsidP="00AB640E">
      <w:pPr>
        <w:spacing w:after="0" w:line="480" w:lineRule="auto"/>
        <w:rPr>
          <w:rFonts w:ascii="Arial" w:hAnsi="Arial" w:cs="Arial"/>
          <w:sz w:val="24"/>
          <w:szCs w:val="24"/>
        </w:rPr>
      </w:pPr>
    </w:p>
    <w:p w14:paraId="2C7CEE5B" w14:textId="51B2B846" w:rsidR="00414C95" w:rsidRPr="00AB640E" w:rsidRDefault="00414C95" w:rsidP="00AD79E5">
      <w:pPr>
        <w:pStyle w:val="Heading2"/>
        <w:numPr>
          <w:ilvl w:val="1"/>
          <w:numId w:val="1"/>
        </w:numPr>
        <w:ind w:left="567" w:hanging="567"/>
      </w:pPr>
      <w:bookmarkStart w:id="59" w:name="_Toc184288876"/>
      <w:r>
        <w:t>Stillbirth maternal Markov model</w:t>
      </w:r>
      <w:bookmarkEnd w:id="59"/>
    </w:p>
    <w:p w14:paraId="177AD151" w14:textId="33AEB912" w:rsidR="00414C95" w:rsidRPr="004719EC" w:rsidRDefault="00032236" w:rsidP="00AB640E">
      <w:pPr>
        <w:spacing w:after="0" w:line="480" w:lineRule="auto"/>
        <w:rPr>
          <w:rFonts w:ascii="Arial" w:hAnsi="Arial" w:cs="Arial"/>
        </w:rPr>
      </w:pPr>
      <w:r w:rsidRPr="000B65BF">
        <w:rPr>
          <w:rFonts w:ascii="Arial" w:hAnsi="Arial" w:cs="Arial"/>
        </w:rPr>
        <w:t>Table S17</w:t>
      </w:r>
      <w:r w:rsidRPr="00990FB9">
        <w:rPr>
          <w:rFonts w:ascii="Arial" w:hAnsi="Arial" w:cs="Arial"/>
        </w:rPr>
        <w:t xml:space="preserve"> shows the proportion of women experiencing differing levels of psychological symptoms and the associated maternal utility decrements used within the first year of the stillbirth maternal Markov model.</w:t>
      </w:r>
      <w:r w:rsidR="006E4EF0" w:rsidRPr="00990FB9">
        <w:rPr>
          <w:rFonts w:ascii="Arial" w:hAnsi="Arial" w:cs="Arial"/>
        </w:rPr>
        <w:t xml:space="preserve"> Beyond the first year and to acknowledge that some women will recover in the years immediately following their stillbirth, whilst others will endure symptoms for longer, we decremented utility for all women between years 2 and 5 </w:t>
      </w:r>
      <w:r w:rsidR="00D61FED" w:rsidRPr="00990FB9">
        <w:rPr>
          <w:rFonts w:ascii="Arial" w:hAnsi="Arial" w:cs="Arial"/>
        </w:rPr>
        <w:t>by applying the</w:t>
      </w:r>
      <w:r w:rsidR="006E4EF0" w:rsidRPr="00990FB9">
        <w:rPr>
          <w:rFonts w:ascii="Arial" w:hAnsi="Arial" w:cs="Arial"/>
        </w:rPr>
        <w:t xml:space="preserve"> average</w:t>
      </w:r>
      <w:r w:rsidR="00D61FED" w:rsidRPr="00990FB9">
        <w:rPr>
          <w:rFonts w:ascii="Arial" w:hAnsi="Arial" w:cs="Arial"/>
        </w:rPr>
        <w:t xml:space="preserve"> utility multiplier</w:t>
      </w:r>
      <w:r w:rsidR="006E4EF0" w:rsidRPr="00990FB9">
        <w:rPr>
          <w:rFonts w:ascii="Arial" w:hAnsi="Arial" w:cs="Arial"/>
        </w:rPr>
        <w:t xml:space="preserve"> shown in </w:t>
      </w:r>
      <w:r w:rsidR="006E4EF0" w:rsidRPr="000B65BF">
        <w:rPr>
          <w:rFonts w:ascii="Arial" w:hAnsi="Arial" w:cs="Arial"/>
        </w:rPr>
        <w:t>Table S17</w:t>
      </w:r>
      <w:r w:rsidR="006E4EF0" w:rsidRPr="003213AA">
        <w:rPr>
          <w:rFonts w:ascii="Arial" w:hAnsi="Arial" w:cs="Arial"/>
        </w:rPr>
        <w:t>.</w:t>
      </w:r>
    </w:p>
    <w:p w14:paraId="1B12C1A6" w14:textId="40A19351" w:rsidR="00414C95" w:rsidRDefault="00414C95" w:rsidP="00AB640E">
      <w:pPr>
        <w:spacing w:after="0" w:line="480" w:lineRule="auto"/>
        <w:rPr>
          <w:rFonts w:ascii="Arial" w:hAnsi="Arial" w:cs="Arial"/>
          <w:sz w:val="24"/>
          <w:szCs w:val="24"/>
        </w:rPr>
        <w:sectPr w:rsidR="00414C95" w:rsidSect="003D32E9">
          <w:pgSz w:w="11906" w:h="16838"/>
          <w:pgMar w:top="1440" w:right="1440" w:bottom="1440" w:left="1440" w:header="709" w:footer="709" w:gutter="0"/>
          <w:cols w:space="708"/>
          <w:docGrid w:linePitch="360"/>
        </w:sectPr>
      </w:pPr>
    </w:p>
    <w:p w14:paraId="465458B7" w14:textId="30A8DF55" w:rsidR="00414C95" w:rsidRPr="00376635" w:rsidRDefault="00414C95" w:rsidP="00AB640E">
      <w:pPr>
        <w:spacing w:after="0" w:line="480" w:lineRule="auto"/>
        <w:rPr>
          <w:rFonts w:ascii="Arial" w:hAnsi="Arial" w:cs="Arial"/>
          <w:b/>
          <w:sz w:val="24"/>
          <w:szCs w:val="24"/>
        </w:rPr>
      </w:pPr>
      <w:r w:rsidRPr="00376635">
        <w:rPr>
          <w:rFonts w:ascii="Arial" w:hAnsi="Arial" w:cs="Arial"/>
          <w:b/>
          <w:sz w:val="24"/>
          <w:szCs w:val="24"/>
        </w:rPr>
        <w:lastRenderedPageBreak/>
        <w:t xml:space="preserve">Table S17 </w:t>
      </w:r>
      <w:r w:rsidR="004719EC" w:rsidRPr="004719EC">
        <w:rPr>
          <w:rFonts w:ascii="Arial" w:hAnsi="Arial" w:cs="Arial"/>
          <w:b/>
          <w:sz w:val="24"/>
          <w:szCs w:val="24"/>
        </w:rPr>
        <w:t>Utility-related parameters used to populate the maternal Markov models</w:t>
      </w:r>
      <w:r w:rsidR="004719EC">
        <w:rPr>
          <w:rFonts w:ascii="Arial" w:hAnsi="Arial" w:cs="Arial"/>
          <w:b/>
          <w:sz w:val="24"/>
          <w:szCs w:val="24"/>
        </w:rPr>
        <w:t xml:space="preserve"> </w:t>
      </w:r>
      <w:r w:rsidR="002F7890">
        <w:rPr>
          <w:rFonts w:ascii="Arial" w:hAnsi="Arial" w:cs="Arial"/>
          <w:b/>
          <w:sz w:val="24"/>
          <w:szCs w:val="24"/>
        </w:rPr>
        <w:t>for</w:t>
      </w:r>
      <w:r w:rsidR="004719EC">
        <w:rPr>
          <w:rFonts w:ascii="Arial" w:hAnsi="Arial" w:cs="Arial"/>
          <w:b/>
          <w:sz w:val="24"/>
          <w:szCs w:val="24"/>
        </w:rPr>
        <w:t xml:space="preserve"> pregnancy loss</w:t>
      </w:r>
    </w:p>
    <w:tbl>
      <w:tblPr>
        <w:tblStyle w:val="TableGrid4"/>
        <w:tblW w:w="0" w:type="auto"/>
        <w:tblLook w:val="04A0" w:firstRow="1" w:lastRow="0" w:firstColumn="1" w:lastColumn="0" w:noHBand="0" w:noVBand="1"/>
      </w:tblPr>
      <w:tblGrid>
        <w:gridCol w:w="6232"/>
        <w:gridCol w:w="1701"/>
        <w:gridCol w:w="1418"/>
        <w:gridCol w:w="1701"/>
        <w:gridCol w:w="2126"/>
      </w:tblGrid>
      <w:tr w:rsidR="00414C95" w:rsidRPr="000576ED" w14:paraId="7BA2CF1B" w14:textId="77777777" w:rsidTr="00A05BA8">
        <w:tc>
          <w:tcPr>
            <w:tcW w:w="6232" w:type="dxa"/>
            <w:tcBorders>
              <w:bottom w:val="single" w:sz="4" w:space="0" w:color="auto"/>
            </w:tcBorders>
            <w:shd w:val="clear" w:color="auto" w:fill="auto"/>
            <w:vAlign w:val="center"/>
          </w:tcPr>
          <w:p w14:paraId="43EE66A0" w14:textId="77777777" w:rsidR="008F2FE8" w:rsidRDefault="008F2FE8" w:rsidP="00414C95">
            <w:pPr>
              <w:rPr>
                <w:rFonts w:ascii="Arial" w:hAnsi="Arial" w:cs="Arial"/>
                <w:b/>
                <w:color w:val="000000" w:themeColor="text1"/>
                <w:sz w:val="20"/>
                <w:szCs w:val="20"/>
                <w:lang w:val="en-GB"/>
              </w:rPr>
            </w:pPr>
            <w:r>
              <w:rPr>
                <w:rFonts w:ascii="Arial" w:hAnsi="Arial" w:cs="Arial"/>
                <w:b/>
                <w:color w:val="000000" w:themeColor="text1"/>
                <w:sz w:val="20"/>
                <w:szCs w:val="20"/>
                <w:lang w:val="en-GB"/>
              </w:rPr>
              <w:t>Event ending pregnancy</w:t>
            </w:r>
          </w:p>
          <w:p w14:paraId="059B93C5" w14:textId="5EB165CD" w:rsidR="00414C95" w:rsidRPr="000576ED" w:rsidRDefault="00414C95" w:rsidP="00414C95">
            <w:pPr>
              <w:rPr>
                <w:rFonts w:ascii="Arial" w:hAnsi="Arial" w:cs="Arial"/>
                <w:b/>
                <w:color w:val="000000" w:themeColor="text1"/>
                <w:sz w:val="20"/>
                <w:szCs w:val="20"/>
                <w:lang w:val="en-GB"/>
              </w:rPr>
            </w:pPr>
            <w:r w:rsidRPr="000576ED">
              <w:rPr>
                <w:rFonts w:ascii="Arial" w:hAnsi="Arial" w:cs="Arial"/>
                <w:b/>
                <w:color w:val="000000" w:themeColor="text1"/>
                <w:sz w:val="20"/>
                <w:szCs w:val="20"/>
                <w:lang w:val="en-GB"/>
              </w:rPr>
              <w:t>Parameter</w:t>
            </w:r>
            <w:r>
              <w:rPr>
                <w:rFonts w:ascii="Arial" w:hAnsi="Arial" w:cs="Arial"/>
                <w:b/>
                <w:color w:val="000000" w:themeColor="text1"/>
                <w:sz w:val="20"/>
                <w:szCs w:val="20"/>
                <w:lang w:val="en-GB"/>
              </w:rPr>
              <w:t>s</w:t>
            </w:r>
          </w:p>
        </w:tc>
        <w:tc>
          <w:tcPr>
            <w:tcW w:w="1701" w:type="dxa"/>
            <w:tcBorders>
              <w:bottom w:val="single" w:sz="4" w:space="0" w:color="auto"/>
            </w:tcBorders>
            <w:shd w:val="clear" w:color="auto" w:fill="auto"/>
            <w:vAlign w:val="center"/>
          </w:tcPr>
          <w:p w14:paraId="3C80AEF4" w14:textId="77777777" w:rsidR="00414C95" w:rsidRPr="000576ED" w:rsidRDefault="00414C95" w:rsidP="00414C95">
            <w:pPr>
              <w:jc w:val="center"/>
              <w:rPr>
                <w:rFonts w:ascii="Arial" w:hAnsi="Arial" w:cs="Arial"/>
                <w:b/>
                <w:color w:val="000000" w:themeColor="text1"/>
                <w:sz w:val="20"/>
                <w:szCs w:val="20"/>
                <w:lang w:val="en-GB"/>
              </w:rPr>
            </w:pPr>
            <w:r w:rsidRPr="000576ED">
              <w:rPr>
                <w:rFonts w:ascii="Arial" w:hAnsi="Arial" w:cs="Arial"/>
                <w:b/>
                <w:color w:val="000000" w:themeColor="text1"/>
                <w:sz w:val="20"/>
                <w:szCs w:val="20"/>
                <w:lang w:val="en-GB"/>
              </w:rPr>
              <w:t>Mean (SE)</w:t>
            </w:r>
          </w:p>
        </w:tc>
        <w:tc>
          <w:tcPr>
            <w:tcW w:w="1418" w:type="dxa"/>
            <w:tcBorders>
              <w:bottom w:val="single" w:sz="4" w:space="0" w:color="auto"/>
            </w:tcBorders>
            <w:shd w:val="clear" w:color="auto" w:fill="auto"/>
            <w:vAlign w:val="center"/>
          </w:tcPr>
          <w:p w14:paraId="2FC49DEF" w14:textId="77777777" w:rsidR="00414C95" w:rsidRPr="000576ED" w:rsidRDefault="00414C95" w:rsidP="00414C95">
            <w:pPr>
              <w:jc w:val="center"/>
              <w:rPr>
                <w:rFonts w:ascii="Arial" w:hAnsi="Arial" w:cs="Arial"/>
                <w:b/>
                <w:color w:val="000000" w:themeColor="text1"/>
                <w:sz w:val="20"/>
                <w:szCs w:val="20"/>
                <w:lang w:val="en-GB"/>
              </w:rPr>
            </w:pPr>
            <w:r w:rsidRPr="000576ED">
              <w:rPr>
                <w:rFonts w:ascii="Arial" w:hAnsi="Arial" w:cs="Arial"/>
                <w:b/>
                <w:color w:val="000000" w:themeColor="text1"/>
                <w:sz w:val="20"/>
                <w:szCs w:val="20"/>
                <w:lang w:val="en-GB"/>
              </w:rPr>
              <w:t>Distribution type</w:t>
            </w:r>
          </w:p>
        </w:tc>
        <w:tc>
          <w:tcPr>
            <w:tcW w:w="1701" w:type="dxa"/>
            <w:tcBorders>
              <w:bottom w:val="single" w:sz="4" w:space="0" w:color="auto"/>
            </w:tcBorders>
            <w:shd w:val="clear" w:color="auto" w:fill="auto"/>
            <w:vAlign w:val="center"/>
          </w:tcPr>
          <w:p w14:paraId="24EBA4C1" w14:textId="77777777" w:rsidR="00414C95" w:rsidRPr="000576ED" w:rsidRDefault="00414C95" w:rsidP="00414C95">
            <w:pPr>
              <w:jc w:val="center"/>
              <w:rPr>
                <w:rFonts w:ascii="Arial" w:hAnsi="Arial" w:cs="Arial"/>
                <w:b/>
                <w:color w:val="000000" w:themeColor="text1"/>
                <w:sz w:val="20"/>
                <w:szCs w:val="20"/>
                <w:lang w:val="en-GB"/>
              </w:rPr>
            </w:pPr>
            <w:r w:rsidRPr="000576ED">
              <w:rPr>
                <w:rFonts w:ascii="Arial" w:hAnsi="Arial" w:cs="Arial"/>
                <w:b/>
                <w:color w:val="000000" w:themeColor="text1"/>
                <w:sz w:val="20"/>
                <w:szCs w:val="20"/>
                <w:lang w:val="en-GB"/>
              </w:rPr>
              <w:t>Parameters</w:t>
            </w:r>
          </w:p>
        </w:tc>
        <w:tc>
          <w:tcPr>
            <w:tcW w:w="2126" w:type="dxa"/>
            <w:tcBorders>
              <w:bottom w:val="single" w:sz="4" w:space="0" w:color="auto"/>
            </w:tcBorders>
            <w:shd w:val="clear" w:color="auto" w:fill="auto"/>
            <w:vAlign w:val="center"/>
          </w:tcPr>
          <w:p w14:paraId="7F1C4C29" w14:textId="77777777" w:rsidR="00414C95" w:rsidRPr="000576ED" w:rsidRDefault="00414C95" w:rsidP="00414C95">
            <w:pPr>
              <w:rPr>
                <w:rFonts w:ascii="Arial" w:hAnsi="Arial" w:cs="Arial"/>
                <w:b/>
                <w:color w:val="000000" w:themeColor="text1"/>
                <w:sz w:val="20"/>
                <w:szCs w:val="20"/>
                <w:lang w:val="en-GB"/>
              </w:rPr>
            </w:pPr>
            <w:r w:rsidRPr="000576ED">
              <w:rPr>
                <w:rFonts w:ascii="Arial" w:hAnsi="Arial" w:cs="Arial"/>
                <w:b/>
                <w:color w:val="000000" w:themeColor="text1"/>
                <w:sz w:val="20"/>
                <w:szCs w:val="20"/>
                <w:lang w:val="en-GB"/>
              </w:rPr>
              <w:t>Source</w:t>
            </w:r>
          </w:p>
        </w:tc>
      </w:tr>
      <w:tr w:rsidR="00C71AE2" w:rsidRPr="000576ED" w14:paraId="3CE3AE59" w14:textId="77777777" w:rsidTr="00A05BA8">
        <w:tc>
          <w:tcPr>
            <w:tcW w:w="6232" w:type="dxa"/>
            <w:tcBorders>
              <w:top w:val="single" w:sz="4" w:space="0" w:color="auto"/>
              <w:left w:val="single" w:sz="4" w:space="0" w:color="auto"/>
              <w:bottom w:val="nil"/>
              <w:right w:val="single" w:sz="4" w:space="0" w:color="auto"/>
            </w:tcBorders>
            <w:shd w:val="clear" w:color="auto" w:fill="auto"/>
            <w:vAlign w:val="center"/>
          </w:tcPr>
          <w:p w14:paraId="5C0739F1" w14:textId="4E660130" w:rsidR="00414C95" w:rsidRPr="00414C95" w:rsidRDefault="00414C95" w:rsidP="00A05BA8">
            <w:pPr>
              <w:spacing w:after="120"/>
              <w:rPr>
                <w:rFonts w:ascii="Arial" w:hAnsi="Arial" w:cs="Arial"/>
                <w:i/>
                <w:color w:val="000000" w:themeColor="text1"/>
                <w:sz w:val="20"/>
                <w:szCs w:val="20"/>
                <w:lang w:val="en-GB"/>
              </w:rPr>
            </w:pPr>
            <w:r w:rsidRPr="00414C95">
              <w:rPr>
                <w:rFonts w:ascii="Arial" w:hAnsi="Arial" w:cs="Arial"/>
                <w:i/>
                <w:color w:val="000000" w:themeColor="text1"/>
                <w:sz w:val="20"/>
                <w:szCs w:val="20"/>
                <w:lang w:val="en-GB"/>
              </w:rPr>
              <w:t>Stillbirth</w:t>
            </w:r>
            <w:r w:rsidR="006D5806">
              <w:rPr>
                <w:rFonts w:ascii="Arial" w:hAnsi="Arial" w:cs="Arial"/>
                <w:i/>
                <w:color w:val="000000" w:themeColor="text1"/>
                <w:sz w:val="20"/>
                <w:szCs w:val="20"/>
                <w:lang w:val="en-GB"/>
              </w:rPr>
              <w:t xml:space="preserve"> – first year</w:t>
            </w:r>
          </w:p>
          <w:p w14:paraId="2FF035B9" w14:textId="24BD930F" w:rsidR="00414C95" w:rsidRPr="000576ED" w:rsidRDefault="00414C95" w:rsidP="006D5806">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Proportion of women </w:t>
            </w:r>
            <w:r w:rsidR="006D5806">
              <w:rPr>
                <w:rFonts w:ascii="Arial" w:hAnsi="Arial" w:cs="Arial"/>
                <w:color w:val="000000" w:themeColor="text1"/>
                <w:sz w:val="20"/>
                <w:szCs w:val="20"/>
                <w:lang w:val="en-GB"/>
              </w:rPr>
              <w:t>with</w:t>
            </w:r>
            <w:r>
              <w:rPr>
                <w:rFonts w:ascii="Arial" w:hAnsi="Arial" w:cs="Arial"/>
                <w:color w:val="000000" w:themeColor="text1"/>
                <w:sz w:val="20"/>
                <w:szCs w:val="20"/>
                <w:lang w:val="en-GB"/>
              </w:rPr>
              <w:t xml:space="preserve"> significant </w:t>
            </w:r>
            <w:r w:rsidR="006D5806">
              <w:rPr>
                <w:rFonts w:ascii="Arial" w:hAnsi="Arial" w:cs="Arial"/>
                <w:color w:val="000000" w:themeColor="text1"/>
                <w:sz w:val="20"/>
                <w:szCs w:val="20"/>
                <w:lang w:val="en-GB"/>
              </w:rPr>
              <w:t xml:space="preserve">negative </w:t>
            </w:r>
            <w:r>
              <w:rPr>
                <w:rFonts w:ascii="Arial" w:hAnsi="Arial" w:cs="Arial"/>
                <w:color w:val="000000" w:themeColor="text1"/>
                <w:sz w:val="20"/>
                <w:szCs w:val="20"/>
                <w:lang w:val="en-GB"/>
              </w:rPr>
              <w:t>psychological symptoms</w:t>
            </w:r>
            <w:r w:rsidR="00035893">
              <w:rPr>
                <w:rFonts w:ascii="Arial" w:hAnsi="Arial" w:cs="Arial"/>
                <w:color w:val="000000" w:themeColor="text1"/>
                <w:sz w:val="20"/>
                <w:szCs w:val="20"/>
                <w:lang w:val="en-GB"/>
              </w:rPr>
              <w:t>*</w:t>
            </w:r>
            <w:r>
              <w:rPr>
                <w:rFonts w:ascii="Arial" w:hAnsi="Arial" w:cs="Arial"/>
                <w:color w:val="000000" w:themeColor="text1"/>
                <w:sz w:val="20"/>
                <w:szCs w:val="20"/>
                <w:lang w:val="en-GB"/>
              </w:rPr>
              <w:t xml:space="preserve"> </w:t>
            </w:r>
          </w:p>
        </w:tc>
        <w:tc>
          <w:tcPr>
            <w:tcW w:w="1701" w:type="dxa"/>
            <w:tcBorders>
              <w:top w:val="single" w:sz="4" w:space="0" w:color="auto"/>
              <w:left w:val="single" w:sz="4" w:space="0" w:color="auto"/>
              <w:bottom w:val="nil"/>
              <w:right w:val="single" w:sz="4" w:space="0" w:color="auto"/>
            </w:tcBorders>
            <w:shd w:val="clear" w:color="auto" w:fill="auto"/>
            <w:vAlign w:val="center"/>
          </w:tcPr>
          <w:p w14:paraId="2D49B7E0" w14:textId="2764AE07" w:rsidR="00414C95" w:rsidRPr="000576ED" w:rsidRDefault="006D5806" w:rsidP="00414C95">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0.35</w:t>
            </w:r>
            <w:r w:rsidR="00C71AE2">
              <w:rPr>
                <w:rFonts w:ascii="Arial" w:hAnsi="Arial" w:cs="Arial"/>
                <w:color w:val="000000" w:themeColor="text1"/>
                <w:sz w:val="20"/>
                <w:szCs w:val="20"/>
                <w:lang w:val="en-GB"/>
              </w:rPr>
              <w:t>0</w:t>
            </w:r>
            <w:r w:rsidR="00414C95" w:rsidRPr="000576ED">
              <w:rPr>
                <w:rFonts w:ascii="Arial" w:hAnsi="Arial" w:cs="Arial"/>
                <w:color w:val="000000" w:themeColor="text1"/>
                <w:sz w:val="20"/>
                <w:szCs w:val="20"/>
                <w:lang w:val="en-GB"/>
              </w:rPr>
              <w:t xml:space="preserve"> (</w:t>
            </w:r>
            <w:r w:rsidR="00414C95" w:rsidRPr="00057AE8">
              <w:rPr>
                <w:rFonts w:ascii="Arial" w:hAnsi="Arial" w:cs="Arial"/>
                <w:color w:val="000000" w:themeColor="text1"/>
                <w:sz w:val="20"/>
                <w:szCs w:val="20"/>
                <w:lang w:val="en-GB"/>
              </w:rPr>
              <w:t>0.030</w:t>
            </w:r>
            <w:r w:rsidR="00414C95" w:rsidRPr="000576ED">
              <w:rPr>
                <w:rFonts w:ascii="Arial" w:hAnsi="Arial" w:cs="Arial"/>
                <w:color w:val="000000" w:themeColor="text1"/>
                <w:sz w:val="20"/>
                <w:szCs w:val="20"/>
                <w:lang w:val="en-GB"/>
              </w:rPr>
              <w:t>)</w:t>
            </w:r>
          </w:p>
        </w:tc>
        <w:tc>
          <w:tcPr>
            <w:tcW w:w="1418" w:type="dxa"/>
            <w:tcBorders>
              <w:top w:val="single" w:sz="4" w:space="0" w:color="auto"/>
              <w:left w:val="single" w:sz="4" w:space="0" w:color="auto"/>
              <w:bottom w:val="nil"/>
              <w:right w:val="single" w:sz="4" w:space="0" w:color="auto"/>
            </w:tcBorders>
            <w:shd w:val="clear" w:color="auto" w:fill="auto"/>
            <w:vAlign w:val="center"/>
          </w:tcPr>
          <w:p w14:paraId="001FD2A9" w14:textId="77777777" w:rsidR="00414C95" w:rsidRPr="000576ED" w:rsidRDefault="00414C95" w:rsidP="00414C95">
            <w:pPr>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Beta</w:t>
            </w:r>
          </w:p>
        </w:tc>
        <w:tc>
          <w:tcPr>
            <w:tcW w:w="1701" w:type="dxa"/>
            <w:tcBorders>
              <w:top w:val="single" w:sz="4" w:space="0" w:color="auto"/>
              <w:left w:val="single" w:sz="4" w:space="0" w:color="auto"/>
              <w:bottom w:val="nil"/>
              <w:right w:val="single" w:sz="4" w:space="0" w:color="auto"/>
            </w:tcBorders>
            <w:shd w:val="clear" w:color="auto" w:fill="auto"/>
            <w:vAlign w:val="center"/>
          </w:tcPr>
          <w:p w14:paraId="5FE15F68" w14:textId="05B7EDD3" w:rsidR="00414C95" w:rsidRPr="000576ED" w:rsidRDefault="00414C95" w:rsidP="006D5806">
            <w:pPr>
              <w:jc w:val="center"/>
              <w:rPr>
                <w:rFonts w:ascii="Arial" w:hAnsi="Arial" w:cs="Arial"/>
                <w:color w:val="000000" w:themeColor="text1"/>
                <w:sz w:val="20"/>
                <w:szCs w:val="20"/>
                <w:lang w:val="en-GB"/>
              </w:rPr>
            </w:pPr>
            <w:r w:rsidRPr="000576ED">
              <w:rPr>
                <w:rFonts w:ascii="Arial" w:hAnsi="Arial" w:cs="Arial"/>
                <w:color w:val="000000" w:themeColor="text1"/>
                <w:sz w:val="20"/>
                <w:szCs w:val="20"/>
                <w:lang w:val="en-GB"/>
              </w:rPr>
              <w:t>α=</w:t>
            </w:r>
            <w:r w:rsidR="006D5806">
              <w:rPr>
                <w:rFonts w:ascii="Arial" w:hAnsi="Arial" w:cs="Arial"/>
                <w:color w:val="000000" w:themeColor="text1"/>
                <w:sz w:val="20"/>
                <w:szCs w:val="20"/>
                <w:lang w:val="en-GB"/>
              </w:rPr>
              <w:t>166</w:t>
            </w:r>
            <w:r w:rsidRPr="000576ED">
              <w:rPr>
                <w:rFonts w:ascii="Arial" w:hAnsi="Arial" w:cs="Arial"/>
                <w:color w:val="000000" w:themeColor="text1"/>
                <w:sz w:val="20"/>
                <w:szCs w:val="20"/>
                <w:lang w:val="en-GB"/>
              </w:rPr>
              <w:t>, β=</w:t>
            </w:r>
            <w:r w:rsidR="006D5806">
              <w:rPr>
                <w:rFonts w:ascii="Arial" w:hAnsi="Arial" w:cs="Arial"/>
                <w:color w:val="000000" w:themeColor="text1"/>
                <w:sz w:val="20"/>
                <w:szCs w:val="20"/>
                <w:lang w:val="en-GB"/>
              </w:rPr>
              <w:t>473</w:t>
            </w:r>
            <w:r w:rsidRPr="000576ED">
              <w:rPr>
                <w:rFonts w:ascii="Arial" w:hAnsi="Arial" w:cs="Arial"/>
                <w:color w:val="000000" w:themeColor="text1"/>
                <w:sz w:val="20"/>
                <w:szCs w:val="20"/>
                <w:lang w:val="en-GB"/>
              </w:rPr>
              <w:t>-α</w:t>
            </w:r>
            <w:r w:rsidR="00035893">
              <w:rPr>
                <w:rFonts w:ascii="Arial" w:hAnsi="Arial" w:cs="Arial"/>
                <w:color w:val="000000" w:themeColor="text1"/>
                <w:sz w:val="20"/>
                <w:szCs w:val="20"/>
                <w:lang w:val="en-GB"/>
              </w:rPr>
              <w:t>†</w:t>
            </w:r>
          </w:p>
        </w:tc>
        <w:tc>
          <w:tcPr>
            <w:tcW w:w="2126" w:type="dxa"/>
            <w:tcBorders>
              <w:top w:val="single" w:sz="4" w:space="0" w:color="auto"/>
              <w:left w:val="single" w:sz="4" w:space="0" w:color="auto"/>
              <w:bottom w:val="nil"/>
              <w:right w:val="single" w:sz="4" w:space="0" w:color="auto"/>
            </w:tcBorders>
            <w:shd w:val="clear" w:color="auto" w:fill="auto"/>
            <w:vAlign w:val="center"/>
          </w:tcPr>
          <w:p w14:paraId="5A8BB676" w14:textId="665C78E4" w:rsidR="006D5806" w:rsidRPr="000576ED" w:rsidRDefault="00057AE8" w:rsidP="000B65BF">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Redshaw et al. 2014 </w:t>
            </w:r>
            <w:r>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&lt;EndNote&gt;&lt;Cite&gt;&lt;Author&gt;Redshaw M&lt;/Author&gt;&lt;Year&gt;2014&lt;/Year&gt;&lt;RecNum&gt;198&lt;/RecNum&gt;&lt;DisplayText&gt;&lt;style face="superscript"&gt;35&lt;/style&gt;&lt;/DisplayText&gt;&lt;record&gt;&lt;rec-number&gt;198&lt;/rec-number&gt;&lt;foreign-keys&gt;&lt;key app="EN" db-id="afawt2ep8f5fv4edars5xrf6zxwppxt2wfsp" timestamp="1712175881"&gt;198&lt;/key&gt;&lt;/foreign-keys&gt;&lt;ref-type name="Report"&gt;27&lt;/ref-type&gt;&lt;contributors&gt;&lt;authors&gt;&lt;author&gt;Redshaw M, Rowen R, Henderson J. &lt;/author&gt;&lt;/authors&gt;&lt;tertiary-authors&gt;&lt;author&gt;National Perinatal Epidemiology Unit, University of Oxford&lt;/author&gt;&lt;/tertiary-authors&gt;&lt;/contributors&gt;&lt;titles&gt;&lt;title&gt;Listening to Parents After Stillbirth or the Death of Their Baby After Birth&lt;/title&gt;&lt;/titles&gt;&lt;dates&gt;&lt;year&gt;2014&lt;/year&gt;&lt;/dates&gt;&lt;pub-location&gt;Oxford&lt;/pub-location&gt;&lt;publisher&gt;National Perinatal Epidemiology Unit, University of Oxford&lt;/publisher&gt;&lt;urls&gt;&lt;/urls&gt;&lt;/record&gt;&lt;/Cite&gt;&lt;/EndNote&gt;</w:instrText>
            </w:r>
            <w:r>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35</w:t>
            </w:r>
            <w:r>
              <w:rPr>
                <w:rFonts w:ascii="Arial" w:hAnsi="Arial" w:cs="Arial"/>
                <w:color w:val="000000" w:themeColor="text1"/>
                <w:sz w:val="20"/>
                <w:szCs w:val="20"/>
                <w:lang w:val="da-DK"/>
              </w:rPr>
              <w:fldChar w:fldCharType="end"/>
            </w:r>
            <w:r>
              <w:rPr>
                <w:rFonts w:ascii="Arial" w:hAnsi="Arial" w:cs="Arial"/>
                <w:color w:val="000000" w:themeColor="text1"/>
                <w:sz w:val="20"/>
                <w:szCs w:val="20"/>
                <w:lang w:val="da-DK"/>
              </w:rPr>
              <w:t>, Heazell et al. 2016</w:t>
            </w:r>
            <w:r>
              <w:rPr>
                <w:rFonts w:ascii="Arial" w:hAnsi="Arial" w:cs="Arial"/>
                <w:color w:val="000000" w:themeColor="text1"/>
                <w:sz w:val="20"/>
                <w:szCs w:val="20"/>
                <w:lang w:val="da-DK"/>
              </w:rPr>
              <w:fldChar w:fldCharType="begin">
                <w:fldData xml:space="preserve">PEVuZE5vdGU+PENpdGU+PEF1dGhvcj5IZWF6ZWxsPC9BdXRob3I+PFllYXI+MjAxNjwvWWVhcj48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PEVuZE5vdGU+PENpdGU+PEF1dGhvcj5IZWF6ZWxsPC9BdXRob3I+PFllYXI+MjAxNjwvWWVhcj48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Pr>
                <w:rFonts w:ascii="Arial" w:hAnsi="Arial" w:cs="Arial"/>
                <w:color w:val="000000" w:themeColor="text1"/>
                <w:sz w:val="20"/>
                <w:szCs w:val="20"/>
                <w:lang w:val="da-DK"/>
              </w:rPr>
            </w:r>
            <w:r>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36</w:t>
            </w:r>
            <w:r>
              <w:rPr>
                <w:rFonts w:ascii="Arial" w:hAnsi="Arial" w:cs="Arial"/>
                <w:color w:val="000000" w:themeColor="text1"/>
                <w:sz w:val="20"/>
                <w:szCs w:val="20"/>
                <w:lang w:val="da-DK"/>
              </w:rPr>
              <w:fldChar w:fldCharType="end"/>
            </w:r>
          </w:p>
        </w:tc>
      </w:tr>
      <w:tr w:rsidR="00C71AE2" w:rsidRPr="000576ED" w14:paraId="58CD9B69" w14:textId="77777777" w:rsidTr="00A05BA8">
        <w:tc>
          <w:tcPr>
            <w:tcW w:w="6232" w:type="dxa"/>
            <w:tcBorders>
              <w:top w:val="nil"/>
              <w:left w:val="single" w:sz="4" w:space="0" w:color="auto"/>
              <w:bottom w:val="nil"/>
              <w:right w:val="single" w:sz="4" w:space="0" w:color="auto"/>
            </w:tcBorders>
            <w:shd w:val="clear" w:color="auto" w:fill="auto"/>
            <w:vAlign w:val="center"/>
          </w:tcPr>
          <w:p w14:paraId="05A4723D" w14:textId="742DBD49" w:rsidR="00C71AE2" w:rsidRPr="000576ED" w:rsidRDefault="00C71AE2" w:rsidP="00C71AE2">
            <w:pPr>
              <w:rPr>
                <w:rFonts w:ascii="Arial" w:hAnsi="Arial" w:cs="Arial"/>
                <w:color w:val="000000" w:themeColor="text1"/>
                <w:sz w:val="20"/>
                <w:szCs w:val="20"/>
                <w:lang w:val="en-GB"/>
              </w:rPr>
            </w:pPr>
            <w:r>
              <w:rPr>
                <w:rFonts w:ascii="Arial" w:hAnsi="Arial" w:cs="Arial"/>
                <w:color w:val="000000" w:themeColor="text1"/>
                <w:sz w:val="20"/>
                <w:szCs w:val="20"/>
                <w:lang w:val="en-GB"/>
              </w:rPr>
              <w:t>Utility decrement with significant negative psychological symptoms</w:t>
            </w:r>
          </w:p>
        </w:tc>
        <w:tc>
          <w:tcPr>
            <w:tcW w:w="1701" w:type="dxa"/>
            <w:tcBorders>
              <w:top w:val="nil"/>
              <w:left w:val="single" w:sz="4" w:space="0" w:color="auto"/>
              <w:bottom w:val="nil"/>
              <w:right w:val="single" w:sz="4" w:space="0" w:color="auto"/>
            </w:tcBorders>
            <w:shd w:val="clear" w:color="auto" w:fill="auto"/>
            <w:vAlign w:val="center"/>
          </w:tcPr>
          <w:p w14:paraId="10BF42D7" w14:textId="7918756B" w:rsidR="00C71AE2" w:rsidRPr="000576ED" w:rsidRDefault="00C71AE2" w:rsidP="00C71AE2">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0.355 (0.033)</w:t>
            </w:r>
          </w:p>
        </w:tc>
        <w:tc>
          <w:tcPr>
            <w:tcW w:w="1418" w:type="dxa"/>
            <w:tcBorders>
              <w:top w:val="nil"/>
              <w:left w:val="single" w:sz="4" w:space="0" w:color="auto"/>
              <w:bottom w:val="nil"/>
              <w:right w:val="single" w:sz="4" w:space="0" w:color="auto"/>
            </w:tcBorders>
            <w:shd w:val="clear" w:color="auto" w:fill="auto"/>
            <w:vAlign w:val="center"/>
          </w:tcPr>
          <w:p w14:paraId="1473D9D2" w14:textId="714DBE26" w:rsidR="00C71AE2" w:rsidRPr="000576ED" w:rsidRDefault="00C71AE2" w:rsidP="00C71AE2">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Beta</w:t>
            </w:r>
          </w:p>
        </w:tc>
        <w:tc>
          <w:tcPr>
            <w:tcW w:w="1701" w:type="dxa"/>
            <w:tcBorders>
              <w:top w:val="nil"/>
              <w:left w:val="single" w:sz="4" w:space="0" w:color="auto"/>
              <w:bottom w:val="nil"/>
              <w:right w:val="single" w:sz="4" w:space="0" w:color="auto"/>
            </w:tcBorders>
            <w:vAlign w:val="center"/>
          </w:tcPr>
          <w:p w14:paraId="074EDF08" w14:textId="297171F1" w:rsidR="00C71AE2" w:rsidRPr="000576ED" w:rsidRDefault="00C71AE2" w:rsidP="00C71AE2">
            <w:pPr>
              <w:jc w:val="center"/>
              <w:rPr>
                <w:rFonts w:ascii="Arial" w:hAnsi="Arial" w:cs="Arial"/>
                <w:color w:val="000000" w:themeColor="text1"/>
                <w:sz w:val="20"/>
                <w:szCs w:val="20"/>
                <w:lang w:val="en-GB"/>
              </w:rPr>
            </w:pPr>
            <w:r w:rsidRPr="00DC7FBD">
              <w:rPr>
                <w:rFonts w:ascii="Arial" w:hAnsi="Arial" w:cs="Arial"/>
                <w:color w:val="000000" w:themeColor="text1"/>
                <w:sz w:val="20"/>
                <w:szCs w:val="20"/>
              </w:rPr>
              <w:t>α = 74.29, β = 209.26 – α</w:t>
            </w:r>
            <w:r w:rsidR="00035893">
              <w:rPr>
                <w:rFonts w:ascii="Arial" w:hAnsi="Arial" w:cs="Arial"/>
                <w:color w:val="000000" w:themeColor="text1"/>
                <w:sz w:val="20"/>
                <w:szCs w:val="20"/>
              </w:rPr>
              <w:t>‡</w:t>
            </w:r>
          </w:p>
        </w:tc>
        <w:tc>
          <w:tcPr>
            <w:tcW w:w="2126" w:type="dxa"/>
            <w:tcBorders>
              <w:top w:val="nil"/>
              <w:left w:val="single" w:sz="4" w:space="0" w:color="auto"/>
              <w:bottom w:val="nil"/>
              <w:right w:val="single" w:sz="4" w:space="0" w:color="auto"/>
            </w:tcBorders>
            <w:vAlign w:val="center"/>
          </w:tcPr>
          <w:p w14:paraId="77CEEFAC" w14:textId="61DE8111" w:rsidR="00C71AE2" w:rsidRPr="000576ED" w:rsidRDefault="007A3874" w:rsidP="000B65BF">
            <w:pPr>
              <w:rPr>
                <w:rFonts w:ascii="Arial" w:hAnsi="Arial" w:cs="Arial"/>
                <w:color w:val="000000" w:themeColor="text1"/>
                <w:sz w:val="20"/>
                <w:szCs w:val="20"/>
                <w:lang w:val="en-GB"/>
              </w:rPr>
            </w:pPr>
            <w:r>
              <w:rPr>
                <w:rFonts w:ascii="Arial" w:hAnsi="Arial" w:cs="Arial"/>
                <w:color w:val="000000" w:themeColor="text1"/>
                <w:sz w:val="20"/>
                <w:szCs w:val="20"/>
                <w:lang w:val="da-DK"/>
              </w:rPr>
              <w:t>Kind</w:t>
            </w:r>
            <w:r w:rsidR="00C71AE2" w:rsidRPr="00DC7FBD">
              <w:rPr>
                <w:rFonts w:ascii="Arial" w:hAnsi="Arial" w:cs="Arial"/>
                <w:color w:val="000000" w:themeColor="text1"/>
                <w:sz w:val="20"/>
                <w:szCs w:val="20"/>
                <w:lang w:val="da-DK"/>
              </w:rPr>
              <w:t xml:space="preserve"> et al.</w:t>
            </w:r>
            <w:r>
              <w:rPr>
                <w:rFonts w:ascii="Arial" w:hAnsi="Arial" w:cs="Arial"/>
                <w:color w:val="000000" w:themeColor="text1"/>
                <w:sz w:val="20"/>
                <w:szCs w:val="20"/>
                <w:lang w:val="da-DK"/>
              </w:rPr>
              <w:t xml:space="preserve"> 1999</w:t>
            </w:r>
            <w:r w:rsidR="00C71AE2" w:rsidRPr="00DC7FBD">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&lt;EndNote&gt;&lt;Cite&gt;&lt;Author&gt;Kind P.&lt;/Author&gt;&lt;Year&gt;1999&lt;/Year&gt;&lt;RecNum&gt;167&lt;/RecNum&gt;&lt;DisplayText&gt;&lt;style face="superscript"&gt;30&lt;/style&gt;&lt;/DisplayText&gt;&lt;record&gt;&lt;rec-number&gt;167&lt;/rec-number&gt;&lt;foreign-keys&gt;&lt;key app="EN" db-id="afawt2ep8f5fv4edars5xrf6zxwppxt2wfsp" timestamp="1712175881"&gt;167&lt;/key&gt;&lt;/foreign-keys&gt;&lt;ref-type name="Report"&gt;27&lt;/ref-type&gt;&lt;contributors&gt;&lt;authors&gt;&lt;author&gt;Kind P., Hardman G., Macran S.&lt;/author&gt;&lt;/authors&gt;&lt;tertiary-authors&gt;&lt;author&gt;Centre for Health Economics: University of York.&lt;/author&gt;&lt;/tertiary-authors&gt;&lt;/contributors&gt;&lt;titles&gt;&lt;title&gt;UK population norms for the EQ-5D. Discussion Paper 172&lt;/title&gt;&lt;/titles&gt;&lt;dates&gt;&lt;year&gt;1999&lt;/year&gt;&lt;/dates&gt;&lt;pub-location&gt;York&lt;/pub-location&gt;&lt;urls&gt;&lt;/urls&gt;&lt;/record&gt;&lt;/Cite&gt;&lt;/EndNote&gt;</w:instrText>
            </w:r>
            <w:r w:rsidR="00C71AE2"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30</w:t>
            </w:r>
            <w:r w:rsidR="00C71AE2" w:rsidRPr="00DC7FBD">
              <w:rPr>
                <w:rFonts w:ascii="Arial" w:hAnsi="Arial" w:cs="Arial"/>
                <w:color w:val="000000" w:themeColor="text1"/>
                <w:sz w:val="20"/>
                <w:szCs w:val="20"/>
                <w:lang w:val="da-DK"/>
              </w:rPr>
              <w:fldChar w:fldCharType="end"/>
            </w:r>
            <w:r w:rsidR="00B4696D">
              <w:rPr>
                <w:rFonts w:ascii="Arial" w:hAnsi="Arial" w:cs="Arial"/>
                <w:color w:val="000000" w:themeColor="text1"/>
                <w:sz w:val="20"/>
                <w:szCs w:val="20"/>
                <w:lang w:val="da-DK"/>
              </w:rPr>
              <w:t>,</w:t>
            </w:r>
            <w:r w:rsidR="00C71AE2" w:rsidRPr="00DC7FBD">
              <w:rPr>
                <w:rFonts w:ascii="Arial" w:hAnsi="Arial" w:cs="Arial"/>
                <w:color w:val="000000" w:themeColor="text1"/>
                <w:sz w:val="20"/>
                <w:szCs w:val="20"/>
                <w:lang w:val="da-DK"/>
              </w:rPr>
              <w:t xml:space="preserve"> Sobocki et al. 2007</w:t>
            </w:r>
            <w:r w:rsidR="00C71AE2" w:rsidRPr="00DC7FBD">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00C71AE2" w:rsidRPr="00DC7FBD">
              <w:rPr>
                <w:rFonts w:ascii="Arial" w:hAnsi="Arial" w:cs="Arial"/>
                <w:color w:val="000000" w:themeColor="text1"/>
                <w:sz w:val="20"/>
                <w:szCs w:val="20"/>
                <w:lang w:val="da-DK"/>
              </w:rPr>
            </w:r>
            <w:r w:rsidR="00C71AE2"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33</w:t>
            </w:r>
            <w:r w:rsidR="00C71AE2" w:rsidRPr="00DC7FBD">
              <w:rPr>
                <w:rFonts w:ascii="Arial" w:hAnsi="Arial" w:cs="Arial"/>
                <w:color w:val="000000" w:themeColor="text1"/>
                <w:sz w:val="20"/>
                <w:szCs w:val="20"/>
                <w:lang w:val="da-DK"/>
              </w:rPr>
              <w:fldChar w:fldCharType="end"/>
            </w:r>
          </w:p>
        </w:tc>
      </w:tr>
      <w:tr w:rsidR="00C71AE2" w:rsidRPr="000576ED" w14:paraId="0894CAB3" w14:textId="77777777" w:rsidTr="00A05BA8">
        <w:tc>
          <w:tcPr>
            <w:tcW w:w="6232" w:type="dxa"/>
            <w:tcBorders>
              <w:top w:val="nil"/>
              <w:left w:val="single" w:sz="4" w:space="0" w:color="auto"/>
              <w:bottom w:val="nil"/>
              <w:right w:val="single" w:sz="4" w:space="0" w:color="auto"/>
            </w:tcBorders>
            <w:shd w:val="clear" w:color="auto" w:fill="auto"/>
            <w:vAlign w:val="center"/>
          </w:tcPr>
          <w:p w14:paraId="51CD2262" w14:textId="0CFC959C" w:rsidR="00C71AE2" w:rsidRPr="000576ED" w:rsidRDefault="00C71AE2" w:rsidP="00C71AE2">
            <w:pPr>
              <w:rPr>
                <w:rFonts w:ascii="Arial" w:hAnsi="Arial" w:cs="Arial"/>
                <w:color w:val="000000" w:themeColor="text1"/>
                <w:sz w:val="20"/>
                <w:szCs w:val="20"/>
                <w:lang w:val="en-GB"/>
              </w:rPr>
            </w:pPr>
            <w:r>
              <w:rPr>
                <w:rFonts w:ascii="Arial" w:hAnsi="Arial" w:cs="Arial"/>
                <w:color w:val="000000" w:themeColor="text1"/>
                <w:sz w:val="20"/>
                <w:szCs w:val="20"/>
                <w:lang w:val="en-GB"/>
              </w:rPr>
              <w:t>Utility decrement</w:t>
            </w:r>
            <w:r w:rsidR="00032236">
              <w:rPr>
                <w:rFonts w:ascii="Arial" w:hAnsi="Arial" w:cs="Arial"/>
                <w:color w:val="000000" w:themeColor="text1"/>
                <w:sz w:val="20"/>
                <w:szCs w:val="20"/>
                <w:lang w:val="en-GB"/>
              </w:rPr>
              <w:t xml:space="preserve"> with</w:t>
            </w:r>
            <w:r>
              <w:rPr>
                <w:rFonts w:ascii="Arial" w:hAnsi="Arial" w:cs="Arial"/>
                <w:color w:val="000000" w:themeColor="text1"/>
                <w:sz w:val="20"/>
                <w:szCs w:val="20"/>
                <w:lang w:val="en-GB"/>
              </w:rPr>
              <w:t xml:space="preserve"> negative psychological symptoms</w:t>
            </w:r>
          </w:p>
        </w:tc>
        <w:tc>
          <w:tcPr>
            <w:tcW w:w="1701" w:type="dxa"/>
            <w:tcBorders>
              <w:top w:val="nil"/>
              <w:left w:val="single" w:sz="4" w:space="0" w:color="auto"/>
              <w:bottom w:val="nil"/>
              <w:right w:val="single" w:sz="4" w:space="0" w:color="auto"/>
            </w:tcBorders>
            <w:shd w:val="clear" w:color="auto" w:fill="auto"/>
            <w:vAlign w:val="center"/>
          </w:tcPr>
          <w:p w14:paraId="45ACEB4F" w14:textId="2B22457E" w:rsidR="00C71AE2" w:rsidRPr="000576ED" w:rsidRDefault="00C71AE2" w:rsidP="00C71AE2">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0.250 (0.027)</w:t>
            </w:r>
          </w:p>
        </w:tc>
        <w:tc>
          <w:tcPr>
            <w:tcW w:w="1418" w:type="dxa"/>
            <w:tcBorders>
              <w:top w:val="nil"/>
              <w:left w:val="single" w:sz="4" w:space="0" w:color="auto"/>
              <w:bottom w:val="nil"/>
              <w:right w:val="single" w:sz="4" w:space="0" w:color="auto"/>
            </w:tcBorders>
            <w:shd w:val="clear" w:color="auto" w:fill="auto"/>
            <w:vAlign w:val="center"/>
          </w:tcPr>
          <w:p w14:paraId="15CC0A25" w14:textId="68D97633" w:rsidR="00C71AE2" w:rsidRPr="000576ED" w:rsidRDefault="00C71AE2" w:rsidP="00C71AE2">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Beta</w:t>
            </w:r>
          </w:p>
        </w:tc>
        <w:tc>
          <w:tcPr>
            <w:tcW w:w="1701" w:type="dxa"/>
            <w:tcBorders>
              <w:top w:val="nil"/>
              <w:left w:val="single" w:sz="4" w:space="0" w:color="auto"/>
              <w:bottom w:val="nil"/>
              <w:right w:val="single" w:sz="4" w:space="0" w:color="auto"/>
            </w:tcBorders>
            <w:vAlign w:val="center"/>
          </w:tcPr>
          <w:p w14:paraId="4FADFC1E" w14:textId="38F32D00" w:rsidR="00C71AE2" w:rsidRPr="000576ED" w:rsidRDefault="00C71AE2" w:rsidP="00C71AE2">
            <w:pPr>
              <w:jc w:val="center"/>
              <w:rPr>
                <w:rFonts w:ascii="Arial" w:hAnsi="Arial" w:cs="Arial"/>
                <w:color w:val="000000" w:themeColor="text1"/>
                <w:sz w:val="20"/>
                <w:szCs w:val="20"/>
                <w:lang w:val="en-GB"/>
              </w:rPr>
            </w:pPr>
            <w:r>
              <w:rPr>
                <w:rFonts w:ascii="Arial" w:hAnsi="Arial" w:cs="Arial"/>
                <w:color w:val="000000" w:themeColor="text1"/>
                <w:sz w:val="20"/>
                <w:szCs w:val="20"/>
              </w:rPr>
              <w:t>α = 64.05, β = 256.20 – α</w:t>
            </w:r>
            <w:r w:rsidR="00035893">
              <w:rPr>
                <w:rFonts w:ascii="Arial" w:hAnsi="Arial" w:cs="Arial"/>
                <w:color w:val="000000" w:themeColor="text1"/>
                <w:sz w:val="20"/>
                <w:szCs w:val="20"/>
              </w:rPr>
              <w:t>‡</w:t>
            </w:r>
          </w:p>
        </w:tc>
        <w:tc>
          <w:tcPr>
            <w:tcW w:w="2126" w:type="dxa"/>
            <w:tcBorders>
              <w:top w:val="nil"/>
              <w:left w:val="single" w:sz="4" w:space="0" w:color="auto"/>
              <w:bottom w:val="nil"/>
              <w:right w:val="single" w:sz="4" w:space="0" w:color="auto"/>
            </w:tcBorders>
            <w:vAlign w:val="center"/>
          </w:tcPr>
          <w:p w14:paraId="60ADDA19" w14:textId="7171785B" w:rsidR="00C71AE2" w:rsidRPr="000576ED" w:rsidRDefault="007A3874" w:rsidP="000B65BF">
            <w:pPr>
              <w:rPr>
                <w:rFonts w:ascii="Arial" w:hAnsi="Arial" w:cs="Arial"/>
                <w:color w:val="000000" w:themeColor="text1"/>
                <w:sz w:val="20"/>
                <w:szCs w:val="20"/>
                <w:lang w:val="en-GB"/>
              </w:rPr>
            </w:pPr>
            <w:r>
              <w:rPr>
                <w:rFonts w:ascii="Arial" w:hAnsi="Arial" w:cs="Arial"/>
                <w:color w:val="000000" w:themeColor="text1"/>
                <w:sz w:val="20"/>
                <w:szCs w:val="20"/>
                <w:lang w:val="da-DK"/>
              </w:rPr>
              <w:t xml:space="preserve">Kind </w:t>
            </w:r>
            <w:r w:rsidR="00C71AE2" w:rsidRPr="00DC7FBD">
              <w:rPr>
                <w:rFonts w:ascii="Arial" w:hAnsi="Arial" w:cs="Arial"/>
                <w:color w:val="000000" w:themeColor="text1"/>
                <w:sz w:val="20"/>
                <w:szCs w:val="20"/>
                <w:lang w:val="da-DK"/>
              </w:rPr>
              <w:t>et al.</w:t>
            </w:r>
            <w:r>
              <w:rPr>
                <w:rFonts w:ascii="Arial" w:hAnsi="Arial" w:cs="Arial"/>
                <w:color w:val="000000" w:themeColor="text1"/>
                <w:sz w:val="20"/>
                <w:szCs w:val="20"/>
                <w:lang w:val="da-DK"/>
              </w:rPr>
              <w:t>1999</w:t>
            </w:r>
            <w:r w:rsidR="00C71AE2" w:rsidRPr="00DC7FBD">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&lt;EndNote&gt;&lt;Cite&gt;&lt;Author&gt;Kind P.&lt;/Author&gt;&lt;Year&gt;1999&lt;/Year&gt;&lt;RecNum&gt;167&lt;/RecNum&gt;&lt;DisplayText&gt;&lt;style face="superscript"&gt;30&lt;/style&gt;&lt;/DisplayText&gt;&lt;record&gt;&lt;rec-number&gt;167&lt;/rec-number&gt;&lt;foreign-keys&gt;&lt;key app="EN" db-id="afawt2ep8f5fv4edars5xrf6zxwppxt2wfsp" timestamp="1712175881"&gt;167&lt;/key&gt;&lt;/foreign-keys&gt;&lt;ref-type name="Report"&gt;27&lt;/ref-type&gt;&lt;contributors&gt;&lt;authors&gt;&lt;author&gt;Kind P., Hardman G., Macran S.&lt;/author&gt;&lt;/authors&gt;&lt;tertiary-authors&gt;&lt;author&gt;Centre for Health Economics: University of York.&lt;/author&gt;&lt;/tertiary-authors&gt;&lt;/contributors&gt;&lt;titles&gt;&lt;title&gt;UK population norms for the EQ-5D. Discussion Paper 172&lt;/title&gt;&lt;/titles&gt;&lt;dates&gt;&lt;year&gt;1999&lt;/year&gt;&lt;/dates&gt;&lt;pub-location&gt;York&lt;/pub-location&gt;&lt;urls&gt;&lt;/urls&gt;&lt;/record&gt;&lt;/Cite&gt;&lt;/EndNote&gt;</w:instrText>
            </w:r>
            <w:r w:rsidR="00C71AE2"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30</w:t>
            </w:r>
            <w:r w:rsidR="00C71AE2" w:rsidRPr="00DC7FBD">
              <w:rPr>
                <w:rFonts w:ascii="Arial" w:hAnsi="Arial" w:cs="Arial"/>
                <w:color w:val="000000" w:themeColor="text1"/>
                <w:sz w:val="20"/>
                <w:szCs w:val="20"/>
                <w:lang w:val="da-DK"/>
              </w:rPr>
              <w:fldChar w:fldCharType="end"/>
            </w:r>
            <w:r w:rsidR="00B4696D">
              <w:rPr>
                <w:rFonts w:ascii="Arial" w:hAnsi="Arial" w:cs="Arial"/>
                <w:color w:val="000000" w:themeColor="text1"/>
                <w:sz w:val="20"/>
                <w:szCs w:val="20"/>
                <w:lang w:val="da-DK"/>
              </w:rPr>
              <w:t xml:space="preserve">, </w:t>
            </w:r>
            <w:r w:rsidR="00C71AE2" w:rsidRPr="00DC7FBD">
              <w:rPr>
                <w:rFonts w:ascii="Arial" w:hAnsi="Arial" w:cs="Arial"/>
                <w:color w:val="000000" w:themeColor="text1"/>
                <w:sz w:val="20"/>
                <w:szCs w:val="20"/>
                <w:lang w:val="da-DK"/>
              </w:rPr>
              <w:t>Sobocki P et al. 2007</w:t>
            </w:r>
            <w:r w:rsidR="00C71AE2" w:rsidRPr="00DC7FBD">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00C71AE2" w:rsidRPr="00DC7FBD">
              <w:rPr>
                <w:rFonts w:ascii="Arial" w:hAnsi="Arial" w:cs="Arial"/>
                <w:color w:val="000000" w:themeColor="text1"/>
                <w:sz w:val="20"/>
                <w:szCs w:val="20"/>
                <w:lang w:val="da-DK"/>
              </w:rPr>
            </w:r>
            <w:r w:rsidR="00C71AE2"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33</w:t>
            </w:r>
            <w:r w:rsidR="00C71AE2" w:rsidRPr="00DC7FBD">
              <w:rPr>
                <w:rFonts w:ascii="Arial" w:hAnsi="Arial" w:cs="Arial"/>
                <w:color w:val="000000" w:themeColor="text1"/>
                <w:sz w:val="20"/>
                <w:szCs w:val="20"/>
                <w:lang w:val="da-DK"/>
              </w:rPr>
              <w:fldChar w:fldCharType="end"/>
            </w:r>
          </w:p>
        </w:tc>
      </w:tr>
      <w:tr w:rsidR="00C71AE2" w:rsidRPr="000576ED" w14:paraId="729858D4" w14:textId="77777777" w:rsidTr="00A05BA8">
        <w:tc>
          <w:tcPr>
            <w:tcW w:w="6232" w:type="dxa"/>
            <w:tcBorders>
              <w:top w:val="nil"/>
              <w:left w:val="single" w:sz="4" w:space="0" w:color="auto"/>
              <w:bottom w:val="nil"/>
              <w:right w:val="single" w:sz="4" w:space="0" w:color="auto"/>
            </w:tcBorders>
            <w:shd w:val="clear" w:color="auto" w:fill="auto"/>
            <w:vAlign w:val="center"/>
          </w:tcPr>
          <w:p w14:paraId="4F30F1CB" w14:textId="277AA49B" w:rsidR="00C71AE2" w:rsidRPr="000576ED" w:rsidRDefault="00C71AE2" w:rsidP="00C71AE2">
            <w:pPr>
              <w:rPr>
                <w:rFonts w:ascii="Arial" w:hAnsi="Arial" w:cs="Arial"/>
                <w:color w:val="000000" w:themeColor="text1"/>
                <w:sz w:val="20"/>
                <w:szCs w:val="20"/>
                <w:lang w:val="en-GB"/>
              </w:rPr>
            </w:pPr>
            <w:r w:rsidRPr="006D5806">
              <w:rPr>
                <w:rFonts w:ascii="Arial" w:hAnsi="Arial" w:cs="Arial"/>
                <w:i/>
                <w:color w:val="000000" w:themeColor="text1"/>
                <w:sz w:val="20"/>
                <w:szCs w:val="20"/>
                <w:lang w:val="en-GB"/>
              </w:rPr>
              <w:t>Stillbirth – years two to five</w:t>
            </w:r>
          </w:p>
        </w:tc>
        <w:tc>
          <w:tcPr>
            <w:tcW w:w="1701" w:type="dxa"/>
            <w:tcBorders>
              <w:top w:val="nil"/>
              <w:left w:val="single" w:sz="4" w:space="0" w:color="auto"/>
              <w:bottom w:val="nil"/>
              <w:right w:val="single" w:sz="4" w:space="0" w:color="auto"/>
            </w:tcBorders>
            <w:shd w:val="clear" w:color="auto" w:fill="auto"/>
            <w:vAlign w:val="center"/>
          </w:tcPr>
          <w:p w14:paraId="23B8DE80" w14:textId="6F9EB26F" w:rsidR="00C71AE2" w:rsidRPr="000576ED" w:rsidRDefault="00C71AE2" w:rsidP="00C71AE2">
            <w:pPr>
              <w:jc w:val="center"/>
              <w:rPr>
                <w:rFonts w:ascii="Arial" w:hAnsi="Arial" w:cs="Arial"/>
                <w:color w:val="000000" w:themeColor="text1"/>
                <w:sz w:val="20"/>
                <w:szCs w:val="20"/>
                <w:lang w:val="en-GB"/>
              </w:rPr>
            </w:pPr>
          </w:p>
        </w:tc>
        <w:tc>
          <w:tcPr>
            <w:tcW w:w="1418" w:type="dxa"/>
            <w:tcBorders>
              <w:top w:val="nil"/>
              <w:left w:val="single" w:sz="4" w:space="0" w:color="auto"/>
              <w:bottom w:val="nil"/>
              <w:right w:val="single" w:sz="4" w:space="0" w:color="auto"/>
            </w:tcBorders>
            <w:shd w:val="clear" w:color="auto" w:fill="auto"/>
            <w:vAlign w:val="center"/>
          </w:tcPr>
          <w:p w14:paraId="063CA19B" w14:textId="665F431E" w:rsidR="00C71AE2" w:rsidRPr="000576ED" w:rsidRDefault="00C71AE2" w:rsidP="00C71AE2">
            <w:pPr>
              <w:jc w:val="center"/>
              <w:rPr>
                <w:rFonts w:ascii="Arial" w:hAnsi="Arial" w:cs="Arial"/>
                <w:color w:val="000000" w:themeColor="text1"/>
                <w:sz w:val="20"/>
                <w:szCs w:val="20"/>
                <w:lang w:val="en-GB"/>
              </w:rPr>
            </w:pPr>
          </w:p>
        </w:tc>
        <w:tc>
          <w:tcPr>
            <w:tcW w:w="1701" w:type="dxa"/>
            <w:tcBorders>
              <w:top w:val="nil"/>
              <w:left w:val="single" w:sz="4" w:space="0" w:color="auto"/>
              <w:bottom w:val="nil"/>
              <w:right w:val="single" w:sz="4" w:space="0" w:color="auto"/>
            </w:tcBorders>
            <w:shd w:val="clear" w:color="auto" w:fill="auto"/>
            <w:vAlign w:val="center"/>
          </w:tcPr>
          <w:p w14:paraId="5F106743" w14:textId="31E9834F" w:rsidR="00C71AE2" w:rsidRPr="000576ED" w:rsidRDefault="00C71AE2" w:rsidP="00C71AE2">
            <w:pPr>
              <w:jc w:val="center"/>
              <w:rPr>
                <w:rFonts w:ascii="Arial" w:hAnsi="Arial" w:cs="Arial"/>
                <w:color w:val="000000" w:themeColor="text1"/>
                <w:sz w:val="20"/>
                <w:szCs w:val="20"/>
                <w:lang w:val="en-GB"/>
              </w:rPr>
            </w:pPr>
          </w:p>
        </w:tc>
        <w:tc>
          <w:tcPr>
            <w:tcW w:w="2126" w:type="dxa"/>
            <w:tcBorders>
              <w:top w:val="nil"/>
              <w:left w:val="single" w:sz="4" w:space="0" w:color="auto"/>
              <w:bottom w:val="nil"/>
              <w:right w:val="single" w:sz="4" w:space="0" w:color="auto"/>
            </w:tcBorders>
            <w:shd w:val="clear" w:color="auto" w:fill="auto"/>
            <w:vAlign w:val="center"/>
          </w:tcPr>
          <w:p w14:paraId="135658C6" w14:textId="1823D686" w:rsidR="00C71AE2" w:rsidRPr="000576ED" w:rsidRDefault="00C71AE2" w:rsidP="00C71AE2">
            <w:pPr>
              <w:rPr>
                <w:rFonts w:ascii="Arial" w:hAnsi="Arial" w:cs="Arial"/>
                <w:color w:val="000000" w:themeColor="text1"/>
                <w:sz w:val="20"/>
                <w:szCs w:val="20"/>
                <w:lang w:val="pt-BR"/>
              </w:rPr>
            </w:pPr>
          </w:p>
        </w:tc>
      </w:tr>
      <w:tr w:rsidR="00C71AE2" w:rsidRPr="000576ED" w14:paraId="79F88961" w14:textId="77777777" w:rsidTr="00A05BA8">
        <w:tc>
          <w:tcPr>
            <w:tcW w:w="6232" w:type="dxa"/>
            <w:tcBorders>
              <w:top w:val="nil"/>
              <w:left w:val="single" w:sz="4" w:space="0" w:color="auto"/>
              <w:bottom w:val="single" w:sz="4" w:space="0" w:color="auto"/>
              <w:right w:val="single" w:sz="4" w:space="0" w:color="auto"/>
            </w:tcBorders>
            <w:shd w:val="clear" w:color="auto" w:fill="auto"/>
            <w:vAlign w:val="center"/>
          </w:tcPr>
          <w:p w14:paraId="59949FFF" w14:textId="799F8EAE" w:rsidR="00C71AE2" w:rsidRPr="000576ED" w:rsidRDefault="00035893" w:rsidP="00C71AE2">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Multiplier used to </w:t>
            </w:r>
            <w:r w:rsidR="00C71AE2">
              <w:rPr>
                <w:rFonts w:ascii="Arial" w:hAnsi="Arial" w:cs="Arial"/>
                <w:color w:val="000000" w:themeColor="text1"/>
                <w:sz w:val="20"/>
                <w:szCs w:val="20"/>
                <w:lang w:val="en-GB"/>
              </w:rPr>
              <w:t xml:space="preserve">decrement </w:t>
            </w:r>
            <w:r>
              <w:rPr>
                <w:rFonts w:ascii="Arial" w:hAnsi="Arial" w:cs="Arial"/>
                <w:color w:val="000000" w:themeColor="text1"/>
                <w:sz w:val="20"/>
                <w:szCs w:val="20"/>
                <w:lang w:val="en-GB"/>
              </w:rPr>
              <w:t xml:space="preserve">utility for </w:t>
            </w:r>
            <w:r w:rsidR="00C71AE2">
              <w:rPr>
                <w:rFonts w:ascii="Arial" w:hAnsi="Arial" w:cs="Arial"/>
                <w:color w:val="000000" w:themeColor="text1"/>
                <w:sz w:val="20"/>
                <w:szCs w:val="20"/>
                <w:lang w:val="en-GB"/>
              </w:rPr>
              <w:t>all women</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CAD187" w14:textId="72DD1B13" w:rsidR="00C71AE2" w:rsidRPr="000576ED" w:rsidRDefault="00C71AE2" w:rsidP="00C71AE2">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0.880 (0.011)</w:t>
            </w:r>
          </w:p>
        </w:tc>
        <w:tc>
          <w:tcPr>
            <w:tcW w:w="1418" w:type="dxa"/>
            <w:tcBorders>
              <w:top w:val="nil"/>
              <w:left w:val="single" w:sz="4" w:space="0" w:color="auto"/>
              <w:bottom w:val="single" w:sz="4" w:space="0" w:color="auto"/>
              <w:right w:val="single" w:sz="4" w:space="0" w:color="auto"/>
            </w:tcBorders>
            <w:shd w:val="clear" w:color="auto" w:fill="auto"/>
            <w:vAlign w:val="center"/>
          </w:tcPr>
          <w:p w14:paraId="40D5045B" w14:textId="743F804B" w:rsidR="00C71AE2" w:rsidRPr="000576ED" w:rsidRDefault="00C71AE2" w:rsidP="00C71AE2">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Beta</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14E881" w14:textId="53C9FFF5" w:rsidR="00C71AE2" w:rsidRPr="000576ED" w:rsidRDefault="00A05BA8" w:rsidP="00C71AE2">
            <w:pPr>
              <w:jc w:val="center"/>
              <w:rPr>
                <w:rFonts w:ascii="Arial" w:hAnsi="Arial" w:cs="Arial"/>
                <w:color w:val="000000" w:themeColor="text1"/>
                <w:sz w:val="20"/>
                <w:szCs w:val="20"/>
                <w:lang w:val="en-GB"/>
              </w:rPr>
            </w:pPr>
            <w:r>
              <w:rPr>
                <w:rFonts w:ascii="Arial" w:hAnsi="Arial" w:cs="Arial"/>
                <w:color w:val="000000" w:themeColor="text1"/>
                <w:sz w:val="20"/>
                <w:szCs w:val="20"/>
              </w:rPr>
              <w:t>α = 767.12, β = 871.73 – α‡</w:t>
            </w:r>
          </w:p>
        </w:tc>
        <w:tc>
          <w:tcPr>
            <w:tcW w:w="2126" w:type="dxa"/>
            <w:tcBorders>
              <w:top w:val="nil"/>
              <w:left w:val="single" w:sz="4" w:space="0" w:color="auto"/>
              <w:bottom w:val="single" w:sz="4" w:space="0" w:color="auto"/>
              <w:right w:val="single" w:sz="4" w:space="0" w:color="auto"/>
            </w:tcBorders>
            <w:shd w:val="clear" w:color="auto" w:fill="auto"/>
            <w:vAlign w:val="center"/>
          </w:tcPr>
          <w:p w14:paraId="15EB2BB5" w14:textId="1306D96F" w:rsidR="00C71AE2" w:rsidRPr="006314AE" w:rsidRDefault="00057AE8" w:rsidP="000B65BF">
            <w:pPr>
              <w:rPr>
                <w:rFonts w:ascii="Arial" w:hAnsi="Arial" w:cs="Arial"/>
                <w:color w:val="000000" w:themeColor="text1"/>
                <w:sz w:val="20"/>
                <w:szCs w:val="20"/>
                <w:lang w:val="en-GB"/>
              </w:rPr>
            </w:pPr>
            <w:proofErr w:type="spellStart"/>
            <w:r w:rsidRPr="006314AE">
              <w:rPr>
                <w:rFonts w:ascii="Arial" w:hAnsi="Arial" w:cs="Arial"/>
                <w:color w:val="000000" w:themeColor="text1"/>
                <w:sz w:val="20"/>
                <w:szCs w:val="20"/>
                <w:lang w:val="en-GB"/>
              </w:rPr>
              <w:t>Kaimal</w:t>
            </w:r>
            <w:proofErr w:type="spellEnd"/>
            <w:r w:rsidRPr="006314AE">
              <w:rPr>
                <w:rFonts w:ascii="Arial" w:hAnsi="Arial" w:cs="Arial"/>
                <w:color w:val="000000" w:themeColor="text1"/>
                <w:sz w:val="20"/>
                <w:szCs w:val="20"/>
                <w:lang w:val="en-GB"/>
              </w:rPr>
              <w:t xml:space="preserve"> et al. 2015</w:t>
            </w:r>
            <w:r>
              <w:rPr>
                <w:rFonts w:ascii="Arial" w:hAnsi="Arial" w:cs="Arial"/>
                <w:color w:val="000000" w:themeColor="text1"/>
                <w:sz w:val="20"/>
                <w:szCs w:val="20"/>
                <w:lang w:val="es-ES"/>
              </w:rPr>
              <w:fldChar w:fldCharType="begin">
                <w:fldData xml:space="preserve">PEVuZE5vdGU+PENpdGU+PEF1dGhvcj5LYWltYWw8L0F1dGhvcj48WWVhcj4yMDE1PC9ZZWFyPjxS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</w:fldData>
              </w:fldChar>
            </w:r>
            <w:r w:rsidR="0004068F" w:rsidRPr="006314AE">
              <w:rPr>
                <w:rFonts w:ascii="Arial" w:hAnsi="Arial" w:cs="Arial"/>
                <w:color w:val="000000" w:themeColor="text1"/>
                <w:sz w:val="20"/>
                <w:szCs w:val="20"/>
                <w:lang w:val="en-GB"/>
              </w:rPr>
              <w:instrText xml:space="preserve"> ADDIN EN.CITE </w:instrText>
            </w:r>
            <w:r w:rsidR="0004068F">
              <w:rPr>
                <w:rFonts w:ascii="Arial" w:hAnsi="Arial" w:cs="Arial"/>
                <w:color w:val="000000" w:themeColor="text1"/>
                <w:sz w:val="20"/>
                <w:szCs w:val="20"/>
                <w:lang w:val="es-ES"/>
              </w:rPr>
              <w:fldChar w:fldCharType="begin">
                <w:fldData xml:space="preserve">PEVuZE5vdGU+PENpdGU+PEF1dGhvcj5LYWltYWw8L0F1dGhvcj48WWVhcj4yMDE1PC9ZZWFyPjxS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</w:fldData>
              </w:fldChar>
            </w:r>
            <w:r w:rsidR="0004068F" w:rsidRPr="006314AE">
              <w:rPr>
                <w:rFonts w:ascii="Arial" w:hAnsi="Arial" w:cs="Arial"/>
                <w:color w:val="000000" w:themeColor="text1"/>
                <w:sz w:val="20"/>
                <w:szCs w:val="20"/>
                <w:lang w:val="en-GB"/>
              </w:rPr>
              <w:instrText xml:space="preserve"> ADDIN EN.CITE.DATA </w:instrText>
            </w:r>
            <w:r w:rsidR="0004068F">
              <w:rPr>
                <w:rFonts w:ascii="Arial" w:hAnsi="Arial" w:cs="Arial"/>
                <w:color w:val="000000" w:themeColor="text1"/>
                <w:sz w:val="20"/>
                <w:szCs w:val="20"/>
                <w:lang w:val="es-ES"/>
              </w:rPr>
            </w:r>
            <w:r w:rsidR="0004068F">
              <w:rPr>
                <w:rFonts w:ascii="Arial" w:hAnsi="Arial" w:cs="Arial"/>
                <w:color w:val="000000" w:themeColor="text1"/>
                <w:sz w:val="20"/>
                <w:szCs w:val="20"/>
                <w:lang w:val="es-ES"/>
              </w:rPr>
              <w:fldChar w:fldCharType="end"/>
            </w:r>
            <w:r>
              <w:rPr>
                <w:rFonts w:ascii="Arial" w:hAnsi="Arial" w:cs="Arial"/>
                <w:color w:val="000000" w:themeColor="text1"/>
                <w:sz w:val="20"/>
                <w:szCs w:val="20"/>
                <w:lang w:val="es-ES"/>
              </w:rPr>
            </w:r>
            <w:r>
              <w:rPr>
                <w:rFonts w:ascii="Arial" w:hAnsi="Arial" w:cs="Arial"/>
                <w:color w:val="000000" w:themeColor="text1"/>
                <w:sz w:val="20"/>
                <w:szCs w:val="20"/>
                <w:lang w:val="es-ES"/>
              </w:rPr>
              <w:fldChar w:fldCharType="separate"/>
            </w:r>
            <w:r w:rsidR="0004068F" w:rsidRPr="006314AE">
              <w:rPr>
                <w:rFonts w:ascii="Arial" w:hAnsi="Arial" w:cs="Arial"/>
                <w:noProof/>
                <w:color w:val="000000" w:themeColor="text1"/>
                <w:sz w:val="20"/>
                <w:szCs w:val="20"/>
                <w:vertAlign w:val="superscript"/>
                <w:lang w:val="en-GB"/>
              </w:rPr>
              <w:t>78</w:t>
            </w:r>
            <w:r>
              <w:rPr>
                <w:rFonts w:ascii="Arial" w:hAnsi="Arial" w:cs="Arial"/>
                <w:color w:val="000000" w:themeColor="text1"/>
                <w:sz w:val="20"/>
                <w:szCs w:val="20"/>
                <w:lang w:val="es-ES"/>
              </w:rPr>
              <w:fldChar w:fldCharType="end"/>
            </w:r>
            <w:r w:rsidRPr="006314AE">
              <w:rPr>
                <w:rFonts w:ascii="Arial" w:hAnsi="Arial" w:cs="Arial"/>
                <w:color w:val="000000" w:themeColor="text1"/>
                <w:sz w:val="20"/>
                <w:szCs w:val="20"/>
                <w:lang w:val="en-GB"/>
              </w:rPr>
              <w:t xml:space="preserve">, </w:t>
            </w:r>
            <w:proofErr w:type="spellStart"/>
            <w:r w:rsidRPr="006314AE">
              <w:rPr>
                <w:rFonts w:ascii="Arial" w:hAnsi="Arial" w:cs="Arial"/>
                <w:color w:val="000000" w:themeColor="text1"/>
                <w:sz w:val="20"/>
                <w:szCs w:val="20"/>
                <w:lang w:val="en-GB"/>
              </w:rPr>
              <w:t>Heazell</w:t>
            </w:r>
            <w:proofErr w:type="spellEnd"/>
            <w:r w:rsidRPr="006314AE">
              <w:rPr>
                <w:rFonts w:ascii="Arial" w:hAnsi="Arial" w:cs="Arial"/>
                <w:color w:val="000000" w:themeColor="text1"/>
                <w:sz w:val="20"/>
                <w:szCs w:val="20"/>
                <w:lang w:val="en-GB"/>
              </w:rPr>
              <w:t xml:space="preserve"> et al. 2016</w:t>
            </w:r>
            <w:r>
              <w:rPr>
                <w:rFonts w:ascii="Arial" w:hAnsi="Arial" w:cs="Arial"/>
                <w:color w:val="000000" w:themeColor="text1"/>
                <w:sz w:val="20"/>
                <w:szCs w:val="20"/>
                <w:lang w:val="es-ES"/>
              </w:rPr>
              <w:fldChar w:fldCharType="begin">
                <w:fldData xml:space="preserve">PEVuZE5vdGU+PENpdGU+PEF1dGhvcj5IZWF6ZWxsPC9BdXRob3I+PFllYXI+MjAxNjwvWWVhcj48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</w:fldData>
              </w:fldChar>
            </w:r>
            <w:r w:rsidR="000B65BF">
              <w:rPr>
                <w:rFonts w:ascii="Arial" w:hAnsi="Arial" w:cs="Arial"/>
                <w:color w:val="000000" w:themeColor="text1"/>
                <w:sz w:val="20"/>
                <w:szCs w:val="20"/>
                <w:lang w:val="es-ES"/>
              </w:rPr>
              <w:instrText xml:space="preserve"> ADDIN EN.CITE </w:instrText>
            </w:r>
            <w:r w:rsidR="000B65BF">
              <w:rPr>
                <w:rFonts w:ascii="Arial" w:hAnsi="Arial" w:cs="Arial"/>
                <w:color w:val="000000" w:themeColor="text1"/>
                <w:sz w:val="20"/>
                <w:szCs w:val="20"/>
                <w:lang w:val="es-ES"/>
              </w:rPr>
              <w:fldChar w:fldCharType="begin">
                <w:fldData xml:space="preserve">PEVuZE5vdGU+PENpdGU+PEF1dGhvcj5IZWF6ZWxsPC9BdXRob3I+PFllYXI+MjAxNjwvWWVhcj48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</w:fldData>
              </w:fldChar>
            </w:r>
            <w:r w:rsidR="000B65BF">
              <w:rPr>
                <w:rFonts w:ascii="Arial" w:hAnsi="Arial" w:cs="Arial"/>
                <w:color w:val="000000" w:themeColor="text1"/>
                <w:sz w:val="20"/>
                <w:szCs w:val="20"/>
                <w:lang w:val="es-ES"/>
              </w:rPr>
              <w:instrText xml:space="preserve"> ADDIN EN.CITE.DATA </w:instrText>
            </w:r>
            <w:r w:rsidR="000B65BF">
              <w:rPr>
                <w:rFonts w:ascii="Arial" w:hAnsi="Arial" w:cs="Arial"/>
                <w:color w:val="000000" w:themeColor="text1"/>
                <w:sz w:val="20"/>
                <w:szCs w:val="20"/>
                <w:lang w:val="es-ES"/>
              </w:rPr>
            </w:r>
            <w:r w:rsidR="000B65BF">
              <w:rPr>
                <w:rFonts w:ascii="Arial" w:hAnsi="Arial" w:cs="Arial"/>
                <w:color w:val="000000" w:themeColor="text1"/>
                <w:sz w:val="20"/>
                <w:szCs w:val="20"/>
                <w:lang w:val="es-ES"/>
              </w:rPr>
              <w:fldChar w:fldCharType="end"/>
            </w:r>
            <w:r>
              <w:rPr>
                <w:rFonts w:ascii="Arial" w:hAnsi="Arial" w:cs="Arial"/>
                <w:color w:val="000000" w:themeColor="text1"/>
                <w:sz w:val="20"/>
                <w:szCs w:val="20"/>
                <w:lang w:val="es-ES"/>
              </w:rPr>
            </w:r>
            <w:r>
              <w:rPr>
                <w:rFonts w:ascii="Arial" w:hAnsi="Arial" w:cs="Arial"/>
                <w:color w:val="000000" w:themeColor="text1"/>
                <w:sz w:val="20"/>
                <w:szCs w:val="20"/>
                <w:lang w:val="es-ES"/>
              </w:rPr>
              <w:fldChar w:fldCharType="separate"/>
            </w:r>
            <w:r w:rsidR="000B65BF" w:rsidRPr="000B65BF">
              <w:rPr>
                <w:rFonts w:ascii="Arial" w:hAnsi="Arial" w:cs="Arial"/>
                <w:noProof/>
                <w:color w:val="000000" w:themeColor="text1"/>
                <w:sz w:val="20"/>
                <w:szCs w:val="20"/>
                <w:vertAlign w:val="superscript"/>
                <w:lang w:val="en-GB"/>
              </w:rPr>
              <w:t>36</w:t>
            </w:r>
            <w:r>
              <w:rPr>
                <w:rFonts w:ascii="Arial" w:hAnsi="Arial" w:cs="Arial"/>
                <w:color w:val="000000" w:themeColor="text1"/>
                <w:sz w:val="20"/>
                <w:szCs w:val="20"/>
                <w:lang w:val="es-ES"/>
              </w:rPr>
              <w:fldChar w:fldCharType="end"/>
            </w:r>
          </w:p>
        </w:tc>
      </w:tr>
      <w:tr w:rsidR="00035893" w:rsidRPr="000576ED" w14:paraId="68AC5F66" w14:textId="77777777" w:rsidTr="00A05BA8">
        <w:tc>
          <w:tcPr>
            <w:tcW w:w="6232" w:type="dxa"/>
            <w:tcBorders>
              <w:top w:val="single" w:sz="4" w:space="0" w:color="auto"/>
              <w:left w:val="single" w:sz="4" w:space="0" w:color="auto"/>
              <w:bottom w:val="nil"/>
              <w:right w:val="single" w:sz="4" w:space="0" w:color="auto"/>
            </w:tcBorders>
            <w:shd w:val="clear" w:color="auto" w:fill="auto"/>
            <w:vAlign w:val="center"/>
          </w:tcPr>
          <w:p w14:paraId="4EBB4B25" w14:textId="2AEFC307" w:rsidR="00C71AE2" w:rsidRPr="00F51114" w:rsidRDefault="00F51114" w:rsidP="00A05BA8">
            <w:pPr>
              <w:spacing w:after="120"/>
              <w:rPr>
                <w:rFonts w:ascii="Arial" w:hAnsi="Arial" w:cs="Arial"/>
                <w:i/>
                <w:color w:val="000000" w:themeColor="text1"/>
                <w:sz w:val="20"/>
                <w:szCs w:val="20"/>
                <w:lang w:val="en-GB"/>
              </w:rPr>
            </w:pPr>
            <w:r w:rsidRPr="00F51114">
              <w:rPr>
                <w:rFonts w:ascii="Arial" w:hAnsi="Arial" w:cs="Arial"/>
                <w:i/>
                <w:color w:val="000000" w:themeColor="text1"/>
                <w:sz w:val="20"/>
                <w:szCs w:val="20"/>
                <w:lang w:val="en-GB"/>
              </w:rPr>
              <w:t>Second trimester termination – first year</w:t>
            </w:r>
          </w:p>
        </w:tc>
        <w:tc>
          <w:tcPr>
            <w:tcW w:w="1701" w:type="dxa"/>
            <w:tcBorders>
              <w:top w:val="single" w:sz="4" w:space="0" w:color="auto"/>
              <w:left w:val="single" w:sz="4" w:space="0" w:color="auto"/>
              <w:bottom w:val="nil"/>
              <w:right w:val="single" w:sz="4" w:space="0" w:color="auto"/>
            </w:tcBorders>
            <w:shd w:val="clear" w:color="auto" w:fill="auto"/>
            <w:vAlign w:val="center"/>
          </w:tcPr>
          <w:p w14:paraId="023E9C7E" w14:textId="701F4538" w:rsidR="00C71AE2" w:rsidRPr="000576ED" w:rsidRDefault="00C71AE2" w:rsidP="00C71AE2">
            <w:pPr>
              <w:jc w:val="center"/>
              <w:rPr>
                <w:rFonts w:ascii="Arial" w:hAnsi="Arial" w:cs="Arial"/>
                <w:color w:val="000000" w:themeColor="text1"/>
                <w:sz w:val="20"/>
                <w:szCs w:val="20"/>
                <w:lang w:val="en-GB"/>
              </w:rPr>
            </w:pPr>
          </w:p>
        </w:tc>
        <w:tc>
          <w:tcPr>
            <w:tcW w:w="1418" w:type="dxa"/>
            <w:tcBorders>
              <w:top w:val="single" w:sz="4" w:space="0" w:color="auto"/>
              <w:left w:val="single" w:sz="4" w:space="0" w:color="auto"/>
              <w:bottom w:val="nil"/>
              <w:right w:val="single" w:sz="4" w:space="0" w:color="auto"/>
            </w:tcBorders>
            <w:shd w:val="clear" w:color="auto" w:fill="auto"/>
            <w:vAlign w:val="center"/>
          </w:tcPr>
          <w:p w14:paraId="37063D47" w14:textId="0F3E9D25" w:rsidR="00C71AE2" w:rsidRPr="000576ED" w:rsidRDefault="00C71AE2" w:rsidP="00C71AE2">
            <w:pPr>
              <w:jc w:val="center"/>
              <w:rPr>
                <w:rFonts w:ascii="Arial" w:hAnsi="Arial" w:cs="Arial"/>
                <w:color w:val="000000" w:themeColor="text1"/>
                <w:sz w:val="20"/>
                <w:szCs w:val="20"/>
                <w:lang w:val="en-GB"/>
              </w:rPr>
            </w:pPr>
          </w:p>
        </w:tc>
        <w:tc>
          <w:tcPr>
            <w:tcW w:w="1701" w:type="dxa"/>
            <w:tcBorders>
              <w:top w:val="single" w:sz="4" w:space="0" w:color="auto"/>
              <w:left w:val="single" w:sz="4" w:space="0" w:color="auto"/>
              <w:bottom w:val="nil"/>
              <w:right w:val="single" w:sz="4" w:space="0" w:color="auto"/>
            </w:tcBorders>
            <w:shd w:val="clear" w:color="auto" w:fill="auto"/>
            <w:vAlign w:val="center"/>
          </w:tcPr>
          <w:p w14:paraId="0569ACC8" w14:textId="4DDC15D6" w:rsidR="00C71AE2" w:rsidRPr="000576ED" w:rsidRDefault="00C71AE2" w:rsidP="00C71AE2">
            <w:pPr>
              <w:jc w:val="center"/>
              <w:rPr>
                <w:rFonts w:ascii="Arial" w:hAnsi="Arial" w:cs="Arial"/>
                <w:color w:val="000000" w:themeColor="text1"/>
                <w:sz w:val="20"/>
                <w:szCs w:val="20"/>
                <w:lang w:val="en-GB"/>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421632EC" w14:textId="434F221A" w:rsidR="00C71AE2" w:rsidRPr="000576ED" w:rsidRDefault="00C71AE2" w:rsidP="00C71AE2">
            <w:pPr>
              <w:rPr>
                <w:rFonts w:ascii="Arial" w:hAnsi="Arial" w:cs="Arial"/>
                <w:color w:val="000000" w:themeColor="text1"/>
                <w:sz w:val="20"/>
                <w:szCs w:val="20"/>
                <w:lang w:val="en-GB"/>
              </w:rPr>
            </w:pPr>
          </w:p>
        </w:tc>
      </w:tr>
      <w:tr w:rsidR="00A05BA8" w:rsidRPr="000576ED" w14:paraId="463E84F5" w14:textId="77777777" w:rsidTr="00A05BA8">
        <w:tc>
          <w:tcPr>
            <w:tcW w:w="6232" w:type="dxa"/>
            <w:tcBorders>
              <w:top w:val="nil"/>
              <w:left w:val="single" w:sz="4" w:space="0" w:color="auto"/>
              <w:bottom w:val="nil"/>
              <w:right w:val="single" w:sz="4" w:space="0" w:color="auto"/>
            </w:tcBorders>
            <w:shd w:val="clear" w:color="auto" w:fill="auto"/>
            <w:vAlign w:val="center"/>
          </w:tcPr>
          <w:p w14:paraId="099482D9" w14:textId="77777777" w:rsidR="00C71AE2" w:rsidRDefault="00F51114" w:rsidP="00C71AE2">
            <w:pPr>
              <w:rPr>
                <w:rFonts w:ascii="Arial" w:hAnsi="Arial" w:cs="Arial"/>
                <w:color w:val="000000" w:themeColor="text1"/>
                <w:sz w:val="20"/>
                <w:szCs w:val="20"/>
                <w:lang w:val="en-GB"/>
              </w:rPr>
            </w:pPr>
            <w:r>
              <w:rPr>
                <w:rFonts w:ascii="Arial" w:hAnsi="Arial" w:cs="Arial"/>
                <w:color w:val="000000" w:themeColor="text1"/>
                <w:sz w:val="20"/>
                <w:szCs w:val="20"/>
                <w:lang w:val="en-GB"/>
              </w:rPr>
              <w:t>Proportion of women with PTSD / negative psychological symptoms</w:t>
            </w:r>
          </w:p>
          <w:p w14:paraId="37D4B9D3" w14:textId="413E2EC1" w:rsidR="000460FE" w:rsidRPr="000576ED" w:rsidRDefault="000460FE" w:rsidP="00C71AE2">
            <w:pPr>
              <w:rPr>
                <w:rFonts w:ascii="Arial" w:hAnsi="Arial" w:cs="Arial"/>
                <w:color w:val="000000" w:themeColor="text1"/>
                <w:sz w:val="20"/>
                <w:szCs w:val="20"/>
                <w:lang w:val="en-GB"/>
              </w:rPr>
            </w:pPr>
          </w:p>
        </w:tc>
        <w:tc>
          <w:tcPr>
            <w:tcW w:w="1701" w:type="dxa"/>
            <w:tcBorders>
              <w:top w:val="nil"/>
              <w:left w:val="single" w:sz="4" w:space="0" w:color="auto"/>
              <w:bottom w:val="nil"/>
              <w:right w:val="single" w:sz="4" w:space="0" w:color="auto"/>
            </w:tcBorders>
            <w:shd w:val="clear" w:color="auto" w:fill="auto"/>
            <w:vAlign w:val="center"/>
          </w:tcPr>
          <w:p w14:paraId="383B4816" w14:textId="5CA33C91" w:rsidR="00C71AE2" w:rsidRDefault="00035893" w:rsidP="00C71AE2">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0.410 (</w:t>
            </w:r>
            <w:r w:rsidR="00513BD2">
              <w:rPr>
                <w:rFonts w:ascii="Arial" w:hAnsi="Arial" w:cs="Arial"/>
                <w:color w:val="000000" w:themeColor="text1"/>
                <w:sz w:val="20"/>
                <w:szCs w:val="20"/>
                <w:lang w:val="en-GB"/>
              </w:rPr>
              <w:t>0.011</w:t>
            </w:r>
            <w:r>
              <w:rPr>
                <w:rFonts w:ascii="Arial" w:hAnsi="Arial" w:cs="Arial"/>
                <w:color w:val="000000" w:themeColor="text1"/>
                <w:sz w:val="20"/>
                <w:szCs w:val="20"/>
                <w:lang w:val="en-GB"/>
              </w:rPr>
              <w:t>)</w:t>
            </w:r>
          </w:p>
          <w:p w14:paraId="76E9B176" w14:textId="08DD98CB" w:rsidR="000460FE" w:rsidRPr="000576ED" w:rsidRDefault="000460FE" w:rsidP="00C71AE2">
            <w:pPr>
              <w:jc w:val="center"/>
              <w:rPr>
                <w:rFonts w:ascii="Arial" w:hAnsi="Arial" w:cs="Arial"/>
                <w:color w:val="000000" w:themeColor="text1"/>
                <w:sz w:val="20"/>
                <w:szCs w:val="20"/>
                <w:lang w:val="en-GB"/>
              </w:rPr>
            </w:pPr>
          </w:p>
        </w:tc>
        <w:tc>
          <w:tcPr>
            <w:tcW w:w="1418" w:type="dxa"/>
            <w:tcBorders>
              <w:top w:val="nil"/>
              <w:left w:val="single" w:sz="4" w:space="0" w:color="auto"/>
              <w:bottom w:val="nil"/>
              <w:right w:val="single" w:sz="4" w:space="0" w:color="auto"/>
            </w:tcBorders>
            <w:shd w:val="clear" w:color="auto" w:fill="auto"/>
            <w:vAlign w:val="center"/>
          </w:tcPr>
          <w:p w14:paraId="78C88FB6" w14:textId="77777777" w:rsidR="00C71AE2" w:rsidRDefault="00035893" w:rsidP="00C71AE2">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Beta</w:t>
            </w:r>
          </w:p>
          <w:p w14:paraId="7E49E596" w14:textId="55495180" w:rsidR="000460FE" w:rsidRPr="000576ED" w:rsidRDefault="000460FE" w:rsidP="00C71AE2">
            <w:pPr>
              <w:jc w:val="center"/>
              <w:rPr>
                <w:rFonts w:ascii="Arial" w:hAnsi="Arial" w:cs="Arial"/>
                <w:color w:val="000000" w:themeColor="text1"/>
                <w:sz w:val="20"/>
                <w:szCs w:val="20"/>
                <w:lang w:val="en-GB"/>
              </w:rPr>
            </w:pPr>
          </w:p>
        </w:tc>
        <w:tc>
          <w:tcPr>
            <w:tcW w:w="1701" w:type="dxa"/>
            <w:tcBorders>
              <w:top w:val="nil"/>
              <w:left w:val="single" w:sz="4" w:space="0" w:color="auto"/>
              <w:bottom w:val="nil"/>
              <w:right w:val="single" w:sz="4" w:space="0" w:color="auto"/>
            </w:tcBorders>
            <w:shd w:val="clear" w:color="auto" w:fill="auto"/>
            <w:vAlign w:val="center"/>
          </w:tcPr>
          <w:p w14:paraId="23F4FEBF" w14:textId="77777777" w:rsidR="00C71AE2" w:rsidRDefault="00035893" w:rsidP="00C71AE2">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α=9, β=22-α†</w:t>
            </w:r>
          </w:p>
          <w:p w14:paraId="73F9B715" w14:textId="17BF60E5" w:rsidR="000460FE" w:rsidRPr="000576ED" w:rsidRDefault="000460FE" w:rsidP="00C71AE2">
            <w:pPr>
              <w:jc w:val="center"/>
              <w:rPr>
                <w:rFonts w:ascii="Arial" w:hAnsi="Arial" w:cs="Arial"/>
                <w:color w:val="000000" w:themeColor="text1"/>
                <w:sz w:val="20"/>
                <w:szCs w:val="20"/>
                <w:lang w:val="en-GB"/>
              </w:rPr>
            </w:pPr>
          </w:p>
        </w:tc>
        <w:tc>
          <w:tcPr>
            <w:tcW w:w="2126" w:type="dxa"/>
            <w:tcBorders>
              <w:top w:val="nil"/>
              <w:left w:val="single" w:sz="4" w:space="0" w:color="auto"/>
              <w:bottom w:val="nil"/>
              <w:right w:val="single" w:sz="4" w:space="0" w:color="auto"/>
            </w:tcBorders>
            <w:shd w:val="clear" w:color="auto" w:fill="auto"/>
            <w:vAlign w:val="center"/>
          </w:tcPr>
          <w:p w14:paraId="5B471164" w14:textId="6019724A" w:rsidR="00C71AE2" w:rsidRDefault="00057AE8" w:rsidP="00C71AE2">
            <w:pPr>
              <w:rPr>
                <w:rFonts w:ascii="Arial" w:hAnsi="Arial" w:cs="Arial"/>
                <w:color w:val="000000" w:themeColor="text1"/>
                <w:sz w:val="20"/>
                <w:szCs w:val="20"/>
                <w:lang w:val="en-GB"/>
              </w:rPr>
            </w:pPr>
            <w:r>
              <w:rPr>
                <w:rFonts w:ascii="Arial" w:hAnsi="Arial" w:cs="Arial"/>
                <w:color w:val="000000" w:themeColor="text1"/>
                <w:sz w:val="20"/>
                <w:szCs w:val="20"/>
                <w:lang w:val="en-GB"/>
              </w:rPr>
              <w:t>Davies et al.2005</w:t>
            </w:r>
            <w:r>
              <w:rPr>
                <w:rFonts w:ascii="Arial" w:hAnsi="Arial" w:cs="Arial"/>
                <w:color w:val="000000" w:themeColor="text1"/>
                <w:sz w:val="20"/>
                <w:szCs w:val="20"/>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hAnsi="Arial" w:cs="Arial"/>
                <w:color w:val="000000" w:themeColor="text1"/>
                <w:sz w:val="20"/>
                <w:szCs w:val="20"/>
              </w:rPr>
              <w:instrText xml:space="preserve"> ADDIN EN.CITE </w:instrText>
            </w:r>
            <w:r w:rsidR="000B65BF">
              <w:rPr>
                <w:rFonts w:ascii="Arial" w:hAnsi="Arial" w:cs="Arial"/>
                <w:color w:val="000000" w:themeColor="text1"/>
                <w:sz w:val="20"/>
                <w:szCs w:val="20"/>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hAnsi="Arial" w:cs="Arial"/>
                <w:color w:val="000000" w:themeColor="text1"/>
                <w:sz w:val="20"/>
                <w:szCs w:val="20"/>
              </w:rPr>
              <w:instrText xml:space="preserve"> ADDIN EN.CITE.DATA </w:instrText>
            </w:r>
            <w:r w:rsidR="000B65BF">
              <w:rPr>
                <w:rFonts w:ascii="Arial" w:hAnsi="Arial" w:cs="Arial"/>
                <w:color w:val="000000" w:themeColor="text1"/>
                <w:sz w:val="20"/>
                <w:szCs w:val="20"/>
              </w:rPr>
            </w:r>
            <w:r w:rsidR="000B65BF">
              <w:rPr>
                <w:rFonts w:ascii="Arial" w:hAnsi="Arial" w:cs="Arial"/>
                <w:color w:val="000000" w:themeColor="text1"/>
                <w:sz w:val="20"/>
                <w:szCs w:val="20"/>
              </w:rPr>
              <w:fldChar w:fldCharType="end"/>
            </w:r>
            <w:r>
              <w:rPr>
                <w:rFonts w:ascii="Arial" w:hAnsi="Arial" w:cs="Arial"/>
                <w:color w:val="000000" w:themeColor="text1"/>
                <w:sz w:val="20"/>
                <w:szCs w:val="20"/>
              </w:rPr>
            </w:r>
            <w:r>
              <w:rPr>
                <w:rFonts w:ascii="Arial" w:hAnsi="Arial" w:cs="Arial"/>
                <w:color w:val="000000" w:themeColor="text1"/>
                <w:sz w:val="20"/>
                <w:szCs w:val="20"/>
              </w:rPr>
              <w:fldChar w:fldCharType="separate"/>
            </w:r>
            <w:r w:rsidR="000B65BF" w:rsidRPr="000B65BF">
              <w:rPr>
                <w:rFonts w:ascii="Arial" w:hAnsi="Arial" w:cs="Arial"/>
                <w:noProof/>
                <w:color w:val="000000" w:themeColor="text1"/>
                <w:sz w:val="20"/>
                <w:szCs w:val="20"/>
                <w:vertAlign w:val="superscript"/>
              </w:rPr>
              <w:t>42</w:t>
            </w:r>
            <w:r>
              <w:rPr>
                <w:rFonts w:ascii="Arial" w:hAnsi="Arial" w:cs="Arial"/>
                <w:color w:val="000000" w:themeColor="text1"/>
                <w:sz w:val="20"/>
                <w:szCs w:val="20"/>
              </w:rPr>
              <w:fldChar w:fldCharType="end"/>
            </w:r>
          </w:p>
          <w:p w14:paraId="4DF189C1" w14:textId="216C856B" w:rsidR="000460FE" w:rsidRPr="000576ED" w:rsidRDefault="000460FE" w:rsidP="00C71AE2">
            <w:pPr>
              <w:rPr>
                <w:rFonts w:ascii="Arial" w:hAnsi="Arial" w:cs="Arial"/>
                <w:color w:val="000000" w:themeColor="text1"/>
                <w:sz w:val="20"/>
                <w:szCs w:val="20"/>
                <w:lang w:val="en-GB"/>
              </w:rPr>
            </w:pPr>
          </w:p>
        </w:tc>
      </w:tr>
      <w:tr w:rsidR="00A05BA8" w:rsidRPr="000576ED" w14:paraId="031CD92F" w14:textId="77777777" w:rsidTr="00A05BA8">
        <w:tc>
          <w:tcPr>
            <w:tcW w:w="6232" w:type="dxa"/>
            <w:tcBorders>
              <w:top w:val="nil"/>
              <w:left w:val="single" w:sz="4" w:space="0" w:color="auto"/>
              <w:bottom w:val="nil"/>
              <w:right w:val="single" w:sz="4" w:space="0" w:color="auto"/>
            </w:tcBorders>
            <w:shd w:val="clear" w:color="auto" w:fill="auto"/>
            <w:vAlign w:val="center"/>
          </w:tcPr>
          <w:p w14:paraId="677F8EA8" w14:textId="7DB3A1EA" w:rsidR="00C71AE2" w:rsidRPr="000576ED" w:rsidRDefault="00035893" w:rsidP="00C71AE2">
            <w:pPr>
              <w:rPr>
                <w:rFonts w:ascii="Arial" w:hAnsi="Arial" w:cs="Arial"/>
                <w:color w:val="000000" w:themeColor="text1"/>
                <w:sz w:val="20"/>
                <w:szCs w:val="20"/>
                <w:lang w:val="en-GB"/>
              </w:rPr>
            </w:pPr>
            <w:r>
              <w:rPr>
                <w:rFonts w:ascii="Arial" w:hAnsi="Arial" w:cs="Arial"/>
                <w:color w:val="000000" w:themeColor="text1"/>
                <w:sz w:val="20"/>
                <w:szCs w:val="20"/>
                <w:lang w:val="en-GB"/>
              </w:rPr>
              <w:t>M</w:t>
            </w:r>
            <w:r w:rsidR="00F51114">
              <w:rPr>
                <w:rFonts w:ascii="Arial" w:hAnsi="Arial" w:cs="Arial"/>
                <w:color w:val="000000" w:themeColor="text1"/>
                <w:sz w:val="20"/>
                <w:szCs w:val="20"/>
                <w:lang w:val="en-GB"/>
              </w:rPr>
              <w:t>ultiplier used to decrement maternal utility for PTSD / negative psychological symptoms</w:t>
            </w:r>
          </w:p>
        </w:tc>
        <w:tc>
          <w:tcPr>
            <w:tcW w:w="1701" w:type="dxa"/>
            <w:tcBorders>
              <w:top w:val="nil"/>
              <w:left w:val="single" w:sz="4" w:space="0" w:color="auto"/>
              <w:bottom w:val="nil"/>
              <w:right w:val="single" w:sz="4" w:space="0" w:color="auto"/>
            </w:tcBorders>
            <w:shd w:val="clear" w:color="auto" w:fill="auto"/>
            <w:vAlign w:val="center"/>
          </w:tcPr>
          <w:p w14:paraId="2390B333" w14:textId="756BE51F" w:rsidR="00C71AE2" w:rsidRPr="000576ED" w:rsidRDefault="00035893" w:rsidP="00035893">
            <w:pPr>
              <w:jc w:val="center"/>
              <w:rPr>
                <w:rFonts w:ascii="Arial" w:hAnsi="Arial" w:cs="Arial"/>
                <w:color w:val="000000" w:themeColor="text1"/>
                <w:sz w:val="20"/>
                <w:szCs w:val="20"/>
                <w:lang w:val="en-GB"/>
              </w:rPr>
            </w:pPr>
            <w:r w:rsidRPr="00035893">
              <w:rPr>
                <w:rFonts w:ascii="Arial" w:hAnsi="Arial" w:cs="Arial"/>
                <w:color w:val="000000" w:themeColor="text1"/>
                <w:sz w:val="20"/>
                <w:szCs w:val="20"/>
                <w:lang w:val="en-GB"/>
              </w:rPr>
              <w:t>0.63</w:t>
            </w:r>
            <w:r>
              <w:rPr>
                <w:rFonts w:ascii="Arial" w:hAnsi="Arial" w:cs="Arial"/>
                <w:color w:val="000000" w:themeColor="text1"/>
                <w:sz w:val="20"/>
                <w:szCs w:val="20"/>
                <w:lang w:val="en-GB"/>
              </w:rPr>
              <w:t>0 (</w:t>
            </w:r>
            <w:r w:rsidRPr="00035893">
              <w:rPr>
                <w:rFonts w:ascii="Arial" w:hAnsi="Arial" w:cs="Arial"/>
                <w:color w:val="000000" w:themeColor="text1"/>
                <w:sz w:val="20"/>
                <w:szCs w:val="20"/>
                <w:lang w:val="en-GB"/>
              </w:rPr>
              <w:t>0.013</w:t>
            </w:r>
            <w:r>
              <w:rPr>
                <w:rFonts w:ascii="Arial" w:hAnsi="Arial" w:cs="Arial"/>
                <w:color w:val="000000" w:themeColor="text1"/>
                <w:sz w:val="20"/>
                <w:szCs w:val="20"/>
                <w:lang w:val="en-GB"/>
              </w:rPr>
              <w:t>)</w:t>
            </w:r>
          </w:p>
        </w:tc>
        <w:tc>
          <w:tcPr>
            <w:tcW w:w="1418" w:type="dxa"/>
            <w:tcBorders>
              <w:top w:val="nil"/>
              <w:left w:val="single" w:sz="4" w:space="0" w:color="auto"/>
              <w:bottom w:val="nil"/>
              <w:right w:val="single" w:sz="4" w:space="0" w:color="auto"/>
            </w:tcBorders>
            <w:shd w:val="clear" w:color="auto" w:fill="auto"/>
            <w:vAlign w:val="center"/>
          </w:tcPr>
          <w:p w14:paraId="01378226" w14:textId="57932D56" w:rsidR="00C71AE2" w:rsidRPr="000576ED" w:rsidRDefault="00035893" w:rsidP="00C71AE2">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Beta</w:t>
            </w:r>
          </w:p>
        </w:tc>
        <w:tc>
          <w:tcPr>
            <w:tcW w:w="1701" w:type="dxa"/>
            <w:tcBorders>
              <w:top w:val="nil"/>
              <w:left w:val="single" w:sz="4" w:space="0" w:color="auto"/>
              <w:bottom w:val="nil"/>
              <w:right w:val="single" w:sz="4" w:space="0" w:color="auto"/>
            </w:tcBorders>
            <w:vAlign w:val="center"/>
          </w:tcPr>
          <w:p w14:paraId="49889E62" w14:textId="609BD422" w:rsidR="00C71AE2" w:rsidRPr="000576ED" w:rsidRDefault="00A05BA8" w:rsidP="00A05BA8">
            <w:pPr>
              <w:jc w:val="center"/>
              <w:rPr>
                <w:rFonts w:ascii="Arial" w:hAnsi="Arial" w:cs="Arial"/>
                <w:color w:val="000000" w:themeColor="text1"/>
                <w:sz w:val="20"/>
                <w:szCs w:val="20"/>
                <w:lang w:val="en-GB"/>
              </w:rPr>
            </w:pPr>
            <w:r>
              <w:rPr>
                <w:rFonts w:ascii="Arial" w:hAnsi="Arial" w:cs="Arial"/>
                <w:color w:val="000000" w:themeColor="text1"/>
                <w:sz w:val="20"/>
                <w:szCs w:val="20"/>
              </w:rPr>
              <w:t>α = 868.32, β = 1378.29 – α‡</w:t>
            </w:r>
          </w:p>
        </w:tc>
        <w:tc>
          <w:tcPr>
            <w:tcW w:w="2126" w:type="dxa"/>
            <w:tcBorders>
              <w:top w:val="nil"/>
              <w:left w:val="single" w:sz="4" w:space="0" w:color="auto"/>
              <w:bottom w:val="nil"/>
              <w:right w:val="single" w:sz="4" w:space="0" w:color="auto"/>
            </w:tcBorders>
            <w:vAlign w:val="center"/>
          </w:tcPr>
          <w:p w14:paraId="1930E062" w14:textId="4DEF0744" w:rsidR="00C71AE2" w:rsidRPr="000576ED" w:rsidRDefault="00A62E6D" w:rsidP="0004068F">
            <w:pPr>
              <w:rPr>
                <w:rFonts w:ascii="Arial" w:hAnsi="Arial" w:cs="Arial"/>
                <w:color w:val="000000" w:themeColor="text1"/>
                <w:sz w:val="20"/>
                <w:szCs w:val="20"/>
                <w:lang w:val="da-DK"/>
              </w:rPr>
            </w:pPr>
            <w:r>
              <w:rPr>
                <w:rFonts w:ascii="Arial" w:hAnsi="Arial" w:cs="Arial"/>
                <w:color w:val="000000" w:themeColor="text1"/>
                <w:sz w:val="20"/>
                <w:szCs w:val="20"/>
                <w:lang w:val="da-DK"/>
              </w:rPr>
              <w:t>Le et al. 2013</w:t>
            </w:r>
            <w:r>
              <w:rPr>
                <w:rFonts w:ascii="Arial" w:hAnsi="Arial" w:cs="Arial"/>
                <w:color w:val="000000" w:themeColor="text1"/>
                <w:sz w:val="20"/>
                <w:szCs w:val="20"/>
                <w:lang w:val="da-DK"/>
              </w:rPr>
              <w:fldChar w:fldCharType="begin">
                <w:fldData xml:space="preserve">PEVuZE5vdGU+PENpdGU+PEF1dGhvcj5MZTwvQXV0aG9yPjxZZWFyPjIwMTM8L1llYXI+PFJlY051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==
</w:fldData>
              </w:fldChar>
            </w:r>
            <w:r w:rsidR="0004068F">
              <w:rPr>
                <w:rFonts w:ascii="Arial" w:hAnsi="Arial" w:cs="Arial"/>
                <w:color w:val="000000" w:themeColor="text1"/>
                <w:sz w:val="20"/>
                <w:szCs w:val="20"/>
                <w:lang w:val="da-DK"/>
              </w:rPr>
              <w:instrText xml:space="preserve"> ADDIN EN.CITE </w:instrText>
            </w:r>
            <w:r w:rsidR="0004068F">
              <w:rPr>
                <w:rFonts w:ascii="Arial" w:hAnsi="Arial" w:cs="Arial"/>
                <w:color w:val="000000" w:themeColor="text1"/>
                <w:sz w:val="20"/>
                <w:szCs w:val="20"/>
                <w:lang w:val="da-DK"/>
              </w:rPr>
              <w:fldChar w:fldCharType="begin">
                <w:fldData xml:space="preserve">PEVuZE5vdGU+PENpdGU+PEF1dGhvcj5MZTwvQXV0aG9yPjxZZWFyPjIwMTM8L1llYXI+PFJlY051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==
</w:fldData>
              </w:fldChar>
            </w:r>
            <w:r w:rsidR="0004068F">
              <w:rPr>
                <w:rFonts w:ascii="Arial" w:hAnsi="Arial" w:cs="Arial"/>
                <w:color w:val="000000" w:themeColor="text1"/>
                <w:sz w:val="20"/>
                <w:szCs w:val="20"/>
                <w:lang w:val="da-DK"/>
              </w:rPr>
              <w:instrText xml:space="preserve"> ADDIN EN.CITE.DATA </w:instrText>
            </w:r>
            <w:r w:rsidR="0004068F">
              <w:rPr>
                <w:rFonts w:ascii="Arial" w:hAnsi="Arial" w:cs="Arial"/>
                <w:color w:val="000000" w:themeColor="text1"/>
                <w:sz w:val="20"/>
                <w:szCs w:val="20"/>
                <w:lang w:val="da-DK"/>
              </w:rPr>
            </w:r>
            <w:r w:rsidR="0004068F">
              <w:rPr>
                <w:rFonts w:ascii="Arial" w:hAnsi="Arial" w:cs="Arial"/>
                <w:color w:val="000000" w:themeColor="text1"/>
                <w:sz w:val="20"/>
                <w:szCs w:val="20"/>
                <w:lang w:val="da-DK"/>
              </w:rPr>
              <w:fldChar w:fldCharType="end"/>
            </w:r>
            <w:r>
              <w:rPr>
                <w:rFonts w:ascii="Arial" w:hAnsi="Arial" w:cs="Arial"/>
                <w:color w:val="000000" w:themeColor="text1"/>
                <w:sz w:val="20"/>
                <w:szCs w:val="20"/>
                <w:lang w:val="da-DK"/>
              </w:rPr>
            </w:r>
            <w:r>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79</w:t>
            </w:r>
            <w:r>
              <w:rPr>
                <w:rFonts w:ascii="Arial" w:hAnsi="Arial" w:cs="Arial"/>
                <w:color w:val="000000" w:themeColor="text1"/>
                <w:sz w:val="20"/>
                <w:szCs w:val="20"/>
                <w:lang w:val="da-DK"/>
              </w:rPr>
              <w:fldChar w:fldCharType="end"/>
            </w:r>
          </w:p>
        </w:tc>
      </w:tr>
      <w:tr w:rsidR="00F51114" w:rsidRPr="000576ED" w14:paraId="1719E9B7" w14:textId="77777777" w:rsidTr="00A05BA8">
        <w:tc>
          <w:tcPr>
            <w:tcW w:w="6232" w:type="dxa"/>
            <w:tcBorders>
              <w:top w:val="nil"/>
              <w:left w:val="single" w:sz="4" w:space="0" w:color="auto"/>
              <w:bottom w:val="nil"/>
              <w:right w:val="single" w:sz="4" w:space="0" w:color="auto"/>
            </w:tcBorders>
            <w:shd w:val="clear" w:color="auto" w:fill="auto"/>
            <w:vAlign w:val="center"/>
          </w:tcPr>
          <w:p w14:paraId="2D42DEBB" w14:textId="156EF2E1" w:rsidR="00F51114" w:rsidRPr="00F51114" w:rsidRDefault="00F51114" w:rsidP="000460FE">
            <w:pPr>
              <w:spacing w:before="120" w:after="120"/>
              <w:rPr>
                <w:rFonts w:ascii="Arial" w:hAnsi="Arial" w:cs="Arial"/>
                <w:i/>
                <w:color w:val="000000" w:themeColor="text1"/>
                <w:sz w:val="20"/>
                <w:szCs w:val="20"/>
              </w:rPr>
            </w:pPr>
            <w:r w:rsidRPr="00F51114">
              <w:rPr>
                <w:rFonts w:ascii="Arial" w:hAnsi="Arial" w:cs="Arial"/>
                <w:i/>
                <w:color w:val="000000" w:themeColor="text1"/>
                <w:sz w:val="20"/>
                <w:szCs w:val="20"/>
              </w:rPr>
              <w:t>Second trimester termination – years two to five</w:t>
            </w:r>
          </w:p>
        </w:tc>
        <w:tc>
          <w:tcPr>
            <w:tcW w:w="1701" w:type="dxa"/>
            <w:tcBorders>
              <w:top w:val="nil"/>
              <w:left w:val="single" w:sz="4" w:space="0" w:color="auto"/>
              <w:bottom w:val="nil"/>
              <w:right w:val="single" w:sz="4" w:space="0" w:color="auto"/>
            </w:tcBorders>
            <w:shd w:val="clear" w:color="auto" w:fill="auto"/>
            <w:vAlign w:val="center"/>
          </w:tcPr>
          <w:p w14:paraId="796771FD" w14:textId="77777777" w:rsidR="00F51114" w:rsidRPr="000576ED" w:rsidRDefault="00F51114" w:rsidP="00C71AE2">
            <w:pPr>
              <w:jc w:val="center"/>
              <w:rPr>
                <w:rFonts w:ascii="Arial" w:hAnsi="Arial" w:cs="Arial"/>
                <w:color w:val="000000" w:themeColor="text1"/>
                <w:sz w:val="20"/>
                <w:szCs w:val="20"/>
              </w:rPr>
            </w:pPr>
          </w:p>
        </w:tc>
        <w:tc>
          <w:tcPr>
            <w:tcW w:w="1418" w:type="dxa"/>
            <w:tcBorders>
              <w:top w:val="nil"/>
              <w:left w:val="single" w:sz="4" w:space="0" w:color="auto"/>
              <w:bottom w:val="nil"/>
              <w:right w:val="single" w:sz="4" w:space="0" w:color="auto"/>
            </w:tcBorders>
            <w:shd w:val="clear" w:color="auto" w:fill="auto"/>
            <w:vAlign w:val="center"/>
          </w:tcPr>
          <w:p w14:paraId="108CF0BF" w14:textId="77777777" w:rsidR="00F51114" w:rsidRPr="000576ED" w:rsidRDefault="00F51114" w:rsidP="00C71AE2">
            <w:pPr>
              <w:jc w:val="center"/>
              <w:rPr>
                <w:rFonts w:ascii="Arial" w:hAnsi="Arial" w:cs="Arial"/>
                <w:color w:val="000000" w:themeColor="text1"/>
                <w:sz w:val="20"/>
                <w:szCs w:val="20"/>
              </w:rPr>
            </w:pPr>
          </w:p>
        </w:tc>
        <w:tc>
          <w:tcPr>
            <w:tcW w:w="1701" w:type="dxa"/>
            <w:tcBorders>
              <w:top w:val="nil"/>
              <w:left w:val="single" w:sz="4" w:space="0" w:color="auto"/>
              <w:bottom w:val="nil"/>
              <w:right w:val="single" w:sz="4" w:space="0" w:color="auto"/>
            </w:tcBorders>
            <w:vAlign w:val="center"/>
          </w:tcPr>
          <w:p w14:paraId="09FC905A" w14:textId="77777777" w:rsidR="00F51114" w:rsidRPr="000576ED" w:rsidRDefault="00F51114" w:rsidP="00C71AE2">
            <w:pPr>
              <w:jc w:val="center"/>
              <w:rPr>
                <w:rFonts w:ascii="Arial" w:hAnsi="Arial" w:cs="Arial"/>
                <w:color w:val="000000" w:themeColor="text1"/>
                <w:sz w:val="20"/>
                <w:szCs w:val="20"/>
              </w:rPr>
            </w:pPr>
          </w:p>
        </w:tc>
        <w:tc>
          <w:tcPr>
            <w:tcW w:w="2126" w:type="dxa"/>
            <w:tcBorders>
              <w:top w:val="nil"/>
              <w:left w:val="single" w:sz="4" w:space="0" w:color="auto"/>
              <w:bottom w:val="nil"/>
              <w:right w:val="single" w:sz="4" w:space="0" w:color="auto"/>
            </w:tcBorders>
            <w:vAlign w:val="center"/>
          </w:tcPr>
          <w:p w14:paraId="393A92AE" w14:textId="77777777" w:rsidR="00F51114" w:rsidRPr="000576ED" w:rsidRDefault="00F51114" w:rsidP="00C71AE2">
            <w:pPr>
              <w:rPr>
                <w:rFonts w:ascii="Arial" w:hAnsi="Arial" w:cs="Arial"/>
                <w:color w:val="000000" w:themeColor="text1"/>
                <w:sz w:val="20"/>
                <w:szCs w:val="20"/>
                <w:lang w:val="da-DK"/>
              </w:rPr>
            </w:pPr>
          </w:p>
        </w:tc>
      </w:tr>
      <w:tr w:rsidR="00A05BA8" w:rsidRPr="000576ED" w14:paraId="276A1D06" w14:textId="77777777" w:rsidTr="00A05BA8">
        <w:tc>
          <w:tcPr>
            <w:tcW w:w="6232" w:type="dxa"/>
            <w:tcBorders>
              <w:top w:val="nil"/>
              <w:left w:val="single" w:sz="4" w:space="0" w:color="auto"/>
              <w:bottom w:val="nil"/>
              <w:right w:val="single" w:sz="4" w:space="0" w:color="auto"/>
            </w:tcBorders>
            <w:shd w:val="clear" w:color="auto" w:fill="auto"/>
            <w:vAlign w:val="center"/>
          </w:tcPr>
          <w:p w14:paraId="223C0E27" w14:textId="77777777" w:rsidR="00F51114" w:rsidRDefault="00F51114" w:rsidP="00F51114">
            <w:pPr>
              <w:rPr>
                <w:rFonts w:ascii="Arial" w:hAnsi="Arial" w:cs="Arial"/>
                <w:color w:val="000000" w:themeColor="text1"/>
                <w:sz w:val="20"/>
                <w:szCs w:val="20"/>
                <w:lang w:val="en-GB"/>
              </w:rPr>
            </w:pPr>
            <w:r>
              <w:rPr>
                <w:rFonts w:ascii="Arial" w:hAnsi="Arial" w:cs="Arial"/>
                <w:color w:val="000000" w:themeColor="text1"/>
                <w:sz w:val="20"/>
                <w:szCs w:val="20"/>
                <w:lang w:val="en-GB"/>
              </w:rPr>
              <w:t>Proportion of women with PTSD / negative psychological symptoms</w:t>
            </w:r>
          </w:p>
          <w:p w14:paraId="5827D66A" w14:textId="7D00C96B" w:rsidR="000460FE" w:rsidRPr="000576ED" w:rsidRDefault="000460FE" w:rsidP="00F51114">
            <w:pPr>
              <w:rPr>
                <w:rFonts w:ascii="Arial" w:hAnsi="Arial" w:cs="Arial"/>
                <w:color w:val="000000" w:themeColor="text1"/>
                <w:sz w:val="20"/>
                <w:szCs w:val="20"/>
              </w:rPr>
            </w:pPr>
          </w:p>
        </w:tc>
        <w:tc>
          <w:tcPr>
            <w:tcW w:w="1701" w:type="dxa"/>
            <w:tcBorders>
              <w:top w:val="nil"/>
              <w:left w:val="single" w:sz="4" w:space="0" w:color="auto"/>
              <w:bottom w:val="nil"/>
              <w:right w:val="single" w:sz="4" w:space="0" w:color="auto"/>
            </w:tcBorders>
            <w:shd w:val="clear" w:color="auto" w:fill="auto"/>
            <w:vAlign w:val="center"/>
          </w:tcPr>
          <w:p w14:paraId="5AD30AAE" w14:textId="77777777" w:rsidR="00F51114" w:rsidRDefault="00A05BA8" w:rsidP="00F51114">
            <w:pPr>
              <w:jc w:val="center"/>
              <w:rPr>
                <w:rFonts w:ascii="Arial" w:hAnsi="Arial" w:cs="Arial"/>
                <w:color w:val="000000" w:themeColor="text1"/>
                <w:sz w:val="20"/>
                <w:szCs w:val="20"/>
              </w:rPr>
            </w:pPr>
            <w:r>
              <w:rPr>
                <w:rFonts w:ascii="Arial" w:hAnsi="Arial" w:cs="Arial"/>
                <w:color w:val="000000" w:themeColor="text1"/>
                <w:sz w:val="20"/>
                <w:szCs w:val="20"/>
              </w:rPr>
              <w:t>See footnote§</w:t>
            </w:r>
          </w:p>
          <w:p w14:paraId="0B597E8C" w14:textId="74F7A071" w:rsidR="000460FE" w:rsidRPr="000576ED" w:rsidRDefault="000460FE" w:rsidP="00F51114">
            <w:pPr>
              <w:jc w:val="center"/>
              <w:rPr>
                <w:rFonts w:ascii="Arial" w:hAnsi="Arial" w:cs="Arial"/>
                <w:color w:val="000000" w:themeColor="text1"/>
                <w:sz w:val="20"/>
                <w:szCs w:val="20"/>
              </w:rPr>
            </w:pPr>
          </w:p>
        </w:tc>
        <w:tc>
          <w:tcPr>
            <w:tcW w:w="1418" w:type="dxa"/>
            <w:tcBorders>
              <w:top w:val="nil"/>
              <w:left w:val="single" w:sz="4" w:space="0" w:color="auto"/>
              <w:bottom w:val="nil"/>
              <w:right w:val="single" w:sz="4" w:space="0" w:color="auto"/>
            </w:tcBorders>
            <w:shd w:val="clear" w:color="auto" w:fill="auto"/>
            <w:vAlign w:val="center"/>
          </w:tcPr>
          <w:p w14:paraId="578C0852" w14:textId="77777777" w:rsidR="00F51114" w:rsidRDefault="00A05BA8" w:rsidP="00F51114">
            <w:pPr>
              <w:jc w:val="center"/>
              <w:rPr>
                <w:rFonts w:ascii="Arial" w:hAnsi="Arial" w:cs="Arial"/>
                <w:color w:val="000000" w:themeColor="text1"/>
                <w:sz w:val="20"/>
                <w:szCs w:val="20"/>
              </w:rPr>
            </w:pPr>
            <w:r>
              <w:rPr>
                <w:rFonts w:ascii="Arial" w:hAnsi="Arial" w:cs="Arial"/>
                <w:color w:val="000000" w:themeColor="text1"/>
                <w:sz w:val="20"/>
                <w:szCs w:val="20"/>
              </w:rPr>
              <w:t>--</w:t>
            </w:r>
          </w:p>
          <w:p w14:paraId="035872C4" w14:textId="6D4DAA52" w:rsidR="000460FE" w:rsidRPr="000576ED" w:rsidRDefault="000460FE" w:rsidP="00F51114">
            <w:pPr>
              <w:jc w:val="center"/>
              <w:rPr>
                <w:rFonts w:ascii="Arial" w:hAnsi="Arial" w:cs="Arial"/>
                <w:color w:val="000000" w:themeColor="text1"/>
                <w:sz w:val="20"/>
                <w:szCs w:val="20"/>
              </w:rPr>
            </w:pPr>
          </w:p>
        </w:tc>
        <w:tc>
          <w:tcPr>
            <w:tcW w:w="1701" w:type="dxa"/>
            <w:tcBorders>
              <w:top w:val="nil"/>
              <w:left w:val="single" w:sz="4" w:space="0" w:color="auto"/>
              <w:bottom w:val="nil"/>
              <w:right w:val="single" w:sz="4" w:space="0" w:color="auto"/>
            </w:tcBorders>
            <w:vAlign w:val="center"/>
          </w:tcPr>
          <w:p w14:paraId="44B1F867" w14:textId="77777777" w:rsidR="00F51114" w:rsidRDefault="00A05BA8" w:rsidP="00F51114">
            <w:pPr>
              <w:jc w:val="center"/>
              <w:rPr>
                <w:rFonts w:ascii="Arial" w:hAnsi="Arial" w:cs="Arial"/>
                <w:color w:val="000000" w:themeColor="text1"/>
                <w:sz w:val="20"/>
                <w:szCs w:val="20"/>
              </w:rPr>
            </w:pPr>
            <w:r>
              <w:rPr>
                <w:rFonts w:ascii="Arial" w:hAnsi="Arial" w:cs="Arial"/>
                <w:color w:val="000000" w:themeColor="text1"/>
                <w:sz w:val="20"/>
                <w:szCs w:val="20"/>
              </w:rPr>
              <w:t>--</w:t>
            </w:r>
          </w:p>
          <w:p w14:paraId="73377BA1" w14:textId="3228076F" w:rsidR="000460FE" w:rsidRPr="000576ED" w:rsidRDefault="000460FE" w:rsidP="00F51114">
            <w:pPr>
              <w:jc w:val="center"/>
              <w:rPr>
                <w:rFonts w:ascii="Arial" w:hAnsi="Arial" w:cs="Arial"/>
                <w:color w:val="000000" w:themeColor="text1"/>
                <w:sz w:val="20"/>
                <w:szCs w:val="20"/>
              </w:rPr>
            </w:pPr>
          </w:p>
        </w:tc>
        <w:tc>
          <w:tcPr>
            <w:tcW w:w="2126" w:type="dxa"/>
            <w:tcBorders>
              <w:top w:val="nil"/>
              <w:left w:val="single" w:sz="4" w:space="0" w:color="auto"/>
              <w:bottom w:val="nil"/>
              <w:right w:val="single" w:sz="4" w:space="0" w:color="auto"/>
            </w:tcBorders>
            <w:vAlign w:val="center"/>
          </w:tcPr>
          <w:p w14:paraId="030CB265" w14:textId="77777777" w:rsidR="00F51114" w:rsidRDefault="00A05BA8" w:rsidP="00F51114">
            <w:pPr>
              <w:rPr>
                <w:rFonts w:ascii="Arial" w:hAnsi="Arial" w:cs="Arial"/>
                <w:color w:val="000000" w:themeColor="text1"/>
                <w:sz w:val="20"/>
                <w:szCs w:val="20"/>
                <w:lang w:val="da-DK"/>
              </w:rPr>
            </w:pPr>
            <w:r w:rsidRPr="00A05BA8">
              <w:rPr>
                <w:rFonts w:ascii="Arial" w:hAnsi="Arial" w:cs="Arial"/>
                <w:color w:val="000000" w:themeColor="text1"/>
                <w:sz w:val="20"/>
                <w:szCs w:val="20"/>
                <w:lang w:val="da-DK"/>
              </w:rPr>
              <w:t>Author assumption</w:t>
            </w:r>
          </w:p>
          <w:p w14:paraId="328EB2B2" w14:textId="7A936167" w:rsidR="000460FE" w:rsidRPr="000576ED" w:rsidRDefault="000460FE" w:rsidP="00F51114">
            <w:pPr>
              <w:rPr>
                <w:rFonts w:ascii="Arial" w:hAnsi="Arial" w:cs="Arial"/>
                <w:color w:val="000000" w:themeColor="text1"/>
                <w:sz w:val="20"/>
                <w:szCs w:val="20"/>
                <w:lang w:val="da-DK"/>
              </w:rPr>
            </w:pPr>
          </w:p>
        </w:tc>
      </w:tr>
      <w:tr w:rsidR="00A05BA8" w:rsidRPr="000576ED" w14:paraId="1EE0AF7F" w14:textId="77777777" w:rsidTr="00A05BA8">
        <w:tc>
          <w:tcPr>
            <w:tcW w:w="6232" w:type="dxa"/>
            <w:tcBorders>
              <w:top w:val="nil"/>
              <w:left w:val="single" w:sz="4" w:space="0" w:color="auto"/>
              <w:bottom w:val="nil"/>
              <w:right w:val="single" w:sz="4" w:space="0" w:color="auto"/>
            </w:tcBorders>
            <w:shd w:val="clear" w:color="auto" w:fill="auto"/>
            <w:vAlign w:val="center"/>
          </w:tcPr>
          <w:p w14:paraId="2708524D" w14:textId="77777777" w:rsidR="00F51114" w:rsidRDefault="00035893" w:rsidP="00F51114">
            <w:pPr>
              <w:rPr>
                <w:rFonts w:ascii="Arial" w:hAnsi="Arial" w:cs="Arial"/>
                <w:color w:val="000000" w:themeColor="text1"/>
                <w:sz w:val="20"/>
                <w:szCs w:val="20"/>
                <w:lang w:val="en-GB"/>
              </w:rPr>
            </w:pPr>
            <w:r>
              <w:rPr>
                <w:rFonts w:ascii="Arial" w:hAnsi="Arial" w:cs="Arial"/>
                <w:color w:val="000000" w:themeColor="text1"/>
                <w:sz w:val="20"/>
                <w:szCs w:val="20"/>
                <w:lang w:val="en-GB"/>
              </w:rPr>
              <w:t>M</w:t>
            </w:r>
            <w:r w:rsidR="00F51114">
              <w:rPr>
                <w:rFonts w:ascii="Arial" w:hAnsi="Arial" w:cs="Arial"/>
                <w:color w:val="000000" w:themeColor="text1"/>
                <w:sz w:val="20"/>
                <w:szCs w:val="20"/>
                <w:lang w:val="en-GB"/>
              </w:rPr>
              <w:t>ultiplier used to decrement maternal utility for PTSD / negative psychological symptoms</w:t>
            </w:r>
          </w:p>
          <w:p w14:paraId="0A6A052E" w14:textId="1924777A" w:rsidR="000460FE" w:rsidRPr="000576ED" w:rsidRDefault="000460FE" w:rsidP="00F51114">
            <w:pPr>
              <w:rPr>
                <w:rFonts w:ascii="Arial" w:hAnsi="Arial" w:cs="Arial"/>
                <w:color w:val="000000" w:themeColor="text1"/>
                <w:sz w:val="20"/>
                <w:szCs w:val="20"/>
              </w:rPr>
            </w:pPr>
          </w:p>
        </w:tc>
        <w:tc>
          <w:tcPr>
            <w:tcW w:w="1701" w:type="dxa"/>
            <w:tcBorders>
              <w:top w:val="nil"/>
              <w:left w:val="single" w:sz="4" w:space="0" w:color="auto"/>
              <w:bottom w:val="nil"/>
              <w:right w:val="single" w:sz="4" w:space="0" w:color="auto"/>
            </w:tcBorders>
            <w:shd w:val="clear" w:color="auto" w:fill="auto"/>
            <w:vAlign w:val="center"/>
          </w:tcPr>
          <w:p w14:paraId="050DB8BD" w14:textId="77777777" w:rsidR="00F51114" w:rsidRDefault="00035893" w:rsidP="00F51114">
            <w:pPr>
              <w:jc w:val="center"/>
              <w:rPr>
                <w:rFonts w:ascii="Arial" w:hAnsi="Arial" w:cs="Arial"/>
                <w:color w:val="000000" w:themeColor="text1"/>
                <w:sz w:val="20"/>
                <w:szCs w:val="20"/>
                <w:lang w:val="en-GB"/>
              </w:rPr>
            </w:pPr>
            <w:r w:rsidRPr="00035893">
              <w:rPr>
                <w:rFonts w:ascii="Arial" w:hAnsi="Arial" w:cs="Arial"/>
                <w:color w:val="000000" w:themeColor="text1"/>
                <w:sz w:val="20"/>
                <w:szCs w:val="20"/>
                <w:lang w:val="en-GB"/>
              </w:rPr>
              <w:t>0.63</w:t>
            </w:r>
            <w:r>
              <w:rPr>
                <w:rFonts w:ascii="Arial" w:hAnsi="Arial" w:cs="Arial"/>
                <w:color w:val="000000" w:themeColor="text1"/>
                <w:sz w:val="20"/>
                <w:szCs w:val="20"/>
                <w:lang w:val="en-GB"/>
              </w:rPr>
              <w:t>0 (</w:t>
            </w:r>
            <w:r w:rsidRPr="00035893">
              <w:rPr>
                <w:rFonts w:ascii="Arial" w:hAnsi="Arial" w:cs="Arial"/>
                <w:color w:val="000000" w:themeColor="text1"/>
                <w:sz w:val="20"/>
                <w:szCs w:val="20"/>
                <w:lang w:val="en-GB"/>
              </w:rPr>
              <w:t>0.013</w:t>
            </w:r>
            <w:r>
              <w:rPr>
                <w:rFonts w:ascii="Arial" w:hAnsi="Arial" w:cs="Arial"/>
                <w:color w:val="000000" w:themeColor="text1"/>
                <w:sz w:val="20"/>
                <w:szCs w:val="20"/>
                <w:lang w:val="en-GB"/>
              </w:rPr>
              <w:t>)</w:t>
            </w:r>
          </w:p>
          <w:p w14:paraId="20556644" w14:textId="401F1FA4" w:rsidR="000460FE" w:rsidRPr="000576ED" w:rsidRDefault="000460FE" w:rsidP="00F51114">
            <w:pPr>
              <w:jc w:val="center"/>
              <w:rPr>
                <w:rFonts w:ascii="Arial" w:hAnsi="Arial" w:cs="Arial"/>
                <w:color w:val="000000" w:themeColor="text1"/>
                <w:sz w:val="20"/>
                <w:szCs w:val="20"/>
              </w:rPr>
            </w:pPr>
          </w:p>
        </w:tc>
        <w:tc>
          <w:tcPr>
            <w:tcW w:w="1418" w:type="dxa"/>
            <w:tcBorders>
              <w:top w:val="nil"/>
              <w:left w:val="single" w:sz="4" w:space="0" w:color="auto"/>
              <w:bottom w:val="nil"/>
              <w:right w:val="single" w:sz="4" w:space="0" w:color="auto"/>
            </w:tcBorders>
            <w:shd w:val="clear" w:color="auto" w:fill="auto"/>
            <w:vAlign w:val="center"/>
          </w:tcPr>
          <w:p w14:paraId="702FF9BF" w14:textId="77777777" w:rsidR="00F51114" w:rsidRDefault="00035893" w:rsidP="00F51114">
            <w:pPr>
              <w:jc w:val="center"/>
              <w:rPr>
                <w:rFonts w:ascii="Arial" w:hAnsi="Arial" w:cs="Arial"/>
                <w:color w:val="000000" w:themeColor="text1"/>
                <w:sz w:val="20"/>
                <w:szCs w:val="20"/>
              </w:rPr>
            </w:pPr>
            <w:r>
              <w:rPr>
                <w:rFonts w:ascii="Arial" w:hAnsi="Arial" w:cs="Arial"/>
                <w:color w:val="000000" w:themeColor="text1"/>
                <w:sz w:val="20"/>
                <w:szCs w:val="20"/>
              </w:rPr>
              <w:t>Beta</w:t>
            </w:r>
          </w:p>
          <w:p w14:paraId="07410D28" w14:textId="7A74DC2F" w:rsidR="000460FE" w:rsidRPr="000576ED" w:rsidRDefault="000460FE" w:rsidP="00F51114">
            <w:pPr>
              <w:jc w:val="center"/>
              <w:rPr>
                <w:rFonts w:ascii="Arial" w:hAnsi="Arial" w:cs="Arial"/>
                <w:color w:val="000000" w:themeColor="text1"/>
                <w:sz w:val="20"/>
                <w:szCs w:val="20"/>
              </w:rPr>
            </w:pPr>
          </w:p>
        </w:tc>
        <w:tc>
          <w:tcPr>
            <w:tcW w:w="1701" w:type="dxa"/>
            <w:tcBorders>
              <w:top w:val="nil"/>
              <w:left w:val="single" w:sz="4" w:space="0" w:color="auto"/>
              <w:bottom w:val="nil"/>
              <w:right w:val="single" w:sz="4" w:space="0" w:color="auto"/>
            </w:tcBorders>
            <w:vAlign w:val="center"/>
          </w:tcPr>
          <w:p w14:paraId="6D19C516" w14:textId="77777777" w:rsidR="00F51114" w:rsidRDefault="00A05BA8" w:rsidP="00F51114">
            <w:pPr>
              <w:jc w:val="center"/>
              <w:rPr>
                <w:rFonts w:ascii="Arial" w:hAnsi="Arial" w:cs="Arial"/>
                <w:color w:val="000000" w:themeColor="text1"/>
                <w:sz w:val="20"/>
                <w:szCs w:val="20"/>
              </w:rPr>
            </w:pPr>
            <w:r>
              <w:rPr>
                <w:rFonts w:ascii="Arial" w:hAnsi="Arial" w:cs="Arial"/>
                <w:color w:val="000000" w:themeColor="text1"/>
                <w:sz w:val="20"/>
                <w:szCs w:val="20"/>
              </w:rPr>
              <w:t>α = 868.32, β = 1378.29 – α‡</w:t>
            </w:r>
          </w:p>
          <w:p w14:paraId="65A271D3" w14:textId="7B8D0C32" w:rsidR="000460FE" w:rsidRPr="000576ED" w:rsidRDefault="000460FE" w:rsidP="00F51114">
            <w:pPr>
              <w:jc w:val="center"/>
              <w:rPr>
                <w:rFonts w:ascii="Arial" w:hAnsi="Arial" w:cs="Arial"/>
                <w:color w:val="000000" w:themeColor="text1"/>
                <w:sz w:val="20"/>
                <w:szCs w:val="20"/>
              </w:rPr>
            </w:pPr>
          </w:p>
        </w:tc>
        <w:tc>
          <w:tcPr>
            <w:tcW w:w="2126" w:type="dxa"/>
            <w:tcBorders>
              <w:top w:val="nil"/>
              <w:left w:val="single" w:sz="4" w:space="0" w:color="auto"/>
              <w:bottom w:val="nil"/>
              <w:right w:val="single" w:sz="4" w:space="0" w:color="auto"/>
            </w:tcBorders>
            <w:vAlign w:val="center"/>
          </w:tcPr>
          <w:p w14:paraId="015FCDAE" w14:textId="4A49F37F" w:rsidR="00F51114" w:rsidRDefault="00A62E6D" w:rsidP="00F51114">
            <w:pPr>
              <w:rPr>
                <w:rFonts w:ascii="Arial" w:hAnsi="Arial" w:cs="Arial"/>
                <w:color w:val="000000" w:themeColor="text1"/>
                <w:sz w:val="20"/>
                <w:szCs w:val="20"/>
                <w:lang w:val="da-DK"/>
              </w:rPr>
            </w:pPr>
            <w:r>
              <w:rPr>
                <w:rFonts w:ascii="Arial" w:hAnsi="Arial" w:cs="Arial"/>
                <w:color w:val="000000" w:themeColor="text1"/>
                <w:sz w:val="20"/>
                <w:szCs w:val="20"/>
                <w:lang w:val="da-DK"/>
              </w:rPr>
              <w:t>Le et al. 2013</w:t>
            </w:r>
            <w:r>
              <w:rPr>
                <w:rFonts w:ascii="Arial" w:hAnsi="Arial" w:cs="Arial"/>
                <w:color w:val="000000" w:themeColor="text1"/>
                <w:sz w:val="20"/>
                <w:szCs w:val="20"/>
                <w:lang w:val="da-DK"/>
              </w:rPr>
              <w:fldChar w:fldCharType="begin">
                <w:fldData xml:space="preserve">PEVuZE5vdGU+PENpdGU+PEF1dGhvcj5MZTwvQXV0aG9yPjxZZWFyPjIwMTM8L1llYXI+PFJlY051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==
</w:fldData>
              </w:fldChar>
            </w:r>
            <w:r w:rsidR="0004068F">
              <w:rPr>
                <w:rFonts w:ascii="Arial" w:hAnsi="Arial" w:cs="Arial"/>
                <w:color w:val="000000" w:themeColor="text1"/>
                <w:sz w:val="20"/>
                <w:szCs w:val="20"/>
                <w:lang w:val="da-DK"/>
              </w:rPr>
              <w:instrText xml:space="preserve"> ADDIN EN.CITE </w:instrText>
            </w:r>
            <w:r w:rsidR="0004068F">
              <w:rPr>
                <w:rFonts w:ascii="Arial" w:hAnsi="Arial" w:cs="Arial"/>
                <w:color w:val="000000" w:themeColor="text1"/>
                <w:sz w:val="20"/>
                <w:szCs w:val="20"/>
                <w:lang w:val="da-DK"/>
              </w:rPr>
              <w:fldChar w:fldCharType="begin">
                <w:fldData xml:space="preserve">PEVuZE5vdGU+PENpdGU+PEF1dGhvcj5MZTwvQXV0aG9yPjxZZWFyPjIwMTM8L1llYXI+PFJlY051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==
</w:fldData>
              </w:fldChar>
            </w:r>
            <w:r w:rsidR="0004068F">
              <w:rPr>
                <w:rFonts w:ascii="Arial" w:hAnsi="Arial" w:cs="Arial"/>
                <w:color w:val="000000" w:themeColor="text1"/>
                <w:sz w:val="20"/>
                <w:szCs w:val="20"/>
                <w:lang w:val="da-DK"/>
              </w:rPr>
              <w:instrText xml:space="preserve"> ADDIN EN.CITE.DATA </w:instrText>
            </w:r>
            <w:r w:rsidR="0004068F">
              <w:rPr>
                <w:rFonts w:ascii="Arial" w:hAnsi="Arial" w:cs="Arial"/>
                <w:color w:val="000000" w:themeColor="text1"/>
                <w:sz w:val="20"/>
                <w:szCs w:val="20"/>
                <w:lang w:val="da-DK"/>
              </w:rPr>
            </w:r>
            <w:r w:rsidR="0004068F">
              <w:rPr>
                <w:rFonts w:ascii="Arial" w:hAnsi="Arial" w:cs="Arial"/>
                <w:color w:val="000000" w:themeColor="text1"/>
                <w:sz w:val="20"/>
                <w:szCs w:val="20"/>
                <w:lang w:val="da-DK"/>
              </w:rPr>
              <w:fldChar w:fldCharType="end"/>
            </w:r>
            <w:r>
              <w:rPr>
                <w:rFonts w:ascii="Arial" w:hAnsi="Arial" w:cs="Arial"/>
                <w:color w:val="000000" w:themeColor="text1"/>
                <w:sz w:val="20"/>
                <w:szCs w:val="20"/>
                <w:lang w:val="da-DK"/>
              </w:rPr>
            </w:r>
            <w:r>
              <w:rPr>
                <w:rFonts w:ascii="Arial" w:hAnsi="Arial" w:cs="Arial"/>
                <w:color w:val="000000" w:themeColor="text1"/>
                <w:sz w:val="20"/>
                <w:szCs w:val="20"/>
                <w:lang w:val="da-DK"/>
              </w:rPr>
              <w:fldChar w:fldCharType="separate"/>
            </w:r>
            <w:r w:rsidR="0004068F" w:rsidRPr="0004068F">
              <w:rPr>
                <w:rFonts w:ascii="Arial" w:hAnsi="Arial" w:cs="Arial"/>
                <w:noProof/>
                <w:color w:val="000000" w:themeColor="text1"/>
                <w:sz w:val="20"/>
                <w:szCs w:val="20"/>
                <w:vertAlign w:val="superscript"/>
                <w:lang w:val="da-DK"/>
              </w:rPr>
              <w:t>79</w:t>
            </w:r>
            <w:r>
              <w:rPr>
                <w:rFonts w:ascii="Arial" w:hAnsi="Arial" w:cs="Arial"/>
                <w:color w:val="000000" w:themeColor="text1"/>
                <w:sz w:val="20"/>
                <w:szCs w:val="20"/>
                <w:lang w:val="da-DK"/>
              </w:rPr>
              <w:fldChar w:fldCharType="end"/>
            </w:r>
          </w:p>
          <w:p w14:paraId="23F591A2" w14:textId="10AABEA1" w:rsidR="000460FE" w:rsidRPr="000576ED" w:rsidRDefault="000460FE" w:rsidP="00F51114">
            <w:pPr>
              <w:rPr>
                <w:rFonts w:ascii="Arial" w:hAnsi="Arial" w:cs="Arial"/>
                <w:color w:val="000000" w:themeColor="text1"/>
                <w:sz w:val="20"/>
                <w:szCs w:val="20"/>
                <w:lang w:val="da-DK"/>
              </w:rPr>
            </w:pPr>
          </w:p>
        </w:tc>
      </w:tr>
      <w:tr w:rsidR="00035893" w:rsidRPr="000576ED" w14:paraId="7E317048" w14:textId="77777777" w:rsidTr="0041068E">
        <w:tc>
          <w:tcPr>
            <w:tcW w:w="6232" w:type="dxa"/>
            <w:tcBorders>
              <w:top w:val="nil"/>
              <w:left w:val="single" w:sz="4" w:space="0" w:color="auto"/>
              <w:bottom w:val="single" w:sz="4" w:space="0" w:color="auto"/>
              <w:right w:val="single" w:sz="4" w:space="0" w:color="auto"/>
            </w:tcBorders>
            <w:shd w:val="clear" w:color="auto" w:fill="auto"/>
            <w:vAlign w:val="center"/>
          </w:tcPr>
          <w:p w14:paraId="2CB96518" w14:textId="7F72875E" w:rsidR="00F51114" w:rsidRPr="0041068E" w:rsidRDefault="00F51114" w:rsidP="00F51114">
            <w:pPr>
              <w:rPr>
                <w:rFonts w:ascii="Arial" w:hAnsi="Arial" w:cs="Arial"/>
                <w:i/>
                <w:color w:val="000000" w:themeColor="text1"/>
                <w:sz w:val="20"/>
                <w:szCs w:val="20"/>
              </w:rPr>
            </w:pPr>
            <w:r w:rsidRPr="0041068E">
              <w:rPr>
                <w:rFonts w:ascii="Arial" w:hAnsi="Arial" w:cs="Arial"/>
                <w:i/>
                <w:color w:val="000000" w:themeColor="text1"/>
                <w:sz w:val="20"/>
                <w:szCs w:val="20"/>
              </w:rPr>
              <w:t>Additional utility decrement pertaining to termination in the second trimester</w:t>
            </w:r>
            <w:r w:rsidR="00035893" w:rsidRPr="0041068E">
              <w:rPr>
                <w:rFonts w:ascii="Arial" w:hAnsi="Arial" w:cs="Arial"/>
                <w:i/>
                <w:color w:val="000000" w:themeColor="text1"/>
                <w:sz w:val="20"/>
                <w:szCs w:val="20"/>
              </w:rPr>
              <w:t xml:space="preserve"> (years 1 to 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6807E8" w14:textId="0FBB0D93" w:rsidR="00F51114" w:rsidRPr="000576ED" w:rsidRDefault="00035893" w:rsidP="00F51114">
            <w:pPr>
              <w:jc w:val="center"/>
              <w:rPr>
                <w:rFonts w:ascii="Arial" w:hAnsi="Arial" w:cs="Arial"/>
                <w:color w:val="000000" w:themeColor="text1"/>
                <w:sz w:val="20"/>
                <w:szCs w:val="20"/>
              </w:rPr>
            </w:pPr>
            <w:r>
              <w:rPr>
                <w:rFonts w:ascii="Arial" w:hAnsi="Arial" w:cs="Arial"/>
                <w:color w:val="000000" w:themeColor="text1"/>
                <w:sz w:val="20"/>
                <w:szCs w:val="20"/>
              </w:rPr>
              <w:t xml:space="preserve">0.005 </w:t>
            </w:r>
            <w:r w:rsidRPr="00213247">
              <w:rPr>
                <w:rFonts w:ascii="Arial" w:hAnsi="Arial" w:cs="Arial"/>
                <w:color w:val="000000" w:themeColor="text1"/>
                <w:sz w:val="20"/>
                <w:szCs w:val="20"/>
              </w:rPr>
              <w:t>(</w:t>
            </w:r>
            <w:r w:rsidR="00213247" w:rsidRPr="00213247">
              <w:rPr>
                <w:rFonts w:ascii="Arial" w:hAnsi="Arial" w:cs="Arial"/>
                <w:color w:val="000000" w:themeColor="text1"/>
                <w:sz w:val="20"/>
                <w:szCs w:val="20"/>
              </w:rPr>
              <w:t>0.003</w:t>
            </w:r>
            <w:r w:rsidRPr="00213247">
              <w:rPr>
                <w:rFonts w:ascii="Arial" w:hAnsi="Arial" w:cs="Arial"/>
                <w:color w:val="000000" w:themeColor="text1"/>
                <w:sz w:val="20"/>
                <w:szCs w:val="20"/>
              </w:rPr>
              <w:t>)</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044658" w14:textId="2998BDA0" w:rsidR="00F51114" w:rsidRPr="000576ED" w:rsidRDefault="00035893" w:rsidP="00F51114">
            <w:pPr>
              <w:jc w:val="center"/>
              <w:rPr>
                <w:rFonts w:ascii="Arial" w:hAnsi="Arial" w:cs="Arial"/>
                <w:color w:val="000000" w:themeColor="text1"/>
                <w:sz w:val="20"/>
                <w:szCs w:val="20"/>
              </w:rPr>
            </w:pPr>
            <w:r>
              <w:rPr>
                <w:rFonts w:ascii="Arial" w:hAnsi="Arial" w:cs="Arial"/>
                <w:color w:val="000000" w:themeColor="text1"/>
                <w:sz w:val="20"/>
                <w:szCs w:val="20"/>
              </w:rPr>
              <w:t>Uniform</w:t>
            </w:r>
          </w:p>
        </w:tc>
        <w:tc>
          <w:tcPr>
            <w:tcW w:w="1701" w:type="dxa"/>
            <w:tcBorders>
              <w:top w:val="nil"/>
              <w:left w:val="single" w:sz="4" w:space="0" w:color="auto"/>
              <w:bottom w:val="single" w:sz="4" w:space="0" w:color="auto"/>
              <w:right w:val="single" w:sz="4" w:space="0" w:color="auto"/>
            </w:tcBorders>
            <w:vAlign w:val="center"/>
          </w:tcPr>
          <w:p w14:paraId="000B6980" w14:textId="3B559993" w:rsidR="00F51114" w:rsidRPr="000576ED" w:rsidRDefault="00035893" w:rsidP="00F51114">
            <w:pPr>
              <w:jc w:val="center"/>
              <w:rPr>
                <w:rFonts w:ascii="Arial" w:hAnsi="Arial" w:cs="Arial"/>
                <w:color w:val="000000" w:themeColor="text1"/>
                <w:sz w:val="20"/>
                <w:szCs w:val="20"/>
              </w:rPr>
            </w:pPr>
            <w:r>
              <w:rPr>
                <w:rFonts w:ascii="Arial" w:hAnsi="Arial" w:cs="Arial"/>
                <w:color w:val="000000" w:themeColor="text1"/>
                <w:sz w:val="20"/>
                <w:szCs w:val="20"/>
              </w:rPr>
              <w:t>Min=0.000, Max=0.010</w:t>
            </w:r>
          </w:p>
        </w:tc>
        <w:tc>
          <w:tcPr>
            <w:tcW w:w="2126" w:type="dxa"/>
            <w:tcBorders>
              <w:top w:val="nil"/>
              <w:left w:val="single" w:sz="4" w:space="0" w:color="auto"/>
              <w:bottom w:val="single" w:sz="4" w:space="0" w:color="auto"/>
              <w:right w:val="single" w:sz="4" w:space="0" w:color="auto"/>
            </w:tcBorders>
            <w:vAlign w:val="center"/>
          </w:tcPr>
          <w:p w14:paraId="50DB0A92" w14:textId="649059D5" w:rsidR="00F51114" w:rsidRPr="000576ED" w:rsidRDefault="00035893" w:rsidP="00F51114">
            <w:pPr>
              <w:rPr>
                <w:rFonts w:ascii="Arial" w:hAnsi="Arial" w:cs="Arial"/>
                <w:color w:val="000000" w:themeColor="text1"/>
                <w:sz w:val="20"/>
                <w:szCs w:val="20"/>
                <w:lang w:val="da-DK"/>
              </w:rPr>
            </w:pPr>
            <w:r>
              <w:rPr>
                <w:rFonts w:ascii="Arial" w:hAnsi="Arial" w:cs="Arial"/>
                <w:color w:val="000000" w:themeColor="text1"/>
                <w:sz w:val="20"/>
                <w:szCs w:val="20"/>
                <w:lang w:val="da-DK"/>
              </w:rPr>
              <w:t>Author assumption</w:t>
            </w:r>
          </w:p>
        </w:tc>
      </w:tr>
      <w:tr w:rsidR="0041068E" w:rsidRPr="000576ED" w14:paraId="2C53BA91" w14:textId="77777777" w:rsidTr="0041068E">
        <w:tc>
          <w:tcPr>
            <w:tcW w:w="6232" w:type="dxa"/>
            <w:tcBorders>
              <w:top w:val="single" w:sz="4" w:space="0" w:color="auto"/>
              <w:left w:val="single" w:sz="4" w:space="0" w:color="auto"/>
              <w:bottom w:val="nil"/>
              <w:right w:val="single" w:sz="4" w:space="0" w:color="auto"/>
            </w:tcBorders>
            <w:shd w:val="clear" w:color="auto" w:fill="auto"/>
            <w:vAlign w:val="center"/>
          </w:tcPr>
          <w:p w14:paraId="49AD818D" w14:textId="0044BFAE" w:rsidR="00F51114" w:rsidRPr="0041068E" w:rsidRDefault="0041068E" w:rsidP="0041068E">
            <w:pPr>
              <w:spacing w:after="120"/>
              <w:rPr>
                <w:rFonts w:ascii="Arial" w:hAnsi="Arial" w:cs="Arial"/>
                <w:i/>
                <w:color w:val="000000" w:themeColor="text1"/>
                <w:sz w:val="20"/>
                <w:szCs w:val="20"/>
              </w:rPr>
            </w:pPr>
            <w:r w:rsidRPr="0041068E">
              <w:rPr>
                <w:rFonts w:ascii="Arial" w:hAnsi="Arial" w:cs="Arial"/>
                <w:i/>
                <w:color w:val="000000" w:themeColor="text1"/>
                <w:sz w:val="20"/>
                <w:szCs w:val="20"/>
              </w:rPr>
              <w:t>Spontaneous miscarriage – first year</w:t>
            </w:r>
          </w:p>
        </w:tc>
        <w:tc>
          <w:tcPr>
            <w:tcW w:w="1701" w:type="dxa"/>
            <w:tcBorders>
              <w:top w:val="single" w:sz="4" w:space="0" w:color="auto"/>
              <w:left w:val="single" w:sz="4" w:space="0" w:color="auto"/>
              <w:bottom w:val="nil"/>
              <w:right w:val="single" w:sz="4" w:space="0" w:color="auto"/>
            </w:tcBorders>
            <w:shd w:val="clear" w:color="auto" w:fill="auto"/>
            <w:vAlign w:val="center"/>
          </w:tcPr>
          <w:p w14:paraId="204FE0C1" w14:textId="77777777" w:rsidR="00F51114" w:rsidRPr="000576ED" w:rsidRDefault="00F51114" w:rsidP="00F51114">
            <w:pPr>
              <w:jc w:val="center"/>
              <w:rPr>
                <w:rFonts w:ascii="Arial" w:hAnsi="Arial" w:cs="Arial"/>
                <w:color w:val="000000" w:themeColor="text1"/>
                <w:sz w:val="20"/>
                <w:szCs w:val="20"/>
              </w:rPr>
            </w:pPr>
          </w:p>
        </w:tc>
        <w:tc>
          <w:tcPr>
            <w:tcW w:w="1418" w:type="dxa"/>
            <w:tcBorders>
              <w:top w:val="single" w:sz="4" w:space="0" w:color="auto"/>
              <w:left w:val="single" w:sz="4" w:space="0" w:color="auto"/>
              <w:bottom w:val="nil"/>
              <w:right w:val="single" w:sz="4" w:space="0" w:color="auto"/>
            </w:tcBorders>
            <w:shd w:val="clear" w:color="auto" w:fill="auto"/>
            <w:vAlign w:val="center"/>
          </w:tcPr>
          <w:p w14:paraId="336E207C" w14:textId="77777777" w:rsidR="00F51114" w:rsidRPr="000576ED" w:rsidRDefault="00F51114" w:rsidP="00F51114">
            <w:pPr>
              <w:jc w:val="center"/>
              <w:rPr>
                <w:rFonts w:ascii="Arial" w:hAnsi="Arial" w:cs="Arial"/>
                <w:color w:val="000000" w:themeColor="text1"/>
                <w:sz w:val="20"/>
                <w:szCs w:val="20"/>
              </w:rPr>
            </w:pPr>
          </w:p>
        </w:tc>
        <w:tc>
          <w:tcPr>
            <w:tcW w:w="1701" w:type="dxa"/>
            <w:tcBorders>
              <w:top w:val="single" w:sz="4" w:space="0" w:color="auto"/>
              <w:left w:val="single" w:sz="4" w:space="0" w:color="auto"/>
              <w:bottom w:val="nil"/>
              <w:right w:val="single" w:sz="4" w:space="0" w:color="auto"/>
            </w:tcBorders>
            <w:vAlign w:val="center"/>
          </w:tcPr>
          <w:p w14:paraId="22E0FCC1" w14:textId="77777777" w:rsidR="00F51114" w:rsidRPr="000576ED" w:rsidRDefault="00F51114" w:rsidP="00F51114">
            <w:pPr>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vAlign w:val="center"/>
          </w:tcPr>
          <w:p w14:paraId="2C4D4B6F" w14:textId="77777777" w:rsidR="00F51114" w:rsidRPr="000576ED" w:rsidRDefault="00F51114" w:rsidP="00F51114">
            <w:pPr>
              <w:rPr>
                <w:rFonts w:ascii="Arial" w:hAnsi="Arial" w:cs="Arial"/>
                <w:color w:val="000000" w:themeColor="text1"/>
                <w:sz w:val="20"/>
                <w:szCs w:val="20"/>
                <w:lang w:val="da-DK"/>
              </w:rPr>
            </w:pPr>
          </w:p>
        </w:tc>
      </w:tr>
      <w:tr w:rsidR="0041068E" w:rsidRPr="000576ED" w14:paraId="7BAA2751" w14:textId="77777777" w:rsidTr="0041068E">
        <w:tc>
          <w:tcPr>
            <w:tcW w:w="6232" w:type="dxa"/>
            <w:tcBorders>
              <w:top w:val="nil"/>
              <w:left w:val="single" w:sz="4" w:space="0" w:color="auto"/>
              <w:bottom w:val="nil"/>
              <w:right w:val="single" w:sz="4" w:space="0" w:color="auto"/>
            </w:tcBorders>
            <w:shd w:val="clear" w:color="auto" w:fill="auto"/>
            <w:vAlign w:val="center"/>
          </w:tcPr>
          <w:p w14:paraId="2DEA8105" w14:textId="27F23D63" w:rsidR="0041068E" w:rsidRPr="000576ED" w:rsidRDefault="0041068E" w:rsidP="0041068E">
            <w:pPr>
              <w:rPr>
                <w:rFonts w:ascii="Arial" w:hAnsi="Arial" w:cs="Arial"/>
                <w:color w:val="000000" w:themeColor="text1"/>
                <w:sz w:val="20"/>
                <w:szCs w:val="20"/>
              </w:rPr>
            </w:pPr>
            <w:r>
              <w:rPr>
                <w:rFonts w:ascii="Arial" w:hAnsi="Arial" w:cs="Arial"/>
                <w:color w:val="000000" w:themeColor="text1"/>
                <w:sz w:val="20"/>
                <w:szCs w:val="20"/>
              </w:rPr>
              <w:t>Proportion of women suffering with moderate anxiety / depression</w:t>
            </w:r>
          </w:p>
        </w:tc>
        <w:tc>
          <w:tcPr>
            <w:tcW w:w="1701" w:type="dxa"/>
            <w:tcBorders>
              <w:top w:val="nil"/>
              <w:left w:val="single" w:sz="4" w:space="0" w:color="auto"/>
              <w:bottom w:val="nil"/>
              <w:right w:val="single" w:sz="4" w:space="0" w:color="auto"/>
            </w:tcBorders>
            <w:shd w:val="clear" w:color="auto" w:fill="auto"/>
            <w:vAlign w:val="center"/>
          </w:tcPr>
          <w:p w14:paraId="18647589" w14:textId="4B24DAFB" w:rsidR="0041068E" w:rsidRPr="000576ED" w:rsidRDefault="0041068E" w:rsidP="00F51114">
            <w:pPr>
              <w:jc w:val="center"/>
              <w:rPr>
                <w:rFonts w:ascii="Arial" w:hAnsi="Arial" w:cs="Arial"/>
                <w:color w:val="000000" w:themeColor="text1"/>
                <w:sz w:val="20"/>
                <w:szCs w:val="20"/>
              </w:rPr>
            </w:pPr>
            <w:r>
              <w:rPr>
                <w:rFonts w:ascii="Arial" w:hAnsi="Arial" w:cs="Arial"/>
                <w:color w:val="000000" w:themeColor="text1"/>
                <w:sz w:val="20"/>
                <w:szCs w:val="20"/>
              </w:rPr>
              <w:t>0.</w:t>
            </w:r>
            <w:r w:rsidRPr="002F7890">
              <w:rPr>
                <w:rFonts w:ascii="Arial" w:hAnsi="Arial" w:cs="Arial"/>
                <w:color w:val="000000" w:themeColor="text1"/>
                <w:sz w:val="20"/>
                <w:szCs w:val="20"/>
              </w:rPr>
              <w:t>15 (</w:t>
            </w:r>
            <w:r w:rsidR="00213247" w:rsidRPr="002F7890">
              <w:rPr>
                <w:rFonts w:ascii="Arial" w:hAnsi="Arial" w:cs="Arial"/>
                <w:color w:val="000000" w:themeColor="text1"/>
                <w:sz w:val="20"/>
                <w:szCs w:val="20"/>
              </w:rPr>
              <w:t>0.035</w:t>
            </w:r>
            <w:r w:rsidRPr="002F7890">
              <w:rPr>
                <w:rFonts w:ascii="Arial" w:hAnsi="Arial" w:cs="Arial"/>
                <w:color w:val="000000" w:themeColor="text1"/>
                <w:sz w:val="20"/>
                <w:szCs w:val="20"/>
              </w:rPr>
              <w:t>)</w:t>
            </w:r>
          </w:p>
        </w:tc>
        <w:tc>
          <w:tcPr>
            <w:tcW w:w="1418" w:type="dxa"/>
            <w:tcBorders>
              <w:top w:val="nil"/>
              <w:left w:val="single" w:sz="4" w:space="0" w:color="auto"/>
              <w:bottom w:val="nil"/>
              <w:right w:val="single" w:sz="4" w:space="0" w:color="auto"/>
            </w:tcBorders>
            <w:shd w:val="clear" w:color="auto" w:fill="auto"/>
            <w:vAlign w:val="center"/>
          </w:tcPr>
          <w:p w14:paraId="60FDBEA4" w14:textId="3247F5D0" w:rsidR="0041068E" w:rsidRPr="000576ED" w:rsidRDefault="00213247" w:rsidP="00F51114">
            <w:pPr>
              <w:jc w:val="center"/>
              <w:rPr>
                <w:rFonts w:ascii="Arial" w:hAnsi="Arial" w:cs="Arial"/>
                <w:color w:val="000000" w:themeColor="text1"/>
                <w:sz w:val="20"/>
                <w:szCs w:val="20"/>
              </w:rPr>
            </w:pPr>
            <w:r>
              <w:rPr>
                <w:rFonts w:ascii="Arial" w:hAnsi="Arial" w:cs="Arial"/>
                <w:color w:val="000000" w:themeColor="text1"/>
                <w:sz w:val="20"/>
                <w:szCs w:val="20"/>
              </w:rPr>
              <w:t>Beta</w:t>
            </w:r>
          </w:p>
        </w:tc>
        <w:tc>
          <w:tcPr>
            <w:tcW w:w="1701" w:type="dxa"/>
            <w:tcBorders>
              <w:top w:val="nil"/>
              <w:left w:val="single" w:sz="4" w:space="0" w:color="auto"/>
              <w:bottom w:val="nil"/>
              <w:right w:val="single" w:sz="4" w:space="0" w:color="auto"/>
            </w:tcBorders>
            <w:vAlign w:val="center"/>
          </w:tcPr>
          <w:p w14:paraId="01878A6D" w14:textId="364D7879" w:rsidR="0041068E" w:rsidRPr="000576ED" w:rsidRDefault="00213247" w:rsidP="002F7890">
            <w:pPr>
              <w:jc w:val="center"/>
              <w:rPr>
                <w:rFonts w:ascii="Arial" w:hAnsi="Arial" w:cs="Arial"/>
                <w:color w:val="000000" w:themeColor="text1"/>
                <w:sz w:val="20"/>
                <w:szCs w:val="20"/>
              </w:rPr>
            </w:pPr>
            <w:r w:rsidRPr="00DC7FBD">
              <w:rPr>
                <w:rFonts w:ascii="Arial" w:hAnsi="Arial" w:cs="Arial"/>
                <w:color w:val="000000" w:themeColor="text1"/>
                <w:sz w:val="20"/>
                <w:szCs w:val="20"/>
              </w:rPr>
              <w:t xml:space="preserve">α = </w:t>
            </w:r>
            <w:r>
              <w:rPr>
                <w:rFonts w:ascii="Arial" w:hAnsi="Arial" w:cs="Arial"/>
                <w:color w:val="000000" w:themeColor="text1"/>
                <w:sz w:val="20"/>
                <w:szCs w:val="20"/>
              </w:rPr>
              <w:t>15.46</w:t>
            </w:r>
            <w:r w:rsidRPr="00DC7FBD">
              <w:rPr>
                <w:rFonts w:ascii="Arial" w:hAnsi="Arial" w:cs="Arial"/>
                <w:color w:val="000000" w:themeColor="text1"/>
                <w:sz w:val="20"/>
                <w:szCs w:val="20"/>
              </w:rPr>
              <w:t xml:space="preserve">, β = </w:t>
            </w:r>
            <w:r w:rsidR="002F7890">
              <w:rPr>
                <w:rFonts w:ascii="Arial" w:hAnsi="Arial" w:cs="Arial"/>
                <w:color w:val="000000" w:themeColor="text1"/>
                <w:sz w:val="20"/>
                <w:szCs w:val="20"/>
              </w:rPr>
              <w:t>87.62</w:t>
            </w:r>
            <w:r w:rsidRPr="00DC7FBD">
              <w:rPr>
                <w:rFonts w:ascii="Arial" w:hAnsi="Arial" w:cs="Arial"/>
                <w:color w:val="000000" w:themeColor="text1"/>
                <w:sz w:val="20"/>
                <w:szCs w:val="20"/>
              </w:rPr>
              <w:t xml:space="preserve"> – α</w:t>
            </w:r>
            <w:r>
              <w:rPr>
                <w:rFonts w:ascii="Arial" w:hAnsi="Arial" w:cs="Arial"/>
                <w:color w:val="000000" w:themeColor="text1"/>
                <w:sz w:val="20"/>
                <w:szCs w:val="20"/>
              </w:rPr>
              <w:t>‡</w:t>
            </w:r>
          </w:p>
        </w:tc>
        <w:tc>
          <w:tcPr>
            <w:tcW w:w="2126" w:type="dxa"/>
            <w:tcBorders>
              <w:top w:val="nil"/>
              <w:left w:val="single" w:sz="4" w:space="0" w:color="auto"/>
              <w:bottom w:val="nil"/>
              <w:right w:val="single" w:sz="4" w:space="0" w:color="auto"/>
            </w:tcBorders>
            <w:vAlign w:val="center"/>
          </w:tcPr>
          <w:p w14:paraId="47D619D7" w14:textId="0E1E34AB" w:rsidR="0041068E" w:rsidRPr="000576ED" w:rsidRDefault="002F7890" w:rsidP="000B65BF">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Farren et al. 2018 </w:t>
            </w:r>
            <w:r>
              <w:rPr>
                <w:rFonts w:ascii="Arial" w:hAnsi="Arial" w:cs="Arial"/>
                <w:color w:val="000000" w:themeColor="text1"/>
                <w:sz w:val="20"/>
                <w:szCs w:val="20"/>
                <w:lang w:val="da-DK"/>
              </w:rPr>
              <w:fldChar w:fldCharType="begin">
                <w:fldData xml:space="preserve">PEVuZE5vdGU+PENpdGU+PEF1dGhvcj5GYXJyZW48L0F1dGhvcj48WWVhcj4yMDE4PC9ZZWFyPjxS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PEVuZE5vdGU+PENpdGU+PEF1dGhvcj5GYXJyZW48L0F1dGhvcj48WWVhcj4yMDE4PC9ZZWFyPjxS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Pr>
                <w:rFonts w:ascii="Arial" w:hAnsi="Arial" w:cs="Arial"/>
                <w:color w:val="000000" w:themeColor="text1"/>
                <w:sz w:val="20"/>
                <w:szCs w:val="20"/>
                <w:lang w:val="da-DK"/>
              </w:rPr>
            </w:r>
            <w:r>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34</w:t>
            </w:r>
            <w:r>
              <w:rPr>
                <w:rFonts w:ascii="Arial" w:hAnsi="Arial" w:cs="Arial"/>
                <w:color w:val="000000" w:themeColor="text1"/>
                <w:sz w:val="20"/>
                <w:szCs w:val="20"/>
                <w:lang w:val="da-DK"/>
              </w:rPr>
              <w:fldChar w:fldCharType="end"/>
            </w:r>
          </w:p>
        </w:tc>
      </w:tr>
      <w:tr w:rsidR="0041068E" w:rsidRPr="000576ED" w14:paraId="1BE2071F" w14:textId="77777777" w:rsidTr="0041068E">
        <w:tc>
          <w:tcPr>
            <w:tcW w:w="6232" w:type="dxa"/>
            <w:tcBorders>
              <w:top w:val="nil"/>
              <w:left w:val="single" w:sz="4" w:space="0" w:color="auto"/>
              <w:bottom w:val="single" w:sz="4" w:space="0" w:color="auto"/>
              <w:right w:val="single" w:sz="4" w:space="0" w:color="auto"/>
            </w:tcBorders>
            <w:shd w:val="clear" w:color="auto" w:fill="auto"/>
            <w:vAlign w:val="center"/>
          </w:tcPr>
          <w:p w14:paraId="49B34E67" w14:textId="4B5A89F9" w:rsidR="0041068E" w:rsidRPr="000576ED" w:rsidRDefault="0041068E" w:rsidP="0041068E">
            <w:pPr>
              <w:rPr>
                <w:rFonts w:ascii="Arial" w:hAnsi="Arial" w:cs="Arial"/>
                <w:color w:val="000000" w:themeColor="text1"/>
                <w:sz w:val="20"/>
                <w:szCs w:val="20"/>
              </w:rPr>
            </w:pPr>
            <w:r w:rsidRPr="0041068E">
              <w:rPr>
                <w:rFonts w:ascii="Arial" w:hAnsi="Arial" w:cs="Arial"/>
                <w:color w:val="000000" w:themeColor="text1"/>
                <w:sz w:val="20"/>
                <w:szCs w:val="20"/>
              </w:rPr>
              <w:t xml:space="preserve">Utility decrement with </w:t>
            </w:r>
            <w:r>
              <w:rPr>
                <w:rFonts w:ascii="Arial" w:hAnsi="Arial" w:cs="Arial"/>
                <w:color w:val="000000" w:themeColor="text1"/>
                <w:sz w:val="20"/>
                <w:szCs w:val="20"/>
              </w:rPr>
              <w:t>moderate anxiety / depression</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D3A88B" w14:textId="08B32264" w:rsidR="0041068E" w:rsidRPr="000576ED" w:rsidRDefault="0041068E" w:rsidP="0041068E">
            <w:pPr>
              <w:jc w:val="center"/>
              <w:rPr>
                <w:rFonts w:ascii="Arial" w:hAnsi="Arial" w:cs="Arial"/>
                <w:color w:val="000000" w:themeColor="text1"/>
                <w:sz w:val="20"/>
                <w:szCs w:val="20"/>
              </w:rPr>
            </w:pPr>
            <w:r>
              <w:rPr>
                <w:rFonts w:ascii="Arial" w:hAnsi="Arial" w:cs="Arial"/>
                <w:color w:val="000000" w:themeColor="text1"/>
                <w:sz w:val="20"/>
                <w:szCs w:val="20"/>
                <w:lang w:val="en-GB"/>
              </w:rPr>
              <w:t>0.355 (0.033)</w:t>
            </w:r>
          </w:p>
        </w:tc>
        <w:tc>
          <w:tcPr>
            <w:tcW w:w="1418" w:type="dxa"/>
            <w:tcBorders>
              <w:top w:val="nil"/>
              <w:left w:val="single" w:sz="4" w:space="0" w:color="auto"/>
              <w:bottom w:val="single" w:sz="4" w:space="0" w:color="auto"/>
              <w:right w:val="single" w:sz="4" w:space="0" w:color="auto"/>
            </w:tcBorders>
            <w:shd w:val="clear" w:color="auto" w:fill="auto"/>
            <w:vAlign w:val="center"/>
          </w:tcPr>
          <w:p w14:paraId="18F5E89D" w14:textId="5B3B02E9" w:rsidR="0041068E" w:rsidRPr="000576ED" w:rsidRDefault="0041068E" w:rsidP="0041068E">
            <w:pPr>
              <w:jc w:val="center"/>
              <w:rPr>
                <w:rFonts w:ascii="Arial" w:hAnsi="Arial" w:cs="Arial"/>
                <w:color w:val="000000" w:themeColor="text1"/>
                <w:sz w:val="20"/>
                <w:szCs w:val="20"/>
              </w:rPr>
            </w:pPr>
            <w:r>
              <w:rPr>
                <w:rFonts w:ascii="Arial" w:hAnsi="Arial" w:cs="Arial"/>
                <w:color w:val="000000" w:themeColor="text1"/>
                <w:sz w:val="20"/>
                <w:szCs w:val="20"/>
                <w:lang w:val="en-GB"/>
              </w:rPr>
              <w:t>Beta</w:t>
            </w:r>
          </w:p>
        </w:tc>
        <w:tc>
          <w:tcPr>
            <w:tcW w:w="1701" w:type="dxa"/>
            <w:tcBorders>
              <w:top w:val="nil"/>
              <w:left w:val="single" w:sz="4" w:space="0" w:color="auto"/>
              <w:bottom w:val="single" w:sz="4" w:space="0" w:color="auto"/>
              <w:right w:val="single" w:sz="4" w:space="0" w:color="auto"/>
            </w:tcBorders>
            <w:vAlign w:val="center"/>
          </w:tcPr>
          <w:p w14:paraId="2CE99C4A" w14:textId="01EB8169" w:rsidR="0041068E" w:rsidRPr="000576ED" w:rsidRDefault="0041068E" w:rsidP="0041068E">
            <w:pPr>
              <w:jc w:val="center"/>
              <w:rPr>
                <w:rFonts w:ascii="Arial" w:hAnsi="Arial" w:cs="Arial"/>
                <w:color w:val="000000" w:themeColor="text1"/>
                <w:sz w:val="20"/>
                <w:szCs w:val="20"/>
              </w:rPr>
            </w:pPr>
            <w:r w:rsidRPr="00DC7FBD">
              <w:rPr>
                <w:rFonts w:ascii="Arial" w:hAnsi="Arial" w:cs="Arial"/>
                <w:color w:val="000000" w:themeColor="text1"/>
                <w:sz w:val="20"/>
                <w:szCs w:val="20"/>
              </w:rPr>
              <w:t>α = 74.29, β = 209.26 – α</w:t>
            </w:r>
            <w:r>
              <w:rPr>
                <w:rFonts w:ascii="Arial" w:hAnsi="Arial" w:cs="Arial"/>
                <w:color w:val="000000" w:themeColor="text1"/>
                <w:sz w:val="20"/>
                <w:szCs w:val="20"/>
              </w:rPr>
              <w:t>‡</w:t>
            </w:r>
          </w:p>
        </w:tc>
        <w:tc>
          <w:tcPr>
            <w:tcW w:w="2126" w:type="dxa"/>
            <w:tcBorders>
              <w:top w:val="nil"/>
              <w:left w:val="single" w:sz="4" w:space="0" w:color="auto"/>
              <w:bottom w:val="single" w:sz="4" w:space="0" w:color="auto"/>
              <w:right w:val="single" w:sz="4" w:space="0" w:color="auto"/>
            </w:tcBorders>
            <w:vAlign w:val="center"/>
          </w:tcPr>
          <w:p w14:paraId="191D80C7" w14:textId="3CE44AE6" w:rsidR="0041068E" w:rsidRPr="000576ED" w:rsidRDefault="007A3874" w:rsidP="000B65BF">
            <w:pPr>
              <w:rPr>
                <w:rFonts w:ascii="Arial" w:hAnsi="Arial" w:cs="Arial"/>
                <w:color w:val="000000" w:themeColor="text1"/>
                <w:sz w:val="20"/>
                <w:szCs w:val="20"/>
                <w:lang w:val="da-DK"/>
              </w:rPr>
            </w:pPr>
            <w:r>
              <w:rPr>
                <w:rFonts w:ascii="Arial" w:hAnsi="Arial" w:cs="Arial"/>
                <w:color w:val="000000" w:themeColor="text1"/>
                <w:sz w:val="20"/>
                <w:szCs w:val="20"/>
                <w:lang w:val="da-DK"/>
              </w:rPr>
              <w:t>Kind</w:t>
            </w:r>
            <w:r w:rsidR="0041068E" w:rsidRPr="00DC7FBD">
              <w:rPr>
                <w:rFonts w:ascii="Arial" w:hAnsi="Arial" w:cs="Arial"/>
                <w:color w:val="000000" w:themeColor="text1"/>
                <w:sz w:val="20"/>
                <w:szCs w:val="20"/>
                <w:lang w:val="da-DK"/>
              </w:rPr>
              <w:t xml:space="preserve"> et al.</w:t>
            </w:r>
            <w:r>
              <w:rPr>
                <w:rFonts w:ascii="Arial" w:hAnsi="Arial" w:cs="Arial"/>
                <w:color w:val="000000" w:themeColor="text1"/>
                <w:sz w:val="20"/>
                <w:szCs w:val="20"/>
                <w:lang w:val="da-DK"/>
              </w:rPr>
              <w:t xml:space="preserve"> 1999</w:t>
            </w:r>
            <w:r w:rsidR="0041068E" w:rsidRPr="00DC7FBD">
              <w:rPr>
                <w:rFonts w:ascii="Arial" w:hAnsi="Arial" w:cs="Arial"/>
                <w:color w:val="000000" w:themeColor="text1"/>
                <w:sz w:val="20"/>
                <w:szCs w:val="20"/>
                <w:lang w:val="da-DK"/>
              </w:rPr>
              <w:fldChar w:fldCharType="begin"/>
            </w:r>
            <w:r w:rsidR="000B65BF">
              <w:rPr>
                <w:rFonts w:ascii="Arial" w:hAnsi="Arial" w:cs="Arial"/>
                <w:color w:val="000000" w:themeColor="text1"/>
                <w:sz w:val="20"/>
                <w:szCs w:val="20"/>
                <w:lang w:val="da-DK"/>
              </w:rPr>
              <w:instrText xml:space="preserve"> ADDIN EN.CITE &lt;EndNote&gt;&lt;Cite&gt;&lt;Author&gt;Kind P.&lt;/Author&gt;&lt;Year&gt;1999&lt;/Year&gt;&lt;RecNum&gt;167&lt;/RecNum&gt;&lt;DisplayText&gt;&lt;style face="superscript"&gt;30&lt;/style&gt;&lt;/DisplayText&gt;&lt;record&gt;&lt;rec-number&gt;167&lt;/rec-number&gt;&lt;foreign-keys&gt;&lt;key app="EN" db-id="afawt2ep8f5fv4edars5xrf6zxwppxt2wfsp" timestamp="1712175881"&gt;167&lt;/key&gt;&lt;/foreign-keys&gt;&lt;ref-type name="Report"&gt;27&lt;/ref-type&gt;&lt;contributors&gt;&lt;authors&gt;&lt;author&gt;Kind P., Hardman G., Macran S.&lt;/author&gt;&lt;/authors&gt;&lt;tertiary-authors&gt;&lt;author&gt;Centre for Health Economics: University of York.&lt;/author&gt;&lt;/tertiary-authors&gt;&lt;/contributors&gt;&lt;titles&gt;&lt;title&gt;UK population norms for the EQ-5D. Discussion Paper 172&lt;/title&gt;&lt;/titles&gt;&lt;dates&gt;&lt;year&gt;1999&lt;/year&gt;&lt;/dates&gt;&lt;pub-location&gt;York&lt;/pub-location&gt;&lt;urls&gt;&lt;/urls&gt;&lt;/record&gt;&lt;/Cite&gt;&lt;/EndNote&gt;</w:instrText>
            </w:r>
            <w:r w:rsidR="0041068E"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30</w:t>
            </w:r>
            <w:r w:rsidR="0041068E" w:rsidRPr="00DC7FBD">
              <w:rPr>
                <w:rFonts w:ascii="Arial" w:hAnsi="Arial" w:cs="Arial"/>
                <w:color w:val="000000" w:themeColor="text1"/>
                <w:sz w:val="20"/>
                <w:szCs w:val="20"/>
                <w:lang w:val="da-DK"/>
              </w:rPr>
              <w:fldChar w:fldCharType="end"/>
            </w:r>
            <w:r w:rsidR="00B4696D">
              <w:rPr>
                <w:rFonts w:ascii="Arial" w:hAnsi="Arial" w:cs="Arial"/>
                <w:color w:val="000000" w:themeColor="text1"/>
                <w:sz w:val="20"/>
                <w:szCs w:val="20"/>
                <w:lang w:val="da-DK"/>
              </w:rPr>
              <w:t xml:space="preserve">, </w:t>
            </w:r>
            <w:r w:rsidR="0041068E" w:rsidRPr="00DC7FBD">
              <w:rPr>
                <w:rFonts w:ascii="Arial" w:hAnsi="Arial" w:cs="Arial"/>
                <w:color w:val="000000" w:themeColor="text1"/>
                <w:sz w:val="20"/>
                <w:szCs w:val="20"/>
                <w:lang w:val="da-DK"/>
              </w:rPr>
              <w:t xml:space="preserve"> Sobocki P et al. 2007</w:t>
            </w:r>
            <w:r w:rsidR="0041068E" w:rsidRPr="00DC7FBD">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 </w:instrText>
            </w:r>
            <w:r w:rsidR="000B65BF">
              <w:rPr>
                <w:rFonts w:ascii="Arial" w:hAnsi="Arial" w:cs="Arial"/>
                <w:color w:val="000000" w:themeColor="text1"/>
                <w:sz w:val="20"/>
                <w:szCs w:val="20"/>
                <w:lang w:val="da-DK"/>
              </w:rPr>
              <w:fldChar w:fldCharType="begin">
                <w:fldData xml:space="preserve">PEVuZE5vdGU+PENpdGU+PEF1dGhvcj5Tb2JvY2tpPC9BdXRob3I+PFllYXI+MjAwNzwvWWVhcj48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ZXMgUmVzZWFyY2g8L2FiYnItMT48L2FsdC1wZXJpb2RpY2FsPjxwYWdlcz4xNTMtNjA8L3BhZ2Vz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</w:fldData>
              </w:fldChar>
            </w:r>
            <w:r w:rsidR="000B65BF">
              <w:rPr>
                <w:rFonts w:ascii="Arial" w:hAnsi="Arial" w:cs="Arial"/>
                <w:color w:val="000000" w:themeColor="text1"/>
                <w:sz w:val="20"/>
                <w:szCs w:val="20"/>
                <w:lang w:val="da-DK"/>
              </w:rPr>
              <w:instrText xml:space="preserve"> ADDIN EN.CITE.DATA </w:instrText>
            </w:r>
            <w:r w:rsidR="000B65BF">
              <w:rPr>
                <w:rFonts w:ascii="Arial" w:hAnsi="Arial" w:cs="Arial"/>
                <w:color w:val="000000" w:themeColor="text1"/>
                <w:sz w:val="20"/>
                <w:szCs w:val="20"/>
                <w:lang w:val="da-DK"/>
              </w:rPr>
            </w:r>
            <w:r w:rsidR="000B65BF">
              <w:rPr>
                <w:rFonts w:ascii="Arial" w:hAnsi="Arial" w:cs="Arial"/>
                <w:color w:val="000000" w:themeColor="text1"/>
                <w:sz w:val="20"/>
                <w:szCs w:val="20"/>
                <w:lang w:val="da-DK"/>
              </w:rPr>
              <w:fldChar w:fldCharType="end"/>
            </w:r>
            <w:r w:rsidR="0041068E" w:rsidRPr="00DC7FBD">
              <w:rPr>
                <w:rFonts w:ascii="Arial" w:hAnsi="Arial" w:cs="Arial"/>
                <w:color w:val="000000" w:themeColor="text1"/>
                <w:sz w:val="20"/>
                <w:szCs w:val="20"/>
                <w:lang w:val="da-DK"/>
              </w:rPr>
            </w:r>
            <w:r w:rsidR="0041068E" w:rsidRPr="00DC7FBD">
              <w:rPr>
                <w:rFonts w:ascii="Arial" w:hAnsi="Arial" w:cs="Arial"/>
                <w:color w:val="000000" w:themeColor="text1"/>
                <w:sz w:val="20"/>
                <w:szCs w:val="20"/>
                <w:lang w:val="da-DK"/>
              </w:rPr>
              <w:fldChar w:fldCharType="separate"/>
            </w:r>
            <w:r w:rsidR="000B65BF" w:rsidRPr="000B65BF">
              <w:rPr>
                <w:rFonts w:ascii="Arial" w:hAnsi="Arial" w:cs="Arial"/>
                <w:noProof/>
                <w:color w:val="000000" w:themeColor="text1"/>
                <w:sz w:val="20"/>
                <w:szCs w:val="20"/>
                <w:vertAlign w:val="superscript"/>
                <w:lang w:val="da-DK"/>
              </w:rPr>
              <w:t>33</w:t>
            </w:r>
            <w:r w:rsidR="0041068E" w:rsidRPr="00DC7FBD">
              <w:rPr>
                <w:rFonts w:ascii="Arial" w:hAnsi="Arial" w:cs="Arial"/>
                <w:color w:val="000000" w:themeColor="text1"/>
                <w:sz w:val="20"/>
                <w:szCs w:val="20"/>
                <w:lang w:val="da-DK"/>
              </w:rPr>
              <w:fldChar w:fldCharType="end"/>
            </w:r>
          </w:p>
        </w:tc>
      </w:tr>
    </w:tbl>
    <w:p w14:paraId="75DFB38E" w14:textId="61E9D26E" w:rsidR="00F51114" w:rsidRDefault="008F0D9D" w:rsidP="00C71AE2">
      <w:pPr>
        <w:spacing w:after="0" w:line="240" w:lineRule="auto"/>
        <w:rPr>
          <w:rFonts w:ascii="Arial" w:hAnsi="Arial" w:cs="Arial"/>
          <w:sz w:val="16"/>
          <w:szCs w:val="16"/>
        </w:rPr>
      </w:pPr>
      <w:r>
        <w:rPr>
          <w:rFonts w:ascii="Arial" w:hAnsi="Arial" w:cs="Arial"/>
          <w:sz w:val="16"/>
          <w:szCs w:val="16"/>
        </w:rPr>
        <w:t>Abbreviations: SE standard error, PTSD</w:t>
      </w:r>
      <w:r w:rsidR="00F51114">
        <w:rPr>
          <w:rFonts w:ascii="Arial" w:hAnsi="Arial" w:cs="Arial"/>
          <w:sz w:val="16"/>
          <w:szCs w:val="16"/>
        </w:rPr>
        <w:t xml:space="preserve"> post-traumatic stress disorder</w:t>
      </w:r>
      <w:r w:rsidR="002F7890">
        <w:rPr>
          <w:rFonts w:ascii="Arial" w:hAnsi="Arial" w:cs="Arial"/>
          <w:sz w:val="16"/>
          <w:szCs w:val="16"/>
        </w:rPr>
        <w:t>.</w:t>
      </w:r>
    </w:p>
    <w:p w14:paraId="0D345D50" w14:textId="794ADA31" w:rsidR="003A7FC7" w:rsidRDefault="003A7FC7" w:rsidP="00C71AE2">
      <w:pPr>
        <w:spacing w:after="0" w:line="240" w:lineRule="auto"/>
        <w:rPr>
          <w:rFonts w:ascii="Arial" w:hAnsi="Arial" w:cs="Arial"/>
          <w:sz w:val="16"/>
          <w:szCs w:val="16"/>
        </w:rPr>
      </w:pPr>
      <w:r>
        <w:rPr>
          <w:rFonts w:ascii="Arial" w:hAnsi="Arial" w:cs="Arial"/>
          <w:sz w:val="16"/>
          <w:szCs w:val="16"/>
        </w:rPr>
        <w:t>*Remaining women (proportion=0.650) were assumed to be suffering with milder psychological symptoms</w:t>
      </w:r>
      <w:r w:rsidR="0041068E">
        <w:rPr>
          <w:rFonts w:ascii="Arial" w:hAnsi="Arial" w:cs="Arial"/>
          <w:sz w:val="16"/>
          <w:szCs w:val="16"/>
        </w:rPr>
        <w:t xml:space="preserve"> and assigned utility decrement of 0.250</w:t>
      </w:r>
      <w:r w:rsidR="002F7890">
        <w:rPr>
          <w:rFonts w:ascii="Arial" w:hAnsi="Arial" w:cs="Arial"/>
          <w:sz w:val="16"/>
          <w:szCs w:val="16"/>
        </w:rPr>
        <w:t>.</w:t>
      </w:r>
    </w:p>
    <w:p w14:paraId="508277E3" w14:textId="339E591B" w:rsidR="00414C95" w:rsidRPr="00C71AE2" w:rsidRDefault="003A7FC7" w:rsidP="00C71AE2">
      <w:pPr>
        <w:spacing w:after="0" w:line="240" w:lineRule="auto"/>
        <w:rPr>
          <w:rFonts w:ascii="Arial" w:hAnsi="Arial" w:cs="Arial"/>
          <w:sz w:val="16"/>
          <w:szCs w:val="16"/>
        </w:rPr>
      </w:pPr>
      <w:r>
        <w:rPr>
          <w:rFonts w:ascii="Arial" w:hAnsi="Arial" w:cs="Arial"/>
          <w:sz w:val="16"/>
          <w:szCs w:val="16"/>
        </w:rPr>
        <w:lastRenderedPageBreak/>
        <w:t>†</w:t>
      </w:r>
      <w:r w:rsidR="00C71AE2">
        <w:rPr>
          <w:rFonts w:ascii="Arial" w:hAnsi="Arial" w:cs="Arial"/>
          <w:sz w:val="16"/>
          <w:szCs w:val="16"/>
        </w:rPr>
        <w:t>N</w:t>
      </w:r>
      <w:r w:rsidR="006D5806" w:rsidRPr="00C71AE2">
        <w:rPr>
          <w:rFonts w:ascii="Arial" w:hAnsi="Arial" w:cs="Arial"/>
          <w:sz w:val="16"/>
          <w:szCs w:val="16"/>
        </w:rPr>
        <w:t>umbers inferred using data from publication</w:t>
      </w:r>
      <w:r w:rsidR="002F7890">
        <w:rPr>
          <w:rFonts w:ascii="Arial" w:hAnsi="Arial" w:cs="Arial"/>
          <w:sz w:val="16"/>
          <w:szCs w:val="16"/>
        </w:rPr>
        <w:t>.</w:t>
      </w:r>
    </w:p>
    <w:p w14:paraId="307C5AB3" w14:textId="48621C6E" w:rsidR="00C71AE2" w:rsidRDefault="003A7FC7" w:rsidP="00C71AE2">
      <w:pPr>
        <w:spacing w:after="0" w:line="240" w:lineRule="auto"/>
        <w:rPr>
          <w:rFonts w:ascii="Arial" w:hAnsi="Arial" w:cs="Arial"/>
          <w:sz w:val="16"/>
          <w:szCs w:val="16"/>
        </w:rPr>
      </w:pPr>
      <w:r>
        <w:rPr>
          <w:rFonts w:ascii="Arial" w:hAnsi="Arial" w:cs="Arial"/>
          <w:sz w:val="16"/>
          <w:szCs w:val="16"/>
        </w:rPr>
        <w:t>‡</w:t>
      </w:r>
      <w:r w:rsidR="00C71AE2" w:rsidRPr="00C71AE2">
        <w:rPr>
          <w:rFonts w:ascii="Arial" w:hAnsi="Arial" w:cs="Arial"/>
          <w:sz w:val="16"/>
          <w:szCs w:val="16"/>
        </w:rPr>
        <w:t xml:space="preserve">Estimated from the mean and standard error using </w:t>
      </w:r>
      <w:r w:rsidR="00A05BA8">
        <w:rPr>
          <w:rFonts w:ascii="Arial" w:hAnsi="Arial" w:cs="Arial"/>
          <w:sz w:val="16"/>
          <w:szCs w:val="16"/>
        </w:rPr>
        <w:t>the methods of moments approach</w:t>
      </w:r>
      <w:r w:rsidR="002F7890">
        <w:rPr>
          <w:rFonts w:ascii="Arial" w:hAnsi="Arial" w:cs="Arial"/>
          <w:sz w:val="16"/>
          <w:szCs w:val="16"/>
        </w:rPr>
        <w:t>.</w:t>
      </w:r>
    </w:p>
    <w:p w14:paraId="05CDBAF7" w14:textId="783186ED" w:rsidR="00A05BA8" w:rsidRPr="00C71AE2" w:rsidRDefault="00A05BA8" w:rsidP="00C71AE2">
      <w:pPr>
        <w:spacing w:after="0" w:line="240" w:lineRule="auto"/>
        <w:rPr>
          <w:rFonts w:ascii="Arial" w:hAnsi="Arial" w:cs="Arial"/>
          <w:sz w:val="16"/>
          <w:szCs w:val="16"/>
        </w:rPr>
      </w:pPr>
      <w:r>
        <w:rPr>
          <w:rFonts w:ascii="Arial" w:hAnsi="Arial" w:cs="Arial"/>
          <w:sz w:val="16"/>
          <w:szCs w:val="16"/>
        </w:rPr>
        <w:t xml:space="preserve">§Proportion reduced by </w:t>
      </w:r>
      <w:r w:rsidR="000460FE">
        <w:rPr>
          <w:rFonts w:ascii="Arial" w:hAnsi="Arial" w:cs="Arial"/>
          <w:sz w:val="16"/>
          <w:szCs w:val="16"/>
        </w:rPr>
        <w:t>constant</w:t>
      </w:r>
      <w:r>
        <w:rPr>
          <w:rFonts w:ascii="Arial" w:hAnsi="Arial" w:cs="Arial"/>
          <w:sz w:val="16"/>
          <w:szCs w:val="16"/>
        </w:rPr>
        <w:t xml:space="preserve"> amount year on</w:t>
      </w:r>
      <w:r w:rsidR="000460FE">
        <w:rPr>
          <w:rFonts w:ascii="Arial" w:hAnsi="Arial" w:cs="Arial"/>
          <w:sz w:val="16"/>
          <w:szCs w:val="16"/>
        </w:rPr>
        <w:t xml:space="preserve"> year until reaches zero at the end of year five.</w:t>
      </w:r>
    </w:p>
    <w:p w14:paraId="4F61B01B" w14:textId="569B4735" w:rsidR="008E5788" w:rsidRDefault="008E5788" w:rsidP="00200184">
      <w:pPr>
        <w:spacing w:after="0" w:line="480" w:lineRule="auto"/>
        <w:rPr>
          <w:rFonts w:ascii="Arial" w:hAnsi="Arial" w:cs="Arial"/>
          <w:sz w:val="24"/>
          <w:szCs w:val="24"/>
        </w:rPr>
      </w:pPr>
    </w:p>
    <w:p w14:paraId="1E079F03" w14:textId="256BF901" w:rsidR="008F2FE8" w:rsidRDefault="008F2FE8" w:rsidP="00200184">
      <w:pPr>
        <w:spacing w:after="0" w:line="480" w:lineRule="auto"/>
        <w:rPr>
          <w:rFonts w:ascii="Arial" w:hAnsi="Arial" w:cs="Arial"/>
          <w:sz w:val="24"/>
          <w:szCs w:val="24"/>
        </w:rPr>
      </w:pPr>
    </w:p>
    <w:p w14:paraId="3A3C56B5" w14:textId="37D73233" w:rsidR="008F2FE8" w:rsidRDefault="008F2FE8" w:rsidP="00200184">
      <w:pPr>
        <w:spacing w:after="0" w:line="480" w:lineRule="auto"/>
        <w:rPr>
          <w:rFonts w:ascii="Arial" w:hAnsi="Arial" w:cs="Arial"/>
          <w:sz w:val="24"/>
          <w:szCs w:val="24"/>
        </w:rPr>
      </w:pPr>
    </w:p>
    <w:p w14:paraId="15A182F9" w14:textId="77777777" w:rsidR="008F2FE8" w:rsidRDefault="008F2FE8" w:rsidP="00200184">
      <w:pPr>
        <w:spacing w:after="0" w:line="480" w:lineRule="auto"/>
        <w:rPr>
          <w:rFonts w:ascii="Arial" w:hAnsi="Arial" w:cs="Arial"/>
          <w:sz w:val="24"/>
          <w:szCs w:val="24"/>
        </w:rPr>
        <w:sectPr w:rsidR="008F2FE8" w:rsidSect="00414C95">
          <w:pgSz w:w="16838" w:h="11906" w:orient="landscape"/>
          <w:pgMar w:top="1440" w:right="1440" w:bottom="1440" w:left="1440" w:header="709" w:footer="709" w:gutter="0"/>
          <w:cols w:space="708"/>
          <w:docGrid w:linePitch="360"/>
        </w:sectPr>
      </w:pPr>
    </w:p>
    <w:p w14:paraId="55AD9D33" w14:textId="7E02ADC1" w:rsidR="008F2FE8" w:rsidRDefault="008F2FE8" w:rsidP="00AD79E5">
      <w:pPr>
        <w:pStyle w:val="Heading2"/>
        <w:numPr>
          <w:ilvl w:val="1"/>
          <w:numId w:val="1"/>
        </w:numPr>
        <w:ind w:left="567" w:hanging="567"/>
      </w:pPr>
      <w:bookmarkStart w:id="60" w:name="_Toc184288877"/>
      <w:r w:rsidRPr="008F2FE8">
        <w:lastRenderedPageBreak/>
        <w:t>Second trimester termination maternal Markov model</w:t>
      </w:r>
      <w:bookmarkEnd w:id="60"/>
    </w:p>
    <w:p w14:paraId="7EC91E8A" w14:textId="291F7818" w:rsidR="008819B4" w:rsidRPr="00990FB9" w:rsidRDefault="005F1D1E" w:rsidP="000F7FCC">
      <w:pPr>
        <w:spacing w:after="0" w:line="480" w:lineRule="auto"/>
        <w:rPr>
          <w:rFonts w:ascii="Arial" w:hAnsi="Arial" w:cs="Arial"/>
        </w:rPr>
      </w:pPr>
      <w:r w:rsidRPr="000B65BF">
        <w:rPr>
          <w:rFonts w:ascii="Arial" w:hAnsi="Arial" w:cs="Arial"/>
        </w:rPr>
        <w:t>Table S17</w:t>
      </w:r>
      <w:r w:rsidRPr="00990FB9">
        <w:rPr>
          <w:rFonts w:ascii="Arial" w:hAnsi="Arial" w:cs="Arial"/>
        </w:rPr>
        <w:t xml:space="preserve"> shows the proportion of women expected to suffer from post-traumatic stress (PTS) / psychiatric disorders at 12 months following a pregnancy termination.</w:t>
      </w:r>
      <w:r w:rsidR="00A62E6D">
        <w:rPr>
          <w:rFonts w:ascii="Arial" w:hAnsi="Arial" w:cs="Arial"/>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A62E6D">
        <w:rPr>
          <w:rFonts w:ascii="Arial" w:hAnsi="Arial" w:cs="Arial"/>
        </w:rPr>
      </w:r>
      <w:r w:rsidR="00A62E6D">
        <w:rPr>
          <w:rFonts w:ascii="Arial" w:hAnsi="Arial" w:cs="Arial"/>
        </w:rPr>
        <w:fldChar w:fldCharType="separate"/>
      </w:r>
      <w:r w:rsidR="000B65BF" w:rsidRPr="000B65BF">
        <w:rPr>
          <w:rFonts w:ascii="Arial" w:hAnsi="Arial" w:cs="Arial"/>
          <w:noProof/>
          <w:vertAlign w:val="superscript"/>
        </w:rPr>
        <w:t>42</w:t>
      </w:r>
      <w:r w:rsidR="00A62E6D">
        <w:rPr>
          <w:rFonts w:ascii="Arial" w:hAnsi="Arial" w:cs="Arial"/>
        </w:rPr>
        <w:fldChar w:fldCharType="end"/>
      </w:r>
      <w:r w:rsidRPr="00990FB9">
        <w:rPr>
          <w:rFonts w:ascii="Arial" w:hAnsi="Arial" w:cs="Arial"/>
        </w:rPr>
        <w:t xml:space="preserve"> Utility for these women was decremented using a published utility score for PTS also shown in </w:t>
      </w:r>
      <w:r w:rsidRPr="000B65BF">
        <w:rPr>
          <w:rFonts w:ascii="Arial" w:hAnsi="Arial" w:cs="Arial"/>
        </w:rPr>
        <w:t>Table S17</w:t>
      </w:r>
      <w:r w:rsidRPr="00990FB9">
        <w:rPr>
          <w:rFonts w:ascii="Arial" w:hAnsi="Arial" w:cs="Arial"/>
        </w:rPr>
        <w:t>.</w:t>
      </w:r>
      <w:r w:rsidR="00A62E6D">
        <w:rPr>
          <w:rFonts w:ascii="Arial" w:hAnsi="Arial" w:cs="Arial"/>
        </w:rPr>
        <w:fldChar w:fldCharType="begin">
          <w:fldData xml:space="preserve">PEVuZE5vdGU+PENpdGU+PEF1dGhvcj5MZTwvQXV0aG9yPjxZZWFyPjIwMTM8L1llYXI+PFJlY051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==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PEVuZE5vdGU+PENpdGU+PEF1dGhvcj5MZTwvQXV0aG9yPjxZZWFyPjIwMTM8L1llYXI+PFJlY051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==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A62E6D">
        <w:rPr>
          <w:rFonts w:ascii="Arial" w:hAnsi="Arial" w:cs="Arial"/>
        </w:rPr>
      </w:r>
      <w:r w:rsidR="00A62E6D">
        <w:rPr>
          <w:rFonts w:ascii="Arial" w:hAnsi="Arial" w:cs="Arial"/>
        </w:rPr>
        <w:fldChar w:fldCharType="separate"/>
      </w:r>
      <w:r w:rsidR="0004068F" w:rsidRPr="0004068F">
        <w:rPr>
          <w:rFonts w:ascii="Arial" w:hAnsi="Arial" w:cs="Arial"/>
          <w:noProof/>
          <w:vertAlign w:val="superscript"/>
        </w:rPr>
        <w:t>79</w:t>
      </w:r>
      <w:r w:rsidR="00A62E6D">
        <w:rPr>
          <w:rFonts w:ascii="Arial" w:hAnsi="Arial" w:cs="Arial"/>
        </w:rPr>
        <w:fldChar w:fldCharType="end"/>
      </w:r>
      <w:r w:rsidR="00307AA5" w:rsidRPr="00990FB9">
        <w:rPr>
          <w:rFonts w:ascii="Arial" w:hAnsi="Arial" w:cs="Arial"/>
        </w:rPr>
        <w:t xml:space="preserve"> </w:t>
      </w:r>
      <w:r w:rsidR="002F7890">
        <w:rPr>
          <w:rFonts w:ascii="Arial" w:hAnsi="Arial" w:cs="Arial"/>
        </w:rPr>
        <w:t>W</w:t>
      </w:r>
      <w:r w:rsidR="008819B4" w:rsidRPr="00990FB9">
        <w:rPr>
          <w:rFonts w:ascii="Arial" w:hAnsi="Arial" w:cs="Arial"/>
        </w:rPr>
        <w:t xml:space="preserve">e assumed that </w:t>
      </w:r>
      <w:r w:rsidR="002F7890">
        <w:rPr>
          <w:rFonts w:ascii="Arial" w:hAnsi="Arial" w:cs="Arial"/>
        </w:rPr>
        <w:t>over</w:t>
      </w:r>
      <w:r w:rsidR="008819B4" w:rsidRPr="00990FB9">
        <w:rPr>
          <w:rFonts w:ascii="Arial" w:hAnsi="Arial" w:cs="Arial"/>
        </w:rPr>
        <w:t xml:space="preserve"> five years </w:t>
      </w:r>
      <w:r w:rsidR="00D22358" w:rsidRPr="00990FB9">
        <w:rPr>
          <w:rFonts w:ascii="Arial" w:hAnsi="Arial" w:cs="Arial"/>
        </w:rPr>
        <w:t xml:space="preserve">maternal </w:t>
      </w:r>
      <w:r w:rsidR="008819B4" w:rsidRPr="00990FB9">
        <w:rPr>
          <w:rFonts w:ascii="Arial" w:hAnsi="Arial" w:cs="Arial"/>
        </w:rPr>
        <w:t xml:space="preserve">utility levels would </w:t>
      </w:r>
      <w:r w:rsidR="002F7890">
        <w:rPr>
          <w:rFonts w:ascii="Arial" w:hAnsi="Arial" w:cs="Arial"/>
        </w:rPr>
        <w:t>recover at a constant annual rate</w:t>
      </w:r>
      <w:r w:rsidR="008819B4" w:rsidRPr="00990FB9">
        <w:rPr>
          <w:rFonts w:ascii="Arial" w:hAnsi="Arial" w:cs="Arial"/>
        </w:rPr>
        <w:t>.</w:t>
      </w:r>
      <w:r w:rsidR="00A62E6D">
        <w:rPr>
          <w:rFonts w:ascii="Arial" w:hAnsi="Arial" w:cs="Arial"/>
        </w:rPr>
        <w:fldChar w:fldCharType="begin"/>
      </w:r>
      <w:r w:rsidR="000B65BF">
        <w:rPr>
          <w:rFonts w:ascii="Arial" w:hAnsi="Arial" w:cs="Arial"/>
        </w:rPr>
        <w:instrText xml:space="preserve"> ADDIN EN.CITE &lt;EndNote&gt;&lt;Cite&gt;&lt;Author&gt;Korenromp&lt;/Author&gt;&lt;Year&gt;2005&lt;/Year&gt;&lt;RecNum&gt;96&lt;/RecNum&gt;&lt;DisplayText&gt;&lt;style face="superscript"&gt;41&lt;/style&gt;&lt;/DisplayText&gt;&lt;record&gt;&lt;rec-number&gt;96&lt;/rec-number&gt;&lt;foreign-keys&gt;&lt;key app="EN" db-id="afawt2ep8f5fv4edars5xrf6zxwppxt2wfsp" timestamp="1712167160"&gt;96&lt;/key&gt;&lt;/foreign-keys&gt;&lt;ref-type name="Journal Article"&gt;17&lt;/ref-type&gt;&lt;contributors&gt;&lt;authors&gt;&lt;author&gt;Korenromp, M. J.&lt;/author&gt;&lt;author&gt;Christiaens, G. C. M. L.&lt;/author&gt;&lt;author&gt;van den Bout, J.&lt;/author&gt;&lt;author&gt;Mulder, E. J. H.&lt;/author&gt;&lt;author&gt;Hunfeld, J. A. M.&lt;/author&gt;&lt;author&gt;Bilardo, C. M.&lt;/author&gt;&lt;author&gt;Offermans, J. P. M.&lt;/author&gt;&lt;author&gt;Visser, G. H. A.&lt;/author&gt;&lt;/authors&gt;&lt;/contributors&gt;&lt;titles&gt;&lt;title&gt;Long-term psychological consequences of pregnancy termination for fetal abnormality: a cross-sectional study&lt;/title&gt;&lt;secondary-title&gt;Prenatal Diagnosis&lt;/secondary-title&gt;&lt;/titles&gt;&lt;periodical&gt;&lt;full-title&gt;Prenatal Diagnosis&lt;/full-title&gt;&lt;/periodical&gt;&lt;pages&gt;253-260&lt;/pages&gt;&lt;volume&gt;25&lt;/volume&gt;&lt;number&gt;3&lt;/number&gt;&lt;dates&gt;&lt;year&gt;2005&lt;/year&gt;&lt;/dates&gt;&lt;isbn&gt;0197-3851&lt;/isbn&gt;&lt;urls&gt;&lt;related-urls&gt;&lt;url&gt;https://obgyn.onlinelibrary.wiley.com/doi/abs/10.1002/pd.1127&lt;/url&gt;&lt;/related-urls&gt;&lt;/urls&gt;&lt;electronic-resource-num&gt;https://doi.org/10.1002/pd.1127&lt;/electronic-resource-num&gt;&lt;/record&gt;&lt;/Cite&gt;&lt;/EndNote&gt;</w:instrText>
      </w:r>
      <w:r w:rsidR="00A62E6D">
        <w:rPr>
          <w:rFonts w:ascii="Arial" w:hAnsi="Arial" w:cs="Arial"/>
        </w:rPr>
        <w:fldChar w:fldCharType="separate"/>
      </w:r>
      <w:r w:rsidR="000B65BF" w:rsidRPr="000B65BF">
        <w:rPr>
          <w:rFonts w:ascii="Arial" w:hAnsi="Arial" w:cs="Arial"/>
          <w:noProof/>
          <w:vertAlign w:val="superscript"/>
        </w:rPr>
        <w:t>41</w:t>
      </w:r>
      <w:r w:rsidR="00A62E6D">
        <w:rPr>
          <w:rFonts w:ascii="Arial" w:hAnsi="Arial" w:cs="Arial"/>
        </w:rPr>
        <w:fldChar w:fldCharType="end"/>
      </w:r>
      <w:r w:rsidR="00D22358" w:rsidRPr="00990FB9">
        <w:rPr>
          <w:rFonts w:ascii="Arial" w:hAnsi="Arial" w:cs="Arial"/>
        </w:rPr>
        <w:t xml:space="preserve"> </w:t>
      </w:r>
      <w:r w:rsidR="002F7890">
        <w:rPr>
          <w:rFonts w:ascii="Arial" w:hAnsi="Arial" w:cs="Arial"/>
        </w:rPr>
        <w:t xml:space="preserve"> </w:t>
      </w:r>
      <w:r w:rsidR="00380F8C">
        <w:rPr>
          <w:rFonts w:ascii="Arial" w:hAnsi="Arial" w:cs="Arial"/>
        </w:rPr>
        <w:t>W</w:t>
      </w:r>
      <w:r w:rsidR="00D22358" w:rsidRPr="00990FB9">
        <w:rPr>
          <w:rFonts w:ascii="Arial" w:hAnsi="Arial" w:cs="Arial"/>
        </w:rPr>
        <w:t>e also included an additional decrement following a second trimester termination, as when compared with a first trimester termination studies have shown trends towards increased levels of maternal grief, feelings of doubt and PTS.</w:t>
      </w:r>
      <w:r w:rsidR="00A62E6D">
        <w:rPr>
          <w:rFonts w:ascii="Arial" w:hAnsi="Arial" w:cs="Arial"/>
        </w:rPr>
        <w:fldChar w:fldCharType="begin">
          <w:fldData xml:space="preserve">PEVuZE5vdGU+PENpdGU+PEF1dGhvcj5Lb3JlbnJvbXA8L0F1dGhvcj48WWVhcj4yMDA1PC9ZZWFy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b3VuZCBpbiBPYnN0ZXRyaWNzIGFuZCBHeW5lY29sb2d5PC9hYmJyLTE+PC9wZXJpb2RpY2FsPjxh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PEVuZE5vdGU+PENpdGU+PEF1dGhvcj5Lb3JlbnJvbXA8L0F1dGhvcj48WWVhcj4yMDA1PC9ZZWFy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b3VuZCBpbiBPYnN0ZXRyaWNzIGFuZCBHeW5lY29sb2d5PC9hYmJyLTE+PC9wZXJpb2RpY2FsPjxh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A62E6D">
        <w:rPr>
          <w:rFonts w:ascii="Arial" w:hAnsi="Arial" w:cs="Arial"/>
        </w:rPr>
      </w:r>
      <w:r w:rsidR="00A62E6D">
        <w:rPr>
          <w:rFonts w:ascii="Arial" w:hAnsi="Arial" w:cs="Arial"/>
        </w:rPr>
        <w:fldChar w:fldCharType="separate"/>
      </w:r>
      <w:r w:rsidR="000B65BF" w:rsidRPr="000B65BF">
        <w:rPr>
          <w:rFonts w:ascii="Arial" w:hAnsi="Arial" w:cs="Arial"/>
          <w:noProof/>
          <w:vertAlign w:val="superscript"/>
        </w:rPr>
        <w:t>41, 42</w:t>
      </w:r>
      <w:r w:rsidR="00A62E6D">
        <w:rPr>
          <w:rFonts w:ascii="Arial" w:hAnsi="Arial" w:cs="Arial"/>
        </w:rPr>
        <w:fldChar w:fldCharType="end"/>
      </w:r>
      <w:r w:rsidR="000F7FCC" w:rsidRPr="00990FB9">
        <w:rPr>
          <w:rFonts w:ascii="Arial" w:hAnsi="Arial" w:cs="Arial"/>
        </w:rPr>
        <w:t xml:space="preserve"> </w:t>
      </w:r>
      <w:proofErr w:type="gramStart"/>
      <w:r w:rsidR="008819B4" w:rsidRPr="00990FB9">
        <w:rPr>
          <w:rFonts w:ascii="Arial" w:hAnsi="Arial" w:cs="Arial"/>
        </w:rPr>
        <w:t>In</w:t>
      </w:r>
      <w:proofErr w:type="gramEnd"/>
      <w:r w:rsidR="008819B4" w:rsidRPr="00990FB9">
        <w:rPr>
          <w:rFonts w:ascii="Arial" w:hAnsi="Arial" w:cs="Arial"/>
        </w:rPr>
        <w:t xml:space="preserve"> the absence of </w:t>
      </w:r>
      <w:r w:rsidR="002F7890">
        <w:rPr>
          <w:rFonts w:ascii="Arial" w:hAnsi="Arial" w:cs="Arial"/>
        </w:rPr>
        <w:t xml:space="preserve">informative </w:t>
      </w:r>
      <w:r w:rsidR="008819B4" w:rsidRPr="00990FB9">
        <w:rPr>
          <w:rFonts w:ascii="Arial" w:hAnsi="Arial" w:cs="Arial"/>
        </w:rPr>
        <w:t>data, we implemented a small decrement, using a uniform distribution with minimum and maximum values of 0 and 0.01 respectively</w:t>
      </w:r>
      <w:r w:rsidR="00380F8C">
        <w:rPr>
          <w:rFonts w:ascii="Arial" w:hAnsi="Arial" w:cs="Arial"/>
        </w:rPr>
        <w:t>. This</w:t>
      </w:r>
      <w:r w:rsidR="002F7890">
        <w:rPr>
          <w:rFonts w:ascii="Arial" w:hAnsi="Arial" w:cs="Arial"/>
        </w:rPr>
        <w:t xml:space="preserve"> </w:t>
      </w:r>
      <w:r w:rsidR="008819B4" w:rsidRPr="00990FB9">
        <w:rPr>
          <w:rFonts w:ascii="Arial" w:hAnsi="Arial" w:cs="Arial"/>
        </w:rPr>
        <w:t>was maintained over the 20-year time horizon.</w:t>
      </w:r>
    </w:p>
    <w:p w14:paraId="0812D939" w14:textId="56242550" w:rsidR="000F7FCC" w:rsidRDefault="000F7FCC" w:rsidP="000F7FCC">
      <w:pPr>
        <w:spacing w:after="0" w:line="480" w:lineRule="auto"/>
        <w:rPr>
          <w:rFonts w:ascii="Arial" w:hAnsi="Arial" w:cs="Arial"/>
        </w:rPr>
      </w:pPr>
    </w:p>
    <w:p w14:paraId="43B86473" w14:textId="0BF72A44" w:rsidR="000F7FCC" w:rsidRDefault="000F7FCC" w:rsidP="00AD79E5">
      <w:pPr>
        <w:pStyle w:val="Heading2"/>
        <w:numPr>
          <w:ilvl w:val="1"/>
          <w:numId w:val="1"/>
        </w:numPr>
        <w:ind w:left="567" w:hanging="567"/>
      </w:pPr>
      <w:bookmarkStart w:id="61" w:name="_Toc184288878"/>
      <w:r>
        <w:t xml:space="preserve">Second trimester </w:t>
      </w:r>
      <w:proofErr w:type="spellStart"/>
      <w:r>
        <w:t>fetal</w:t>
      </w:r>
      <w:proofErr w:type="spellEnd"/>
      <w:r>
        <w:t xml:space="preserve"> loss with genetic testing maternal Markov model</w:t>
      </w:r>
      <w:bookmarkEnd w:id="61"/>
    </w:p>
    <w:p w14:paraId="61B57A12" w14:textId="6D3C46F2" w:rsidR="00F6363F" w:rsidRPr="00990FB9" w:rsidRDefault="00F6363F" w:rsidP="00F6363F">
      <w:pPr>
        <w:spacing w:after="0" w:line="480" w:lineRule="auto"/>
        <w:rPr>
          <w:rFonts w:ascii="Arial" w:hAnsi="Arial" w:cs="Arial"/>
        </w:rPr>
      </w:pPr>
      <w:r w:rsidRPr="00990FB9">
        <w:rPr>
          <w:rFonts w:ascii="Arial" w:hAnsi="Arial" w:cs="Arial"/>
        </w:rPr>
        <w:t xml:space="preserve">We </w:t>
      </w:r>
      <w:r w:rsidR="00380F8C">
        <w:rPr>
          <w:rFonts w:ascii="Arial" w:hAnsi="Arial" w:cs="Arial"/>
        </w:rPr>
        <w:t>identified</w:t>
      </w:r>
      <w:r w:rsidRPr="00990FB9">
        <w:rPr>
          <w:rFonts w:ascii="Arial" w:hAnsi="Arial" w:cs="Arial"/>
        </w:rPr>
        <w:t xml:space="preserve"> no studies assessing the longer-term psychological </w:t>
      </w:r>
      <w:r w:rsidR="00380F8C">
        <w:rPr>
          <w:rFonts w:ascii="Arial" w:hAnsi="Arial" w:cs="Arial"/>
        </w:rPr>
        <w:t xml:space="preserve">impact for mothers suffering a </w:t>
      </w:r>
      <w:proofErr w:type="spellStart"/>
      <w:r w:rsidRPr="00990FB9">
        <w:rPr>
          <w:rFonts w:ascii="Arial" w:hAnsi="Arial" w:cs="Arial"/>
        </w:rPr>
        <w:t>fetal</w:t>
      </w:r>
      <w:proofErr w:type="spellEnd"/>
      <w:r w:rsidRPr="00990FB9">
        <w:rPr>
          <w:rFonts w:ascii="Arial" w:hAnsi="Arial" w:cs="Arial"/>
        </w:rPr>
        <w:t xml:space="preserve"> loss following genetic testing.  We thus maintained the utility decrements assigned to women in the decision tree model suffering such a loss in the second trimester (a duration of 20 weeks), for the first 32 weeks in the Markov model.  Beyond this, we applied the same utility decrement assumptions made for women undergoing a second trimester termination (see above).</w:t>
      </w:r>
    </w:p>
    <w:p w14:paraId="0E96BAA8" w14:textId="47837A26" w:rsidR="004763F6" w:rsidRDefault="004763F6" w:rsidP="00F6363F">
      <w:pPr>
        <w:spacing w:after="0" w:line="480" w:lineRule="auto"/>
        <w:rPr>
          <w:rFonts w:ascii="Arial" w:hAnsi="Arial" w:cs="Arial"/>
          <w:sz w:val="24"/>
          <w:szCs w:val="24"/>
        </w:rPr>
      </w:pPr>
    </w:p>
    <w:p w14:paraId="19F1E9B6" w14:textId="2F92DBD9" w:rsidR="004763F6" w:rsidRDefault="004763F6" w:rsidP="00AD79E5">
      <w:pPr>
        <w:pStyle w:val="Heading2"/>
        <w:numPr>
          <w:ilvl w:val="1"/>
          <w:numId w:val="1"/>
        </w:numPr>
        <w:ind w:left="567" w:hanging="567"/>
      </w:pPr>
      <w:bookmarkStart w:id="62" w:name="_Toc184288879"/>
      <w:r>
        <w:t>Spontaneous miscarriage maternal Markov model</w:t>
      </w:r>
      <w:bookmarkEnd w:id="62"/>
    </w:p>
    <w:p w14:paraId="0955E63E" w14:textId="4DDF1090" w:rsidR="006A198D" w:rsidRPr="00990FB9" w:rsidRDefault="006A198D" w:rsidP="006A198D">
      <w:pPr>
        <w:spacing w:after="0" w:line="480" w:lineRule="auto"/>
        <w:rPr>
          <w:rFonts w:ascii="Arial" w:hAnsi="Arial" w:cs="Arial"/>
        </w:rPr>
      </w:pPr>
      <w:r w:rsidRPr="00990FB9">
        <w:rPr>
          <w:rFonts w:ascii="Arial" w:hAnsi="Arial" w:cs="Arial"/>
        </w:rPr>
        <w:t xml:space="preserve">Informed by the published literature on the duration of negative psychological consequences following a miscarriage, we assumed that </w:t>
      </w:r>
      <w:r w:rsidR="00380F8C">
        <w:rPr>
          <w:rFonts w:ascii="Arial" w:hAnsi="Arial" w:cs="Arial"/>
        </w:rPr>
        <w:t xml:space="preserve">half </w:t>
      </w:r>
      <w:r w:rsidRPr="00990FB9">
        <w:rPr>
          <w:rFonts w:ascii="Arial" w:hAnsi="Arial" w:cs="Arial"/>
        </w:rPr>
        <w:t>of the 30% of women suffer</w:t>
      </w:r>
      <w:r w:rsidR="00380F8C">
        <w:rPr>
          <w:rFonts w:ascii="Arial" w:hAnsi="Arial" w:cs="Arial"/>
        </w:rPr>
        <w:t>ing</w:t>
      </w:r>
      <w:r w:rsidRPr="00990FB9">
        <w:rPr>
          <w:rFonts w:ascii="Arial" w:hAnsi="Arial" w:cs="Arial"/>
        </w:rPr>
        <w:t xml:space="preserve"> moderate anxiety and depression in the 24 weeks following a miscarriage (within the decision tree), would still have moderate anxiety and depression for the first 28 weeks in the Markov model.</w:t>
      </w:r>
      <w:r w:rsidR="00A62E6D">
        <w:rPr>
          <w:rFonts w:ascii="Arial" w:hAnsi="Arial" w:cs="Arial"/>
        </w:rPr>
        <w:fldChar w:fldCharType="begin">
          <w:fldData xml:space="preserve">PEVuZE5vdGU+PENpdGU+PEF1dGhvcj5GYXJyZW48L0F1dGhvcj48WWVhcj4yMDE4PC9ZZWFyPjxS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PEVuZE5vdGU+PENpdGU+PEF1dGhvcj5GYXJyZW48L0F1dGhvcj48WWVhcj4yMDE4PC9ZZWFyPjxS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A62E6D">
        <w:rPr>
          <w:rFonts w:ascii="Arial" w:hAnsi="Arial" w:cs="Arial"/>
        </w:rPr>
      </w:r>
      <w:r w:rsidR="00A62E6D">
        <w:rPr>
          <w:rFonts w:ascii="Arial" w:hAnsi="Arial" w:cs="Arial"/>
        </w:rPr>
        <w:fldChar w:fldCharType="separate"/>
      </w:r>
      <w:r w:rsidR="000B65BF" w:rsidRPr="000B65BF">
        <w:rPr>
          <w:rFonts w:ascii="Arial" w:hAnsi="Arial" w:cs="Arial"/>
          <w:noProof/>
          <w:vertAlign w:val="superscript"/>
        </w:rPr>
        <w:t>34</w:t>
      </w:r>
      <w:r w:rsidR="00A62E6D">
        <w:rPr>
          <w:rFonts w:ascii="Arial" w:hAnsi="Arial" w:cs="Arial"/>
        </w:rPr>
        <w:fldChar w:fldCharType="end"/>
      </w:r>
      <w:r w:rsidRPr="00990FB9">
        <w:rPr>
          <w:rFonts w:ascii="Arial" w:hAnsi="Arial" w:cs="Arial"/>
        </w:rPr>
        <w:t xml:space="preserve">  For these women we again assumed a utility decrement for moderate depression </w:t>
      </w:r>
      <w:r w:rsidRPr="00990FB9">
        <w:rPr>
          <w:rFonts w:ascii="Arial" w:hAnsi="Arial" w:cs="Arial"/>
        </w:rPr>
        <w:lastRenderedPageBreak/>
        <w:t>of 0.355 (SE=0.033). Beyond 28 weeks and for the remaining 20-year time horizon of the model, we assumed no further utility decrement.</w:t>
      </w:r>
    </w:p>
    <w:p w14:paraId="5BAF4702" w14:textId="759499EC" w:rsidR="006A198D" w:rsidRDefault="006A198D" w:rsidP="006A198D">
      <w:pPr>
        <w:spacing w:after="0" w:line="480" w:lineRule="auto"/>
        <w:rPr>
          <w:rFonts w:ascii="Arial" w:hAnsi="Arial" w:cs="Arial"/>
          <w:sz w:val="24"/>
          <w:szCs w:val="24"/>
        </w:rPr>
      </w:pPr>
    </w:p>
    <w:p w14:paraId="60E1DF9A" w14:textId="47D20D7F" w:rsidR="006A198D" w:rsidRDefault="006A198D" w:rsidP="00AD79E5">
      <w:pPr>
        <w:pStyle w:val="Heading2"/>
        <w:numPr>
          <w:ilvl w:val="1"/>
          <w:numId w:val="1"/>
        </w:numPr>
        <w:ind w:left="567" w:hanging="567"/>
      </w:pPr>
      <w:bookmarkStart w:id="63" w:name="_Toc184288880"/>
      <w:r>
        <w:t>First trimester termination maternal Markov model</w:t>
      </w:r>
      <w:bookmarkEnd w:id="63"/>
    </w:p>
    <w:p w14:paraId="41AC8ECC" w14:textId="28728E50" w:rsidR="006A198D" w:rsidRPr="00990FB9" w:rsidRDefault="006A198D" w:rsidP="006A198D">
      <w:pPr>
        <w:spacing w:after="0" w:line="480" w:lineRule="auto"/>
        <w:rPr>
          <w:rFonts w:ascii="Arial" w:hAnsi="Arial" w:cs="Arial"/>
        </w:rPr>
      </w:pPr>
      <w:r w:rsidRPr="00990FB9">
        <w:rPr>
          <w:rFonts w:ascii="Arial" w:hAnsi="Arial" w:cs="Arial"/>
        </w:rPr>
        <w:t>For women who had undergone a first trimester termination, utility was adjusted in the same way as for women undergoing a second trimester termination, less the additional utility decrement assigned following termination at a more advanced gestational age.</w:t>
      </w:r>
    </w:p>
    <w:p w14:paraId="4DCA681B" w14:textId="30453613" w:rsidR="006A198D" w:rsidRDefault="006A198D" w:rsidP="006A198D">
      <w:pPr>
        <w:spacing w:after="0" w:line="480" w:lineRule="auto"/>
        <w:rPr>
          <w:rFonts w:ascii="Arial" w:hAnsi="Arial" w:cs="Arial"/>
          <w:sz w:val="24"/>
          <w:szCs w:val="24"/>
        </w:rPr>
      </w:pPr>
    </w:p>
    <w:p w14:paraId="6A3834CA" w14:textId="4E9A1E44" w:rsidR="006A198D" w:rsidRDefault="006A198D" w:rsidP="00AD79E5">
      <w:pPr>
        <w:pStyle w:val="Heading2"/>
        <w:numPr>
          <w:ilvl w:val="1"/>
          <w:numId w:val="1"/>
        </w:numPr>
        <w:ind w:left="567" w:hanging="567"/>
      </w:pPr>
      <w:bookmarkStart w:id="64" w:name="_Toc184288881"/>
      <w:r>
        <w:t>First trimester</w:t>
      </w:r>
      <w:r w:rsidRPr="006A198D">
        <w:t xml:space="preserve"> </w:t>
      </w:r>
      <w:proofErr w:type="spellStart"/>
      <w:r w:rsidRPr="006A198D">
        <w:t>fetal</w:t>
      </w:r>
      <w:proofErr w:type="spellEnd"/>
      <w:r w:rsidRPr="006A198D">
        <w:t xml:space="preserve"> loss with genetic testing maternal Markov model</w:t>
      </w:r>
      <w:bookmarkEnd w:id="64"/>
    </w:p>
    <w:p w14:paraId="0DE9203F" w14:textId="65CD1283" w:rsidR="006A198D" w:rsidRPr="00990FB9" w:rsidRDefault="006A198D" w:rsidP="006A198D">
      <w:pPr>
        <w:spacing w:after="0" w:line="480" w:lineRule="auto"/>
        <w:rPr>
          <w:rFonts w:ascii="Arial" w:hAnsi="Arial" w:cs="Arial"/>
        </w:rPr>
      </w:pPr>
      <w:r w:rsidRPr="00990FB9">
        <w:rPr>
          <w:rFonts w:ascii="Arial" w:hAnsi="Arial" w:cs="Arial"/>
        </w:rPr>
        <w:t xml:space="preserve">For women suffering a first trimester </w:t>
      </w:r>
      <w:proofErr w:type="spellStart"/>
      <w:r w:rsidRPr="00990FB9">
        <w:rPr>
          <w:rFonts w:ascii="Arial" w:hAnsi="Arial" w:cs="Arial"/>
        </w:rPr>
        <w:t>fetal</w:t>
      </w:r>
      <w:proofErr w:type="spellEnd"/>
      <w:r w:rsidRPr="00990FB9">
        <w:rPr>
          <w:rFonts w:ascii="Arial" w:hAnsi="Arial" w:cs="Arial"/>
        </w:rPr>
        <w:t xml:space="preserve"> loss after genetic testing, utility was adjusted in the same way as for women suffering the same event in the second trimester, less the additional utility decrement assigned following the loss of a baby at a more advanced gestational age.</w:t>
      </w:r>
    </w:p>
    <w:p w14:paraId="074C12EB" w14:textId="6134AE00" w:rsidR="00C01917" w:rsidRDefault="00C01917" w:rsidP="006A198D">
      <w:pPr>
        <w:spacing w:after="0" w:line="480" w:lineRule="auto"/>
        <w:rPr>
          <w:rFonts w:ascii="Arial" w:hAnsi="Arial" w:cs="Arial"/>
          <w:sz w:val="24"/>
          <w:szCs w:val="24"/>
        </w:rPr>
      </w:pPr>
    </w:p>
    <w:p w14:paraId="3D04215F" w14:textId="77777777" w:rsidR="00380F8C" w:rsidRDefault="00380F8C" w:rsidP="006A198D">
      <w:pPr>
        <w:spacing w:after="0" w:line="480" w:lineRule="auto"/>
        <w:rPr>
          <w:rFonts w:ascii="Arial" w:hAnsi="Arial" w:cs="Arial"/>
          <w:sz w:val="24"/>
          <w:szCs w:val="24"/>
        </w:rPr>
      </w:pPr>
    </w:p>
    <w:p w14:paraId="28334F4C" w14:textId="5D45D284" w:rsidR="00C01917" w:rsidRPr="00C01917" w:rsidRDefault="00C01917" w:rsidP="00AD79E5">
      <w:pPr>
        <w:pStyle w:val="Heading1"/>
        <w:numPr>
          <w:ilvl w:val="0"/>
          <w:numId w:val="1"/>
        </w:numPr>
        <w:ind w:left="426" w:hanging="426"/>
      </w:pPr>
      <w:bookmarkStart w:id="65" w:name="_Toc184288882"/>
      <w:r w:rsidRPr="00C01917">
        <w:t>Costs for the decision tree</w:t>
      </w:r>
      <w:bookmarkEnd w:id="65"/>
    </w:p>
    <w:p w14:paraId="5375CBF5" w14:textId="6834315F" w:rsidR="00C01917" w:rsidRPr="00990FB9" w:rsidRDefault="00C01917" w:rsidP="00C01917">
      <w:pPr>
        <w:spacing w:after="0" w:line="480" w:lineRule="auto"/>
        <w:rPr>
          <w:rFonts w:ascii="Arial" w:eastAsiaTheme="majorEastAsia" w:hAnsi="Arial" w:cs="Arial"/>
          <w:color w:val="000000" w:themeColor="text1"/>
        </w:rPr>
      </w:pPr>
      <w:r w:rsidRPr="000B65BF">
        <w:rPr>
          <w:rFonts w:ascii="Arial" w:eastAsiaTheme="majorEastAsia" w:hAnsi="Arial" w:cs="Arial"/>
          <w:color w:val="000000" w:themeColor="text1"/>
        </w:rPr>
        <w:t>Table S18</w:t>
      </w:r>
      <w:r w:rsidRPr="00990FB9">
        <w:rPr>
          <w:rFonts w:ascii="Arial" w:eastAsiaTheme="majorEastAsia" w:hAnsi="Arial" w:cs="Arial"/>
          <w:color w:val="000000" w:themeColor="text1"/>
        </w:rPr>
        <w:t xml:space="preserve"> shows the unit costs associated with each of the events women experience as they move along the pathways within the decision tree model. </w:t>
      </w:r>
    </w:p>
    <w:p w14:paraId="691E5C6E" w14:textId="452EEC61" w:rsidR="00C01917" w:rsidRPr="00C01917" w:rsidRDefault="00C01917" w:rsidP="00C01917">
      <w:pPr>
        <w:spacing w:before="120" w:after="0" w:line="360" w:lineRule="auto"/>
        <w:ind w:right="-619"/>
        <w:rPr>
          <w:rFonts w:ascii="Arial" w:eastAsia="Times New Roman" w:hAnsi="Arial" w:cs="Arial"/>
          <w:b/>
          <w:sz w:val="24"/>
          <w:szCs w:val="26"/>
          <w:shd w:val="clear" w:color="auto" w:fill="FFFFFF"/>
          <w:lang w:val="en-CA"/>
        </w:rPr>
      </w:pPr>
      <w:bookmarkStart w:id="66" w:name="_Toc140577229"/>
      <w:r w:rsidRPr="00C01917">
        <w:rPr>
          <w:rFonts w:ascii="Arial" w:eastAsia="Times New Roman" w:hAnsi="Arial" w:cs="Arial"/>
          <w:b/>
          <w:sz w:val="24"/>
          <w:szCs w:val="26"/>
          <w:shd w:val="clear" w:color="auto" w:fill="FFFFFF"/>
          <w:lang w:val="en-CA"/>
        </w:rPr>
        <w:t>Table S18 Unit Costs (2019/20 UK£) used in the decision tree part of the model.</w:t>
      </w:r>
      <w:bookmarkEnd w:id="66"/>
      <w:r w:rsidRPr="00C01917">
        <w:rPr>
          <w:rFonts w:ascii="Arial" w:eastAsia="Times New Roman" w:hAnsi="Arial" w:cs="Arial"/>
          <w:b/>
          <w:sz w:val="24"/>
          <w:szCs w:val="26"/>
          <w:shd w:val="clear" w:color="auto" w:fill="FFFFFF"/>
          <w:lang w:val="en-CA"/>
        </w:rPr>
        <w:t xml:space="preserve"> </w:t>
      </w:r>
    </w:p>
    <w:p w14:paraId="4CCCCD6A" w14:textId="599A44E8" w:rsidR="00C01917" w:rsidRPr="00C01917" w:rsidRDefault="00C01917" w:rsidP="00C01917">
      <w:pPr>
        <w:spacing w:after="0" w:line="240" w:lineRule="auto"/>
        <w:ind w:right="-618"/>
        <w:rPr>
          <w:rFonts w:asciiTheme="majorHAnsi" w:eastAsiaTheme="minorEastAsia" w:hAnsiTheme="majorHAnsi" w:cs="Arial"/>
          <w:color w:val="000000" w:themeColor="text1"/>
          <w:sz w:val="21"/>
          <w:szCs w:val="21"/>
          <w:shd w:val="clear" w:color="auto" w:fill="FFFFFF"/>
          <w:lang w:val="en-CA"/>
        </w:rPr>
      </w:pPr>
    </w:p>
    <w:tbl>
      <w:tblPr>
        <w:tblStyle w:val="TableGrid5"/>
        <w:tblW w:w="0" w:type="auto"/>
        <w:tblLook w:val="04A0" w:firstRow="1" w:lastRow="0" w:firstColumn="1" w:lastColumn="0" w:noHBand="0" w:noVBand="1"/>
      </w:tblPr>
      <w:tblGrid>
        <w:gridCol w:w="2828"/>
        <w:gridCol w:w="1134"/>
        <w:gridCol w:w="5048"/>
      </w:tblGrid>
      <w:tr w:rsidR="00C01917" w:rsidRPr="00C01917" w14:paraId="10FA6842" w14:textId="77777777" w:rsidTr="00C01917">
        <w:tc>
          <w:tcPr>
            <w:tcW w:w="2828" w:type="dxa"/>
            <w:tcBorders>
              <w:bottom w:val="single" w:sz="4" w:space="0" w:color="auto"/>
            </w:tcBorders>
            <w:shd w:val="clear" w:color="auto" w:fill="auto"/>
            <w:vAlign w:val="center"/>
          </w:tcPr>
          <w:p w14:paraId="67F13319" w14:textId="77777777" w:rsidR="00C01917" w:rsidRPr="00C01917" w:rsidRDefault="00C01917" w:rsidP="00C01917">
            <w:pPr>
              <w:spacing w:before="120" w:line="276" w:lineRule="auto"/>
              <w:rPr>
                <w:rFonts w:ascii="Arial" w:eastAsiaTheme="majorEastAsia" w:hAnsi="Arial" w:cs="Arial"/>
                <w:b/>
                <w:color w:val="000000" w:themeColor="text1"/>
                <w:sz w:val="20"/>
                <w:szCs w:val="20"/>
              </w:rPr>
            </w:pPr>
            <w:r w:rsidRPr="00C01917">
              <w:rPr>
                <w:rFonts w:ascii="Arial" w:eastAsiaTheme="majorEastAsia" w:hAnsi="Arial" w:cs="Arial"/>
                <w:b/>
                <w:color w:val="000000" w:themeColor="text1"/>
                <w:sz w:val="20"/>
                <w:szCs w:val="20"/>
              </w:rPr>
              <w:t>Event</w:t>
            </w:r>
          </w:p>
        </w:tc>
        <w:tc>
          <w:tcPr>
            <w:tcW w:w="1134" w:type="dxa"/>
            <w:tcBorders>
              <w:bottom w:val="single" w:sz="4" w:space="0" w:color="auto"/>
            </w:tcBorders>
            <w:shd w:val="clear" w:color="auto" w:fill="auto"/>
            <w:vAlign w:val="center"/>
          </w:tcPr>
          <w:p w14:paraId="2B422CE3" w14:textId="77777777" w:rsidR="00C01917" w:rsidRPr="00C01917" w:rsidRDefault="00C01917" w:rsidP="00C01917">
            <w:pPr>
              <w:spacing w:before="120" w:line="276" w:lineRule="auto"/>
              <w:jc w:val="center"/>
              <w:rPr>
                <w:rFonts w:ascii="Arial" w:eastAsiaTheme="majorEastAsia" w:hAnsi="Arial" w:cs="Arial"/>
                <w:b/>
                <w:color w:val="000000" w:themeColor="text1"/>
                <w:sz w:val="20"/>
                <w:szCs w:val="20"/>
              </w:rPr>
            </w:pPr>
            <w:r w:rsidRPr="00C01917">
              <w:rPr>
                <w:rFonts w:ascii="Arial" w:eastAsiaTheme="majorEastAsia" w:hAnsi="Arial" w:cs="Arial"/>
                <w:b/>
                <w:color w:val="000000" w:themeColor="text1"/>
                <w:sz w:val="20"/>
                <w:szCs w:val="20"/>
              </w:rPr>
              <w:t>Cost estimate (pounds)</w:t>
            </w:r>
          </w:p>
        </w:tc>
        <w:tc>
          <w:tcPr>
            <w:tcW w:w="5048" w:type="dxa"/>
            <w:tcBorders>
              <w:bottom w:val="single" w:sz="4" w:space="0" w:color="auto"/>
            </w:tcBorders>
            <w:shd w:val="clear" w:color="auto" w:fill="auto"/>
            <w:vAlign w:val="center"/>
          </w:tcPr>
          <w:p w14:paraId="24C0BC09" w14:textId="77777777" w:rsidR="00C01917" w:rsidRPr="00C01917" w:rsidRDefault="00C01917" w:rsidP="00C01917">
            <w:pPr>
              <w:spacing w:before="120" w:line="276" w:lineRule="auto"/>
              <w:rPr>
                <w:rFonts w:ascii="Arial" w:eastAsiaTheme="majorEastAsia" w:hAnsi="Arial" w:cs="Arial"/>
                <w:b/>
                <w:color w:val="000000" w:themeColor="text1"/>
                <w:sz w:val="20"/>
                <w:szCs w:val="20"/>
              </w:rPr>
            </w:pPr>
            <w:r w:rsidRPr="00C01917">
              <w:rPr>
                <w:rFonts w:ascii="Arial" w:eastAsiaTheme="majorEastAsia" w:hAnsi="Arial" w:cs="Arial"/>
                <w:b/>
                <w:color w:val="000000" w:themeColor="text1"/>
                <w:sz w:val="20"/>
                <w:szCs w:val="20"/>
              </w:rPr>
              <w:t>Source</w:t>
            </w:r>
          </w:p>
        </w:tc>
      </w:tr>
      <w:tr w:rsidR="00C01917" w:rsidRPr="00C01917" w14:paraId="71D9C103"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717E6E49"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Ante-natal routine US scan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59DD35" w14:textId="0922550A"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125</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0488094F" w14:textId="34B81EBB" w:rsidR="00C01917" w:rsidRPr="00C01917" w:rsidRDefault="00C01917" w:rsidP="0004068F">
            <w:pPr>
              <w:spacing w:before="120" w:line="276" w:lineRule="auto"/>
              <w:rPr>
                <w:rFonts w:ascii="Arial" w:eastAsiaTheme="majorEastAsia" w:hAnsi="Arial" w:cs="Arial"/>
                <w:color w:val="000000" w:themeColor="text1"/>
                <w:sz w:val="20"/>
                <w:szCs w:val="20"/>
                <w:lang w:val="fr-CA"/>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t xml:space="preserve"> </w:t>
            </w:r>
            <w:proofErr w:type="spellStart"/>
            <w:r w:rsidRPr="00C01917">
              <w:rPr>
                <w:rFonts w:ascii="Arial" w:eastAsiaTheme="majorEastAsia" w:hAnsi="Arial" w:cs="Arial"/>
                <w:color w:val="000000" w:themeColor="text1"/>
                <w:sz w:val="20"/>
                <w:szCs w:val="20"/>
                <w:lang w:val="fr-CA"/>
              </w:rPr>
              <w:t>Outpatients</w:t>
            </w:r>
            <w:proofErr w:type="spellEnd"/>
            <w:r w:rsidRPr="00C01917">
              <w:rPr>
                <w:rFonts w:ascii="Arial" w:eastAsiaTheme="majorEastAsia" w:hAnsi="Arial" w:cs="Arial"/>
                <w:color w:val="000000" w:themeColor="text1"/>
                <w:sz w:val="20"/>
                <w:szCs w:val="20"/>
                <w:lang w:val="fr-CA"/>
              </w:rPr>
              <w:t xml:space="preserve">. </w:t>
            </w:r>
            <w:proofErr w:type="spellStart"/>
            <w:r w:rsidRPr="00C01917">
              <w:rPr>
                <w:rFonts w:ascii="Arial" w:eastAsiaTheme="majorEastAsia" w:hAnsi="Arial" w:cs="Arial"/>
                <w:color w:val="000000" w:themeColor="text1"/>
                <w:sz w:val="20"/>
                <w:szCs w:val="20"/>
                <w:lang w:val="fr-CA"/>
              </w:rPr>
              <w:t>Currency</w:t>
            </w:r>
            <w:proofErr w:type="spellEnd"/>
            <w:r w:rsidRPr="00C01917">
              <w:rPr>
                <w:rFonts w:ascii="Arial" w:eastAsiaTheme="majorEastAsia" w:hAnsi="Arial" w:cs="Arial"/>
                <w:color w:val="000000" w:themeColor="text1"/>
                <w:sz w:val="20"/>
                <w:szCs w:val="20"/>
                <w:lang w:val="fr-CA"/>
              </w:rPr>
              <w:t xml:space="preserve"> Code NZ21Z, Service Code 501 (</w:t>
            </w:r>
            <w:proofErr w:type="spellStart"/>
            <w:r w:rsidRPr="00C01917">
              <w:rPr>
                <w:rFonts w:ascii="Arial" w:eastAsiaTheme="majorEastAsia" w:hAnsi="Arial" w:cs="Arial"/>
                <w:color w:val="000000" w:themeColor="text1"/>
                <w:sz w:val="20"/>
                <w:szCs w:val="20"/>
                <w:lang w:val="fr-CA"/>
              </w:rPr>
              <w:t>obstetrics</w:t>
            </w:r>
            <w:proofErr w:type="spellEnd"/>
            <w:r w:rsidRPr="00C01917">
              <w:rPr>
                <w:rFonts w:ascii="Arial" w:eastAsiaTheme="majorEastAsia" w:hAnsi="Arial" w:cs="Arial"/>
                <w:color w:val="000000" w:themeColor="text1"/>
                <w:sz w:val="20"/>
                <w:szCs w:val="20"/>
                <w:lang w:val="fr-CA"/>
              </w:rPr>
              <w:t xml:space="preserve">). </w:t>
            </w:r>
          </w:p>
        </w:tc>
      </w:tr>
      <w:tr w:rsidR="00C01917" w:rsidRPr="00C01917" w14:paraId="7328F695"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49CE7B76"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Fetal medicine US scan</w:t>
            </w:r>
          </w:p>
        </w:tc>
        <w:tc>
          <w:tcPr>
            <w:tcW w:w="1134" w:type="dxa"/>
            <w:tcBorders>
              <w:top w:val="single" w:sz="4" w:space="0" w:color="auto"/>
              <w:left w:val="nil"/>
              <w:bottom w:val="single" w:sz="4" w:space="0" w:color="auto"/>
              <w:right w:val="nil"/>
            </w:tcBorders>
            <w:shd w:val="clear" w:color="auto" w:fill="auto"/>
            <w:vAlign w:val="center"/>
          </w:tcPr>
          <w:p w14:paraId="116342F3" w14:textId="0525067A"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136</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280C1907" w14:textId="1B6B6AA5" w:rsidR="00C01917" w:rsidRPr="00C01917" w:rsidRDefault="00C01917" w:rsidP="0004068F">
            <w:pPr>
              <w:spacing w:before="120" w:line="276" w:lineRule="auto"/>
              <w:rPr>
                <w:rFonts w:ascii="Arial" w:eastAsiaTheme="majorEastAsia" w:hAnsi="Arial" w:cs="Arial"/>
                <w:color w:val="000000" w:themeColor="text1"/>
                <w:sz w:val="20"/>
                <w:szCs w:val="20"/>
                <w:lang w:val="fr-CA"/>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t xml:space="preserve"> </w:t>
            </w:r>
            <w:proofErr w:type="spellStart"/>
            <w:r w:rsidRPr="00C01917">
              <w:rPr>
                <w:rFonts w:ascii="Arial" w:eastAsiaTheme="majorEastAsia" w:hAnsi="Arial" w:cs="Arial"/>
                <w:color w:val="000000" w:themeColor="text1"/>
                <w:sz w:val="20"/>
                <w:szCs w:val="20"/>
                <w:lang w:val="fr-CA"/>
              </w:rPr>
              <w:t>Outpatients</w:t>
            </w:r>
            <w:proofErr w:type="spellEnd"/>
            <w:r w:rsidRPr="00C01917">
              <w:rPr>
                <w:rFonts w:ascii="Arial" w:eastAsiaTheme="majorEastAsia" w:hAnsi="Arial" w:cs="Arial"/>
                <w:color w:val="000000" w:themeColor="text1"/>
                <w:sz w:val="20"/>
                <w:szCs w:val="20"/>
                <w:lang w:val="fr-CA"/>
              </w:rPr>
              <w:t xml:space="preserve">. </w:t>
            </w:r>
            <w:proofErr w:type="spellStart"/>
            <w:r w:rsidRPr="00C01917">
              <w:rPr>
                <w:rFonts w:ascii="Arial" w:eastAsiaTheme="majorEastAsia" w:hAnsi="Arial" w:cs="Arial"/>
                <w:color w:val="000000" w:themeColor="text1"/>
                <w:sz w:val="20"/>
                <w:szCs w:val="20"/>
                <w:lang w:val="fr-CA"/>
              </w:rPr>
              <w:t>Currency</w:t>
            </w:r>
            <w:proofErr w:type="spellEnd"/>
            <w:r w:rsidRPr="00C01917">
              <w:rPr>
                <w:rFonts w:ascii="Arial" w:eastAsiaTheme="majorEastAsia" w:hAnsi="Arial" w:cs="Arial"/>
                <w:color w:val="000000" w:themeColor="text1"/>
                <w:sz w:val="20"/>
                <w:szCs w:val="20"/>
                <w:lang w:val="fr-CA"/>
              </w:rPr>
              <w:t xml:space="preserve"> Code NZ22Z, Service Code 501 (</w:t>
            </w:r>
            <w:proofErr w:type="spellStart"/>
            <w:r w:rsidRPr="00C01917">
              <w:rPr>
                <w:rFonts w:ascii="Arial" w:eastAsiaTheme="majorEastAsia" w:hAnsi="Arial" w:cs="Arial"/>
                <w:color w:val="000000" w:themeColor="text1"/>
                <w:sz w:val="20"/>
                <w:szCs w:val="20"/>
                <w:lang w:val="fr-CA"/>
              </w:rPr>
              <w:t>obstetrics</w:t>
            </w:r>
            <w:proofErr w:type="spellEnd"/>
            <w:r w:rsidRPr="00C01917">
              <w:rPr>
                <w:rFonts w:ascii="Arial" w:eastAsiaTheme="majorEastAsia" w:hAnsi="Arial" w:cs="Arial"/>
                <w:color w:val="000000" w:themeColor="text1"/>
                <w:sz w:val="20"/>
                <w:szCs w:val="20"/>
                <w:lang w:val="fr-CA"/>
              </w:rPr>
              <w:t xml:space="preserve">). </w:t>
            </w:r>
          </w:p>
        </w:tc>
      </w:tr>
      <w:tr w:rsidR="00C01917" w:rsidRPr="00C01917" w14:paraId="2384F3E0"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0588B88E"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Invasive genetic diagnostic test</w:t>
            </w:r>
          </w:p>
        </w:tc>
        <w:tc>
          <w:tcPr>
            <w:tcW w:w="1134" w:type="dxa"/>
            <w:tcBorders>
              <w:top w:val="single" w:sz="4" w:space="0" w:color="auto"/>
              <w:left w:val="nil"/>
              <w:bottom w:val="single" w:sz="4" w:space="0" w:color="auto"/>
              <w:right w:val="nil"/>
            </w:tcBorders>
            <w:shd w:val="clear" w:color="auto" w:fill="auto"/>
            <w:vAlign w:val="center"/>
          </w:tcPr>
          <w:p w14:paraId="691CCDF7" w14:textId="78761F61"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364</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11166748" w14:textId="4F8D5E16" w:rsidR="00C01917" w:rsidRPr="00C01917" w:rsidRDefault="00C01917" w:rsidP="0004068F">
            <w:pPr>
              <w:spacing w:before="120" w:line="276" w:lineRule="auto"/>
              <w:rPr>
                <w:rFonts w:ascii="Arial" w:eastAsiaTheme="majorEastAsia" w:hAnsi="Arial" w:cs="Arial"/>
                <w:color w:val="000000" w:themeColor="text1"/>
                <w:sz w:val="20"/>
                <w:szCs w:val="20"/>
                <w:lang w:val="fr-CA"/>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t xml:space="preserve"> </w:t>
            </w:r>
            <w:proofErr w:type="spellStart"/>
            <w:r w:rsidRPr="00C01917">
              <w:rPr>
                <w:rFonts w:ascii="Arial" w:eastAsiaTheme="majorEastAsia" w:hAnsi="Arial" w:cs="Arial"/>
                <w:color w:val="000000" w:themeColor="text1"/>
                <w:sz w:val="20"/>
                <w:szCs w:val="20"/>
                <w:lang w:val="fr-CA"/>
              </w:rPr>
              <w:t>Outpatients</w:t>
            </w:r>
            <w:proofErr w:type="spellEnd"/>
            <w:r w:rsidRPr="00C01917">
              <w:rPr>
                <w:rFonts w:ascii="Arial" w:eastAsiaTheme="majorEastAsia" w:hAnsi="Arial" w:cs="Arial"/>
                <w:color w:val="000000" w:themeColor="text1"/>
                <w:sz w:val="20"/>
                <w:szCs w:val="20"/>
                <w:lang w:val="fr-CA"/>
              </w:rPr>
              <w:t xml:space="preserve">. </w:t>
            </w:r>
            <w:proofErr w:type="spellStart"/>
            <w:r w:rsidRPr="00C01917">
              <w:rPr>
                <w:rFonts w:ascii="Arial" w:eastAsiaTheme="majorEastAsia" w:hAnsi="Arial" w:cs="Arial"/>
                <w:color w:val="000000" w:themeColor="text1"/>
                <w:sz w:val="20"/>
                <w:szCs w:val="20"/>
                <w:lang w:val="fr-CA"/>
              </w:rPr>
              <w:t>Currency</w:t>
            </w:r>
            <w:proofErr w:type="spellEnd"/>
            <w:r w:rsidRPr="00C01917">
              <w:rPr>
                <w:rFonts w:ascii="Arial" w:eastAsiaTheme="majorEastAsia" w:hAnsi="Arial" w:cs="Arial"/>
                <w:color w:val="000000" w:themeColor="text1"/>
                <w:sz w:val="20"/>
                <w:szCs w:val="20"/>
                <w:lang w:val="fr-CA"/>
              </w:rPr>
              <w:t xml:space="preserve"> Code NZ72Z, Service Code 501 (</w:t>
            </w:r>
            <w:proofErr w:type="spellStart"/>
            <w:r w:rsidRPr="00C01917">
              <w:rPr>
                <w:rFonts w:ascii="Arial" w:eastAsiaTheme="majorEastAsia" w:hAnsi="Arial" w:cs="Arial"/>
                <w:color w:val="000000" w:themeColor="text1"/>
                <w:sz w:val="20"/>
                <w:szCs w:val="20"/>
                <w:lang w:val="fr-CA"/>
              </w:rPr>
              <w:t>obstetrics</w:t>
            </w:r>
            <w:proofErr w:type="spellEnd"/>
            <w:r w:rsidRPr="00C01917">
              <w:rPr>
                <w:rFonts w:ascii="Arial" w:eastAsiaTheme="majorEastAsia" w:hAnsi="Arial" w:cs="Arial"/>
                <w:color w:val="000000" w:themeColor="text1"/>
                <w:sz w:val="20"/>
                <w:szCs w:val="20"/>
                <w:lang w:val="fr-CA"/>
              </w:rPr>
              <w:t xml:space="preserve">). </w:t>
            </w:r>
          </w:p>
        </w:tc>
      </w:tr>
      <w:tr w:rsidR="00C01917" w:rsidRPr="00C01917" w14:paraId="10ED9A4F"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E8C8D20"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lastRenderedPageBreak/>
              <w:t>Ante-natal echocardiogram</w:t>
            </w:r>
          </w:p>
        </w:tc>
        <w:tc>
          <w:tcPr>
            <w:tcW w:w="1134" w:type="dxa"/>
            <w:tcBorders>
              <w:top w:val="single" w:sz="4" w:space="0" w:color="auto"/>
              <w:left w:val="nil"/>
              <w:bottom w:val="nil"/>
              <w:right w:val="nil"/>
            </w:tcBorders>
            <w:shd w:val="clear" w:color="auto" w:fill="auto"/>
            <w:vAlign w:val="center"/>
          </w:tcPr>
          <w:p w14:paraId="310ED9AB" w14:textId="669EBAC1"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144</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21C1552E" w14:textId="6354C43C" w:rsidR="00C01917" w:rsidRPr="00C01917" w:rsidRDefault="00C01917" w:rsidP="0004068F">
            <w:pPr>
              <w:spacing w:before="120" w:line="276" w:lineRule="auto"/>
              <w:rPr>
                <w:rFonts w:ascii="Arial" w:eastAsiaTheme="majorEastAsia" w:hAnsi="Arial" w:cs="Arial"/>
                <w:color w:val="000000" w:themeColor="text1"/>
                <w:sz w:val="20"/>
                <w:szCs w:val="20"/>
                <w:lang w:val="en-CA"/>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t>.</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001606BC">
              <w:rPr>
                <w:rFonts w:ascii="Arial" w:eastAsiaTheme="majorEastAsia" w:hAnsi="Arial" w:cs="Arial"/>
                <w:color w:val="000000" w:themeColor="text1"/>
                <w:sz w:val="20"/>
                <w:szCs w:val="20"/>
              </w:rPr>
              <w:t xml:space="preserve"> </w:t>
            </w:r>
            <w:r w:rsidRPr="00C01917">
              <w:rPr>
                <w:rFonts w:ascii="Arial" w:eastAsiaTheme="majorEastAsia" w:hAnsi="Arial" w:cs="Arial"/>
                <w:color w:val="000000" w:themeColor="text1"/>
                <w:sz w:val="20"/>
                <w:szCs w:val="20"/>
                <w:lang w:val="en-CA"/>
              </w:rPr>
              <w:t xml:space="preserve">Outpatients. Currency Code EC21Z, Service Code 501 (obstetrics). </w:t>
            </w:r>
          </w:p>
        </w:tc>
      </w:tr>
      <w:tr w:rsidR="00C01917" w:rsidRPr="00C01917" w14:paraId="2DAA67FC"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06457EF3"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First trimester termination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3F73C" w14:textId="726F7B51"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1617</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05D0932A" w14:textId="6CB74E77" w:rsidR="00C01917" w:rsidRPr="00C01917" w:rsidRDefault="00C01917" w:rsidP="0004068F">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t xml:space="preserve"> Total activity. Weighted average of Currency Codes MA51Z (Surgical abortion 14-20 weeks gestation) and MA54Z (Medical abortion 14-20 weeks gestation).</w:t>
            </w:r>
          </w:p>
        </w:tc>
      </w:tr>
      <w:tr w:rsidR="00C01917" w:rsidRPr="00C01917" w14:paraId="73BC1E32"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7D63EB16"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Spontaneous miscarriage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3EA233" w14:textId="39DAC045"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622</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66E17E6E" w14:textId="6F7B7112" w:rsidR="00C01917" w:rsidRPr="00C01917" w:rsidRDefault="00C01917" w:rsidP="0004068F">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t xml:space="preserve"> Total activity. Currency Code MB08B.</w:t>
            </w:r>
          </w:p>
        </w:tc>
      </w:tr>
      <w:tr w:rsidR="00C01917" w:rsidRPr="00C01917" w14:paraId="14DE3BA7"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12DF5502"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First trimester iatrogenic fetal loss with genetic testing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CCF67C" w14:textId="180EFBFF"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1311</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7E18B4D5" w14:textId="34152FE5" w:rsidR="00C01917" w:rsidRPr="00C01917" w:rsidRDefault="00C01917" w:rsidP="0004068F">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t xml:space="preserve"> Total activity. Currency Code MA54Z (Medical abortion or miscarriage care 14-20 weeks gestation).</w:t>
            </w:r>
          </w:p>
        </w:tc>
      </w:tr>
      <w:tr w:rsidR="00C01917" w:rsidRPr="00C01917" w14:paraId="7124C264"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CA33B47"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Second trimester termination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25E2D2" w14:textId="11E632D1"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2553</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017B4578" w14:textId="2E711DD8" w:rsidR="00C01917" w:rsidRPr="00C01917" w:rsidRDefault="00C01917" w:rsidP="0004068F">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t xml:space="preserve"> Total activity. Weighted average of Currency Codes MA50Z (Surgical abortion over 20 weeks gestation) and MA53Z (Medical abortion over 20 weeks gestation).</w:t>
            </w:r>
          </w:p>
        </w:tc>
      </w:tr>
      <w:tr w:rsidR="00C01917" w:rsidRPr="00C01917" w14:paraId="15F88CE3"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A426034"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Spontaneous stillbirth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71833B" w14:textId="473832D9"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3681</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50C44E31" w14:textId="4B395324" w:rsidR="00C01917" w:rsidRPr="00C01917" w:rsidRDefault="00C01917" w:rsidP="0004068F">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t xml:space="preserve"> Total activity. Weighted average across all delivery Currency Codes</w:t>
            </w:r>
          </w:p>
        </w:tc>
      </w:tr>
      <w:tr w:rsidR="00C01917" w:rsidRPr="00C01917" w14:paraId="054BCB4B"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7B41A732"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Second trimester iatrogenic fetal loss with genetic testing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B814FD" w14:textId="6D70D6B7"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2635</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5109F012" w14:textId="55EBE61E" w:rsidR="00C01917" w:rsidRPr="00C01917" w:rsidRDefault="00C01917" w:rsidP="0004068F">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t xml:space="preserve"> Total activity. Currency Code MA53Z (Medical abortion or miscarriage care over 20 weeks gestation).</w:t>
            </w:r>
          </w:p>
        </w:tc>
      </w:tr>
      <w:tr w:rsidR="00C01917" w:rsidRPr="00C01917" w14:paraId="679B8B51"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47C2AD2D"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Delivery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7A6247" w14:textId="52038E24"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3681</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7C1909D8" w14:textId="3C35A9D6" w:rsidR="00C01917" w:rsidRPr="00C01917" w:rsidRDefault="00C01917" w:rsidP="0004068F">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National Schedule of NHS Costs - Year 2019-20.</w:t>
            </w:r>
            <w:r w:rsidR="001606BC">
              <w:rPr>
                <w:rFonts w:ascii="Arial" w:eastAsiaTheme="majorEastAsia" w:hAnsi="Arial" w:cs="Arial"/>
                <w:color w:val="000000" w:themeColor="text1"/>
                <w:sz w:val="20"/>
                <w:szCs w:val="20"/>
              </w:rPr>
              <w:fldChar w:fldCharType="begin"/>
            </w:r>
            <w:r w:rsidR="0004068F">
              <w:rPr>
                <w:rFonts w:ascii="Arial" w:eastAsiaTheme="majorEastAsia" w:hAnsi="Arial" w:cs="Arial"/>
                <w:color w:val="000000" w:themeColor="text1"/>
                <w:sz w:val="20"/>
                <w:szCs w:val="20"/>
              </w:rPr>
              <w:instrText xml:space="preserve"> ADDIN EN.CITE &lt;EndNote&gt;&lt;Cite&gt;&lt;Author&gt;NHS England&lt;/Author&gt;&lt;Year&gt;2021&lt;/Year&gt;&lt;RecNum&gt;24&lt;/RecNum&gt;&lt;DisplayText&gt;&lt;style face="superscript"&gt;80&lt;/style&gt;&lt;/DisplayText&gt;&lt;record&gt;&lt;rec-number&gt;24&lt;/rec-number&gt;&lt;foreign-keys&gt;&lt;key app="EN" db-id="afawt2ep8f5fv4edars5xrf6zxwppxt2wfsp" timestamp="1698919680"&gt;24&lt;/key&gt;&lt;/foreign-keys&gt;&lt;ref-type name="Online Database"&gt;45&lt;/ref-type&gt;&lt;contributors&gt;&lt;authors&gt;&lt;author&gt;NHS England,.&lt;/author&gt;&lt;/authors&gt;&lt;/contributors&gt;&lt;titles&gt;&lt;title&gt;National Schedule of NHS Costs 2019/20&lt;/title&gt;&lt;/titles&gt;&lt;dates&gt;&lt;year&gt;2021&lt;/year&gt;&lt;pub-dates&gt;&lt;date&gt;27 October 2021&lt;/date&gt;&lt;/pub-dates&gt;&lt;/dates&gt;&lt;publisher&gt;NHS England&lt;/publisher&gt;&lt;urls&gt;&lt;related-urls&gt;&lt;url&gt;https://www.england.nhs.uk/national-cost-collection/#nccdata2&lt;/url&gt;&lt;/related-urls&gt;&lt;/urls&gt;&lt;/record&gt;&lt;/Cite&gt;&lt;/EndNote&gt;</w:instrText>
            </w:r>
            <w:r w:rsidR="001606BC">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80</w:t>
            </w:r>
            <w:r w:rsidR="001606BC">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t xml:space="preserve"> Total activity. Weighted average across all delivery Currency Codes</w:t>
            </w:r>
          </w:p>
        </w:tc>
      </w:tr>
      <w:tr w:rsidR="00C01917" w:rsidRPr="00C01917" w14:paraId="5D26579A" w14:textId="77777777" w:rsidTr="00C01917">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553C9956" w14:textId="77777777" w:rsidR="00C01917" w:rsidRPr="00C01917" w:rsidRDefault="00C01917" w:rsidP="00C01917">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Post-stillbirth*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35C33" w14:textId="1CEA09F1" w:rsidR="00C01917" w:rsidRPr="00C01917" w:rsidRDefault="00C01917" w:rsidP="00C01917">
            <w:pPr>
              <w:spacing w:before="120" w:line="276"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w:t>
            </w:r>
            <w:r w:rsidRPr="00C01917">
              <w:rPr>
                <w:rFonts w:ascii="Arial" w:eastAsiaTheme="majorEastAsia" w:hAnsi="Arial" w:cs="Arial"/>
                <w:color w:val="000000" w:themeColor="text1"/>
                <w:sz w:val="20"/>
                <w:szCs w:val="20"/>
              </w:rPr>
              <w:t>1012</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1784CFD8" w14:textId="44517362" w:rsidR="00C01917" w:rsidRPr="00C01917" w:rsidRDefault="00C01917" w:rsidP="0004068F">
            <w:pPr>
              <w:spacing w:before="120" w:line="276" w:lineRule="auto"/>
              <w:rPr>
                <w:rFonts w:ascii="Arial" w:eastAsiaTheme="majorEastAsia" w:hAnsi="Arial" w:cs="Arial"/>
                <w:color w:val="000000" w:themeColor="text1"/>
                <w:sz w:val="20"/>
                <w:szCs w:val="20"/>
              </w:rPr>
            </w:pPr>
            <w:r w:rsidRPr="00C01917">
              <w:rPr>
                <w:rFonts w:ascii="Arial" w:eastAsiaTheme="majorEastAsia" w:hAnsi="Arial" w:cs="Arial"/>
                <w:color w:val="000000" w:themeColor="text1"/>
                <w:sz w:val="20"/>
                <w:szCs w:val="20"/>
              </w:rPr>
              <w:t>Campbell et al. 2018 inflated using Curtis LA &amp; Burns A. Unit Costs of Health and Social Care 2020</w:t>
            </w:r>
            <w:r w:rsidRPr="00C01917">
              <w:rPr>
                <w:rFonts w:ascii="Arial" w:eastAsiaTheme="majorEastAsia" w:hAnsi="Arial" w:cs="Arial"/>
                <w:color w:val="000000" w:themeColor="text1"/>
                <w:sz w:val="20"/>
                <w:szCs w:val="20"/>
              </w:rPr>
              <w:fldChar w:fldCharType="begin">
                <w:fldData xml:space="preserve">PEVuZE5vdGU+PENpdGU+PEF1dGhvcj5DYW1wYmVsbDwvQXV0aG9yPjxZZWFyPjIwMTg8L1llYXI+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</w:fldData>
              </w:fldChar>
            </w:r>
            <w:r w:rsidR="0004068F">
              <w:rPr>
                <w:rFonts w:ascii="Arial" w:eastAsiaTheme="majorEastAsia" w:hAnsi="Arial" w:cs="Arial"/>
                <w:color w:val="000000" w:themeColor="text1"/>
                <w:sz w:val="20"/>
                <w:szCs w:val="20"/>
              </w:rPr>
              <w:instrText xml:space="preserve"> ADDIN EN.CITE </w:instrText>
            </w:r>
            <w:r w:rsidR="0004068F">
              <w:rPr>
                <w:rFonts w:ascii="Arial" w:eastAsiaTheme="majorEastAsia" w:hAnsi="Arial" w:cs="Arial"/>
                <w:color w:val="000000" w:themeColor="text1"/>
                <w:sz w:val="20"/>
                <w:szCs w:val="20"/>
              </w:rPr>
              <w:fldChar w:fldCharType="begin">
                <w:fldData xml:space="preserve">PEVuZE5vdGU+PENpdGU+PEF1dGhvcj5DYW1wYmVsbDwvQXV0aG9yPjxZZWFyPjIwMTg8L1llYXI+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</w:fldData>
              </w:fldChar>
            </w:r>
            <w:r w:rsidR="0004068F">
              <w:rPr>
                <w:rFonts w:ascii="Arial" w:eastAsiaTheme="majorEastAsia" w:hAnsi="Arial" w:cs="Arial"/>
                <w:color w:val="000000" w:themeColor="text1"/>
                <w:sz w:val="20"/>
                <w:szCs w:val="20"/>
              </w:rPr>
              <w:instrText xml:space="preserve"> ADDIN EN.CITE.DATA </w:instrText>
            </w:r>
            <w:r w:rsidR="0004068F">
              <w:rPr>
                <w:rFonts w:ascii="Arial" w:eastAsiaTheme="majorEastAsia" w:hAnsi="Arial" w:cs="Arial"/>
                <w:color w:val="000000" w:themeColor="text1"/>
                <w:sz w:val="20"/>
                <w:szCs w:val="20"/>
              </w:rPr>
            </w:r>
            <w:r w:rsidR="0004068F">
              <w:rPr>
                <w:rFonts w:ascii="Arial" w:eastAsiaTheme="majorEastAsia" w:hAnsi="Arial" w:cs="Arial"/>
                <w:color w:val="000000" w:themeColor="text1"/>
                <w:sz w:val="20"/>
                <w:szCs w:val="20"/>
              </w:rPr>
              <w:fldChar w:fldCharType="end"/>
            </w:r>
            <w:r w:rsidRPr="00C01917">
              <w:rPr>
                <w:rFonts w:ascii="Arial" w:eastAsiaTheme="majorEastAsia" w:hAnsi="Arial" w:cs="Arial"/>
                <w:color w:val="000000" w:themeColor="text1"/>
                <w:sz w:val="20"/>
                <w:szCs w:val="20"/>
              </w:rPr>
            </w:r>
            <w:r w:rsidRPr="00C01917">
              <w:rPr>
                <w:rFonts w:ascii="Arial" w:eastAsiaTheme="majorEastAsia" w:hAnsi="Arial" w:cs="Arial"/>
                <w:color w:val="000000" w:themeColor="text1"/>
                <w:sz w:val="20"/>
                <w:szCs w:val="20"/>
              </w:rPr>
              <w:fldChar w:fldCharType="separate"/>
            </w:r>
            <w:r w:rsidR="0004068F" w:rsidRPr="0004068F">
              <w:rPr>
                <w:rFonts w:ascii="Arial" w:eastAsiaTheme="majorEastAsia" w:hAnsi="Arial" w:cs="Arial"/>
                <w:noProof/>
                <w:color w:val="000000" w:themeColor="text1"/>
                <w:sz w:val="20"/>
                <w:szCs w:val="20"/>
                <w:vertAlign w:val="superscript"/>
              </w:rPr>
              <w:t>81, 82</w:t>
            </w:r>
            <w:r w:rsidRPr="00C01917">
              <w:rPr>
                <w:rFonts w:ascii="Arial" w:eastAsiaTheme="majorEastAsia" w:hAnsi="Arial" w:cs="Arial"/>
                <w:color w:val="000000" w:themeColor="text1"/>
                <w:sz w:val="20"/>
                <w:szCs w:val="20"/>
              </w:rPr>
              <w:fldChar w:fldCharType="end"/>
            </w:r>
          </w:p>
        </w:tc>
      </w:tr>
    </w:tbl>
    <w:p w14:paraId="1D07BF33" w14:textId="3EAF7E6A" w:rsidR="00C01917" w:rsidRPr="00C01917" w:rsidRDefault="008F0D9D" w:rsidP="00C01917">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Abbreviation: US</w:t>
      </w:r>
      <w:r w:rsidR="00C01917" w:rsidRPr="00C01917">
        <w:rPr>
          <w:rFonts w:ascii="Arial" w:eastAsiaTheme="majorEastAsia" w:hAnsi="Arial" w:cs="Arial"/>
          <w:color w:val="000000" w:themeColor="text1"/>
          <w:sz w:val="16"/>
          <w:szCs w:val="16"/>
        </w:rPr>
        <w:t xml:space="preserve"> ultrasound. </w:t>
      </w:r>
    </w:p>
    <w:p w14:paraId="22FB8963" w14:textId="076DDEC4" w:rsidR="00C01917" w:rsidRPr="00C01917" w:rsidRDefault="00C01917" w:rsidP="00C01917">
      <w:pPr>
        <w:spacing w:after="0" w:line="240" w:lineRule="auto"/>
        <w:rPr>
          <w:rFonts w:ascii="Arial" w:eastAsiaTheme="majorEastAsia" w:hAnsi="Arial" w:cs="Arial"/>
          <w:color w:val="000000" w:themeColor="text1"/>
          <w:sz w:val="16"/>
          <w:szCs w:val="16"/>
        </w:rPr>
      </w:pPr>
      <w:r w:rsidRPr="00C01917">
        <w:rPr>
          <w:rFonts w:ascii="Arial" w:eastAsiaTheme="majorEastAsia" w:hAnsi="Arial" w:cs="Arial"/>
          <w:color w:val="000000" w:themeColor="text1"/>
          <w:sz w:val="16"/>
          <w:szCs w:val="16"/>
        </w:rPr>
        <w:t>*Includes cost of post-mortem and suite of investigations routinely performed following a stillbirth.</w:t>
      </w:r>
    </w:p>
    <w:p w14:paraId="3E519E30" w14:textId="77777777" w:rsidR="00C01917" w:rsidRDefault="00C01917" w:rsidP="00C01917">
      <w:pPr>
        <w:autoSpaceDE w:val="0"/>
        <w:autoSpaceDN w:val="0"/>
        <w:adjustRightInd w:val="0"/>
        <w:spacing w:before="120" w:after="0" w:line="360" w:lineRule="auto"/>
        <w:rPr>
          <w:rFonts w:asciiTheme="majorHAnsi" w:eastAsiaTheme="majorEastAsia" w:hAnsiTheme="majorHAnsi" w:cstheme="majorHAnsi"/>
          <w:i/>
          <w:color w:val="006DBD"/>
          <w:sz w:val="24"/>
          <w:szCs w:val="26"/>
        </w:rPr>
      </w:pPr>
    </w:p>
    <w:p w14:paraId="6E79A6D0" w14:textId="607180E9" w:rsidR="00C01917" w:rsidRPr="00990FB9" w:rsidRDefault="009C3A15" w:rsidP="0096759C">
      <w:pPr>
        <w:spacing w:after="0" w:line="480" w:lineRule="auto"/>
        <w:rPr>
          <w:rFonts w:ascii="Arial" w:eastAsiaTheme="majorEastAsia" w:hAnsi="Arial" w:cs="Arial"/>
          <w:color w:val="000000" w:themeColor="text1"/>
        </w:rPr>
      </w:pPr>
      <w:r w:rsidRPr="00990FB9">
        <w:rPr>
          <w:rFonts w:ascii="Arial" w:eastAsiaTheme="majorEastAsia" w:hAnsi="Arial" w:cs="Arial"/>
          <w:color w:val="000000" w:themeColor="text1"/>
        </w:rPr>
        <w:t>W</w:t>
      </w:r>
      <w:r w:rsidR="00C01917" w:rsidRPr="00990FB9">
        <w:rPr>
          <w:rFonts w:ascii="Arial" w:eastAsiaTheme="majorEastAsia" w:hAnsi="Arial" w:cs="Arial"/>
          <w:color w:val="000000" w:themeColor="text1"/>
        </w:rPr>
        <w:t xml:space="preserve">omen screening positive during the first trimester and leaving the routine screening pathway, were assumed to receive a further </w:t>
      </w:r>
      <w:proofErr w:type="spellStart"/>
      <w:r w:rsidR="00C01917" w:rsidRPr="00990FB9">
        <w:rPr>
          <w:rFonts w:ascii="Arial" w:eastAsiaTheme="majorEastAsia" w:hAnsi="Arial" w:cs="Arial"/>
          <w:color w:val="000000" w:themeColor="text1"/>
        </w:rPr>
        <w:t>fetal</w:t>
      </w:r>
      <w:proofErr w:type="spellEnd"/>
      <w:r w:rsidR="00C01917" w:rsidRPr="00990FB9">
        <w:rPr>
          <w:rFonts w:ascii="Arial" w:eastAsiaTheme="majorEastAsia" w:hAnsi="Arial" w:cs="Arial"/>
          <w:color w:val="000000" w:themeColor="text1"/>
        </w:rPr>
        <w:t xml:space="preserve"> medicine scan prior to any second trimester screening. In addition, and for major cardiac anomalies, </w:t>
      </w:r>
      <w:proofErr w:type="spellStart"/>
      <w:r w:rsidR="00C01917" w:rsidRPr="00990FB9">
        <w:rPr>
          <w:rFonts w:ascii="Arial" w:eastAsiaTheme="majorEastAsia" w:hAnsi="Arial" w:cs="Arial"/>
          <w:color w:val="000000" w:themeColor="text1"/>
        </w:rPr>
        <w:t>exomphalos</w:t>
      </w:r>
      <w:proofErr w:type="spellEnd"/>
      <w:r w:rsidR="00C01917" w:rsidRPr="00990FB9">
        <w:rPr>
          <w:rFonts w:ascii="Arial" w:eastAsiaTheme="majorEastAsia" w:hAnsi="Arial" w:cs="Arial"/>
          <w:color w:val="000000" w:themeColor="text1"/>
        </w:rPr>
        <w:t xml:space="preserve">, </w:t>
      </w:r>
      <w:proofErr w:type="spellStart"/>
      <w:r w:rsidR="00C01917" w:rsidRPr="00990FB9">
        <w:rPr>
          <w:rFonts w:ascii="Arial" w:eastAsiaTheme="majorEastAsia" w:hAnsi="Arial" w:cs="Arial"/>
          <w:color w:val="000000" w:themeColor="text1"/>
        </w:rPr>
        <w:t>gastroschisis</w:t>
      </w:r>
      <w:proofErr w:type="spellEnd"/>
      <w:r w:rsidR="00C01917" w:rsidRPr="00990FB9">
        <w:rPr>
          <w:rFonts w:ascii="Arial" w:eastAsiaTheme="majorEastAsia" w:hAnsi="Arial" w:cs="Arial"/>
          <w:color w:val="000000" w:themeColor="text1"/>
        </w:rPr>
        <w:t xml:space="preserve">, </w:t>
      </w:r>
      <w:proofErr w:type="spellStart"/>
      <w:r w:rsidR="00C01917" w:rsidRPr="00990FB9">
        <w:rPr>
          <w:rFonts w:ascii="Arial" w:eastAsiaTheme="majorEastAsia" w:hAnsi="Arial" w:cs="Arial"/>
          <w:color w:val="000000" w:themeColor="text1"/>
        </w:rPr>
        <w:t>encephalocele</w:t>
      </w:r>
      <w:proofErr w:type="spellEnd"/>
      <w:r w:rsidR="00C01917" w:rsidRPr="00990FB9">
        <w:rPr>
          <w:rFonts w:ascii="Arial" w:eastAsiaTheme="majorEastAsia" w:hAnsi="Arial" w:cs="Arial"/>
          <w:color w:val="000000" w:themeColor="text1"/>
        </w:rPr>
        <w:t xml:space="preserve">, and LUTO, we costed a first trimester </w:t>
      </w:r>
      <w:proofErr w:type="spellStart"/>
      <w:r w:rsidR="00C01917" w:rsidRPr="00990FB9">
        <w:rPr>
          <w:rFonts w:ascii="Arial" w:eastAsiaTheme="majorEastAsia" w:hAnsi="Arial" w:cs="Arial"/>
          <w:color w:val="000000" w:themeColor="text1"/>
        </w:rPr>
        <w:t>fetal</w:t>
      </w:r>
      <w:proofErr w:type="spellEnd"/>
      <w:r w:rsidR="00C01917" w:rsidRPr="00990FB9">
        <w:rPr>
          <w:rFonts w:ascii="Arial" w:eastAsiaTheme="majorEastAsia" w:hAnsi="Arial" w:cs="Arial"/>
          <w:color w:val="000000" w:themeColor="text1"/>
        </w:rPr>
        <w:t xml:space="preserve"> echocardiogram. For screen positive women not suffering a miscarriage, during the second trimester, a </w:t>
      </w:r>
      <w:proofErr w:type="spellStart"/>
      <w:r w:rsidR="00C01917" w:rsidRPr="00990FB9">
        <w:rPr>
          <w:rFonts w:ascii="Arial" w:eastAsiaTheme="majorEastAsia" w:hAnsi="Arial" w:cs="Arial"/>
          <w:color w:val="000000" w:themeColor="text1"/>
        </w:rPr>
        <w:t>fetal</w:t>
      </w:r>
      <w:proofErr w:type="spellEnd"/>
      <w:r w:rsidR="00C01917" w:rsidRPr="00990FB9">
        <w:rPr>
          <w:rFonts w:ascii="Arial" w:eastAsiaTheme="majorEastAsia" w:hAnsi="Arial" w:cs="Arial"/>
          <w:color w:val="000000" w:themeColor="text1"/>
        </w:rPr>
        <w:t xml:space="preserve"> medicine screen was costed </w:t>
      </w:r>
      <w:r w:rsidR="00C01917" w:rsidRPr="00990FB9">
        <w:rPr>
          <w:rFonts w:ascii="Arial" w:eastAsiaTheme="majorEastAsia" w:hAnsi="Arial" w:cs="Arial"/>
          <w:i/>
          <w:color w:val="000000" w:themeColor="text1"/>
        </w:rPr>
        <w:t>in lieu</w:t>
      </w:r>
      <w:r w:rsidR="00C01917" w:rsidRPr="00990FB9">
        <w:rPr>
          <w:rFonts w:ascii="Arial" w:eastAsiaTheme="majorEastAsia" w:hAnsi="Arial" w:cs="Arial"/>
          <w:color w:val="000000" w:themeColor="text1"/>
        </w:rPr>
        <w:t xml:space="preserve"> of a routine ultrasound scan. Women who then went on to have a live birth were assumed to have been screened by </w:t>
      </w:r>
      <w:proofErr w:type="spellStart"/>
      <w:r w:rsidR="00C01917" w:rsidRPr="00990FB9">
        <w:rPr>
          <w:rFonts w:ascii="Arial" w:eastAsiaTheme="majorEastAsia" w:hAnsi="Arial" w:cs="Arial"/>
          <w:color w:val="000000" w:themeColor="text1"/>
        </w:rPr>
        <w:t>fetal</w:t>
      </w:r>
      <w:proofErr w:type="spellEnd"/>
      <w:r w:rsidR="00C01917" w:rsidRPr="00990FB9">
        <w:rPr>
          <w:rFonts w:ascii="Arial" w:eastAsiaTheme="majorEastAsia" w:hAnsi="Arial" w:cs="Arial"/>
          <w:color w:val="000000" w:themeColor="text1"/>
        </w:rPr>
        <w:t xml:space="preserve"> medicine a further twice before their baby arrived. For screen positive women who suffered a stillbirth, only one further </w:t>
      </w:r>
      <w:proofErr w:type="spellStart"/>
      <w:r w:rsidR="00C01917" w:rsidRPr="00990FB9">
        <w:rPr>
          <w:rFonts w:ascii="Arial" w:eastAsiaTheme="majorEastAsia" w:hAnsi="Arial" w:cs="Arial"/>
          <w:color w:val="000000" w:themeColor="text1"/>
        </w:rPr>
        <w:t>fetal</w:t>
      </w:r>
      <w:proofErr w:type="spellEnd"/>
      <w:r w:rsidR="00C01917" w:rsidRPr="00990FB9">
        <w:rPr>
          <w:rFonts w:ascii="Arial" w:eastAsiaTheme="majorEastAsia" w:hAnsi="Arial" w:cs="Arial"/>
          <w:color w:val="000000" w:themeColor="text1"/>
        </w:rPr>
        <w:t xml:space="preserve"> medicine scan was costed. For all stillbirths in the model, the delivery of the baby was </w:t>
      </w:r>
      <w:r w:rsidR="00C01917" w:rsidRPr="00990FB9">
        <w:rPr>
          <w:rFonts w:ascii="Arial" w:eastAsiaTheme="majorEastAsia" w:hAnsi="Arial" w:cs="Arial"/>
          <w:color w:val="000000" w:themeColor="text1"/>
        </w:rPr>
        <w:lastRenderedPageBreak/>
        <w:t xml:space="preserve">included as part of the costing process, as were </w:t>
      </w:r>
      <w:r w:rsidR="004722A7" w:rsidRPr="00990FB9">
        <w:rPr>
          <w:rFonts w:ascii="Arial" w:eastAsiaTheme="majorEastAsia" w:hAnsi="Arial" w:cs="Arial"/>
          <w:color w:val="000000" w:themeColor="text1"/>
        </w:rPr>
        <w:t>the subsequent</w:t>
      </w:r>
      <w:r w:rsidR="00C01917" w:rsidRPr="00990FB9">
        <w:rPr>
          <w:rFonts w:ascii="Arial" w:eastAsiaTheme="majorEastAsia" w:hAnsi="Arial" w:cs="Arial"/>
          <w:color w:val="000000" w:themeColor="text1"/>
        </w:rPr>
        <w:t xml:space="preserve"> investigations / post-mortem.</w:t>
      </w:r>
    </w:p>
    <w:p w14:paraId="3025BDF3" w14:textId="77777777" w:rsidR="009C3A15" w:rsidRPr="00990FB9" w:rsidRDefault="009C3A15" w:rsidP="0096759C">
      <w:pPr>
        <w:spacing w:after="0" w:line="480" w:lineRule="auto"/>
        <w:rPr>
          <w:rFonts w:ascii="Arial" w:eastAsiaTheme="majorEastAsia" w:hAnsi="Arial" w:cs="Arial"/>
          <w:color w:val="000000" w:themeColor="text1"/>
        </w:rPr>
      </w:pPr>
    </w:p>
    <w:p w14:paraId="3D96E15B" w14:textId="77777777" w:rsidR="009C3A15" w:rsidRPr="00990FB9" w:rsidRDefault="00C01917" w:rsidP="0096759C">
      <w:pPr>
        <w:spacing w:after="0" w:line="480" w:lineRule="auto"/>
        <w:rPr>
          <w:rFonts w:ascii="Arial" w:eastAsiaTheme="majorEastAsia" w:hAnsi="Arial" w:cs="Arial"/>
          <w:color w:val="000000" w:themeColor="text1"/>
        </w:rPr>
      </w:pPr>
      <w:r w:rsidRPr="00990FB9">
        <w:rPr>
          <w:rFonts w:ascii="Arial" w:eastAsiaTheme="majorEastAsia" w:hAnsi="Arial" w:cs="Arial"/>
          <w:color w:val="000000" w:themeColor="text1"/>
        </w:rPr>
        <w:t>When a pregnancy ended without a live birth, healthcare costs were included for the management of negative psychological consequences women may suffer immediately following the loss of their baby, up until the end of the decision tree time horizon (longer-term implications were captured in the maternal Markov models</w:t>
      </w:r>
      <w:r w:rsidRPr="003213AA">
        <w:rPr>
          <w:rFonts w:ascii="Arial" w:eastAsiaTheme="majorEastAsia" w:hAnsi="Arial" w:cs="Arial"/>
          <w:color w:val="000000" w:themeColor="text1"/>
        </w:rPr>
        <w:t xml:space="preserve">). </w:t>
      </w:r>
      <w:r w:rsidRPr="000B65BF">
        <w:rPr>
          <w:rFonts w:ascii="Arial" w:eastAsiaTheme="majorEastAsia" w:hAnsi="Arial" w:cs="Arial"/>
          <w:color w:val="000000" w:themeColor="text1"/>
        </w:rPr>
        <w:t xml:space="preserve">Table </w:t>
      </w:r>
      <w:r w:rsidR="0096759C" w:rsidRPr="000B65BF">
        <w:rPr>
          <w:rFonts w:ascii="Arial" w:eastAsiaTheme="majorEastAsia" w:hAnsi="Arial" w:cs="Arial"/>
          <w:color w:val="000000" w:themeColor="text1"/>
        </w:rPr>
        <w:t>S19</w:t>
      </w:r>
      <w:r w:rsidRPr="00990FB9">
        <w:rPr>
          <w:rFonts w:ascii="Arial" w:eastAsiaTheme="majorEastAsia" w:hAnsi="Arial" w:cs="Arial"/>
          <w:color w:val="000000" w:themeColor="text1"/>
        </w:rPr>
        <w:t xml:space="preserve"> shows </w:t>
      </w:r>
      <w:r w:rsidR="009C3A15" w:rsidRPr="00990FB9">
        <w:rPr>
          <w:rFonts w:ascii="Arial" w:eastAsiaTheme="majorEastAsia" w:hAnsi="Arial" w:cs="Arial"/>
          <w:color w:val="000000" w:themeColor="text1"/>
        </w:rPr>
        <w:t xml:space="preserve">for each </w:t>
      </w:r>
      <w:r w:rsidRPr="00990FB9">
        <w:rPr>
          <w:rFonts w:ascii="Arial" w:eastAsiaTheme="majorEastAsia" w:hAnsi="Arial" w:cs="Arial"/>
          <w:color w:val="000000" w:themeColor="text1"/>
        </w:rPr>
        <w:t>pregnancy loss event</w:t>
      </w:r>
      <w:r w:rsidR="009C3A15" w:rsidRPr="00990FB9">
        <w:rPr>
          <w:rFonts w:ascii="Arial" w:eastAsiaTheme="majorEastAsia" w:hAnsi="Arial" w:cs="Arial"/>
          <w:color w:val="000000" w:themeColor="text1"/>
        </w:rPr>
        <w:t xml:space="preserve">, </w:t>
      </w:r>
      <w:r w:rsidRPr="00990FB9">
        <w:rPr>
          <w:rFonts w:ascii="Arial" w:eastAsiaTheme="majorEastAsia" w:hAnsi="Arial" w:cs="Arial"/>
          <w:color w:val="000000" w:themeColor="text1"/>
        </w:rPr>
        <w:t xml:space="preserve">the time point at which </w:t>
      </w:r>
      <w:r w:rsidR="009C3A15" w:rsidRPr="00990FB9">
        <w:rPr>
          <w:rFonts w:ascii="Arial" w:eastAsiaTheme="majorEastAsia" w:hAnsi="Arial" w:cs="Arial"/>
          <w:color w:val="000000" w:themeColor="text1"/>
        </w:rPr>
        <w:t>events</w:t>
      </w:r>
      <w:r w:rsidRPr="00990FB9">
        <w:rPr>
          <w:rFonts w:ascii="Arial" w:eastAsiaTheme="majorEastAsia" w:hAnsi="Arial" w:cs="Arial"/>
          <w:color w:val="000000" w:themeColor="text1"/>
        </w:rPr>
        <w:t xml:space="preserve"> were assumed to occur, and the proportions of women estimated to have psychological consequences significant enough to require medical intervention.</w:t>
      </w:r>
    </w:p>
    <w:p w14:paraId="4C017126" w14:textId="300B53B4" w:rsidR="00C01917" w:rsidRPr="00990FB9" w:rsidRDefault="00C01917" w:rsidP="0096759C">
      <w:pPr>
        <w:spacing w:after="0" w:line="480" w:lineRule="auto"/>
        <w:rPr>
          <w:rFonts w:ascii="Arial" w:eastAsiaTheme="majorEastAsia" w:hAnsi="Arial" w:cs="Arial"/>
          <w:color w:val="000000" w:themeColor="text1"/>
        </w:rPr>
      </w:pPr>
      <w:r w:rsidRPr="00990FB9">
        <w:rPr>
          <w:rFonts w:ascii="Arial" w:eastAsiaTheme="majorEastAsia" w:hAnsi="Arial" w:cs="Arial"/>
          <w:color w:val="000000" w:themeColor="text1"/>
        </w:rPr>
        <w:t xml:space="preserve"> </w:t>
      </w:r>
    </w:p>
    <w:p w14:paraId="6E5E94BF" w14:textId="64E75F5B" w:rsidR="00C01917" w:rsidRPr="00990FB9" w:rsidRDefault="00C01917" w:rsidP="009C3A15">
      <w:pPr>
        <w:spacing w:after="0" w:line="480" w:lineRule="auto"/>
        <w:rPr>
          <w:rFonts w:ascii="Arial" w:eastAsiaTheme="majorEastAsia" w:hAnsi="Arial" w:cs="Arial"/>
          <w:color w:val="000000" w:themeColor="text1"/>
        </w:rPr>
      </w:pPr>
      <w:r w:rsidRPr="00990FB9">
        <w:rPr>
          <w:rFonts w:ascii="Arial" w:eastAsiaTheme="majorEastAsia" w:hAnsi="Arial" w:cs="Arial"/>
          <w:color w:val="000000" w:themeColor="text1"/>
        </w:rPr>
        <w:t xml:space="preserve">Based upon UK Psychiatric Morbidity Survey data, </w:t>
      </w:r>
      <w:r w:rsidR="009C3A15" w:rsidRPr="00990FB9">
        <w:rPr>
          <w:rFonts w:ascii="Arial" w:eastAsiaTheme="majorEastAsia" w:hAnsi="Arial" w:cs="Arial"/>
          <w:color w:val="000000" w:themeColor="text1"/>
        </w:rPr>
        <w:t>we assumed that only</w:t>
      </w:r>
      <w:r w:rsidRPr="00990FB9">
        <w:rPr>
          <w:rFonts w:ascii="Arial" w:eastAsiaTheme="majorEastAsia" w:hAnsi="Arial" w:cs="Arial"/>
          <w:color w:val="000000" w:themeColor="text1"/>
        </w:rPr>
        <w:t xml:space="preserve"> 64.5% (n=49/76) of women with </w:t>
      </w:r>
      <w:r w:rsidR="009C3A15" w:rsidRPr="00990FB9">
        <w:rPr>
          <w:rFonts w:ascii="Arial" w:eastAsiaTheme="majorEastAsia" w:hAnsi="Arial" w:cs="Arial"/>
          <w:color w:val="000000" w:themeColor="text1"/>
        </w:rPr>
        <w:t>negative psychological consequences would be</w:t>
      </w:r>
      <w:r w:rsidRPr="00990FB9">
        <w:rPr>
          <w:rFonts w:ascii="Arial" w:eastAsiaTheme="majorEastAsia" w:hAnsi="Arial" w:cs="Arial"/>
          <w:color w:val="000000" w:themeColor="text1"/>
        </w:rPr>
        <w:t xml:space="preserve"> in contact with health care services.</w:t>
      </w:r>
      <w:r w:rsidR="00746199">
        <w:rPr>
          <w:rFonts w:ascii="Arial" w:eastAsiaTheme="majorEastAsia" w:hAnsi="Arial" w:cs="Arial"/>
          <w:color w:val="000000" w:themeColor="text1"/>
        </w:rPr>
        <w:fldChar w:fldCharType="begin"/>
      </w:r>
      <w:r w:rsidR="0004068F">
        <w:rPr>
          <w:rFonts w:ascii="Arial" w:eastAsiaTheme="majorEastAsia" w:hAnsi="Arial" w:cs="Arial"/>
          <w:color w:val="000000" w:themeColor="text1"/>
        </w:rPr>
        <w:instrText xml:space="preserve"> ADDIN EN.CITE &lt;EndNote&gt;&lt;Cite&gt;&lt;Author&gt;McCrone P.&lt;/Author&gt;&lt;Year&gt;2008&lt;/Year&gt;&lt;RecNum&gt;184&lt;/RecNum&gt;&lt;DisplayText&gt;&lt;style face="superscript"&gt;83&lt;/style&gt;&lt;/DisplayText&gt;&lt;record&gt;&lt;rec-number&gt;184&lt;/rec-number&gt;&lt;foreign-keys&gt;&lt;key app="EN" db-id="afawt2ep8f5fv4edars5xrf6zxwppxt2wfsp" timestamp="1712175881"&gt;184&lt;/key&gt;&lt;/foreign-keys&gt;&lt;ref-type name="Report"&gt;27&lt;/ref-type&gt;&lt;contributors&gt;&lt;authors&gt;&lt;author&gt;McCrone P., Dhanasiri S., Patel A., Knapp M., Lawton-Smith S. &lt;/author&gt;&lt;/authors&gt;&lt;tertiary-authors&gt;&lt;author&gt;The Kings Fund&lt;/author&gt;&lt;/tertiary-authors&gt;&lt;/contributors&gt;&lt;titles&gt;&lt;title&gt;Paying the Price - The cost of mental health care in England to 2026&lt;/title&gt;&lt;/titles&gt;&lt;dates&gt;&lt;year&gt;2008&lt;/year&gt;&lt;/dates&gt;&lt;pub-location&gt;London&lt;/pub-location&gt;&lt;publisher&gt;The Kings Fund&lt;/publisher&gt;&lt;urls&gt;&lt;/urls&gt;&lt;/record&gt;&lt;/Cite&gt;&lt;/EndNote&gt;</w:instrText>
      </w:r>
      <w:r w:rsidR="00746199">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83</w:t>
      </w:r>
      <w:r w:rsidR="00746199">
        <w:rPr>
          <w:rFonts w:ascii="Arial" w:eastAsiaTheme="majorEastAsia" w:hAnsi="Arial" w:cs="Arial"/>
          <w:color w:val="000000" w:themeColor="text1"/>
        </w:rPr>
        <w:fldChar w:fldCharType="end"/>
      </w:r>
      <w:r w:rsidRPr="00990FB9">
        <w:rPr>
          <w:rFonts w:ascii="Arial" w:eastAsiaTheme="majorEastAsia" w:hAnsi="Arial" w:cs="Arial"/>
          <w:color w:val="000000" w:themeColor="text1"/>
        </w:rPr>
        <w:t xml:space="preserve"> This probability (implemented with a beta distribution) was applied to the proportions in </w:t>
      </w:r>
      <w:r w:rsidRPr="000B65BF">
        <w:rPr>
          <w:rFonts w:ascii="Arial" w:eastAsiaTheme="majorEastAsia" w:hAnsi="Arial" w:cs="Arial"/>
          <w:color w:val="000000" w:themeColor="text1"/>
        </w:rPr>
        <w:t xml:space="preserve">Table </w:t>
      </w:r>
      <w:r w:rsidR="009C3A15" w:rsidRPr="000B65BF">
        <w:rPr>
          <w:rFonts w:ascii="Arial" w:eastAsiaTheme="majorEastAsia" w:hAnsi="Arial" w:cs="Arial"/>
          <w:color w:val="000000" w:themeColor="text1"/>
        </w:rPr>
        <w:t>S19</w:t>
      </w:r>
      <w:r w:rsidRPr="00990FB9">
        <w:rPr>
          <w:rFonts w:ascii="Arial" w:eastAsiaTheme="majorEastAsia" w:hAnsi="Arial" w:cs="Arial"/>
          <w:color w:val="000000" w:themeColor="text1"/>
        </w:rPr>
        <w:t xml:space="preserve">, to determine the proportion </w:t>
      </w:r>
      <w:r w:rsidR="0081201F">
        <w:rPr>
          <w:rFonts w:ascii="Arial" w:eastAsiaTheme="majorEastAsia" w:hAnsi="Arial" w:cs="Arial"/>
          <w:color w:val="000000" w:themeColor="text1"/>
        </w:rPr>
        <w:t>of women receiving treatment</w:t>
      </w:r>
      <w:r w:rsidRPr="00990FB9">
        <w:rPr>
          <w:rFonts w:ascii="Arial" w:eastAsiaTheme="majorEastAsia" w:hAnsi="Arial" w:cs="Arial"/>
          <w:color w:val="000000" w:themeColor="text1"/>
        </w:rPr>
        <w:t xml:space="preserve">. The expected annual cost of treatment for depression (including inpatient care, GP consultations, community mental health services, medication and residential care) was estimated </w:t>
      </w:r>
      <w:r w:rsidR="009C3A15" w:rsidRPr="00990FB9">
        <w:rPr>
          <w:rFonts w:ascii="Arial" w:eastAsiaTheme="majorEastAsia" w:hAnsi="Arial" w:cs="Arial"/>
          <w:color w:val="000000" w:themeColor="text1"/>
        </w:rPr>
        <w:t>to be</w:t>
      </w:r>
      <w:r w:rsidRPr="00990FB9">
        <w:rPr>
          <w:rFonts w:ascii="Arial" w:eastAsiaTheme="majorEastAsia" w:hAnsi="Arial" w:cs="Arial"/>
          <w:color w:val="000000" w:themeColor="text1"/>
        </w:rPr>
        <w:t xml:space="preserve"> £2,440 (after inflation to 2019/2020 prices)</w:t>
      </w:r>
      <w:r w:rsidRPr="00990FB9">
        <w:rPr>
          <w:rFonts w:ascii="Arial" w:eastAsiaTheme="majorEastAsia" w:hAnsi="Arial" w:cs="Arial"/>
          <w:color w:val="000000" w:themeColor="text1"/>
        </w:rPr>
        <w:fldChar w:fldCharType="begin"/>
      </w:r>
      <w:r w:rsidR="0004068F">
        <w:rPr>
          <w:rFonts w:ascii="Arial" w:eastAsiaTheme="majorEastAsia" w:hAnsi="Arial" w:cs="Arial"/>
          <w:color w:val="000000" w:themeColor="text1"/>
        </w:rPr>
        <w:instrText xml:space="preserve"> ADDIN EN.CITE &lt;EndNote&gt;&lt;Cite&gt;&lt;Author&gt;McCrone P.&lt;/Author&gt;&lt;Year&gt;2008&lt;/Year&gt;&lt;RecNum&gt;184&lt;/RecNum&gt;&lt;DisplayText&gt;&lt;style face="superscript"&gt;83&lt;/style&gt;&lt;/DisplayText&gt;&lt;record&gt;&lt;rec-number&gt;184&lt;/rec-number&gt;&lt;foreign-keys&gt;&lt;key app="EN" db-id="afawt2ep8f5fv4edars5xrf6zxwppxt2wfsp" timestamp="1712175881"&gt;184&lt;/key&gt;&lt;/foreign-keys&gt;&lt;ref-type name="Report"&gt;27&lt;/ref-type&gt;&lt;contributors&gt;&lt;authors&gt;&lt;author&gt;McCrone P., Dhanasiri S., Patel A., Knapp M., Lawton-Smith S. &lt;/author&gt;&lt;/authors&gt;&lt;tertiary-authors&gt;&lt;author&gt;The Kings Fund&lt;/author&gt;&lt;/tertiary-authors&gt;&lt;/contributors&gt;&lt;titles&gt;&lt;title&gt;Paying the Price - The cost of mental health care in England to 2026&lt;/title&gt;&lt;/titles&gt;&lt;dates&gt;&lt;year&gt;2008&lt;/year&gt;&lt;/dates&gt;&lt;pub-location&gt;London&lt;/pub-location&gt;&lt;publisher&gt;The Kings Fund&lt;/publisher&gt;&lt;urls&gt;&lt;/urls&gt;&lt;/record&gt;&lt;/Cite&gt;&lt;/EndNote&gt;</w:instrText>
      </w:r>
      <w:r w:rsidRPr="00990FB9">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83</w:t>
      </w:r>
      <w:r w:rsidRPr="00990FB9">
        <w:rPr>
          <w:rFonts w:ascii="Arial" w:eastAsiaTheme="majorEastAsia" w:hAnsi="Arial" w:cs="Arial"/>
          <w:color w:val="000000" w:themeColor="text1"/>
        </w:rPr>
        <w:fldChar w:fldCharType="end"/>
      </w:r>
      <w:r w:rsidRPr="00990FB9">
        <w:rPr>
          <w:rFonts w:ascii="Arial" w:eastAsiaTheme="majorEastAsia" w:hAnsi="Arial" w:cs="Arial"/>
          <w:color w:val="000000" w:themeColor="text1"/>
        </w:rPr>
        <w:t xml:space="preserve">. Dividing this cost by 52 gave a weekly cost estimate which was then assigned to women receiving such treatment from the point their pregnancy ended until the end of the decision tree time horizon (durations shown in the final column of </w:t>
      </w:r>
      <w:r w:rsidRPr="000B65BF">
        <w:rPr>
          <w:rFonts w:ascii="Arial" w:eastAsiaTheme="majorEastAsia" w:hAnsi="Arial" w:cs="Arial"/>
          <w:color w:val="000000" w:themeColor="text1"/>
        </w:rPr>
        <w:t xml:space="preserve">Table </w:t>
      </w:r>
      <w:r w:rsidR="009C3A15" w:rsidRPr="000B65BF">
        <w:rPr>
          <w:rFonts w:ascii="Arial" w:eastAsiaTheme="majorEastAsia" w:hAnsi="Arial" w:cs="Arial"/>
          <w:color w:val="000000" w:themeColor="text1"/>
        </w:rPr>
        <w:t>S19</w:t>
      </w:r>
      <w:r w:rsidRPr="00990FB9">
        <w:rPr>
          <w:rFonts w:ascii="Arial" w:eastAsiaTheme="majorEastAsia" w:hAnsi="Arial" w:cs="Arial"/>
          <w:color w:val="000000" w:themeColor="text1"/>
        </w:rPr>
        <w:t>).</w:t>
      </w:r>
    </w:p>
    <w:p w14:paraId="0F460034" w14:textId="569A1EF3" w:rsidR="009C3A15" w:rsidRDefault="009C3A15" w:rsidP="00C01917">
      <w:pPr>
        <w:spacing w:before="120" w:after="0" w:line="360" w:lineRule="auto"/>
        <w:rPr>
          <w:rFonts w:asciiTheme="majorHAnsi" w:eastAsiaTheme="majorEastAsia" w:hAnsiTheme="majorHAnsi" w:cs="Calibri Light (Headings)"/>
          <w:color w:val="000000" w:themeColor="text1"/>
          <w:sz w:val="24"/>
          <w:szCs w:val="26"/>
        </w:rPr>
      </w:pPr>
    </w:p>
    <w:p w14:paraId="71A2410B" w14:textId="2BE7389E" w:rsidR="0081201F" w:rsidRDefault="0081201F" w:rsidP="00C01917">
      <w:pPr>
        <w:spacing w:before="120" w:after="0" w:line="360" w:lineRule="auto"/>
        <w:rPr>
          <w:rFonts w:asciiTheme="majorHAnsi" w:eastAsiaTheme="majorEastAsia" w:hAnsiTheme="majorHAnsi" w:cs="Calibri Light (Headings)"/>
          <w:color w:val="000000" w:themeColor="text1"/>
          <w:sz w:val="24"/>
          <w:szCs w:val="26"/>
        </w:rPr>
      </w:pPr>
    </w:p>
    <w:p w14:paraId="6073D0B3" w14:textId="1A1746E9" w:rsidR="0081201F" w:rsidRDefault="0081201F" w:rsidP="00C01917">
      <w:pPr>
        <w:spacing w:before="120" w:after="0" w:line="360" w:lineRule="auto"/>
        <w:rPr>
          <w:rFonts w:asciiTheme="majorHAnsi" w:eastAsiaTheme="majorEastAsia" w:hAnsiTheme="majorHAnsi" w:cs="Calibri Light (Headings)"/>
          <w:color w:val="000000" w:themeColor="text1"/>
          <w:sz w:val="24"/>
          <w:szCs w:val="26"/>
        </w:rPr>
      </w:pPr>
    </w:p>
    <w:p w14:paraId="0A0817F6" w14:textId="2C00BC96" w:rsidR="0081201F" w:rsidRDefault="0081201F" w:rsidP="00C01917">
      <w:pPr>
        <w:spacing w:before="120" w:after="0" w:line="360" w:lineRule="auto"/>
        <w:rPr>
          <w:rFonts w:asciiTheme="majorHAnsi" w:eastAsiaTheme="majorEastAsia" w:hAnsiTheme="majorHAnsi" w:cs="Calibri Light (Headings)"/>
          <w:color w:val="000000" w:themeColor="text1"/>
          <w:sz w:val="24"/>
          <w:szCs w:val="26"/>
        </w:rPr>
      </w:pPr>
    </w:p>
    <w:p w14:paraId="334FA354" w14:textId="77777777" w:rsidR="0081201F" w:rsidRPr="00C01917" w:rsidRDefault="0081201F" w:rsidP="00C01917">
      <w:pPr>
        <w:spacing w:before="120" w:after="0" w:line="360" w:lineRule="auto"/>
        <w:rPr>
          <w:rFonts w:asciiTheme="majorHAnsi" w:eastAsiaTheme="majorEastAsia" w:hAnsiTheme="majorHAnsi" w:cs="Calibri Light (Headings)"/>
          <w:color w:val="000000" w:themeColor="text1"/>
          <w:sz w:val="24"/>
          <w:szCs w:val="26"/>
        </w:rPr>
      </w:pPr>
    </w:p>
    <w:p w14:paraId="3D7D4A57" w14:textId="34B46F45" w:rsidR="00C01917" w:rsidRPr="009C3A15" w:rsidRDefault="00C01917" w:rsidP="00C01917">
      <w:pPr>
        <w:spacing w:before="120" w:after="0" w:line="360" w:lineRule="auto"/>
        <w:ind w:right="-619"/>
        <w:rPr>
          <w:rFonts w:ascii="Arial" w:eastAsia="Times New Roman" w:hAnsi="Arial" w:cs="Arial"/>
          <w:b/>
          <w:sz w:val="24"/>
          <w:szCs w:val="24"/>
          <w:shd w:val="clear" w:color="auto" w:fill="FFFFFF"/>
          <w:lang w:val="en-CA"/>
        </w:rPr>
      </w:pPr>
      <w:bookmarkStart w:id="67" w:name="_Toc140577230"/>
      <w:r w:rsidRPr="009C3A15">
        <w:rPr>
          <w:rFonts w:ascii="Arial" w:eastAsia="Times New Roman" w:hAnsi="Arial" w:cs="Arial"/>
          <w:b/>
          <w:sz w:val="24"/>
          <w:szCs w:val="24"/>
          <w:shd w:val="clear" w:color="auto" w:fill="FFFFFF"/>
          <w:lang w:val="en-CA"/>
        </w:rPr>
        <w:lastRenderedPageBreak/>
        <w:t xml:space="preserve">Table </w:t>
      </w:r>
      <w:r w:rsidR="009C3A15" w:rsidRPr="009C3A15">
        <w:rPr>
          <w:rFonts w:ascii="Arial" w:eastAsia="Times New Roman" w:hAnsi="Arial" w:cs="Arial"/>
          <w:b/>
          <w:sz w:val="24"/>
          <w:szCs w:val="24"/>
          <w:shd w:val="clear" w:color="auto" w:fill="FFFFFF"/>
          <w:lang w:val="en-CA"/>
        </w:rPr>
        <w:t>S19</w:t>
      </w:r>
      <w:r w:rsidRPr="009C3A15">
        <w:rPr>
          <w:rFonts w:ascii="Arial" w:eastAsia="Times New Roman" w:hAnsi="Arial" w:cs="Arial"/>
          <w:b/>
          <w:sz w:val="24"/>
          <w:szCs w:val="24"/>
          <w:shd w:val="clear" w:color="auto" w:fill="FFFFFF"/>
          <w:lang w:val="en-CA"/>
        </w:rPr>
        <w:t xml:space="preserve"> - </w:t>
      </w:r>
      <w:r w:rsidR="009C3A15">
        <w:rPr>
          <w:rFonts w:ascii="Arial" w:eastAsia="Times New Roman" w:hAnsi="Arial" w:cs="Arial"/>
          <w:b/>
          <w:sz w:val="24"/>
          <w:szCs w:val="24"/>
          <w:shd w:val="clear" w:color="auto" w:fill="FFFFFF"/>
          <w:lang w:val="en-CA"/>
        </w:rPr>
        <w:t>P</w:t>
      </w:r>
      <w:r w:rsidRPr="009C3A15">
        <w:rPr>
          <w:rFonts w:ascii="Arial" w:eastAsia="Times New Roman" w:hAnsi="Arial" w:cs="Arial"/>
          <w:b/>
          <w:sz w:val="24"/>
          <w:szCs w:val="24"/>
          <w:shd w:val="clear" w:color="auto" w:fill="FFFFFF"/>
          <w:lang w:val="en-CA"/>
        </w:rPr>
        <w:t>roportion</w:t>
      </w:r>
      <w:r w:rsidR="009C3A15">
        <w:rPr>
          <w:rFonts w:ascii="Arial" w:eastAsia="Times New Roman" w:hAnsi="Arial" w:cs="Arial"/>
          <w:b/>
          <w:sz w:val="24"/>
          <w:szCs w:val="24"/>
          <w:shd w:val="clear" w:color="auto" w:fill="FFFFFF"/>
          <w:lang w:val="en-CA"/>
        </w:rPr>
        <w:t>s</w:t>
      </w:r>
      <w:r w:rsidRPr="009C3A15">
        <w:rPr>
          <w:rFonts w:ascii="Arial" w:eastAsia="Times New Roman" w:hAnsi="Arial" w:cs="Arial"/>
          <w:b/>
          <w:sz w:val="24"/>
          <w:szCs w:val="24"/>
          <w:shd w:val="clear" w:color="auto" w:fill="FFFFFF"/>
          <w:lang w:val="en-CA"/>
        </w:rPr>
        <w:t xml:space="preserve"> of women with clinically significant negative psychological symptoms immediately following a pregnancy loss event</w:t>
      </w:r>
      <w:bookmarkEnd w:id="67"/>
    </w:p>
    <w:tbl>
      <w:tblPr>
        <w:tblStyle w:val="TableGrid5"/>
        <w:tblW w:w="0" w:type="auto"/>
        <w:tblInd w:w="-5" w:type="dxa"/>
        <w:tblLook w:val="04A0" w:firstRow="1" w:lastRow="0" w:firstColumn="1" w:lastColumn="0" w:noHBand="0" w:noVBand="1"/>
      </w:tblPr>
      <w:tblGrid>
        <w:gridCol w:w="1841"/>
        <w:gridCol w:w="1166"/>
        <w:gridCol w:w="1668"/>
        <w:gridCol w:w="1558"/>
        <w:gridCol w:w="1417"/>
        <w:gridCol w:w="1365"/>
      </w:tblGrid>
      <w:tr w:rsidR="00C01917" w:rsidRPr="009C3A15" w14:paraId="37FEAEE3" w14:textId="77777777" w:rsidTr="009C3A15">
        <w:tc>
          <w:tcPr>
            <w:tcW w:w="1841" w:type="dxa"/>
          </w:tcPr>
          <w:p w14:paraId="0A99B543" w14:textId="77777777" w:rsidR="00C01917" w:rsidRPr="009C3A15" w:rsidRDefault="00C01917" w:rsidP="00C01917">
            <w:pPr>
              <w:spacing w:line="360" w:lineRule="auto"/>
              <w:rPr>
                <w:rFonts w:ascii="Arial" w:eastAsiaTheme="majorEastAsia" w:hAnsi="Arial" w:cs="Arial"/>
                <w:b/>
                <w:color w:val="000000" w:themeColor="text1"/>
                <w:sz w:val="20"/>
                <w:szCs w:val="20"/>
              </w:rPr>
            </w:pPr>
            <w:r w:rsidRPr="009C3A15">
              <w:rPr>
                <w:rFonts w:ascii="Arial" w:eastAsiaTheme="majorEastAsia" w:hAnsi="Arial" w:cs="Arial"/>
                <w:b/>
                <w:color w:val="000000" w:themeColor="text1"/>
                <w:sz w:val="20"/>
                <w:szCs w:val="20"/>
              </w:rPr>
              <w:t>Pregnancy loss event</w:t>
            </w:r>
          </w:p>
        </w:tc>
        <w:tc>
          <w:tcPr>
            <w:tcW w:w="1166" w:type="dxa"/>
          </w:tcPr>
          <w:p w14:paraId="45CB9405" w14:textId="77777777" w:rsidR="00C01917" w:rsidRPr="009C3A15" w:rsidRDefault="00C01917" w:rsidP="00C01917">
            <w:pPr>
              <w:spacing w:line="360" w:lineRule="auto"/>
              <w:jc w:val="center"/>
              <w:rPr>
                <w:rFonts w:ascii="Arial" w:eastAsiaTheme="majorEastAsia" w:hAnsi="Arial" w:cs="Arial"/>
                <w:b/>
                <w:color w:val="000000" w:themeColor="text1"/>
                <w:sz w:val="20"/>
                <w:szCs w:val="20"/>
              </w:rPr>
            </w:pPr>
            <w:r w:rsidRPr="009C3A15">
              <w:rPr>
                <w:rFonts w:ascii="Arial" w:eastAsiaTheme="majorEastAsia" w:hAnsi="Arial" w:cs="Arial"/>
                <w:b/>
                <w:color w:val="000000" w:themeColor="text1"/>
                <w:sz w:val="20"/>
                <w:szCs w:val="20"/>
              </w:rPr>
              <w:t>Assumed weeks’ gestation at time of loss</w:t>
            </w:r>
          </w:p>
        </w:tc>
        <w:tc>
          <w:tcPr>
            <w:tcW w:w="1668" w:type="dxa"/>
          </w:tcPr>
          <w:p w14:paraId="2DFA6500" w14:textId="77777777" w:rsidR="00C01917" w:rsidRPr="009C3A15" w:rsidRDefault="00C01917" w:rsidP="00C01917">
            <w:pPr>
              <w:spacing w:line="360" w:lineRule="auto"/>
              <w:jc w:val="center"/>
              <w:rPr>
                <w:rFonts w:ascii="Arial" w:eastAsiaTheme="majorEastAsia" w:hAnsi="Arial" w:cs="Arial"/>
                <w:b/>
                <w:color w:val="000000" w:themeColor="text1"/>
                <w:sz w:val="20"/>
                <w:szCs w:val="20"/>
              </w:rPr>
            </w:pPr>
            <w:r w:rsidRPr="009C3A15">
              <w:rPr>
                <w:rFonts w:ascii="Arial" w:eastAsiaTheme="majorEastAsia" w:hAnsi="Arial" w:cs="Arial"/>
                <w:b/>
                <w:color w:val="000000" w:themeColor="text1"/>
                <w:sz w:val="20"/>
                <w:szCs w:val="20"/>
              </w:rPr>
              <w:t>Mean proportion (SE) of women with clinically significant psychological symptoms following loss</w:t>
            </w:r>
          </w:p>
        </w:tc>
        <w:tc>
          <w:tcPr>
            <w:tcW w:w="1558" w:type="dxa"/>
          </w:tcPr>
          <w:p w14:paraId="7A017B07" w14:textId="77777777" w:rsidR="00C01917" w:rsidRPr="009C3A15" w:rsidRDefault="00C01917" w:rsidP="00C01917">
            <w:pPr>
              <w:spacing w:line="360" w:lineRule="auto"/>
              <w:jc w:val="center"/>
              <w:rPr>
                <w:rFonts w:ascii="Arial" w:eastAsiaTheme="majorEastAsia" w:hAnsi="Arial" w:cs="Arial"/>
                <w:b/>
                <w:color w:val="000000" w:themeColor="text1"/>
                <w:sz w:val="20"/>
                <w:szCs w:val="20"/>
              </w:rPr>
            </w:pPr>
            <w:r w:rsidRPr="009C3A15">
              <w:rPr>
                <w:rFonts w:ascii="Arial" w:eastAsiaTheme="majorEastAsia" w:hAnsi="Arial" w:cs="Arial"/>
                <w:b/>
                <w:color w:val="000000" w:themeColor="text1"/>
                <w:sz w:val="20"/>
                <w:szCs w:val="20"/>
              </w:rPr>
              <w:t>Distribution and parameters</w:t>
            </w:r>
          </w:p>
        </w:tc>
        <w:tc>
          <w:tcPr>
            <w:tcW w:w="1417" w:type="dxa"/>
          </w:tcPr>
          <w:p w14:paraId="25D9A711" w14:textId="77777777" w:rsidR="00C01917" w:rsidRPr="009C3A15" w:rsidRDefault="00C01917" w:rsidP="00C01917">
            <w:pPr>
              <w:spacing w:line="360" w:lineRule="auto"/>
              <w:jc w:val="center"/>
              <w:rPr>
                <w:rFonts w:ascii="Arial" w:eastAsiaTheme="majorEastAsia" w:hAnsi="Arial" w:cs="Arial"/>
                <w:b/>
                <w:color w:val="000000" w:themeColor="text1"/>
                <w:sz w:val="20"/>
                <w:szCs w:val="20"/>
              </w:rPr>
            </w:pPr>
            <w:r w:rsidRPr="009C3A15">
              <w:rPr>
                <w:rFonts w:ascii="Arial" w:eastAsiaTheme="majorEastAsia" w:hAnsi="Arial" w:cs="Arial"/>
                <w:b/>
                <w:color w:val="000000" w:themeColor="text1"/>
                <w:sz w:val="20"/>
                <w:szCs w:val="20"/>
              </w:rPr>
              <w:t>Source</w:t>
            </w:r>
          </w:p>
        </w:tc>
        <w:tc>
          <w:tcPr>
            <w:tcW w:w="1365" w:type="dxa"/>
          </w:tcPr>
          <w:p w14:paraId="29EB03D4" w14:textId="77777777" w:rsidR="00C01917" w:rsidRPr="009C3A15" w:rsidRDefault="00C01917" w:rsidP="00C01917">
            <w:pPr>
              <w:spacing w:line="360" w:lineRule="auto"/>
              <w:jc w:val="center"/>
              <w:rPr>
                <w:rFonts w:ascii="Arial" w:eastAsiaTheme="majorEastAsia" w:hAnsi="Arial" w:cs="Arial"/>
                <w:b/>
                <w:color w:val="000000" w:themeColor="text1"/>
                <w:sz w:val="20"/>
                <w:szCs w:val="20"/>
              </w:rPr>
            </w:pPr>
            <w:r w:rsidRPr="009C3A15">
              <w:rPr>
                <w:rFonts w:ascii="Arial" w:eastAsiaTheme="majorEastAsia" w:hAnsi="Arial" w:cs="Arial"/>
                <w:b/>
                <w:color w:val="000000" w:themeColor="text1"/>
                <w:sz w:val="20"/>
                <w:szCs w:val="20"/>
              </w:rPr>
              <w:t>Remaining time in decision tree following loss</w:t>
            </w:r>
          </w:p>
        </w:tc>
      </w:tr>
      <w:tr w:rsidR="00C01917" w:rsidRPr="009C3A15" w14:paraId="730F6FF4" w14:textId="77777777" w:rsidTr="009C3A15">
        <w:tc>
          <w:tcPr>
            <w:tcW w:w="1841" w:type="dxa"/>
          </w:tcPr>
          <w:p w14:paraId="40881042" w14:textId="77777777" w:rsidR="00C01917" w:rsidRPr="009C3A15" w:rsidRDefault="00C01917" w:rsidP="00C01917">
            <w:pPr>
              <w:spacing w:line="360" w:lineRule="auto"/>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Spontaneous</w:t>
            </w:r>
          </w:p>
          <w:p w14:paraId="3EE48CFE" w14:textId="77777777" w:rsidR="00C01917" w:rsidRPr="009C3A15" w:rsidRDefault="00C01917" w:rsidP="00C01917">
            <w:pPr>
              <w:spacing w:line="360" w:lineRule="auto"/>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stillbirth</w:t>
            </w:r>
          </w:p>
        </w:tc>
        <w:tc>
          <w:tcPr>
            <w:tcW w:w="1166" w:type="dxa"/>
          </w:tcPr>
          <w:p w14:paraId="6101BE05"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30 weeks*</w:t>
            </w:r>
          </w:p>
        </w:tc>
        <w:tc>
          <w:tcPr>
            <w:tcW w:w="1668" w:type="dxa"/>
          </w:tcPr>
          <w:p w14:paraId="1AE3A62D" w14:textId="079FF02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0.581 (0.022</w:t>
            </w:r>
            <w:r w:rsidR="0081201F">
              <w:rPr>
                <w:rFonts w:ascii="Arial" w:eastAsiaTheme="majorEastAsia" w:hAnsi="Arial" w:cs="Arial"/>
                <w:color w:val="000000" w:themeColor="text1"/>
                <w:sz w:val="20"/>
                <w:szCs w:val="20"/>
              </w:rPr>
              <w:t>6)</w:t>
            </w:r>
          </w:p>
        </w:tc>
        <w:tc>
          <w:tcPr>
            <w:tcW w:w="1558" w:type="dxa"/>
          </w:tcPr>
          <w:p w14:paraId="2A6AD674"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Beta, α=275, β=473-α</w:t>
            </w:r>
          </w:p>
        </w:tc>
        <w:tc>
          <w:tcPr>
            <w:tcW w:w="1417" w:type="dxa"/>
          </w:tcPr>
          <w:p w14:paraId="5FB1EC44" w14:textId="3353EC0C" w:rsidR="00C01917" w:rsidRPr="009C3A15" w:rsidRDefault="00C01917" w:rsidP="000B65BF">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lang w:val="en-CA"/>
              </w:rPr>
              <w:t xml:space="preserve">Inferred using </w:t>
            </w:r>
            <w:proofErr w:type="spellStart"/>
            <w:r w:rsidRPr="009C3A15">
              <w:rPr>
                <w:rFonts w:ascii="Arial" w:eastAsiaTheme="majorEastAsia" w:hAnsi="Arial" w:cs="Arial"/>
                <w:color w:val="000000" w:themeColor="text1"/>
                <w:sz w:val="20"/>
                <w:szCs w:val="20"/>
                <w:lang w:val="en-CA"/>
              </w:rPr>
              <w:t>Redshaw</w:t>
            </w:r>
            <w:proofErr w:type="spellEnd"/>
            <w:r w:rsidRPr="009C3A15">
              <w:rPr>
                <w:rFonts w:ascii="Arial" w:eastAsiaTheme="majorEastAsia" w:hAnsi="Arial" w:cs="Arial"/>
                <w:color w:val="000000" w:themeColor="text1"/>
                <w:sz w:val="20"/>
                <w:szCs w:val="20"/>
                <w:lang w:val="en-CA"/>
              </w:rPr>
              <w:t xml:space="preserve"> et al. 2014</w:t>
            </w:r>
            <w:r w:rsidRPr="009C3A15">
              <w:rPr>
                <w:rFonts w:ascii="Arial" w:eastAsiaTheme="majorEastAsia" w:hAnsi="Arial" w:cs="Arial"/>
                <w:color w:val="000000" w:themeColor="text1"/>
                <w:sz w:val="20"/>
                <w:szCs w:val="20"/>
                <w:lang w:val="da-DK"/>
              </w:rPr>
              <w:fldChar w:fldCharType="begin"/>
            </w:r>
            <w:r w:rsidR="000B65BF">
              <w:rPr>
                <w:rFonts w:ascii="Arial" w:eastAsiaTheme="majorEastAsia" w:hAnsi="Arial" w:cs="Arial"/>
                <w:color w:val="000000" w:themeColor="text1"/>
                <w:sz w:val="20"/>
                <w:szCs w:val="20"/>
                <w:lang w:val="da-DK"/>
              </w:rPr>
              <w:instrText xml:space="preserve"> ADDIN EN.CITE &lt;EndNote&gt;&lt;Cite&gt;&lt;Author&gt;Redshaw M&lt;/Author&gt;&lt;Year&gt;2014&lt;/Year&gt;&lt;RecNum&gt;198&lt;/RecNum&gt;&lt;DisplayText&gt;&lt;style face="superscript"&gt;35&lt;/style&gt;&lt;/DisplayText&gt;&lt;record&gt;&lt;rec-number&gt;198&lt;/rec-number&gt;&lt;foreign-keys&gt;&lt;key app="EN" db-id="afawt2ep8f5fv4edars5xrf6zxwppxt2wfsp" timestamp="1712175881"&gt;198&lt;/key&gt;&lt;/foreign-keys&gt;&lt;ref-type name="Report"&gt;27&lt;/ref-type&gt;&lt;contributors&gt;&lt;authors&gt;&lt;author&gt;Redshaw M, Rowen R, Henderson J. &lt;/author&gt;&lt;/authors&gt;&lt;tertiary-authors&gt;&lt;author&gt;National Perinatal Epidemiology Unit, University of Oxford&lt;/author&gt;&lt;/tertiary-authors&gt;&lt;/contributors&gt;&lt;titles&gt;&lt;title&gt;Listening to Parents After Stillbirth or the Death of Their Baby After Birth&lt;/title&gt;&lt;/titles&gt;&lt;dates&gt;&lt;year&gt;2014&lt;/year&gt;&lt;/dates&gt;&lt;pub-location&gt;Oxford&lt;/pub-location&gt;&lt;publisher&gt;National Perinatal Epidemiology Unit, University of Oxford&lt;/publisher&gt;&lt;urls&gt;&lt;/urls&gt;&lt;/record&gt;&lt;/Cite&gt;&lt;/EndNote&gt;</w:instrText>
            </w:r>
            <w:r w:rsidRPr="009C3A15">
              <w:rPr>
                <w:rFonts w:ascii="Arial" w:eastAsiaTheme="majorEastAsia" w:hAnsi="Arial" w:cs="Arial"/>
                <w:color w:val="000000" w:themeColor="text1"/>
                <w:sz w:val="20"/>
                <w:szCs w:val="20"/>
                <w:lang w:val="da-DK"/>
              </w:rPr>
              <w:fldChar w:fldCharType="separate"/>
            </w:r>
            <w:r w:rsidR="000B65BF" w:rsidRPr="000B65BF">
              <w:rPr>
                <w:rFonts w:ascii="Arial" w:eastAsiaTheme="majorEastAsia" w:hAnsi="Arial" w:cs="Arial"/>
                <w:noProof/>
                <w:color w:val="000000" w:themeColor="text1"/>
                <w:sz w:val="20"/>
                <w:szCs w:val="20"/>
                <w:vertAlign w:val="superscript"/>
                <w:lang w:val="da-DK"/>
              </w:rPr>
              <w:t>35</w:t>
            </w:r>
            <w:r w:rsidRPr="009C3A15">
              <w:rPr>
                <w:rFonts w:ascii="Arial" w:eastAsiaTheme="majorEastAsia" w:hAnsi="Arial" w:cs="Arial"/>
                <w:color w:val="000000" w:themeColor="text1"/>
                <w:sz w:val="20"/>
                <w:szCs w:val="20"/>
                <w:lang w:val="da-DK"/>
              </w:rPr>
              <w:fldChar w:fldCharType="end"/>
            </w:r>
            <w:r w:rsidRPr="009C3A15">
              <w:rPr>
                <w:rFonts w:ascii="Arial" w:eastAsiaTheme="majorEastAsia" w:hAnsi="Arial" w:cs="Arial"/>
                <w:color w:val="000000" w:themeColor="text1"/>
                <w:sz w:val="20"/>
                <w:szCs w:val="20"/>
                <w:lang w:val="en-CA"/>
              </w:rPr>
              <w:t xml:space="preserve"> and </w:t>
            </w:r>
            <w:proofErr w:type="spellStart"/>
            <w:r w:rsidRPr="009C3A15">
              <w:rPr>
                <w:rFonts w:ascii="Arial" w:eastAsiaTheme="majorEastAsia" w:hAnsi="Arial" w:cs="Arial"/>
                <w:color w:val="000000" w:themeColor="text1"/>
                <w:sz w:val="20"/>
                <w:szCs w:val="20"/>
                <w:lang w:val="en-CA"/>
              </w:rPr>
              <w:t>Heazell</w:t>
            </w:r>
            <w:proofErr w:type="spellEnd"/>
            <w:r w:rsidRPr="009C3A15">
              <w:rPr>
                <w:rFonts w:ascii="Arial" w:eastAsiaTheme="majorEastAsia" w:hAnsi="Arial" w:cs="Arial"/>
                <w:color w:val="000000" w:themeColor="text1"/>
                <w:sz w:val="20"/>
                <w:szCs w:val="20"/>
                <w:lang w:val="en-CA"/>
              </w:rPr>
              <w:t xml:space="preserve"> et al. 2016</w:t>
            </w:r>
            <w:r w:rsidRPr="009C3A15">
              <w:rPr>
                <w:rFonts w:ascii="Arial" w:eastAsiaTheme="majorEastAsia" w:hAnsi="Arial" w:cs="Arial"/>
                <w:color w:val="000000" w:themeColor="text1"/>
                <w:sz w:val="20"/>
                <w:szCs w:val="20"/>
                <w:lang w:val="da-DK"/>
              </w:rPr>
              <w:fldChar w:fldCharType="begin">
                <w:fldData xml:space="preserve">PEVuZE5vdGU+PENpdGU+PEF1dGhvcj5IZWF6ZWxsPC9BdXRob3I+PFllYXI+MjAxNjwvWWVhcj48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</w:fldData>
              </w:fldChar>
            </w:r>
            <w:r w:rsidR="000B65BF">
              <w:rPr>
                <w:rFonts w:ascii="Arial" w:eastAsiaTheme="majorEastAsia" w:hAnsi="Arial" w:cs="Arial"/>
                <w:color w:val="000000" w:themeColor="text1"/>
                <w:sz w:val="20"/>
                <w:szCs w:val="20"/>
                <w:lang w:val="da-DK"/>
              </w:rPr>
              <w:instrText xml:space="preserve"> ADDIN EN.CITE </w:instrText>
            </w:r>
            <w:r w:rsidR="000B65BF">
              <w:rPr>
                <w:rFonts w:ascii="Arial" w:eastAsiaTheme="majorEastAsia" w:hAnsi="Arial" w:cs="Arial"/>
                <w:color w:val="000000" w:themeColor="text1"/>
                <w:sz w:val="20"/>
                <w:szCs w:val="20"/>
                <w:lang w:val="da-DK"/>
              </w:rPr>
              <w:fldChar w:fldCharType="begin">
                <w:fldData xml:space="preserve">PEVuZE5vdGU+PENpdGU+PEF1dGhvcj5IZWF6ZWxsPC9BdXRob3I+PFllYXI+MjAxNjwvWWVhcj48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</w:fldData>
              </w:fldChar>
            </w:r>
            <w:r w:rsidR="000B65BF">
              <w:rPr>
                <w:rFonts w:ascii="Arial" w:eastAsiaTheme="majorEastAsia" w:hAnsi="Arial" w:cs="Arial"/>
                <w:color w:val="000000" w:themeColor="text1"/>
                <w:sz w:val="20"/>
                <w:szCs w:val="20"/>
                <w:lang w:val="da-DK"/>
              </w:rPr>
              <w:instrText xml:space="preserve"> ADDIN EN.CITE.DATA </w:instrText>
            </w:r>
            <w:r w:rsidR="000B65BF">
              <w:rPr>
                <w:rFonts w:ascii="Arial" w:eastAsiaTheme="majorEastAsia" w:hAnsi="Arial" w:cs="Arial"/>
                <w:color w:val="000000" w:themeColor="text1"/>
                <w:sz w:val="20"/>
                <w:szCs w:val="20"/>
                <w:lang w:val="da-DK"/>
              </w:rPr>
            </w:r>
            <w:r w:rsidR="000B65BF">
              <w:rPr>
                <w:rFonts w:ascii="Arial" w:eastAsiaTheme="majorEastAsia" w:hAnsi="Arial" w:cs="Arial"/>
                <w:color w:val="000000" w:themeColor="text1"/>
                <w:sz w:val="20"/>
                <w:szCs w:val="20"/>
                <w:lang w:val="da-DK"/>
              </w:rPr>
              <w:fldChar w:fldCharType="end"/>
            </w:r>
            <w:r w:rsidRPr="009C3A15">
              <w:rPr>
                <w:rFonts w:ascii="Arial" w:eastAsiaTheme="majorEastAsia" w:hAnsi="Arial" w:cs="Arial"/>
                <w:color w:val="000000" w:themeColor="text1"/>
                <w:sz w:val="20"/>
                <w:szCs w:val="20"/>
                <w:lang w:val="da-DK"/>
              </w:rPr>
            </w:r>
            <w:r w:rsidRPr="009C3A15">
              <w:rPr>
                <w:rFonts w:ascii="Arial" w:eastAsiaTheme="majorEastAsia" w:hAnsi="Arial" w:cs="Arial"/>
                <w:color w:val="000000" w:themeColor="text1"/>
                <w:sz w:val="20"/>
                <w:szCs w:val="20"/>
                <w:lang w:val="da-DK"/>
              </w:rPr>
              <w:fldChar w:fldCharType="separate"/>
            </w:r>
            <w:r w:rsidR="000B65BF" w:rsidRPr="000B65BF">
              <w:rPr>
                <w:rFonts w:ascii="Arial" w:eastAsiaTheme="majorEastAsia" w:hAnsi="Arial" w:cs="Arial"/>
                <w:noProof/>
                <w:color w:val="000000" w:themeColor="text1"/>
                <w:sz w:val="20"/>
                <w:szCs w:val="20"/>
                <w:vertAlign w:val="superscript"/>
                <w:lang w:val="da-DK"/>
              </w:rPr>
              <w:t>36</w:t>
            </w:r>
            <w:r w:rsidRPr="009C3A15">
              <w:rPr>
                <w:rFonts w:ascii="Arial" w:eastAsiaTheme="majorEastAsia" w:hAnsi="Arial" w:cs="Arial"/>
                <w:color w:val="000000" w:themeColor="text1"/>
                <w:sz w:val="20"/>
                <w:szCs w:val="20"/>
                <w:lang w:val="da-DK"/>
              </w:rPr>
              <w:fldChar w:fldCharType="end"/>
            </w:r>
            <w:r w:rsidRPr="009C3A15">
              <w:rPr>
                <w:rFonts w:ascii="Arial" w:eastAsiaTheme="majorEastAsia" w:hAnsi="Arial" w:cs="Arial"/>
                <w:color w:val="000000" w:themeColor="text1"/>
                <w:sz w:val="20"/>
                <w:szCs w:val="20"/>
                <w:lang w:val="en-CA"/>
              </w:rPr>
              <w:t xml:space="preserve"> </w:t>
            </w:r>
          </w:p>
        </w:tc>
        <w:tc>
          <w:tcPr>
            <w:tcW w:w="1365" w:type="dxa"/>
          </w:tcPr>
          <w:p w14:paraId="47C1DB86"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10 weeks</w:t>
            </w:r>
          </w:p>
        </w:tc>
      </w:tr>
      <w:tr w:rsidR="00C01917" w:rsidRPr="009C3A15" w14:paraId="57C843E2" w14:textId="77777777" w:rsidTr="009C3A15">
        <w:trPr>
          <w:trHeight w:val="863"/>
        </w:trPr>
        <w:tc>
          <w:tcPr>
            <w:tcW w:w="1841" w:type="dxa"/>
            <w:vMerge w:val="restart"/>
          </w:tcPr>
          <w:p w14:paraId="3246E066" w14:textId="54948607" w:rsidR="00C01917" w:rsidRPr="009C3A15" w:rsidRDefault="00C01917" w:rsidP="0096759C">
            <w:pPr>
              <w:spacing w:line="360" w:lineRule="auto"/>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Second trimester termination / fetal loss</w:t>
            </w:r>
            <w:r w:rsidR="0096759C" w:rsidRPr="009C3A15">
              <w:rPr>
                <w:rFonts w:ascii="Arial" w:eastAsiaTheme="majorEastAsia" w:hAnsi="Arial" w:cs="Arial"/>
                <w:color w:val="000000" w:themeColor="text1"/>
                <w:sz w:val="20"/>
                <w:szCs w:val="20"/>
              </w:rPr>
              <w:t xml:space="preserve"> with genetic testing</w:t>
            </w:r>
          </w:p>
        </w:tc>
        <w:tc>
          <w:tcPr>
            <w:tcW w:w="1166" w:type="dxa"/>
            <w:vMerge w:val="restart"/>
          </w:tcPr>
          <w:p w14:paraId="641B6D2A"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20 weeks</w:t>
            </w:r>
          </w:p>
        </w:tc>
        <w:tc>
          <w:tcPr>
            <w:tcW w:w="1668" w:type="dxa"/>
          </w:tcPr>
          <w:p w14:paraId="0B37C25F" w14:textId="29F0F668" w:rsidR="00C01917" w:rsidRPr="009C3A15" w:rsidRDefault="00C01917" w:rsidP="0081201F">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First 6 weeks  0.875 (0.0802)</w:t>
            </w:r>
            <w:r w:rsidR="0081201F">
              <w:rPr>
                <w:rFonts w:ascii="Arial" w:eastAsiaTheme="majorEastAsia" w:hAnsi="Arial" w:cs="Arial"/>
                <w:color w:val="000000" w:themeColor="text1"/>
                <w:sz w:val="20"/>
                <w:szCs w:val="20"/>
              </w:rPr>
              <w:t>‡</w:t>
            </w:r>
          </w:p>
        </w:tc>
        <w:tc>
          <w:tcPr>
            <w:tcW w:w="1558" w:type="dxa"/>
          </w:tcPr>
          <w:p w14:paraId="75286F61"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Beta, α=14, β=16-α</w:t>
            </w:r>
          </w:p>
        </w:tc>
        <w:tc>
          <w:tcPr>
            <w:tcW w:w="1417" w:type="dxa"/>
          </w:tcPr>
          <w:p w14:paraId="2B45D746" w14:textId="0BBAAC93" w:rsidR="00C01917" w:rsidRPr="009C3A15" w:rsidRDefault="00C01917" w:rsidP="000B65BF">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Davies et al.</w:t>
            </w:r>
            <w:r w:rsidR="007A3874">
              <w:rPr>
                <w:rFonts w:ascii="Arial" w:eastAsiaTheme="majorEastAsia" w:hAnsi="Arial" w:cs="Arial"/>
                <w:color w:val="000000" w:themeColor="text1"/>
                <w:sz w:val="20"/>
                <w:szCs w:val="20"/>
              </w:rPr>
              <w:t xml:space="preserve"> 2005</w:t>
            </w:r>
            <w:r w:rsidR="00746199">
              <w:rPr>
                <w:rFonts w:ascii="Arial" w:eastAsiaTheme="majorEastAsia" w:hAnsi="Arial" w:cs="Arial"/>
                <w:color w:val="000000" w:themeColor="text1"/>
                <w:sz w:val="20"/>
                <w:szCs w:val="20"/>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eastAsiaTheme="majorEastAsia" w:hAnsi="Arial" w:cs="Arial"/>
                <w:color w:val="000000" w:themeColor="text1"/>
                <w:sz w:val="20"/>
                <w:szCs w:val="20"/>
              </w:rPr>
              <w:instrText xml:space="preserve"> ADDIN EN.CITE </w:instrText>
            </w:r>
            <w:r w:rsidR="000B65BF">
              <w:rPr>
                <w:rFonts w:ascii="Arial" w:eastAsiaTheme="majorEastAsia" w:hAnsi="Arial" w:cs="Arial"/>
                <w:color w:val="000000" w:themeColor="text1"/>
                <w:sz w:val="20"/>
                <w:szCs w:val="20"/>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eastAsiaTheme="majorEastAsia" w:hAnsi="Arial" w:cs="Arial"/>
                <w:color w:val="000000" w:themeColor="text1"/>
                <w:sz w:val="20"/>
                <w:szCs w:val="20"/>
              </w:rPr>
              <w:instrText xml:space="preserve"> ADDIN EN.CITE.DATA </w:instrText>
            </w:r>
            <w:r w:rsidR="000B65BF">
              <w:rPr>
                <w:rFonts w:ascii="Arial" w:eastAsiaTheme="majorEastAsia" w:hAnsi="Arial" w:cs="Arial"/>
                <w:color w:val="000000" w:themeColor="text1"/>
                <w:sz w:val="20"/>
                <w:szCs w:val="20"/>
              </w:rPr>
            </w:r>
            <w:r w:rsidR="000B65BF">
              <w:rPr>
                <w:rFonts w:ascii="Arial" w:eastAsiaTheme="majorEastAsia" w:hAnsi="Arial" w:cs="Arial"/>
                <w:color w:val="000000" w:themeColor="text1"/>
                <w:sz w:val="20"/>
                <w:szCs w:val="20"/>
              </w:rPr>
              <w:fldChar w:fldCharType="end"/>
            </w:r>
            <w:r w:rsidR="00746199">
              <w:rPr>
                <w:rFonts w:ascii="Arial" w:eastAsiaTheme="majorEastAsia" w:hAnsi="Arial" w:cs="Arial"/>
                <w:color w:val="000000" w:themeColor="text1"/>
                <w:sz w:val="20"/>
                <w:szCs w:val="20"/>
              </w:rPr>
            </w:r>
            <w:r w:rsidR="00746199">
              <w:rPr>
                <w:rFonts w:ascii="Arial" w:eastAsiaTheme="majorEastAsia" w:hAnsi="Arial" w:cs="Arial"/>
                <w:color w:val="000000" w:themeColor="text1"/>
                <w:sz w:val="20"/>
                <w:szCs w:val="20"/>
              </w:rPr>
              <w:fldChar w:fldCharType="separate"/>
            </w:r>
            <w:r w:rsidR="000B65BF" w:rsidRPr="000B65BF">
              <w:rPr>
                <w:rFonts w:ascii="Arial" w:eastAsiaTheme="majorEastAsia" w:hAnsi="Arial" w:cs="Arial"/>
                <w:noProof/>
                <w:color w:val="000000" w:themeColor="text1"/>
                <w:sz w:val="20"/>
                <w:szCs w:val="20"/>
                <w:vertAlign w:val="superscript"/>
              </w:rPr>
              <w:t>42</w:t>
            </w:r>
            <w:r w:rsidR="00746199">
              <w:rPr>
                <w:rFonts w:ascii="Arial" w:eastAsiaTheme="majorEastAsia" w:hAnsi="Arial" w:cs="Arial"/>
                <w:color w:val="000000" w:themeColor="text1"/>
                <w:sz w:val="20"/>
                <w:szCs w:val="20"/>
              </w:rPr>
              <w:fldChar w:fldCharType="end"/>
            </w:r>
            <w:r w:rsidR="00746199" w:rsidRPr="009C3A15">
              <w:rPr>
                <w:rFonts w:ascii="Arial" w:eastAsiaTheme="majorEastAsia" w:hAnsi="Arial" w:cs="Arial"/>
                <w:color w:val="000000" w:themeColor="text1"/>
                <w:sz w:val="20"/>
                <w:szCs w:val="20"/>
              </w:rPr>
              <w:t xml:space="preserve"> </w:t>
            </w:r>
          </w:p>
        </w:tc>
        <w:tc>
          <w:tcPr>
            <w:tcW w:w="1365" w:type="dxa"/>
            <w:vMerge w:val="restart"/>
          </w:tcPr>
          <w:p w14:paraId="316055CC"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20 weeks</w:t>
            </w:r>
          </w:p>
        </w:tc>
      </w:tr>
      <w:tr w:rsidR="00C01917" w:rsidRPr="009C3A15" w14:paraId="4734BEA5" w14:textId="77777777" w:rsidTr="009C3A15">
        <w:trPr>
          <w:trHeight w:val="862"/>
        </w:trPr>
        <w:tc>
          <w:tcPr>
            <w:tcW w:w="1841" w:type="dxa"/>
            <w:vMerge/>
          </w:tcPr>
          <w:p w14:paraId="38E10799" w14:textId="77777777" w:rsidR="00C01917" w:rsidRPr="009C3A15" w:rsidRDefault="00C01917" w:rsidP="00C01917">
            <w:pPr>
              <w:spacing w:line="360" w:lineRule="auto"/>
              <w:rPr>
                <w:rFonts w:ascii="Arial" w:eastAsiaTheme="majorEastAsia" w:hAnsi="Arial" w:cs="Arial"/>
                <w:color w:val="000000" w:themeColor="text1"/>
                <w:sz w:val="20"/>
                <w:szCs w:val="20"/>
              </w:rPr>
            </w:pPr>
          </w:p>
        </w:tc>
        <w:tc>
          <w:tcPr>
            <w:tcW w:w="1166" w:type="dxa"/>
            <w:vMerge/>
          </w:tcPr>
          <w:p w14:paraId="2BED51E6"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p>
        </w:tc>
        <w:tc>
          <w:tcPr>
            <w:tcW w:w="1668" w:type="dxa"/>
          </w:tcPr>
          <w:p w14:paraId="4A6BABD0" w14:textId="5685D536" w:rsidR="00C01917" w:rsidRPr="009C3A15" w:rsidRDefault="00C01917" w:rsidP="0081201F">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Post 6 weeks 0.571 (0.1278)</w:t>
            </w:r>
            <w:r w:rsidR="0081201F">
              <w:rPr>
                <w:rFonts w:ascii="Arial" w:eastAsiaTheme="majorEastAsia" w:hAnsi="Arial" w:cs="Arial"/>
                <w:color w:val="000000" w:themeColor="text1"/>
                <w:sz w:val="20"/>
                <w:szCs w:val="20"/>
              </w:rPr>
              <w:t>‡</w:t>
            </w:r>
            <w:r w:rsidRPr="009C3A15">
              <w:rPr>
                <w:rFonts w:ascii="Arial" w:eastAsiaTheme="majorEastAsia" w:hAnsi="Arial" w:cs="Arial"/>
                <w:color w:val="000000" w:themeColor="text1"/>
                <w:sz w:val="20"/>
                <w:szCs w:val="20"/>
              </w:rPr>
              <w:t xml:space="preserve"> </w:t>
            </w:r>
          </w:p>
        </w:tc>
        <w:tc>
          <w:tcPr>
            <w:tcW w:w="1558" w:type="dxa"/>
          </w:tcPr>
          <w:p w14:paraId="1FAB1A70"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Beta, α=8, β=14-α</w:t>
            </w:r>
          </w:p>
        </w:tc>
        <w:tc>
          <w:tcPr>
            <w:tcW w:w="1417" w:type="dxa"/>
          </w:tcPr>
          <w:p w14:paraId="0222064B" w14:textId="6FB02D6D" w:rsidR="00C01917" w:rsidRPr="009C3A15" w:rsidRDefault="00C01917" w:rsidP="000B65BF">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Davies et al.</w:t>
            </w:r>
            <w:r w:rsidR="007A3874">
              <w:rPr>
                <w:rFonts w:ascii="Arial" w:eastAsiaTheme="majorEastAsia" w:hAnsi="Arial" w:cs="Arial"/>
                <w:color w:val="000000" w:themeColor="text1"/>
                <w:sz w:val="20"/>
                <w:szCs w:val="20"/>
              </w:rPr>
              <w:t xml:space="preserve"> 2005</w:t>
            </w:r>
            <w:r w:rsidR="00746199">
              <w:rPr>
                <w:rFonts w:ascii="Arial" w:eastAsiaTheme="majorEastAsia" w:hAnsi="Arial" w:cs="Arial"/>
                <w:color w:val="000000" w:themeColor="text1"/>
                <w:sz w:val="20"/>
                <w:szCs w:val="20"/>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eastAsiaTheme="majorEastAsia" w:hAnsi="Arial" w:cs="Arial"/>
                <w:color w:val="000000" w:themeColor="text1"/>
                <w:sz w:val="20"/>
                <w:szCs w:val="20"/>
              </w:rPr>
              <w:instrText xml:space="preserve"> ADDIN EN.CITE </w:instrText>
            </w:r>
            <w:r w:rsidR="000B65BF">
              <w:rPr>
                <w:rFonts w:ascii="Arial" w:eastAsiaTheme="majorEastAsia" w:hAnsi="Arial" w:cs="Arial"/>
                <w:color w:val="000000" w:themeColor="text1"/>
                <w:sz w:val="20"/>
                <w:szCs w:val="20"/>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eastAsiaTheme="majorEastAsia" w:hAnsi="Arial" w:cs="Arial"/>
                <w:color w:val="000000" w:themeColor="text1"/>
                <w:sz w:val="20"/>
                <w:szCs w:val="20"/>
              </w:rPr>
              <w:instrText xml:space="preserve"> ADDIN EN.CITE.DATA </w:instrText>
            </w:r>
            <w:r w:rsidR="000B65BF">
              <w:rPr>
                <w:rFonts w:ascii="Arial" w:eastAsiaTheme="majorEastAsia" w:hAnsi="Arial" w:cs="Arial"/>
                <w:color w:val="000000" w:themeColor="text1"/>
                <w:sz w:val="20"/>
                <w:szCs w:val="20"/>
              </w:rPr>
            </w:r>
            <w:r w:rsidR="000B65BF">
              <w:rPr>
                <w:rFonts w:ascii="Arial" w:eastAsiaTheme="majorEastAsia" w:hAnsi="Arial" w:cs="Arial"/>
                <w:color w:val="000000" w:themeColor="text1"/>
                <w:sz w:val="20"/>
                <w:szCs w:val="20"/>
              </w:rPr>
              <w:fldChar w:fldCharType="end"/>
            </w:r>
            <w:r w:rsidR="00746199">
              <w:rPr>
                <w:rFonts w:ascii="Arial" w:eastAsiaTheme="majorEastAsia" w:hAnsi="Arial" w:cs="Arial"/>
                <w:color w:val="000000" w:themeColor="text1"/>
                <w:sz w:val="20"/>
                <w:szCs w:val="20"/>
              </w:rPr>
            </w:r>
            <w:r w:rsidR="00746199">
              <w:rPr>
                <w:rFonts w:ascii="Arial" w:eastAsiaTheme="majorEastAsia" w:hAnsi="Arial" w:cs="Arial"/>
                <w:color w:val="000000" w:themeColor="text1"/>
                <w:sz w:val="20"/>
                <w:szCs w:val="20"/>
              </w:rPr>
              <w:fldChar w:fldCharType="separate"/>
            </w:r>
            <w:r w:rsidR="000B65BF" w:rsidRPr="000B65BF">
              <w:rPr>
                <w:rFonts w:ascii="Arial" w:eastAsiaTheme="majorEastAsia" w:hAnsi="Arial" w:cs="Arial"/>
                <w:noProof/>
                <w:color w:val="000000" w:themeColor="text1"/>
                <w:sz w:val="20"/>
                <w:szCs w:val="20"/>
                <w:vertAlign w:val="superscript"/>
              </w:rPr>
              <w:t>42</w:t>
            </w:r>
            <w:r w:rsidR="00746199">
              <w:rPr>
                <w:rFonts w:ascii="Arial" w:eastAsiaTheme="majorEastAsia" w:hAnsi="Arial" w:cs="Arial"/>
                <w:color w:val="000000" w:themeColor="text1"/>
                <w:sz w:val="20"/>
                <w:szCs w:val="20"/>
              </w:rPr>
              <w:fldChar w:fldCharType="end"/>
            </w:r>
            <w:r w:rsidR="00746199" w:rsidRPr="009C3A15">
              <w:rPr>
                <w:rFonts w:ascii="Arial" w:eastAsiaTheme="majorEastAsia" w:hAnsi="Arial" w:cs="Arial"/>
                <w:color w:val="000000" w:themeColor="text1"/>
                <w:sz w:val="20"/>
                <w:szCs w:val="20"/>
              </w:rPr>
              <w:t xml:space="preserve"> </w:t>
            </w:r>
          </w:p>
        </w:tc>
        <w:tc>
          <w:tcPr>
            <w:tcW w:w="1365" w:type="dxa"/>
            <w:vMerge/>
          </w:tcPr>
          <w:p w14:paraId="6E582949"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p>
        </w:tc>
      </w:tr>
      <w:tr w:rsidR="00C01917" w:rsidRPr="009C3A15" w14:paraId="21389554" w14:textId="77777777" w:rsidTr="009C3A15">
        <w:tc>
          <w:tcPr>
            <w:tcW w:w="1841" w:type="dxa"/>
          </w:tcPr>
          <w:p w14:paraId="4D82AAB7" w14:textId="77777777" w:rsidR="00C01917" w:rsidRPr="009C3A15" w:rsidRDefault="00C01917" w:rsidP="00C01917">
            <w:pPr>
              <w:spacing w:line="360" w:lineRule="auto"/>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Spontaneous miscarriage</w:t>
            </w:r>
          </w:p>
        </w:tc>
        <w:tc>
          <w:tcPr>
            <w:tcW w:w="1166" w:type="dxa"/>
          </w:tcPr>
          <w:p w14:paraId="28DC021A"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16 weeks†</w:t>
            </w:r>
          </w:p>
        </w:tc>
        <w:tc>
          <w:tcPr>
            <w:tcW w:w="1668" w:type="dxa"/>
          </w:tcPr>
          <w:p w14:paraId="1B496E33" w14:textId="0B8F3E6C" w:rsidR="00C01917" w:rsidRPr="009C3A15" w:rsidRDefault="0081201F" w:rsidP="00C01917">
            <w:pPr>
              <w:spacing w:line="360" w:lineRule="auto"/>
              <w:jc w:val="center"/>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0.300 (0.035)</w:t>
            </w:r>
          </w:p>
        </w:tc>
        <w:tc>
          <w:tcPr>
            <w:tcW w:w="1558" w:type="dxa"/>
          </w:tcPr>
          <w:p w14:paraId="6B154A54" w14:textId="05B7A329"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Beta</w:t>
            </w:r>
            <w:r w:rsidR="0081201F">
              <w:rPr>
                <w:rFonts w:ascii="Arial" w:eastAsiaTheme="majorEastAsia" w:hAnsi="Arial" w:cs="Arial"/>
                <w:color w:val="000000" w:themeColor="text1"/>
                <w:sz w:val="20"/>
                <w:szCs w:val="20"/>
              </w:rPr>
              <w:t>, α=51.13, β=170.43-α§</w:t>
            </w:r>
          </w:p>
        </w:tc>
        <w:tc>
          <w:tcPr>
            <w:tcW w:w="1417" w:type="dxa"/>
          </w:tcPr>
          <w:p w14:paraId="2AD17460" w14:textId="50B4B953" w:rsidR="00C01917" w:rsidRPr="009C3A15" w:rsidRDefault="00C01917" w:rsidP="00C01917">
            <w:pPr>
              <w:spacing w:before="20" w:after="20" w:line="360" w:lineRule="auto"/>
              <w:jc w:val="center"/>
              <w:rPr>
                <w:rFonts w:ascii="Arial" w:eastAsiaTheme="majorEastAsia" w:hAnsi="Arial" w:cs="Arial"/>
                <w:color w:val="000000" w:themeColor="text1"/>
                <w:sz w:val="20"/>
                <w:szCs w:val="20"/>
              </w:rPr>
            </w:pPr>
            <w:proofErr w:type="spellStart"/>
            <w:r w:rsidRPr="009C3A15">
              <w:rPr>
                <w:rFonts w:ascii="Arial" w:eastAsiaTheme="majorEastAsia" w:hAnsi="Arial" w:cs="Arial"/>
                <w:color w:val="000000" w:themeColor="text1"/>
                <w:sz w:val="20"/>
                <w:szCs w:val="20"/>
              </w:rPr>
              <w:t>Farren</w:t>
            </w:r>
            <w:proofErr w:type="spellEnd"/>
            <w:r w:rsidRPr="009C3A15">
              <w:rPr>
                <w:rFonts w:ascii="Arial" w:eastAsiaTheme="majorEastAsia" w:hAnsi="Arial" w:cs="Arial"/>
                <w:color w:val="000000" w:themeColor="text1"/>
                <w:sz w:val="20"/>
                <w:szCs w:val="20"/>
              </w:rPr>
              <w:t xml:space="preserve"> et al. 2018</w:t>
            </w:r>
            <w:r w:rsidRPr="009C3A15">
              <w:rPr>
                <w:rFonts w:ascii="Arial" w:eastAsiaTheme="majorEastAsia" w:hAnsi="Arial" w:cs="Arial"/>
                <w:color w:val="000000" w:themeColor="text1"/>
                <w:sz w:val="20"/>
                <w:szCs w:val="20"/>
              </w:rPr>
              <w:fldChar w:fldCharType="begin">
                <w:fldData xml:space="preserve">PEVuZE5vdGU+PENpdGU+PEF1dGhvcj5GYXJyZW48L0F1dGhvcj48WWVhcj4yMDE4PC9ZZWFyPjxS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</w:fldData>
              </w:fldChar>
            </w:r>
            <w:r w:rsidR="000B65BF">
              <w:rPr>
                <w:rFonts w:ascii="Arial" w:eastAsiaTheme="majorEastAsia" w:hAnsi="Arial" w:cs="Arial"/>
                <w:color w:val="000000" w:themeColor="text1"/>
                <w:sz w:val="20"/>
                <w:szCs w:val="20"/>
              </w:rPr>
              <w:instrText xml:space="preserve"> ADDIN EN.CITE </w:instrText>
            </w:r>
            <w:r w:rsidR="000B65BF">
              <w:rPr>
                <w:rFonts w:ascii="Arial" w:eastAsiaTheme="majorEastAsia" w:hAnsi="Arial" w:cs="Arial"/>
                <w:color w:val="000000" w:themeColor="text1"/>
                <w:sz w:val="20"/>
                <w:szCs w:val="20"/>
              </w:rPr>
              <w:fldChar w:fldCharType="begin">
                <w:fldData xml:space="preserve">PEVuZE5vdGU+PENpdGU+PEF1dGhvcj5GYXJyZW48L0F1dGhvcj48WWVhcj4yMDE4PC9ZZWFyPjxS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</w:fldData>
              </w:fldChar>
            </w:r>
            <w:r w:rsidR="000B65BF">
              <w:rPr>
                <w:rFonts w:ascii="Arial" w:eastAsiaTheme="majorEastAsia" w:hAnsi="Arial" w:cs="Arial"/>
                <w:color w:val="000000" w:themeColor="text1"/>
                <w:sz w:val="20"/>
                <w:szCs w:val="20"/>
              </w:rPr>
              <w:instrText xml:space="preserve"> ADDIN EN.CITE.DATA </w:instrText>
            </w:r>
            <w:r w:rsidR="000B65BF">
              <w:rPr>
                <w:rFonts w:ascii="Arial" w:eastAsiaTheme="majorEastAsia" w:hAnsi="Arial" w:cs="Arial"/>
                <w:color w:val="000000" w:themeColor="text1"/>
                <w:sz w:val="20"/>
                <w:szCs w:val="20"/>
              </w:rPr>
            </w:r>
            <w:r w:rsidR="000B65BF">
              <w:rPr>
                <w:rFonts w:ascii="Arial" w:eastAsiaTheme="majorEastAsia" w:hAnsi="Arial" w:cs="Arial"/>
                <w:color w:val="000000" w:themeColor="text1"/>
                <w:sz w:val="20"/>
                <w:szCs w:val="20"/>
              </w:rPr>
              <w:fldChar w:fldCharType="end"/>
            </w:r>
            <w:r w:rsidRPr="009C3A15">
              <w:rPr>
                <w:rFonts w:ascii="Arial" w:eastAsiaTheme="majorEastAsia" w:hAnsi="Arial" w:cs="Arial"/>
                <w:color w:val="000000" w:themeColor="text1"/>
                <w:sz w:val="20"/>
                <w:szCs w:val="20"/>
              </w:rPr>
            </w:r>
            <w:r w:rsidRPr="009C3A15">
              <w:rPr>
                <w:rFonts w:ascii="Arial" w:eastAsiaTheme="majorEastAsia" w:hAnsi="Arial" w:cs="Arial"/>
                <w:color w:val="000000" w:themeColor="text1"/>
                <w:sz w:val="20"/>
                <w:szCs w:val="20"/>
              </w:rPr>
              <w:fldChar w:fldCharType="separate"/>
            </w:r>
            <w:r w:rsidR="000B65BF" w:rsidRPr="000B65BF">
              <w:rPr>
                <w:rFonts w:ascii="Arial" w:eastAsiaTheme="majorEastAsia" w:hAnsi="Arial" w:cs="Arial"/>
                <w:noProof/>
                <w:color w:val="000000" w:themeColor="text1"/>
                <w:sz w:val="20"/>
                <w:szCs w:val="20"/>
                <w:vertAlign w:val="superscript"/>
              </w:rPr>
              <w:t>34</w:t>
            </w:r>
            <w:r w:rsidRPr="009C3A15">
              <w:rPr>
                <w:rFonts w:ascii="Arial" w:eastAsiaTheme="majorEastAsia" w:hAnsi="Arial" w:cs="Arial"/>
                <w:color w:val="000000" w:themeColor="text1"/>
                <w:sz w:val="20"/>
                <w:szCs w:val="20"/>
              </w:rPr>
              <w:fldChar w:fldCharType="end"/>
            </w:r>
            <w:r w:rsidRPr="009C3A15">
              <w:rPr>
                <w:rFonts w:ascii="Arial" w:eastAsiaTheme="majorEastAsia" w:hAnsi="Arial" w:cs="Arial"/>
                <w:color w:val="000000" w:themeColor="text1"/>
                <w:sz w:val="20"/>
                <w:szCs w:val="20"/>
              </w:rPr>
              <w:t xml:space="preserve"> / </w:t>
            </w:r>
          </w:p>
          <w:p w14:paraId="406A4417"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Author Assumption</w:t>
            </w:r>
          </w:p>
        </w:tc>
        <w:tc>
          <w:tcPr>
            <w:tcW w:w="1365" w:type="dxa"/>
          </w:tcPr>
          <w:p w14:paraId="47C30F8E"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24 weeks</w:t>
            </w:r>
          </w:p>
        </w:tc>
      </w:tr>
      <w:tr w:rsidR="00C01917" w:rsidRPr="009C3A15" w14:paraId="399E186D" w14:textId="77777777" w:rsidTr="009C3A15">
        <w:trPr>
          <w:trHeight w:val="803"/>
        </w:trPr>
        <w:tc>
          <w:tcPr>
            <w:tcW w:w="1841" w:type="dxa"/>
            <w:vMerge w:val="restart"/>
          </w:tcPr>
          <w:p w14:paraId="12C569B8" w14:textId="6755121D" w:rsidR="00C01917" w:rsidRPr="009C3A15" w:rsidRDefault="00C01917" w:rsidP="0096759C">
            <w:pPr>
              <w:spacing w:line="360" w:lineRule="auto"/>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First trimester termination / fetal loss</w:t>
            </w:r>
            <w:r w:rsidR="0096759C" w:rsidRPr="009C3A15">
              <w:rPr>
                <w:rFonts w:ascii="Arial" w:eastAsiaTheme="majorEastAsia" w:hAnsi="Arial" w:cs="Arial"/>
                <w:color w:val="000000" w:themeColor="text1"/>
                <w:sz w:val="20"/>
                <w:szCs w:val="20"/>
              </w:rPr>
              <w:t xml:space="preserve"> with genetic testing</w:t>
            </w:r>
          </w:p>
        </w:tc>
        <w:tc>
          <w:tcPr>
            <w:tcW w:w="1166" w:type="dxa"/>
            <w:vMerge w:val="restart"/>
          </w:tcPr>
          <w:p w14:paraId="3A758625"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12 weeks</w:t>
            </w:r>
          </w:p>
        </w:tc>
        <w:tc>
          <w:tcPr>
            <w:tcW w:w="1668" w:type="dxa"/>
          </w:tcPr>
          <w:p w14:paraId="49A80C29" w14:textId="167FC7DD" w:rsidR="00C01917" w:rsidRPr="009C3A15" w:rsidRDefault="00C01917" w:rsidP="0081201F">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First 6 weeks  0.429 (0.1278)</w:t>
            </w:r>
            <w:r w:rsidR="0081201F">
              <w:rPr>
                <w:rFonts w:ascii="Arial" w:eastAsiaTheme="majorEastAsia" w:hAnsi="Arial" w:cs="Arial"/>
                <w:color w:val="000000" w:themeColor="text1"/>
                <w:sz w:val="20"/>
                <w:szCs w:val="20"/>
              </w:rPr>
              <w:t>‡</w:t>
            </w:r>
          </w:p>
        </w:tc>
        <w:tc>
          <w:tcPr>
            <w:tcW w:w="1558" w:type="dxa"/>
          </w:tcPr>
          <w:p w14:paraId="4EE76F1D"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Beta, α=6, β=14-α</w:t>
            </w:r>
          </w:p>
        </w:tc>
        <w:tc>
          <w:tcPr>
            <w:tcW w:w="1417" w:type="dxa"/>
          </w:tcPr>
          <w:p w14:paraId="1F9E8CCB" w14:textId="3D0CA24D" w:rsidR="00C01917" w:rsidRPr="009C3A15" w:rsidRDefault="00C01917" w:rsidP="000B65BF">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Davies et al.</w:t>
            </w:r>
            <w:r w:rsidR="007A3874">
              <w:rPr>
                <w:rFonts w:ascii="Arial" w:eastAsiaTheme="majorEastAsia" w:hAnsi="Arial" w:cs="Arial"/>
                <w:color w:val="000000" w:themeColor="text1"/>
                <w:sz w:val="20"/>
                <w:szCs w:val="20"/>
              </w:rPr>
              <w:t xml:space="preserve"> 2005</w:t>
            </w:r>
            <w:r w:rsidR="00746199">
              <w:rPr>
                <w:rFonts w:ascii="Arial" w:eastAsiaTheme="majorEastAsia" w:hAnsi="Arial" w:cs="Arial"/>
                <w:color w:val="000000" w:themeColor="text1"/>
                <w:sz w:val="20"/>
                <w:szCs w:val="20"/>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eastAsiaTheme="majorEastAsia" w:hAnsi="Arial" w:cs="Arial"/>
                <w:color w:val="000000" w:themeColor="text1"/>
                <w:sz w:val="20"/>
                <w:szCs w:val="20"/>
              </w:rPr>
              <w:instrText xml:space="preserve"> ADDIN EN.CITE </w:instrText>
            </w:r>
            <w:r w:rsidR="000B65BF">
              <w:rPr>
                <w:rFonts w:ascii="Arial" w:eastAsiaTheme="majorEastAsia" w:hAnsi="Arial" w:cs="Arial"/>
                <w:color w:val="000000" w:themeColor="text1"/>
                <w:sz w:val="20"/>
                <w:szCs w:val="20"/>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eastAsiaTheme="majorEastAsia" w:hAnsi="Arial" w:cs="Arial"/>
                <w:color w:val="000000" w:themeColor="text1"/>
                <w:sz w:val="20"/>
                <w:szCs w:val="20"/>
              </w:rPr>
              <w:instrText xml:space="preserve"> ADDIN EN.CITE.DATA </w:instrText>
            </w:r>
            <w:r w:rsidR="000B65BF">
              <w:rPr>
                <w:rFonts w:ascii="Arial" w:eastAsiaTheme="majorEastAsia" w:hAnsi="Arial" w:cs="Arial"/>
                <w:color w:val="000000" w:themeColor="text1"/>
                <w:sz w:val="20"/>
                <w:szCs w:val="20"/>
              </w:rPr>
            </w:r>
            <w:r w:rsidR="000B65BF">
              <w:rPr>
                <w:rFonts w:ascii="Arial" w:eastAsiaTheme="majorEastAsia" w:hAnsi="Arial" w:cs="Arial"/>
                <w:color w:val="000000" w:themeColor="text1"/>
                <w:sz w:val="20"/>
                <w:szCs w:val="20"/>
              </w:rPr>
              <w:fldChar w:fldCharType="end"/>
            </w:r>
            <w:r w:rsidR="00746199">
              <w:rPr>
                <w:rFonts w:ascii="Arial" w:eastAsiaTheme="majorEastAsia" w:hAnsi="Arial" w:cs="Arial"/>
                <w:color w:val="000000" w:themeColor="text1"/>
                <w:sz w:val="20"/>
                <w:szCs w:val="20"/>
              </w:rPr>
            </w:r>
            <w:r w:rsidR="00746199">
              <w:rPr>
                <w:rFonts w:ascii="Arial" w:eastAsiaTheme="majorEastAsia" w:hAnsi="Arial" w:cs="Arial"/>
                <w:color w:val="000000" w:themeColor="text1"/>
                <w:sz w:val="20"/>
                <w:szCs w:val="20"/>
              </w:rPr>
              <w:fldChar w:fldCharType="separate"/>
            </w:r>
            <w:r w:rsidR="000B65BF" w:rsidRPr="000B65BF">
              <w:rPr>
                <w:rFonts w:ascii="Arial" w:eastAsiaTheme="majorEastAsia" w:hAnsi="Arial" w:cs="Arial"/>
                <w:noProof/>
                <w:color w:val="000000" w:themeColor="text1"/>
                <w:sz w:val="20"/>
                <w:szCs w:val="20"/>
                <w:vertAlign w:val="superscript"/>
              </w:rPr>
              <w:t>42</w:t>
            </w:r>
            <w:r w:rsidR="00746199">
              <w:rPr>
                <w:rFonts w:ascii="Arial" w:eastAsiaTheme="majorEastAsia" w:hAnsi="Arial" w:cs="Arial"/>
                <w:color w:val="000000" w:themeColor="text1"/>
                <w:sz w:val="20"/>
                <w:szCs w:val="20"/>
              </w:rPr>
              <w:fldChar w:fldCharType="end"/>
            </w:r>
            <w:r w:rsidR="00746199" w:rsidRPr="009C3A15">
              <w:rPr>
                <w:rFonts w:ascii="Arial" w:eastAsiaTheme="majorEastAsia" w:hAnsi="Arial" w:cs="Arial"/>
                <w:color w:val="000000" w:themeColor="text1"/>
                <w:sz w:val="20"/>
                <w:szCs w:val="20"/>
              </w:rPr>
              <w:t xml:space="preserve"> </w:t>
            </w:r>
          </w:p>
        </w:tc>
        <w:tc>
          <w:tcPr>
            <w:tcW w:w="1365" w:type="dxa"/>
            <w:vMerge w:val="restart"/>
          </w:tcPr>
          <w:p w14:paraId="208C18BF"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28 weeks</w:t>
            </w:r>
          </w:p>
        </w:tc>
      </w:tr>
      <w:tr w:rsidR="00C01917" w:rsidRPr="009C3A15" w14:paraId="791CEE9E" w14:textId="77777777" w:rsidTr="009C3A15">
        <w:trPr>
          <w:trHeight w:val="802"/>
        </w:trPr>
        <w:tc>
          <w:tcPr>
            <w:tcW w:w="1841" w:type="dxa"/>
            <w:vMerge/>
          </w:tcPr>
          <w:p w14:paraId="011BDA8E" w14:textId="77777777" w:rsidR="00C01917" w:rsidRPr="009C3A15" w:rsidRDefault="00C01917" w:rsidP="00C01917">
            <w:pPr>
              <w:spacing w:line="360" w:lineRule="auto"/>
              <w:rPr>
                <w:rFonts w:ascii="Arial" w:eastAsiaTheme="majorEastAsia" w:hAnsi="Arial" w:cs="Arial"/>
                <w:color w:val="000000" w:themeColor="text1"/>
                <w:sz w:val="20"/>
                <w:szCs w:val="20"/>
              </w:rPr>
            </w:pPr>
          </w:p>
        </w:tc>
        <w:tc>
          <w:tcPr>
            <w:tcW w:w="1166" w:type="dxa"/>
            <w:vMerge/>
          </w:tcPr>
          <w:p w14:paraId="249C1B9B"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p>
        </w:tc>
        <w:tc>
          <w:tcPr>
            <w:tcW w:w="1668" w:type="dxa"/>
          </w:tcPr>
          <w:p w14:paraId="13DBCE9F" w14:textId="051CF627" w:rsidR="00C01917" w:rsidRPr="009C3A15" w:rsidRDefault="00C01917" w:rsidP="0081201F">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Post 6 weeks 0.417 (0.1367)</w:t>
            </w:r>
            <w:r w:rsidR="0081201F">
              <w:rPr>
                <w:rFonts w:ascii="Arial" w:eastAsiaTheme="majorEastAsia" w:hAnsi="Arial" w:cs="Arial"/>
                <w:color w:val="000000" w:themeColor="text1"/>
                <w:sz w:val="20"/>
                <w:szCs w:val="20"/>
              </w:rPr>
              <w:t>‡</w:t>
            </w:r>
            <w:r w:rsidRPr="009C3A15">
              <w:rPr>
                <w:rFonts w:ascii="Arial" w:eastAsiaTheme="majorEastAsia" w:hAnsi="Arial" w:cs="Arial"/>
                <w:color w:val="000000" w:themeColor="text1"/>
                <w:sz w:val="20"/>
                <w:szCs w:val="20"/>
              </w:rPr>
              <w:t xml:space="preserve"> </w:t>
            </w:r>
          </w:p>
        </w:tc>
        <w:tc>
          <w:tcPr>
            <w:tcW w:w="1558" w:type="dxa"/>
          </w:tcPr>
          <w:p w14:paraId="72926969"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Beta, α=5, β=12-α</w:t>
            </w:r>
          </w:p>
        </w:tc>
        <w:tc>
          <w:tcPr>
            <w:tcW w:w="1417" w:type="dxa"/>
          </w:tcPr>
          <w:p w14:paraId="75E2D9D0" w14:textId="2115DFE9" w:rsidR="00C01917" w:rsidRPr="009C3A15" w:rsidRDefault="00C01917" w:rsidP="000B65BF">
            <w:pPr>
              <w:spacing w:line="360" w:lineRule="auto"/>
              <w:jc w:val="center"/>
              <w:rPr>
                <w:rFonts w:ascii="Arial" w:eastAsiaTheme="majorEastAsia" w:hAnsi="Arial" w:cs="Arial"/>
                <w:color w:val="000000" w:themeColor="text1"/>
                <w:sz w:val="20"/>
                <w:szCs w:val="20"/>
              </w:rPr>
            </w:pPr>
            <w:r w:rsidRPr="009C3A15">
              <w:rPr>
                <w:rFonts w:ascii="Arial" w:eastAsiaTheme="majorEastAsia" w:hAnsi="Arial" w:cs="Arial"/>
                <w:color w:val="000000" w:themeColor="text1"/>
                <w:sz w:val="20"/>
                <w:szCs w:val="20"/>
              </w:rPr>
              <w:t>Davies et al.</w:t>
            </w:r>
            <w:r w:rsidR="007A3874">
              <w:rPr>
                <w:rFonts w:ascii="Arial" w:eastAsiaTheme="majorEastAsia" w:hAnsi="Arial" w:cs="Arial"/>
                <w:color w:val="000000" w:themeColor="text1"/>
                <w:sz w:val="20"/>
                <w:szCs w:val="20"/>
              </w:rPr>
              <w:t xml:space="preserve"> 2005</w:t>
            </w:r>
            <w:r w:rsidR="00746199">
              <w:rPr>
                <w:rFonts w:ascii="Arial" w:eastAsiaTheme="majorEastAsia" w:hAnsi="Arial" w:cs="Arial"/>
                <w:color w:val="000000" w:themeColor="text1"/>
                <w:sz w:val="20"/>
                <w:szCs w:val="20"/>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eastAsiaTheme="majorEastAsia" w:hAnsi="Arial" w:cs="Arial"/>
                <w:color w:val="000000" w:themeColor="text1"/>
                <w:sz w:val="20"/>
                <w:szCs w:val="20"/>
              </w:rPr>
              <w:instrText xml:space="preserve"> ADDIN EN.CITE </w:instrText>
            </w:r>
            <w:r w:rsidR="000B65BF">
              <w:rPr>
                <w:rFonts w:ascii="Arial" w:eastAsiaTheme="majorEastAsia" w:hAnsi="Arial" w:cs="Arial"/>
                <w:color w:val="000000" w:themeColor="text1"/>
                <w:sz w:val="20"/>
                <w:szCs w:val="20"/>
              </w:rPr>
              <w:fldChar w:fldCharType="begin">
                <w:fldData xml:space="preserve">PEVuZE5vdGU+PENpdGU+PEF1dGhvcj5EYXZpZXM8L0F1dGhvcj48WWVhcj4yMDA1PC9ZZWFyPjxS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</w:fldData>
              </w:fldChar>
            </w:r>
            <w:r w:rsidR="000B65BF">
              <w:rPr>
                <w:rFonts w:ascii="Arial" w:eastAsiaTheme="majorEastAsia" w:hAnsi="Arial" w:cs="Arial"/>
                <w:color w:val="000000" w:themeColor="text1"/>
                <w:sz w:val="20"/>
                <w:szCs w:val="20"/>
              </w:rPr>
              <w:instrText xml:space="preserve"> ADDIN EN.CITE.DATA </w:instrText>
            </w:r>
            <w:r w:rsidR="000B65BF">
              <w:rPr>
                <w:rFonts w:ascii="Arial" w:eastAsiaTheme="majorEastAsia" w:hAnsi="Arial" w:cs="Arial"/>
                <w:color w:val="000000" w:themeColor="text1"/>
                <w:sz w:val="20"/>
                <w:szCs w:val="20"/>
              </w:rPr>
            </w:r>
            <w:r w:rsidR="000B65BF">
              <w:rPr>
                <w:rFonts w:ascii="Arial" w:eastAsiaTheme="majorEastAsia" w:hAnsi="Arial" w:cs="Arial"/>
                <w:color w:val="000000" w:themeColor="text1"/>
                <w:sz w:val="20"/>
                <w:szCs w:val="20"/>
              </w:rPr>
              <w:fldChar w:fldCharType="end"/>
            </w:r>
            <w:r w:rsidR="00746199">
              <w:rPr>
                <w:rFonts w:ascii="Arial" w:eastAsiaTheme="majorEastAsia" w:hAnsi="Arial" w:cs="Arial"/>
                <w:color w:val="000000" w:themeColor="text1"/>
                <w:sz w:val="20"/>
                <w:szCs w:val="20"/>
              </w:rPr>
            </w:r>
            <w:r w:rsidR="00746199">
              <w:rPr>
                <w:rFonts w:ascii="Arial" w:eastAsiaTheme="majorEastAsia" w:hAnsi="Arial" w:cs="Arial"/>
                <w:color w:val="000000" w:themeColor="text1"/>
                <w:sz w:val="20"/>
                <w:szCs w:val="20"/>
              </w:rPr>
              <w:fldChar w:fldCharType="separate"/>
            </w:r>
            <w:r w:rsidR="000B65BF" w:rsidRPr="000B65BF">
              <w:rPr>
                <w:rFonts w:ascii="Arial" w:eastAsiaTheme="majorEastAsia" w:hAnsi="Arial" w:cs="Arial"/>
                <w:noProof/>
                <w:color w:val="000000" w:themeColor="text1"/>
                <w:sz w:val="20"/>
                <w:szCs w:val="20"/>
                <w:vertAlign w:val="superscript"/>
              </w:rPr>
              <w:t>42</w:t>
            </w:r>
            <w:r w:rsidR="00746199">
              <w:rPr>
                <w:rFonts w:ascii="Arial" w:eastAsiaTheme="majorEastAsia" w:hAnsi="Arial" w:cs="Arial"/>
                <w:color w:val="000000" w:themeColor="text1"/>
                <w:sz w:val="20"/>
                <w:szCs w:val="20"/>
              </w:rPr>
              <w:fldChar w:fldCharType="end"/>
            </w:r>
            <w:r w:rsidR="00746199" w:rsidRPr="009C3A15">
              <w:rPr>
                <w:rFonts w:ascii="Arial" w:eastAsiaTheme="majorEastAsia" w:hAnsi="Arial" w:cs="Arial"/>
                <w:color w:val="000000" w:themeColor="text1"/>
                <w:sz w:val="20"/>
                <w:szCs w:val="20"/>
              </w:rPr>
              <w:t xml:space="preserve"> </w:t>
            </w:r>
          </w:p>
        </w:tc>
        <w:tc>
          <w:tcPr>
            <w:tcW w:w="1365" w:type="dxa"/>
            <w:vMerge/>
          </w:tcPr>
          <w:p w14:paraId="1ACB021E" w14:textId="77777777" w:rsidR="00C01917" w:rsidRPr="009C3A15" w:rsidRDefault="00C01917" w:rsidP="00C01917">
            <w:pPr>
              <w:spacing w:line="360" w:lineRule="auto"/>
              <w:jc w:val="center"/>
              <w:rPr>
                <w:rFonts w:ascii="Arial" w:eastAsiaTheme="majorEastAsia" w:hAnsi="Arial" w:cs="Arial"/>
                <w:color w:val="000000" w:themeColor="text1"/>
                <w:sz w:val="20"/>
                <w:szCs w:val="20"/>
              </w:rPr>
            </w:pPr>
          </w:p>
        </w:tc>
      </w:tr>
    </w:tbl>
    <w:p w14:paraId="1BBB4658" w14:textId="57DA2E69" w:rsidR="004722A7" w:rsidRPr="0081201F" w:rsidRDefault="008F0D9D" w:rsidP="00C01917">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Abbreviation: SE</w:t>
      </w:r>
      <w:r w:rsidR="00C01917" w:rsidRPr="0081201F">
        <w:rPr>
          <w:rFonts w:ascii="Arial" w:eastAsiaTheme="majorEastAsia" w:hAnsi="Arial" w:cs="Arial"/>
          <w:color w:val="000000" w:themeColor="text1"/>
          <w:sz w:val="16"/>
          <w:szCs w:val="16"/>
        </w:rPr>
        <w:t xml:space="preserve"> standard error. </w:t>
      </w:r>
    </w:p>
    <w:p w14:paraId="65FB2CAA" w14:textId="7D6B62D3" w:rsidR="00C01917" w:rsidRPr="0081201F" w:rsidRDefault="00C01917" w:rsidP="00C01917">
      <w:pPr>
        <w:spacing w:after="0" w:line="240" w:lineRule="auto"/>
        <w:rPr>
          <w:rFonts w:ascii="Arial" w:eastAsiaTheme="majorEastAsia" w:hAnsi="Arial" w:cs="Arial"/>
          <w:color w:val="000000" w:themeColor="text1"/>
          <w:sz w:val="16"/>
          <w:szCs w:val="16"/>
        </w:rPr>
      </w:pPr>
      <w:r w:rsidRPr="0081201F">
        <w:rPr>
          <w:rFonts w:ascii="Arial" w:eastAsiaTheme="majorEastAsia" w:hAnsi="Arial" w:cs="Arial"/>
          <w:color w:val="000000" w:themeColor="text1"/>
          <w:sz w:val="16"/>
          <w:szCs w:val="16"/>
        </w:rPr>
        <w:t>*Midpoint between 20-week anomaly scan and end of tree time horizon at 40 weeks</w:t>
      </w:r>
    </w:p>
    <w:p w14:paraId="027A3F90" w14:textId="0DEE282D" w:rsidR="00C01917" w:rsidRPr="0081201F" w:rsidRDefault="00C01917" w:rsidP="00C01917">
      <w:pPr>
        <w:spacing w:after="0" w:line="240" w:lineRule="auto"/>
        <w:rPr>
          <w:rFonts w:ascii="Arial" w:eastAsiaTheme="majorEastAsia" w:hAnsi="Arial" w:cs="Arial"/>
          <w:color w:val="000000" w:themeColor="text1"/>
          <w:sz w:val="16"/>
          <w:szCs w:val="16"/>
        </w:rPr>
      </w:pPr>
      <w:r w:rsidRPr="0081201F">
        <w:rPr>
          <w:rFonts w:ascii="Arial" w:eastAsiaTheme="majorEastAsia" w:hAnsi="Arial" w:cs="Arial"/>
          <w:color w:val="000000" w:themeColor="text1"/>
          <w:sz w:val="16"/>
          <w:szCs w:val="16"/>
        </w:rPr>
        <w:t>†Midpoint between f</w:t>
      </w:r>
      <w:r w:rsidR="0081201F">
        <w:rPr>
          <w:rFonts w:ascii="Arial" w:eastAsiaTheme="majorEastAsia" w:hAnsi="Arial" w:cs="Arial"/>
          <w:color w:val="000000" w:themeColor="text1"/>
          <w:sz w:val="16"/>
          <w:szCs w:val="16"/>
        </w:rPr>
        <w:t>irst and second trimester scans</w:t>
      </w:r>
    </w:p>
    <w:p w14:paraId="26E5264B" w14:textId="3F58B218" w:rsidR="00C01917" w:rsidRPr="0081201F" w:rsidRDefault="0081201F" w:rsidP="00C01917">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w:t>
      </w:r>
      <w:r w:rsidR="00C01917" w:rsidRPr="0081201F">
        <w:rPr>
          <w:rFonts w:ascii="Arial" w:eastAsiaTheme="majorEastAsia" w:hAnsi="Arial" w:cs="Arial"/>
          <w:color w:val="000000" w:themeColor="text1"/>
          <w:sz w:val="16"/>
          <w:szCs w:val="16"/>
        </w:rPr>
        <w:t>Proportion of women in Davies at el. with a cut off score &gt;18 (indicating psychiatric morbidity) on the Impact of Event Scale (IES) following first and second trimester terminations.</w:t>
      </w:r>
    </w:p>
    <w:p w14:paraId="3FFAE0D1" w14:textId="2A2F0D64" w:rsidR="00C01917" w:rsidRPr="0081201F" w:rsidRDefault="0081201F" w:rsidP="00C01917">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w:t>
      </w:r>
      <w:r w:rsidR="00C01917" w:rsidRPr="0081201F">
        <w:rPr>
          <w:rFonts w:ascii="Arial" w:eastAsiaTheme="majorEastAsia" w:hAnsi="Arial" w:cs="Arial"/>
          <w:color w:val="000000" w:themeColor="text1"/>
          <w:sz w:val="16"/>
          <w:szCs w:val="16"/>
        </w:rPr>
        <w:t>Estimated from mean and standard error using methods of moments approach.</w:t>
      </w:r>
    </w:p>
    <w:p w14:paraId="6D1B7A8F" w14:textId="69F8B5A4" w:rsidR="00C01917" w:rsidRDefault="00C01917" w:rsidP="006A198D">
      <w:pPr>
        <w:spacing w:after="0" w:line="480" w:lineRule="auto"/>
        <w:rPr>
          <w:rFonts w:ascii="Arial" w:hAnsi="Arial" w:cs="Arial"/>
          <w:sz w:val="24"/>
          <w:szCs w:val="24"/>
        </w:rPr>
      </w:pPr>
    </w:p>
    <w:p w14:paraId="055D3278" w14:textId="1703F2D4" w:rsidR="00D92E5A" w:rsidRDefault="00D92E5A" w:rsidP="00934573">
      <w:pPr>
        <w:pStyle w:val="Heading1"/>
        <w:numPr>
          <w:ilvl w:val="0"/>
          <w:numId w:val="1"/>
        </w:numPr>
        <w:ind w:left="426" w:hanging="426"/>
      </w:pPr>
      <w:bookmarkStart w:id="68" w:name="_Toc184288883"/>
      <w:r>
        <w:lastRenderedPageBreak/>
        <w:t>Costs for the maternal Markov models</w:t>
      </w:r>
      <w:bookmarkEnd w:id="68"/>
    </w:p>
    <w:p w14:paraId="708CA5C3" w14:textId="67FB6A4E" w:rsidR="00D92E5A" w:rsidRDefault="00CA3AA1" w:rsidP="00AD79E5">
      <w:pPr>
        <w:pStyle w:val="Heading2"/>
        <w:numPr>
          <w:ilvl w:val="1"/>
          <w:numId w:val="1"/>
        </w:numPr>
        <w:ind w:left="567" w:hanging="567"/>
      </w:pPr>
      <w:bookmarkStart w:id="69" w:name="_Toc184288884"/>
      <w:r w:rsidRPr="00CA3AA1">
        <w:t>Live birth maternal Markov models</w:t>
      </w:r>
      <w:bookmarkEnd w:id="69"/>
    </w:p>
    <w:p w14:paraId="6A838DA1" w14:textId="114675A5" w:rsidR="00CA3AA1" w:rsidRPr="00990FB9" w:rsidRDefault="00CA3AA1" w:rsidP="00CA3AA1">
      <w:pPr>
        <w:spacing w:after="0" w:line="480" w:lineRule="auto"/>
        <w:rPr>
          <w:rFonts w:ascii="Arial" w:hAnsi="Arial" w:cs="Arial"/>
        </w:rPr>
      </w:pPr>
      <w:r w:rsidRPr="00990FB9">
        <w:rPr>
          <w:rFonts w:ascii="Arial" w:hAnsi="Arial" w:cs="Arial"/>
        </w:rPr>
        <w:t>As with the modelling of utility, we assumed the impact upon a woman’s mental health and thus her need for treatment would depend upon whether her baby had been born with an anomaly, and if so, the implications of that anomaly for the child’s prognosis and survival.</w:t>
      </w:r>
    </w:p>
    <w:p w14:paraId="571BFC0E" w14:textId="67A17901" w:rsidR="00CA3AA1" w:rsidRPr="00990FB9" w:rsidRDefault="00CA3AA1" w:rsidP="00CA3AA1">
      <w:pPr>
        <w:spacing w:after="0" w:line="480" w:lineRule="auto"/>
        <w:rPr>
          <w:rFonts w:ascii="Arial" w:hAnsi="Arial" w:cs="Arial"/>
        </w:rPr>
      </w:pPr>
    </w:p>
    <w:p w14:paraId="38AC05FD" w14:textId="73DA5C43" w:rsidR="00CA3AA1" w:rsidRPr="00990FB9" w:rsidRDefault="00F00890" w:rsidP="00CA3AA1">
      <w:pPr>
        <w:spacing w:after="0" w:line="480" w:lineRule="auto"/>
        <w:rPr>
          <w:rFonts w:ascii="Arial" w:hAnsi="Arial" w:cs="Arial"/>
        </w:rPr>
      </w:pPr>
      <w:r w:rsidRPr="00990FB9">
        <w:rPr>
          <w:rFonts w:ascii="Arial" w:hAnsi="Arial" w:cs="Arial"/>
        </w:rPr>
        <w:t>Following</w:t>
      </w:r>
      <w:r w:rsidR="00CA3AA1" w:rsidRPr="00990FB9">
        <w:rPr>
          <w:rFonts w:ascii="Arial" w:hAnsi="Arial" w:cs="Arial"/>
        </w:rPr>
        <w:t xml:space="preserve"> the loss of a child during a model cycle (determined using the infant annual mortality rates shown in </w:t>
      </w:r>
      <w:r w:rsidR="00CA3AA1" w:rsidRPr="000B65BF">
        <w:rPr>
          <w:rFonts w:ascii="Arial" w:hAnsi="Arial" w:cs="Arial"/>
        </w:rPr>
        <w:t>Table S15</w:t>
      </w:r>
      <w:r w:rsidR="00CA3AA1" w:rsidRPr="00990FB9">
        <w:rPr>
          <w:rFonts w:ascii="Arial" w:hAnsi="Arial" w:cs="Arial"/>
        </w:rPr>
        <w:t>) we used the published literature to estimate the proportions</w:t>
      </w:r>
      <w:r w:rsidRPr="00990FB9">
        <w:rPr>
          <w:rFonts w:ascii="Arial" w:hAnsi="Arial" w:cs="Arial"/>
        </w:rPr>
        <w:t xml:space="preserve"> of women</w:t>
      </w:r>
      <w:r w:rsidR="00CA3AA1" w:rsidRPr="00990FB9">
        <w:rPr>
          <w:rFonts w:ascii="Arial" w:hAnsi="Arial" w:cs="Arial"/>
        </w:rPr>
        <w:t xml:space="preserve"> in years</w:t>
      </w:r>
      <w:r w:rsidR="00CF3D3C" w:rsidRPr="00990FB9">
        <w:rPr>
          <w:rFonts w:ascii="Arial" w:hAnsi="Arial" w:cs="Arial"/>
        </w:rPr>
        <w:t xml:space="preserve"> one and two</w:t>
      </w:r>
      <w:r w:rsidR="00CA3AA1" w:rsidRPr="00990FB9">
        <w:rPr>
          <w:rFonts w:ascii="Arial" w:hAnsi="Arial" w:cs="Arial"/>
        </w:rPr>
        <w:t xml:space="preserve"> with psychological symptoms clinically significant enough to warrant medical intervention (shown in </w:t>
      </w:r>
      <w:r w:rsidR="00CA3AA1" w:rsidRPr="000B65BF">
        <w:rPr>
          <w:rFonts w:ascii="Arial" w:hAnsi="Arial" w:cs="Arial"/>
        </w:rPr>
        <w:t>Table S20</w:t>
      </w:r>
      <w:r w:rsidR="00CA3AA1" w:rsidRPr="00990FB9">
        <w:rPr>
          <w:rFonts w:ascii="Arial" w:hAnsi="Arial" w:cs="Arial"/>
        </w:rPr>
        <w:t>).</w:t>
      </w:r>
      <w:r w:rsidR="00746199">
        <w:rPr>
          <w:rFonts w:ascii="Arial" w:hAnsi="Arial" w:cs="Arial"/>
        </w:rPr>
        <w:fldChar w:fldCharType="begin">
          <w:fldData xml:space="preserve">PEVuZE5vdGU+PENpdGU+PEF1dGhvcj5NZWVydDwvQXV0aG9yPjxZZWFyPjIwMTE8L1llYXI+PFJl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PEVuZE5vdGU+PENpdGU+PEF1dGhvcj5NZWVydDwvQXV0aG9yPjxZZWFyPjIwMTE8L1llYXI+PFJl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746199">
        <w:rPr>
          <w:rFonts w:ascii="Arial" w:hAnsi="Arial" w:cs="Arial"/>
        </w:rPr>
      </w:r>
      <w:r w:rsidR="00746199">
        <w:rPr>
          <w:rFonts w:ascii="Arial" w:hAnsi="Arial" w:cs="Arial"/>
        </w:rPr>
        <w:fldChar w:fldCharType="separate"/>
      </w:r>
      <w:r w:rsidR="0004068F" w:rsidRPr="0004068F">
        <w:rPr>
          <w:rFonts w:ascii="Arial" w:hAnsi="Arial" w:cs="Arial"/>
          <w:noProof/>
          <w:vertAlign w:val="superscript"/>
        </w:rPr>
        <w:t>84</w:t>
      </w:r>
      <w:r w:rsidR="00746199">
        <w:rPr>
          <w:rFonts w:ascii="Arial" w:hAnsi="Arial" w:cs="Arial"/>
        </w:rPr>
        <w:fldChar w:fldCharType="end"/>
      </w:r>
      <w:r w:rsidR="00CA3AA1" w:rsidRPr="00990FB9">
        <w:rPr>
          <w:rFonts w:ascii="Arial" w:hAnsi="Arial" w:cs="Arial"/>
        </w:rPr>
        <w:t xml:space="preserve">  </w:t>
      </w:r>
      <w:r w:rsidR="00CF3D3C" w:rsidRPr="00990FB9">
        <w:rPr>
          <w:rFonts w:ascii="Arial" w:hAnsi="Arial" w:cs="Arial"/>
        </w:rPr>
        <w:t xml:space="preserve">Given the uncertainty around the duration for which symptoms persist, we used the same parameter representing uncertainty around the duration (in years) required for a mother’s quality of life to recover to underlying norm values following the death of her infant (see </w:t>
      </w:r>
      <w:r w:rsidR="00CF3D3C" w:rsidRPr="000B65BF">
        <w:rPr>
          <w:rFonts w:ascii="Arial" w:hAnsi="Arial" w:cs="Arial"/>
        </w:rPr>
        <w:t>Table S16</w:t>
      </w:r>
      <w:r w:rsidR="00CF3D3C" w:rsidRPr="00990FB9">
        <w:rPr>
          <w:rFonts w:ascii="Arial" w:hAnsi="Arial" w:cs="Arial"/>
        </w:rPr>
        <w:t>).  For each value sampled from this distribution, we assumed a constant annual rate of reduction in the proportion of women affected by at two years.</w:t>
      </w:r>
    </w:p>
    <w:p w14:paraId="1C002E59" w14:textId="4DFED6BC" w:rsidR="00CF3D3C" w:rsidRPr="00990FB9" w:rsidRDefault="00CF3D3C" w:rsidP="00CA3AA1">
      <w:pPr>
        <w:spacing w:after="0" w:line="480" w:lineRule="auto"/>
        <w:rPr>
          <w:rFonts w:ascii="Arial" w:hAnsi="Arial" w:cs="Arial"/>
        </w:rPr>
      </w:pPr>
    </w:p>
    <w:p w14:paraId="4480D24C" w14:textId="2B251846" w:rsidR="00CF3D3C" w:rsidRPr="00990FB9" w:rsidRDefault="00CF3D3C" w:rsidP="00CA3AA1">
      <w:pPr>
        <w:spacing w:after="0" w:line="480" w:lineRule="auto"/>
        <w:rPr>
          <w:rFonts w:ascii="Arial" w:hAnsi="Arial" w:cs="Arial"/>
        </w:rPr>
      </w:pPr>
      <w:r w:rsidRPr="00990FB9">
        <w:rPr>
          <w:rFonts w:ascii="Arial" w:hAnsi="Arial" w:cs="Arial"/>
        </w:rPr>
        <w:t xml:space="preserve">When costing healthcare provided for significant maternal psychological symptoms following the death of an infant, we used the same healthcare engagement probability and treatment cost as used within the decision tree (see </w:t>
      </w:r>
      <w:r w:rsidRPr="000B65BF">
        <w:rPr>
          <w:rFonts w:ascii="Arial" w:hAnsi="Arial" w:cs="Arial"/>
        </w:rPr>
        <w:t>Table S20</w:t>
      </w:r>
      <w:r w:rsidRPr="00990FB9">
        <w:rPr>
          <w:rFonts w:ascii="Arial" w:hAnsi="Arial" w:cs="Arial"/>
        </w:rPr>
        <w:t>).</w:t>
      </w:r>
    </w:p>
    <w:p w14:paraId="4920F0D9" w14:textId="1A3AF60C" w:rsidR="00CF3D3C" w:rsidRDefault="00CF3D3C" w:rsidP="00CA3AA1">
      <w:pPr>
        <w:spacing w:after="0" w:line="480" w:lineRule="auto"/>
        <w:rPr>
          <w:rFonts w:ascii="Arial" w:hAnsi="Arial" w:cs="Arial"/>
          <w:sz w:val="24"/>
          <w:szCs w:val="24"/>
        </w:rPr>
      </w:pPr>
    </w:p>
    <w:p w14:paraId="62FDDD9C" w14:textId="4A2D98B8" w:rsidR="00F00890" w:rsidRPr="00F00890" w:rsidRDefault="00F00890" w:rsidP="00CA3AA1">
      <w:pPr>
        <w:spacing w:after="0" w:line="480" w:lineRule="auto"/>
        <w:rPr>
          <w:rFonts w:ascii="Arial" w:hAnsi="Arial" w:cs="Arial"/>
          <w:b/>
          <w:sz w:val="24"/>
          <w:szCs w:val="24"/>
        </w:rPr>
      </w:pPr>
      <w:r w:rsidRPr="00F00890">
        <w:rPr>
          <w:rFonts w:ascii="Arial" w:hAnsi="Arial" w:cs="Arial"/>
          <w:b/>
          <w:sz w:val="24"/>
          <w:szCs w:val="24"/>
        </w:rPr>
        <w:t>Table S20</w:t>
      </w:r>
      <w:r w:rsidRPr="00F00890">
        <w:rPr>
          <w:b/>
        </w:rPr>
        <w:t xml:space="preserve"> </w:t>
      </w:r>
      <w:r w:rsidRPr="00F00890">
        <w:rPr>
          <w:rFonts w:ascii="Arial" w:hAnsi="Arial" w:cs="Arial"/>
          <w:b/>
          <w:sz w:val="24"/>
          <w:szCs w:val="24"/>
        </w:rPr>
        <w:t>Parameters used to estimate annual costs in the live birth Markov models for each anomaly and for a live birth without an anomaly.</w:t>
      </w:r>
    </w:p>
    <w:tbl>
      <w:tblPr>
        <w:tblStyle w:val="TableGrid11"/>
        <w:tblW w:w="0" w:type="auto"/>
        <w:tblLook w:val="04A0" w:firstRow="1" w:lastRow="0" w:firstColumn="1" w:lastColumn="0" w:noHBand="0" w:noVBand="1"/>
      </w:tblPr>
      <w:tblGrid>
        <w:gridCol w:w="2850"/>
        <w:gridCol w:w="1493"/>
        <w:gridCol w:w="1355"/>
        <w:gridCol w:w="1712"/>
        <w:gridCol w:w="1606"/>
      </w:tblGrid>
      <w:tr w:rsidR="00F00890" w:rsidRPr="00F00890" w14:paraId="2C2BB8DB" w14:textId="77777777" w:rsidTr="004E33B2">
        <w:tc>
          <w:tcPr>
            <w:tcW w:w="2850" w:type="dxa"/>
            <w:shd w:val="clear" w:color="auto" w:fill="auto"/>
          </w:tcPr>
          <w:p w14:paraId="2B8BAF95" w14:textId="77777777" w:rsidR="00F00890" w:rsidRPr="00F00890" w:rsidRDefault="00F00890" w:rsidP="00F00890">
            <w:pPr>
              <w:spacing w:beforeLines="20" w:before="48" w:afterLines="20" w:after="48"/>
              <w:jc w:val="both"/>
              <w:rPr>
                <w:rFonts w:ascii="Arial" w:hAnsi="Arial" w:cs="Arial"/>
                <w:b/>
                <w:color w:val="000000" w:themeColor="text1"/>
                <w:sz w:val="20"/>
                <w:szCs w:val="20"/>
              </w:rPr>
            </w:pPr>
            <w:r w:rsidRPr="00F00890">
              <w:rPr>
                <w:rFonts w:ascii="Arial" w:hAnsi="Arial" w:cs="Arial"/>
                <w:b/>
                <w:color w:val="000000" w:themeColor="text1"/>
                <w:sz w:val="20"/>
                <w:szCs w:val="20"/>
              </w:rPr>
              <w:t>Parameter</w:t>
            </w:r>
          </w:p>
        </w:tc>
        <w:tc>
          <w:tcPr>
            <w:tcW w:w="1493" w:type="dxa"/>
            <w:shd w:val="clear" w:color="auto" w:fill="auto"/>
          </w:tcPr>
          <w:p w14:paraId="28DBB3B5" w14:textId="77777777" w:rsidR="00F00890" w:rsidRPr="00F00890" w:rsidRDefault="00F00890" w:rsidP="00F00890">
            <w:pPr>
              <w:spacing w:beforeLines="20" w:before="48" w:afterLines="20" w:after="48"/>
              <w:jc w:val="center"/>
              <w:rPr>
                <w:rFonts w:ascii="Arial" w:hAnsi="Arial" w:cs="Arial"/>
                <w:b/>
                <w:color w:val="000000" w:themeColor="text1"/>
                <w:sz w:val="20"/>
                <w:szCs w:val="20"/>
              </w:rPr>
            </w:pPr>
            <w:r w:rsidRPr="00F00890">
              <w:rPr>
                <w:rFonts w:ascii="Arial" w:hAnsi="Arial" w:cs="Arial"/>
                <w:b/>
                <w:color w:val="000000" w:themeColor="text1"/>
                <w:sz w:val="20"/>
                <w:szCs w:val="20"/>
              </w:rPr>
              <w:t>Mean (SE)</w:t>
            </w:r>
          </w:p>
        </w:tc>
        <w:tc>
          <w:tcPr>
            <w:tcW w:w="1355" w:type="dxa"/>
            <w:shd w:val="clear" w:color="auto" w:fill="auto"/>
            <w:vAlign w:val="center"/>
          </w:tcPr>
          <w:p w14:paraId="0F89F2A9" w14:textId="77777777" w:rsidR="00F00890" w:rsidRPr="00F00890" w:rsidRDefault="00F00890" w:rsidP="00F00890">
            <w:pPr>
              <w:spacing w:beforeLines="20" w:before="48" w:afterLines="20" w:after="48"/>
              <w:jc w:val="center"/>
              <w:rPr>
                <w:rFonts w:ascii="Arial" w:hAnsi="Arial" w:cs="Arial"/>
                <w:b/>
                <w:color w:val="000000" w:themeColor="text1"/>
                <w:sz w:val="20"/>
                <w:szCs w:val="20"/>
              </w:rPr>
            </w:pPr>
            <w:r w:rsidRPr="00F00890">
              <w:rPr>
                <w:rFonts w:ascii="Arial" w:hAnsi="Arial" w:cs="Arial"/>
                <w:b/>
                <w:color w:val="000000" w:themeColor="text1"/>
                <w:sz w:val="20"/>
                <w:szCs w:val="20"/>
              </w:rPr>
              <w:t>Distribution type</w:t>
            </w:r>
          </w:p>
        </w:tc>
        <w:tc>
          <w:tcPr>
            <w:tcW w:w="1712" w:type="dxa"/>
            <w:shd w:val="clear" w:color="auto" w:fill="auto"/>
            <w:vAlign w:val="center"/>
          </w:tcPr>
          <w:p w14:paraId="3A2EF0F2" w14:textId="77777777" w:rsidR="00F00890" w:rsidRPr="00F00890" w:rsidRDefault="00F00890" w:rsidP="00F00890">
            <w:pPr>
              <w:spacing w:beforeLines="20" w:before="48" w:afterLines="20" w:after="48"/>
              <w:jc w:val="center"/>
              <w:rPr>
                <w:rFonts w:ascii="Arial" w:hAnsi="Arial" w:cs="Arial"/>
                <w:b/>
                <w:color w:val="000000" w:themeColor="text1"/>
                <w:sz w:val="20"/>
                <w:szCs w:val="20"/>
              </w:rPr>
            </w:pPr>
            <w:r w:rsidRPr="00F00890">
              <w:rPr>
                <w:rFonts w:ascii="Arial" w:hAnsi="Arial" w:cs="Arial"/>
                <w:b/>
                <w:color w:val="000000" w:themeColor="text1"/>
                <w:sz w:val="20"/>
                <w:szCs w:val="20"/>
              </w:rPr>
              <w:t>Parameters</w:t>
            </w:r>
          </w:p>
        </w:tc>
        <w:tc>
          <w:tcPr>
            <w:tcW w:w="1606" w:type="dxa"/>
            <w:shd w:val="clear" w:color="auto" w:fill="auto"/>
          </w:tcPr>
          <w:p w14:paraId="35DE4C8E" w14:textId="77777777" w:rsidR="00F00890" w:rsidRPr="00F00890" w:rsidRDefault="00F00890" w:rsidP="00F00890">
            <w:pPr>
              <w:spacing w:beforeLines="20" w:before="48" w:afterLines="20" w:after="48"/>
              <w:jc w:val="both"/>
              <w:rPr>
                <w:rFonts w:ascii="Arial" w:hAnsi="Arial" w:cs="Arial"/>
                <w:b/>
                <w:color w:val="000000" w:themeColor="text1"/>
                <w:sz w:val="20"/>
                <w:szCs w:val="20"/>
              </w:rPr>
            </w:pPr>
            <w:r w:rsidRPr="00F00890">
              <w:rPr>
                <w:rFonts w:ascii="Arial" w:hAnsi="Arial" w:cs="Arial"/>
                <w:b/>
                <w:color w:val="000000" w:themeColor="text1"/>
                <w:sz w:val="20"/>
                <w:szCs w:val="20"/>
              </w:rPr>
              <w:t>Source</w:t>
            </w:r>
          </w:p>
        </w:tc>
      </w:tr>
      <w:tr w:rsidR="00F00890" w:rsidRPr="00F00890" w14:paraId="7D91851F" w14:textId="77777777" w:rsidTr="00FC5495">
        <w:tc>
          <w:tcPr>
            <w:tcW w:w="9016" w:type="dxa"/>
            <w:gridSpan w:val="5"/>
            <w:shd w:val="clear" w:color="auto" w:fill="auto"/>
            <w:vAlign w:val="center"/>
          </w:tcPr>
          <w:p w14:paraId="245F7829" w14:textId="77777777" w:rsidR="00F00890" w:rsidRPr="00F00890" w:rsidRDefault="00F00890" w:rsidP="00F00890">
            <w:pPr>
              <w:spacing w:beforeLines="20" w:before="48" w:afterLines="20" w:after="48"/>
              <w:rPr>
                <w:rFonts w:ascii="Arial" w:hAnsi="Arial" w:cs="Arial"/>
                <w:i/>
                <w:color w:val="000000" w:themeColor="text1"/>
                <w:sz w:val="20"/>
                <w:szCs w:val="20"/>
              </w:rPr>
            </w:pPr>
            <w:r w:rsidRPr="00F00890">
              <w:rPr>
                <w:rFonts w:ascii="Arial" w:hAnsi="Arial" w:cs="Arial"/>
                <w:i/>
                <w:color w:val="000000" w:themeColor="text1"/>
                <w:sz w:val="20"/>
                <w:szCs w:val="20"/>
              </w:rPr>
              <w:t>Proportion of women who suffer the loss of their infant and who develop levels of psychological symptoms significant enough to warrant healthcare intervention</w:t>
            </w:r>
          </w:p>
        </w:tc>
      </w:tr>
      <w:tr w:rsidR="00F00890" w:rsidRPr="00F00890" w14:paraId="63C3F3AD" w14:textId="77777777" w:rsidTr="004E33B2">
        <w:tc>
          <w:tcPr>
            <w:tcW w:w="2850" w:type="dxa"/>
            <w:shd w:val="clear" w:color="auto" w:fill="auto"/>
            <w:vAlign w:val="center"/>
          </w:tcPr>
          <w:p w14:paraId="52ACFA5C" w14:textId="40A19C24" w:rsidR="00F00890" w:rsidRPr="00F00890" w:rsidRDefault="00F00890" w:rsidP="00F00890">
            <w:pPr>
              <w:spacing w:beforeLines="20" w:before="48" w:afterLines="20" w:after="48"/>
              <w:rPr>
                <w:rFonts w:ascii="Arial" w:hAnsi="Arial" w:cs="Arial"/>
                <w:color w:val="000000" w:themeColor="text1"/>
                <w:sz w:val="20"/>
                <w:szCs w:val="20"/>
              </w:rPr>
            </w:pPr>
            <w:r w:rsidRPr="00F00890">
              <w:rPr>
                <w:rFonts w:ascii="Arial" w:hAnsi="Arial" w:cs="Arial"/>
                <w:color w:val="000000" w:themeColor="text1"/>
                <w:sz w:val="20"/>
                <w:szCs w:val="20"/>
              </w:rPr>
              <w:t xml:space="preserve">Probability of significant maternal psychological symptoms in </w:t>
            </w:r>
            <w:r w:rsidRPr="004E33B2">
              <w:rPr>
                <w:rFonts w:ascii="Arial" w:hAnsi="Arial" w:cs="Arial"/>
                <w:color w:val="000000" w:themeColor="text1"/>
                <w:sz w:val="20"/>
                <w:szCs w:val="20"/>
              </w:rPr>
              <w:t>year 1</w:t>
            </w:r>
            <w:r w:rsidRPr="00F00890">
              <w:rPr>
                <w:rFonts w:ascii="Arial" w:hAnsi="Arial" w:cs="Arial"/>
                <w:color w:val="000000" w:themeColor="text1"/>
                <w:sz w:val="20"/>
                <w:szCs w:val="20"/>
              </w:rPr>
              <w:t xml:space="preserve"> </w:t>
            </w:r>
            <w:r w:rsidRPr="004E33B2">
              <w:rPr>
                <w:rFonts w:ascii="Arial" w:hAnsi="Arial" w:cs="Arial"/>
                <w:color w:val="000000" w:themeColor="text1"/>
                <w:sz w:val="20"/>
                <w:szCs w:val="20"/>
              </w:rPr>
              <w:t>after</w:t>
            </w:r>
            <w:r w:rsidRPr="00F00890">
              <w:rPr>
                <w:rFonts w:ascii="Arial" w:hAnsi="Arial" w:cs="Arial"/>
                <w:color w:val="000000" w:themeColor="text1"/>
                <w:sz w:val="20"/>
                <w:szCs w:val="20"/>
              </w:rPr>
              <w:t xml:space="preserve"> the death of an infant</w:t>
            </w:r>
          </w:p>
        </w:tc>
        <w:tc>
          <w:tcPr>
            <w:tcW w:w="1493" w:type="dxa"/>
            <w:shd w:val="clear" w:color="auto" w:fill="auto"/>
            <w:vAlign w:val="center"/>
          </w:tcPr>
          <w:p w14:paraId="510D7E40"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0.594 (0.042)</w:t>
            </w:r>
          </w:p>
        </w:tc>
        <w:tc>
          <w:tcPr>
            <w:tcW w:w="1355" w:type="dxa"/>
            <w:shd w:val="clear" w:color="auto" w:fill="auto"/>
            <w:vAlign w:val="center"/>
          </w:tcPr>
          <w:p w14:paraId="0DB14D7F"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Beta</w:t>
            </w:r>
          </w:p>
        </w:tc>
        <w:tc>
          <w:tcPr>
            <w:tcW w:w="1712" w:type="dxa"/>
            <w:shd w:val="clear" w:color="auto" w:fill="auto"/>
            <w:vAlign w:val="center"/>
          </w:tcPr>
          <w:p w14:paraId="65F6B85B"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α=82, β=138-α</w:t>
            </w:r>
          </w:p>
        </w:tc>
        <w:tc>
          <w:tcPr>
            <w:tcW w:w="1606" w:type="dxa"/>
            <w:shd w:val="clear" w:color="auto" w:fill="auto"/>
            <w:vAlign w:val="center"/>
          </w:tcPr>
          <w:p w14:paraId="450B763E" w14:textId="50304E1B" w:rsidR="00F00890" w:rsidRPr="00F00890" w:rsidRDefault="00F00890" w:rsidP="0004068F">
            <w:pPr>
              <w:spacing w:beforeLines="20" w:before="48" w:afterLines="20" w:after="48"/>
              <w:jc w:val="center"/>
              <w:rPr>
                <w:rFonts w:ascii="Arial" w:hAnsi="Arial" w:cs="Arial"/>
                <w:color w:val="000000" w:themeColor="text1"/>
                <w:sz w:val="20"/>
                <w:szCs w:val="20"/>
              </w:rPr>
            </w:pPr>
            <w:proofErr w:type="spellStart"/>
            <w:r w:rsidRPr="00F00890">
              <w:rPr>
                <w:rFonts w:ascii="Arial" w:hAnsi="Arial" w:cs="Arial"/>
                <w:color w:val="000000" w:themeColor="text1"/>
                <w:sz w:val="20"/>
                <w:szCs w:val="20"/>
              </w:rPr>
              <w:t>Meert</w:t>
            </w:r>
            <w:proofErr w:type="spellEnd"/>
            <w:r w:rsidRPr="00F00890">
              <w:rPr>
                <w:rFonts w:ascii="Arial" w:hAnsi="Arial" w:cs="Arial"/>
                <w:color w:val="000000" w:themeColor="text1"/>
                <w:sz w:val="20"/>
                <w:szCs w:val="20"/>
              </w:rPr>
              <w:t xml:space="preserve"> et al. 2011</w:t>
            </w:r>
            <w:r w:rsidRPr="00F00890">
              <w:rPr>
                <w:rFonts w:ascii="Arial" w:hAnsi="Arial" w:cs="Arial"/>
                <w:color w:val="000000" w:themeColor="text1"/>
                <w:sz w:val="20"/>
                <w:szCs w:val="20"/>
              </w:rPr>
              <w:fldChar w:fldCharType="begin">
                <w:fldData xml:space="preserve">PEVuZE5vdGU+PENpdGU+PEF1dGhvcj5NZWVydDwvQXV0aG9yPjxZZWFyPjIwMTE8L1llYXI+PFJl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PEVuZE5vdGU+PENpdGU+PEF1dGhvcj5NZWVydDwvQXV0aG9yPjxZZWFyPjIwMTE8L1llYXI+PFJl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F00890">
              <w:rPr>
                <w:rFonts w:ascii="Arial" w:hAnsi="Arial" w:cs="Arial"/>
                <w:color w:val="000000" w:themeColor="text1"/>
                <w:sz w:val="20"/>
                <w:szCs w:val="20"/>
              </w:rPr>
            </w:r>
            <w:r w:rsidRPr="00F0089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84</w:t>
            </w:r>
            <w:r w:rsidRPr="00F00890">
              <w:rPr>
                <w:rFonts w:ascii="Arial" w:hAnsi="Arial" w:cs="Arial"/>
                <w:color w:val="000000" w:themeColor="text1"/>
                <w:sz w:val="20"/>
                <w:szCs w:val="20"/>
              </w:rPr>
              <w:fldChar w:fldCharType="end"/>
            </w:r>
          </w:p>
        </w:tc>
      </w:tr>
      <w:tr w:rsidR="00F00890" w:rsidRPr="00F00890" w14:paraId="499D0542" w14:textId="77777777" w:rsidTr="004E33B2">
        <w:tc>
          <w:tcPr>
            <w:tcW w:w="2850" w:type="dxa"/>
            <w:shd w:val="clear" w:color="auto" w:fill="auto"/>
            <w:vAlign w:val="center"/>
          </w:tcPr>
          <w:p w14:paraId="6F6814CD" w14:textId="4530CA91" w:rsidR="00F00890" w:rsidRPr="00F00890" w:rsidRDefault="00F00890" w:rsidP="00F00890">
            <w:pPr>
              <w:spacing w:beforeLines="20" w:before="48" w:afterLines="20" w:after="48"/>
              <w:rPr>
                <w:rFonts w:ascii="Arial" w:hAnsi="Arial" w:cs="Arial"/>
                <w:color w:val="000000" w:themeColor="text1"/>
                <w:sz w:val="20"/>
                <w:szCs w:val="20"/>
              </w:rPr>
            </w:pPr>
            <w:r w:rsidRPr="00F00890">
              <w:rPr>
                <w:rFonts w:ascii="Arial" w:hAnsi="Arial" w:cs="Arial"/>
                <w:color w:val="000000" w:themeColor="text1"/>
                <w:sz w:val="20"/>
                <w:szCs w:val="20"/>
              </w:rPr>
              <w:lastRenderedPageBreak/>
              <w:t xml:space="preserve">Probability of significant maternal psychological symptoms in </w:t>
            </w:r>
            <w:r w:rsidRPr="004E33B2">
              <w:rPr>
                <w:rFonts w:ascii="Arial" w:hAnsi="Arial" w:cs="Arial"/>
                <w:color w:val="000000" w:themeColor="text1"/>
                <w:sz w:val="20"/>
                <w:szCs w:val="20"/>
              </w:rPr>
              <w:t>year 2</w:t>
            </w:r>
            <w:r w:rsidRPr="00F00890">
              <w:rPr>
                <w:rFonts w:ascii="Arial" w:hAnsi="Arial" w:cs="Arial"/>
                <w:color w:val="000000" w:themeColor="text1"/>
                <w:sz w:val="20"/>
                <w:szCs w:val="20"/>
              </w:rPr>
              <w:t xml:space="preserve"> </w:t>
            </w:r>
            <w:r w:rsidRPr="004E33B2">
              <w:rPr>
                <w:rFonts w:ascii="Arial" w:hAnsi="Arial" w:cs="Arial"/>
                <w:color w:val="000000" w:themeColor="text1"/>
                <w:sz w:val="20"/>
                <w:szCs w:val="20"/>
              </w:rPr>
              <w:t>after</w:t>
            </w:r>
            <w:r w:rsidRPr="00F00890">
              <w:rPr>
                <w:rFonts w:ascii="Arial" w:hAnsi="Arial" w:cs="Arial"/>
                <w:color w:val="000000" w:themeColor="text1"/>
                <w:sz w:val="20"/>
                <w:szCs w:val="20"/>
              </w:rPr>
              <w:t xml:space="preserve"> the death of an infant</w:t>
            </w:r>
          </w:p>
        </w:tc>
        <w:tc>
          <w:tcPr>
            <w:tcW w:w="1493" w:type="dxa"/>
            <w:shd w:val="clear" w:color="auto" w:fill="auto"/>
            <w:vAlign w:val="center"/>
          </w:tcPr>
          <w:p w14:paraId="06F2FE54"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0.384 (0.041)</w:t>
            </w:r>
          </w:p>
        </w:tc>
        <w:tc>
          <w:tcPr>
            <w:tcW w:w="1355" w:type="dxa"/>
            <w:shd w:val="clear" w:color="auto" w:fill="auto"/>
            <w:vAlign w:val="center"/>
          </w:tcPr>
          <w:p w14:paraId="331387C0"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Beta</w:t>
            </w:r>
          </w:p>
        </w:tc>
        <w:tc>
          <w:tcPr>
            <w:tcW w:w="1712" w:type="dxa"/>
            <w:shd w:val="clear" w:color="auto" w:fill="auto"/>
            <w:vAlign w:val="center"/>
          </w:tcPr>
          <w:p w14:paraId="0F4BA32D"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α=53, β=138-α</w:t>
            </w:r>
          </w:p>
        </w:tc>
        <w:tc>
          <w:tcPr>
            <w:tcW w:w="1606" w:type="dxa"/>
            <w:shd w:val="clear" w:color="auto" w:fill="auto"/>
            <w:vAlign w:val="center"/>
          </w:tcPr>
          <w:p w14:paraId="63BFA154" w14:textId="5BD6B038" w:rsidR="00F00890" w:rsidRPr="00F00890" w:rsidRDefault="00F00890" w:rsidP="0004068F">
            <w:pPr>
              <w:spacing w:beforeLines="20" w:before="48" w:afterLines="20" w:after="48"/>
              <w:jc w:val="center"/>
              <w:rPr>
                <w:rFonts w:ascii="Arial" w:hAnsi="Arial" w:cs="Arial"/>
                <w:color w:val="000000" w:themeColor="text1"/>
                <w:sz w:val="20"/>
                <w:szCs w:val="20"/>
              </w:rPr>
            </w:pPr>
            <w:proofErr w:type="spellStart"/>
            <w:r w:rsidRPr="00F00890">
              <w:rPr>
                <w:rFonts w:ascii="Arial" w:hAnsi="Arial" w:cs="Arial"/>
                <w:color w:val="000000" w:themeColor="text1"/>
                <w:sz w:val="20"/>
                <w:szCs w:val="20"/>
              </w:rPr>
              <w:t>Meert</w:t>
            </w:r>
            <w:proofErr w:type="spellEnd"/>
            <w:r w:rsidRPr="00F00890">
              <w:rPr>
                <w:rFonts w:ascii="Arial" w:hAnsi="Arial" w:cs="Arial"/>
                <w:color w:val="000000" w:themeColor="text1"/>
                <w:sz w:val="20"/>
                <w:szCs w:val="20"/>
              </w:rPr>
              <w:t xml:space="preserve"> et al. 2011</w:t>
            </w:r>
            <w:r w:rsidRPr="00F00890">
              <w:rPr>
                <w:rFonts w:ascii="Arial" w:hAnsi="Arial" w:cs="Arial"/>
                <w:color w:val="000000" w:themeColor="text1"/>
                <w:sz w:val="20"/>
                <w:szCs w:val="20"/>
              </w:rPr>
              <w:fldChar w:fldCharType="begin">
                <w:fldData xml:space="preserve">PEVuZE5vdGU+PENpdGU+PEF1dGhvcj5NZWVydDwvQXV0aG9yPjxZZWFyPjIwMTE8L1llYXI+PFJl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PEVuZE5vdGU+PENpdGU+PEF1dGhvcj5NZWVydDwvQXV0aG9yPjxZZWFyPjIwMTE8L1llYXI+PFJl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F00890">
              <w:rPr>
                <w:rFonts w:ascii="Arial" w:hAnsi="Arial" w:cs="Arial"/>
                <w:color w:val="000000" w:themeColor="text1"/>
                <w:sz w:val="20"/>
                <w:szCs w:val="20"/>
              </w:rPr>
            </w:r>
            <w:r w:rsidRPr="00F0089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84</w:t>
            </w:r>
            <w:r w:rsidRPr="00F00890">
              <w:rPr>
                <w:rFonts w:ascii="Arial" w:hAnsi="Arial" w:cs="Arial"/>
                <w:color w:val="000000" w:themeColor="text1"/>
                <w:sz w:val="20"/>
                <w:szCs w:val="20"/>
              </w:rPr>
              <w:fldChar w:fldCharType="end"/>
            </w:r>
          </w:p>
        </w:tc>
      </w:tr>
      <w:tr w:rsidR="00F00890" w:rsidRPr="00F00890" w14:paraId="1A1743BB" w14:textId="77777777" w:rsidTr="004E33B2">
        <w:tc>
          <w:tcPr>
            <w:tcW w:w="2850" w:type="dxa"/>
            <w:shd w:val="clear" w:color="auto" w:fill="auto"/>
            <w:vAlign w:val="center"/>
          </w:tcPr>
          <w:p w14:paraId="27DF847A" w14:textId="3E7DFC57" w:rsidR="00F00890" w:rsidRPr="00F00890" w:rsidRDefault="00F00890" w:rsidP="004E33B2">
            <w:pPr>
              <w:spacing w:beforeLines="20" w:before="48" w:afterLines="20" w:after="48"/>
              <w:rPr>
                <w:rFonts w:ascii="Arial" w:hAnsi="Arial" w:cs="Arial"/>
                <w:color w:val="000000" w:themeColor="text1"/>
                <w:sz w:val="20"/>
                <w:szCs w:val="20"/>
              </w:rPr>
            </w:pPr>
            <w:r w:rsidRPr="00F00890">
              <w:rPr>
                <w:rFonts w:ascii="Arial" w:hAnsi="Arial" w:cs="Arial"/>
                <w:color w:val="000000" w:themeColor="text1"/>
                <w:sz w:val="20"/>
                <w:szCs w:val="20"/>
              </w:rPr>
              <w:t>Years for a mother’s significant psychological symptoms to diminish</w:t>
            </w:r>
            <w:r w:rsidRPr="004E33B2">
              <w:rPr>
                <w:rFonts w:ascii="Arial" w:hAnsi="Arial" w:cs="Arial"/>
                <w:color w:val="000000" w:themeColor="text1"/>
                <w:sz w:val="20"/>
                <w:szCs w:val="20"/>
              </w:rPr>
              <w:t xml:space="preserve"> </w:t>
            </w:r>
            <w:r w:rsidRPr="00F00890">
              <w:rPr>
                <w:rFonts w:ascii="Arial" w:hAnsi="Arial" w:cs="Arial"/>
                <w:color w:val="000000" w:themeColor="text1"/>
                <w:sz w:val="20"/>
                <w:szCs w:val="20"/>
              </w:rPr>
              <w:t>following the death of a</w:t>
            </w:r>
            <w:r w:rsidR="004E33B2" w:rsidRPr="004E33B2">
              <w:rPr>
                <w:rFonts w:ascii="Arial" w:hAnsi="Arial" w:cs="Arial"/>
                <w:color w:val="000000" w:themeColor="text1"/>
                <w:sz w:val="20"/>
                <w:szCs w:val="20"/>
              </w:rPr>
              <w:t>n</w:t>
            </w:r>
            <w:r w:rsidRPr="00F00890">
              <w:rPr>
                <w:rFonts w:ascii="Arial" w:hAnsi="Arial" w:cs="Arial"/>
                <w:color w:val="000000" w:themeColor="text1"/>
                <w:sz w:val="20"/>
                <w:szCs w:val="20"/>
              </w:rPr>
              <w:t xml:space="preserve"> </w:t>
            </w:r>
            <w:r w:rsidR="004E33B2" w:rsidRPr="004E33B2">
              <w:rPr>
                <w:rFonts w:ascii="Arial" w:hAnsi="Arial" w:cs="Arial"/>
                <w:color w:val="000000" w:themeColor="text1"/>
                <w:sz w:val="20"/>
                <w:szCs w:val="20"/>
              </w:rPr>
              <w:t>infant</w:t>
            </w:r>
          </w:p>
        </w:tc>
        <w:tc>
          <w:tcPr>
            <w:tcW w:w="1493" w:type="dxa"/>
            <w:shd w:val="clear" w:color="auto" w:fill="auto"/>
            <w:vAlign w:val="center"/>
          </w:tcPr>
          <w:p w14:paraId="44EA0B72"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12.500 (4.317)</w:t>
            </w:r>
          </w:p>
        </w:tc>
        <w:tc>
          <w:tcPr>
            <w:tcW w:w="1355" w:type="dxa"/>
            <w:shd w:val="clear" w:color="auto" w:fill="auto"/>
            <w:vAlign w:val="center"/>
          </w:tcPr>
          <w:p w14:paraId="61C5E70F"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Uniform</w:t>
            </w:r>
          </w:p>
        </w:tc>
        <w:tc>
          <w:tcPr>
            <w:tcW w:w="1712" w:type="dxa"/>
            <w:shd w:val="clear" w:color="auto" w:fill="auto"/>
            <w:vAlign w:val="center"/>
          </w:tcPr>
          <w:p w14:paraId="003E11B4"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Min = 5 years</w:t>
            </w:r>
          </w:p>
          <w:p w14:paraId="6839E567"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Max = 20 years</w:t>
            </w:r>
          </w:p>
        </w:tc>
        <w:tc>
          <w:tcPr>
            <w:tcW w:w="1606" w:type="dxa"/>
            <w:shd w:val="clear" w:color="auto" w:fill="auto"/>
            <w:vAlign w:val="center"/>
          </w:tcPr>
          <w:p w14:paraId="10229769"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Author assumption</w:t>
            </w:r>
          </w:p>
        </w:tc>
      </w:tr>
      <w:tr w:rsidR="00F00890" w:rsidRPr="00F00890" w14:paraId="2A8878C6" w14:textId="77777777" w:rsidTr="00FC5495">
        <w:tc>
          <w:tcPr>
            <w:tcW w:w="9016" w:type="dxa"/>
            <w:gridSpan w:val="5"/>
            <w:shd w:val="clear" w:color="auto" w:fill="auto"/>
            <w:vAlign w:val="center"/>
          </w:tcPr>
          <w:p w14:paraId="098E1356" w14:textId="77777777" w:rsidR="00F00890" w:rsidRPr="00F00890" w:rsidRDefault="00F00890" w:rsidP="00F00890">
            <w:pPr>
              <w:spacing w:beforeLines="20" w:before="48" w:afterLines="20" w:after="48"/>
              <w:rPr>
                <w:rFonts w:ascii="Arial" w:hAnsi="Arial" w:cs="Arial"/>
                <w:i/>
                <w:color w:val="000000" w:themeColor="text1"/>
                <w:sz w:val="20"/>
                <w:szCs w:val="20"/>
              </w:rPr>
            </w:pPr>
            <w:r w:rsidRPr="00F00890">
              <w:rPr>
                <w:rFonts w:ascii="Arial" w:hAnsi="Arial" w:cs="Arial"/>
                <w:i/>
                <w:color w:val="000000" w:themeColor="text1"/>
                <w:sz w:val="20"/>
                <w:szCs w:val="20"/>
              </w:rPr>
              <w:t>Probability of symptom diagnosis and annual cost of treatment</w:t>
            </w:r>
          </w:p>
        </w:tc>
      </w:tr>
      <w:tr w:rsidR="00F00890" w:rsidRPr="00F00890" w14:paraId="4B1818CD" w14:textId="77777777" w:rsidTr="004E33B2">
        <w:tc>
          <w:tcPr>
            <w:tcW w:w="2850" w:type="dxa"/>
            <w:shd w:val="clear" w:color="auto" w:fill="auto"/>
            <w:vAlign w:val="center"/>
          </w:tcPr>
          <w:p w14:paraId="508E160D" w14:textId="766DC208" w:rsidR="00F00890" w:rsidRPr="00F00890" w:rsidRDefault="00F00890" w:rsidP="00F410AD">
            <w:pPr>
              <w:spacing w:beforeLines="20" w:before="48" w:afterLines="20" w:after="48"/>
              <w:rPr>
                <w:rFonts w:ascii="Arial" w:hAnsi="Arial" w:cs="Arial"/>
                <w:color w:val="000000" w:themeColor="text1"/>
                <w:sz w:val="20"/>
                <w:szCs w:val="20"/>
              </w:rPr>
            </w:pPr>
            <w:r w:rsidRPr="00F00890">
              <w:rPr>
                <w:rFonts w:ascii="Arial" w:hAnsi="Arial" w:cs="Arial"/>
                <w:color w:val="000000" w:themeColor="text1"/>
                <w:sz w:val="20"/>
                <w:szCs w:val="20"/>
              </w:rPr>
              <w:t xml:space="preserve">Probability of psychological symptoms diagnosed and treated </w:t>
            </w:r>
          </w:p>
        </w:tc>
        <w:tc>
          <w:tcPr>
            <w:tcW w:w="1493" w:type="dxa"/>
            <w:shd w:val="clear" w:color="auto" w:fill="auto"/>
            <w:vAlign w:val="center"/>
          </w:tcPr>
          <w:p w14:paraId="75F0CD8E"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0.645 (0.055)</w:t>
            </w:r>
          </w:p>
        </w:tc>
        <w:tc>
          <w:tcPr>
            <w:tcW w:w="1355" w:type="dxa"/>
            <w:shd w:val="clear" w:color="auto" w:fill="auto"/>
            <w:vAlign w:val="center"/>
          </w:tcPr>
          <w:p w14:paraId="320AC2D0"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w:t>
            </w:r>
          </w:p>
        </w:tc>
        <w:tc>
          <w:tcPr>
            <w:tcW w:w="1712" w:type="dxa"/>
            <w:shd w:val="clear" w:color="auto" w:fill="auto"/>
            <w:vAlign w:val="center"/>
          </w:tcPr>
          <w:p w14:paraId="61E073B6"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α=49, β=76-α</w:t>
            </w:r>
          </w:p>
        </w:tc>
        <w:tc>
          <w:tcPr>
            <w:tcW w:w="1606" w:type="dxa"/>
            <w:shd w:val="clear" w:color="auto" w:fill="auto"/>
            <w:vAlign w:val="center"/>
          </w:tcPr>
          <w:p w14:paraId="7AC3F843" w14:textId="0DA83586" w:rsidR="00F00890" w:rsidRPr="00F00890" w:rsidRDefault="00F00890" w:rsidP="0004068F">
            <w:pPr>
              <w:spacing w:beforeLines="20" w:before="48" w:afterLines="20" w:after="48"/>
              <w:jc w:val="center"/>
              <w:rPr>
                <w:rFonts w:ascii="Arial" w:hAnsi="Arial" w:cs="Arial"/>
                <w:color w:val="000000" w:themeColor="text1"/>
                <w:sz w:val="20"/>
                <w:szCs w:val="20"/>
              </w:rPr>
            </w:pPr>
            <w:proofErr w:type="spellStart"/>
            <w:r w:rsidRPr="00F00890">
              <w:rPr>
                <w:rFonts w:ascii="Arial" w:hAnsi="Arial" w:cs="Arial"/>
                <w:color w:val="000000" w:themeColor="text1"/>
                <w:sz w:val="20"/>
                <w:szCs w:val="20"/>
              </w:rPr>
              <w:t>McCrone</w:t>
            </w:r>
            <w:proofErr w:type="spellEnd"/>
            <w:r w:rsidRPr="00F00890">
              <w:rPr>
                <w:rFonts w:ascii="Arial" w:hAnsi="Arial" w:cs="Arial"/>
                <w:color w:val="000000" w:themeColor="text1"/>
                <w:sz w:val="20"/>
                <w:szCs w:val="20"/>
              </w:rPr>
              <w:t xml:space="preserve"> et al.</w:t>
            </w:r>
            <w:r w:rsidRPr="00F00890">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&lt;EndNote&gt;&lt;Cite&gt;&lt;Author&gt;McCrone P.&lt;/Author&gt;&lt;Year&gt;2008&lt;/Year&gt;&lt;RecNum&gt;184&lt;/RecNum&gt;&lt;DisplayText&gt;&lt;style face="superscript"&gt;83&lt;/style&gt;&lt;/DisplayText&gt;&lt;record&gt;&lt;rec-number&gt;184&lt;/rec-number&gt;&lt;foreign-keys&gt;&lt;key app="EN" db-id="afawt2ep8f5fv4edars5xrf6zxwppxt2wfsp" timestamp="1712175881"&gt;184&lt;/key&gt;&lt;/foreign-keys&gt;&lt;ref-type name="Report"&gt;27&lt;/ref-type&gt;&lt;contributors&gt;&lt;authors&gt;&lt;author&gt;McCrone P., Dhanasiri S., Patel A., Knapp M., Lawton-Smith S. &lt;/author&gt;&lt;/authors&gt;&lt;tertiary-authors&gt;&lt;author&gt;The Kings Fund&lt;/author&gt;&lt;/tertiary-authors&gt;&lt;/contributors&gt;&lt;titles&gt;&lt;title&gt;Paying the Price - The cost of mental health care in England to 2026&lt;/title&gt;&lt;/titles&gt;&lt;dates&gt;&lt;year&gt;2008&lt;/year&gt;&lt;/dates&gt;&lt;pub-location&gt;London&lt;/pub-location&gt;&lt;publisher&gt;The Kings Fund&lt;/publisher&gt;&lt;urls&gt;&lt;/urls&gt;&lt;/record&gt;&lt;/Cite&gt;&lt;/EndNote&gt;</w:instrText>
            </w:r>
            <w:r w:rsidRPr="00F0089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83</w:t>
            </w:r>
            <w:r w:rsidRPr="00F00890">
              <w:rPr>
                <w:rFonts w:ascii="Arial" w:hAnsi="Arial" w:cs="Arial"/>
                <w:color w:val="000000" w:themeColor="text1"/>
                <w:sz w:val="20"/>
                <w:szCs w:val="20"/>
              </w:rPr>
              <w:fldChar w:fldCharType="end"/>
            </w:r>
          </w:p>
        </w:tc>
      </w:tr>
      <w:tr w:rsidR="00F00890" w:rsidRPr="00F00890" w14:paraId="5B32D7F5" w14:textId="77777777" w:rsidTr="004E33B2">
        <w:tc>
          <w:tcPr>
            <w:tcW w:w="2850" w:type="dxa"/>
            <w:shd w:val="clear" w:color="auto" w:fill="auto"/>
            <w:vAlign w:val="center"/>
          </w:tcPr>
          <w:p w14:paraId="767C510D" w14:textId="6367B77F" w:rsidR="00F00890" w:rsidRPr="00F00890" w:rsidRDefault="00F00890" w:rsidP="004E33B2">
            <w:pPr>
              <w:spacing w:beforeLines="20" w:before="48" w:afterLines="20" w:after="48"/>
              <w:rPr>
                <w:rFonts w:ascii="Arial" w:hAnsi="Arial" w:cs="Arial"/>
                <w:color w:val="000000" w:themeColor="text1"/>
                <w:sz w:val="20"/>
                <w:szCs w:val="20"/>
              </w:rPr>
            </w:pPr>
            <w:r w:rsidRPr="00F00890">
              <w:rPr>
                <w:rFonts w:ascii="Arial" w:hAnsi="Arial" w:cs="Arial"/>
                <w:color w:val="000000" w:themeColor="text1"/>
                <w:sz w:val="20"/>
                <w:szCs w:val="20"/>
              </w:rPr>
              <w:t>Annual cost of treatment for significant psychological symptoms</w:t>
            </w:r>
          </w:p>
        </w:tc>
        <w:tc>
          <w:tcPr>
            <w:tcW w:w="1493" w:type="dxa"/>
            <w:shd w:val="clear" w:color="auto" w:fill="auto"/>
            <w:vAlign w:val="center"/>
          </w:tcPr>
          <w:p w14:paraId="1A3E6519"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2440.17</w:t>
            </w:r>
          </w:p>
        </w:tc>
        <w:tc>
          <w:tcPr>
            <w:tcW w:w="1355" w:type="dxa"/>
            <w:shd w:val="clear" w:color="auto" w:fill="auto"/>
            <w:vAlign w:val="center"/>
          </w:tcPr>
          <w:p w14:paraId="66B92FD8"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w:t>
            </w:r>
          </w:p>
        </w:tc>
        <w:tc>
          <w:tcPr>
            <w:tcW w:w="1712" w:type="dxa"/>
            <w:shd w:val="clear" w:color="auto" w:fill="auto"/>
            <w:vAlign w:val="center"/>
          </w:tcPr>
          <w:p w14:paraId="696D6169"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w:t>
            </w:r>
          </w:p>
        </w:tc>
        <w:tc>
          <w:tcPr>
            <w:tcW w:w="1606" w:type="dxa"/>
            <w:shd w:val="clear" w:color="auto" w:fill="auto"/>
            <w:vAlign w:val="center"/>
          </w:tcPr>
          <w:p w14:paraId="243EE139" w14:textId="0788A44B" w:rsidR="00F00890" w:rsidRPr="00F00890" w:rsidRDefault="00F00890" w:rsidP="00F00890">
            <w:pPr>
              <w:spacing w:beforeLines="20" w:before="48" w:afterLines="20" w:after="48"/>
              <w:jc w:val="center"/>
              <w:rPr>
                <w:rFonts w:ascii="Arial" w:hAnsi="Arial" w:cs="Arial"/>
                <w:color w:val="000000" w:themeColor="text1"/>
                <w:sz w:val="20"/>
                <w:szCs w:val="20"/>
              </w:rPr>
            </w:pPr>
            <w:proofErr w:type="spellStart"/>
            <w:r w:rsidRPr="00F00890">
              <w:rPr>
                <w:rFonts w:ascii="Arial" w:hAnsi="Arial" w:cs="Arial"/>
                <w:color w:val="000000" w:themeColor="text1"/>
                <w:sz w:val="20"/>
                <w:szCs w:val="20"/>
              </w:rPr>
              <w:t>McCrone</w:t>
            </w:r>
            <w:proofErr w:type="spellEnd"/>
            <w:r w:rsidRPr="00F00890">
              <w:rPr>
                <w:rFonts w:ascii="Arial" w:hAnsi="Arial" w:cs="Arial"/>
                <w:color w:val="000000" w:themeColor="text1"/>
                <w:sz w:val="20"/>
                <w:szCs w:val="20"/>
              </w:rPr>
              <w:t xml:space="preserve"> et al.</w:t>
            </w:r>
            <w:r w:rsidRPr="00F00890">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&lt;EndNote&gt;&lt;Cite&gt;&lt;Author&gt;McCrone P.&lt;/Author&gt;&lt;Year&gt;2008&lt;/Year&gt;&lt;RecNum&gt;184&lt;/RecNum&gt;&lt;DisplayText&gt;&lt;style face="superscript"&gt;83&lt;/style&gt;&lt;/DisplayText&gt;&lt;record&gt;&lt;rec-number&gt;184&lt;/rec-number&gt;&lt;foreign-keys&gt;&lt;key app="EN" db-id="afawt2ep8f5fv4edars5xrf6zxwppxt2wfsp" timestamp="1712175881"&gt;184&lt;/key&gt;&lt;/foreign-keys&gt;&lt;ref-type name="Report"&gt;27&lt;/ref-type&gt;&lt;contributors&gt;&lt;authors&gt;&lt;author&gt;McCrone P., Dhanasiri S., Patel A., Knapp M., Lawton-Smith S. &lt;/author&gt;&lt;/authors&gt;&lt;tertiary-authors&gt;&lt;author&gt;The Kings Fund&lt;/author&gt;&lt;/tertiary-authors&gt;&lt;/contributors&gt;&lt;titles&gt;&lt;title&gt;Paying the Price - The cost of mental health care in England to 2026&lt;/title&gt;&lt;/titles&gt;&lt;dates&gt;&lt;year&gt;2008&lt;/year&gt;&lt;/dates&gt;&lt;pub-location&gt;London&lt;/pub-location&gt;&lt;publisher&gt;The Kings Fund&lt;/publisher&gt;&lt;urls&gt;&lt;/urls&gt;&lt;/record&gt;&lt;/Cite&gt;&lt;/EndNote&gt;</w:instrText>
            </w:r>
            <w:r w:rsidRPr="00F0089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83</w:t>
            </w:r>
            <w:r w:rsidRPr="00F00890">
              <w:rPr>
                <w:rFonts w:ascii="Arial" w:hAnsi="Arial" w:cs="Arial"/>
                <w:color w:val="000000" w:themeColor="text1"/>
                <w:sz w:val="20"/>
                <w:szCs w:val="20"/>
              </w:rPr>
              <w:fldChar w:fldCharType="end"/>
            </w:r>
          </w:p>
          <w:p w14:paraId="1B5306A6" w14:textId="6B453975" w:rsidR="00F00890" w:rsidRPr="00F00890" w:rsidRDefault="00F00890" w:rsidP="0004068F">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Jones and Burns 2021</w:t>
            </w:r>
            <w:r w:rsidRPr="00F00890">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&lt;EndNote&gt;&lt;Cite&gt;&lt;Author&gt;Jones&lt;/Author&gt;&lt;Year&gt;2021&lt;/Year&gt;&lt;RecNum&gt;159&lt;/RecNum&gt;&lt;DisplayText&gt;&lt;style face="superscript"&gt;82&lt;/style&gt;&lt;/DisplayText&gt;&lt;record&gt;&lt;rec-number&gt;159&lt;/rec-number&gt;&lt;foreign-keys&gt;&lt;key app="EN" db-id="afawt2ep8f5fv4edars5xrf6zxwppxt2wfsp" timestamp="1712175881"&gt;159&lt;/key&gt;&lt;/foreign-keys&gt;&lt;ref-type name="Report"&gt;27&lt;/ref-type&gt;&lt;contributors&gt;&lt;authors&gt;&lt;author&gt;Jones, K., Burns, A.&lt;/author&gt;&lt;/authors&gt;&lt;tertiary-authors&gt;&lt;author&gt;Personal Social Services Research Unit&lt;/author&gt;&lt;/tertiary-authors&gt;&lt;/contributors&gt;&lt;titles&gt;&lt;title&gt;Unit Costs of Health and Social Care 2021&lt;/title&gt;&lt;/titles&gt;&lt;dates&gt;&lt;year&gt;2021&lt;/year&gt;&lt;/dates&gt;&lt;pub-location&gt;Canterbury&lt;/pub-location&gt;&lt;publisher&gt;University of Kent&lt;/publisher&gt;&lt;urls&gt;&lt;/urls&gt;&lt;/record&gt;&lt;/Cite&gt;&lt;/EndNote&gt;</w:instrText>
            </w:r>
            <w:r w:rsidRPr="00F0089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82</w:t>
            </w:r>
            <w:r w:rsidRPr="00F00890">
              <w:rPr>
                <w:rFonts w:ascii="Arial" w:hAnsi="Arial" w:cs="Arial"/>
                <w:color w:val="000000" w:themeColor="text1"/>
                <w:sz w:val="20"/>
                <w:szCs w:val="20"/>
              </w:rPr>
              <w:fldChar w:fldCharType="end"/>
            </w:r>
          </w:p>
        </w:tc>
      </w:tr>
      <w:tr w:rsidR="00F00890" w:rsidRPr="00F00890" w14:paraId="6761CA8A" w14:textId="77777777" w:rsidTr="00FC5495">
        <w:tc>
          <w:tcPr>
            <w:tcW w:w="9016" w:type="dxa"/>
            <w:gridSpan w:val="5"/>
            <w:shd w:val="clear" w:color="auto" w:fill="auto"/>
            <w:vAlign w:val="center"/>
          </w:tcPr>
          <w:p w14:paraId="4893C10C" w14:textId="77777777" w:rsidR="00F00890" w:rsidRPr="00F00890" w:rsidRDefault="00F00890" w:rsidP="00F00890">
            <w:pPr>
              <w:spacing w:beforeLines="20" w:before="48" w:afterLines="20" w:after="48"/>
              <w:rPr>
                <w:rFonts w:ascii="Arial" w:hAnsi="Arial" w:cs="Arial"/>
                <w:i/>
                <w:color w:val="000000" w:themeColor="text1"/>
                <w:sz w:val="20"/>
                <w:szCs w:val="20"/>
              </w:rPr>
            </w:pPr>
            <w:r w:rsidRPr="00F00890">
              <w:rPr>
                <w:rFonts w:ascii="Arial" w:hAnsi="Arial" w:cs="Arial"/>
                <w:i/>
                <w:color w:val="000000" w:themeColor="text1"/>
                <w:sz w:val="20"/>
                <w:szCs w:val="20"/>
              </w:rPr>
              <w:t>Proportion of women raising an infant with an anomaly and who develop levels of psychological symptoms significant enough to warrant healthcare intervention</w:t>
            </w:r>
          </w:p>
        </w:tc>
      </w:tr>
      <w:tr w:rsidR="00F00890" w:rsidRPr="00F00890" w14:paraId="5E69175C" w14:textId="77777777" w:rsidTr="004E33B2">
        <w:tc>
          <w:tcPr>
            <w:tcW w:w="2850" w:type="dxa"/>
            <w:shd w:val="clear" w:color="auto" w:fill="auto"/>
            <w:vAlign w:val="center"/>
          </w:tcPr>
          <w:p w14:paraId="2DA40087" w14:textId="77777777" w:rsidR="00F00890" w:rsidRPr="00F00890" w:rsidRDefault="00F00890" w:rsidP="00F00890">
            <w:pPr>
              <w:spacing w:beforeLines="20" w:before="48" w:afterLines="20" w:after="48"/>
              <w:rPr>
                <w:rFonts w:ascii="Arial" w:hAnsi="Arial" w:cs="Arial"/>
                <w:color w:val="000000" w:themeColor="text1"/>
                <w:sz w:val="20"/>
                <w:szCs w:val="20"/>
              </w:rPr>
            </w:pPr>
            <w:r w:rsidRPr="00F00890">
              <w:rPr>
                <w:rFonts w:ascii="Arial" w:hAnsi="Arial" w:cs="Arial"/>
                <w:color w:val="000000" w:themeColor="text1"/>
                <w:sz w:val="20"/>
                <w:szCs w:val="20"/>
              </w:rPr>
              <w:t>Annual probability of significant psychological symptoms in mother of a child with a genetic anomaly or a neurodevelopmental disability. Years 1-20.</w:t>
            </w:r>
          </w:p>
        </w:tc>
        <w:tc>
          <w:tcPr>
            <w:tcW w:w="1493" w:type="dxa"/>
            <w:shd w:val="clear" w:color="auto" w:fill="auto"/>
            <w:vAlign w:val="center"/>
          </w:tcPr>
          <w:p w14:paraId="07B50035"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0.267 (0.079)</w:t>
            </w:r>
          </w:p>
        </w:tc>
        <w:tc>
          <w:tcPr>
            <w:tcW w:w="1355" w:type="dxa"/>
            <w:shd w:val="clear" w:color="auto" w:fill="auto"/>
            <w:vAlign w:val="center"/>
          </w:tcPr>
          <w:p w14:paraId="45D59778"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Beta</w:t>
            </w:r>
          </w:p>
        </w:tc>
        <w:tc>
          <w:tcPr>
            <w:tcW w:w="1712" w:type="dxa"/>
            <w:shd w:val="clear" w:color="auto" w:fill="auto"/>
            <w:vAlign w:val="center"/>
          </w:tcPr>
          <w:p w14:paraId="2E20A27F"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α=8, β=30-α</w:t>
            </w:r>
          </w:p>
        </w:tc>
        <w:tc>
          <w:tcPr>
            <w:tcW w:w="1606" w:type="dxa"/>
            <w:shd w:val="clear" w:color="auto" w:fill="auto"/>
            <w:vAlign w:val="center"/>
          </w:tcPr>
          <w:p w14:paraId="3506BC0D" w14:textId="5C44B97B" w:rsidR="00F00890" w:rsidRPr="00F00890" w:rsidRDefault="00F00890" w:rsidP="0004068F">
            <w:pPr>
              <w:spacing w:beforeLines="20" w:before="48" w:afterLines="20" w:after="48"/>
              <w:jc w:val="center"/>
              <w:rPr>
                <w:rFonts w:ascii="Arial" w:hAnsi="Arial" w:cs="Arial"/>
                <w:color w:val="000000" w:themeColor="text1"/>
                <w:sz w:val="20"/>
                <w:szCs w:val="20"/>
                <w:lang w:val="nl-NL"/>
              </w:rPr>
            </w:pPr>
            <w:r w:rsidRPr="00F00890">
              <w:rPr>
                <w:rFonts w:ascii="Arial" w:hAnsi="Arial" w:cs="Arial"/>
                <w:color w:val="000000" w:themeColor="text1"/>
                <w:sz w:val="20"/>
                <w:szCs w:val="20"/>
                <w:lang w:val="nl-NL"/>
              </w:rPr>
              <w:t>Swanepoel et al. 2018</w:t>
            </w:r>
            <w:r w:rsidRPr="00F00890">
              <w:rPr>
                <w:rFonts w:ascii="Arial" w:hAnsi="Arial" w:cs="Arial"/>
                <w:color w:val="000000" w:themeColor="text1"/>
                <w:sz w:val="20"/>
                <w:szCs w:val="20"/>
              </w:rPr>
              <w:fldChar w:fldCharType="begin">
                <w:fldData xml:space="preserve">PEVuZE5vdGU+PENpdGU+PEF1dGhvcj5Td2FuZXBvZWw8L0F1dGhvcj48WWVhcj4yMDE4PC9ZZWFy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PEVuZE5vdGU+PENpdGU+PEF1dGhvcj5Td2FuZXBvZWw8L0F1dGhvcj48WWVhcj4yMDE4PC9ZZWFy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F00890">
              <w:rPr>
                <w:rFonts w:ascii="Arial" w:hAnsi="Arial" w:cs="Arial"/>
                <w:color w:val="000000" w:themeColor="text1"/>
                <w:sz w:val="20"/>
                <w:szCs w:val="20"/>
              </w:rPr>
            </w:r>
            <w:r w:rsidRPr="00F0089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68</w:t>
            </w:r>
            <w:r w:rsidRPr="00F00890">
              <w:rPr>
                <w:rFonts w:ascii="Arial" w:hAnsi="Arial" w:cs="Arial"/>
                <w:color w:val="000000" w:themeColor="text1"/>
                <w:sz w:val="20"/>
                <w:szCs w:val="20"/>
              </w:rPr>
              <w:fldChar w:fldCharType="end"/>
            </w:r>
          </w:p>
        </w:tc>
      </w:tr>
      <w:tr w:rsidR="00F00890" w:rsidRPr="00F00890" w14:paraId="01A4B530" w14:textId="77777777" w:rsidTr="004E33B2">
        <w:tc>
          <w:tcPr>
            <w:tcW w:w="2850" w:type="dxa"/>
            <w:shd w:val="clear" w:color="auto" w:fill="auto"/>
            <w:vAlign w:val="center"/>
          </w:tcPr>
          <w:p w14:paraId="00B2200F" w14:textId="77777777" w:rsidR="00F00890" w:rsidRPr="00F00890" w:rsidRDefault="00F00890" w:rsidP="00F00890">
            <w:pPr>
              <w:spacing w:beforeLines="20" w:before="48" w:afterLines="20" w:after="48"/>
              <w:rPr>
                <w:rFonts w:ascii="Arial" w:hAnsi="Arial" w:cs="Arial"/>
                <w:color w:val="000000" w:themeColor="text1"/>
                <w:sz w:val="20"/>
                <w:szCs w:val="20"/>
              </w:rPr>
            </w:pPr>
            <w:r w:rsidRPr="00F00890">
              <w:rPr>
                <w:rFonts w:ascii="Arial" w:hAnsi="Arial" w:cs="Arial"/>
                <w:color w:val="000000" w:themeColor="text1"/>
                <w:sz w:val="20"/>
                <w:szCs w:val="20"/>
              </w:rPr>
              <w:t>Probability of significant psychological symptoms in mother of a child with a structural anomaly only. Year 1*</w:t>
            </w:r>
          </w:p>
        </w:tc>
        <w:tc>
          <w:tcPr>
            <w:tcW w:w="1493" w:type="dxa"/>
            <w:shd w:val="clear" w:color="auto" w:fill="auto"/>
            <w:vAlign w:val="center"/>
          </w:tcPr>
          <w:p w14:paraId="4C8487AF"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0.301 (0.053)</w:t>
            </w:r>
          </w:p>
        </w:tc>
        <w:tc>
          <w:tcPr>
            <w:tcW w:w="1355" w:type="dxa"/>
            <w:shd w:val="clear" w:color="auto" w:fill="auto"/>
            <w:vAlign w:val="center"/>
          </w:tcPr>
          <w:p w14:paraId="1356332C"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Beta</w:t>
            </w:r>
          </w:p>
        </w:tc>
        <w:tc>
          <w:tcPr>
            <w:tcW w:w="1712" w:type="dxa"/>
            <w:shd w:val="clear" w:color="auto" w:fill="auto"/>
            <w:vAlign w:val="center"/>
          </w:tcPr>
          <w:p w14:paraId="6CF5E1D1"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α=22, β=73-α</w:t>
            </w:r>
          </w:p>
        </w:tc>
        <w:tc>
          <w:tcPr>
            <w:tcW w:w="1606" w:type="dxa"/>
            <w:shd w:val="clear" w:color="auto" w:fill="auto"/>
            <w:vAlign w:val="center"/>
          </w:tcPr>
          <w:p w14:paraId="2FE51007" w14:textId="226DB1F4" w:rsidR="00F00890" w:rsidRPr="00F00890" w:rsidRDefault="00F00890" w:rsidP="0004068F">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Solberg et al. 2011</w:t>
            </w:r>
            <w:r w:rsidRPr="00F00890">
              <w:rPr>
                <w:rFonts w:ascii="Arial" w:hAnsi="Arial" w:cs="Arial"/>
                <w:color w:val="000000" w:themeColor="text1"/>
                <w:sz w:val="20"/>
                <w:szCs w:val="20"/>
              </w:rPr>
              <w:fldChar w:fldCharType="begin">
                <w:fldData xml:space="preserve">PEVuZE5vdGU+PENpdGU+PEF1dGhvcj5Tb2xiZXJnPC9BdXRob3I+PFllYXI+MjAxMTwvWWVhcj48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PEVuZE5vdGU+PENpdGU+PEF1dGhvcj5Tb2xiZXJnPC9BdXRob3I+PFllYXI+MjAxMTwvWWVhcj48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Pr="00F00890">
              <w:rPr>
                <w:rFonts w:ascii="Arial" w:hAnsi="Arial" w:cs="Arial"/>
                <w:color w:val="000000" w:themeColor="text1"/>
                <w:sz w:val="20"/>
                <w:szCs w:val="20"/>
              </w:rPr>
            </w:r>
            <w:r w:rsidRPr="00F00890">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72</w:t>
            </w:r>
            <w:r w:rsidRPr="00F00890">
              <w:rPr>
                <w:rFonts w:ascii="Arial" w:hAnsi="Arial" w:cs="Arial"/>
                <w:color w:val="000000" w:themeColor="text1"/>
                <w:sz w:val="20"/>
                <w:szCs w:val="20"/>
              </w:rPr>
              <w:fldChar w:fldCharType="end"/>
            </w:r>
          </w:p>
        </w:tc>
      </w:tr>
      <w:tr w:rsidR="00F00890" w:rsidRPr="006314AE" w14:paraId="3A8BA4B8" w14:textId="77777777" w:rsidTr="004E33B2">
        <w:tc>
          <w:tcPr>
            <w:tcW w:w="2850" w:type="dxa"/>
            <w:shd w:val="clear" w:color="auto" w:fill="auto"/>
            <w:vAlign w:val="center"/>
          </w:tcPr>
          <w:p w14:paraId="26C7A158" w14:textId="77777777" w:rsidR="00F00890" w:rsidRPr="00F00890" w:rsidRDefault="00F00890" w:rsidP="00F00890">
            <w:pPr>
              <w:spacing w:beforeLines="20" w:before="48" w:afterLines="20" w:after="48"/>
              <w:rPr>
                <w:rFonts w:ascii="Arial" w:hAnsi="Arial" w:cs="Arial"/>
                <w:color w:val="000000" w:themeColor="text1"/>
                <w:sz w:val="20"/>
                <w:szCs w:val="20"/>
              </w:rPr>
            </w:pPr>
            <w:r w:rsidRPr="00F00890">
              <w:rPr>
                <w:rFonts w:ascii="Arial" w:hAnsi="Arial" w:cs="Arial"/>
                <w:color w:val="000000" w:themeColor="text1"/>
                <w:sz w:val="20"/>
                <w:szCs w:val="20"/>
              </w:rPr>
              <w:t>Proportion of mothers of a child with LUTO suffering significant psychological symptoms from Year 4 onwards</w:t>
            </w:r>
          </w:p>
        </w:tc>
        <w:tc>
          <w:tcPr>
            <w:tcW w:w="1493" w:type="dxa"/>
            <w:shd w:val="clear" w:color="auto" w:fill="auto"/>
            <w:vAlign w:val="center"/>
          </w:tcPr>
          <w:p w14:paraId="53857B92"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0.056*model cycle number</w:t>
            </w:r>
          </w:p>
        </w:tc>
        <w:tc>
          <w:tcPr>
            <w:tcW w:w="1355" w:type="dxa"/>
            <w:shd w:val="clear" w:color="auto" w:fill="auto"/>
            <w:vAlign w:val="center"/>
          </w:tcPr>
          <w:p w14:paraId="42E263C6"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w:t>
            </w:r>
          </w:p>
        </w:tc>
        <w:tc>
          <w:tcPr>
            <w:tcW w:w="1712" w:type="dxa"/>
            <w:shd w:val="clear" w:color="auto" w:fill="auto"/>
            <w:vAlign w:val="center"/>
          </w:tcPr>
          <w:p w14:paraId="021A68EB" w14:textId="77777777" w:rsidR="00F00890" w:rsidRPr="00F00890" w:rsidRDefault="00F00890" w:rsidP="00F00890">
            <w:pPr>
              <w:spacing w:beforeLines="20" w:before="48" w:afterLines="20" w:after="48"/>
              <w:jc w:val="center"/>
              <w:rPr>
                <w:rFonts w:ascii="Arial" w:hAnsi="Arial" w:cs="Arial"/>
                <w:color w:val="000000" w:themeColor="text1"/>
                <w:sz w:val="20"/>
                <w:szCs w:val="20"/>
              </w:rPr>
            </w:pPr>
            <w:r w:rsidRPr="00F00890">
              <w:rPr>
                <w:rFonts w:ascii="Arial" w:hAnsi="Arial" w:cs="Arial"/>
                <w:color w:val="000000" w:themeColor="text1"/>
                <w:sz w:val="20"/>
                <w:szCs w:val="20"/>
              </w:rPr>
              <w:t>--</w:t>
            </w:r>
          </w:p>
        </w:tc>
        <w:tc>
          <w:tcPr>
            <w:tcW w:w="1606" w:type="dxa"/>
            <w:shd w:val="clear" w:color="auto" w:fill="auto"/>
            <w:vAlign w:val="center"/>
          </w:tcPr>
          <w:p w14:paraId="4A37A582" w14:textId="4D96422C" w:rsidR="00F00890" w:rsidRPr="00F00890" w:rsidRDefault="00F00890" w:rsidP="00F00890">
            <w:pPr>
              <w:spacing w:beforeLines="20" w:before="48" w:afterLines="20" w:after="48"/>
              <w:jc w:val="center"/>
              <w:rPr>
                <w:rFonts w:ascii="Arial" w:hAnsi="Arial" w:cs="Arial"/>
                <w:color w:val="000000" w:themeColor="text1"/>
                <w:sz w:val="20"/>
                <w:szCs w:val="20"/>
                <w:lang w:val="es-ES"/>
              </w:rPr>
            </w:pPr>
            <w:proofErr w:type="spellStart"/>
            <w:r w:rsidRPr="00F00890">
              <w:rPr>
                <w:rFonts w:ascii="Arial" w:hAnsi="Arial" w:cs="Arial"/>
                <w:color w:val="000000" w:themeColor="text1"/>
                <w:sz w:val="20"/>
                <w:szCs w:val="20"/>
                <w:lang w:val="es-ES"/>
              </w:rPr>
              <w:t>Biard</w:t>
            </w:r>
            <w:proofErr w:type="spellEnd"/>
            <w:r w:rsidRPr="00F00890">
              <w:rPr>
                <w:rFonts w:ascii="Arial" w:hAnsi="Arial" w:cs="Arial"/>
                <w:color w:val="000000" w:themeColor="text1"/>
                <w:sz w:val="20"/>
                <w:szCs w:val="20"/>
                <w:lang w:val="es-ES"/>
              </w:rPr>
              <w:t xml:space="preserve"> et al. 2005</w:t>
            </w:r>
            <w:r w:rsidR="00746199">
              <w:rPr>
                <w:rFonts w:ascii="Arial" w:hAnsi="Arial" w:cs="Arial"/>
                <w:color w:val="000000" w:themeColor="text1"/>
                <w:sz w:val="20"/>
                <w:szCs w:val="20"/>
                <w:lang w:val="es-ES"/>
              </w:rPr>
              <w:fldChar w:fldCharType="begin">
                <w:fldData xml:space="preserve">PEVuZE5vdGU+PENpdGU+PEF1dGhvcj5CaWFyZDwvQXV0aG9yPjxZZWFyPjIwMDU8L1llYXI+PFJl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</w:fldData>
              </w:fldChar>
            </w:r>
            <w:r w:rsidR="0004068F">
              <w:rPr>
                <w:rFonts w:ascii="Arial" w:hAnsi="Arial" w:cs="Arial"/>
                <w:color w:val="000000" w:themeColor="text1"/>
                <w:sz w:val="20"/>
                <w:szCs w:val="20"/>
                <w:lang w:val="es-ES"/>
              </w:rPr>
              <w:instrText xml:space="preserve"> ADDIN EN.CITE </w:instrText>
            </w:r>
            <w:r w:rsidR="0004068F">
              <w:rPr>
                <w:rFonts w:ascii="Arial" w:hAnsi="Arial" w:cs="Arial"/>
                <w:color w:val="000000" w:themeColor="text1"/>
                <w:sz w:val="20"/>
                <w:szCs w:val="20"/>
                <w:lang w:val="es-ES"/>
              </w:rPr>
              <w:fldChar w:fldCharType="begin">
                <w:fldData xml:space="preserve">PEVuZE5vdGU+PENpdGU+PEF1dGhvcj5CaWFyZDwvQXV0aG9yPjxZZWFyPjIwMDU8L1llYXI+PFJl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</w:fldData>
              </w:fldChar>
            </w:r>
            <w:r w:rsidR="0004068F">
              <w:rPr>
                <w:rFonts w:ascii="Arial" w:hAnsi="Arial" w:cs="Arial"/>
                <w:color w:val="000000" w:themeColor="text1"/>
                <w:sz w:val="20"/>
                <w:szCs w:val="20"/>
                <w:lang w:val="es-ES"/>
              </w:rPr>
              <w:instrText xml:space="preserve"> ADDIN EN.CITE.DATA </w:instrText>
            </w:r>
            <w:r w:rsidR="0004068F">
              <w:rPr>
                <w:rFonts w:ascii="Arial" w:hAnsi="Arial" w:cs="Arial"/>
                <w:color w:val="000000" w:themeColor="text1"/>
                <w:sz w:val="20"/>
                <w:szCs w:val="20"/>
                <w:lang w:val="es-ES"/>
              </w:rPr>
            </w:r>
            <w:r w:rsidR="0004068F">
              <w:rPr>
                <w:rFonts w:ascii="Arial" w:hAnsi="Arial" w:cs="Arial"/>
                <w:color w:val="000000" w:themeColor="text1"/>
                <w:sz w:val="20"/>
                <w:szCs w:val="20"/>
                <w:lang w:val="es-ES"/>
              </w:rPr>
              <w:fldChar w:fldCharType="end"/>
            </w:r>
            <w:r w:rsidR="00746199">
              <w:rPr>
                <w:rFonts w:ascii="Arial" w:hAnsi="Arial" w:cs="Arial"/>
                <w:color w:val="000000" w:themeColor="text1"/>
                <w:sz w:val="20"/>
                <w:szCs w:val="20"/>
                <w:lang w:val="es-ES"/>
              </w:rPr>
            </w:r>
            <w:r w:rsidR="00746199">
              <w:rPr>
                <w:rFonts w:ascii="Arial" w:hAnsi="Arial" w:cs="Arial"/>
                <w:color w:val="000000" w:themeColor="text1"/>
                <w:sz w:val="20"/>
                <w:szCs w:val="20"/>
                <w:lang w:val="es-ES"/>
              </w:rPr>
              <w:fldChar w:fldCharType="separate"/>
            </w:r>
            <w:r w:rsidR="0004068F" w:rsidRPr="0004068F">
              <w:rPr>
                <w:rFonts w:ascii="Arial" w:hAnsi="Arial" w:cs="Arial"/>
                <w:noProof/>
                <w:color w:val="000000" w:themeColor="text1"/>
                <w:sz w:val="20"/>
                <w:szCs w:val="20"/>
                <w:vertAlign w:val="superscript"/>
                <w:lang w:val="es-ES"/>
              </w:rPr>
              <w:t>62</w:t>
            </w:r>
            <w:r w:rsidR="00746199">
              <w:rPr>
                <w:rFonts w:ascii="Arial" w:hAnsi="Arial" w:cs="Arial"/>
                <w:color w:val="000000" w:themeColor="text1"/>
                <w:sz w:val="20"/>
                <w:szCs w:val="20"/>
                <w:lang w:val="es-ES"/>
              </w:rPr>
              <w:fldChar w:fldCharType="end"/>
            </w:r>
            <w:r w:rsidRPr="00F00890">
              <w:rPr>
                <w:rFonts w:ascii="Arial" w:hAnsi="Arial" w:cs="Arial"/>
                <w:color w:val="000000" w:themeColor="text1"/>
                <w:sz w:val="20"/>
                <w:szCs w:val="20"/>
                <w:lang w:val="es-ES"/>
              </w:rPr>
              <w:t xml:space="preserve"> </w:t>
            </w:r>
          </w:p>
          <w:p w14:paraId="53D55786" w14:textId="6CE8A9E0" w:rsidR="00F00890" w:rsidRPr="00F00890" w:rsidRDefault="00F00890" w:rsidP="0004068F">
            <w:pPr>
              <w:spacing w:beforeLines="20" w:before="48" w:afterLines="20" w:after="48"/>
              <w:jc w:val="center"/>
              <w:rPr>
                <w:rFonts w:ascii="Arial" w:hAnsi="Arial" w:cs="Arial"/>
                <w:color w:val="000000" w:themeColor="text1"/>
                <w:sz w:val="20"/>
                <w:szCs w:val="20"/>
                <w:lang w:val="es-ES"/>
              </w:rPr>
            </w:pPr>
            <w:proofErr w:type="spellStart"/>
            <w:r w:rsidRPr="00F00890">
              <w:rPr>
                <w:rFonts w:ascii="Arial" w:hAnsi="Arial" w:cs="Arial"/>
                <w:color w:val="000000" w:themeColor="text1"/>
                <w:sz w:val="20"/>
                <w:szCs w:val="20"/>
                <w:lang w:val="es-ES"/>
              </w:rPr>
              <w:t>Berte</w:t>
            </w:r>
            <w:proofErr w:type="spellEnd"/>
            <w:r w:rsidRPr="00F00890">
              <w:rPr>
                <w:rFonts w:ascii="Arial" w:hAnsi="Arial" w:cs="Arial"/>
                <w:color w:val="000000" w:themeColor="text1"/>
                <w:sz w:val="20"/>
                <w:szCs w:val="20"/>
                <w:lang w:val="es-ES"/>
              </w:rPr>
              <w:t xml:space="preserve"> et al. 201</w:t>
            </w:r>
            <w:r w:rsidR="00746199">
              <w:rPr>
                <w:rFonts w:ascii="Arial" w:hAnsi="Arial" w:cs="Arial"/>
                <w:color w:val="000000" w:themeColor="text1"/>
                <w:sz w:val="20"/>
                <w:szCs w:val="20"/>
                <w:lang w:val="es-ES"/>
              </w:rPr>
              <w:t>8</w:t>
            </w:r>
            <w:r w:rsidR="00746199">
              <w:rPr>
                <w:rFonts w:ascii="Arial" w:hAnsi="Arial" w:cs="Arial"/>
                <w:color w:val="000000" w:themeColor="text1"/>
                <w:sz w:val="20"/>
                <w:szCs w:val="20"/>
                <w:lang w:val="es-ES"/>
              </w:rPr>
              <w:fldChar w:fldCharType="begin">
                <w:fldData xml:space="preserve">PEVuZE5vdGU+PENpdGU+PEF1dGhvcj5CZXJ0ZTwvQXV0aG9yPjxZZWFyPjIwMTg8L1llYXI+PFJl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</w:fldData>
              </w:fldChar>
            </w:r>
            <w:r w:rsidR="0004068F">
              <w:rPr>
                <w:rFonts w:ascii="Arial" w:hAnsi="Arial" w:cs="Arial"/>
                <w:color w:val="000000" w:themeColor="text1"/>
                <w:sz w:val="20"/>
                <w:szCs w:val="20"/>
                <w:lang w:val="es-ES"/>
              </w:rPr>
              <w:instrText xml:space="preserve"> ADDIN EN.CITE </w:instrText>
            </w:r>
            <w:r w:rsidR="0004068F">
              <w:rPr>
                <w:rFonts w:ascii="Arial" w:hAnsi="Arial" w:cs="Arial"/>
                <w:color w:val="000000" w:themeColor="text1"/>
                <w:sz w:val="20"/>
                <w:szCs w:val="20"/>
                <w:lang w:val="es-ES"/>
              </w:rPr>
              <w:fldChar w:fldCharType="begin">
                <w:fldData xml:space="preserve">PEVuZE5vdGU+PENpdGU+PEF1dGhvcj5CZXJ0ZTwvQXV0aG9yPjxZZWFyPjIwMTg8L1llYXI+PFJl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</w:fldData>
              </w:fldChar>
            </w:r>
            <w:r w:rsidR="0004068F">
              <w:rPr>
                <w:rFonts w:ascii="Arial" w:hAnsi="Arial" w:cs="Arial"/>
                <w:color w:val="000000" w:themeColor="text1"/>
                <w:sz w:val="20"/>
                <w:szCs w:val="20"/>
                <w:lang w:val="es-ES"/>
              </w:rPr>
              <w:instrText xml:space="preserve"> ADDIN EN.CITE.DATA </w:instrText>
            </w:r>
            <w:r w:rsidR="0004068F">
              <w:rPr>
                <w:rFonts w:ascii="Arial" w:hAnsi="Arial" w:cs="Arial"/>
                <w:color w:val="000000" w:themeColor="text1"/>
                <w:sz w:val="20"/>
                <w:szCs w:val="20"/>
                <w:lang w:val="es-ES"/>
              </w:rPr>
            </w:r>
            <w:r w:rsidR="0004068F">
              <w:rPr>
                <w:rFonts w:ascii="Arial" w:hAnsi="Arial" w:cs="Arial"/>
                <w:color w:val="000000" w:themeColor="text1"/>
                <w:sz w:val="20"/>
                <w:szCs w:val="20"/>
                <w:lang w:val="es-ES"/>
              </w:rPr>
              <w:fldChar w:fldCharType="end"/>
            </w:r>
            <w:r w:rsidR="00746199">
              <w:rPr>
                <w:rFonts w:ascii="Arial" w:hAnsi="Arial" w:cs="Arial"/>
                <w:color w:val="000000" w:themeColor="text1"/>
                <w:sz w:val="20"/>
                <w:szCs w:val="20"/>
                <w:lang w:val="es-ES"/>
              </w:rPr>
            </w:r>
            <w:r w:rsidR="00746199">
              <w:rPr>
                <w:rFonts w:ascii="Arial" w:hAnsi="Arial" w:cs="Arial"/>
                <w:color w:val="000000" w:themeColor="text1"/>
                <w:sz w:val="20"/>
                <w:szCs w:val="20"/>
                <w:lang w:val="es-ES"/>
              </w:rPr>
              <w:fldChar w:fldCharType="separate"/>
            </w:r>
            <w:r w:rsidR="0004068F" w:rsidRPr="0004068F">
              <w:rPr>
                <w:rFonts w:ascii="Arial" w:hAnsi="Arial" w:cs="Arial"/>
                <w:noProof/>
                <w:color w:val="000000" w:themeColor="text1"/>
                <w:sz w:val="20"/>
                <w:szCs w:val="20"/>
                <w:vertAlign w:val="superscript"/>
                <w:lang w:val="es-ES"/>
              </w:rPr>
              <w:t>63</w:t>
            </w:r>
            <w:r w:rsidR="00746199">
              <w:rPr>
                <w:rFonts w:ascii="Arial" w:hAnsi="Arial" w:cs="Arial"/>
                <w:color w:val="000000" w:themeColor="text1"/>
                <w:sz w:val="20"/>
                <w:szCs w:val="20"/>
                <w:lang w:val="es-ES"/>
              </w:rPr>
              <w:fldChar w:fldCharType="end"/>
            </w:r>
          </w:p>
        </w:tc>
      </w:tr>
    </w:tbl>
    <w:p w14:paraId="6452BE72" w14:textId="56F234B4" w:rsidR="008F0D9D" w:rsidRDefault="008F0D9D" w:rsidP="004E33B2">
      <w:pPr>
        <w:spacing w:after="0" w:line="240" w:lineRule="auto"/>
        <w:rPr>
          <w:rFonts w:ascii="Arial" w:hAnsi="Arial" w:cs="Arial"/>
          <w:sz w:val="16"/>
          <w:szCs w:val="16"/>
        </w:rPr>
      </w:pPr>
      <w:r>
        <w:rPr>
          <w:rFonts w:ascii="Arial" w:hAnsi="Arial" w:cs="Arial"/>
          <w:sz w:val="16"/>
          <w:szCs w:val="16"/>
        </w:rPr>
        <w:t>Abbreviation: SE standard error</w:t>
      </w:r>
    </w:p>
    <w:p w14:paraId="02DE8B72" w14:textId="2FF1A4F9" w:rsidR="00CF3D3C" w:rsidRDefault="004E33B2" w:rsidP="004E33B2">
      <w:pPr>
        <w:spacing w:after="0" w:line="240" w:lineRule="auto"/>
        <w:rPr>
          <w:rFonts w:ascii="Arial" w:hAnsi="Arial" w:cs="Arial"/>
          <w:sz w:val="16"/>
          <w:szCs w:val="16"/>
        </w:rPr>
      </w:pPr>
      <w:r w:rsidRPr="004E33B2">
        <w:rPr>
          <w:rFonts w:ascii="Arial" w:hAnsi="Arial" w:cs="Arial"/>
          <w:sz w:val="16"/>
          <w:szCs w:val="16"/>
        </w:rPr>
        <w:t>*The probability is reduced by a constant amount in years 2 and 3, and by year 4 takes on a value of 0.</w:t>
      </w:r>
    </w:p>
    <w:p w14:paraId="0487EF56" w14:textId="6DF5764E" w:rsidR="00FC5495" w:rsidRDefault="00FC5495" w:rsidP="004E33B2">
      <w:pPr>
        <w:spacing w:after="0" w:line="240" w:lineRule="auto"/>
        <w:rPr>
          <w:rFonts w:ascii="Arial" w:hAnsi="Arial" w:cs="Arial"/>
          <w:sz w:val="16"/>
          <w:szCs w:val="16"/>
        </w:rPr>
      </w:pPr>
    </w:p>
    <w:p w14:paraId="7CC873C9" w14:textId="427D30A8" w:rsidR="00FC5495" w:rsidRDefault="00FC5495" w:rsidP="004E33B2">
      <w:pPr>
        <w:spacing w:after="0" w:line="240" w:lineRule="auto"/>
        <w:rPr>
          <w:rFonts w:ascii="Arial" w:hAnsi="Arial" w:cs="Arial"/>
          <w:sz w:val="24"/>
          <w:szCs w:val="24"/>
        </w:rPr>
      </w:pPr>
    </w:p>
    <w:p w14:paraId="57C077B1" w14:textId="77777777" w:rsidR="00F410AD" w:rsidRDefault="00F410AD" w:rsidP="004E33B2">
      <w:pPr>
        <w:spacing w:after="0" w:line="240" w:lineRule="auto"/>
        <w:rPr>
          <w:rFonts w:ascii="Arial" w:hAnsi="Arial" w:cs="Arial"/>
          <w:sz w:val="24"/>
          <w:szCs w:val="24"/>
        </w:rPr>
      </w:pPr>
    </w:p>
    <w:p w14:paraId="7E8C1F77" w14:textId="21F93BBF" w:rsidR="00FC5495" w:rsidRPr="00990FB9" w:rsidRDefault="00FC5495" w:rsidP="00BB17A0">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 xml:space="preserve">For women having a live birth, those with babies affected by </w:t>
      </w:r>
      <w:proofErr w:type="spellStart"/>
      <w:r w:rsidRPr="00990FB9">
        <w:rPr>
          <w:rFonts w:ascii="Arial" w:eastAsiaTheme="majorEastAsia" w:hAnsi="Arial" w:cs="Arial"/>
          <w:color w:val="000000" w:themeColor="text1"/>
        </w:rPr>
        <w:t>acrania</w:t>
      </w:r>
      <w:proofErr w:type="spellEnd"/>
      <w:r w:rsidRPr="00990FB9">
        <w:rPr>
          <w:rFonts w:ascii="Arial" w:eastAsiaTheme="majorEastAsia" w:hAnsi="Arial" w:cs="Arial"/>
          <w:color w:val="000000" w:themeColor="text1"/>
        </w:rPr>
        <w:t xml:space="preserve"> and </w:t>
      </w:r>
      <w:proofErr w:type="spellStart"/>
      <w:r w:rsidRPr="00990FB9">
        <w:rPr>
          <w:rFonts w:ascii="Arial" w:eastAsiaTheme="majorEastAsia" w:hAnsi="Arial" w:cs="Arial"/>
          <w:color w:val="000000" w:themeColor="text1"/>
        </w:rPr>
        <w:t>alobar</w:t>
      </w:r>
      <w:proofErr w:type="spellEnd"/>
      <w:r w:rsidRPr="00990FB9">
        <w:rPr>
          <w:rFonts w:ascii="Arial" w:eastAsiaTheme="majorEastAsia" w:hAnsi="Arial" w:cs="Arial"/>
          <w:color w:val="000000" w:themeColor="text1"/>
        </w:rPr>
        <w:t xml:space="preserve"> </w:t>
      </w:r>
      <w:proofErr w:type="spellStart"/>
      <w:r w:rsidRPr="00990FB9">
        <w:rPr>
          <w:rFonts w:ascii="Arial" w:eastAsiaTheme="majorEastAsia" w:hAnsi="Arial" w:cs="Arial"/>
          <w:color w:val="000000" w:themeColor="text1"/>
        </w:rPr>
        <w:t>holoprosencephaly</w:t>
      </w:r>
      <w:proofErr w:type="spellEnd"/>
      <w:r w:rsidR="00BB17A0" w:rsidRPr="00990FB9">
        <w:rPr>
          <w:rFonts w:ascii="Arial" w:eastAsiaTheme="majorEastAsia" w:hAnsi="Arial" w:cs="Arial"/>
          <w:color w:val="000000" w:themeColor="text1"/>
        </w:rPr>
        <w:t>,</w:t>
      </w:r>
      <w:r w:rsidRPr="00990FB9">
        <w:rPr>
          <w:rFonts w:ascii="Arial" w:eastAsiaTheme="majorEastAsia" w:hAnsi="Arial" w:cs="Arial"/>
          <w:color w:val="000000" w:themeColor="text1"/>
        </w:rPr>
        <w:t xml:space="preserve"> were assumed to suffer the loss of th</w:t>
      </w:r>
      <w:r w:rsidR="00BB17A0" w:rsidRPr="00990FB9">
        <w:rPr>
          <w:rFonts w:ascii="Arial" w:eastAsiaTheme="majorEastAsia" w:hAnsi="Arial" w:cs="Arial"/>
          <w:color w:val="000000" w:themeColor="text1"/>
        </w:rPr>
        <w:t>eir infant soon after birth. For these women costs were modelled as described above for mothers suffering the loss of their child.</w:t>
      </w:r>
    </w:p>
    <w:p w14:paraId="7175DEEF" w14:textId="77777777" w:rsidR="00BB17A0" w:rsidRPr="00990FB9" w:rsidRDefault="00BB17A0" w:rsidP="00BB17A0">
      <w:pPr>
        <w:spacing w:after="0" w:line="480" w:lineRule="auto"/>
        <w:jc w:val="both"/>
        <w:rPr>
          <w:rFonts w:ascii="Arial" w:eastAsiaTheme="majorEastAsia" w:hAnsi="Arial" w:cs="Arial"/>
          <w:color w:val="000000" w:themeColor="text1"/>
        </w:rPr>
      </w:pPr>
    </w:p>
    <w:p w14:paraId="34DE80EC" w14:textId="0E2C927C" w:rsidR="00FC5495" w:rsidRPr="00990FB9" w:rsidRDefault="00FC5495" w:rsidP="00BB17A0">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 xml:space="preserve">Mothers not </w:t>
      </w:r>
      <w:r w:rsidR="008341F9" w:rsidRPr="00990FB9">
        <w:rPr>
          <w:rFonts w:ascii="Arial" w:eastAsiaTheme="majorEastAsia" w:hAnsi="Arial" w:cs="Arial"/>
          <w:color w:val="000000" w:themeColor="text1"/>
        </w:rPr>
        <w:t>losing</w:t>
      </w:r>
      <w:r w:rsidRPr="00990FB9">
        <w:rPr>
          <w:rFonts w:ascii="Arial" w:eastAsiaTheme="majorEastAsia" w:hAnsi="Arial" w:cs="Arial"/>
          <w:color w:val="000000" w:themeColor="text1"/>
        </w:rPr>
        <w:t xml:space="preserve"> th</w:t>
      </w:r>
      <w:r w:rsidR="008341F9" w:rsidRPr="00990FB9">
        <w:rPr>
          <w:rFonts w:ascii="Arial" w:eastAsiaTheme="majorEastAsia" w:hAnsi="Arial" w:cs="Arial"/>
          <w:color w:val="000000" w:themeColor="text1"/>
        </w:rPr>
        <w:t>eir infant during a model cycle</w:t>
      </w:r>
      <w:r w:rsidRPr="00990FB9">
        <w:rPr>
          <w:rFonts w:ascii="Arial" w:eastAsiaTheme="majorEastAsia" w:hAnsi="Arial" w:cs="Arial"/>
          <w:color w:val="000000" w:themeColor="text1"/>
        </w:rPr>
        <w:t xml:space="preserve"> may still suffer distress as a result of the psychological, practical, and economic challenges associated with raising a child with a major congenital anomaly.</w:t>
      </w:r>
      <w:r w:rsidR="00746199">
        <w:rPr>
          <w:rFonts w:ascii="Arial" w:eastAsiaTheme="majorEastAsia" w:hAnsi="Arial" w:cs="Arial"/>
          <w:color w:val="000000" w:themeColor="text1"/>
        </w:rPr>
        <w:fldChar w:fldCharType="begin">
          <w:fldData xml:space="preserve">PEVuZE5vdGU+PENpdGU+PEF1dGhvcj5BbGthbjwvQXV0aG9yPjxZZWFyPjIwMTc8L1llYXI+PFJl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</w:fldData>
        </w:fldChar>
      </w:r>
      <w:r w:rsidR="0004068F">
        <w:rPr>
          <w:rFonts w:ascii="Arial" w:eastAsiaTheme="majorEastAsia" w:hAnsi="Arial" w:cs="Arial"/>
          <w:color w:val="000000" w:themeColor="text1"/>
        </w:rPr>
        <w:instrText xml:space="preserve"> ADDIN EN.CITE </w:instrText>
      </w:r>
      <w:r w:rsidR="0004068F">
        <w:rPr>
          <w:rFonts w:ascii="Arial" w:eastAsiaTheme="majorEastAsia" w:hAnsi="Arial" w:cs="Arial"/>
          <w:color w:val="000000" w:themeColor="text1"/>
        </w:rPr>
        <w:fldChar w:fldCharType="begin">
          <w:fldData xml:space="preserve">PEVuZE5vdGU+PENpdGU+PEF1dGhvcj5BbGthbjwvQXV0aG9yPjxZZWFyPjIwMTc8L1llYXI+PFJl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</w:fldData>
        </w:fldChar>
      </w:r>
      <w:r w:rsidR="0004068F">
        <w:rPr>
          <w:rFonts w:ascii="Arial" w:eastAsiaTheme="majorEastAsia" w:hAnsi="Arial" w:cs="Arial"/>
          <w:color w:val="000000" w:themeColor="text1"/>
        </w:rPr>
        <w:instrText xml:space="preserve"> ADDIN EN.CITE.DATA </w:instrText>
      </w:r>
      <w:r w:rsidR="0004068F">
        <w:rPr>
          <w:rFonts w:ascii="Arial" w:eastAsiaTheme="majorEastAsia" w:hAnsi="Arial" w:cs="Arial"/>
          <w:color w:val="000000" w:themeColor="text1"/>
        </w:rPr>
      </w:r>
      <w:r w:rsidR="0004068F">
        <w:rPr>
          <w:rFonts w:ascii="Arial" w:eastAsiaTheme="majorEastAsia" w:hAnsi="Arial" w:cs="Arial"/>
          <w:color w:val="000000" w:themeColor="text1"/>
        </w:rPr>
        <w:fldChar w:fldCharType="end"/>
      </w:r>
      <w:r w:rsidR="00746199">
        <w:rPr>
          <w:rFonts w:ascii="Arial" w:eastAsiaTheme="majorEastAsia" w:hAnsi="Arial" w:cs="Arial"/>
          <w:color w:val="000000" w:themeColor="text1"/>
        </w:rPr>
      </w:r>
      <w:r w:rsidR="00746199">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66-68</w:t>
      </w:r>
      <w:r w:rsidR="00746199">
        <w:rPr>
          <w:rFonts w:ascii="Arial" w:eastAsiaTheme="majorEastAsia" w:hAnsi="Arial" w:cs="Arial"/>
          <w:color w:val="000000" w:themeColor="text1"/>
        </w:rPr>
        <w:fldChar w:fldCharType="end"/>
      </w:r>
      <w:r w:rsidRPr="00990FB9">
        <w:rPr>
          <w:rFonts w:ascii="Arial" w:eastAsiaTheme="majorEastAsia" w:hAnsi="Arial" w:cs="Arial"/>
          <w:color w:val="000000" w:themeColor="text1"/>
        </w:rPr>
        <w:t xml:space="preserve">  </w:t>
      </w:r>
      <w:proofErr w:type="gramStart"/>
      <w:r w:rsidRPr="00990FB9">
        <w:rPr>
          <w:rFonts w:ascii="Arial" w:eastAsiaTheme="majorEastAsia" w:hAnsi="Arial" w:cs="Arial"/>
          <w:color w:val="000000" w:themeColor="text1"/>
        </w:rPr>
        <w:t>As</w:t>
      </w:r>
      <w:proofErr w:type="gramEnd"/>
      <w:r w:rsidRPr="00990FB9">
        <w:rPr>
          <w:rFonts w:ascii="Arial" w:eastAsiaTheme="majorEastAsia" w:hAnsi="Arial" w:cs="Arial"/>
          <w:color w:val="000000" w:themeColor="text1"/>
        </w:rPr>
        <w:t xml:space="preserve"> for utilities, such determina</w:t>
      </w:r>
      <w:r w:rsidR="00BB17A0" w:rsidRPr="00990FB9">
        <w:rPr>
          <w:rFonts w:ascii="Arial" w:eastAsiaTheme="majorEastAsia" w:hAnsi="Arial" w:cs="Arial"/>
          <w:color w:val="000000" w:themeColor="text1"/>
        </w:rPr>
        <w:t>tions were made by anomaly type</w:t>
      </w:r>
      <w:r w:rsidR="00C46CE9" w:rsidRPr="00990FB9">
        <w:rPr>
          <w:rFonts w:ascii="Arial" w:eastAsiaTheme="majorEastAsia" w:hAnsi="Arial" w:cs="Arial"/>
          <w:color w:val="000000" w:themeColor="text1"/>
        </w:rPr>
        <w:t xml:space="preserve"> </w:t>
      </w:r>
      <w:r w:rsidR="00C46CE9" w:rsidRPr="00990FB9">
        <w:rPr>
          <w:rFonts w:ascii="Arial" w:eastAsiaTheme="majorEastAsia" w:hAnsi="Arial" w:cs="Arial"/>
          <w:color w:val="000000" w:themeColor="text1"/>
        </w:rPr>
        <w:lastRenderedPageBreak/>
        <w:t>(described below)</w:t>
      </w:r>
      <w:r w:rsidRPr="00990FB9">
        <w:rPr>
          <w:rFonts w:ascii="Arial" w:eastAsiaTheme="majorEastAsia" w:hAnsi="Arial" w:cs="Arial"/>
          <w:color w:val="000000" w:themeColor="text1"/>
        </w:rPr>
        <w:t xml:space="preserve">.  In all maternal Markov models, for mothers predicted to have clinically significant negative psychological symptoms each year, we again assumed that a proportion (64.5%) would seek help and receive treatment at an expected </w:t>
      </w:r>
      <w:r w:rsidR="00025491" w:rsidRPr="00990FB9">
        <w:rPr>
          <w:rFonts w:ascii="Arial" w:eastAsiaTheme="majorEastAsia" w:hAnsi="Arial" w:cs="Arial"/>
          <w:color w:val="000000" w:themeColor="text1"/>
        </w:rPr>
        <w:t xml:space="preserve">annual </w:t>
      </w:r>
      <w:r w:rsidRPr="00990FB9">
        <w:rPr>
          <w:rFonts w:ascii="Arial" w:eastAsiaTheme="majorEastAsia" w:hAnsi="Arial" w:cs="Arial"/>
          <w:color w:val="000000" w:themeColor="text1"/>
        </w:rPr>
        <w:t>cost of £2,440 (</w:t>
      </w:r>
      <w:r w:rsidRPr="000B65BF">
        <w:rPr>
          <w:rFonts w:ascii="Arial" w:eastAsiaTheme="majorEastAsia" w:hAnsi="Arial" w:cs="Arial"/>
          <w:color w:val="000000" w:themeColor="text1"/>
        </w:rPr>
        <w:t xml:space="preserve">Table </w:t>
      </w:r>
      <w:r w:rsidR="00BB17A0" w:rsidRPr="000B65BF">
        <w:rPr>
          <w:rFonts w:ascii="Arial" w:eastAsiaTheme="majorEastAsia" w:hAnsi="Arial" w:cs="Arial"/>
          <w:color w:val="000000" w:themeColor="text1"/>
        </w:rPr>
        <w:t>S20</w:t>
      </w:r>
      <w:r w:rsidRPr="00990FB9">
        <w:rPr>
          <w:rFonts w:ascii="Arial" w:eastAsiaTheme="majorEastAsia" w:hAnsi="Arial" w:cs="Arial"/>
          <w:color w:val="000000" w:themeColor="text1"/>
        </w:rPr>
        <w:t xml:space="preserve">). </w:t>
      </w:r>
    </w:p>
    <w:p w14:paraId="7E93EC48" w14:textId="77777777" w:rsidR="00C46CE9" w:rsidRPr="00990FB9" w:rsidRDefault="00C46CE9" w:rsidP="00BB17A0">
      <w:pPr>
        <w:spacing w:after="0" w:line="480" w:lineRule="auto"/>
        <w:jc w:val="both"/>
        <w:rPr>
          <w:rFonts w:ascii="Arial" w:eastAsiaTheme="majorEastAsia" w:hAnsi="Arial" w:cs="Arial"/>
          <w:color w:val="000000" w:themeColor="text1"/>
        </w:rPr>
      </w:pPr>
    </w:p>
    <w:p w14:paraId="3F8BC750" w14:textId="67DCCEF4" w:rsidR="00C46CE9" w:rsidRPr="00990FB9" w:rsidRDefault="00FC5495" w:rsidP="00C46CE9">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 xml:space="preserve">For mothers of babies </w:t>
      </w:r>
      <w:r w:rsidR="00C46CE9" w:rsidRPr="00990FB9">
        <w:rPr>
          <w:rFonts w:ascii="Arial" w:eastAsiaTheme="majorEastAsia" w:hAnsi="Arial" w:cs="Arial"/>
          <w:color w:val="000000" w:themeColor="text1"/>
        </w:rPr>
        <w:t xml:space="preserve">surviving </w:t>
      </w:r>
      <w:r w:rsidRPr="00990FB9">
        <w:rPr>
          <w:rFonts w:ascii="Arial" w:eastAsiaTheme="majorEastAsia" w:hAnsi="Arial" w:cs="Arial"/>
          <w:color w:val="000000" w:themeColor="text1"/>
        </w:rPr>
        <w:t xml:space="preserve">with a non-lethal structural anomaly co-existing with a genetic anomaly (a major cardiac anomaly, an </w:t>
      </w:r>
      <w:proofErr w:type="spellStart"/>
      <w:r w:rsidRPr="00990FB9">
        <w:rPr>
          <w:rFonts w:ascii="Arial" w:eastAsiaTheme="majorEastAsia" w:hAnsi="Arial" w:cs="Arial"/>
          <w:color w:val="000000" w:themeColor="text1"/>
        </w:rPr>
        <w:t>omphalocele</w:t>
      </w:r>
      <w:proofErr w:type="spellEnd"/>
      <w:r w:rsidRPr="00990FB9">
        <w:rPr>
          <w:rFonts w:ascii="Arial" w:eastAsiaTheme="majorEastAsia" w:hAnsi="Arial" w:cs="Arial"/>
          <w:color w:val="000000" w:themeColor="text1"/>
        </w:rPr>
        <w:t xml:space="preserve">, an </w:t>
      </w:r>
      <w:proofErr w:type="spellStart"/>
      <w:r w:rsidRPr="00990FB9">
        <w:rPr>
          <w:rFonts w:ascii="Arial" w:eastAsiaTheme="majorEastAsia" w:hAnsi="Arial" w:cs="Arial"/>
          <w:color w:val="000000" w:themeColor="text1"/>
        </w:rPr>
        <w:t>encephalocele</w:t>
      </w:r>
      <w:proofErr w:type="spellEnd"/>
      <w:r w:rsidRPr="00990FB9">
        <w:rPr>
          <w:rFonts w:ascii="Arial" w:eastAsiaTheme="majorEastAsia" w:hAnsi="Arial" w:cs="Arial"/>
          <w:color w:val="000000" w:themeColor="text1"/>
        </w:rPr>
        <w:t>, or a LUTO), we again assumed that the genetic anomaly would exert the greater impact</w:t>
      </w:r>
      <w:r w:rsidR="00C46CE9" w:rsidRPr="00990FB9">
        <w:rPr>
          <w:rFonts w:ascii="Arial" w:eastAsiaTheme="majorEastAsia" w:hAnsi="Arial" w:cs="Arial"/>
          <w:color w:val="000000" w:themeColor="text1"/>
        </w:rPr>
        <w:t xml:space="preserve"> each year</w:t>
      </w:r>
      <w:r w:rsidRPr="00990FB9">
        <w:rPr>
          <w:rFonts w:ascii="Arial" w:eastAsiaTheme="majorEastAsia" w:hAnsi="Arial" w:cs="Arial"/>
          <w:color w:val="000000" w:themeColor="text1"/>
        </w:rPr>
        <w:t>.</w:t>
      </w:r>
      <w:r w:rsidR="00C46CE9" w:rsidRPr="00990FB9">
        <w:rPr>
          <w:rFonts w:ascii="Arial" w:eastAsiaTheme="majorEastAsia" w:hAnsi="Arial" w:cs="Arial"/>
          <w:color w:val="000000" w:themeColor="text1"/>
        </w:rPr>
        <w:t xml:space="preserve"> </w:t>
      </w:r>
      <w:r w:rsidR="003B5EEA" w:rsidRPr="00990FB9">
        <w:rPr>
          <w:rFonts w:ascii="Arial" w:eastAsiaTheme="majorEastAsia" w:hAnsi="Arial" w:cs="Arial"/>
          <w:color w:val="000000" w:themeColor="text1"/>
        </w:rPr>
        <w:t>Based upon p</w:t>
      </w:r>
      <w:r w:rsidR="00C46CE9" w:rsidRPr="00990FB9">
        <w:rPr>
          <w:rFonts w:ascii="Arial" w:eastAsiaTheme="majorEastAsia" w:hAnsi="Arial" w:cs="Arial"/>
          <w:color w:val="000000" w:themeColor="text1"/>
        </w:rPr>
        <w:t xml:space="preserve">ublished data </w:t>
      </w:r>
      <w:r w:rsidR="003B5EEA" w:rsidRPr="00990FB9">
        <w:rPr>
          <w:rFonts w:ascii="Arial" w:eastAsiaTheme="majorEastAsia" w:hAnsi="Arial" w:cs="Arial"/>
          <w:color w:val="000000" w:themeColor="text1"/>
        </w:rPr>
        <w:t>from a study of mother of infants with Down’s syndrome, we</w:t>
      </w:r>
      <w:r w:rsidR="00C46CE9" w:rsidRPr="00990FB9">
        <w:rPr>
          <w:rFonts w:ascii="Arial" w:eastAsiaTheme="majorEastAsia" w:hAnsi="Arial" w:cs="Arial"/>
          <w:color w:val="000000" w:themeColor="text1"/>
        </w:rPr>
        <w:t xml:space="preserve"> estimate</w:t>
      </w:r>
      <w:r w:rsidR="003B5EEA" w:rsidRPr="00990FB9">
        <w:rPr>
          <w:rFonts w:ascii="Arial" w:eastAsiaTheme="majorEastAsia" w:hAnsi="Arial" w:cs="Arial"/>
          <w:color w:val="000000" w:themeColor="text1"/>
        </w:rPr>
        <w:t>d</w:t>
      </w:r>
      <w:r w:rsidR="00C46CE9" w:rsidRPr="00990FB9">
        <w:rPr>
          <w:rFonts w:ascii="Arial" w:eastAsiaTheme="majorEastAsia" w:hAnsi="Arial" w:cs="Arial"/>
          <w:color w:val="000000" w:themeColor="text1"/>
        </w:rPr>
        <w:t xml:space="preserve"> that 26.7% of these women </w:t>
      </w:r>
      <w:r w:rsidR="00025491" w:rsidRPr="00990FB9">
        <w:rPr>
          <w:rFonts w:ascii="Arial" w:eastAsiaTheme="majorEastAsia" w:hAnsi="Arial" w:cs="Arial"/>
          <w:color w:val="000000" w:themeColor="text1"/>
        </w:rPr>
        <w:t>would</w:t>
      </w:r>
      <w:r w:rsidR="00C46CE9" w:rsidRPr="00990FB9">
        <w:rPr>
          <w:rFonts w:ascii="Arial" w:eastAsiaTheme="majorEastAsia" w:hAnsi="Arial" w:cs="Arial"/>
          <w:color w:val="000000" w:themeColor="text1"/>
        </w:rPr>
        <w:t xml:space="preserve"> likely </w:t>
      </w:r>
      <w:r w:rsidR="00025491" w:rsidRPr="00990FB9">
        <w:rPr>
          <w:rFonts w:ascii="Arial" w:eastAsiaTheme="majorEastAsia" w:hAnsi="Arial" w:cs="Arial"/>
          <w:color w:val="000000" w:themeColor="text1"/>
        </w:rPr>
        <w:t>suffer</w:t>
      </w:r>
      <w:r w:rsidR="00C46CE9" w:rsidRPr="00990FB9">
        <w:rPr>
          <w:rFonts w:ascii="Arial" w:eastAsiaTheme="majorEastAsia" w:hAnsi="Arial" w:cs="Arial"/>
          <w:color w:val="000000" w:themeColor="text1"/>
        </w:rPr>
        <w:t xml:space="preserve"> with clinically significant psychological symptoms</w:t>
      </w:r>
      <w:r w:rsidR="003B5EEA" w:rsidRPr="00990FB9">
        <w:rPr>
          <w:rFonts w:ascii="Arial" w:eastAsiaTheme="majorEastAsia" w:hAnsi="Arial" w:cs="Arial"/>
          <w:color w:val="000000" w:themeColor="text1"/>
        </w:rPr>
        <w:t xml:space="preserve"> each year (see </w:t>
      </w:r>
      <w:r w:rsidR="003B5EEA" w:rsidRPr="000B65BF">
        <w:rPr>
          <w:rFonts w:ascii="Arial" w:eastAsiaTheme="majorEastAsia" w:hAnsi="Arial" w:cs="Arial"/>
          <w:color w:val="000000" w:themeColor="text1"/>
        </w:rPr>
        <w:t>Table S20</w:t>
      </w:r>
      <w:r w:rsidR="003B5EEA" w:rsidRPr="00990FB9">
        <w:rPr>
          <w:rFonts w:ascii="Arial" w:eastAsiaTheme="majorEastAsia" w:hAnsi="Arial" w:cs="Arial"/>
          <w:color w:val="000000" w:themeColor="text1"/>
        </w:rPr>
        <w:t>)</w:t>
      </w:r>
      <w:r w:rsidR="00C46CE9" w:rsidRPr="00990FB9">
        <w:rPr>
          <w:rFonts w:ascii="Arial" w:eastAsiaTheme="majorEastAsia" w:hAnsi="Arial" w:cs="Arial"/>
          <w:color w:val="000000" w:themeColor="text1"/>
        </w:rPr>
        <w:t>.</w:t>
      </w:r>
      <w:r w:rsidR="00746199">
        <w:rPr>
          <w:rFonts w:ascii="Arial" w:eastAsiaTheme="majorEastAsia" w:hAnsi="Arial" w:cs="Arial"/>
          <w:color w:val="000000" w:themeColor="text1"/>
        </w:rPr>
        <w:fldChar w:fldCharType="begin">
          <w:fldData xml:space="preserve">PEVuZE5vdGU+PENpdGU+PEF1dGhvcj5Td2FuZXBvZWw8L0F1dGhvcj48WWVhcj4yMDE4PC9ZZWFy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</w:fldData>
        </w:fldChar>
      </w:r>
      <w:r w:rsidR="0004068F">
        <w:rPr>
          <w:rFonts w:ascii="Arial" w:eastAsiaTheme="majorEastAsia" w:hAnsi="Arial" w:cs="Arial"/>
          <w:color w:val="000000" w:themeColor="text1"/>
        </w:rPr>
        <w:instrText xml:space="preserve"> ADDIN EN.CITE </w:instrText>
      </w:r>
      <w:r w:rsidR="0004068F">
        <w:rPr>
          <w:rFonts w:ascii="Arial" w:eastAsiaTheme="majorEastAsia" w:hAnsi="Arial" w:cs="Arial"/>
          <w:color w:val="000000" w:themeColor="text1"/>
        </w:rPr>
        <w:fldChar w:fldCharType="begin">
          <w:fldData xml:space="preserve">PEVuZE5vdGU+PENpdGU+PEF1dGhvcj5Td2FuZXBvZWw8L0F1dGhvcj48WWVhcj4yMDE4PC9ZZWFy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</w:fldData>
        </w:fldChar>
      </w:r>
      <w:r w:rsidR="0004068F">
        <w:rPr>
          <w:rFonts w:ascii="Arial" w:eastAsiaTheme="majorEastAsia" w:hAnsi="Arial" w:cs="Arial"/>
          <w:color w:val="000000" w:themeColor="text1"/>
        </w:rPr>
        <w:instrText xml:space="preserve"> ADDIN EN.CITE.DATA </w:instrText>
      </w:r>
      <w:r w:rsidR="0004068F">
        <w:rPr>
          <w:rFonts w:ascii="Arial" w:eastAsiaTheme="majorEastAsia" w:hAnsi="Arial" w:cs="Arial"/>
          <w:color w:val="000000" w:themeColor="text1"/>
        </w:rPr>
      </w:r>
      <w:r w:rsidR="0004068F">
        <w:rPr>
          <w:rFonts w:ascii="Arial" w:eastAsiaTheme="majorEastAsia" w:hAnsi="Arial" w:cs="Arial"/>
          <w:color w:val="000000" w:themeColor="text1"/>
        </w:rPr>
        <w:fldChar w:fldCharType="end"/>
      </w:r>
      <w:r w:rsidR="00746199">
        <w:rPr>
          <w:rFonts w:ascii="Arial" w:eastAsiaTheme="majorEastAsia" w:hAnsi="Arial" w:cs="Arial"/>
          <w:color w:val="000000" w:themeColor="text1"/>
        </w:rPr>
      </w:r>
      <w:r w:rsidR="00746199">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68, 85</w:t>
      </w:r>
      <w:r w:rsidR="00746199">
        <w:rPr>
          <w:rFonts w:ascii="Arial" w:eastAsiaTheme="majorEastAsia" w:hAnsi="Arial" w:cs="Arial"/>
          <w:color w:val="000000" w:themeColor="text1"/>
        </w:rPr>
        <w:fldChar w:fldCharType="end"/>
      </w:r>
      <w:r w:rsidRPr="00990FB9">
        <w:rPr>
          <w:rFonts w:ascii="Arial" w:eastAsiaTheme="majorEastAsia" w:hAnsi="Arial" w:cs="Arial"/>
          <w:color w:val="000000" w:themeColor="text1"/>
        </w:rPr>
        <w:t xml:space="preserve">  </w:t>
      </w:r>
      <w:proofErr w:type="gramStart"/>
      <w:r w:rsidR="003B5EEA" w:rsidRPr="00990FB9">
        <w:rPr>
          <w:rFonts w:ascii="Arial" w:eastAsiaTheme="majorEastAsia" w:hAnsi="Arial" w:cs="Arial"/>
          <w:color w:val="000000" w:themeColor="text1"/>
        </w:rPr>
        <w:t>Given</w:t>
      </w:r>
      <w:proofErr w:type="gramEnd"/>
      <w:r w:rsidR="003B5EEA" w:rsidRPr="00990FB9">
        <w:rPr>
          <w:rFonts w:ascii="Arial" w:eastAsiaTheme="majorEastAsia" w:hAnsi="Arial" w:cs="Arial"/>
          <w:color w:val="000000" w:themeColor="text1"/>
        </w:rPr>
        <w:t xml:space="preserve"> the permanence of the condition, this proportion remained fixed during each model cycle.</w:t>
      </w:r>
    </w:p>
    <w:p w14:paraId="3213B30F" w14:textId="77777777" w:rsidR="00C46CE9" w:rsidRPr="00990FB9" w:rsidRDefault="00C46CE9" w:rsidP="00FC5495">
      <w:pPr>
        <w:spacing w:before="120" w:after="0" w:line="360" w:lineRule="auto"/>
        <w:jc w:val="both"/>
        <w:rPr>
          <w:rFonts w:asciiTheme="majorHAnsi" w:eastAsiaTheme="majorEastAsia" w:hAnsiTheme="majorHAnsi" w:cstheme="majorHAnsi"/>
          <w:color w:val="000000" w:themeColor="text1"/>
        </w:rPr>
      </w:pPr>
    </w:p>
    <w:p w14:paraId="363DC257" w14:textId="2688EFDE" w:rsidR="003B5EEA" w:rsidRPr="00990FB9" w:rsidRDefault="003B5EEA" w:rsidP="003B5EEA">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 xml:space="preserve">As discussed </w:t>
      </w:r>
      <w:r w:rsidR="00025491" w:rsidRPr="00990FB9">
        <w:rPr>
          <w:rFonts w:ascii="Arial" w:eastAsiaTheme="majorEastAsia" w:hAnsi="Arial" w:cs="Arial"/>
          <w:color w:val="000000" w:themeColor="text1"/>
        </w:rPr>
        <w:t>for utilities</w:t>
      </w:r>
      <w:r w:rsidRPr="00990FB9">
        <w:rPr>
          <w:rFonts w:ascii="Arial" w:eastAsiaTheme="majorEastAsia" w:hAnsi="Arial" w:cs="Arial"/>
          <w:color w:val="000000" w:themeColor="text1"/>
        </w:rPr>
        <w:t xml:space="preserve">, the five non-lethal anomalies within the protocol (a major cardiac anomaly, an </w:t>
      </w:r>
      <w:proofErr w:type="spellStart"/>
      <w:r w:rsidRPr="00990FB9">
        <w:rPr>
          <w:rFonts w:ascii="Arial" w:eastAsiaTheme="majorEastAsia" w:hAnsi="Arial" w:cs="Arial"/>
          <w:color w:val="000000" w:themeColor="text1"/>
        </w:rPr>
        <w:t>omphalocele</w:t>
      </w:r>
      <w:proofErr w:type="spellEnd"/>
      <w:r w:rsidRPr="00990FB9">
        <w:rPr>
          <w:rFonts w:ascii="Arial" w:eastAsiaTheme="majorEastAsia" w:hAnsi="Arial" w:cs="Arial"/>
          <w:color w:val="000000" w:themeColor="text1"/>
        </w:rPr>
        <w:t xml:space="preserve">, an </w:t>
      </w:r>
      <w:proofErr w:type="spellStart"/>
      <w:r w:rsidRPr="00990FB9">
        <w:rPr>
          <w:rFonts w:ascii="Arial" w:eastAsiaTheme="majorEastAsia" w:hAnsi="Arial" w:cs="Arial"/>
          <w:color w:val="000000" w:themeColor="text1"/>
        </w:rPr>
        <w:t>encephalocele</w:t>
      </w:r>
      <w:proofErr w:type="spellEnd"/>
      <w:r w:rsidRPr="00990FB9">
        <w:rPr>
          <w:rFonts w:ascii="Arial" w:eastAsiaTheme="majorEastAsia" w:hAnsi="Arial" w:cs="Arial"/>
          <w:color w:val="000000" w:themeColor="text1"/>
        </w:rPr>
        <w:t xml:space="preserve">, a LUTO and </w:t>
      </w:r>
      <w:proofErr w:type="spellStart"/>
      <w:r w:rsidRPr="00990FB9">
        <w:rPr>
          <w:rFonts w:ascii="Arial" w:eastAsiaTheme="majorEastAsia" w:hAnsi="Arial" w:cs="Arial"/>
          <w:color w:val="000000" w:themeColor="text1"/>
        </w:rPr>
        <w:t>gastroschisis</w:t>
      </w:r>
      <w:proofErr w:type="spellEnd"/>
      <w:r w:rsidRPr="00990FB9">
        <w:rPr>
          <w:rFonts w:ascii="Arial" w:eastAsiaTheme="majorEastAsia" w:hAnsi="Arial" w:cs="Arial"/>
          <w:color w:val="000000" w:themeColor="text1"/>
        </w:rPr>
        <w:t xml:space="preserve">) </w:t>
      </w:r>
      <w:r w:rsidR="00025491" w:rsidRPr="00990FB9">
        <w:rPr>
          <w:rFonts w:ascii="Arial" w:eastAsiaTheme="majorEastAsia" w:hAnsi="Arial" w:cs="Arial"/>
          <w:color w:val="000000" w:themeColor="text1"/>
        </w:rPr>
        <w:t xml:space="preserve">can occur without a genetic anomaly. They </w:t>
      </w:r>
      <w:r w:rsidRPr="00990FB9">
        <w:rPr>
          <w:rFonts w:ascii="Arial" w:eastAsiaTheme="majorEastAsia" w:hAnsi="Arial" w:cs="Arial"/>
          <w:color w:val="000000" w:themeColor="text1"/>
        </w:rPr>
        <w:t xml:space="preserve">are usually managed surgically following birth </w:t>
      </w:r>
      <w:r w:rsidR="00025491" w:rsidRPr="00990FB9">
        <w:rPr>
          <w:rFonts w:ascii="Arial" w:eastAsiaTheme="majorEastAsia" w:hAnsi="Arial" w:cs="Arial"/>
          <w:color w:val="000000" w:themeColor="text1"/>
        </w:rPr>
        <w:t>and this can also place</w:t>
      </w:r>
      <w:r w:rsidRPr="00990FB9">
        <w:rPr>
          <w:rFonts w:ascii="Arial" w:eastAsiaTheme="majorEastAsia" w:hAnsi="Arial" w:cs="Arial"/>
          <w:color w:val="000000" w:themeColor="text1"/>
        </w:rPr>
        <w:t xml:space="preserve"> a considerable burden upon mothers.</w:t>
      </w:r>
      <w:r w:rsidR="009A1E89">
        <w:rPr>
          <w:rFonts w:ascii="Arial" w:eastAsiaTheme="majorEastAsia" w:hAnsi="Arial" w:cs="Arial"/>
          <w:color w:val="000000" w:themeColor="text1"/>
        </w:rPr>
        <w:fldChar w:fldCharType="begin">
          <w:fldData xml:space="preserve">PEVuZE5vdGU+PENpdGU+PEF1dGhvcj5Xb29sZi1LaW5nPC9BdXRob3I+PFllYXI+MjAxNzwvWWVh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</w:fldData>
        </w:fldChar>
      </w:r>
      <w:r w:rsidR="0004068F">
        <w:rPr>
          <w:rFonts w:ascii="Arial" w:eastAsiaTheme="majorEastAsia" w:hAnsi="Arial" w:cs="Arial"/>
          <w:color w:val="000000" w:themeColor="text1"/>
        </w:rPr>
        <w:instrText xml:space="preserve"> ADDIN EN.CITE </w:instrText>
      </w:r>
      <w:r w:rsidR="0004068F">
        <w:rPr>
          <w:rFonts w:ascii="Arial" w:eastAsiaTheme="majorEastAsia" w:hAnsi="Arial" w:cs="Arial"/>
          <w:color w:val="000000" w:themeColor="text1"/>
        </w:rPr>
        <w:fldChar w:fldCharType="begin">
          <w:fldData xml:space="preserve">PEVuZE5vdGU+PENpdGU+PEF1dGhvcj5Xb29sZi1LaW5nPC9BdXRob3I+PFllYXI+MjAxNzwvWWVh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</w:fldData>
        </w:fldChar>
      </w:r>
      <w:r w:rsidR="0004068F">
        <w:rPr>
          <w:rFonts w:ascii="Arial" w:eastAsiaTheme="majorEastAsia" w:hAnsi="Arial" w:cs="Arial"/>
          <w:color w:val="000000" w:themeColor="text1"/>
        </w:rPr>
        <w:instrText xml:space="preserve"> ADDIN EN.CITE.DATA </w:instrText>
      </w:r>
      <w:r w:rsidR="0004068F">
        <w:rPr>
          <w:rFonts w:ascii="Arial" w:eastAsiaTheme="majorEastAsia" w:hAnsi="Arial" w:cs="Arial"/>
          <w:color w:val="000000" w:themeColor="text1"/>
        </w:rPr>
      </w:r>
      <w:r w:rsidR="0004068F">
        <w:rPr>
          <w:rFonts w:ascii="Arial" w:eastAsiaTheme="majorEastAsia" w:hAnsi="Arial" w:cs="Arial"/>
          <w:color w:val="000000" w:themeColor="text1"/>
        </w:rPr>
        <w:fldChar w:fldCharType="end"/>
      </w:r>
      <w:r w:rsidR="009A1E89">
        <w:rPr>
          <w:rFonts w:ascii="Arial" w:eastAsiaTheme="majorEastAsia" w:hAnsi="Arial" w:cs="Arial"/>
          <w:color w:val="000000" w:themeColor="text1"/>
        </w:rPr>
      </w:r>
      <w:r w:rsidR="009A1E89">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67, 69</w:t>
      </w:r>
      <w:r w:rsidR="009A1E89">
        <w:rPr>
          <w:rFonts w:ascii="Arial" w:eastAsiaTheme="majorEastAsia" w:hAnsi="Arial" w:cs="Arial"/>
          <w:color w:val="000000" w:themeColor="text1"/>
        </w:rPr>
        <w:fldChar w:fldCharType="end"/>
      </w:r>
      <w:r w:rsidRPr="00990FB9">
        <w:rPr>
          <w:rFonts w:asciiTheme="majorHAnsi" w:eastAsiaTheme="majorEastAsia" w:hAnsiTheme="majorHAnsi" w:cstheme="majorHAnsi"/>
          <w:color w:val="000000" w:themeColor="text1"/>
        </w:rPr>
        <w:t xml:space="preserve">  </w:t>
      </w:r>
      <w:proofErr w:type="gramStart"/>
      <w:r w:rsidRPr="00990FB9">
        <w:rPr>
          <w:rFonts w:ascii="Arial" w:eastAsiaTheme="majorEastAsia" w:hAnsi="Arial" w:cs="Arial"/>
          <w:color w:val="000000" w:themeColor="text1"/>
        </w:rPr>
        <w:t>Using</w:t>
      </w:r>
      <w:proofErr w:type="gramEnd"/>
      <w:r w:rsidRPr="00990FB9">
        <w:rPr>
          <w:rFonts w:ascii="Arial" w:eastAsiaTheme="majorEastAsia" w:hAnsi="Arial" w:cs="Arial"/>
          <w:color w:val="000000" w:themeColor="text1"/>
        </w:rPr>
        <w:t xml:space="preserve"> data from a study of mothers of infants born with a severe cardiac anomaly</w:t>
      </w:r>
      <w:r w:rsidR="008341F9" w:rsidRPr="00990FB9">
        <w:rPr>
          <w:rFonts w:ascii="Arial" w:eastAsiaTheme="majorEastAsia" w:hAnsi="Arial" w:cs="Arial"/>
          <w:color w:val="000000" w:themeColor="text1"/>
        </w:rPr>
        <w:t xml:space="preserve">, we modelled that during the first year, 30% would suffer with clinically significant psychological symptoms (see </w:t>
      </w:r>
      <w:r w:rsidR="008341F9" w:rsidRPr="000B65BF">
        <w:rPr>
          <w:rFonts w:ascii="Arial" w:eastAsiaTheme="majorEastAsia" w:hAnsi="Arial" w:cs="Arial"/>
          <w:color w:val="000000" w:themeColor="text1"/>
        </w:rPr>
        <w:t>Table S20</w:t>
      </w:r>
      <w:r w:rsidR="008341F9" w:rsidRPr="00990FB9">
        <w:rPr>
          <w:rFonts w:ascii="Arial" w:eastAsiaTheme="majorEastAsia" w:hAnsi="Arial" w:cs="Arial"/>
          <w:color w:val="000000" w:themeColor="text1"/>
        </w:rPr>
        <w:t>).</w:t>
      </w:r>
      <w:r w:rsidR="009A1E89">
        <w:rPr>
          <w:rFonts w:ascii="Arial" w:eastAsiaTheme="majorEastAsia" w:hAnsi="Arial" w:cs="Arial"/>
          <w:color w:val="000000" w:themeColor="text1"/>
        </w:rPr>
        <w:fldChar w:fldCharType="begin">
          <w:fldData xml:space="preserve">PEVuZE5vdGU+PENpdGU+PEF1dGhvcj5Tb2xiZXJnPC9BdXRob3I+PFllYXI+MjAxMTwvWWVhcj48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</w:fldData>
        </w:fldChar>
      </w:r>
      <w:r w:rsidR="0004068F">
        <w:rPr>
          <w:rFonts w:ascii="Arial" w:eastAsiaTheme="majorEastAsia" w:hAnsi="Arial" w:cs="Arial"/>
          <w:color w:val="000000" w:themeColor="text1"/>
        </w:rPr>
        <w:instrText xml:space="preserve"> ADDIN EN.CITE </w:instrText>
      </w:r>
      <w:r w:rsidR="0004068F">
        <w:rPr>
          <w:rFonts w:ascii="Arial" w:eastAsiaTheme="majorEastAsia" w:hAnsi="Arial" w:cs="Arial"/>
          <w:color w:val="000000" w:themeColor="text1"/>
        </w:rPr>
        <w:fldChar w:fldCharType="begin">
          <w:fldData xml:space="preserve">PEVuZE5vdGU+PENpdGU+PEF1dGhvcj5Tb2xiZXJnPC9BdXRob3I+PFllYXI+MjAxMTwvWWVhcj48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</w:fldData>
        </w:fldChar>
      </w:r>
      <w:r w:rsidR="0004068F">
        <w:rPr>
          <w:rFonts w:ascii="Arial" w:eastAsiaTheme="majorEastAsia" w:hAnsi="Arial" w:cs="Arial"/>
          <w:color w:val="000000" w:themeColor="text1"/>
        </w:rPr>
        <w:instrText xml:space="preserve"> ADDIN EN.CITE.DATA </w:instrText>
      </w:r>
      <w:r w:rsidR="0004068F">
        <w:rPr>
          <w:rFonts w:ascii="Arial" w:eastAsiaTheme="majorEastAsia" w:hAnsi="Arial" w:cs="Arial"/>
          <w:color w:val="000000" w:themeColor="text1"/>
        </w:rPr>
      </w:r>
      <w:r w:rsidR="0004068F">
        <w:rPr>
          <w:rFonts w:ascii="Arial" w:eastAsiaTheme="majorEastAsia" w:hAnsi="Arial" w:cs="Arial"/>
          <w:color w:val="000000" w:themeColor="text1"/>
        </w:rPr>
        <w:fldChar w:fldCharType="end"/>
      </w:r>
      <w:r w:rsidR="009A1E89">
        <w:rPr>
          <w:rFonts w:ascii="Arial" w:eastAsiaTheme="majorEastAsia" w:hAnsi="Arial" w:cs="Arial"/>
          <w:color w:val="000000" w:themeColor="text1"/>
        </w:rPr>
      </w:r>
      <w:r w:rsidR="009A1E89">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72</w:t>
      </w:r>
      <w:r w:rsidR="009A1E89">
        <w:rPr>
          <w:rFonts w:ascii="Arial" w:eastAsiaTheme="majorEastAsia" w:hAnsi="Arial" w:cs="Arial"/>
          <w:color w:val="000000" w:themeColor="text1"/>
        </w:rPr>
        <w:fldChar w:fldCharType="end"/>
      </w:r>
      <w:r w:rsidR="008341F9" w:rsidRPr="00990FB9">
        <w:rPr>
          <w:rFonts w:ascii="Arial" w:eastAsiaTheme="majorEastAsia" w:hAnsi="Arial" w:cs="Arial"/>
          <w:color w:val="000000" w:themeColor="text1"/>
        </w:rPr>
        <w:t xml:space="preserve"> This proportion was also used for the other</w:t>
      </w:r>
      <w:r w:rsidR="00025491" w:rsidRPr="00990FB9">
        <w:rPr>
          <w:rFonts w:ascii="Arial" w:eastAsiaTheme="majorEastAsia" w:hAnsi="Arial" w:cs="Arial"/>
          <w:color w:val="000000" w:themeColor="text1"/>
        </w:rPr>
        <w:t xml:space="preserve"> isolated</w:t>
      </w:r>
      <w:r w:rsidR="008341F9" w:rsidRPr="00990FB9">
        <w:rPr>
          <w:rFonts w:ascii="Arial" w:eastAsiaTheme="majorEastAsia" w:hAnsi="Arial" w:cs="Arial"/>
          <w:color w:val="000000" w:themeColor="text1"/>
        </w:rPr>
        <w:t xml:space="preserve"> ‘surgical’ anomalies in the absence of comparable published data.  We assumed symptoms in mothers of infants with a major cardiac anomaly, an </w:t>
      </w:r>
      <w:proofErr w:type="spellStart"/>
      <w:r w:rsidR="008341F9" w:rsidRPr="00990FB9">
        <w:rPr>
          <w:rFonts w:ascii="Arial" w:eastAsiaTheme="majorEastAsia" w:hAnsi="Arial" w:cs="Arial"/>
          <w:color w:val="000000" w:themeColor="text1"/>
        </w:rPr>
        <w:t>omphalocele</w:t>
      </w:r>
      <w:proofErr w:type="spellEnd"/>
      <w:r w:rsidR="008341F9" w:rsidRPr="00990FB9">
        <w:rPr>
          <w:rFonts w:ascii="Arial" w:eastAsiaTheme="majorEastAsia" w:hAnsi="Arial" w:cs="Arial"/>
          <w:color w:val="000000" w:themeColor="text1"/>
        </w:rPr>
        <w:t xml:space="preserve">, and </w:t>
      </w:r>
      <w:proofErr w:type="spellStart"/>
      <w:r w:rsidR="008341F9" w:rsidRPr="00990FB9">
        <w:rPr>
          <w:rFonts w:ascii="Arial" w:eastAsiaTheme="majorEastAsia" w:hAnsi="Arial" w:cs="Arial"/>
          <w:color w:val="000000" w:themeColor="text1"/>
        </w:rPr>
        <w:t>gastroschisis</w:t>
      </w:r>
      <w:proofErr w:type="spellEnd"/>
      <w:r w:rsidR="008341F9" w:rsidRPr="00990FB9">
        <w:rPr>
          <w:rFonts w:ascii="Arial" w:eastAsiaTheme="majorEastAsia" w:hAnsi="Arial" w:cs="Arial"/>
          <w:color w:val="000000" w:themeColor="text1"/>
        </w:rPr>
        <w:t>, would diminish at a constant rate over three years. We assumed the same for isolated LUTO, but beyond four years we modelled that mothers whose infants develop renal failure (5.6% per year out to six years</w:t>
      </w:r>
      <w:r w:rsidR="009A1E89">
        <w:rPr>
          <w:rFonts w:ascii="Arial" w:eastAsiaTheme="majorEastAsia" w:hAnsi="Arial" w:cs="Arial"/>
          <w:color w:val="000000" w:themeColor="text1"/>
        </w:rPr>
        <w:t>)</w:t>
      </w:r>
      <w:r w:rsidR="008341F9" w:rsidRPr="00990FB9">
        <w:rPr>
          <w:rFonts w:ascii="Arial" w:eastAsiaTheme="majorEastAsia" w:hAnsi="Arial" w:cs="Arial"/>
          <w:color w:val="000000" w:themeColor="text1"/>
        </w:rPr>
        <w:t xml:space="preserve"> would </w:t>
      </w:r>
      <w:r w:rsidR="00025491" w:rsidRPr="00990FB9">
        <w:rPr>
          <w:rFonts w:ascii="Arial" w:eastAsiaTheme="majorEastAsia" w:hAnsi="Arial" w:cs="Arial"/>
          <w:color w:val="000000" w:themeColor="text1"/>
        </w:rPr>
        <w:t>suffer</w:t>
      </w:r>
      <w:r w:rsidR="008341F9" w:rsidRPr="00990FB9">
        <w:rPr>
          <w:rFonts w:ascii="Arial" w:eastAsiaTheme="majorEastAsia" w:hAnsi="Arial" w:cs="Arial"/>
          <w:color w:val="000000" w:themeColor="text1"/>
        </w:rPr>
        <w:t xml:space="preserve"> clinically significant levels of depression</w:t>
      </w:r>
      <w:r w:rsidR="00025491" w:rsidRPr="00990FB9">
        <w:rPr>
          <w:rFonts w:ascii="Arial" w:eastAsiaTheme="majorEastAsia" w:hAnsi="Arial" w:cs="Arial"/>
          <w:color w:val="000000" w:themeColor="text1"/>
        </w:rPr>
        <w:t xml:space="preserve"> (</w:t>
      </w:r>
      <w:r w:rsidR="00025491" w:rsidRPr="000B65BF">
        <w:rPr>
          <w:rFonts w:ascii="Arial" w:eastAsiaTheme="majorEastAsia" w:hAnsi="Arial" w:cs="Arial"/>
          <w:color w:val="000000" w:themeColor="text1"/>
        </w:rPr>
        <w:t>Table S20</w:t>
      </w:r>
      <w:r w:rsidR="00025491" w:rsidRPr="00990FB9">
        <w:rPr>
          <w:rFonts w:ascii="Arial" w:eastAsiaTheme="majorEastAsia" w:hAnsi="Arial" w:cs="Arial"/>
          <w:color w:val="000000" w:themeColor="text1"/>
        </w:rPr>
        <w:t>).</w:t>
      </w:r>
      <w:r w:rsidR="009A1E89">
        <w:rPr>
          <w:rFonts w:ascii="Arial" w:eastAsiaTheme="majorEastAsia" w:hAnsi="Arial" w:cs="Arial"/>
          <w:color w:val="000000" w:themeColor="text1"/>
        </w:rPr>
        <w:fldChar w:fldCharType="begin">
          <w:fldData xml:space="preserve">PEVuZE5vdGU+PENpdGU+PEF1dGhvcj5CaWFyZDwvQXV0aG9yPjxZZWFyPjIwMDU8L1llYXI+PFJl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</w:fldData>
        </w:fldChar>
      </w:r>
      <w:r w:rsidR="0004068F">
        <w:rPr>
          <w:rFonts w:ascii="Arial" w:eastAsiaTheme="majorEastAsia" w:hAnsi="Arial" w:cs="Arial"/>
          <w:color w:val="000000" w:themeColor="text1"/>
        </w:rPr>
        <w:instrText xml:space="preserve"> ADDIN EN.CITE </w:instrText>
      </w:r>
      <w:r w:rsidR="0004068F">
        <w:rPr>
          <w:rFonts w:ascii="Arial" w:eastAsiaTheme="majorEastAsia" w:hAnsi="Arial" w:cs="Arial"/>
          <w:color w:val="000000" w:themeColor="text1"/>
        </w:rPr>
        <w:fldChar w:fldCharType="begin">
          <w:fldData xml:space="preserve">PEVuZE5vdGU+PENpdGU+PEF1dGhvcj5CaWFyZDwvQXV0aG9yPjxZZWFyPjIwMDU8L1llYXI+PFJl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</w:fldData>
        </w:fldChar>
      </w:r>
      <w:r w:rsidR="0004068F">
        <w:rPr>
          <w:rFonts w:ascii="Arial" w:eastAsiaTheme="majorEastAsia" w:hAnsi="Arial" w:cs="Arial"/>
          <w:color w:val="000000" w:themeColor="text1"/>
        </w:rPr>
        <w:instrText xml:space="preserve"> ADDIN EN.CITE.DATA </w:instrText>
      </w:r>
      <w:r w:rsidR="0004068F">
        <w:rPr>
          <w:rFonts w:ascii="Arial" w:eastAsiaTheme="majorEastAsia" w:hAnsi="Arial" w:cs="Arial"/>
          <w:color w:val="000000" w:themeColor="text1"/>
        </w:rPr>
      </w:r>
      <w:r w:rsidR="0004068F">
        <w:rPr>
          <w:rFonts w:ascii="Arial" w:eastAsiaTheme="majorEastAsia" w:hAnsi="Arial" w:cs="Arial"/>
          <w:color w:val="000000" w:themeColor="text1"/>
        </w:rPr>
        <w:fldChar w:fldCharType="end"/>
      </w:r>
      <w:r w:rsidR="009A1E89">
        <w:rPr>
          <w:rFonts w:ascii="Arial" w:eastAsiaTheme="majorEastAsia" w:hAnsi="Arial" w:cs="Arial"/>
          <w:color w:val="000000" w:themeColor="text1"/>
        </w:rPr>
      </w:r>
      <w:r w:rsidR="009A1E89">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62, 63</w:t>
      </w:r>
      <w:r w:rsidR="009A1E89">
        <w:rPr>
          <w:rFonts w:ascii="Arial" w:eastAsiaTheme="majorEastAsia" w:hAnsi="Arial" w:cs="Arial"/>
          <w:color w:val="000000" w:themeColor="text1"/>
        </w:rPr>
        <w:fldChar w:fldCharType="end"/>
      </w:r>
    </w:p>
    <w:p w14:paraId="6E712722" w14:textId="05F72969" w:rsidR="00317946" w:rsidRPr="00990FB9" w:rsidRDefault="00317946" w:rsidP="003B5EEA">
      <w:pPr>
        <w:spacing w:after="0" w:line="480" w:lineRule="auto"/>
        <w:jc w:val="both"/>
        <w:rPr>
          <w:rFonts w:ascii="Arial" w:eastAsiaTheme="majorEastAsia" w:hAnsi="Arial" w:cs="Arial"/>
          <w:color w:val="000000" w:themeColor="text1"/>
        </w:rPr>
      </w:pPr>
    </w:p>
    <w:p w14:paraId="75FC5478" w14:textId="1E222B85" w:rsidR="00317946" w:rsidRPr="00990FB9" w:rsidRDefault="00317946" w:rsidP="003B5EEA">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 xml:space="preserve">For mothers of the 40% of infants with an isolated </w:t>
      </w:r>
      <w:proofErr w:type="spellStart"/>
      <w:r w:rsidRPr="00990FB9">
        <w:rPr>
          <w:rFonts w:ascii="Arial" w:eastAsiaTheme="majorEastAsia" w:hAnsi="Arial" w:cs="Arial"/>
          <w:color w:val="000000" w:themeColor="text1"/>
        </w:rPr>
        <w:t>encephalocele</w:t>
      </w:r>
      <w:proofErr w:type="spellEnd"/>
      <w:r w:rsidRPr="00990FB9">
        <w:rPr>
          <w:rFonts w:ascii="Arial" w:eastAsiaTheme="majorEastAsia" w:hAnsi="Arial" w:cs="Arial"/>
          <w:color w:val="000000" w:themeColor="text1"/>
        </w:rPr>
        <w:t xml:space="preserve"> and no neurodevelopmental disability, costs were estimated as described for isolated major cardiac anomalies, </w:t>
      </w:r>
      <w:proofErr w:type="spellStart"/>
      <w:r w:rsidRPr="00990FB9">
        <w:rPr>
          <w:rFonts w:ascii="Arial" w:eastAsiaTheme="majorEastAsia" w:hAnsi="Arial" w:cs="Arial"/>
          <w:color w:val="000000" w:themeColor="text1"/>
        </w:rPr>
        <w:lastRenderedPageBreak/>
        <w:t>omphalocele</w:t>
      </w:r>
      <w:proofErr w:type="spellEnd"/>
      <w:r w:rsidRPr="00990FB9">
        <w:rPr>
          <w:rFonts w:ascii="Arial" w:eastAsiaTheme="majorEastAsia" w:hAnsi="Arial" w:cs="Arial"/>
          <w:color w:val="000000" w:themeColor="text1"/>
        </w:rPr>
        <w:t xml:space="preserve"> and </w:t>
      </w:r>
      <w:proofErr w:type="spellStart"/>
      <w:r w:rsidRPr="00990FB9">
        <w:rPr>
          <w:rFonts w:ascii="Arial" w:eastAsiaTheme="majorEastAsia" w:hAnsi="Arial" w:cs="Arial"/>
          <w:color w:val="000000" w:themeColor="text1"/>
        </w:rPr>
        <w:t>gastroschisis</w:t>
      </w:r>
      <w:proofErr w:type="spellEnd"/>
      <w:r w:rsidRPr="00990FB9">
        <w:rPr>
          <w:rFonts w:ascii="Arial" w:eastAsiaTheme="majorEastAsia" w:hAnsi="Arial" w:cs="Arial"/>
          <w:color w:val="000000" w:themeColor="text1"/>
        </w:rPr>
        <w:t xml:space="preserve">. For mothers of infants with </w:t>
      </w:r>
      <w:proofErr w:type="spellStart"/>
      <w:r w:rsidRPr="00990FB9">
        <w:rPr>
          <w:rFonts w:ascii="Arial" w:eastAsiaTheme="majorEastAsia" w:hAnsi="Arial" w:cs="Arial"/>
          <w:color w:val="000000" w:themeColor="text1"/>
        </w:rPr>
        <w:t>encephalocele</w:t>
      </w:r>
      <w:proofErr w:type="spellEnd"/>
      <w:r w:rsidRPr="00990FB9">
        <w:rPr>
          <w:rFonts w:ascii="Arial" w:eastAsiaTheme="majorEastAsia" w:hAnsi="Arial" w:cs="Arial"/>
          <w:color w:val="000000" w:themeColor="text1"/>
        </w:rPr>
        <w:t xml:space="preserve"> and neurodevelopmental disability, we assumed the proportion with clinically significant psychological symptoms each year to be the same as for women raising an infant with a genetic anomaly (26.7%, </w:t>
      </w:r>
      <w:r w:rsidRPr="000B65BF">
        <w:rPr>
          <w:rFonts w:ascii="Arial" w:eastAsiaTheme="majorEastAsia" w:hAnsi="Arial" w:cs="Arial"/>
          <w:color w:val="000000" w:themeColor="text1"/>
        </w:rPr>
        <w:t>Table S20</w:t>
      </w:r>
      <w:r w:rsidRPr="00990FB9">
        <w:rPr>
          <w:rFonts w:ascii="Arial" w:eastAsiaTheme="majorEastAsia" w:hAnsi="Arial" w:cs="Arial"/>
          <w:color w:val="000000" w:themeColor="text1"/>
        </w:rPr>
        <w:t>)</w:t>
      </w:r>
      <w:r w:rsidR="009A1E89">
        <w:rPr>
          <w:rFonts w:ascii="Arial" w:eastAsiaTheme="majorEastAsia" w:hAnsi="Arial" w:cs="Arial"/>
          <w:color w:val="000000" w:themeColor="text1"/>
        </w:rPr>
        <w:fldChar w:fldCharType="begin">
          <w:fldData xml:space="preserve">PEVuZE5vdGU+PENpdGU+PEF1dGhvcj5Td2FuZXBvZWw8L0F1dGhvcj48WWVhcj4yMDE4PC9ZZWFy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</w:fldData>
        </w:fldChar>
      </w:r>
      <w:r w:rsidR="0004068F">
        <w:rPr>
          <w:rFonts w:ascii="Arial" w:eastAsiaTheme="majorEastAsia" w:hAnsi="Arial" w:cs="Arial"/>
          <w:color w:val="000000" w:themeColor="text1"/>
        </w:rPr>
        <w:instrText xml:space="preserve"> ADDIN EN.CITE </w:instrText>
      </w:r>
      <w:r w:rsidR="0004068F">
        <w:rPr>
          <w:rFonts w:ascii="Arial" w:eastAsiaTheme="majorEastAsia" w:hAnsi="Arial" w:cs="Arial"/>
          <w:color w:val="000000" w:themeColor="text1"/>
        </w:rPr>
        <w:fldChar w:fldCharType="begin">
          <w:fldData xml:space="preserve">PEVuZE5vdGU+PENpdGU+PEF1dGhvcj5Td2FuZXBvZWw8L0F1dGhvcj48WWVhcj4yMDE4PC9ZZWFy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</w:fldData>
        </w:fldChar>
      </w:r>
      <w:r w:rsidR="0004068F">
        <w:rPr>
          <w:rFonts w:ascii="Arial" w:eastAsiaTheme="majorEastAsia" w:hAnsi="Arial" w:cs="Arial"/>
          <w:color w:val="000000" w:themeColor="text1"/>
        </w:rPr>
        <w:instrText xml:space="preserve"> ADDIN EN.CITE.DATA </w:instrText>
      </w:r>
      <w:r w:rsidR="0004068F">
        <w:rPr>
          <w:rFonts w:ascii="Arial" w:eastAsiaTheme="majorEastAsia" w:hAnsi="Arial" w:cs="Arial"/>
          <w:color w:val="000000" w:themeColor="text1"/>
        </w:rPr>
      </w:r>
      <w:r w:rsidR="0004068F">
        <w:rPr>
          <w:rFonts w:ascii="Arial" w:eastAsiaTheme="majorEastAsia" w:hAnsi="Arial" w:cs="Arial"/>
          <w:color w:val="000000" w:themeColor="text1"/>
        </w:rPr>
        <w:fldChar w:fldCharType="end"/>
      </w:r>
      <w:r w:rsidR="009A1E89">
        <w:rPr>
          <w:rFonts w:ascii="Arial" w:eastAsiaTheme="majorEastAsia" w:hAnsi="Arial" w:cs="Arial"/>
          <w:color w:val="000000" w:themeColor="text1"/>
        </w:rPr>
      </w:r>
      <w:r w:rsidR="009A1E89">
        <w:rPr>
          <w:rFonts w:ascii="Arial" w:eastAsiaTheme="majorEastAsia" w:hAnsi="Arial" w:cs="Arial"/>
          <w:color w:val="000000" w:themeColor="text1"/>
        </w:rPr>
        <w:fldChar w:fldCharType="separate"/>
      </w:r>
      <w:r w:rsidR="0004068F" w:rsidRPr="0004068F">
        <w:rPr>
          <w:rFonts w:ascii="Arial" w:eastAsiaTheme="majorEastAsia" w:hAnsi="Arial" w:cs="Arial"/>
          <w:noProof/>
          <w:color w:val="000000" w:themeColor="text1"/>
          <w:vertAlign w:val="superscript"/>
        </w:rPr>
        <w:t>68</w:t>
      </w:r>
      <w:r w:rsidR="009A1E89">
        <w:rPr>
          <w:rFonts w:ascii="Arial" w:eastAsiaTheme="majorEastAsia" w:hAnsi="Arial" w:cs="Arial"/>
          <w:color w:val="000000" w:themeColor="text1"/>
        </w:rPr>
        <w:fldChar w:fldCharType="end"/>
      </w:r>
    </w:p>
    <w:p w14:paraId="34A1961C" w14:textId="77777777" w:rsidR="003B5EEA" w:rsidRPr="00990FB9" w:rsidRDefault="003B5EEA" w:rsidP="003B5EEA">
      <w:pPr>
        <w:spacing w:after="0" w:line="480" w:lineRule="auto"/>
        <w:jc w:val="both"/>
        <w:rPr>
          <w:rFonts w:asciiTheme="majorHAnsi" w:eastAsiaTheme="majorEastAsia" w:hAnsiTheme="majorHAnsi" w:cstheme="majorHAnsi"/>
          <w:color w:val="000000" w:themeColor="text1"/>
        </w:rPr>
      </w:pPr>
    </w:p>
    <w:p w14:paraId="486879C3" w14:textId="3946BA86" w:rsidR="00FC5495" w:rsidRPr="00990FB9" w:rsidRDefault="00317946" w:rsidP="00317946">
      <w:pPr>
        <w:spacing w:after="0" w:line="480" w:lineRule="auto"/>
        <w:rPr>
          <w:rFonts w:ascii="Arial" w:hAnsi="Arial" w:cs="Arial"/>
        </w:rPr>
      </w:pPr>
      <w:r w:rsidRPr="00990FB9">
        <w:rPr>
          <w:rFonts w:ascii="Arial" w:hAnsi="Arial" w:cs="Arial"/>
        </w:rPr>
        <w:t>In the Markov model for a live birth with a genetic anomaly alone, we again assumed the proportion of women reaching clinically significant levels of depression each year to be 26.7%</w:t>
      </w:r>
      <w:r w:rsidR="002C04D7" w:rsidRPr="00990FB9">
        <w:rPr>
          <w:rFonts w:ascii="Arial" w:hAnsi="Arial" w:cs="Arial"/>
        </w:rPr>
        <w:t>.</w:t>
      </w:r>
      <w:r w:rsidR="009A1E89">
        <w:rPr>
          <w:rFonts w:ascii="Arial" w:hAnsi="Arial" w:cs="Arial"/>
        </w:rPr>
        <w:fldChar w:fldCharType="begin">
          <w:fldData xml:space="preserve">PEVuZE5vdGU+PENpdGU+PEF1dGhvcj5Td2FuZXBvZWw8L0F1dGhvcj48WWVhcj4yMDE4PC9ZZWFy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PEVuZE5vdGU+PENpdGU+PEF1dGhvcj5Td2FuZXBvZWw8L0F1dGhvcj48WWVhcj4yMDE4PC9ZZWFy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9A1E89">
        <w:rPr>
          <w:rFonts w:ascii="Arial" w:hAnsi="Arial" w:cs="Arial"/>
        </w:rPr>
      </w:r>
      <w:r w:rsidR="009A1E89">
        <w:rPr>
          <w:rFonts w:ascii="Arial" w:hAnsi="Arial" w:cs="Arial"/>
        </w:rPr>
        <w:fldChar w:fldCharType="separate"/>
      </w:r>
      <w:r w:rsidR="0004068F" w:rsidRPr="0004068F">
        <w:rPr>
          <w:rFonts w:ascii="Arial" w:hAnsi="Arial" w:cs="Arial"/>
          <w:noProof/>
          <w:vertAlign w:val="superscript"/>
        </w:rPr>
        <w:t>68</w:t>
      </w:r>
      <w:r w:rsidR="009A1E89">
        <w:rPr>
          <w:rFonts w:ascii="Arial" w:hAnsi="Arial" w:cs="Arial"/>
        </w:rPr>
        <w:fldChar w:fldCharType="end"/>
      </w:r>
      <w:r w:rsidR="002C04D7" w:rsidRPr="00990FB9">
        <w:rPr>
          <w:rFonts w:ascii="Arial" w:hAnsi="Arial" w:cs="Arial"/>
        </w:rPr>
        <w:t xml:space="preserve"> </w:t>
      </w:r>
      <w:r w:rsidR="009A1E89">
        <w:rPr>
          <w:rFonts w:ascii="Arial" w:hAnsi="Arial" w:cs="Arial"/>
        </w:rPr>
        <w:t xml:space="preserve"> </w:t>
      </w:r>
      <w:r w:rsidR="002C04D7" w:rsidRPr="00990FB9">
        <w:rPr>
          <w:rFonts w:ascii="Arial" w:hAnsi="Arial" w:cs="Arial"/>
        </w:rPr>
        <w:t xml:space="preserve">Finally, and for women delivering babies unaffected by a congenital anomaly, costs were based upon the proportion estimated to suffer with post-natal depression each year (see the corresponding utility section above and </w:t>
      </w:r>
      <w:r w:rsidR="002C04D7" w:rsidRPr="000B65BF">
        <w:rPr>
          <w:rFonts w:ascii="Arial" w:hAnsi="Arial" w:cs="Arial"/>
        </w:rPr>
        <w:t>Table S16</w:t>
      </w:r>
      <w:r w:rsidR="002C04D7" w:rsidRPr="003213AA">
        <w:rPr>
          <w:rFonts w:ascii="Arial" w:hAnsi="Arial" w:cs="Arial"/>
        </w:rPr>
        <w:t>).</w:t>
      </w:r>
      <w:r w:rsidR="009A1E89">
        <w:rPr>
          <w:rFonts w:ascii="Arial" w:hAnsi="Arial" w:cs="Arial"/>
        </w:rPr>
        <w:fldChar w:fldCharType="begin">
          <w:fldData xml:space="preserve">PEVuZE5vdGU+PENpdGU+PEF1dGhvcj5IZXJvbjwvQXV0aG9yPjxZZWFyPjIwMDQ8L1llYXI+PFJl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PEVuZE5vdGU+PENpdGU+PEF1dGhvcj5IZXJvbjwvQXV0aG9yPjxZZWFyPjIwMDQ8L1llYXI+PFJl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9A1E89">
        <w:rPr>
          <w:rFonts w:ascii="Arial" w:hAnsi="Arial" w:cs="Arial"/>
        </w:rPr>
      </w:r>
      <w:r w:rsidR="009A1E89">
        <w:rPr>
          <w:rFonts w:ascii="Arial" w:hAnsi="Arial" w:cs="Arial"/>
        </w:rPr>
        <w:fldChar w:fldCharType="separate"/>
      </w:r>
      <w:r w:rsidR="0004068F" w:rsidRPr="0004068F">
        <w:rPr>
          <w:rFonts w:ascii="Arial" w:hAnsi="Arial" w:cs="Arial"/>
          <w:noProof/>
          <w:vertAlign w:val="superscript"/>
        </w:rPr>
        <w:t>65</w:t>
      </w:r>
      <w:r w:rsidR="009A1E89">
        <w:rPr>
          <w:rFonts w:ascii="Arial" w:hAnsi="Arial" w:cs="Arial"/>
        </w:rPr>
        <w:fldChar w:fldCharType="end"/>
      </w:r>
    </w:p>
    <w:p w14:paraId="4FFC448C" w14:textId="1BDE8089" w:rsidR="00037448" w:rsidRDefault="00037448" w:rsidP="00317946">
      <w:pPr>
        <w:spacing w:after="0" w:line="480" w:lineRule="auto"/>
        <w:rPr>
          <w:rFonts w:ascii="Arial" w:hAnsi="Arial" w:cs="Arial"/>
          <w:sz w:val="24"/>
          <w:szCs w:val="24"/>
        </w:rPr>
      </w:pPr>
    </w:p>
    <w:p w14:paraId="41F5BACC" w14:textId="4CE711EC" w:rsidR="00037448" w:rsidRDefault="00037448" w:rsidP="00934573">
      <w:pPr>
        <w:pStyle w:val="Heading2"/>
        <w:numPr>
          <w:ilvl w:val="1"/>
          <w:numId w:val="1"/>
        </w:numPr>
        <w:ind w:left="567" w:hanging="567"/>
      </w:pPr>
      <w:bookmarkStart w:id="70" w:name="_Toc184288885"/>
      <w:r>
        <w:t>Stillbirth maternal Markov model</w:t>
      </w:r>
      <w:bookmarkEnd w:id="70"/>
    </w:p>
    <w:p w14:paraId="5BB8EDEF" w14:textId="6C2CF1A0" w:rsidR="00037448" w:rsidRPr="00990FB9" w:rsidRDefault="00037448" w:rsidP="00317946">
      <w:pPr>
        <w:spacing w:after="0" w:line="480" w:lineRule="auto"/>
        <w:rPr>
          <w:rFonts w:ascii="Arial" w:hAnsi="Arial" w:cs="Arial"/>
        </w:rPr>
      </w:pPr>
      <w:r w:rsidRPr="00990FB9">
        <w:rPr>
          <w:rFonts w:ascii="Arial" w:hAnsi="Arial" w:cs="Arial"/>
        </w:rPr>
        <w:t>As for utilities, 35% of women were assumed to experience significant psychological symptoms in the year following a stillbirth.</w:t>
      </w:r>
      <w:r w:rsidR="004F746B">
        <w:rPr>
          <w:rFonts w:ascii="Arial" w:hAnsi="Arial" w:cs="Arial"/>
        </w:rPr>
        <w:fldChar w:fldCharType="begin">
          <w:fldData xml:space="preserve">PEVuZE5vdGU+PENpdGU+PEF1dGhvcj5SZWRzaGF3IE08L0F1dGhvcj48WWVhcj4yMDE0PC9ZZWFy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PEVuZE5vdGU+PENpdGU+PEF1dGhvcj5SZWRzaGF3IE08L0F1dGhvcj48WWVhcj4yMDE0PC9ZZWFy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4F746B">
        <w:rPr>
          <w:rFonts w:ascii="Arial" w:hAnsi="Arial" w:cs="Arial"/>
        </w:rPr>
      </w:r>
      <w:r w:rsidR="004F746B">
        <w:rPr>
          <w:rFonts w:ascii="Arial" w:hAnsi="Arial" w:cs="Arial"/>
        </w:rPr>
        <w:fldChar w:fldCharType="separate"/>
      </w:r>
      <w:r w:rsidR="000B65BF" w:rsidRPr="000B65BF">
        <w:rPr>
          <w:rFonts w:ascii="Arial" w:hAnsi="Arial" w:cs="Arial"/>
          <w:noProof/>
          <w:vertAlign w:val="superscript"/>
        </w:rPr>
        <w:t>35, 36</w:t>
      </w:r>
      <w:r w:rsidR="004F746B">
        <w:rPr>
          <w:rFonts w:ascii="Arial" w:hAnsi="Arial" w:cs="Arial"/>
        </w:rPr>
        <w:fldChar w:fldCharType="end"/>
      </w:r>
      <w:r w:rsidRPr="00990FB9">
        <w:rPr>
          <w:rFonts w:ascii="Arial" w:hAnsi="Arial" w:cs="Arial"/>
        </w:rPr>
        <w:t xml:space="preserve"> Symptoms diminished year on year at a constant rate so that by year five, no women required treatment.</w:t>
      </w:r>
    </w:p>
    <w:p w14:paraId="7243F051" w14:textId="2FC12F06" w:rsidR="00037448" w:rsidRDefault="00037448" w:rsidP="00317946">
      <w:pPr>
        <w:spacing w:after="0" w:line="480" w:lineRule="auto"/>
        <w:rPr>
          <w:rFonts w:ascii="Arial" w:hAnsi="Arial" w:cs="Arial"/>
          <w:sz w:val="24"/>
          <w:szCs w:val="24"/>
        </w:rPr>
      </w:pPr>
    </w:p>
    <w:p w14:paraId="2135B68C" w14:textId="3F97DD3B" w:rsidR="00037448" w:rsidRDefault="00037448" w:rsidP="00934573">
      <w:pPr>
        <w:pStyle w:val="Heading2"/>
        <w:numPr>
          <w:ilvl w:val="1"/>
          <w:numId w:val="1"/>
        </w:numPr>
        <w:ind w:left="567" w:hanging="567"/>
      </w:pPr>
      <w:bookmarkStart w:id="71" w:name="_Toc184288886"/>
      <w:r w:rsidRPr="00037448">
        <w:t>Second trimester termination maternal Markov model</w:t>
      </w:r>
      <w:bookmarkEnd w:id="71"/>
    </w:p>
    <w:p w14:paraId="277A0CE9" w14:textId="480C60A9" w:rsidR="00EC56D2" w:rsidRPr="00990FB9" w:rsidRDefault="00EC56D2" w:rsidP="00317946">
      <w:pPr>
        <w:spacing w:after="0" w:line="480" w:lineRule="auto"/>
        <w:rPr>
          <w:rFonts w:ascii="Arial" w:hAnsi="Arial" w:cs="Arial"/>
        </w:rPr>
      </w:pPr>
      <w:r w:rsidRPr="00990FB9">
        <w:rPr>
          <w:rFonts w:ascii="Arial" w:hAnsi="Arial" w:cs="Arial"/>
        </w:rPr>
        <w:t>We assumed the same</w:t>
      </w:r>
      <w:r w:rsidR="00037448" w:rsidRPr="00990FB9">
        <w:rPr>
          <w:rFonts w:ascii="Arial" w:hAnsi="Arial" w:cs="Arial"/>
        </w:rPr>
        <w:t xml:space="preserve"> annual proportions of women with significant psychological symptoms each year as used when estimating longer-term utilities following this outcome.</w:t>
      </w:r>
    </w:p>
    <w:p w14:paraId="1DE50452" w14:textId="75E377DB" w:rsidR="00EC56D2" w:rsidRDefault="00EC56D2" w:rsidP="00317946">
      <w:pPr>
        <w:spacing w:after="0" w:line="480" w:lineRule="auto"/>
        <w:rPr>
          <w:rFonts w:ascii="Arial" w:hAnsi="Arial" w:cs="Arial"/>
          <w:sz w:val="24"/>
          <w:szCs w:val="24"/>
        </w:rPr>
      </w:pPr>
    </w:p>
    <w:p w14:paraId="327A03FF" w14:textId="0ED29E90" w:rsidR="00EC56D2" w:rsidRDefault="00EC56D2" w:rsidP="00934573">
      <w:pPr>
        <w:pStyle w:val="Heading2"/>
        <w:numPr>
          <w:ilvl w:val="1"/>
          <w:numId w:val="1"/>
        </w:numPr>
        <w:ind w:left="567" w:hanging="567"/>
      </w:pPr>
      <w:bookmarkStart w:id="72" w:name="_Toc184288887"/>
      <w:r w:rsidRPr="00EC56D2">
        <w:t xml:space="preserve">Second trimester </w:t>
      </w:r>
      <w:proofErr w:type="spellStart"/>
      <w:r w:rsidRPr="00EC56D2">
        <w:t>fetal</w:t>
      </w:r>
      <w:proofErr w:type="spellEnd"/>
      <w:r w:rsidRPr="00EC56D2">
        <w:t xml:space="preserve"> loss with genetic testing maternal Markov model</w:t>
      </w:r>
      <w:bookmarkEnd w:id="72"/>
    </w:p>
    <w:p w14:paraId="0EADFABF" w14:textId="030D3B71" w:rsidR="00EC56D2" w:rsidRPr="00990FB9" w:rsidRDefault="00EC56D2" w:rsidP="00EC56D2">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 xml:space="preserve">The psychological impact for mothers of a second trimester </w:t>
      </w:r>
      <w:proofErr w:type="spellStart"/>
      <w:r w:rsidRPr="00990FB9">
        <w:rPr>
          <w:rFonts w:ascii="Arial" w:eastAsiaTheme="majorEastAsia" w:hAnsi="Arial" w:cs="Arial"/>
          <w:color w:val="000000" w:themeColor="text1"/>
        </w:rPr>
        <w:t>fetal</w:t>
      </w:r>
      <w:proofErr w:type="spellEnd"/>
      <w:r w:rsidRPr="00990FB9">
        <w:rPr>
          <w:rFonts w:ascii="Arial" w:eastAsiaTheme="majorEastAsia" w:hAnsi="Arial" w:cs="Arial"/>
          <w:color w:val="000000" w:themeColor="text1"/>
        </w:rPr>
        <w:t xml:space="preserve"> loss with genetic testing and the associated costs, were estimated, as for a second trimester termination.</w:t>
      </w:r>
    </w:p>
    <w:p w14:paraId="2DAE1C05" w14:textId="4A368B30" w:rsidR="00EC56D2" w:rsidRDefault="00EC56D2" w:rsidP="00EC56D2">
      <w:pPr>
        <w:spacing w:after="0" w:line="480" w:lineRule="auto"/>
        <w:jc w:val="both"/>
        <w:rPr>
          <w:rFonts w:ascii="Arial" w:eastAsiaTheme="majorEastAsia" w:hAnsi="Arial" w:cs="Arial"/>
          <w:color w:val="000000" w:themeColor="text1"/>
          <w:sz w:val="24"/>
          <w:szCs w:val="26"/>
        </w:rPr>
      </w:pPr>
    </w:p>
    <w:p w14:paraId="29869704" w14:textId="01D65F6C" w:rsidR="00EC56D2" w:rsidRDefault="00EC56D2" w:rsidP="00934573">
      <w:pPr>
        <w:pStyle w:val="Heading2"/>
        <w:numPr>
          <w:ilvl w:val="1"/>
          <w:numId w:val="1"/>
        </w:numPr>
        <w:ind w:left="567" w:hanging="567"/>
      </w:pPr>
      <w:bookmarkStart w:id="73" w:name="_Toc184288888"/>
      <w:r w:rsidRPr="00EC56D2">
        <w:lastRenderedPageBreak/>
        <w:t>Spontaneous miscarriage maternal Markov model</w:t>
      </w:r>
      <w:bookmarkEnd w:id="73"/>
    </w:p>
    <w:p w14:paraId="447B8FB9" w14:textId="2AE8B383" w:rsidR="00EC56D2" w:rsidRPr="00990FB9" w:rsidRDefault="00EC56D2" w:rsidP="00EC56D2">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Costs were estimated based on the assumption that 15% of women would still be suffering with moderate anxiety and depression for the first 28 weeks in the Markov model (see Markov model utility section above). Thereafter we assumed no further costs.</w:t>
      </w:r>
    </w:p>
    <w:p w14:paraId="3C3B7D56" w14:textId="5144106D" w:rsidR="00EC56D2" w:rsidRDefault="00EC56D2" w:rsidP="00EC56D2">
      <w:pPr>
        <w:spacing w:after="0" w:line="480" w:lineRule="auto"/>
        <w:jc w:val="both"/>
        <w:rPr>
          <w:rFonts w:ascii="Arial" w:eastAsiaTheme="majorEastAsia" w:hAnsi="Arial" w:cs="Arial"/>
          <w:color w:val="000000" w:themeColor="text1"/>
          <w:sz w:val="24"/>
          <w:szCs w:val="26"/>
        </w:rPr>
      </w:pPr>
    </w:p>
    <w:p w14:paraId="5BB999C9" w14:textId="2F9E20CB" w:rsidR="00EC56D2" w:rsidRPr="00EC56D2" w:rsidRDefault="00EC56D2" w:rsidP="00934573">
      <w:pPr>
        <w:pStyle w:val="Heading2"/>
        <w:numPr>
          <w:ilvl w:val="1"/>
          <w:numId w:val="1"/>
        </w:numPr>
        <w:ind w:left="567" w:hanging="567"/>
      </w:pPr>
      <w:bookmarkStart w:id="74" w:name="_Toc184288889"/>
      <w:r w:rsidRPr="00EC56D2">
        <w:t>First trimester termination maternal Markov model</w:t>
      </w:r>
      <w:bookmarkEnd w:id="74"/>
    </w:p>
    <w:p w14:paraId="3BABFA91" w14:textId="55B62474" w:rsidR="00EC56D2" w:rsidRPr="00990FB9" w:rsidRDefault="00EC56D2" w:rsidP="00EC56D2">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Costs following first trimester termination</w:t>
      </w:r>
      <w:r w:rsidR="00EB38C6" w:rsidRPr="00990FB9">
        <w:rPr>
          <w:rFonts w:ascii="Arial" w:eastAsiaTheme="majorEastAsia" w:hAnsi="Arial" w:cs="Arial"/>
          <w:color w:val="000000" w:themeColor="text1"/>
        </w:rPr>
        <w:t>s</w:t>
      </w:r>
      <w:r w:rsidRPr="00990FB9">
        <w:rPr>
          <w:rFonts w:ascii="Arial" w:eastAsiaTheme="majorEastAsia" w:hAnsi="Arial" w:cs="Arial"/>
          <w:color w:val="000000" w:themeColor="text1"/>
        </w:rPr>
        <w:t xml:space="preserve"> were estimated as per second trimester terminations.</w:t>
      </w:r>
    </w:p>
    <w:p w14:paraId="7CF45445" w14:textId="30DE809F" w:rsidR="00EC56D2" w:rsidRPr="00EC56D2" w:rsidRDefault="00EC56D2" w:rsidP="00EC56D2">
      <w:pPr>
        <w:rPr>
          <w:rFonts w:ascii="Arial" w:hAnsi="Arial" w:cs="Arial"/>
          <w:sz w:val="24"/>
          <w:szCs w:val="24"/>
        </w:rPr>
      </w:pPr>
    </w:p>
    <w:p w14:paraId="62F9128D" w14:textId="76B04C43" w:rsidR="00EC56D2" w:rsidRDefault="00EC56D2" w:rsidP="00934573">
      <w:pPr>
        <w:pStyle w:val="Heading2"/>
        <w:numPr>
          <w:ilvl w:val="1"/>
          <w:numId w:val="1"/>
        </w:numPr>
        <w:ind w:left="567" w:hanging="567"/>
      </w:pPr>
      <w:bookmarkStart w:id="75" w:name="_Toc184288890"/>
      <w:r w:rsidRPr="00EC56D2">
        <w:t xml:space="preserve">First trimester </w:t>
      </w:r>
      <w:proofErr w:type="spellStart"/>
      <w:r w:rsidRPr="00EC56D2">
        <w:t>fetal</w:t>
      </w:r>
      <w:proofErr w:type="spellEnd"/>
      <w:r w:rsidRPr="00EC56D2">
        <w:t xml:space="preserve"> loss with genetic testing maternal Markov model</w:t>
      </w:r>
      <w:bookmarkEnd w:id="75"/>
    </w:p>
    <w:p w14:paraId="76AB63BC" w14:textId="56E5B161" w:rsidR="00EC56D2" w:rsidRPr="00990FB9" w:rsidRDefault="00EC56D2" w:rsidP="00EC56D2">
      <w:pPr>
        <w:spacing w:after="0" w:line="480" w:lineRule="auto"/>
        <w:jc w:val="both"/>
        <w:rPr>
          <w:rFonts w:ascii="Arial" w:eastAsiaTheme="majorEastAsia" w:hAnsi="Arial" w:cs="Arial"/>
          <w:color w:val="000000" w:themeColor="text1"/>
        </w:rPr>
      </w:pPr>
      <w:r w:rsidRPr="00990FB9">
        <w:rPr>
          <w:rFonts w:ascii="Arial" w:eastAsiaTheme="majorEastAsia" w:hAnsi="Arial" w:cs="Arial"/>
          <w:color w:val="000000" w:themeColor="text1"/>
        </w:rPr>
        <w:t>C</w:t>
      </w:r>
      <w:r w:rsidR="00EB38C6" w:rsidRPr="00990FB9">
        <w:rPr>
          <w:rFonts w:ascii="Arial" w:eastAsiaTheme="majorEastAsia" w:hAnsi="Arial" w:cs="Arial"/>
          <w:color w:val="000000" w:themeColor="text1"/>
        </w:rPr>
        <w:t>osts following</w:t>
      </w:r>
      <w:r w:rsidRPr="00990FB9">
        <w:rPr>
          <w:rFonts w:ascii="Arial" w:eastAsiaTheme="majorEastAsia" w:hAnsi="Arial" w:cs="Arial"/>
          <w:color w:val="000000" w:themeColor="text1"/>
        </w:rPr>
        <w:t xml:space="preserve"> first trimester </w:t>
      </w:r>
      <w:proofErr w:type="spellStart"/>
      <w:r w:rsidRPr="00990FB9">
        <w:rPr>
          <w:rFonts w:ascii="Arial" w:eastAsiaTheme="majorEastAsia" w:hAnsi="Arial" w:cs="Arial"/>
          <w:color w:val="000000" w:themeColor="text1"/>
        </w:rPr>
        <w:t>fetal</w:t>
      </w:r>
      <w:proofErr w:type="spellEnd"/>
      <w:r w:rsidRPr="00990FB9">
        <w:rPr>
          <w:rFonts w:ascii="Arial" w:eastAsiaTheme="majorEastAsia" w:hAnsi="Arial" w:cs="Arial"/>
          <w:color w:val="000000" w:themeColor="text1"/>
        </w:rPr>
        <w:t xml:space="preserve"> loss</w:t>
      </w:r>
      <w:r w:rsidR="00EB38C6" w:rsidRPr="00990FB9">
        <w:rPr>
          <w:rFonts w:ascii="Arial" w:eastAsiaTheme="majorEastAsia" w:hAnsi="Arial" w:cs="Arial"/>
          <w:color w:val="000000" w:themeColor="text1"/>
        </w:rPr>
        <w:t>es</w:t>
      </w:r>
      <w:r w:rsidRPr="00990FB9">
        <w:rPr>
          <w:rFonts w:ascii="Arial" w:eastAsiaTheme="majorEastAsia" w:hAnsi="Arial" w:cs="Arial"/>
          <w:color w:val="000000" w:themeColor="text1"/>
        </w:rPr>
        <w:t xml:space="preserve"> with genetic testing were estimated</w:t>
      </w:r>
      <w:r w:rsidR="00EB38C6" w:rsidRPr="00990FB9">
        <w:rPr>
          <w:rFonts w:ascii="Arial" w:eastAsiaTheme="majorEastAsia" w:hAnsi="Arial" w:cs="Arial"/>
          <w:color w:val="000000" w:themeColor="text1"/>
        </w:rPr>
        <w:t xml:space="preserve"> as per</w:t>
      </w:r>
      <w:r w:rsidRPr="00990FB9">
        <w:rPr>
          <w:rFonts w:ascii="Arial" w:eastAsiaTheme="majorEastAsia" w:hAnsi="Arial" w:cs="Arial"/>
          <w:color w:val="000000" w:themeColor="text1"/>
        </w:rPr>
        <w:t xml:space="preserve"> second trimester </w:t>
      </w:r>
      <w:proofErr w:type="spellStart"/>
      <w:r w:rsidRPr="00990FB9">
        <w:rPr>
          <w:rFonts w:ascii="Arial" w:eastAsiaTheme="majorEastAsia" w:hAnsi="Arial" w:cs="Arial"/>
          <w:color w:val="000000" w:themeColor="text1"/>
        </w:rPr>
        <w:t>fetal</w:t>
      </w:r>
      <w:proofErr w:type="spellEnd"/>
      <w:r w:rsidRPr="00990FB9">
        <w:rPr>
          <w:rFonts w:ascii="Arial" w:eastAsiaTheme="majorEastAsia" w:hAnsi="Arial" w:cs="Arial"/>
          <w:color w:val="000000" w:themeColor="text1"/>
        </w:rPr>
        <w:t xml:space="preserve"> losses with genetic testing.</w:t>
      </w:r>
    </w:p>
    <w:p w14:paraId="534AD72B" w14:textId="77777777" w:rsidR="008869D5" w:rsidRDefault="008869D5" w:rsidP="004329CD">
      <w:pPr>
        <w:pStyle w:val="Heading1"/>
        <w:rPr>
          <w:rFonts w:cs="Arial"/>
          <w:b w:val="0"/>
          <w:sz w:val="24"/>
          <w:szCs w:val="26"/>
        </w:rPr>
      </w:pPr>
    </w:p>
    <w:p w14:paraId="29A319CF" w14:textId="185B27DA" w:rsidR="004329CD" w:rsidRDefault="004329CD" w:rsidP="00934573">
      <w:pPr>
        <w:pStyle w:val="Heading1"/>
        <w:numPr>
          <w:ilvl w:val="0"/>
          <w:numId w:val="1"/>
        </w:numPr>
        <w:ind w:left="567" w:hanging="567"/>
      </w:pPr>
      <w:bookmarkStart w:id="76" w:name="_Toc184288891"/>
      <w:r>
        <w:t>Implementing first trimester anomaly screening in the model</w:t>
      </w:r>
      <w:bookmarkEnd w:id="76"/>
    </w:p>
    <w:p w14:paraId="1938B0C0" w14:textId="5C2EC049" w:rsidR="004329CD" w:rsidRDefault="00AD79E5" w:rsidP="00934573">
      <w:pPr>
        <w:pStyle w:val="Heading2"/>
        <w:numPr>
          <w:ilvl w:val="1"/>
          <w:numId w:val="1"/>
        </w:numPr>
        <w:ind w:left="567" w:hanging="567"/>
      </w:pPr>
      <w:bookmarkStart w:id="77" w:name="_Toc184288892"/>
      <w:r w:rsidRPr="00AD79E5">
        <w:t xml:space="preserve">First trimester screening outcome probabilities with </w:t>
      </w:r>
      <w:r>
        <w:t>the protocol</w:t>
      </w:r>
      <w:bookmarkEnd w:id="77"/>
    </w:p>
    <w:p w14:paraId="748B71F5" w14:textId="1E76AF58" w:rsidR="004329CD" w:rsidRPr="00990FB9" w:rsidRDefault="004329CD" w:rsidP="004329CD">
      <w:pPr>
        <w:spacing w:after="0" w:line="480" w:lineRule="auto"/>
        <w:rPr>
          <w:rFonts w:ascii="Arial" w:hAnsi="Arial" w:cs="Arial"/>
        </w:rPr>
      </w:pPr>
      <w:r w:rsidRPr="000B65BF">
        <w:rPr>
          <w:rFonts w:ascii="Arial" w:hAnsi="Arial" w:cs="Arial"/>
        </w:rPr>
        <w:t>Table S21</w:t>
      </w:r>
      <w:r w:rsidRPr="00990FB9">
        <w:rPr>
          <w:rFonts w:ascii="Arial" w:hAnsi="Arial" w:cs="Arial"/>
        </w:rPr>
        <w:t xml:space="preserve"> below shows the </w:t>
      </w:r>
      <w:r w:rsidR="0044442A" w:rsidRPr="00990FB9">
        <w:rPr>
          <w:rFonts w:ascii="Arial" w:hAnsi="Arial" w:cs="Arial"/>
        </w:rPr>
        <w:t xml:space="preserve">anomaly-specific </w:t>
      </w:r>
      <w:r w:rsidRPr="00990FB9">
        <w:rPr>
          <w:rFonts w:ascii="Arial" w:hAnsi="Arial" w:cs="Arial"/>
        </w:rPr>
        <w:t xml:space="preserve">first trimester true positive </w:t>
      </w:r>
      <w:r w:rsidR="0044442A" w:rsidRPr="00990FB9">
        <w:rPr>
          <w:rFonts w:ascii="Arial" w:hAnsi="Arial" w:cs="Arial"/>
        </w:rPr>
        <w:t xml:space="preserve">detection </w:t>
      </w:r>
      <w:r w:rsidRPr="00990FB9">
        <w:rPr>
          <w:rFonts w:ascii="Arial" w:hAnsi="Arial" w:cs="Arial"/>
        </w:rPr>
        <w:t xml:space="preserve">probabilities considered achievable with a first trimester anomaly screening protocol. A comparison with </w:t>
      </w:r>
      <w:r w:rsidR="0044442A" w:rsidRPr="00990FB9">
        <w:rPr>
          <w:rFonts w:ascii="Arial" w:hAnsi="Arial" w:cs="Arial"/>
        </w:rPr>
        <w:t xml:space="preserve">current practice detection rates in </w:t>
      </w:r>
      <w:r w:rsidRPr="000B65BF">
        <w:rPr>
          <w:rFonts w:ascii="Arial" w:hAnsi="Arial" w:cs="Arial"/>
        </w:rPr>
        <w:t>Table S2</w:t>
      </w:r>
      <w:r w:rsidRPr="00990FB9">
        <w:rPr>
          <w:rFonts w:ascii="Arial" w:hAnsi="Arial" w:cs="Arial"/>
        </w:rPr>
        <w:t xml:space="preserve"> shows the likelihood of detection </w:t>
      </w:r>
      <w:r w:rsidR="0044442A" w:rsidRPr="00990FB9">
        <w:rPr>
          <w:rFonts w:ascii="Arial" w:hAnsi="Arial" w:cs="Arial"/>
        </w:rPr>
        <w:t xml:space="preserve">with the protocol </w:t>
      </w:r>
      <w:r w:rsidRPr="00990FB9">
        <w:rPr>
          <w:rFonts w:ascii="Arial" w:hAnsi="Arial" w:cs="Arial"/>
        </w:rPr>
        <w:t>to be higher for all eight anomalies.</w:t>
      </w:r>
    </w:p>
    <w:p w14:paraId="6C240F68" w14:textId="3E6FF7D3" w:rsidR="004329CD" w:rsidRDefault="004329CD" w:rsidP="004329CD">
      <w:pPr>
        <w:spacing w:after="0" w:line="480" w:lineRule="auto"/>
        <w:rPr>
          <w:rFonts w:ascii="Arial" w:hAnsi="Arial" w:cs="Arial"/>
          <w:sz w:val="24"/>
          <w:szCs w:val="24"/>
        </w:rPr>
      </w:pPr>
    </w:p>
    <w:p w14:paraId="34DA71F4" w14:textId="5D1C61F1" w:rsidR="004329CD" w:rsidRPr="004329CD" w:rsidRDefault="004329CD" w:rsidP="004329CD">
      <w:pPr>
        <w:spacing w:after="0" w:line="480" w:lineRule="auto"/>
        <w:rPr>
          <w:rFonts w:ascii="Arial" w:eastAsiaTheme="majorEastAsia" w:hAnsi="Arial" w:cs="Arial"/>
          <w:b/>
          <w:color w:val="000000" w:themeColor="text1"/>
          <w:sz w:val="24"/>
          <w:szCs w:val="26"/>
        </w:rPr>
      </w:pPr>
      <w:r w:rsidRPr="004329CD">
        <w:rPr>
          <w:rFonts w:ascii="Arial" w:eastAsiaTheme="majorEastAsia" w:hAnsi="Arial" w:cs="Arial"/>
          <w:b/>
          <w:color w:val="000000" w:themeColor="text1"/>
          <w:sz w:val="24"/>
          <w:szCs w:val="26"/>
        </w:rPr>
        <w:t>Table S2</w:t>
      </w:r>
      <w:r w:rsidR="00D9242F">
        <w:rPr>
          <w:rFonts w:ascii="Arial" w:eastAsiaTheme="majorEastAsia" w:hAnsi="Arial" w:cs="Arial"/>
          <w:b/>
          <w:color w:val="000000" w:themeColor="text1"/>
          <w:sz w:val="24"/>
          <w:szCs w:val="26"/>
        </w:rPr>
        <w:t>1</w:t>
      </w:r>
      <w:r w:rsidRPr="004329CD">
        <w:rPr>
          <w:rFonts w:ascii="Arial" w:eastAsiaTheme="majorEastAsia" w:hAnsi="Arial" w:cs="Arial"/>
          <w:b/>
          <w:color w:val="000000" w:themeColor="text1"/>
          <w:sz w:val="24"/>
          <w:szCs w:val="26"/>
        </w:rPr>
        <w:t xml:space="preserve"> First trimester screening outcomes </w:t>
      </w:r>
      <w:r w:rsidR="00D9242F">
        <w:rPr>
          <w:rFonts w:ascii="Arial" w:eastAsiaTheme="majorEastAsia" w:hAnsi="Arial" w:cs="Arial"/>
          <w:b/>
          <w:color w:val="000000" w:themeColor="text1"/>
          <w:sz w:val="24"/>
          <w:szCs w:val="26"/>
        </w:rPr>
        <w:t xml:space="preserve">achievable </w:t>
      </w:r>
      <w:r w:rsidRPr="004329CD">
        <w:rPr>
          <w:rFonts w:ascii="Arial" w:eastAsiaTheme="majorEastAsia" w:hAnsi="Arial" w:cs="Arial"/>
          <w:b/>
          <w:color w:val="000000" w:themeColor="text1"/>
          <w:sz w:val="24"/>
          <w:szCs w:val="26"/>
        </w:rPr>
        <w:t xml:space="preserve">with </w:t>
      </w:r>
      <w:r>
        <w:rPr>
          <w:rFonts w:ascii="Arial" w:eastAsiaTheme="majorEastAsia" w:hAnsi="Arial" w:cs="Arial"/>
          <w:b/>
          <w:color w:val="000000" w:themeColor="text1"/>
          <w:sz w:val="24"/>
          <w:szCs w:val="26"/>
        </w:rPr>
        <w:t>protocol</w:t>
      </w:r>
    </w:p>
    <w:tbl>
      <w:tblPr>
        <w:tblStyle w:val="TableGrid12"/>
        <w:tblW w:w="9918" w:type="dxa"/>
        <w:tblLayout w:type="fixed"/>
        <w:tblLook w:val="04A0" w:firstRow="1" w:lastRow="0" w:firstColumn="1" w:lastColumn="0" w:noHBand="0" w:noVBand="1"/>
      </w:tblPr>
      <w:tblGrid>
        <w:gridCol w:w="3397"/>
        <w:gridCol w:w="1560"/>
        <w:gridCol w:w="2126"/>
        <w:gridCol w:w="2835"/>
      </w:tblGrid>
      <w:tr w:rsidR="004329CD" w:rsidRPr="004329CD" w14:paraId="7095FFBD" w14:textId="77777777" w:rsidTr="008038B5">
        <w:tc>
          <w:tcPr>
            <w:tcW w:w="3397" w:type="dxa"/>
            <w:tcBorders>
              <w:bottom w:val="single" w:sz="4" w:space="0" w:color="auto"/>
            </w:tcBorders>
            <w:shd w:val="clear" w:color="auto" w:fill="auto"/>
          </w:tcPr>
          <w:p w14:paraId="3B528066" w14:textId="77777777" w:rsidR="004329CD" w:rsidRPr="004329CD" w:rsidRDefault="004329CD" w:rsidP="004329CD">
            <w:pPr>
              <w:spacing w:beforeLines="20" w:before="48" w:afterLines="20" w:after="48" w:line="360" w:lineRule="auto"/>
              <w:rPr>
                <w:rFonts w:ascii="Arial" w:hAnsi="Arial" w:cs="Arial"/>
                <w:b/>
                <w:color w:val="000000" w:themeColor="text1"/>
                <w:sz w:val="20"/>
                <w:szCs w:val="20"/>
              </w:rPr>
            </w:pPr>
            <w:r w:rsidRPr="004329CD">
              <w:rPr>
                <w:rFonts w:ascii="Arial" w:hAnsi="Arial" w:cs="Arial"/>
                <w:b/>
                <w:color w:val="000000" w:themeColor="text1"/>
                <w:sz w:val="20"/>
                <w:szCs w:val="20"/>
              </w:rPr>
              <w:t xml:space="preserve">Anomaly type, </w:t>
            </w:r>
          </w:p>
          <w:p w14:paraId="67148BF7" w14:textId="057A773C" w:rsidR="004329CD" w:rsidRPr="004329CD" w:rsidRDefault="00D9242F" w:rsidP="004329CD">
            <w:pPr>
              <w:spacing w:beforeLines="20" w:before="48" w:afterLines="20" w:after="48" w:line="360" w:lineRule="auto"/>
              <w:rPr>
                <w:rFonts w:ascii="Arial" w:hAnsi="Arial" w:cs="Arial"/>
                <w:b/>
                <w:color w:val="000000" w:themeColor="text1"/>
                <w:sz w:val="20"/>
                <w:szCs w:val="20"/>
              </w:rPr>
            </w:pPr>
            <w:r>
              <w:rPr>
                <w:rFonts w:ascii="Arial" w:hAnsi="Arial" w:cs="Arial"/>
                <w:b/>
                <w:color w:val="000000" w:themeColor="text1"/>
                <w:sz w:val="20"/>
                <w:szCs w:val="20"/>
              </w:rPr>
              <w:t>Protocol</w:t>
            </w:r>
            <w:r w:rsidR="004329CD" w:rsidRPr="004329CD">
              <w:rPr>
                <w:rFonts w:ascii="Arial" w:hAnsi="Arial" w:cs="Arial"/>
                <w:b/>
                <w:color w:val="000000" w:themeColor="text1"/>
                <w:sz w:val="20"/>
                <w:szCs w:val="20"/>
              </w:rPr>
              <w:t xml:space="preserve"> screening performance in first trimester</w:t>
            </w:r>
          </w:p>
        </w:tc>
        <w:tc>
          <w:tcPr>
            <w:tcW w:w="1560" w:type="dxa"/>
            <w:tcBorders>
              <w:bottom w:val="single" w:sz="4" w:space="0" w:color="auto"/>
            </w:tcBorders>
            <w:shd w:val="clear" w:color="auto" w:fill="auto"/>
            <w:vAlign w:val="center"/>
          </w:tcPr>
          <w:p w14:paraId="1A4A6471" w14:textId="77777777" w:rsidR="004329CD" w:rsidRPr="004329CD" w:rsidRDefault="004329CD" w:rsidP="004329CD">
            <w:pPr>
              <w:spacing w:beforeLines="20" w:before="48" w:afterLines="20" w:after="48" w:line="360" w:lineRule="auto"/>
              <w:jc w:val="center"/>
              <w:rPr>
                <w:rFonts w:ascii="Arial" w:hAnsi="Arial" w:cs="Arial"/>
                <w:b/>
                <w:color w:val="000000" w:themeColor="text1"/>
                <w:sz w:val="20"/>
                <w:szCs w:val="20"/>
              </w:rPr>
            </w:pPr>
            <w:r w:rsidRPr="004329CD">
              <w:rPr>
                <w:rFonts w:ascii="Arial" w:hAnsi="Arial" w:cs="Arial"/>
                <w:b/>
                <w:color w:val="000000" w:themeColor="text1"/>
                <w:sz w:val="20"/>
                <w:szCs w:val="20"/>
              </w:rPr>
              <w:t>Mean (SE)*</w:t>
            </w:r>
          </w:p>
        </w:tc>
        <w:tc>
          <w:tcPr>
            <w:tcW w:w="2126" w:type="dxa"/>
            <w:tcBorders>
              <w:bottom w:val="single" w:sz="4" w:space="0" w:color="auto"/>
            </w:tcBorders>
            <w:shd w:val="clear" w:color="auto" w:fill="auto"/>
            <w:vAlign w:val="center"/>
          </w:tcPr>
          <w:p w14:paraId="32FBF122" w14:textId="77777777" w:rsidR="004329CD" w:rsidRPr="004329CD" w:rsidRDefault="004329CD" w:rsidP="004329CD">
            <w:pPr>
              <w:spacing w:beforeLines="20" w:before="48" w:afterLines="20" w:after="48" w:line="360" w:lineRule="auto"/>
              <w:rPr>
                <w:rFonts w:ascii="Arial" w:hAnsi="Arial" w:cs="Arial"/>
                <w:b/>
                <w:color w:val="000000" w:themeColor="text1"/>
                <w:sz w:val="20"/>
                <w:szCs w:val="20"/>
              </w:rPr>
            </w:pPr>
            <w:r w:rsidRPr="004329CD">
              <w:rPr>
                <w:rFonts w:ascii="Arial" w:hAnsi="Arial" w:cs="Arial"/>
                <w:b/>
                <w:color w:val="000000" w:themeColor="text1"/>
                <w:sz w:val="20"/>
                <w:szCs w:val="20"/>
              </w:rPr>
              <w:t>Distribution type and parameters</w:t>
            </w:r>
          </w:p>
        </w:tc>
        <w:tc>
          <w:tcPr>
            <w:tcW w:w="2835" w:type="dxa"/>
            <w:tcBorders>
              <w:bottom w:val="single" w:sz="4" w:space="0" w:color="auto"/>
            </w:tcBorders>
            <w:shd w:val="clear" w:color="auto" w:fill="auto"/>
            <w:vAlign w:val="center"/>
          </w:tcPr>
          <w:p w14:paraId="065E7408" w14:textId="77777777" w:rsidR="004329CD" w:rsidRPr="004329CD" w:rsidRDefault="004329CD" w:rsidP="004329CD">
            <w:pPr>
              <w:spacing w:beforeLines="20" w:before="48" w:afterLines="20" w:after="48" w:line="360" w:lineRule="auto"/>
              <w:rPr>
                <w:rFonts w:ascii="Arial" w:hAnsi="Arial" w:cs="Arial"/>
                <w:b/>
                <w:color w:val="000000" w:themeColor="text1"/>
                <w:sz w:val="20"/>
                <w:szCs w:val="20"/>
              </w:rPr>
            </w:pPr>
            <w:r w:rsidRPr="004329CD">
              <w:rPr>
                <w:rFonts w:ascii="Arial" w:hAnsi="Arial" w:cs="Arial"/>
                <w:b/>
                <w:color w:val="000000" w:themeColor="text1"/>
                <w:sz w:val="20"/>
                <w:szCs w:val="20"/>
              </w:rPr>
              <w:t>Source</w:t>
            </w:r>
          </w:p>
        </w:tc>
      </w:tr>
      <w:tr w:rsidR="004329CD" w:rsidRPr="004329CD" w14:paraId="0FCC2CC3" w14:textId="77777777" w:rsidTr="008038B5">
        <w:tc>
          <w:tcPr>
            <w:tcW w:w="3397" w:type="dxa"/>
            <w:tcBorders>
              <w:top w:val="single" w:sz="4" w:space="0" w:color="auto"/>
              <w:left w:val="single" w:sz="4" w:space="0" w:color="auto"/>
              <w:bottom w:val="nil"/>
              <w:right w:val="single" w:sz="4" w:space="0" w:color="auto"/>
            </w:tcBorders>
            <w:shd w:val="clear" w:color="auto" w:fill="auto"/>
          </w:tcPr>
          <w:p w14:paraId="4580F5A3"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Major cardiac anomaly</w:t>
            </w:r>
          </w:p>
        </w:tc>
        <w:tc>
          <w:tcPr>
            <w:tcW w:w="1560" w:type="dxa"/>
            <w:tcBorders>
              <w:top w:val="single" w:sz="4" w:space="0" w:color="auto"/>
              <w:left w:val="single" w:sz="4" w:space="0" w:color="auto"/>
              <w:bottom w:val="nil"/>
              <w:right w:val="single" w:sz="4" w:space="0" w:color="auto"/>
            </w:tcBorders>
            <w:shd w:val="clear" w:color="auto" w:fill="auto"/>
            <w:vAlign w:val="center"/>
          </w:tcPr>
          <w:p w14:paraId="7F5C5157"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13A982B9"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6908C075"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r>
      <w:tr w:rsidR="004329CD" w:rsidRPr="004329CD" w14:paraId="65E6B477" w14:textId="77777777" w:rsidTr="008038B5">
        <w:tc>
          <w:tcPr>
            <w:tcW w:w="3397" w:type="dxa"/>
            <w:tcBorders>
              <w:top w:val="nil"/>
              <w:left w:val="single" w:sz="4" w:space="0" w:color="auto"/>
              <w:bottom w:val="nil"/>
              <w:right w:val="single" w:sz="4" w:space="0" w:color="auto"/>
            </w:tcBorders>
            <w:shd w:val="clear" w:color="auto" w:fill="auto"/>
            <w:vAlign w:val="center"/>
          </w:tcPr>
          <w:p w14:paraId="26DDE9AB" w14:textId="2C248395" w:rsidR="004329CD" w:rsidRPr="004329CD" w:rsidRDefault="004329CD" w:rsidP="00D9242F">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TP – </w:t>
            </w:r>
            <w:r w:rsidR="00D9242F">
              <w:rPr>
                <w:rFonts w:ascii="Arial" w:hAnsi="Arial" w:cs="Arial"/>
                <w:color w:val="000000" w:themeColor="text1"/>
                <w:sz w:val="20"/>
                <w:szCs w:val="20"/>
              </w:rPr>
              <w:t>with protocol</w:t>
            </w:r>
            <w:r w:rsidR="0044442A">
              <w:rPr>
                <w:rFonts w:ascii="Arial" w:hAnsi="Arial" w:cs="Arial"/>
                <w:color w:val="000000" w:themeColor="text1"/>
                <w:sz w:val="20"/>
                <w:szCs w:val="20"/>
              </w:rPr>
              <w:t>‡</w:t>
            </w:r>
          </w:p>
        </w:tc>
        <w:tc>
          <w:tcPr>
            <w:tcW w:w="1560" w:type="dxa"/>
            <w:tcBorders>
              <w:top w:val="nil"/>
              <w:left w:val="single" w:sz="4" w:space="0" w:color="auto"/>
              <w:bottom w:val="nil"/>
              <w:right w:val="single" w:sz="4" w:space="0" w:color="auto"/>
            </w:tcBorders>
            <w:shd w:val="clear" w:color="auto" w:fill="auto"/>
            <w:vAlign w:val="center"/>
          </w:tcPr>
          <w:p w14:paraId="2A59FAC5" w14:textId="0DBB6BF1" w:rsidR="004329CD" w:rsidRPr="004329CD" w:rsidRDefault="00D9242F" w:rsidP="004329CD">
            <w:pPr>
              <w:spacing w:beforeLines="20" w:before="48" w:afterLines="20" w:after="48" w:line="360" w:lineRule="auto"/>
              <w:jc w:val="center"/>
              <w:rPr>
                <w:rFonts w:ascii="Arial" w:hAnsi="Arial" w:cs="Arial"/>
                <w:color w:val="000000" w:themeColor="text1"/>
                <w:sz w:val="20"/>
                <w:szCs w:val="20"/>
              </w:rPr>
            </w:pPr>
            <w:r w:rsidRPr="00D9242F">
              <w:rPr>
                <w:rFonts w:ascii="Arial" w:hAnsi="Arial" w:cs="Arial"/>
                <w:color w:val="000000" w:themeColor="text1"/>
                <w:sz w:val="20"/>
                <w:szCs w:val="20"/>
              </w:rPr>
              <w:t>0.3296 (0.0804)</w:t>
            </w:r>
          </w:p>
        </w:tc>
        <w:tc>
          <w:tcPr>
            <w:tcW w:w="2126" w:type="dxa"/>
            <w:tcBorders>
              <w:top w:val="nil"/>
              <w:left w:val="single" w:sz="4" w:space="0" w:color="auto"/>
              <w:bottom w:val="nil"/>
              <w:right w:val="single" w:sz="4" w:space="0" w:color="auto"/>
            </w:tcBorders>
            <w:shd w:val="clear" w:color="auto" w:fill="auto"/>
            <w:vAlign w:val="center"/>
          </w:tcPr>
          <w:p w14:paraId="58F63381" w14:textId="350FC656"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D9242F" w:rsidRPr="00D9242F">
              <w:rPr>
                <w:rFonts w:ascii="Arial" w:hAnsi="Arial" w:cs="Arial"/>
                <w:color w:val="000000" w:themeColor="text1"/>
                <w:sz w:val="20"/>
                <w:szCs w:val="20"/>
              </w:rPr>
              <w:t>α=10.94, β=33.18 – α†</w:t>
            </w:r>
          </w:p>
        </w:tc>
        <w:tc>
          <w:tcPr>
            <w:tcW w:w="2835" w:type="dxa"/>
            <w:tcBorders>
              <w:top w:val="nil"/>
              <w:left w:val="single" w:sz="4" w:space="0" w:color="auto"/>
              <w:bottom w:val="nil"/>
              <w:right w:val="single" w:sz="4" w:space="0" w:color="auto"/>
            </w:tcBorders>
            <w:shd w:val="clear" w:color="auto" w:fill="auto"/>
            <w:vAlign w:val="center"/>
          </w:tcPr>
          <w:p w14:paraId="7822B0D4" w14:textId="01392E63"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4329CD" w:rsidRPr="004329CD">
              <w:rPr>
                <w:rFonts w:ascii="Arial" w:hAnsi="Arial" w:cs="Arial"/>
                <w:color w:val="000000" w:themeColor="text1"/>
                <w:sz w:val="20"/>
                <w:szCs w:val="20"/>
              </w:rPr>
              <w:t>et al. 2022</w:t>
            </w:r>
            <w:r w:rsidR="004329CD" w:rsidRPr="004329CD">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r>
            <w:r w:rsidR="004329CD" w:rsidRPr="004329CD">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2</w:t>
            </w:r>
            <w:r w:rsidR="004329CD" w:rsidRPr="004329CD">
              <w:rPr>
                <w:rFonts w:ascii="Arial" w:hAnsi="Arial" w:cs="Arial"/>
                <w:color w:val="000000" w:themeColor="text1"/>
                <w:sz w:val="20"/>
                <w:szCs w:val="20"/>
              </w:rPr>
              <w:fldChar w:fldCharType="end"/>
            </w:r>
          </w:p>
        </w:tc>
      </w:tr>
      <w:tr w:rsidR="004329CD" w:rsidRPr="004329CD" w14:paraId="37B91427" w14:textId="77777777" w:rsidTr="008038B5">
        <w:tc>
          <w:tcPr>
            <w:tcW w:w="3397" w:type="dxa"/>
            <w:tcBorders>
              <w:top w:val="nil"/>
              <w:bottom w:val="nil"/>
              <w:right w:val="single" w:sz="4" w:space="0" w:color="auto"/>
            </w:tcBorders>
            <w:shd w:val="clear" w:color="auto" w:fill="auto"/>
            <w:vAlign w:val="center"/>
          </w:tcPr>
          <w:p w14:paraId="5EA63862" w14:textId="77777777" w:rsidR="004329CD" w:rsidRPr="004329CD" w:rsidRDefault="004329CD" w:rsidP="004329CD">
            <w:pPr>
              <w:spacing w:beforeLines="20" w:before="48" w:afterLines="20" w:after="48" w:line="360" w:lineRule="auto"/>
              <w:rPr>
                <w:rFonts w:ascii="Arial" w:hAnsi="Arial" w:cs="Arial"/>
                <w:color w:val="000000" w:themeColor="text1"/>
                <w:sz w:val="20"/>
                <w:szCs w:val="20"/>
                <w:lang w:val="fr-CA"/>
              </w:rPr>
            </w:pPr>
            <w:r w:rsidRPr="004329CD">
              <w:rPr>
                <w:rFonts w:ascii="Arial" w:hAnsi="Arial" w:cs="Arial"/>
                <w:color w:val="000000" w:themeColor="text1"/>
                <w:sz w:val="20"/>
                <w:szCs w:val="20"/>
                <w:lang w:val="fr-CA"/>
              </w:rPr>
              <w:lastRenderedPageBreak/>
              <w:t xml:space="preserve">T1 FP – </w:t>
            </w:r>
            <w:proofErr w:type="spellStart"/>
            <w:r w:rsidRPr="004329CD">
              <w:rPr>
                <w:rFonts w:ascii="Arial" w:hAnsi="Arial" w:cs="Arial"/>
                <w:color w:val="000000" w:themeColor="text1"/>
                <w:sz w:val="20"/>
                <w:szCs w:val="20"/>
                <w:lang w:val="fr-CA"/>
              </w:rPr>
              <w:t>sonographer</w:t>
            </w:r>
            <w:proofErr w:type="spellEnd"/>
            <w:r w:rsidRPr="004329CD">
              <w:rPr>
                <w:rFonts w:ascii="Arial" w:hAnsi="Arial" w:cs="Arial"/>
                <w:color w:val="000000" w:themeColor="text1"/>
                <w:sz w:val="20"/>
                <w:szCs w:val="20"/>
                <w:lang w:val="fr-CA"/>
              </w:rPr>
              <w:t xml:space="preserve"> </w:t>
            </w:r>
          </w:p>
        </w:tc>
        <w:tc>
          <w:tcPr>
            <w:tcW w:w="1560" w:type="dxa"/>
            <w:tcBorders>
              <w:top w:val="nil"/>
              <w:left w:val="single" w:sz="4" w:space="0" w:color="auto"/>
              <w:bottom w:val="nil"/>
            </w:tcBorders>
            <w:shd w:val="clear" w:color="auto" w:fill="auto"/>
            <w:vAlign w:val="center"/>
          </w:tcPr>
          <w:p w14:paraId="29CDEACF" w14:textId="07147892" w:rsidR="004329CD" w:rsidRPr="004329CD" w:rsidRDefault="00D9242F" w:rsidP="004329CD">
            <w:pPr>
              <w:spacing w:beforeLines="20" w:before="48" w:afterLines="20" w:after="48" w:line="360" w:lineRule="auto"/>
              <w:jc w:val="center"/>
              <w:rPr>
                <w:rFonts w:ascii="Arial" w:hAnsi="Arial" w:cs="Arial"/>
                <w:color w:val="000000" w:themeColor="text1"/>
                <w:sz w:val="20"/>
                <w:szCs w:val="20"/>
              </w:rPr>
            </w:pPr>
            <w:r w:rsidRPr="00D9242F">
              <w:rPr>
                <w:rFonts w:ascii="Arial" w:hAnsi="Arial" w:cs="Arial"/>
                <w:color w:val="000000" w:themeColor="text1"/>
                <w:sz w:val="20"/>
                <w:szCs w:val="20"/>
              </w:rPr>
              <w:t>0.00008 (0.0000178)</w:t>
            </w:r>
          </w:p>
        </w:tc>
        <w:tc>
          <w:tcPr>
            <w:tcW w:w="2126" w:type="dxa"/>
            <w:tcBorders>
              <w:top w:val="nil"/>
              <w:bottom w:val="nil"/>
            </w:tcBorders>
            <w:shd w:val="clear" w:color="auto" w:fill="auto"/>
            <w:vAlign w:val="center"/>
          </w:tcPr>
          <w:p w14:paraId="5BB5CD8E" w14:textId="0E9E1301"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D9242F" w:rsidRPr="00D9242F">
              <w:rPr>
                <w:rFonts w:ascii="Arial" w:hAnsi="Arial" w:cs="Arial"/>
                <w:color w:val="000000" w:themeColor="text1"/>
                <w:sz w:val="20"/>
                <w:szCs w:val="20"/>
              </w:rPr>
              <w:t>α=20.20, β=252,472.17 – α†</w:t>
            </w:r>
          </w:p>
        </w:tc>
        <w:tc>
          <w:tcPr>
            <w:tcW w:w="2835" w:type="dxa"/>
            <w:tcBorders>
              <w:top w:val="nil"/>
              <w:bottom w:val="nil"/>
            </w:tcBorders>
            <w:shd w:val="clear" w:color="auto" w:fill="auto"/>
            <w:vAlign w:val="center"/>
          </w:tcPr>
          <w:p w14:paraId="689BAFED" w14:textId="50BE8A13"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sidRPr="002A2B17">
              <w:rPr>
                <w:rFonts w:ascii="Arial" w:hAnsi="Arial" w:cs="Arial"/>
                <w:color w:val="000000" w:themeColor="text1"/>
                <w:sz w:val="20"/>
                <w:szCs w:val="20"/>
              </w:rPr>
              <w:t>et al. 2022</w:t>
            </w:r>
            <w:r w:rsidR="002A2B17">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002A2B17">
              <w:rPr>
                <w:rFonts w:ascii="Arial" w:hAnsi="Arial" w:cs="Arial"/>
                <w:color w:val="000000" w:themeColor="text1"/>
                <w:sz w:val="20"/>
                <w:szCs w:val="20"/>
              </w:rPr>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2</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63621938" w14:textId="77777777" w:rsidTr="008038B5">
        <w:tc>
          <w:tcPr>
            <w:tcW w:w="3397" w:type="dxa"/>
            <w:tcBorders>
              <w:top w:val="nil"/>
              <w:left w:val="single" w:sz="4" w:space="0" w:color="auto"/>
              <w:bottom w:val="single" w:sz="4" w:space="0" w:color="auto"/>
              <w:right w:val="single" w:sz="4" w:space="0" w:color="auto"/>
            </w:tcBorders>
            <w:shd w:val="clear" w:color="auto" w:fill="auto"/>
            <w:vAlign w:val="center"/>
          </w:tcPr>
          <w:p w14:paraId="5246FC13"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tcBorders>
            <w:shd w:val="clear" w:color="auto" w:fill="auto"/>
            <w:vAlign w:val="center"/>
          </w:tcPr>
          <w:p w14:paraId="084151ED"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0.00004 (0.0000178)</w:t>
            </w:r>
          </w:p>
        </w:tc>
        <w:tc>
          <w:tcPr>
            <w:tcW w:w="2126" w:type="dxa"/>
            <w:tcBorders>
              <w:top w:val="nil"/>
              <w:bottom w:val="single" w:sz="4" w:space="0" w:color="auto"/>
            </w:tcBorders>
            <w:shd w:val="clear" w:color="auto" w:fill="auto"/>
            <w:vAlign w:val="center"/>
          </w:tcPr>
          <w:p w14:paraId="4CF0AF96"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α=5.05, β=126,240.64 – α†</w:t>
            </w:r>
          </w:p>
        </w:tc>
        <w:tc>
          <w:tcPr>
            <w:tcW w:w="2835" w:type="dxa"/>
            <w:tcBorders>
              <w:top w:val="nil"/>
              <w:bottom w:val="single" w:sz="4" w:space="0" w:color="auto"/>
            </w:tcBorders>
            <w:shd w:val="clear" w:color="auto" w:fill="auto"/>
            <w:vAlign w:val="center"/>
          </w:tcPr>
          <w:p w14:paraId="488CFA10" w14:textId="62DE9277"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sidRPr="002A2B17">
              <w:rPr>
                <w:rFonts w:ascii="Arial" w:hAnsi="Arial" w:cs="Arial"/>
                <w:color w:val="000000" w:themeColor="text1"/>
                <w:sz w:val="20"/>
                <w:szCs w:val="20"/>
              </w:rPr>
              <w:t>et al. 2022</w:t>
            </w:r>
            <w:r w:rsidR="002A2B17">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 </w:instrText>
            </w:r>
            <w:r w:rsidR="0004068F">
              <w:rPr>
                <w:rFonts w:ascii="Arial" w:hAnsi="Arial" w:cs="Arial"/>
                <w:color w:val="000000" w:themeColor="text1"/>
                <w:sz w:val="20"/>
                <w:szCs w:val="20"/>
              </w:rPr>
              <w:fldChar w:fldCharType="begin">
                <w:fldData xml:space="preserve">PEVuZE5vdGU+PENpdGU+PEF1dGhvcj5LYXJpbTwvQXV0aG9yPjxZZWFyPjIwMjI8L1llYXI+PFJl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bmVjb2xvZ3k8L2FiYnItMT48L2FsdC1wZXJpb2RpY2FsPjxwYWdlcz4xMS0yNTwvcGFnZXM+PHZv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</w:fldData>
              </w:fldChar>
            </w:r>
            <w:r w:rsidR="0004068F">
              <w:rPr>
                <w:rFonts w:ascii="Arial" w:hAnsi="Arial" w:cs="Arial"/>
                <w:color w:val="000000" w:themeColor="text1"/>
                <w:sz w:val="20"/>
                <w:szCs w:val="20"/>
              </w:rPr>
              <w:instrText xml:space="preserve"> ADDIN EN.CITE.DATA </w:instrText>
            </w:r>
            <w:r w:rsidR="0004068F">
              <w:rPr>
                <w:rFonts w:ascii="Arial" w:hAnsi="Arial" w:cs="Arial"/>
                <w:color w:val="000000" w:themeColor="text1"/>
                <w:sz w:val="20"/>
                <w:szCs w:val="20"/>
              </w:rPr>
            </w:r>
            <w:r w:rsidR="0004068F">
              <w:rPr>
                <w:rFonts w:ascii="Arial" w:hAnsi="Arial" w:cs="Arial"/>
                <w:color w:val="000000" w:themeColor="text1"/>
                <w:sz w:val="20"/>
                <w:szCs w:val="20"/>
              </w:rPr>
              <w:fldChar w:fldCharType="end"/>
            </w:r>
            <w:r w:rsidR="002A2B17">
              <w:rPr>
                <w:rFonts w:ascii="Arial" w:hAnsi="Arial" w:cs="Arial"/>
                <w:color w:val="000000" w:themeColor="text1"/>
                <w:sz w:val="20"/>
                <w:szCs w:val="20"/>
              </w:rPr>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2</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5AF75629" w14:textId="77777777" w:rsidTr="008038B5">
        <w:tc>
          <w:tcPr>
            <w:tcW w:w="3397" w:type="dxa"/>
            <w:tcBorders>
              <w:top w:val="single" w:sz="4" w:space="0" w:color="auto"/>
              <w:left w:val="single" w:sz="4" w:space="0" w:color="auto"/>
              <w:bottom w:val="nil"/>
              <w:right w:val="single" w:sz="4" w:space="0" w:color="auto"/>
            </w:tcBorders>
            <w:shd w:val="clear" w:color="auto" w:fill="auto"/>
          </w:tcPr>
          <w:p w14:paraId="456E5847"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roofErr w:type="spellStart"/>
            <w:r w:rsidRPr="004329CD">
              <w:rPr>
                <w:rFonts w:ascii="Arial" w:hAnsi="Arial" w:cs="Arial"/>
                <w:color w:val="000000" w:themeColor="text1"/>
                <w:sz w:val="20"/>
                <w:szCs w:val="20"/>
              </w:rPr>
              <w:t>Acrania</w:t>
            </w:r>
            <w:proofErr w:type="spellEnd"/>
          </w:p>
        </w:tc>
        <w:tc>
          <w:tcPr>
            <w:tcW w:w="1560" w:type="dxa"/>
            <w:tcBorders>
              <w:top w:val="single" w:sz="4" w:space="0" w:color="auto"/>
              <w:left w:val="single" w:sz="4" w:space="0" w:color="auto"/>
              <w:bottom w:val="nil"/>
            </w:tcBorders>
            <w:shd w:val="clear" w:color="auto" w:fill="auto"/>
            <w:vAlign w:val="center"/>
          </w:tcPr>
          <w:p w14:paraId="353D7AF4"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bottom w:val="nil"/>
            </w:tcBorders>
            <w:shd w:val="clear" w:color="auto" w:fill="auto"/>
            <w:vAlign w:val="center"/>
          </w:tcPr>
          <w:p w14:paraId="12A2B058"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c>
          <w:tcPr>
            <w:tcW w:w="2835" w:type="dxa"/>
            <w:tcBorders>
              <w:top w:val="single" w:sz="4" w:space="0" w:color="auto"/>
              <w:bottom w:val="nil"/>
            </w:tcBorders>
            <w:shd w:val="clear" w:color="auto" w:fill="auto"/>
            <w:vAlign w:val="center"/>
          </w:tcPr>
          <w:p w14:paraId="0653E14F"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r>
      <w:tr w:rsidR="004329CD" w:rsidRPr="004329CD" w14:paraId="7664AA87" w14:textId="77777777" w:rsidTr="008038B5">
        <w:tc>
          <w:tcPr>
            <w:tcW w:w="3397" w:type="dxa"/>
            <w:tcBorders>
              <w:top w:val="nil"/>
              <w:left w:val="single" w:sz="4" w:space="0" w:color="auto"/>
              <w:bottom w:val="nil"/>
              <w:right w:val="single" w:sz="4" w:space="0" w:color="auto"/>
            </w:tcBorders>
            <w:shd w:val="clear" w:color="auto" w:fill="auto"/>
            <w:vAlign w:val="center"/>
          </w:tcPr>
          <w:p w14:paraId="5DB14127" w14:textId="132E467E" w:rsidR="004329CD" w:rsidRPr="004329CD" w:rsidRDefault="004329CD" w:rsidP="00D9242F">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TP – </w:t>
            </w:r>
            <w:r w:rsidR="00D9242F">
              <w:rPr>
                <w:rFonts w:ascii="Arial" w:hAnsi="Arial" w:cs="Arial"/>
                <w:color w:val="000000" w:themeColor="text1"/>
                <w:sz w:val="20"/>
                <w:szCs w:val="20"/>
              </w:rPr>
              <w:t>with protocol</w:t>
            </w:r>
          </w:p>
        </w:tc>
        <w:tc>
          <w:tcPr>
            <w:tcW w:w="1560" w:type="dxa"/>
            <w:tcBorders>
              <w:top w:val="nil"/>
              <w:left w:val="single" w:sz="4" w:space="0" w:color="auto"/>
              <w:bottom w:val="nil"/>
              <w:right w:val="single" w:sz="4" w:space="0" w:color="auto"/>
            </w:tcBorders>
            <w:shd w:val="clear" w:color="auto" w:fill="auto"/>
            <w:vAlign w:val="center"/>
          </w:tcPr>
          <w:p w14:paraId="741D6256" w14:textId="216F0907" w:rsidR="004329CD" w:rsidRPr="004329CD" w:rsidRDefault="00D9242F" w:rsidP="004329CD">
            <w:pPr>
              <w:spacing w:beforeLines="20" w:before="48" w:afterLines="20" w:after="48" w:line="360" w:lineRule="auto"/>
              <w:jc w:val="center"/>
              <w:rPr>
                <w:rFonts w:ascii="Arial" w:hAnsi="Arial" w:cs="Arial"/>
                <w:color w:val="000000" w:themeColor="text1"/>
                <w:sz w:val="20"/>
                <w:szCs w:val="20"/>
              </w:rPr>
            </w:pPr>
            <w:r w:rsidRPr="00D9242F">
              <w:rPr>
                <w:rFonts w:ascii="Arial" w:hAnsi="Arial" w:cs="Arial"/>
                <w:color w:val="000000" w:themeColor="text1"/>
                <w:sz w:val="20"/>
                <w:szCs w:val="20"/>
              </w:rPr>
              <w:t>0.9796 (0.0080)</w:t>
            </w:r>
          </w:p>
        </w:tc>
        <w:tc>
          <w:tcPr>
            <w:tcW w:w="2126" w:type="dxa"/>
            <w:tcBorders>
              <w:top w:val="nil"/>
              <w:left w:val="single" w:sz="4" w:space="0" w:color="auto"/>
              <w:bottom w:val="nil"/>
              <w:right w:val="single" w:sz="4" w:space="0" w:color="auto"/>
            </w:tcBorders>
            <w:shd w:val="clear" w:color="auto" w:fill="auto"/>
            <w:vAlign w:val="center"/>
          </w:tcPr>
          <w:p w14:paraId="43A0C73C" w14:textId="7D2F896E"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D9242F" w:rsidRPr="00D9242F">
              <w:rPr>
                <w:rFonts w:ascii="Arial" w:hAnsi="Arial" w:cs="Arial"/>
                <w:color w:val="000000" w:themeColor="text1"/>
                <w:sz w:val="20"/>
                <w:szCs w:val="20"/>
              </w:rPr>
              <w:t>α=304.90, β=311.25 – α†</w:t>
            </w:r>
          </w:p>
        </w:tc>
        <w:tc>
          <w:tcPr>
            <w:tcW w:w="2835" w:type="dxa"/>
            <w:tcBorders>
              <w:top w:val="nil"/>
              <w:left w:val="single" w:sz="4" w:space="0" w:color="auto"/>
              <w:bottom w:val="nil"/>
              <w:right w:val="single" w:sz="4" w:space="0" w:color="auto"/>
            </w:tcBorders>
            <w:shd w:val="clear" w:color="auto" w:fill="auto"/>
            <w:vAlign w:val="center"/>
          </w:tcPr>
          <w:p w14:paraId="0A082AF5" w14:textId="4916B970"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p>
        </w:tc>
      </w:tr>
      <w:tr w:rsidR="004329CD" w:rsidRPr="004329CD" w14:paraId="03714251" w14:textId="77777777" w:rsidTr="008038B5">
        <w:tc>
          <w:tcPr>
            <w:tcW w:w="3397" w:type="dxa"/>
            <w:tcBorders>
              <w:top w:val="nil"/>
              <w:bottom w:val="nil"/>
              <w:right w:val="single" w:sz="4" w:space="0" w:color="auto"/>
            </w:tcBorders>
            <w:shd w:val="clear" w:color="auto" w:fill="auto"/>
            <w:vAlign w:val="center"/>
          </w:tcPr>
          <w:p w14:paraId="0EEEFFB9" w14:textId="77777777" w:rsidR="004329CD" w:rsidRPr="004329CD" w:rsidRDefault="004329CD" w:rsidP="004329CD">
            <w:pPr>
              <w:spacing w:beforeLines="20" w:before="48" w:afterLines="20" w:after="48" w:line="360" w:lineRule="auto"/>
              <w:rPr>
                <w:rFonts w:ascii="Arial" w:hAnsi="Arial" w:cs="Arial"/>
                <w:color w:val="000000" w:themeColor="text1"/>
                <w:sz w:val="20"/>
                <w:szCs w:val="20"/>
                <w:lang w:val="fr-CA"/>
              </w:rPr>
            </w:pPr>
            <w:r w:rsidRPr="004329CD">
              <w:rPr>
                <w:rFonts w:ascii="Arial" w:hAnsi="Arial" w:cs="Arial"/>
                <w:color w:val="000000" w:themeColor="text1"/>
                <w:sz w:val="20"/>
                <w:szCs w:val="20"/>
                <w:lang w:val="fr-CA"/>
              </w:rPr>
              <w:t xml:space="preserve">T1 FP – </w:t>
            </w:r>
            <w:proofErr w:type="spellStart"/>
            <w:r w:rsidRPr="004329CD">
              <w:rPr>
                <w:rFonts w:ascii="Arial" w:hAnsi="Arial" w:cs="Arial"/>
                <w:color w:val="000000" w:themeColor="text1"/>
                <w:sz w:val="20"/>
                <w:szCs w:val="20"/>
                <w:lang w:val="fr-CA"/>
              </w:rPr>
              <w:t>sonographer</w:t>
            </w:r>
            <w:proofErr w:type="spellEnd"/>
            <w:r w:rsidRPr="004329CD">
              <w:rPr>
                <w:rFonts w:ascii="Arial" w:hAnsi="Arial" w:cs="Arial"/>
                <w:color w:val="000000" w:themeColor="text1"/>
                <w:sz w:val="20"/>
                <w:szCs w:val="20"/>
                <w:lang w:val="fr-CA"/>
              </w:rPr>
              <w:t xml:space="preserve"> </w:t>
            </w:r>
          </w:p>
        </w:tc>
        <w:tc>
          <w:tcPr>
            <w:tcW w:w="1560" w:type="dxa"/>
            <w:tcBorders>
              <w:top w:val="nil"/>
              <w:left w:val="single" w:sz="4" w:space="0" w:color="auto"/>
              <w:bottom w:val="nil"/>
            </w:tcBorders>
            <w:shd w:val="clear" w:color="auto" w:fill="auto"/>
            <w:vAlign w:val="center"/>
          </w:tcPr>
          <w:p w14:paraId="01D5074C"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0.00001 (0.000005)</w:t>
            </w:r>
          </w:p>
        </w:tc>
        <w:tc>
          <w:tcPr>
            <w:tcW w:w="2126" w:type="dxa"/>
            <w:tcBorders>
              <w:top w:val="nil"/>
              <w:bottom w:val="nil"/>
            </w:tcBorders>
            <w:shd w:val="clear" w:color="auto" w:fill="auto"/>
            <w:vAlign w:val="center"/>
          </w:tcPr>
          <w:p w14:paraId="64858CBB"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α=4.0, β=399,995 – α†</w:t>
            </w:r>
          </w:p>
        </w:tc>
        <w:tc>
          <w:tcPr>
            <w:tcW w:w="2835" w:type="dxa"/>
            <w:tcBorders>
              <w:top w:val="nil"/>
              <w:bottom w:val="nil"/>
            </w:tcBorders>
            <w:shd w:val="clear" w:color="auto" w:fill="auto"/>
            <w:vAlign w:val="center"/>
          </w:tcPr>
          <w:p w14:paraId="7274BC86" w14:textId="06C56779"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sidRP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2FBAD3C6" w14:textId="77777777" w:rsidTr="008038B5">
        <w:tc>
          <w:tcPr>
            <w:tcW w:w="3397" w:type="dxa"/>
            <w:tcBorders>
              <w:top w:val="nil"/>
              <w:left w:val="single" w:sz="4" w:space="0" w:color="auto"/>
              <w:bottom w:val="single" w:sz="4" w:space="0" w:color="auto"/>
              <w:right w:val="single" w:sz="4" w:space="0" w:color="auto"/>
            </w:tcBorders>
            <w:shd w:val="clear" w:color="auto" w:fill="auto"/>
            <w:vAlign w:val="center"/>
          </w:tcPr>
          <w:p w14:paraId="2B09C49D"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tcBorders>
            <w:shd w:val="clear" w:color="auto" w:fill="auto"/>
            <w:vAlign w:val="center"/>
          </w:tcPr>
          <w:p w14:paraId="30C894CD"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0.00000</w:t>
            </w:r>
          </w:p>
        </w:tc>
        <w:tc>
          <w:tcPr>
            <w:tcW w:w="2126" w:type="dxa"/>
            <w:tcBorders>
              <w:top w:val="nil"/>
              <w:bottom w:val="single" w:sz="4" w:space="0" w:color="auto"/>
            </w:tcBorders>
            <w:shd w:val="clear" w:color="auto" w:fill="auto"/>
            <w:vAlign w:val="center"/>
          </w:tcPr>
          <w:p w14:paraId="1A01472E"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w:t>
            </w:r>
          </w:p>
        </w:tc>
        <w:tc>
          <w:tcPr>
            <w:tcW w:w="2835" w:type="dxa"/>
            <w:tcBorders>
              <w:top w:val="nil"/>
              <w:bottom w:val="single" w:sz="4" w:space="0" w:color="auto"/>
            </w:tcBorders>
            <w:shd w:val="clear" w:color="auto" w:fill="auto"/>
            <w:vAlign w:val="center"/>
          </w:tcPr>
          <w:p w14:paraId="3E1466DC" w14:textId="7EB90DFF"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23507F81" w14:textId="77777777" w:rsidTr="008038B5">
        <w:tc>
          <w:tcPr>
            <w:tcW w:w="3397" w:type="dxa"/>
            <w:tcBorders>
              <w:top w:val="single" w:sz="4" w:space="0" w:color="auto"/>
              <w:left w:val="single" w:sz="4" w:space="0" w:color="auto"/>
              <w:bottom w:val="nil"/>
              <w:right w:val="single" w:sz="4" w:space="0" w:color="auto"/>
            </w:tcBorders>
            <w:shd w:val="clear" w:color="auto" w:fill="auto"/>
          </w:tcPr>
          <w:p w14:paraId="2D5B2235"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roofErr w:type="spellStart"/>
            <w:r w:rsidRPr="004329CD">
              <w:rPr>
                <w:rFonts w:ascii="Arial" w:hAnsi="Arial" w:cs="Arial"/>
                <w:color w:val="000000" w:themeColor="text1"/>
                <w:sz w:val="20"/>
                <w:szCs w:val="20"/>
              </w:rPr>
              <w:t>Exomphalos</w:t>
            </w:r>
            <w:proofErr w:type="spellEnd"/>
          </w:p>
        </w:tc>
        <w:tc>
          <w:tcPr>
            <w:tcW w:w="1560" w:type="dxa"/>
            <w:tcBorders>
              <w:top w:val="single" w:sz="4" w:space="0" w:color="auto"/>
              <w:left w:val="single" w:sz="4" w:space="0" w:color="auto"/>
              <w:bottom w:val="nil"/>
            </w:tcBorders>
            <w:shd w:val="clear" w:color="auto" w:fill="auto"/>
            <w:vAlign w:val="center"/>
          </w:tcPr>
          <w:p w14:paraId="1C3C057A"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bottom w:val="nil"/>
            </w:tcBorders>
            <w:shd w:val="clear" w:color="auto" w:fill="auto"/>
            <w:vAlign w:val="center"/>
          </w:tcPr>
          <w:p w14:paraId="45AAD1F7"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c>
          <w:tcPr>
            <w:tcW w:w="2835" w:type="dxa"/>
            <w:tcBorders>
              <w:top w:val="single" w:sz="4" w:space="0" w:color="auto"/>
              <w:bottom w:val="nil"/>
            </w:tcBorders>
            <w:shd w:val="clear" w:color="auto" w:fill="auto"/>
            <w:vAlign w:val="center"/>
          </w:tcPr>
          <w:p w14:paraId="4545D6DC"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r>
      <w:tr w:rsidR="004329CD" w:rsidRPr="004329CD" w14:paraId="5337A0C5" w14:textId="77777777" w:rsidTr="008038B5">
        <w:tc>
          <w:tcPr>
            <w:tcW w:w="3397" w:type="dxa"/>
            <w:tcBorders>
              <w:top w:val="nil"/>
              <w:left w:val="single" w:sz="4" w:space="0" w:color="auto"/>
              <w:bottom w:val="nil"/>
              <w:right w:val="single" w:sz="4" w:space="0" w:color="auto"/>
            </w:tcBorders>
            <w:shd w:val="clear" w:color="auto" w:fill="auto"/>
            <w:vAlign w:val="center"/>
          </w:tcPr>
          <w:p w14:paraId="62383993" w14:textId="5F439F16"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TP </w:t>
            </w:r>
            <w:r w:rsidR="00D9242F" w:rsidRPr="00D9242F">
              <w:rPr>
                <w:rFonts w:ascii="Arial" w:hAnsi="Arial" w:cs="Arial"/>
                <w:color w:val="000000" w:themeColor="text1"/>
                <w:sz w:val="20"/>
                <w:szCs w:val="20"/>
              </w:rPr>
              <w:t>– with protocol</w:t>
            </w:r>
          </w:p>
        </w:tc>
        <w:tc>
          <w:tcPr>
            <w:tcW w:w="1560" w:type="dxa"/>
            <w:tcBorders>
              <w:top w:val="nil"/>
              <w:left w:val="single" w:sz="4" w:space="0" w:color="auto"/>
              <w:bottom w:val="nil"/>
              <w:right w:val="single" w:sz="4" w:space="0" w:color="auto"/>
            </w:tcBorders>
            <w:shd w:val="clear" w:color="auto" w:fill="auto"/>
            <w:vAlign w:val="center"/>
          </w:tcPr>
          <w:p w14:paraId="2205A1B5" w14:textId="7AD8BB90" w:rsidR="004329CD" w:rsidRPr="004329CD" w:rsidRDefault="008038B5" w:rsidP="004329CD">
            <w:pPr>
              <w:spacing w:beforeLines="20" w:before="48" w:afterLines="20" w:after="48" w:line="360" w:lineRule="auto"/>
              <w:jc w:val="center"/>
              <w:rPr>
                <w:rFonts w:ascii="Arial" w:hAnsi="Arial" w:cs="Arial"/>
                <w:color w:val="000000" w:themeColor="text1"/>
                <w:sz w:val="20"/>
                <w:szCs w:val="20"/>
              </w:rPr>
            </w:pPr>
            <w:r w:rsidRPr="008038B5">
              <w:rPr>
                <w:rFonts w:ascii="Arial" w:hAnsi="Arial" w:cs="Arial"/>
                <w:color w:val="000000" w:themeColor="text1"/>
                <w:sz w:val="20"/>
                <w:szCs w:val="20"/>
              </w:rPr>
              <w:t>0.9568 (0.0130)</w:t>
            </w:r>
          </w:p>
        </w:tc>
        <w:tc>
          <w:tcPr>
            <w:tcW w:w="2126" w:type="dxa"/>
            <w:tcBorders>
              <w:top w:val="nil"/>
              <w:left w:val="single" w:sz="4" w:space="0" w:color="auto"/>
              <w:bottom w:val="nil"/>
              <w:right w:val="single" w:sz="4" w:space="0" w:color="auto"/>
            </w:tcBorders>
            <w:shd w:val="clear" w:color="auto" w:fill="auto"/>
            <w:vAlign w:val="center"/>
          </w:tcPr>
          <w:p w14:paraId="627A92D3" w14:textId="419B8E38"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8038B5" w:rsidRPr="008038B5">
              <w:rPr>
                <w:rFonts w:ascii="Arial" w:hAnsi="Arial" w:cs="Arial"/>
                <w:color w:val="000000" w:themeColor="text1"/>
                <w:sz w:val="20"/>
                <w:szCs w:val="20"/>
              </w:rPr>
              <w:t>α=233.06, β=243.58 – α†</w:t>
            </w:r>
          </w:p>
        </w:tc>
        <w:tc>
          <w:tcPr>
            <w:tcW w:w="2835" w:type="dxa"/>
            <w:tcBorders>
              <w:top w:val="nil"/>
              <w:left w:val="single" w:sz="4" w:space="0" w:color="auto"/>
              <w:bottom w:val="nil"/>
              <w:right w:val="single" w:sz="4" w:space="0" w:color="auto"/>
            </w:tcBorders>
            <w:shd w:val="clear" w:color="auto" w:fill="auto"/>
            <w:vAlign w:val="center"/>
          </w:tcPr>
          <w:p w14:paraId="135F89D6" w14:textId="0CD4C179"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p>
        </w:tc>
      </w:tr>
      <w:tr w:rsidR="004329CD" w:rsidRPr="004329CD" w14:paraId="7B94B5AF" w14:textId="77777777" w:rsidTr="008038B5">
        <w:tc>
          <w:tcPr>
            <w:tcW w:w="3397" w:type="dxa"/>
            <w:tcBorders>
              <w:top w:val="nil"/>
              <w:bottom w:val="nil"/>
              <w:right w:val="single" w:sz="4" w:space="0" w:color="auto"/>
            </w:tcBorders>
            <w:shd w:val="clear" w:color="auto" w:fill="auto"/>
            <w:vAlign w:val="center"/>
          </w:tcPr>
          <w:p w14:paraId="181F9117" w14:textId="5304653E" w:rsidR="004329CD" w:rsidRPr="004329CD" w:rsidRDefault="0044442A" w:rsidP="004329CD">
            <w:pPr>
              <w:spacing w:beforeLines="20" w:before="48" w:afterLines="20" w:after="48" w:line="360" w:lineRule="auto"/>
              <w:rPr>
                <w:rFonts w:ascii="Arial" w:hAnsi="Arial" w:cs="Arial"/>
                <w:color w:val="000000" w:themeColor="text1"/>
                <w:sz w:val="20"/>
                <w:szCs w:val="20"/>
                <w:lang w:val="fr-CA"/>
              </w:rPr>
            </w:pPr>
            <w:r>
              <w:rPr>
                <w:rFonts w:ascii="Arial" w:hAnsi="Arial" w:cs="Arial"/>
                <w:color w:val="000000" w:themeColor="text1"/>
                <w:sz w:val="20"/>
                <w:szCs w:val="20"/>
                <w:lang w:val="fr-CA"/>
              </w:rPr>
              <w:t xml:space="preserve">T1 FP – </w:t>
            </w:r>
            <w:proofErr w:type="spellStart"/>
            <w:r>
              <w:rPr>
                <w:rFonts w:ascii="Arial" w:hAnsi="Arial" w:cs="Arial"/>
                <w:color w:val="000000" w:themeColor="text1"/>
                <w:sz w:val="20"/>
                <w:szCs w:val="20"/>
                <w:lang w:val="fr-CA"/>
              </w:rPr>
              <w:t>sonographer</w:t>
            </w:r>
            <w:proofErr w:type="spellEnd"/>
            <w:r>
              <w:rPr>
                <w:rFonts w:ascii="Arial" w:hAnsi="Arial" w:cs="Arial"/>
                <w:color w:val="000000" w:themeColor="text1"/>
                <w:sz w:val="20"/>
                <w:szCs w:val="20"/>
                <w:lang w:val="fr-CA"/>
              </w:rPr>
              <w:t>§</w:t>
            </w:r>
            <w:r w:rsidR="004329CD" w:rsidRPr="004329CD">
              <w:rPr>
                <w:rFonts w:ascii="Arial" w:hAnsi="Arial" w:cs="Arial"/>
                <w:color w:val="000000" w:themeColor="text1"/>
                <w:sz w:val="20"/>
                <w:szCs w:val="20"/>
                <w:lang w:val="fr-CA"/>
              </w:rPr>
              <w:t xml:space="preserve"> </w:t>
            </w:r>
          </w:p>
        </w:tc>
        <w:tc>
          <w:tcPr>
            <w:tcW w:w="1560" w:type="dxa"/>
            <w:tcBorders>
              <w:top w:val="nil"/>
              <w:left w:val="single" w:sz="4" w:space="0" w:color="auto"/>
              <w:bottom w:val="nil"/>
            </w:tcBorders>
            <w:shd w:val="clear" w:color="auto" w:fill="auto"/>
            <w:vAlign w:val="center"/>
          </w:tcPr>
          <w:p w14:paraId="0E0DEBF0"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0.0018 (0.0000181)</w:t>
            </w:r>
          </w:p>
        </w:tc>
        <w:tc>
          <w:tcPr>
            <w:tcW w:w="2126" w:type="dxa"/>
            <w:tcBorders>
              <w:top w:val="nil"/>
              <w:bottom w:val="nil"/>
            </w:tcBorders>
            <w:shd w:val="clear" w:color="auto" w:fill="auto"/>
            <w:vAlign w:val="center"/>
          </w:tcPr>
          <w:p w14:paraId="4720FBBA"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α=9,872.00, β=5,484,446.97 – α†</w:t>
            </w:r>
          </w:p>
        </w:tc>
        <w:tc>
          <w:tcPr>
            <w:tcW w:w="2835" w:type="dxa"/>
            <w:tcBorders>
              <w:top w:val="nil"/>
              <w:bottom w:val="nil"/>
            </w:tcBorders>
            <w:shd w:val="clear" w:color="auto" w:fill="auto"/>
            <w:vAlign w:val="center"/>
          </w:tcPr>
          <w:p w14:paraId="5765E87C" w14:textId="101C1FD5"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6DD66B0F" w14:textId="77777777" w:rsidTr="008038B5">
        <w:tc>
          <w:tcPr>
            <w:tcW w:w="3397" w:type="dxa"/>
            <w:tcBorders>
              <w:top w:val="nil"/>
              <w:left w:val="single" w:sz="4" w:space="0" w:color="auto"/>
              <w:bottom w:val="single" w:sz="4" w:space="0" w:color="auto"/>
              <w:right w:val="single" w:sz="4" w:space="0" w:color="auto"/>
            </w:tcBorders>
            <w:shd w:val="clear" w:color="auto" w:fill="auto"/>
            <w:vAlign w:val="center"/>
          </w:tcPr>
          <w:p w14:paraId="130AF635" w14:textId="66F5C0F2" w:rsidR="004329CD" w:rsidRPr="004329CD" w:rsidRDefault="0044442A" w:rsidP="004329CD">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T1 FP - fetal medicine§</w:t>
            </w:r>
          </w:p>
        </w:tc>
        <w:tc>
          <w:tcPr>
            <w:tcW w:w="1560" w:type="dxa"/>
            <w:tcBorders>
              <w:top w:val="nil"/>
              <w:left w:val="single" w:sz="4" w:space="0" w:color="auto"/>
              <w:bottom w:val="single" w:sz="4" w:space="0" w:color="auto"/>
            </w:tcBorders>
            <w:shd w:val="clear" w:color="auto" w:fill="auto"/>
            <w:vAlign w:val="center"/>
          </w:tcPr>
          <w:p w14:paraId="26941E01"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0.0015 (0.0000181)</w:t>
            </w:r>
          </w:p>
        </w:tc>
        <w:tc>
          <w:tcPr>
            <w:tcW w:w="2126" w:type="dxa"/>
            <w:tcBorders>
              <w:top w:val="nil"/>
              <w:bottom w:val="single" w:sz="4" w:space="0" w:color="auto"/>
            </w:tcBorders>
            <w:shd w:val="clear" w:color="auto" w:fill="auto"/>
            <w:vAlign w:val="center"/>
          </w:tcPr>
          <w:p w14:paraId="1B4FE289"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α=6,857.62, β=4,571,745.89 – α†</w:t>
            </w:r>
          </w:p>
        </w:tc>
        <w:tc>
          <w:tcPr>
            <w:tcW w:w="2835" w:type="dxa"/>
            <w:tcBorders>
              <w:top w:val="nil"/>
              <w:bottom w:val="single" w:sz="4" w:space="0" w:color="auto"/>
            </w:tcBorders>
            <w:shd w:val="clear" w:color="auto" w:fill="auto"/>
            <w:vAlign w:val="center"/>
          </w:tcPr>
          <w:p w14:paraId="62B250E6" w14:textId="56426F77"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52D452A4" w14:textId="77777777" w:rsidTr="008038B5">
        <w:tc>
          <w:tcPr>
            <w:tcW w:w="3397" w:type="dxa"/>
            <w:tcBorders>
              <w:top w:val="single" w:sz="4" w:space="0" w:color="auto"/>
              <w:left w:val="single" w:sz="4" w:space="0" w:color="auto"/>
              <w:bottom w:val="nil"/>
              <w:right w:val="single" w:sz="4" w:space="0" w:color="auto"/>
            </w:tcBorders>
            <w:shd w:val="clear" w:color="auto" w:fill="auto"/>
          </w:tcPr>
          <w:p w14:paraId="55D600AE"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roofErr w:type="spellStart"/>
            <w:r w:rsidRPr="004329CD">
              <w:rPr>
                <w:rFonts w:ascii="Arial" w:hAnsi="Arial" w:cs="Arial"/>
                <w:color w:val="000000" w:themeColor="text1"/>
                <w:sz w:val="20"/>
                <w:szCs w:val="20"/>
              </w:rPr>
              <w:t>Gastroschisis</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14:paraId="0DE4F226"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232A549A"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29FC65A6"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r>
      <w:tr w:rsidR="004329CD" w:rsidRPr="004329CD" w14:paraId="369D863E" w14:textId="77777777" w:rsidTr="008038B5">
        <w:tc>
          <w:tcPr>
            <w:tcW w:w="3397" w:type="dxa"/>
            <w:tcBorders>
              <w:top w:val="nil"/>
              <w:left w:val="single" w:sz="4" w:space="0" w:color="auto"/>
              <w:bottom w:val="nil"/>
              <w:right w:val="single" w:sz="4" w:space="0" w:color="auto"/>
            </w:tcBorders>
            <w:shd w:val="clear" w:color="auto" w:fill="auto"/>
            <w:vAlign w:val="center"/>
          </w:tcPr>
          <w:p w14:paraId="36734667" w14:textId="2BD9DE5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TP </w:t>
            </w:r>
            <w:r w:rsidR="00D9242F" w:rsidRPr="00D9242F">
              <w:rPr>
                <w:rFonts w:ascii="Arial" w:hAnsi="Arial" w:cs="Arial"/>
                <w:color w:val="000000" w:themeColor="text1"/>
                <w:sz w:val="20"/>
                <w:szCs w:val="20"/>
              </w:rPr>
              <w:t>– with protocol</w:t>
            </w:r>
          </w:p>
        </w:tc>
        <w:tc>
          <w:tcPr>
            <w:tcW w:w="1560" w:type="dxa"/>
            <w:tcBorders>
              <w:top w:val="nil"/>
              <w:left w:val="single" w:sz="4" w:space="0" w:color="auto"/>
              <w:bottom w:val="nil"/>
              <w:right w:val="single" w:sz="4" w:space="0" w:color="auto"/>
            </w:tcBorders>
            <w:shd w:val="clear" w:color="auto" w:fill="auto"/>
            <w:vAlign w:val="center"/>
          </w:tcPr>
          <w:p w14:paraId="7F60BBAD" w14:textId="218DCA9F" w:rsidR="004329CD" w:rsidRPr="004329CD" w:rsidRDefault="008038B5" w:rsidP="004329CD">
            <w:pPr>
              <w:spacing w:beforeLines="20" w:before="48" w:afterLines="20" w:after="48" w:line="360" w:lineRule="auto"/>
              <w:jc w:val="center"/>
              <w:rPr>
                <w:rFonts w:ascii="Arial" w:hAnsi="Arial" w:cs="Arial"/>
                <w:color w:val="000000" w:themeColor="text1"/>
                <w:sz w:val="20"/>
                <w:szCs w:val="20"/>
              </w:rPr>
            </w:pPr>
            <w:r w:rsidRPr="008038B5">
              <w:rPr>
                <w:rFonts w:ascii="Arial" w:hAnsi="Arial" w:cs="Arial"/>
                <w:color w:val="000000" w:themeColor="text1"/>
                <w:sz w:val="20"/>
                <w:szCs w:val="20"/>
              </w:rPr>
              <w:t>0.9595 (0.0177)</w:t>
            </w:r>
          </w:p>
        </w:tc>
        <w:tc>
          <w:tcPr>
            <w:tcW w:w="2126" w:type="dxa"/>
            <w:tcBorders>
              <w:top w:val="nil"/>
              <w:left w:val="single" w:sz="4" w:space="0" w:color="auto"/>
              <w:bottom w:val="nil"/>
              <w:right w:val="single" w:sz="4" w:space="0" w:color="auto"/>
            </w:tcBorders>
            <w:shd w:val="clear" w:color="auto" w:fill="auto"/>
            <w:vAlign w:val="center"/>
          </w:tcPr>
          <w:p w14:paraId="2E889152" w14:textId="02105470"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8038B5" w:rsidRPr="008038B5">
              <w:rPr>
                <w:rFonts w:ascii="Arial" w:hAnsi="Arial" w:cs="Arial"/>
                <w:color w:val="000000" w:themeColor="text1"/>
                <w:sz w:val="20"/>
                <w:szCs w:val="20"/>
              </w:rPr>
              <w:t>α=118.05, β=123.04 – α†</w:t>
            </w:r>
          </w:p>
        </w:tc>
        <w:tc>
          <w:tcPr>
            <w:tcW w:w="2835" w:type="dxa"/>
            <w:tcBorders>
              <w:top w:val="nil"/>
              <w:left w:val="single" w:sz="4" w:space="0" w:color="auto"/>
              <w:bottom w:val="nil"/>
              <w:right w:val="single" w:sz="4" w:space="0" w:color="auto"/>
            </w:tcBorders>
            <w:shd w:val="clear" w:color="auto" w:fill="auto"/>
            <w:vAlign w:val="center"/>
          </w:tcPr>
          <w:p w14:paraId="483BBBB9" w14:textId="6E4E2583"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p>
        </w:tc>
      </w:tr>
      <w:tr w:rsidR="004329CD" w:rsidRPr="004329CD" w14:paraId="5F34CCF3" w14:textId="77777777" w:rsidTr="008038B5">
        <w:tc>
          <w:tcPr>
            <w:tcW w:w="3397" w:type="dxa"/>
            <w:tcBorders>
              <w:top w:val="nil"/>
              <w:bottom w:val="nil"/>
              <w:right w:val="single" w:sz="4" w:space="0" w:color="auto"/>
            </w:tcBorders>
            <w:shd w:val="clear" w:color="auto" w:fill="auto"/>
            <w:vAlign w:val="center"/>
          </w:tcPr>
          <w:p w14:paraId="5433D0CA" w14:textId="77777777" w:rsidR="004329CD" w:rsidRPr="004329CD" w:rsidRDefault="004329CD" w:rsidP="004329CD">
            <w:pPr>
              <w:spacing w:beforeLines="20" w:before="48" w:afterLines="20" w:after="48" w:line="360" w:lineRule="auto"/>
              <w:rPr>
                <w:rFonts w:ascii="Arial" w:hAnsi="Arial" w:cs="Arial"/>
                <w:color w:val="000000" w:themeColor="text1"/>
                <w:sz w:val="20"/>
                <w:szCs w:val="20"/>
                <w:lang w:val="fr-CA"/>
              </w:rPr>
            </w:pPr>
            <w:r w:rsidRPr="004329CD">
              <w:rPr>
                <w:rFonts w:ascii="Arial" w:hAnsi="Arial" w:cs="Arial"/>
                <w:color w:val="000000" w:themeColor="text1"/>
                <w:sz w:val="20"/>
                <w:szCs w:val="20"/>
                <w:lang w:val="fr-CA"/>
              </w:rPr>
              <w:t xml:space="preserve">T1 FP – </w:t>
            </w:r>
            <w:proofErr w:type="spellStart"/>
            <w:r w:rsidRPr="004329CD">
              <w:rPr>
                <w:rFonts w:ascii="Arial" w:hAnsi="Arial" w:cs="Arial"/>
                <w:color w:val="000000" w:themeColor="text1"/>
                <w:sz w:val="20"/>
                <w:szCs w:val="20"/>
                <w:lang w:val="fr-CA"/>
              </w:rPr>
              <w:t>sonographer</w:t>
            </w:r>
            <w:proofErr w:type="spellEnd"/>
            <w:r w:rsidRPr="004329CD">
              <w:rPr>
                <w:rFonts w:ascii="Arial" w:hAnsi="Arial" w:cs="Arial"/>
                <w:color w:val="000000" w:themeColor="text1"/>
                <w:sz w:val="20"/>
                <w:szCs w:val="20"/>
                <w:lang w:val="fr-CA"/>
              </w:rPr>
              <w:t xml:space="preserve"> </w:t>
            </w:r>
          </w:p>
        </w:tc>
        <w:tc>
          <w:tcPr>
            <w:tcW w:w="1560" w:type="dxa"/>
            <w:tcBorders>
              <w:top w:val="nil"/>
              <w:left w:val="single" w:sz="4" w:space="0" w:color="auto"/>
              <w:bottom w:val="nil"/>
            </w:tcBorders>
            <w:shd w:val="clear" w:color="auto" w:fill="auto"/>
            <w:vAlign w:val="center"/>
          </w:tcPr>
          <w:p w14:paraId="62DDAE2C"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0.00002 (0.0000072)</w:t>
            </w:r>
          </w:p>
        </w:tc>
        <w:tc>
          <w:tcPr>
            <w:tcW w:w="2126" w:type="dxa"/>
            <w:tcBorders>
              <w:top w:val="nil"/>
              <w:bottom w:val="nil"/>
            </w:tcBorders>
            <w:shd w:val="clear" w:color="auto" w:fill="auto"/>
            <w:vAlign w:val="center"/>
          </w:tcPr>
          <w:p w14:paraId="6D6FB130"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α=7.72, β=385,793.75 – α†</w:t>
            </w:r>
          </w:p>
        </w:tc>
        <w:tc>
          <w:tcPr>
            <w:tcW w:w="2835" w:type="dxa"/>
            <w:tcBorders>
              <w:top w:val="nil"/>
              <w:bottom w:val="nil"/>
            </w:tcBorders>
            <w:shd w:val="clear" w:color="auto" w:fill="auto"/>
            <w:vAlign w:val="center"/>
          </w:tcPr>
          <w:p w14:paraId="70ED6B28" w14:textId="333A63A6"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73119860" w14:textId="77777777" w:rsidTr="008038B5">
        <w:tc>
          <w:tcPr>
            <w:tcW w:w="3397" w:type="dxa"/>
            <w:tcBorders>
              <w:top w:val="nil"/>
              <w:left w:val="single" w:sz="4" w:space="0" w:color="auto"/>
              <w:bottom w:val="single" w:sz="4" w:space="0" w:color="auto"/>
              <w:right w:val="single" w:sz="4" w:space="0" w:color="auto"/>
            </w:tcBorders>
            <w:shd w:val="clear" w:color="auto" w:fill="auto"/>
            <w:vAlign w:val="center"/>
          </w:tcPr>
          <w:p w14:paraId="07A76404" w14:textId="507F394A"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tcBorders>
            <w:shd w:val="clear" w:color="auto" w:fill="auto"/>
            <w:vAlign w:val="center"/>
          </w:tcPr>
          <w:p w14:paraId="3BB4A9D9"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0.000005 (0.0000072)</w:t>
            </w:r>
          </w:p>
        </w:tc>
        <w:tc>
          <w:tcPr>
            <w:tcW w:w="2126" w:type="dxa"/>
            <w:tcBorders>
              <w:top w:val="nil"/>
              <w:bottom w:val="single" w:sz="4" w:space="0" w:color="auto"/>
            </w:tcBorders>
            <w:shd w:val="clear" w:color="auto" w:fill="auto"/>
            <w:vAlign w:val="center"/>
          </w:tcPr>
          <w:p w14:paraId="1CE4ACBF"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α=0.482, β=96,449.14 – α†</w:t>
            </w:r>
          </w:p>
        </w:tc>
        <w:tc>
          <w:tcPr>
            <w:tcW w:w="2835" w:type="dxa"/>
            <w:tcBorders>
              <w:top w:val="nil"/>
              <w:bottom w:val="single" w:sz="4" w:space="0" w:color="auto"/>
            </w:tcBorders>
            <w:shd w:val="clear" w:color="auto" w:fill="auto"/>
            <w:vAlign w:val="center"/>
          </w:tcPr>
          <w:p w14:paraId="0BC3D6BC" w14:textId="588D8521"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00F23C75" w14:textId="77777777" w:rsidTr="008038B5">
        <w:tc>
          <w:tcPr>
            <w:tcW w:w="3397" w:type="dxa"/>
            <w:tcBorders>
              <w:top w:val="single" w:sz="4" w:space="0" w:color="auto"/>
              <w:left w:val="single" w:sz="4" w:space="0" w:color="auto"/>
              <w:bottom w:val="nil"/>
              <w:right w:val="single" w:sz="4" w:space="0" w:color="auto"/>
            </w:tcBorders>
            <w:shd w:val="clear" w:color="auto" w:fill="auto"/>
          </w:tcPr>
          <w:p w14:paraId="050F8FEB"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roofErr w:type="spellStart"/>
            <w:r w:rsidRPr="004329CD">
              <w:rPr>
                <w:rFonts w:ascii="Arial" w:hAnsi="Arial" w:cs="Arial"/>
                <w:color w:val="000000" w:themeColor="text1"/>
                <w:sz w:val="20"/>
                <w:szCs w:val="20"/>
              </w:rPr>
              <w:t>Alobar</w:t>
            </w:r>
            <w:proofErr w:type="spellEnd"/>
            <w:r w:rsidRPr="004329CD">
              <w:rPr>
                <w:rFonts w:ascii="Arial" w:hAnsi="Arial" w:cs="Arial"/>
                <w:color w:val="000000" w:themeColor="text1"/>
                <w:sz w:val="20"/>
                <w:szCs w:val="20"/>
              </w:rPr>
              <w:t xml:space="preserve"> </w:t>
            </w:r>
            <w:proofErr w:type="spellStart"/>
            <w:r w:rsidRPr="004329CD">
              <w:rPr>
                <w:rFonts w:ascii="Arial" w:hAnsi="Arial" w:cs="Arial"/>
                <w:color w:val="000000" w:themeColor="text1"/>
                <w:sz w:val="20"/>
                <w:szCs w:val="20"/>
              </w:rPr>
              <w:t>holoprosencephaly</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14:paraId="4110D35B"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3D89319C"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5341088F"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r>
      <w:tr w:rsidR="004329CD" w:rsidRPr="004329CD" w14:paraId="0F8E9C1A" w14:textId="77777777" w:rsidTr="008038B5">
        <w:tc>
          <w:tcPr>
            <w:tcW w:w="3397" w:type="dxa"/>
            <w:tcBorders>
              <w:top w:val="nil"/>
              <w:left w:val="single" w:sz="4" w:space="0" w:color="auto"/>
              <w:bottom w:val="nil"/>
              <w:right w:val="single" w:sz="4" w:space="0" w:color="auto"/>
            </w:tcBorders>
            <w:shd w:val="clear" w:color="auto" w:fill="auto"/>
            <w:vAlign w:val="center"/>
          </w:tcPr>
          <w:p w14:paraId="6805F432" w14:textId="5EEC91A5"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TP </w:t>
            </w:r>
            <w:r w:rsidR="00D9242F" w:rsidRPr="00D9242F">
              <w:rPr>
                <w:rFonts w:ascii="Arial" w:hAnsi="Arial" w:cs="Arial"/>
                <w:color w:val="000000" w:themeColor="text1"/>
                <w:sz w:val="20"/>
                <w:szCs w:val="20"/>
              </w:rPr>
              <w:t>– with protocol</w:t>
            </w:r>
          </w:p>
        </w:tc>
        <w:tc>
          <w:tcPr>
            <w:tcW w:w="1560" w:type="dxa"/>
            <w:tcBorders>
              <w:top w:val="nil"/>
              <w:left w:val="single" w:sz="4" w:space="0" w:color="auto"/>
              <w:bottom w:val="nil"/>
              <w:right w:val="single" w:sz="4" w:space="0" w:color="auto"/>
            </w:tcBorders>
            <w:shd w:val="clear" w:color="auto" w:fill="auto"/>
            <w:vAlign w:val="center"/>
          </w:tcPr>
          <w:p w14:paraId="47761C00" w14:textId="20C550D1" w:rsidR="004329CD" w:rsidRPr="004329CD" w:rsidRDefault="008038B5" w:rsidP="004329CD">
            <w:pPr>
              <w:spacing w:beforeLines="20" w:before="48" w:afterLines="20" w:after="48" w:line="360" w:lineRule="auto"/>
              <w:jc w:val="center"/>
              <w:rPr>
                <w:rFonts w:ascii="Arial" w:hAnsi="Arial" w:cs="Arial"/>
                <w:color w:val="000000" w:themeColor="text1"/>
                <w:sz w:val="20"/>
                <w:szCs w:val="20"/>
              </w:rPr>
            </w:pPr>
            <w:r w:rsidRPr="008038B5">
              <w:rPr>
                <w:rFonts w:ascii="Arial" w:hAnsi="Arial" w:cs="Arial"/>
                <w:color w:val="000000" w:themeColor="text1"/>
                <w:sz w:val="20"/>
                <w:szCs w:val="20"/>
              </w:rPr>
              <w:t>0.9175 (0.0251)</w:t>
            </w:r>
          </w:p>
        </w:tc>
        <w:tc>
          <w:tcPr>
            <w:tcW w:w="2126" w:type="dxa"/>
            <w:tcBorders>
              <w:top w:val="nil"/>
              <w:left w:val="single" w:sz="4" w:space="0" w:color="auto"/>
              <w:bottom w:val="nil"/>
              <w:right w:val="single" w:sz="4" w:space="0" w:color="auto"/>
            </w:tcBorders>
            <w:shd w:val="clear" w:color="auto" w:fill="auto"/>
            <w:vAlign w:val="center"/>
          </w:tcPr>
          <w:p w14:paraId="076D9230" w14:textId="456DD01C"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8038B5" w:rsidRPr="008038B5">
              <w:rPr>
                <w:rFonts w:ascii="Arial" w:hAnsi="Arial" w:cs="Arial"/>
                <w:color w:val="000000" w:themeColor="text1"/>
                <w:sz w:val="20"/>
                <w:szCs w:val="20"/>
              </w:rPr>
              <w:t>α=109.32, β=119.15 – α†</w:t>
            </w:r>
          </w:p>
        </w:tc>
        <w:tc>
          <w:tcPr>
            <w:tcW w:w="2835" w:type="dxa"/>
            <w:tcBorders>
              <w:top w:val="nil"/>
              <w:left w:val="single" w:sz="4" w:space="0" w:color="auto"/>
              <w:bottom w:val="nil"/>
              <w:right w:val="single" w:sz="4" w:space="0" w:color="auto"/>
            </w:tcBorders>
            <w:shd w:val="clear" w:color="auto" w:fill="auto"/>
            <w:vAlign w:val="center"/>
          </w:tcPr>
          <w:p w14:paraId="118DFF7A" w14:textId="464784CB"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p>
        </w:tc>
      </w:tr>
      <w:tr w:rsidR="004329CD" w:rsidRPr="004329CD" w14:paraId="7B8FC91F" w14:textId="77777777" w:rsidTr="008038B5">
        <w:tc>
          <w:tcPr>
            <w:tcW w:w="3397" w:type="dxa"/>
            <w:tcBorders>
              <w:top w:val="nil"/>
              <w:bottom w:val="nil"/>
              <w:right w:val="single" w:sz="4" w:space="0" w:color="auto"/>
            </w:tcBorders>
            <w:shd w:val="clear" w:color="auto" w:fill="auto"/>
            <w:vAlign w:val="center"/>
          </w:tcPr>
          <w:p w14:paraId="6D074E6F" w14:textId="77777777" w:rsidR="004329CD" w:rsidRPr="004329CD" w:rsidRDefault="004329CD" w:rsidP="004329CD">
            <w:pPr>
              <w:spacing w:beforeLines="20" w:before="48" w:afterLines="20" w:after="48" w:line="360" w:lineRule="auto"/>
              <w:rPr>
                <w:rFonts w:ascii="Arial" w:hAnsi="Arial" w:cs="Arial"/>
                <w:color w:val="000000" w:themeColor="text1"/>
                <w:sz w:val="20"/>
                <w:szCs w:val="20"/>
                <w:lang w:val="fr-CA"/>
              </w:rPr>
            </w:pPr>
            <w:r w:rsidRPr="004329CD">
              <w:rPr>
                <w:rFonts w:ascii="Arial" w:hAnsi="Arial" w:cs="Arial"/>
                <w:color w:val="000000" w:themeColor="text1"/>
                <w:sz w:val="20"/>
                <w:szCs w:val="20"/>
                <w:lang w:val="fr-CA"/>
              </w:rPr>
              <w:t xml:space="preserve">T1 FP – </w:t>
            </w:r>
            <w:proofErr w:type="spellStart"/>
            <w:r w:rsidRPr="004329CD">
              <w:rPr>
                <w:rFonts w:ascii="Arial" w:hAnsi="Arial" w:cs="Arial"/>
                <w:color w:val="000000" w:themeColor="text1"/>
                <w:sz w:val="20"/>
                <w:szCs w:val="20"/>
                <w:lang w:val="fr-CA"/>
              </w:rPr>
              <w:t>sonographer</w:t>
            </w:r>
            <w:proofErr w:type="spellEnd"/>
            <w:r w:rsidRPr="004329CD">
              <w:rPr>
                <w:rFonts w:ascii="Arial" w:hAnsi="Arial" w:cs="Arial"/>
                <w:color w:val="000000" w:themeColor="text1"/>
                <w:sz w:val="20"/>
                <w:szCs w:val="20"/>
                <w:lang w:val="fr-CA"/>
              </w:rPr>
              <w:t xml:space="preserve"> </w:t>
            </w:r>
          </w:p>
        </w:tc>
        <w:tc>
          <w:tcPr>
            <w:tcW w:w="1560" w:type="dxa"/>
            <w:tcBorders>
              <w:top w:val="nil"/>
              <w:left w:val="single" w:sz="4" w:space="0" w:color="auto"/>
              <w:bottom w:val="nil"/>
            </w:tcBorders>
            <w:shd w:val="clear" w:color="auto" w:fill="auto"/>
            <w:vAlign w:val="center"/>
          </w:tcPr>
          <w:p w14:paraId="4C58F2FB" w14:textId="22E1251A" w:rsidR="004329CD" w:rsidRPr="004329CD" w:rsidRDefault="008038B5" w:rsidP="004329CD">
            <w:pPr>
              <w:spacing w:beforeLines="20" w:before="48" w:afterLines="20" w:after="48" w:line="360" w:lineRule="auto"/>
              <w:jc w:val="center"/>
              <w:rPr>
                <w:rFonts w:ascii="Arial" w:hAnsi="Arial" w:cs="Arial"/>
                <w:color w:val="000000" w:themeColor="text1"/>
                <w:sz w:val="20"/>
                <w:szCs w:val="20"/>
              </w:rPr>
            </w:pPr>
            <w:r w:rsidRPr="008038B5">
              <w:rPr>
                <w:rFonts w:ascii="Arial" w:hAnsi="Arial" w:cs="Arial"/>
                <w:color w:val="000000" w:themeColor="text1"/>
                <w:sz w:val="20"/>
                <w:szCs w:val="20"/>
              </w:rPr>
              <w:t>0.00002</w:t>
            </w:r>
          </w:p>
        </w:tc>
        <w:tc>
          <w:tcPr>
            <w:tcW w:w="2126" w:type="dxa"/>
            <w:tcBorders>
              <w:top w:val="nil"/>
              <w:bottom w:val="nil"/>
            </w:tcBorders>
            <w:shd w:val="clear" w:color="auto" w:fill="auto"/>
            <w:vAlign w:val="center"/>
          </w:tcPr>
          <w:p w14:paraId="0B6E6E5D" w14:textId="3BF42B44"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8038B5" w:rsidRPr="008038B5">
              <w:rPr>
                <w:rFonts w:ascii="Arial" w:hAnsi="Arial" w:cs="Arial"/>
                <w:color w:val="000000" w:themeColor="text1"/>
                <w:sz w:val="20"/>
                <w:szCs w:val="20"/>
              </w:rPr>
              <w:t>α=6.25, β=312,492.75 – α†</w:t>
            </w:r>
          </w:p>
        </w:tc>
        <w:tc>
          <w:tcPr>
            <w:tcW w:w="2835" w:type="dxa"/>
            <w:tcBorders>
              <w:top w:val="nil"/>
              <w:bottom w:val="nil"/>
            </w:tcBorders>
            <w:shd w:val="clear" w:color="auto" w:fill="auto"/>
            <w:vAlign w:val="center"/>
          </w:tcPr>
          <w:p w14:paraId="268C9DD5" w14:textId="0E0F5F41"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0A6DD99F" w14:textId="77777777" w:rsidTr="008038B5">
        <w:tc>
          <w:tcPr>
            <w:tcW w:w="3397" w:type="dxa"/>
            <w:tcBorders>
              <w:top w:val="nil"/>
              <w:left w:val="single" w:sz="4" w:space="0" w:color="auto"/>
              <w:bottom w:val="single" w:sz="4" w:space="0" w:color="auto"/>
              <w:right w:val="single" w:sz="4" w:space="0" w:color="auto"/>
            </w:tcBorders>
            <w:shd w:val="clear" w:color="auto" w:fill="auto"/>
            <w:vAlign w:val="center"/>
          </w:tcPr>
          <w:p w14:paraId="562394CF"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E10AE6E"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0.000005 (0.000008)</w:t>
            </w:r>
          </w:p>
        </w:tc>
        <w:tc>
          <w:tcPr>
            <w:tcW w:w="2126" w:type="dxa"/>
            <w:tcBorders>
              <w:top w:val="nil"/>
              <w:left w:val="single" w:sz="4" w:space="0" w:color="auto"/>
              <w:bottom w:val="single" w:sz="4" w:space="0" w:color="auto"/>
              <w:right w:val="single" w:sz="4" w:space="0" w:color="auto"/>
            </w:tcBorders>
            <w:shd w:val="clear" w:color="auto" w:fill="auto"/>
            <w:vAlign w:val="center"/>
          </w:tcPr>
          <w:p w14:paraId="510074A5"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α=0.391, β=78,123.61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1987D11C" w14:textId="3F5940FA"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4BB42EFC" w14:textId="77777777" w:rsidTr="008038B5">
        <w:tc>
          <w:tcPr>
            <w:tcW w:w="3397" w:type="dxa"/>
            <w:tcBorders>
              <w:top w:val="single" w:sz="4" w:space="0" w:color="auto"/>
              <w:left w:val="single" w:sz="4" w:space="0" w:color="auto"/>
              <w:bottom w:val="nil"/>
              <w:right w:val="single" w:sz="4" w:space="0" w:color="auto"/>
            </w:tcBorders>
            <w:shd w:val="clear" w:color="auto" w:fill="auto"/>
          </w:tcPr>
          <w:p w14:paraId="33424FF3"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Lower Urinary Tract Obstruction</w:t>
            </w:r>
          </w:p>
        </w:tc>
        <w:tc>
          <w:tcPr>
            <w:tcW w:w="1560" w:type="dxa"/>
            <w:tcBorders>
              <w:top w:val="single" w:sz="4" w:space="0" w:color="auto"/>
              <w:left w:val="single" w:sz="4" w:space="0" w:color="auto"/>
              <w:bottom w:val="nil"/>
              <w:right w:val="single" w:sz="4" w:space="0" w:color="auto"/>
            </w:tcBorders>
            <w:shd w:val="clear" w:color="auto" w:fill="auto"/>
            <w:vAlign w:val="center"/>
          </w:tcPr>
          <w:p w14:paraId="1201F70B"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706F2BB2"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73EC4F89"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r>
      <w:tr w:rsidR="004329CD" w:rsidRPr="004329CD" w14:paraId="637A6FDC" w14:textId="77777777" w:rsidTr="008038B5">
        <w:tc>
          <w:tcPr>
            <w:tcW w:w="3397" w:type="dxa"/>
            <w:tcBorders>
              <w:top w:val="nil"/>
              <w:left w:val="single" w:sz="4" w:space="0" w:color="auto"/>
              <w:bottom w:val="nil"/>
              <w:right w:val="single" w:sz="4" w:space="0" w:color="auto"/>
            </w:tcBorders>
            <w:shd w:val="clear" w:color="auto" w:fill="auto"/>
            <w:vAlign w:val="center"/>
          </w:tcPr>
          <w:p w14:paraId="5A7B48E5" w14:textId="3225E7C1"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lastRenderedPageBreak/>
              <w:t xml:space="preserve">T1 TP </w:t>
            </w:r>
            <w:r w:rsidR="00D9242F" w:rsidRPr="00D9242F">
              <w:rPr>
                <w:rFonts w:ascii="Arial" w:hAnsi="Arial" w:cs="Arial"/>
                <w:color w:val="000000" w:themeColor="text1"/>
                <w:sz w:val="20"/>
                <w:szCs w:val="20"/>
              </w:rPr>
              <w:t>– with protocol</w:t>
            </w:r>
          </w:p>
        </w:tc>
        <w:tc>
          <w:tcPr>
            <w:tcW w:w="1560" w:type="dxa"/>
            <w:tcBorders>
              <w:top w:val="nil"/>
              <w:left w:val="single" w:sz="4" w:space="0" w:color="auto"/>
              <w:bottom w:val="nil"/>
            </w:tcBorders>
            <w:shd w:val="clear" w:color="auto" w:fill="auto"/>
            <w:vAlign w:val="center"/>
          </w:tcPr>
          <w:p w14:paraId="46A860BE" w14:textId="4D9F522F" w:rsidR="004329CD" w:rsidRPr="004329CD" w:rsidRDefault="008038B5" w:rsidP="004329CD">
            <w:pPr>
              <w:spacing w:beforeLines="20" w:before="48" w:afterLines="20" w:after="48" w:line="360" w:lineRule="auto"/>
              <w:jc w:val="center"/>
              <w:rPr>
                <w:rFonts w:ascii="Arial" w:hAnsi="Arial" w:cs="Arial"/>
                <w:color w:val="000000" w:themeColor="text1"/>
                <w:sz w:val="20"/>
                <w:szCs w:val="20"/>
              </w:rPr>
            </w:pPr>
            <w:r w:rsidRPr="008038B5">
              <w:rPr>
                <w:rFonts w:ascii="Arial" w:hAnsi="Arial" w:cs="Arial"/>
                <w:color w:val="000000" w:themeColor="text1"/>
                <w:sz w:val="20"/>
                <w:szCs w:val="20"/>
              </w:rPr>
              <w:t>0.6613 (0.0500)</w:t>
            </w:r>
          </w:p>
        </w:tc>
        <w:tc>
          <w:tcPr>
            <w:tcW w:w="2126" w:type="dxa"/>
            <w:tcBorders>
              <w:top w:val="nil"/>
              <w:bottom w:val="nil"/>
            </w:tcBorders>
            <w:shd w:val="clear" w:color="auto" w:fill="auto"/>
            <w:vAlign w:val="center"/>
          </w:tcPr>
          <w:p w14:paraId="449433E9" w14:textId="75AB39AB"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8038B5" w:rsidRPr="008038B5">
              <w:rPr>
                <w:rFonts w:ascii="Arial" w:hAnsi="Arial" w:cs="Arial"/>
                <w:color w:val="000000" w:themeColor="text1"/>
                <w:sz w:val="20"/>
                <w:szCs w:val="20"/>
              </w:rPr>
              <w:t>α=58.59, β=88.59 – α†</w:t>
            </w:r>
          </w:p>
        </w:tc>
        <w:tc>
          <w:tcPr>
            <w:tcW w:w="2835" w:type="dxa"/>
            <w:tcBorders>
              <w:top w:val="nil"/>
              <w:bottom w:val="nil"/>
            </w:tcBorders>
            <w:shd w:val="clear" w:color="auto" w:fill="auto"/>
            <w:vAlign w:val="center"/>
          </w:tcPr>
          <w:p w14:paraId="04985826" w14:textId="53284FDF" w:rsidR="004329CD" w:rsidRPr="004329CD" w:rsidRDefault="002A2B17"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Ka</w:t>
            </w:r>
            <w:r w:rsidR="001D018B">
              <w:rPr>
                <w:rFonts w:ascii="Arial" w:hAnsi="Arial" w:cs="Arial"/>
                <w:color w:val="000000" w:themeColor="text1"/>
                <w:sz w:val="20"/>
                <w:szCs w:val="20"/>
              </w:rPr>
              <w:t xml:space="preserve">rim </w:t>
            </w:r>
            <w:r>
              <w:rPr>
                <w:rFonts w:ascii="Arial" w:hAnsi="Arial" w:cs="Arial"/>
                <w:color w:val="000000" w:themeColor="text1"/>
                <w:sz w:val="20"/>
                <w:szCs w:val="20"/>
              </w:rPr>
              <w:t>et al. 2024</w:t>
            </w:r>
            <w:r>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Pr>
                <w:rFonts w:ascii="Arial" w:hAnsi="Arial" w:cs="Arial"/>
                <w:color w:val="000000" w:themeColor="text1"/>
                <w:sz w:val="20"/>
                <w:szCs w:val="20"/>
              </w:rPr>
              <w:fldChar w:fldCharType="end"/>
            </w:r>
          </w:p>
        </w:tc>
      </w:tr>
      <w:tr w:rsidR="004329CD" w:rsidRPr="004329CD" w14:paraId="126C6B5A" w14:textId="77777777" w:rsidTr="008038B5">
        <w:tc>
          <w:tcPr>
            <w:tcW w:w="3397" w:type="dxa"/>
            <w:tcBorders>
              <w:top w:val="nil"/>
              <w:bottom w:val="nil"/>
              <w:right w:val="single" w:sz="4" w:space="0" w:color="auto"/>
            </w:tcBorders>
            <w:shd w:val="clear" w:color="auto" w:fill="auto"/>
            <w:vAlign w:val="center"/>
          </w:tcPr>
          <w:p w14:paraId="6B2244C1" w14:textId="7960A0B7" w:rsidR="004329CD" w:rsidRPr="004329CD" w:rsidRDefault="0044442A" w:rsidP="004329CD">
            <w:pPr>
              <w:spacing w:beforeLines="20" w:before="48" w:afterLines="20" w:after="48" w:line="360" w:lineRule="auto"/>
              <w:rPr>
                <w:rFonts w:ascii="Arial" w:hAnsi="Arial" w:cs="Arial"/>
                <w:color w:val="000000" w:themeColor="text1"/>
                <w:sz w:val="20"/>
                <w:szCs w:val="20"/>
                <w:lang w:val="fr-CA"/>
              </w:rPr>
            </w:pPr>
            <w:r>
              <w:rPr>
                <w:rFonts w:ascii="Arial" w:hAnsi="Arial" w:cs="Arial"/>
                <w:color w:val="000000" w:themeColor="text1"/>
                <w:sz w:val="20"/>
                <w:szCs w:val="20"/>
                <w:lang w:val="fr-CA"/>
              </w:rPr>
              <w:t xml:space="preserve">T1 FP – </w:t>
            </w:r>
            <w:proofErr w:type="spellStart"/>
            <w:r>
              <w:rPr>
                <w:rFonts w:ascii="Arial" w:hAnsi="Arial" w:cs="Arial"/>
                <w:color w:val="000000" w:themeColor="text1"/>
                <w:sz w:val="20"/>
                <w:szCs w:val="20"/>
                <w:lang w:val="fr-CA"/>
              </w:rPr>
              <w:t>sonographer</w:t>
            </w:r>
            <w:proofErr w:type="spellEnd"/>
            <w:r>
              <w:rPr>
                <w:rFonts w:ascii="Arial" w:hAnsi="Arial" w:cs="Arial"/>
                <w:color w:val="000000" w:themeColor="text1"/>
                <w:sz w:val="20"/>
                <w:szCs w:val="20"/>
                <w:lang w:val="fr-CA"/>
              </w:rPr>
              <w:t>§</w:t>
            </w:r>
          </w:p>
        </w:tc>
        <w:tc>
          <w:tcPr>
            <w:tcW w:w="1560" w:type="dxa"/>
            <w:tcBorders>
              <w:top w:val="nil"/>
              <w:left w:val="single" w:sz="4" w:space="0" w:color="auto"/>
              <w:bottom w:val="nil"/>
              <w:right w:val="single" w:sz="4" w:space="0" w:color="auto"/>
            </w:tcBorders>
            <w:shd w:val="clear" w:color="auto" w:fill="auto"/>
            <w:vAlign w:val="center"/>
          </w:tcPr>
          <w:p w14:paraId="1CB4874B"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0.0009 (0.000056)</w:t>
            </w:r>
          </w:p>
        </w:tc>
        <w:tc>
          <w:tcPr>
            <w:tcW w:w="2126" w:type="dxa"/>
            <w:tcBorders>
              <w:top w:val="nil"/>
              <w:left w:val="single" w:sz="4" w:space="0" w:color="auto"/>
              <w:bottom w:val="nil"/>
              <w:right w:val="single" w:sz="4" w:space="0" w:color="auto"/>
            </w:tcBorders>
            <w:shd w:val="clear" w:color="auto" w:fill="auto"/>
            <w:vAlign w:val="center"/>
          </w:tcPr>
          <w:p w14:paraId="54B7005E"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α=285.06, β=286,730.51 – α†</w:t>
            </w:r>
          </w:p>
        </w:tc>
        <w:tc>
          <w:tcPr>
            <w:tcW w:w="2835" w:type="dxa"/>
            <w:tcBorders>
              <w:top w:val="nil"/>
              <w:left w:val="single" w:sz="4" w:space="0" w:color="auto"/>
              <w:bottom w:val="nil"/>
              <w:right w:val="single" w:sz="4" w:space="0" w:color="auto"/>
            </w:tcBorders>
            <w:shd w:val="clear" w:color="auto" w:fill="auto"/>
            <w:vAlign w:val="center"/>
          </w:tcPr>
          <w:p w14:paraId="0B95F1DD" w14:textId="4236EA94"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r w:rsidR="004329CD" w:rsidRPr="004329CD" w14:paraId="6FECCBD0" w14:textId="77777777" w:rsidTr="008038B5">
        <w:tc>
          <w:tcPr>
            <w:tcW w:w="3397" w:type="dxa"/>
            <w:tcBorders>
              <w:top w:val="nil"/>
              <w:left w:val="single" w:sz="4" w:space="0" w:color="auto"/>
              <w:bottom w:val="single" w:sz="4" w:space="0" w:color="auto"/>
              <w:right w:val="single" w:sz="4" w:space="0" w:color="auto"/>
            </w:tcBorders>
            <w:shd w:val="clear" w:color="auto" w:fill="auto"/>
            <w:vAlign w:val="center"/>
          </w:tcPr>
          <w:p w14:paraId="645F1AC8" w14:textId="3814F487" w:rsidR="004329CD" w:rsidRPr="004329CD" w:rsidRDefault="0044442A" w:rsidP="004329CD">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T1 FP - fetal medicine§</w:t>
            </w:r>
          </w:p>
        </w:tc>
        <w:tc>
          <w:tcPr>
            <w:tcW w:w="1560" w:type="dxa"/>
            <w:tcBorders>
              <w:top w:val="nil"/>
              <w:left w:val="single" w:sz="4" w:space="0" w:color="auto"/>
              <w:bottom w:val="single" w:sz="4" w:space="0" w:color="auto"/>
              <w:right w:val="single" w:sz="4" w:space="0" w:color="auto"/>
            </w:tcBorders>
            <w:shd w:val="clear" w:color="auto" w:fill="auto"/>
            <w:vAlign w:val="center"/>
          </w:tcPr>
          <w:p w14:paraId="2F93689D"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0.0005 (0.000056)</w:t>
            </w:r>
          </w:p>
        </w:tc>
        <w:tc>
          <w:tcPr>
            <w:tcW w:w="2126" w:type="dxa"/>
            <w:tcBorders>
              <w:top w:val="nil"/>
              <w:left w:val="single" w:sz="4" w:space="0" w:color="auto"/>
              <w:bottom w:val="single" w:sz="4" w:space="0" w:color="auto"/>
              <w:right w:val="single" w:sz="4" w:space="0" w:color="auto"/>
            </w:tcBorders>
            <w:shd w:val="clear" w:color="auto" w:fill="auto"/>
            <w:vAlign w:val="center"/>
          </w:tcPr>
          <w:p w14:paraId="45210F79"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α=79.68, β=159,358.06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205B76E4" w14:textId="40241803"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2A2B17">
              <w:rPr>
                <w:rFonts w:ascii="Arial" w:hAnsi="Arial" w:cs="Arial"/>
                <w:color w:val="000000" w:themeColor="text1"/>
                <w:sz w:val="20"/>
                <w:szCs w:val="20"/>
              </w:rPr>
              <w:t xml:space="preserve"> </w:t>
            </w:r>
            <w:r w:rsidR="004329CD" w:rsidRPr="004329CD">
              <w:rPr>
                <w:rFonts w:ascii="Arial" w:hAnsi="Arial" w:cs="Arial"/>
                <w:color w:val="000000" w:themeColor="text1"/>
                <w:sz w:val="20"/>
                <w:szCs w:val="20"/>
              </w:rPr>
              <w:t>/ expert opinion</w:t>
            </w:r>
          </w:p>
        </w:tc>
      </w:tr>
      <w:tr w:rsidR="004329CD" w:rsidRPr="004329CD" w14:paraId="2ECFFB21" w14:textId="77777777" w:rsidTr="008038B5">
        <w:tc>
          <w:tcPr>
            <w:tcW w:w="3397" w:type="dxa"/>
            <w:tcBorders>
              <w:top w:val="single" w:sz="4" w:space="0" w:color="auto"/>
              <w:left w:val="single" w:sz="4" w:space="0" w:color="auto"/>
              <w:bottom w:val="nil"/>
              <w:right w:val="single" w:sz="4" w:space="0" w:color="auto"/>
            </w:tcBorders>
            <w:shd w:val="clear" w:color="auto" w:fill="auto"/>
          </w:tcPr>
          <w:p w14:paraId="6A53D33C"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roofErr w:type="spellStart"/>
            <w:r w:rsidRPr="004329CD">
              <w:rPr>
                <w:rFonts w:ascii="Arial" w:hAnsi="Arial" w:cs="Arial"/>
                <w:color w:val="000000" w:themeColor="text1"/>
                <w:sz w:val="20"/>
                <w:szCs w:val="20"/>
              </w:rPr>
              <w:t>Encephalocele</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14:paraId="2CDB9B8F"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7FEB92F7"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0B71FBA7"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r>
      <w:tr w:rsidR="004329CD" w:rsidRPr="004329CD" w14:paraId="0D591BB3" w14:textId="77777777" w:rsidTr="008038B5">
        <w:tc>
          <w:tcPr>
            <w:tcW w:w="3397" w:type="dxa"/>
            <w:tcBorders>
              <w:top w:val="nil"/>
              <w:left w:val="single" w:sz="4" w:space="0" w:color="auto"/>
              <w:bottom w:val="nil"/>
              <w:right w:val="single" w:sz="4" w:space="0" w:color="auto"/>
            </w:tcBorders>
            <w:shd w:val="clear" w:color="auto" w:fill="auto"/>
            <w:vAlign w:val="center"/>
          </w:tcPr>
          <w:p w14:paraId="7BE1E312" w14:textId="7B45B36D"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TP </w:t>
            </w:r>
            <w:r w:rsidR="00D9242F" w:rsidRPr="00D9242F">
              <w:rPr>
                <w:rFonts w:ascii="Arial" w:hAnsi="Arial" w:cs="Arial"/>
                <w:color w:val="000000" w:themeColor="text1"/>
                <w:sz w:val="20"/>
                <w:szCs w:val="20"/>
              </w:rPr>
              <w:t>– with protocol</w:t>
            </w:r>
          </w:p>
        </w:tc>
        <w:tc>
          <w:tcPr>
            <w:tcW w:w="1560" w:type="dxa"/>
            <w:tcBorders>
              <w:top w:val="nil"/>
              <w:left w:val="single" w:sz="4" w:space="0" w:color="auto"/>
              <w:bottom w:val="nil"/>
              <w:right w:val="single" w:sz="4" w:space="0" w:color="auto"/>
            </w:tcBorders>
            <w:shd w:val="clear" w:color="auto" w:fill="auto"/>
            <w:vAlign w:val="center"/>
          </w:tcPr>
          <w:p w14:paraId="23D131B0" w14:textId="2A3FD8FA" w:rsidR="004329CD" w:rsidRPr="004329CD" w:rsidRDefault="008038B5" w:rsidP="004329CD">
            <w:pPr>
              <w:spacing w:beforeLines="20" w:before="48" w:afterLines="20" w:after="48" w:line="360" w:lineRule="auto"/>
              <w:jc w:val="center"/>
              <w:rPr>
                <w:rFonts w:ascii="Arial" w:hAnsi="Arial" w:cs="Arial"/>
                <w:color w:val="000000" w:themeColor="text1"/>
                <w:sz w:val="20"/>
                <w:szCs w:val="20"/>
              </w:rPr>
            </w:pPr>
            <w:r w:rsidRPr="008038B5">
              <w:rPr>
                <w:rFonts w:ascii="Arial" w:hAnsi="Arial" w:cs="Arial"/>
                <w:color w:val="000000" w:themeColor="text1"/>
                <w:sz w:val="20"/>
                <w:szCs w:val="20"/>
              </w:rPr>
              <w:t>0.8990 (0.0373)</w:t>
            </w:r>
          </w:p>
        </w:tc>
        <w:tc>
          <w:tcPr>
            <w:tcW w:w="2126" w:type="dxa"/>
            <w:tcBorders>
              <w:top w:val="nil"/>
              <w:left w:val="single" w:sz="4" w:space="0" w:color="auto"/>
              <w:bottom w:val="nil"/>
              <w:right w:val="single" w:sz="4" w:space="0" w:color="auto"/>
            </w:tcBorders>
            <w:shd w:val="clear" w:color="auto" w:fill="auto"/>
            <w:vAlign w:val="center"/>
          </w:tcPr>
          <w:p w14:paraId="2B6BE210" w14:textId="2466989A"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8038B5" w:rsidRPr="008038B5">
              <w:rPr>
                <w:rFonts w:ascii="Arial" w:hAnsi="Arial" w:cs="Arial"/>
                <w:color w:val="000000" w:themeColor="text1"/>
                <w:sz w:val="20"/>
                <w:szCs w:val="20"/>
              </w:rPr>
              <w:t>α=57.77, β=64.26 – α†</w:t>
            </w:r>
          </w:p>
        </w:tc>
        <w:tc>
          <w:tcPr>
            <w:tcW w:w="2835" w:type="dxa"/>
            <w:tcBorders>
              <w:top w:val="nil"/>
              <w:left w:val="single" w:sz="4" w:space="0" w:color="auto"/>
              <w:bottom w:val="nil"/>
              <w:right w:val="single" w:sz="4" w:space="0" w:color="auto"/>
            </w:tcBorders>
            <w:shd w:val="clear" w:color="auto" w:fill="auto"/>
            <w:vAlign w:val="center"/>
          </w:tcPr>
          <w:p w14:paraId="64CC5155" w14:textId="16C06EA3"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Karim</w:t>
            </w:r>
            <w:r w:rsidR="002A2B17">
              <w:rPr>
                <w:rFonts w:ascii="Arial" w:hAnsi="Arial" w:cs="Arial"/>
                <w:color w:val="000000" w:themeColor="text1"/>
                <w:sz w:val="20"/>
                <w:szCs w:val="20"/>
              </w:rPr>
              <w:t xml:space="preserve"> 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p>
        </w:tc>
      </w:tr>
      <w:tr w:rsidR="004329CD" w:rsidRPr="004329CD" w14:paraId="5663287C" w14:textId="77777777" w:rsidTr="008038B5">
        <w:tc>
          <w:tcPr>
            <w:tcW w:w="3397" w:type="dxa"/>
            <w:tcBorders>
              <w:top w:val="nil"/>
              <w:bottom w:val="nil"/>
              <w:right w:val="single" w:sz="4" w:space="0" w:color="auto"/>
            </w:tcBorders>
            <w:shd w:val="clear" w:color="auto" w:fill="auto"/>
            <w:vAlign w:val="center"/>
          </w:tcPr>
          <w:p w14:paraId="2E885222" w14:textId="77777777" w:rsidR="004329CD" w:rsidRPr="004329CD" w:rsidRDefault="004329CD" w:rsidP="004329CD">
            <w:pPr>
              <w:spacing w:beforeLines="20" w:before="48" w:afterLines="20" w:after="48" w:line="360" w:lineRule="auto"/>
              <w:rPr>
                <w:rFonts w:ascii="Arial" w:hAnsi="Arial" w:cs="Arial"/>
                <w:color w:val="000000" w:themeColor="text1"/>
                <w:sz w:val="20"/>
                <w:szCs w:val="20"/>
                <w:lang w:val="fr-CA"/>
              </w:rPr>
            </w:pPr>
            <w:r w:rsidRPr="004329CD">
              <w:rPr>
                <w:rFonts w:ascii="Arial" w:hAnsi="Arial" w:cs="Arial"/>
                <w:color w:val="000000" w:themeColor="text1"/>
                <w:sz w:val="20"/>
                <w:szCs w:val="20"/>
                <w:lang w:val="fr-CA"/>
              </w:rPr>
              <w:t xml:space="preserve">T1 FP – </w:t>
            </w:r>
            <w:proofErr w:type="spellStart"/>
            <w:r w:rsidRPr="004329CD">
              <w:rPr>
                <w:rFonts w:ascii="Arial" w:hAnsi="Arial" w:cs="Arial"/>
                <w:color w:val="000000" w:themeColor="text1"/>
                <w:sz w:val="20"/>
                <w:szCs w:val="20"/>
                <w:lang w:val="fr-CA"/>
              </w:rPr>
              <w:t>sonographer</w:t>
            </w:r>
            <w:proofErr w:type="spellEnd"/>
            <w:r w:rsidRPr="004329CD">
              <w:rPr>
                <w:rFonts w:ascii="Arial" w:hAnsi="Arial" w:cs="Arial"/>
                <w:color w:val="000000" w:themeColor="text1"/>
                <w:sz w:val="20"/>
                <w:szCs w:val="20"/>
                <w:lang w:val="fr-CA"/>
              </w:rPr>
              <w:t xml:space="preserve"> </w:t>
            </w:r>
          </w:p>
        </w:tc>
        <w:tc>
          <w:tcPr>
            <w:tcW w:w="1560" w:type="dxa"/>
            <w:tcBorders>
              <w:top w:val="nil"/>
              <w:left w:val="single" w:sz="4" w:space="0" w:color="auto"/>
              <w:bottom w:val="nil"/>
              <w:right w:val="single" w:sz="4" w:space="0" w:color="auto"/>
            </w:tcBorders>
            <w:shd w:val="clear" w:color="auto" w:fill="auto"/>
            <w:vAlign w:val="center"/>
          </w:tcPr>
          <w:p w14:paraId="3EC3AD5B" w14:textId="2FB6436C" w:rsidR="004329CD" w:rsidRPr="004329CD" w:rsidRDefault="008038B5" w:rsidP="004329CD">
            <w:pPr>
              <w:spacing w:beforeLines="20" w:before="48" w:afterLines="20" w:after="48" w:line="360" w:lineRule="auto"/>
              <w:jc w:val="center"/>
              <w:rPr>
                <w:rFonts w:ascii="Arial" w:hAnsi="Arial" w:cs="Arial"/>
                <w:color w:val="000000" w:themeColor="text1"/>
                <w:sz w:val="20"/>
                <w:szCs w:val="20"/>
              </w:rPr>
            </w:pPr>
            <w:r w:rsidRPr="008038B5">
              <w:rPr>
                <w:rFonts w:ascii="Arial" w:hAnsi="Arial" w:cs="Arial"/>
                <w:color w:val="000000" w:themeColor="text1"/>
                <w:sz w:val="20"/>
                <w:szCs w:val="20"/>
              </w:rPr>
              <w:t>0.00001 (0.0000052)</w:t>
            </w:r>
          </w:p>
        </w:tc>
        <w:tc>
          <w:tcPr>
            <w:tcW w:w="2126" w:type="dxa"/>
            <w:tcBorders>
              <w:top w:val="nil"/>
              <w:left w:val="single" w:sz="4" w:space="0" w:color="auto"/>
              <w:bottom w:val="nil"/>
              <w:right w:val="single" w:sz="4" w:space="0" w:color="auto"/>
            </w:tcBorders>
            <w:shd w:val="clear" w:color="auto" w:fill="auto"/>
            <w:vAlign w:val="center"/>
          </w:tcPr>
          <w:p w14:paraId="73DE4F14" w14:textId="6AADB895"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44442A" w:rsidRPr="0044442A">
              <w:rPr>
                <w:rFonts w:ascii="Arial" w:hAnsi="Arial" w:cs="Arial"/>
                <w:color w:val="000000" w:themeColor="text1"/>
                <w:sz w:val="20"/>
                <w:szCs w:val="20"/>
              </w:rPr>
              <w:t>α=3.70, β=369,817.79– α†</w:t>
            </w:r>
          </w:p>
        </w:tc>
        <w:tc>
          <w:tcPr>
            <w:tcW w:w="2835" w:type="dxa"/>
            <w:tcBorders>
              <w:top w:val="nil"/>
              <w:left w:val="single" w:sz="4" w:space="0" w:color="auto"/>
              <w:bottom w:val="nil"/>
              <w:right w:val="single" w:sz="4" w:space="0" w:color="auto"/>
            </w:tcBorders>
            <w:shd w:val="clear" w:color="auto" w:fill="auto"/>
            <w:vAlign w:val="center"/>
          </w:tcPr>
          <w:p w14:paraId="328C95FF" w14:textId="4C1D9C33"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2A2B17">
              <w:rPr>
                <w:rFonts w:ascii="Arial" w:hAnsi="Arial" w:cs="Arial"/>
                <w:color w:val="000000" w:themeColor="text1"/>
                <w:sz w:val="20"/>
                <w:szCs w:val="20"/>
              </w:rPr>
              <w:t xml:space="preserve"> </w:t>
            </w:r>
            <w:r w:rsidR="004329CD" w:rsidRPr="004329CD">
              <w:rPr>
                <w:rFonts w:ascii="Arial" w:hAnsi="Arial" w:cs="Arial"/>
                <w:color w:val="000000" w:themeColor="text1"/>
                <w:sz w:val="20"/>
                <w:szCs w:val="20"/>
              </w:rPr>
              <w:t>/ expert opinion</w:t>
            </w:r>
          </w:p>
        </w:tc>
      </w:tr>
      <w:tr w:rsidR="004329CD" w:rsidRPr="004329CD" w14:paraId="5A830CA3" w14:textId="77777777" w:rsidTr="008038B5">
        <w:tc>
          <w:tcPr>
            <w:tcW w:w="3397" w:type="dxa"/>
            <w:tcBorders>
              <w:top w:val="nil"/>
              <w:left w:val="single" w:sz="4" w:space="0" w:color="auto"/>
              <w:bottom w:val="single" w:sz="4" w:space="0" w:color="auto"/>
              <w:right w:val="single" w:sz="4" w:space="0" w:color="auto"/>
            </w:tcBorders>
            <w:shd w:val="clear" w:color="auto" w:fill="auto"/>
            <w:vAlign w:val="center"/>
          </w:tcPr>
          <w:p w14:paraId="3514F683"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right w:val="single" w:sz="4" w:space="0" w:color="auto"/>
            </w:tcBorders>
            <w:shd w:val="clear" w:color="auto" w:fill="auto"/>
            <w:vAlign w:val="center"/>
          </w:tcPr>
          <w:p w14:paraId="0041D4CA"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0.000001 (0.0000052)</w:t>
            </w:r>
          </w:p>
        </w:tc>
        <w:tc>
          <w:tcPr>
            <w:tcW w:w="2126" w:type="dxa"/>
            <w:tcBorders>
              <w:top w:val="nil"/>
              <w:left w:val="single" w:sz="4" w:space="0" w:color="auto"/>
              <w:bottom w:val="single" w:sz="4" w:space="0" w:color="auto"/>
              <w:right w:val="single" w:sz="4" w:space="0" w:color="auto"/>
            </w:tcBorders>
            <w:shd w:val="clear" w:color="auto" w:fill="auto"/>
            <w:vAlign w:val="center"/>
          </w:tcPr>
          <w:p w14:paraId="788CEAA6"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α=0.037, β=36,981.21 – α†</w:t>
            </w:r>
          </w:p>
        </w:tc>
        <w:tc>
          <w:tcPr>
            <w:tcW w:w="2835" w:type="dxa"/>
            <w:tcBorders>
              <w:top w:val="nil"/>
              <w:left w:val="single" w:sz="4" w:space="0" w:color="auto"/>
              <w:bottom w:val="single" w:sz="4" w:space="0" w:color="auto"/>
              <w:right w:val="single" w:sz="4" w:space="0" w:color="auto"/>
            </w:tcBorders>
            <w:shd w:val="clear" w:color="auto" w:fill="auto"/>
            <w:vAlign w:val="center"/>
          </w:tcPr>
          <w:p w14:paraId="5112D505" w14:textId="7F996140"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 xml:space="preserve">et al. 2024 </w:t>
            </w:r>
            <w:r w:rsidR="002A2B17">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2A2B17">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2A2B17">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expert opinion</w:t>
            </w:r>
          </w:p>
        </w:tc>
      </w:tr>
      <w:tr w:rsidR="004329CD" w:rsidRPr="004329CD" w14:paraId="2D0685F9" w14:textId="77777777" w:rsidTr="008038B5">
        <w:tc>
          <w:tcPr>
            <w:tcW w:w="3397" w:type="dxa"/>
            <w:tcBorders>
              <w:top w:val="single" w:sz="4" w:space="0" w:color="auto"/>
              <w:left w:val="single" w:sz="4" w:space="0" w:color="auto"/>
              <w:bottom w:val="nil"/>
              <w:right w:val="single" w:sz="4" w:space="0" w:color="auto"/>
            </w:tcBorders>
            <w:shd w:val="clear" w:color="auto" w:fill="auto"/>
          </w:tcPr>
          <w:p w14:paraId="7088B1AA"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Body Stalk Anomaly</w:t>
            </w:r>
          </w:p>
        </w:tc>
        <w:tc>
          <w:tcPr>
            <w:tcW w:w="1560" w:type="dxa"/>
            <w:tcBorders>
              <w:top w:val="single" w:sz="4" w:space="0" w:color="auto"/>
              <w:left w:val="single" w:sz="4" w:space="0" w:color="auto"/>
              <w:bottom w:val="nil"/>
              <w:right w:val="single" w:sz="4" w:space="0" w:color="auto"/>
            </w:tcBorders>
            <w:shd w:val="clear" w:color="auto" w:fill="auto"/>
            <w:vAlign w:val="center"/>
          </w:tcPr>
          <w:p w14:paraId="4714A88A"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7E92919E"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c>
          <w:tcPr>
            <w:tcW w:w="2835" w:type="dxa"/>
            <w:tcBorders>
              <w:top w:val="single" w:sz="4" w:space="0" w:color="auto"/>
              <w:left w:val="single" w:sz="4" w:space="0" w:color="auto"/>
              <w:bottom w:val="nil"/>
              <w:right w:val="single" w:sz="4" w:space="0" w:color="auto"/>
            </w:tcBorders>
            <w:shd w:val="clear" w:color="auto" w:fill="auto"/>
            <w:vAlign w:val="center"/>
          </w:tcPr>
          <w:p w14:paraId="57E95248"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p>
        </w:tc>
      </w:tr>
      <w:tr w:rsidR="004329CD" w:rsidRPr="004329CD" w14:paraId="35831A08" w14:textId="77777777" w:rsidTr="008038B5">
        <w:tc>
          <w:tcPr>
            <w:tcW w:w="3397" w:type="dxa"/>
            <w:tcBorders>
              <w:top w:val="nil"/>
              <w:left w:val="single" w:sz="4" w:space="0" w:color="auto"/>
              <w:bottom w:val="nil"/>
              <w:right w:val="single" w:sz="4" w:space="0" w:color="auto"/>
            </w:tcBorders>
            <w:shd w:val="clear" w:color="auto" w:fill="auto"/>
            <w:vAlign w:val="center"/>
          </w:tcPr>
          <w:p w14:paraId="6E4E77EC" w14:textId="5240659F"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TP </w:t>
            </w:r>
            <w:r w:rsidR="00D9242F" w:rsidRPr="00D9242F">
              <w:rPr>
                <w:rFonts w:ascii="Arial" w:hAnsi="Arial" w:cs="Arial"/>
                <w:color w:val="000000" w:themeColor="text1"/>
                <w:sz w:val="20"/>
                <w:szCs w:val="20"/>
              </w:rPr>
              <w:t>– with protocol</w:t>
            </w:r>
          </w:p>
        </w:tc>
        <w:tc>
          <w:tcPr>
            <w:tcW w:w="1560" w:type="dxa"/>
            <w:tcBorders>
              <w:top w:val="nil"/>
              <w:left w:val="single" w:sz="4" w:space="0" w:color="auto"/>
              <w:bottom w:val="nil"/>
              <w:right w:val="single" w:sz="4" w:space="0" w:color="auto"/>
            </w:tcBorders>
            <w:shd w:val="clear" w:color="auto" w:fill="auto"/>
            <w:vAlign w:val="center"/>
          </w:tcPr>
          <w:p w14:paraId="535B8A1A" w14:textId="01CFBABD" w:rsidR="004329CD" w:rsidRPr="004329CD" w:rsidRDefault="0044442A" w:rsidP="004329CD">
            <w:pPr>
              <w:spacing w:beforeLines="20" w:before="48" w:afterLines="20" w:after="48" w:line="360" w:lineRule="auto"/>
              <w:jc w:val="center"/>
              <w:rPr>
                <w:rFonts w:ascii="Arial" w:hAnsi="Arial" w:cs="Arial"/>
                <w:color w:val="000000" w:themeColor="text1"/>
                <w:sz w:val="20"/>
                <w:szCs w:val="20"/>
              </w:rPr>
            </w:pPr>
            <w:r w:rsidRPr="0044442A">
              <w:rPr>
                <w:rFonts w:ascii="Arial" w:hAnsi="Arial" w:cs="Arial"/>
                <w:color w:val="000000" w:themeColor="text1"/>
                <w:sz w:val="20"/>
                <w:szCs w:val="20"/>
              </w:rPr>
              <w:t>0.9859 (0.0106)</w:t>
            </w:r>
          </w:p>
        </w:tc>
        <w:tc>
          <w:tcPr>
            <w:tcW w:w="2126" w:type="dxa"/>
            <w:tcBorders>
              <w:top w:val="nil"/>
              <w:left w:val="single" w:sz="4" w:space="0" w:color="auto"/>
              <w:bottom w:val="nil"/>
              <w:right w:val="single" w:sz="4" w:space="0" w:color="auto"/>
            </w:tcBorders>
            <w:shd w:val="clear" w:color="auto" w:fill="auto"/>
            <w:vAlign w:val="center"/>
          </w:tcPr>
          <w:p w14:paraId="79CDDA8A" w14:textId="571F22FA"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Beta, </w:t>
            </w:r>
            <w:r w:rsidR="0044442A" w:rsidRPr="0044442A">
              <w:rPr>
                <w:rFonts w:ascii="Arial" w:hAnsi="Arial" w:cs="Arial"/>
                <w:color w:val="000000" w:themeColor="text1"/>
                <w:sz w:val="20"/>
                <w:szCs w:val="20"/>
              </w:rPr>
              <w:t>α=120.99, β=122.72 – α†</w:t>
            </w:r>
          </w:p>
        </w:tc>
        <w:tc>
          <w:tcPr>
            <w:tcW w:w="2835" w:type="dxa"/>
            <w:tcBorders>
              <w:top w:val="nil"/>
              <w:left w:val="single" w:sz="4" w:space="0" w:color="auto"/>
              <w:bottom w:val="nil"/>
              <w:right w:val="single" w:sz="4" w:space="0" w:color="auto"/>
            </w:tcBorders>
            <w:shd w:val="clear" w:color="auto" w:fill="auto"/>
            <w:vAlign w:val="center"/>
          </w:tcPr>
          <w:p w14:paraId="6945CAD4" w14:textId="5244B491"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A70052">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A70052">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A70052">
              <w:rPr>
                <w:rFonts w:ascii="Arial" w:hAnsi="Arial" w:cs="Arial"/>
                <w:color w:val="000000" w:themeColor="text1"/>
                <w:sz w:val="20"/>
                <w:szCs w:val="20"/>
              </w:rPr>
              <w:fldChar w:fldCharType="end"/>
            </w:r>
          </w:p>
        </w:tc>
      </w:tr>
      <w:tr w:rsidR="004329CD" w:rsidRPr="004329CD" w14:paraId="540E3087" w14:textId="77777777" w:rsidTr="008038B5">
        <w:tc>
          <w:tcPr>
            <w:tcW w:w="3397" w:type="dxa"/>
            <w:tcBorders>
              <w:top w:val="nil"/>
              <w:bottom w:val="nil"/>
              <w:right w:val="single" w:sz="4" w:space="0" w:color="auto"/>
            </w:tcBorders>
            <w:shd w:val="clear" w:color="auto" w:fill="auto"/>
            <w:vAlign w:val="center"/>
          </w:tcPr>
          <w:p w14:paraId="018A77C8" w14:textId="77777777" w:rsidR="004329CD" w:rsidRPr="004329CD" w:rsidRDefault="004329CD" w:rsidP="004329CD">
            <w:pPr>
              <w:spacing w:beforeLines="20" w:before="48" w:afterLines="20" w:after="48" w:line="360" w:lineRule="auto"/>
              <w:rPr>
                <w:rFonts w:ascii="Arial" w:hAnsi="Arial" w:cs="Arial"/>
                <w:color w:val="000000" w:themeColor="text1"/>
                <w:sz w:val="20"/>
                <w:szCs w:val="20"/>
                <w:lang w:val="fr-CA"/>
              </w:rPr>
            </w:pPr>
            <w:r w:rsidRPr="004329CD">
              <w:rPr>
                <w:rFonts w:ascii="Arial" w:hAnsi="Arial" w:cs="Arial"/>
                <w:color w:val="000000" w:themeColor="text1"/>
                <w:sz w:val="20"/>
                <w:szCs w:val="20"/>
                <w:lang w:val="fr-CA"/>
              </w:rPr>
              <w:t xml:space="preserve">T1 FP – </w:t>
            </w:r>
            <w:proofErr w:type="spellStart"/>
            <w:r w:rsidRPr="004329CD">
              <w:rPr>
                <w:rFonts w:ascii="Arial" w:hAnsi="Arial" w:cs="Arial"/>
                <w:color w:val="000000" w:themeColor="text1"/>
                <w:sz w:val="20"/>
                <w:szCs w:val="20"/>
                <w:lang w:val="fr-CA"/>
              </w:rPr>
              <w:t>sonographer</w:t>
            </w:r>
            <w:proofErr w:type="spellEnd"/>
          </w:p>
        </w:tc>
        <w:tc>
          <w:tcPr>
            <w:tcW w:w="1560" w:type="dxa"/>
            <w:tcBorders>
              <w:top w:val="nil"/>
              <w:left w:val="single" w:sz="4" w:space="0" w:color="auto"/>
              <w:bottom w:val="nil"/>
              <w:right w:val="single" w:sz="4" w:space="0" w:color="auto"/>
            </w:tcBorders>
            <w:shd w:val="clear" w:color="auto" w:fill="auto"/>
            <w:vAlign w:val="center"/>
          </w:tcPr>
          <w:p w14:paraId="3821E316"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0.00001 (0.0000065)</w:t>
            </w:r>
          </w:p>
        </w:tc>
        <w:tc>
          <w:tcPr>
            <w:tcW w:w="2126" w:type="dxa"/>
            <w:tcBorders>
              <w:top w:val="nil"/>
              <w:left w:val="single" w:sz="4" w:space="0" w:color="auto"/>
              <w:bottom w:val="nil"/>
              <w:right w:val="single" w:sz="4" w:space="0" w:color="auto"/>
            </w:tcBorders>
            <w:shd w:val="clear" w:color="auto" w:fill="auto"/>
            <w:vAlign w:val="center"/>
          </w:tcPr>
          <w:p w14:paraId="07119C03"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Beta, α=2.37, β=236,683.02 – α†</w:t>
            </w:r>
          </w:p>
        </w:tc>
        <w:tc>
          <w:tcPr>
            <w:tcW w:w="2835" w:type="dxa"/>
            <w:tcBorders>
              <w:top w:val="nil"/>
              <w:left w:val="single" w:sz="4" w:space="0" w:color="auto"/>
              <w:bottom w:val="nil"/>
              <w:right w:val="single" w:sz="4" w:space="0" w:color="auto"/>
            </w:tcBorders>
            <w:shd w:val="clear" w:color="auto" w:fill="auto"/>
            <w:vAlign w:val="center"/>
          </w:tcPr>
          <w:p w14:paraId="499AD5F0" w14:textId="7FB389EF"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A70052">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A70052">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A70052">
              <w:rPr>
                <w:rFonts w:ascii="Arial" w:hAnsi="Arial" w:cs="Arial"/>
                <w:color w:val="000000" w:themeColor="text1"/>
                <w:sz w:val="20"/>
                <w:szCs w:val="20"/>
              </w:rPr>
              <w:fldChar w:fldCharType="end"/>
            </w:r>
            <w:r w:rsidR="002A2B17">
              <w:rPr>
                <w:rFonts w:ascii="Arial" w:hAnsi="Arial" w:cs="Arial"/>
                <w:color w:val="000000" w:themeColor="text1"/>
                <w:sz w:val="20"/>
                <w:szCs w:val="20"/>
              </w:rPr>
              <w:t xml:space="preserve"> </w:t>
            </w:r>
            <w:r w:rsidR="004329CD" w:rsidRPr="004329CD">
              <w:rPr>
                <w:rFonts w:ascii="Arial" w:hAnsi="Arial" w:cs="Arial"/>
                <w:color w:val="000000" w:themeColor="text1"/>
                <w:sz w:val="20"/>
                <w:szCs w:val="20"/>
              </w:rPr>
              <w:t>/ expert opinion</w:t>
            </w:r>
          </w:p>
        </w:tc>
      </w:tr>
      <w:tr w:rsidR="004329CD" w:rsidRPr="004329CD" w14:paraId="3B022F5B" w14:textId="77777777" w:rsidTr="008038B5">
        <w:tc>
          <w:tcPr>
            <w:tcW w:w="3397" w:type="dxa"/>
            <w:tcBorders>
              <w:top w:val="nil"/>
              <w:left w:val="single" w:sz="4" w:space="0" w:color="auto"/>
              <w:bottom w:val="single" w:sz="4" w:space="0" w:color="auto"/>
              <w:right w:val="single" w:sz="4" w:space="0" w:color="auto"/>
            </w:tcBorders>
            <w:shd w:val="clear" w:color="auto" w:fill="auto"/>
            <w:vAlign w:val="center"/>
          </w:tcPr>
          <w:p w14:paraId="3F688ACD"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 xml:space="preserve">T1 FP - fetal medicine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8A1B98F" w14:textId="77777777" w:rsidR="004329CD" w:rsidRPr="004329CD" w:rsidRDefault="004329CD" w:rsidP="004329CD">
            <w:pPr>
              <w:spacing w:beforeLines="20" w:before="48" w:afterLines="20" w:after="48" w:line="360" w:lineRule="auto"/>
              <w:jc w:val="center"/>
              <w:rPr>
                <w:rFonts w:ascii="Arial" w:hAnsi="Arial" w:cs="Arial"/>
                <w:color w:val="000000" w:themeColor="text1"/>
                <w:sz w:val="20"/>
                <w:szCs w:val="20"/>
              </w:rPr>
            </w:pPr>
            <w:r w:rsidRPr="004329CD">
              <w:rPr>
                <w:rFonts w:ascii="Arial" w:hAnsi="Arial" w:cs="Arial"/>
                <w:color w:val="000000" w:themeColor="text1"/>
                <w:sz w:val="20"/>
                <w:szCs w:val="20"/>
              </w:rPr>
              <w:t>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F5869AE" w14:textId="77777777" w:rsidR="004329CD" w:rsidRPr="004329CD" w:rsidRDefault="004329CD" w:rsidP="004329CD">
            <w:pPr>
              <w:spacing w:beforeLines="20" w:before="48" w:afterLines="20" w:after="48" w:line="360" w:lineRule="auto"/>
              <w:rPr>
                <w:rFonts w:ascii="Arial" w:hAnsi="Arial" w:cs="Arial"/>
                <w:color w:val="000000" w:themeColor="text1"/>
                <w:sz w:val="20"/>
                <w:szCs w:val="20"/>
              </w:rPr>
            </w:pPr>
            <w:r w:rsidRPr="004329CD">
              <w:rPr>
                <w:rFonts w:ascii="Arial" w:hAnsi="Arial" w:cs="Arial"/>
                <w:color w:val="000000" w:themeColor="text1"/>
                <w:sz w:val="20"/>
                <w:szCs w:val="20"/>
              </w:rPr>
              <w:t>-</w:t>
            </w:r>
          </w:p>
        </w:tc>
        <w:tc>
          <w:tcPr>
            <w:tcW w:w="2835" w:type="dxa"/>
            <w:tcBorders>
              <w:top w:val="nil"/>
              <w:left w:val="single" w:sz="4" w:space="0" w:color="auto"/>
              <w:bottom w:val="single" w:sz="4" w:space="0" w:color="auto"/>
              <w:right w:val="single" w:sz="4" w:space="0" w:color="auto"/>
            </w:tcBorders>
            <w:shd w:val="clear" w:color="auto" w:fill="auto"/>
            <w:vAlign w:val="center"/>
          </w:tcPr>
          <w:p w14:paraId="5DDB2408" w14:textId="769B436C" w:rsidR="004329CD" w:rsidRPr="004329CD" w:rsidRDefault="001D018B" w:rsidP="0004068F">
            <w:pPr>
              <w:spacing w:beforeLines="20" w:before="48" w:afterLines="20" w:after="48" w:line="360" w:lineRule="auto"/>
              <w:rPr>
                <w:rFonts w:ascii="Arial" w:hAnsi="Arial" w:cs="Arial"/>
                <w:color w:val="000000" w:themeColor="text1"/>
                <w:sz w:val="20"/>
                <w:szCs w:val="20"/>
              </w:rPr>
            </w:pPr>
            <w:r>
              <w:rPr>
                <w:rFonts w:ascii="Arial" w:hAnsi="Arial" w:cs="Arial"/>
                <w:color w:val="000000" w:themeColor="text1"/>
                <w:sz w:val="20"/>
                <w:szCs w:val="20"/>
              </w:rPr>
              <w:t xml:space="preserve">Karim </w:t>
            </w:r>
            <w:r w:rsidR="002A2B17">
              <w:rPr>
                <w:rFonts w:ascii="Arial" w:hAnsi="Arial" w:cs="Arial"/>
                <w:color w:val="000000" w:themeColor="text1"/>
                <w:sz w:val="20"/>
                <w:szCs w:val="20"/>
              </w:rPr>
              <w:t>et al. 2024</w:t>
            </w:r>
            <w:r w:rsidR="00A70052">
              <w:rPr>
                <w:rFonts w:ascii="Arial" w:hAnsi="Arial" w:cs="Arial"/>
                <w:color w:val="000000" w:themeColor="text1"/>
                <w:sz w:val="20"/>
                <w:szCs w:val="20"/>
              </w:rPr>
              <w:fldChar w:fldCharType="begin"/>
            </w:r>
            <w:r w:rsidR="0004068F">
              <w:rPr>
                <w:rFonts w:ascii="Arial" w:hAnsi="Arial" w:cs="Arial"/>
                <w:color w:val="000000" w:themeColor="text1"/>
                <w:sz w:val="20"/>
                <w:szCs w:val="20"/>
              </w:rPr>
              <w:instrText xml:space="preserve"> ADDIN EN.CITE &lt;EndNote&gt;&lt;Cite&gt;&lt;Author&gt;Karim&lt;/Author&gt;&lt;Year&gt;2024&lt;/Year&gt;&lt;RecNum&gt;239&lt;/RecNum&gt;&lt;DisplayText&gt;&lt;style face="superscript"&gt;1&lt;/style&gt;&lt;/DisplayText&gt;&lt;record&gt;&lt;rec-number&gt;239&lt;/rec-number&gt;&lt;foreign-keys&gt;&lt;key app="EN" db-id="afawt2ep8f5fv4edars5xrf6zxwppxt2wfsp" timestamp="1715169791"&gt;239&lt;/key&gt;&lt;/foreign-keys&gt;&lt;ref-type name="Journal Article"&gt;17&lt;/ref-type&gt;&lt;contributors&gt;&lt;authors&gt;&lt;author&gt;Karim, J.&lt;/author&gt;&lt;author&gt;Di Mascio, D.&lt;/author&gt;&lt;author&gt;Roberts, N.&lt;/author&gt;&lt;author&gt;Papageorghiou, A. T.&lt;/author&gt;&lt;/authors&gt;&lt;/contributors&gt;&lt;auth-address&gt;Nuffield Department of Women&amp;apos;s &amp;amp; Reproductive Health, University of Oxford, Oxford, UK.&amp;#xD;Department of Maternal and Child Health and Urological Sciences, Sapienza University of Rome, Rome, Italy.&amp;#xD;Bodleian Health Care Libraries, University of Oxford, Oxford, UK.&amp;#xD;Oxford Maternal and Perinatal Health Institute, Green Templeton College, University of Oxford, Oxford, UK.&lt;/auth-address&gt;&lt;titles&gt;&lt;title&gt;Detection of non-cardiac fetal abnormalities by ultrasound at 11-14 weeks: systematic review and meta-analysis&lt;/title&gt;&lt;secondary-title&gt;Ultrasound Obstet Gynecol&lt;/secondary-title&gt;&lt;/titles&gt;&lt;periodical&gt;&lt;full-title&gt;Ultrasound Obstet Gynecol&lt;/full-title&gt;&lt;abbr-1&gt;Ultrasound in obstetrics &amp;amp; gynecology : the official journal of the International Society of Ultrasound in Obstetrics and Gynecology&lt;/abbr-1&gt;&lt;/periodical&gt;&lt;volume&gt;doi: 10.1002/uog.27649&lt;/volume&gt;&lt;edition&gt;28/03/2024&lt;/edition&gt;&lt;keywords&gt;&lt;keyword&gt;Congenital Anomaly&lt;/keyword&gt;&lt;keyword&gt;Early Pregnancy&lt;/keyword&gt;&lt;keyword&gt;First Trimester&lt;/keyword&gt;&lt;keyword&gt;Pregnancy&lt;/keyword&gt;&lt;keyword&gt;Prenatal Diagnosis&lt;/keyword&gt;&lt;keyword&gt;Screening&lt;/keyword&gt;&lt;keyword&gt;Sensitivity&lt;/keyword&gt;&lt;keyword&gt;Specificity&lt;/keyword&gt;&lt;/keywords&gt;&lt;dates&gt;&lt;year&gt;2024&lt;/year&gt;&lt;pub-dates&gt;&lt;date&gt;Mar 28&lt;/date&gt;&lt;/pub-dates&gt;&lt;/dates&gt;&lt;isbn&gt;0960-7692&lt;/isbn&gt;&lt;accession-num&gt;38547384&lt;/accession-num&gt;&lt;urls&gt;&lt;/urls&gt;&lt;electronic-resource-num&gt;https://doi.org/10.1002/uog.27649&lt;/electronic-resource-num&gt;&lt;remote-database-provider&gt;NLM&lt;/remote-database-provider&gt;&lt;language&gt;eng&lt;/language&gt;&lt;/record&gt;&lt;/Cite&gt;&lt;/EndNote&gt;</w:instrText>
            </w:r>
            <w:r w:rsidR="00A70052">
              <w:rPr>
                <w:rFonts w:ascii="Arial" w:hAnsi="Arial" w:cs="Arial"/>
                <w:color w:val="000000" w:themeColor="text1"/>
                <w:sz w:val="20"/>
                <w:szCs w:val="20"/>
              </w:rPr>
              <w:fldChar w:fldCharType="separate"/>
            </w:r>
            <w:r w:rsidR="0004068F" w:rsidRPr="0004068F">
              <w:rPr>
                <w:rFonts w:ascii="Arial" w:hAnsi="Arial" w:cs="Arial"/>
                <w:noProof/>
                <w:color w:val="000000" w:themeColor="text1"/>
                <w:sz w:val="20"/>
                <w:szCs w:val="20"/>
                <w:vertAlign w:val="superscript"/>
              </w:rPr>
              <w:t>1</w:t>
            </w:r>
            <w:r w:rsidR="00A70052">
              <w:rPr>
                <w:rFonts w:ascii="Arial" w:hAnsi="Arial" w:cs="Arial"/>
                <w:color w:val="000000" w:themeColor="text1"/>
                <w:sz w:val="20"/>
                <w:szCs w:val="20"/>
              </w:rPr>
              <w:fldChar w:fldCharType="end"/>
            </w:r>
            <w:r w:rsidR="004329CD" w:rsidRPr="004329CD">
              <w:rPr>
                <w:rFonts w:ascii="Arial" w:hAnsi="Arial" w:cs="Arial"/>
                <w:color w:val="000000" w:themeColor="text1"/>
                <w:sz w:val="20"/>
                <w:szCs w:val="20"/>
              </w:rPr>
              <w:t xml:space="preserve"> / expert opinion</w:t>
            </w:r>
          </w:p>
        </w:tc>
      </w:tr>
    </w:tbl>
    <w:p w14:paraId="5DDF97D7" w14:textId="2E65BCB4" w:rsidR="004329CD" w:rsidRPr="004329CD" w:rsidRDefault="001D018B" w:rsidP="004329CD">
      <w:pPr>
        <w:spacing w:after="0" w:line="240" w:lineRule="auto"/>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Abbreviations: T1 first trimester, TP true positive, FP false positive, SE</w:t>
      </w:r>
      <w:r w:rsidR="004329CD" w:rsidRPr="004329CD">
        <w:rPr>
          <w:rFonts w:ascii="Arial" w:eastAsiaTheme="majorEastAsia" w:hAnsi="Arial" w:cs="Arial"/>
          <w:color w:val="000000" w:themeColor="text1"/>
          <w:sz w:val="16"/>
          <w:szCs w:val="16"/>
        </w:rPr>
        <w:t xml:space="preserve"> standard error</w:t>
      </w:r>
    </w:p>
    <w:p w14:paraId="65D0EE84" w14:textId="77777777" w:rsidR="004329CD" w:rsidRPr="004329CD" w:rsidRDefault="004329CD" w:rsidP="004329CD">
      <w:pPr>
        <w:spacing w:after="0" w:line="240" w:lineRule="auto"/>
        <w:rPr>
          <w:rFonts w:ascii="Arial" w:eastAsiaTheme="majorEastAsia" w:hAnsi="Arial" w:cs="Arial"/>
          <w:color w:val="000000" w:themeColor="text1"/>
          <w:sz w:val="16"/>
          <w:szCs w:val="16"/>
        </w:rPr>
      </w:pPr>
      <w:r w:rsidRPr="004329CD">
        <w:rPr>
          <w:rFonts w:ascii="Arial" w:eastAsiaTheme="majorEastAsia" w:hAnsi="Arial" w:cs="Arial"/>
          <w:color w:val="000000" w:themeColor="text1"/>
          <w:sz w:val="16"/>
          <w:szCs w:val="16"/>
        </w:rPr>
        <w:t xml:space="preserve">*Using systematic review data standard errors could only be estimated for the FP rate of screening overall (sonographer plus </w:t>
      </w:r>
      <w:proofErr w:type="spellStart"/>
      <w:r w:rsidRPr="004329CD">
        <w:rPr>
          <w:rFonts w:ascii="Arial" w:eastAsiaTheme="majorEastAsia" w:hAnsi="Arial" w:cs="Arial"/>
          <w:color w:val="000000" w:themeColor="text1"/>
          <w:sz w:val="16"/>
          <w:szCs w:val="16"/>
        </w:rPr>
        <w:t>fetal</w:t>
      </w:r>
      <w:proofErr w:type="spellEnd"/>
      <w:r w:rsidRPr="004329CD">
        <w:rPr>
          <w:rFonts w:ascii="Arial" w:eastAsiaTheme="majorEastAsia" w:hAnsi="Arial" w:cs="Arial"/>
          <w:color w:val="000000" w:themeColor="text1"/>
          <w:sz w:val="16"/>
          <w:szCs w:val="16"/>
        </w:rPr>
        <w:t xml:space="preserve"> medicine FPs) for each anomaly. These estimates were thus used to reflect uncertainty around both sonographer and </w:t>
      </w:r>
      <w:proofErr w:type="spellStart"/>
      <w:r w:rsidRPr="004329CD">
        <w:rPr>
          <w:rFonts w:ascii="Arial" w:eastAsiaTheme="majorEastAsia" w:hAnsi="Arial" w:cs="Arial"/>
          <w:color w:val="000000" w:themeColor="text1"/>
          <w:sz w:val="16"/>
          <w:szCs w:val="16"/>
        </w:rPr>
        <w:t>fetal</w:t>
      </w:r>
      <w:proofErr w:type="spellEnd"/>
      <w:r w:rsidRPr="004329CD">
        <w:rPr>
          <w:rFonts w:ascii="Arial" w:eastAsiaTheme="majorEastAsia" w:hAnsi="Arial" w:cs="Arial"/>
          <w:color w:val="000000" w:themeColor="text1"/>
          <w:sz w:val="16"/>
          <w:szCs w:val="16"/>
        </w:rPr>
        <w:t xml:space="preserve"> medicine FP rates in the model.</w:t>
      </w:r>
    </w:p>
    <w:p w14:paraId="1B5B2EDF" w14:textId="56976A72" w:rsidR="004329CD" w:rsidRDefault="004329CD" w:rsidP="004329CD">
      <w:pPr>
        <w:spacing w:after="0" w:line="240" w:lineRule="auto"/>
        <w:rPr>
          <w:rFonts w:ascii="Arial" w:eastAsiaTheme="majorEastAsia" w:hAnsi="Arial" w:cs="Arial"/>
          <w:color w:val="000000" w:themeColor="text1"/>
          <w:sz w:val="16"/>
          <w:szCs w:val="16"/>
        </w:rPr>
      </w:pPr>
      <w:r w:rsidRPr="004329CD">
        <w:rPr>
          <w:rFonts w:ascii="Arial" w:eastAsiaTheme="majorEastAsia" w:hAnsi="Arial" w:cs="Arial"/>
          <w:color w:val="000000" w:themeColor="text1"/>
          <w:sz w:val="16"/>
          <w:szCs w:val="16"/>
        </w:rPr>
        <w:t>†Estimated from mean and standard error using methods of moments approach.</w:t>
      </w:r>
    </w:p>
    <w:p w14:paraId="09DB833D" w14:textId="0117630C" w:rsidR="0044442A" w:rsidRPr="004329CD" w:rsidRDefault="0044442A" w:rsidP="004329CD">
      <w:pPr>
        <w:spacing w:after="0" w:line="240" w:lineRule="auto"/>
        <w:rPr>
          <w:rFonts w:ascii="Arial" w:eastAsiaTheme="majorEastAsia" w:hAnsi="Arial" w:cs="Arial"/>
          <w:color w:val="000000" w:themeColor="text1"/>
          <w:sz w:val="16"/>
          <w:szCs w:val="16"/>
        </w:rPr>
      </w:pPr>
      <w:r w:rsidRPr="0044442A">
        <w:rPr>
          <w:rFonts w:ascii="Arial" w:eastAsiaTheme="majorEastAsia" w:hAnsi="Arial" w:cs="Arial"/>
          <w:color w:val="000000" w:themeColor="text1"/>
          <w:sz w:val="16"/>
          <w:szCs w:val="16"/>
        </w:rPr>
        <w:t xml:space="preserve">‡Based on 4 chamber view protocol (No </w:t>
      </w:r>
      <w:proofErr w:type="spellStart"/>
      <w:proofErr w:type="gramStart"/>
      <w:r w:rsidRPr="0044442A">
        <w:rPr>
          <w:rFonts w:ascii="Arial" w:eastAsiaTheme="majorEastAsia" w:hAnsi="Arial" w:cs="Arial"/>
          <w:color w:val="000000" w:themeColor="text1"/>
          <w:sz w:val="16"/>
          <w:szCs w:val="16"/>
        </w:rPr>
        <w:t>doppler</w:t>
      </w:r>
      <w:proofErr w:type="spellEnd"/>
      <w:proofErr w:type="gramEnd"/>
      <w:r w:rsidRPr="0044442A">
        <w:rPr>
          <w:rFonts w:ascii="Arial" w:eastAsiaTheme="majorEastAsia" w:hAnsi="Arial" w:cs="Arial"/>
          <w:color w:val="000000" w:themeColor="text1"/>
          <w:sz w:val="16"/>
          <w:szCs w:val="16"/>
        </w:rPr>
        <w:t>).</w:t>
      </w:r>
    </w:p>
    <w:p w14:paraId="1421F097" w14:textId="06B1FDAC" w:rsidR="004329CD" w:rsidRPr="004329CD" w:rsidRDefault="00F4291D" w:rsidP="004329CD">
      <w:pPr>
        <w:spacing w:after="0" w:line="240" w:lineRule="auto"/>
        <w:rPr>
          <w:rFonts w:ascii="Arial" w:eastAsiaTheme="majorEastAsia" w:hAnsi="Arial" w:cs="Arial"/>
          <w:color w:val="000000" w:themeColor="text1"/>
          <w:sz w:val="24"/>
          <w:szCs w:val="26"/>
        </w:rPr>
      </w:pPr>
      <w:r>
        <w:rPr>
          <w:rFonts w:ascii="Arial" w:eastAsiaTheme="majorEastAsia" w:hAnsi="Arial" w:cs="Arial"/>
          <w:color w:val="000000" w:themeColor="text1"/>
          <w:sz w:val="16"/>
          <w:szCs w:val="16"/>
        </w:rPr>
        <w:t>§</w:t>
      </w:r>
      <w:r w:rsidR="004329CD" w:rsidRPr="004329CD">
        <w:rPr>
          <w:rFonts w:ascii="Arial" w:eastAsiaTheme="majorEastAsia" w:hAnsi="Arial" w:cs="Arial"/>
          <w:color w:val="000000" w:themeColor="text1"/>
          <w:sz w:val="16"/>
          <w:szCs w:val="16"/>
        </w:rPr>
        <w:t xml:space="preserve">Anomaly is present at the time of screening but spontaneously resolves as the pregnancy progresses and so is considered a T1 false positive finding. The difference between T1 sonographer and T1 </w:t>
      </w:r>
      <w:proofErr w:type="spellStart"/>
      <w:r w:rsidR="004329CD" w:rsidRPr="004329CD">
        <w:rPr>
          <w:rFonts w:ascii="Arial" w:eastAsiaTheme="majorEastAsia" w:hAnsi="Arial" w:cs="Arial"/>
          <w:color w:val="000000" w:themeColor="text1"/>
          <w:sz w:val="16"/>
          <w:szCs w:val="16"/>
        </w:rPr>
        <w:t>fetal</w:t>
      </w:r>
      <w:proofErr w:type="spellEnd"/>
      <w:r w:rsidR="004329CD" w:rsidRPr="004329CD">
        <w:rPr>
          <w:rFonts w:ascii="Arial" w:eastAsiaTheme="majorEastAsia" w:hAnsi="Arial" w:cs="Arial"/>
          <w:color w:val="000000" w:themeColor="text1"/>
          <w:sz w:val="16"/>
          <w:szCs w:val="16"/>
        </w:rPr>
        <w:t xml:space="preserve"> medicine FPs is accounted for by some anomalies resolving between being identified by a sonographer and being screened by a </w:t>
      </w:r>
      <w:proofErr w:type="spellStart"/>
      <w:r w:rsidR="004329CD" w:rsidRPr="004329CD">
        <w:rPr>
          <w:rFonts w:ascii="Arial" w:eastAsiaTheme="majorEastAsia" w:hAnsi="Arial" w:cs="Arial"/>
          <w:color w:val="000000" w:themeColor="text1"/>
          <w:sz w:val="16"/>
          <w:szCs w:val="16"/>
        </w:rPr>
        <w:t>fetal</w:t>
      </w:r>
      <w:proofErr w:type="spellEnd"/>
      <w:r w:rsidR="004329CD" w:rsidRPr="004329CD">
        <w:rPr>
          <w:rFonts w:ascii="Arial" w:eastAsiaTheme="majorEastAsia" w:hAnsi="Arial" w:cs="Arial"/>
          <w:color w:val="000000" w:themeColor="text1"/>
          <w:sz w:val="16"/>
          <w:szCs w:val="16"/>
        </w:rPr>
        <w:t xml:space="preserve"> medicine specialist.</w:t>
      </w:r>
    </w:p>
    <w:p w14:paraId="68833AFB" w14:textId="77777777" w:rsidR="004329CD" w:rsidRPr="004329CD" w:rsidRDefault="004329CD" w:rsidP="004329CD">
      <w:pPr>
        <w:spacing w:after="0" w:line="480" w:lineRule="auto"/>
        <w:rPr>
          <w:rFonts w:ascii="Arial" w:hAnsi="Arial" w:cs="Arial"/>
          <w:sz w:val="24"/>
          <w:szCs w:val="24"/>
        </w:rPr>
      </w:pPr>
    </w:p>
    <w:p w14:paraId="5DF8AC81" w14:textId="68A9465B" w:rsidR="004329CD" w:rsidRPr="00990FB9" w:rsidRDefault="00990FB9" w:rsidP="004329CD">
      <w:pPr>
        <w:spacing w:after="0" w:line="480" w:lineRule="auto"/>
        <w:rPr>
          <w:rFonts w:ascii="Arial" w:hAnsi="Arial" w:cs="Arial"/>
        </w:rPr>
      </w:pPr>
      <w:r w:rsidRPr="00990FB9">
        <w:rPr>
          <w:rFonts w:ascii="Arial" w:hAnsi="Arial" w:cs="Arial"/>
        </w:rPr>
        <w:t xml:space="preserve">It is acknowledged that for certain anomalies, a first trimester screening protocol may lead to an increase in sonographer false positive findings when compared with current practice.  A comparison of </w:t>
      </w:r>
      <w:r w:rsidRPr="000B65BF">
        <w:rPr>
          <w:rFonts w:ascii="Arial" w:hAnsi="Arial" w:cs="Arial"/>
        </w:rPr>
        <w:t>Tables S2 and S21</w:t>
      </w:r>
      <w:r w:rsidRPr="00990FB9">
        <w:rPr>
          <w:rFonts w:ascii="Arial" w:hAnsi="Arial" w:cs="Arial"/>
        </w:rPr>
        <w:t xml:space="preserve"> shows such increases were modelled for major cardiac anomaly, </w:t>
      </w:r>
      <w:proofErr w:type="spellStart"/>
      <w:r w:rsidRPr="00990FB9">
        <w:rPr>
          <w:rFonts w:ascii="Arial" w:hAnsi="Arial" w:cs="Arial"/>
        </w:rPr>
        <w:t>alobar</w:t>
      </w:r>
      <w:proofErr w:type="spellEnd"/>
      <w:r w:rsidRPr="00990FB9">
        <w:rPr>
          <w:rFonts w:ascii="Arial" w:hAnsi="Arial" w:cs="Arial"/>
        </w:rPr>
        <w:t xml:space="preserve"> </w:t>
      </w:r>
      <w:proofErr w:type="spellStart"/>
      <w:r w:rsidRPr="00990FB9">
        <w:rPr>
          <w:rFonts w:ascii="Arial" w:hAnsi="Arial" w:cs="Arial"/>
        </w:rPr>
        <w:t>holoprosencephaly</w:t>
      </w:r>
      <w:proofErr w:type="spellEnd"/>
      <w:r w:rsidRPr="00990FB9">
        <w:rPr>
          <w:rFonts w:ascii="Arial" w:hAnsi="Arial" w:cs="Arial"/>
        </w:rPr>
        <w:t xml:space="preserve">, and </w:t>
      </w:r>
      <w:proofErr w:type="spellStart"/>
      <w:r w:rsidRPr="00990FB9">
        <w:rPr>
          <w:rFonts w:ascii="Arial" w:hAnsi="Arial" w:cs="Arial"/>
        </w:rPr>
        <w:t>encephalocele</w:t>
      </w:r>
      <w:proofErr w:type="spellEnd"/>
      <w:r w:rsidRPr="00990FB9">
        <w:rPr>
          <w:rFonts w:ascii="Arial" w:hAnsi="Arial" w:cs="Arial"/>
        </w:rPr>
        <w:t xml:space="preserve">. Finally, and guided by expert opinion, we assumed that the </w:t>
      </w:r>
      <w:proofErr w:type="spellStart"/>
      <w:r w:rsidRPr="00990FB9">
        <w:rPr>
          <w:rFonts w:ascii="Arial" w:hAnsi="Arial" w:cs="Arial"/>
        </w:rPr>
        <w:t>fetal</w:t>
      </w:r>
      <w:proofErr w:type="spellEnd"/>
      <w:r w:rsidRPr="00990FB9">
        <w:rPr>
          <w:rFonts w:ascii="Arial" w:hAnsi="Arial" w:cs="Arial"/>
        </w:rPr>
        <w:t xml:space="preserve"> medicine false positive rates in both arms of the model would be the same. </w:t>
      </w:r>
    </w:p>
    <w:p w14:paraId="40FCF550" w14:textId="435BD940" w:rsidR="00990FB9" w:rsidRDefault="00990FB9" w:rsidP="004329CD">
      <w:pPr>
        <w:spacing w:after="0" w:line="480" w:lineRule="auto"/>
        <w:rPr>
          <w:rFonts w:ascii="Arial" w:hAnsi="Arial" w:cs="Arial"/>
          <w:sz w:val="24"/>
          <w:szCs w:val="24"/>
        </w:rPr>
      </w:pPr>
    </w:p>
    <w:p w14:paraId="0E3CB552" w14:textId="3DFAB23D" w:rsidR="00990FB9" w:rsidRDefault="00990FB9" w:rsidP="00934573">
      <w:pPr>
        <w:pStyle w:val="Heading2"/>
        <w:numPr>
          <w:ilvl w:val="1"/>
          <w:numId w:val="1"/>
        </w:numPr>
        <w:ind w:left="567" w:hanging="567"/>
      </w:pPr>
      <w:bookmarkStart w:id="78" w:name="_Toc184288893"/>
      <w:r>
        <w:lastRenderedPageBreak/>
        <w:t>Additional screening costs</w:t>
      </w:r>
      <w:bookmarkEnd w:id="78"/>
    </w:p>
    <w:p w14:paraId="216A64C4" w14:textId="0D4B5543" w:rsidR="00990FB9" w:rsidRPr="00990FB9" w:rsidRDefault="00990FB9" w:rsidP="00990FB9">
      <w:pPr>
        <w:spacing w:after="0" w:line="480" w:lineRule="auto"/>
        <w:rPr>
          <w:rFonts w:ascii="Arial" w:hAnsi="Arial" w:cs="Arial"/>
        </w:rPr>
      </w:pPr>
      <w:r w:rsidRPr="00990FB9">
        <w:rPr>
          <w:rFonts w:ascii="Arial" w:hAnsi="Arial" w:cs="Arial"/>
        </w:rPr>
        <w:t xml:space="preserve">Two additional costs associated with anomaly screening were included in the model. Firstly, we estimated the costs of sonographer training required to ensure proficiency in assessing parts of the </w:t>
      </w:r>
      <w:proofErr w:type="spellStart"/>
      <w:r w:rsidRPr="00990FB9">
        <w:rPr>
          <w:rFonts w:ascii="Arial" w:hAnsi="Arial" w:cs="Arial"/>
        </w:rPr>
        <w:t>fetal</w:t>
      </w:r>
      <w:proofErr w:type="spellEnd"/>
      <w:r w:rsidRPr="00990FB9">
        <w:rPr>
          <w:rFonts w:ascii="Arial" w:hAnsi="Arial" w:cs="Arial"/>
        </w:rPr>
        <w:t xml:space="preserve"> anatomy affected by the anomalies in the protocol. Guided by experts, we assumed five days of training (a mix of initial training plus later consolidation sessions) provided at an NHS Trust level by a local clinical lead.  With an estimated 3,000 NHS sonographers, the majority of whom are employed at Band 7 at a cost of £65 per working hour (inclusive of salary, on-costs, overheads and indirect costs), total training costs are estimated at £7,312,500 (3,000 sonographers x 37.5 sonographer hours for training x £65 per hour).</w:t>
      </w:r>
      <w:r w:rsidR="00A70052">
        <w:rPr>
          <w:rFonts w:ascii="Arial" w:hAnsi="Arial" w:cs="Arial"/>
        </w:rPr>
        <w:fldChar w:fldCharType="begin">
          <w:fldData xml:space="preserve">PEVuZE5vdGU+PENpdGU+PEF1dGhvcj5Kb25lczwvQXV0aG9yPjxZZWFyPjIwMjE8L1llYXI+PFJl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PEVuZE5vdGU+PENpdGU+PEF1dGhvcj5Kb25lczwvQXV0aG9yPjxZZWFyPjIwMjE8L1llYXI+PFJl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A70052">
        <w:rPr>
          <w:rFonts w:ascii="Arial" w:hAnsi="Arial" w:cs="Arial"/>
        </w:rPr>
      </w:r>
      <w:r w:rsidR="00A70052">
        <w:rPr>
          <w:rFonts w:ascii="Arial" w:hAnsi="Arial" w:cs="Arial"/>
        </w:rPr>
        <w:fldChar w:fldCharType="separate"/>
      </w:r>
      <w:r w:rsidR="0004068F" w:rsidRPr="0004068F">
        <w:rPr>
          <w:rFonts w:ascii="Arial" w:hAnsi="Arial" w:cs="Arial"/>
          <w:noProof/>
          <w:vertAlign w:val="superscript"/>
        </w:rPr>
        <w:t>82, 86, 87</w:t>
      </w:r>
      <w:r w:rsidR="00A70052">
        <w:rPr>
          <w:rFonts w:ascii="Arial" w:hAnsi="Arial" w:cs="Arial"/>
        </w:rPr>
        <w:fldChar w:fldCharType="end"/>
      </w:r>
      <w:r w:rsidR="00A70052">
        <w:rPr>
          <w:rFonts w:ascii="Arial" w:hAnsi="Arial" w:cs="Arial"/>
        </w:rPr>
        <w:t xml:space="preserve"> </w:t>
      </w:r>
      <w:r w:rsidRPr="00990FB9">
        <w:rPr>
          <w:rFonts w:ascii="Arial" w:hAnsi="Arial" w:cs="Arial"/>
        </w:rPr>
        <w:t xml:space="preserve"> If provided by a Consultant in </w:t>
      </w:r>
      <w:proofErr w:type="spellStart"/>
      <w:r w:rsidRPr="00990FB9">
        <w:rPr>
          <w:rFonts w:ascii="Arial" w:hAnsi="Arial" w:cs="Arial"/>
        </w:rPr>
        <w:t>fetal</w:t>
      </w:r>
      <w:proofErr w:type="spellEnd"/>
      <w:r w:rsidRPr="00990FB9">
        <w:rPr>
          <w:rFonts w:ascii="Arial" w:hAnsi="Arial" w:cs="Arial"/>
        </w:rPr>
        <w:t xml:space="preserve"> medicine (£123 per working hour inclusive of salary, on-costs, overheads and indirect costs), then the estimated cost of delivering this training is £964,013 (209 NHS Trusts x 37.5 consultant hours for training x £123 per hour). Total training costs are estimated at £8,276,513.</w:t>
      </w:r>
    </w:p>
    <w:p w14:paraId="5D12BDDA" w14:textId="77777777" w:rsidR="00990FB9" w:rsidRPr="00990FB9" w:rsidRDefault="00990FB9" w:rsidP="00990FB9">
      <w:pPr>
        <w:spacing w:after="0" w:line="480" w:lineRule="auto"/>
        <w:rPr>
          <w:rFonts w:ascii="Arial" w:hAnsi="Arial" w:cs="Arial"/>
        </w:rPr>
      </w:pPr>
    </w:p>
    <w:p w14:paraId="09A88674" w14:textId="5F5BABC0" w:rsidR="00990FB9" w:rsidRPr="00990FB9" w:rsidRDefault="00990FB9" w:rsidP="00990FB9">
      <w:pPr>
        <w:spacing w:after="0" w:line="480" w:lineRule="auto"/>
        <w:rPr>
          <w:rFonts w:ascii="Arial" w:hAnsi="Arial" w:cs="Arial"/>
        </w:rPr>
      </w:pPr>
      <w:r w:rsidRPr="00990FB9">
        <w:rPr>
          <w:rFonts w:ascii="Arial" w:hAnsi="Arial" w:cs="Arial"/>
        </w:rPr>
        <w:t>Whilst training is fundamental, it is an ‘up-front’ cost, with the knowledge gained used when screening all subsequent women. To include this cost within the analysis therefore, we assumed that around 6,163,070 women (based upon 616,307 live births and stillbirths in England and Wales in 2020)</w:t>
      </w:r>
      <w:r w:rsidR="00A70052">
        <w:rPr>
          <w:rFonts w:ascii="Arial" w:hAnsi="Arial" w:cs="Arial"/>
        </w:rPr>
        <w:fldChar w:fldCharType="begin"/>
      </w:r>
      <w:r w:rsidR="0004068F">
        <w:rPr>
          <w:rFonts w:ascii="Arial" w:hAnsi="Arial" w:cs="Arial"/>
        </w:rPr>
        <w:instrText xml:space="preserve"> ADDIN EN.CITE &lt;EndNote&gt;&lt;Cite&gt;&lt;Author&gt;Office for National Statistics&lt;/Author&gt;&lt;Year&gt;2020&lt;/Year&gt;&lt;RecNum&gt;215&lt;/RecNum&gt;&lt;DisplayText&gt;&lt;style face="superscript"&gt;88&lt;/style&gt;&lt;/DisplayText&gt;&lt;record&gt;&lt;rec-number&gt;215&lt;/rec-number&gt;&lt;foreign-keys&gt;&lt;key app="EN" db-id="afawt2ep8f5fv4edars5xrf6zxwppxt2wfsp" timestamp="1712175881"&gt;215&lt;/key&gt;&lt;/foreign-keys&gt;&lt;ref-type name="Online Database"&gt;45&lt;/ref-type&gt;&lt;contributors&gt;&lt;authors&gt;&lt;author&gt;Office for National Statistics,.&lt;/author&gt;&lt;/authors&gt;&lt;/contributors&gt;&lt;titles&gt;&lt;title&gt;Births in England and Wales: 2020 Live births, stillbirths and the intensity of childbearing, measured by the total fertility rate&lt;/title&gt;&lt;/titles&gt;&lt;edition&gt;14th October 2021&lt;/edition&gt;&lt;dates&gt;&lt;year&gt;2020&lt;/year&gt;&lt;pub-dates&gt;&lt;date&gt;27th March 2022&lt;/date&gt;&lt;/pub-dates&gt;&lt;/dates&gt;&lt;urls&gt;&lt;related-urls&gt;&lt;url&gt;https://www.ons.gov.uk/peoplepopulationandcommunity/birthsdeathsandmarriages/livebirths/bulletins/birthsummarytablesenglandandwales/2020&lt;/url&gt;&lt;/related-urls&gt;&lt;/urls&gt;&lt;/record&gt;&lt;/Cite&gt;&lt;/EndNote&gt;</w:instrText>
      </w:r>
      <w:r w:rsidR="00A70052">
        <w:rPr>
          <w:rFonts w:ascii="Arial" w:hAnsi="Arial" w:cs="Arial"/>
        </w:rPr>
        <w:fldChar w:fldCharType="separate"/>
      </w:r>
      <w:r w:rsidR="0004068F" w:rsidRPr="0004068F">
        <w:rPr>
          <w:rFonts w:ascii="Arial" w:hAnsi="Arial" w:cs="Arial"/>
          <w:noProof/>
          <w:vertAlign w:val="superscript"/>
        </w:rPr>
        <w:t>88</w:t>
      </w:r>
      <w:r w:rsidR="00A70052">
        <w:rPr>
          <w:rFonts w:ascii="Arial" w:hAnsi="Arial" w:cs="Arial"/>
        </w:rPr>
        <w:fldChar w:fldCharType="end"/>
      </w:r>
      <w:r w:rsidRPr="00990FB9">
        <w:rPr>
          <w:rFonts w:ascii="Arial" w:hAnsi="Arial" w:cs="Arial"/>
        </w:rPr>
        <w:t xml:space="preserve"> would present for first trimester screening over the next 10 years. Dividing the total training cost by this figure produced a training cost per scan of £1.34.</w:t>
      </w:r>
    </w:p>
    <w:p w14:paraId="1188BB2C" w14:textId="77777777" w:rsidR="00990FB9" w:rsidRPr="00990FB9" w:rsidRDefault="00990FB9" w:rsidP="00990FB9">
      <w:pPr>
        <w:spacing w:after="0" w:line="480" w:lineRule="auto"/>
        <w:rPr>
          <w:rFonts w:ascii="Arial" w:hAnsi="Arial" w:cs="Arial"/>
        </w:rPr>
      </w:pPr>
    </w:p>
    <w:p w14:paraId="1B27B035" w14:textId="2225A5DE" w:rsidR="00990FB9" w:rsidRPr="00990FB9" w:rsidRDefault="00990FB9" w:rsidP="00990FB9">
      <w:pPr>
        <w:spacing w:after="0" w:line="480" w:lineRule="auto"/>
        <w:rPr>
          <w:rFonts w:ascii="Arial" w:hAnsi="Arial" w:cs="Arial"/>
        </w:rPr>
      </w:pPr>
      <w:r w:rsidRPr="00990FB9">
        <w:rPr>
          <w:rFonts w:ascii="Arial" w:hAnsi="Arial" w:cs="Arial"/>
        </w:rPr>
        <w:t xml:space="preserve">The second cost component is the need for additional screening time to assess the </w:t>
      </w:r>
      <w:proofErr w:type="spellStart"/>
      <w:r w:rsidRPr="00990FB9">
        <w:rPr>
          <w:rFonts w:ascii="Arial" w:hAnsi="Arial" w:cs="Arial"/>
        </w:rPr>
        <w:t>fetal</w:t>
      </w:r>
      <w:proofErr w:type="spellEnd"/>
      <w:r w:rsidRPr="00990FB9">
        <w:rPr>
          <w:rFonts w:ascii="Arial" w:hAnsi="Arial" w:cs="Arial"/>
        </w:rPr>
        <w:t xml:space="preserve"> anatomy.  Based upon expert opinion and findings from our nationwide site survey on current first trimester screening practices, we assumed an additional 10 minutes of screening time would be needed.</w:t>
      </w:r>
      <w:r w:rsidR="00A70052">
        <w:rPr>
          <w:rFonts w:ascii="Arial" w:hAnsi="Arial" w:cs="Arial"/>
        </w:rPr>
        <w:fldChar w:fldCharType="begin"/>
      </w:r>
      <w:r w:rsidR="0004068F">
        <w:rPr>
          <w:rFonts w:ascii="Arial" w:hAnsi="Arial" w:cs="Arial"/>
        </w:rPr>
        <w:instrText xml:space="preserve"> ADDIN EN.CITE &lt;EndNote&gt;&lt;Cite&gt;&lt;Author&gt;Karim&lt;/Author&gt;&lt;Year&gt;2019&lt;/Year&gt;&lt;RecNum&gt;92&lt;/RecNum&gt;&lt;DisplayText&gt;&lt;style face="superscript"&gt;89&lt;/style&gt;&lt;/DisplayText&gt;&lt;record&gt;&lt;rec-number&gt;92&lt;/rec-number&gt;&lt;foreign-keys&gt;&lt;key app="EN" db-id="afawt2ep8f5fv4edars5xrf6zxwppxt2wfsp" timestamp="1712166486"&gt;92&lt;/key&gt;&lt;/foreign-keys&gt;&lt;ref-type name="Journal Article"&gt;17&lt;/ref-type&gt;&lt;contributors&gt;&lt;authors&gt;&lt;author&gt;Karim, Jehan&lt;/author&gt;&lt;author&gt;Pandya, P.&lt;/author&gt;&lt;author&gt;McHugh, A.&lt;/author&gt;&lt;author&gt;Papageorghiou, A. T.&lt;/author&gt;&lt;/authors&gt;&lt;/contributors&gt;&lt;titles&gt;&lt;title&gt;OC23.06: Significant variation in practice for first trimester anatomy assessment: results from a nationwide survey&lt;/title&gt;&lt;secondary-title&gt;Ultrasound in Obstetrics &amp;amp; Gynecology&lt;/secondary-title&gt;&lt;/titles&gt;&lt;periodical&gt;&lt;full-title&gt;Ultrasound in Obstetrics &amp;amp; Gynecology&lt;/full-title&gt;&lt;/periodical&gt;&lt;pages&gt;60-61&lt;/pages&gt;&lt;volume&gt;54&lt;/volume&gt;&lt;dates&gt;&lt;year&gt;2019&lt;/year&gt;&lt;pub-dates&gt;&lt;date&gt;10/01&lt;/date&gt;&lt;/pub-dates&gt;&lt;/dates&gt;&lt;urls&gt;&lt;/urls&gt;&lt;electronic-resource-num&gt;10.1002/uog.20586&lt;/electronic-resource-num&gt;&lt;/record&gt;&lt;/Cite&gt;&lt;/EndNote&gt;</w:instrText>
      </w:r>
      <w:r w:rsidR="00A70052">
        <w:rPr>
          <w:rFonts w:ascii="Arial" w:hAnsi="Arial" w:cs="Arial"/>
        </w:rPr>
        <w:fldChar w:fldCharType="separate"/>
      </w:r>
      <w:r w:rsidR="0004068F" w:rsidRPr="0004068F">
        <w:rPr>
          <w:rFonts w:ascii="Arial" w:hAnsi="Arial" w:cs="Arial"/>
          <w:noProof/>
          <w:vertAlign w:val="superscript"/>
        </w:rPr>
        <w:t>89</w:t>
      </w:r>
      <w:r w:rsidR="00A70052">
        <w:rPr>
          <w:rFonts w:ascii="Arial" w:hAnsi="Arial" w:cs="Arial"/>
        </w:rPr>
        <w:fldChar w:fldCharType="end"/>
      </w:r>
      <w:r w:rsidRPr="00990FB9">
        <w:rPr>
          <w:rFonts w:ascii="Arial" w:hAnsi="Arial" w:cs="Arial"/>
        </w:rPr>
        <w:t xml:space="preserve"> The cost of this extra sonographer time at £10.80 per scan (£65/60 * 10) was added to the training cost per scan (£1.34) and entered into the screening protocol arm of the model. To reflect uncertainty around this estimate, we used a </w:t>
      </w:r>
      <w:r w:rsidRPr="00990FB9">
        <w:rPr>
          <w:rFonts w:ascii="Arial" w:hAnsi="Arial" w:cs="Arial"/>
        </w:rPr>
        <w:lastRenderedPageBreak/>
        <w:t>gamma distribution with mean £12.14 and standard error of £7. These moments produced a wide sampling distribution with cost estimates of £2.51 and £29.21 for the 2.5th and 97.5th percentiles respectively (equivalent to additional scanning times of 1 minute and 26 minutes respectively).</w:t>
      </w:r>
    </w:p>
    <w:p w14:paraId="0CEF3B1A" w14:textId="50BAFBDB" w:rsidR="00990FB9" w:rsidRDefault="00990FB9" w:rsidP="00990FB9">
      <w:pPr>
        <w:spacing w:after="0" w:line="480" w:lineRule="auto"/>
        <w:rPr>
          <w:rFonts w:ascii="Arial" w:hAnsi="Arial" w:cs="Arial"/>
          <w:sz w:val="24"/>
          <w:szCs w:val="24"/>
        </w:rPr>
      </w:pPr>
    </w:p>
    <w:p w14:paraId="305CEF3B" w14:textId="7DD10293" w:rsidR="00990FB9" w:rsidRDefault="00990FB9" w:rsidP="00934573">
      <w:pPr>
        <w:pStyle w:val="Heading2"/>
        <w:numPr>
          <w:ilvl w:val="1"/>
          <w:numId w:val="1"/>
        </w:numPr>
        <w:ind w:left="567" w:hanging="567"/>
      </w:pPr>
      <w:bookmarkStart w:id="79" w:name="_Toc184288894"/>
      <w:r>
        <w:t>Utility impact</w:t>
      </w:r>
      <w:bookmarkEnd w:id="79"/>
    </w:p>
    <w:p w14:paraId="37DC223A" w14:textId="46EB2260" w:rsidR="00990FB9" w:rsidRPr="0086147E" w:rsidRDefault="00990FB9" w:rsidP="00990FB9">
      <w:pPr>
        <w:spacing w:after="0" w:line="480" w:lineRule="auto"/>
        <w:rPr>
          <w:rFonts w:ascii="Arial" w:hAnsi="Arial" w:cs="Arial"/>
        </w:rPr>
      </w:pPr>
      <w:r w:rsidRPr="00990FB9">
        <w:rPr>
          <w:rFonts w:ascii="Arial" w:hAnsi="Arial" w:cs="Arial"/>
        </w:rPr>
        <w:t xml:space="preserve">The utility impact of first trimester anomaly screening was determined by the screening performance probabilities shown in </w:t>
      </w:r>
      <w:r w:rsidRPr="000B65BF">
        <w:rPr>
          <w:rFonts w:ascii="Arial" w:hAnsi="Arial" w:cs="Arial"/>
        </w:rPr>
        <w:t xml:space="preserve">Table </w:t>
      </w:r>
      <w:r w:rsidR="0086147E" w:rsidRPr="000B65BF">
        <w:rPr>
          <w:rFonts w:ascii="Arial" w:hAnsi="Arial" w:cs="Arial"/>
        </w:rPr>
        <w:t>S</w:t>
      </w:r>
      <w:r w:rsidRPr="000B65BF">
        <w:rPr>
          <w:rFonts w:ascii="Arial" w:hAnsi="Arial" w:cs="Arial"/>
        </w:rPr>
        <w:t>21</w:t>
      </w:r>
      <w:r w:rsidRPr="00990FB9">
        <w:rPr>
          <w:rFonts w:ascii="Arial" w:hAnsi="Arial" w:cs="Arial"/>
        </w:rPr>
        <w:t>, which altered the proportions of women moving along the screening outcome sub-trees and thus exposed to the screening and pregnancy outcomes and associated utility implications described in sub-</w:t>
      </w:r>
      <w:r w:rsidRPr="00934573">
        <w:rPr>
          <w:rFonts w:ascii="Arial" w:hAnsi="Arial" w:cs="Arial"/>
        </w:rPr>
        <w:t xml:space="preserve">sections </w:t>
      </w:r>
      <w:r w:rsidR="00934573" w:rsidRPr="00934573">
        <w:rPr>
          <w:rFonts w:ascii="Arial" w:hAnsi="Arial" w:cs="Arial"/>
        </w:rPr>
        <w:t>7.1 to 7</w:t>
      </w:r>
      <w:r w:rsidRPr="00934573">
        <w:rPr>
          <w:rFonts w:ascii="Arial" w:hAnsi="Arial" w:cs="Arial"/>
        </w:rPr>
        <w:t>.4</w:t>
      </w:r>
      <w:r w:rsidRPr="00990FB9">
        <w:rPr>
          <w:rFonts w:ascii="Arial" w:hAnsi="Arial" w:cs="Arial"/>
        </w:rPr>
        <w:t xml:space="preserve"> </w:t>
      </w:r>
      <w:r w:rsidRPr="0086147E">
        <w:rPr>
          <w:rFonts w:ascii="Arial" w:hAnsi="Arial" w:cs="Arial"/>
        </w:rPr>
        <w:t xml:space="preserve">above. </w:t>
      </w:r>
      <w:r w:rsidR="007769A6">
        <w:rPr>
          <w:rFonts w:ascii="Arial" w:hAnsi="Arial" w:cs="Arial"/>
        </w:rPr>
        <w:t>A small transitory utility increment (0.01 for 8 weeks) was also included in the model for all women accepting the invitation for first trimester anomaly screening and receiving a negative scan result.</w:t>
      </w:r>
    </w:p>
    <w:p w14:paraId="2B4876C3" w14:textId="1A6A3267" w:rsidR="00990FB9" w:rsidRPr="0086147E" w:rsidRDefault="00990FB9" w:rsidP="00990FB9">
      <w:pPr>
        <w:rPr>
          <w:rFonts w:ascii="Arial" w:hAnsi="Arial" w:cs="Arial"/>
        </w:rPr>
      </w:pPr>
    </w:p>
    <w:p w14:paraId="771C6A56" w14:textId="2EE164E2" w:rsidR="0086147E" w:rsidRPr="0086147E" w:rsidRDefault="0086147E" w:rsidP="0086147E">
      <w:pPr>
        <w:pStyle w:val="Heading1"/>
        <w:numPr>
          <w:ilvl w:val="0"/>
          <w:numId w:val="1"/>
        </w:numPr>
        <w:ind w:left="284" w:hanging="284"/>
      </w:pPr>
      <w:bookmarkStart w:id="80" w:name="_Toc184288895"/>
      <w:r w:rsidRPr="0086147E">
        <w:t>Deterministic Sensitivity Analyses</w:t>
      </w:r>
      <w:bookmarkEnd w:id="80"/>
    </w:p>
    <w:p w14:paraId="499199B9" w14:textId="77777777" w:rsidR="0086147E" w:rsidRDefault="0086147E" w:rsidP="0086147E">
      <w:pPr>
        <w:spacing w:after="0" w:line="480" w:lineRule="auto"/>
        <w:rPr>
          <w:rFonts w:ascii="Arial" w:hAnsi="Arial" w:cs="Arial"/>
        </w:rPr>
      </w:pPr>
      <w:r>
        <w:rPr>
          <w:rFonts w:ascii="Arial" w:hAnsi="Arial" w:cs="Arial"/>
        </w:rPr>
        <w:t>T</w:t>
      </w:r>
      <w:r w:rsidRPr="0086147E">
        <w:rPr>
          <w:rFonts w:ascii="Arial" w:hAnsi="Arial" w:cs="Arial"/>
        </w:rPr>
        <w:t>he various</w:t>
      </w:r>
      <w:r>
        <w:rPr>
          <w:rFonts w:ascii="Arial" w:hAnsi="Arial" w:cs="Arial"/>
        </w:rPr>
        <w:t xml:space="preserve"> one-way</w:t>
      </w:r>
      <w:r w:rsidRPr="0086147E">
        <w:rPr>
          <w:rFonts w:ascii="Arial" w:hAnsi="Arial" w:cs="Arial"/>
        </w:rPr>
        <w:t xml:space="preserve"> deterministic</w:t>
      </w:r>
      <w:r>
        <w:rPr>
          <w:rFonts w:ascii="Arial" w:hAnsi="Arial" w:cs="Arial"/>
        </w:rPr>
        <w:t xml:space="preserve"> sensitivity analyses conducted included:</w:t>
      </w:r>
    </w:p>
    <w:p w14:paraId="35AA4843" w14:textId="30D81E06" w:rsidR="00990FB9" w:rsidRDefault="0086147E" w:rsidP="0086147E">
      <w:pPr>
        <w:pStyle w:val="ListParagraph"/>
        <w:numPr>
          <w:ilvl w:val="0"/>
          <w:numId w:val="14"/>
        </w:numPr>
        <w:spacing w:after="0" w:line="480" w:lineRule="auto"/>
        <w:rPr>
          <w:rFonts w:ascii="Arial" w:hAnsi="Arial" w:cs="Arial"/>
        </w:rPr>
      </w:pPr>
      <w:r>
        <w:rPr>
          <w:rFonts w:ascii="Arial" w:hAnsi="Arial" w:cs="Arial"/>
        </w:rPr>
        <w:t>An increase in the additional screening time required from 10 to 20 minutes</w:t>
      </w:r>
    </w:p>
    <w:p w14:paraId="5D5A2E89" w14:textId="79C94628" w:rsidR="0086147E" w:rsidRDefault="00F25550" w:rsidP="0086147E">
      <w:pPr>
        <w:pStyle w:val="ListParagraph"/>
        <w:numPr>
          <w:ilvl w:val="0"/>
          <w:numId w:val="14"/>
        </w:numPr>
        <w:spacing w:after="0" w:line="480" w:lineRule="auto"/>
        <w:ind w:left="714" w:hanging="357"/>
        <w:rPr>
          <w:rFonts w:ascii="Arial" w:hAnsi="Arial" w:cs="Arial"/>
        </w:rPr>
      </w:pPr>
      <w:r>
        <w:rPr>
          <w:rFonts w:ascii="Arial" w:hAnsi="Arial" w:cs="Arial"/>
        </w:rPr>
        <w:t>The a</w:t>
      </w:r>
      <w:r w:rsidR="0086147E">
        <w:rPr>
          <w:rFonts w:ascii="Arial" w:hAnsi="Arial" w:cs="Arial"/>
        </w:rPr>
        <w:t>ssumption that maternal utility levels recovered to approximately population norm values, five years following the loss of a child</w:t>
      </w:r>
    </w:p>
    <w:p w14:paraId="5FD9B06E" w14:textId="3A35DDF7" w:rsidR="0086147E" w:rsidRPr="0086147E" w:rsidRDefault="00F25550" w:rsidP="0086147E">
      <w:pPr>
        <w:pStyle w:val="ListParagraph"/>
        <w:numPr>
          <w:ilvl w:val="0"/>
          <w:numId w:val="14"/>
        </w:numPr>
        <w:spacing w:after="0" w:line="480" w:lineRule="auto"/>
        <w:ind w:left="714" w:hanging="357"/>
        <w:rPr>
          <w:rFonts w:ascii="Arial" w:hAnsi="Arial" w:cs="Arial"/>
        </w:rPr>
      </w:pPr>
      <w:r>
        <w:rPr>
          <w:rFonts w:ascii="Arial" w:hAnsi="Arial" w:cs="Arial"/>
        </w:rPr>
        <w:t>The a</w:t>
      </w:r>
      <w:r w:rsidR="0086147E" w:rsidRPr="0086147E">
        <w:rPr>
          <w:rFonts w:ascii="Arial" w:hAnsi="Arial" w:cs="Arial"/>
        </w:rPr>
        <w:t xml:space="preserve">ssumption that </w:t>
      </w:r>
      <w:r w:rsidR="0086147E">
        <w:rPr>
          <w:rFonts w:ascii="Arial" w:hAnsi="Arial" w:cs="Arial"/>
        </w:rPr>
        <w:t xml:space="preserve">maternal </w:t>
      </w:r>
      <w:r w:rsidR="0086147E" w:rsidRPr="0086147E">
        <w:rPr>
          <w:rFonts w:ascii="Arial" w:hAnsi="Arial" w:cs="Arial"/>
        </w:rPr>
        <w:t xml:space="preserve">utility levels recovered to approximately population norm values, </w:t>
      </w:r>
      <w:r w:rsidR="0086147E">
        <w:rPr>
          <w:rFonts w:ascii="Arial" w:hAnsi="Arial" w:cs="Arial"/>
        </w:rPr>
        <w:t>20</w:t>
      </w:r>
      <w:r w:rsidR="0086147E" w:rsidRPr="0086147E">
        <w:rPr>
          <w:rFonts w:ascii="Arial" w:hAnsi="Arial" w:cs="Arial"/>
        </w:rPr>
        <w:t xml:space="preserve"> years following the loss of a child</w:t>
      </w:r>
    </w:p>
    <w:p w14:paraId="0D9944C9" w14:textId="68947187" w:rsidR="00F25550" w:rsidRDefault="00F25550" w:rsidP="0086147E">
      <w:pPr>
        <w:pStyle w:val="ListParagraph"/>
        <w:numPr>
          <w:ilvl w:val="0"/>
          <w:numId w:val="14"/>
        </w:numPr>
        <w:spacing w:after="0" w:line="480" w:lineRule="auto"/>
        <w:rPr>
          <w:rFonts w:ascii="Arial" w:hAnsi="Arial" w:cs="Arial"/>
        </w:rPr>
      </w:pPr>
      <w:r>
        <w:rPr>
          <w:rFonts w:ascii="Arial" w:hAnsi="Arial" w:cs="Arial"/>
        </w:rPr>
        <w:t>The a</w:t>
      </w:r>
      <w:r w:rsidR="0086147E">
        <w:rPr>
          <w:rFonts w:ascii="Arial" w:hAnsi="Arial" w:cs="Arial"/>
        </w:rPr>
        <w:t xml:space="preserve">ssumption that </w:t>
      </w:r>
      <w:r>
        <w:rPr>
          <w:rFonts w:ascii="Arial" w:hAnsi="Arial" w:cs="Arial"/>
        </w:rPr>
        <w:t xml:space="preserve">the </w:t>
      </w:r>
      <w:r w:rsidR="0086147E">
        <w:rPr>
          <w:rFonts w:ascii="Arial" w:hAnsi="Arial" w:cs="Arial"/>
        </w:rPr>
        <w:t>maternal utility impact of a termination is the same in the first and second trimesters</w:t>
      </w:r>
      <w:r>
        <w:rPr>
          <w:rFonts w:ascii="Arial" w:hAnsi="Arial" w:cs="Arial"/>
        </w:rPr>
        <w:t xml:space="preserve"> (the additional utility decrement for second trimester termination is removed)</w:t>
      </w:r>
    </w:p>
    <w:p w14:paraId="0B4F0B33" w14:textId="41A25434" w:rsidR="0086147E" w:rsidRDefault="00F25550" w:rsidP="0086147E">
      <w:pPr>
        <w:pStyle w:val="ListParagraph"/>
        <w:numPr>
          <w:ilvl w:val="0"/>
          <w:numId w:val="14"/>
        </w:numPr>
        <w:spacing w:after="0" w:line="480" w:lineRule="auto"/>
        <w:rPr>
          <w:rFonts w:ascii="Arial" w:hAnsi="Arial" w:cs="Arial"/>
        </w:rPr>
      </w:pPr>
      <w:r>
        <w:rPr>
          <w:rFonts w:ascii="Arial" w:hAnsi="Arial" w:cs="Arial"/>
        </w:rPr>
        <w:t>The utility increment reflecting the reassurance provided by a negative first trimes</w:t>
      </w:r>
      <w:r w:rsidR="00C6278E">
        <w:rPr>
          <w:rFonts w:ascii="Arial" w:hAnsi="Arial" w:cs="Arial"/>
        </w:rPr>
        <w:t>ter anomaly screen was set to 0 (utility increment is removed)</w:t>
      </w:r>
    </w:p>
    <w:p w14:paraId="322A28EB" w14:textId="77777777" w:rsidR="00F25550" w:rsidRDefault="00F25550" w:rsidP="00F25550">
      <w:pPr>
        <w:pStyle w:val="ListParagraph"/>
        <w:numPr>
          <w:ilvl w:val="0"/>
          <w:numId w:val="14"/>
        </w:numPr>
        <w:spacing w:after="0" w:line="480" w:lineRule="auto"/>
        <w:rPr>
          <w:rFonts w:ascii="Arial" w:hAnsi="Arial" w:cs="Arial"/>
        </w:rPr>
      </w:pPr>
      <w:r w:rsidRPr="00F25550">
        <w:rPr>
          <w:rFonts w:ascii="Arial" w:hAnsi="Arial" w:cs="Arial"/>
        </w:rPr>
        <w:lastRenderedPageBreak/>
        <w:t>The utility increment reflecting the reassurance provided by a negative first trimeste</w:t>
      </w:r>
      <w:r>
        <w:rPr>
          <w:rFonts w:ascii="Arial" w:hAnsi="Arial" w:cs="Arial"/>
        </w:rPr>
        <w:t>r anomaly screen was set to 0.01</w:t>
      </w:r>
    </w:p>
    <w:p w14:paraId="082A9A74" w14:textId="71ED1FFB" w:rsidR="00F25550" w:rsidRPr="00F25550" w:rsidRDefault="00F25550" w:rsidP="00F25550">
      <w:pPr>
        <w:pStyle w:val="ListParagraph"/>
        <w:numPr>
          <w:ilvl w:val="0"/>
          <w:numId w:val="14"/>
        </w:numPr>
        <w:spacing w:after="0" w:line="480" w:lineRule="auto"/>
        <w:rPr>
          <w:rFonts w:ascii="Arial" w:hAnsi="Arial" w:cs="Arial"/>
        </w:rPr>
      </w:pPr>
      <w:r w:rsidRPr="00F25550">
        <w:rPr>
          <w:rFonts w:ascii="Arial" w:hAnsi="Arial" w:cs="Arial"/>
        </w:rPr>
        <w:t>The utility increment reflecting the reassurance provided by a negative first trimeste</w:t>
      </w:r>
      <w:r>
        <w:rPr>
          <w:rFonts w:ascii="Arial" w:hAnsi="Arial" w:cs="Arial"/>
        </w:rPr>
        <w:t>r anomaly screen was set to 0</w:t>
      </w:r>
      <w:r w:rsidR="00C6278E">
        <w:rPr>
          <w:rFonts w:ascii="Arial" w:hAnsi="Arial" w:cs="Arial"/>
        </w:rPr>
        <w:t>.02</w:t>
      </w:r>
      <w:r>
        <w:rPr>
          <w:rFonts w:ascii="Arial" w:hAnsi="Arial" w:cs="Arial"/>
        </w:rPr>
        <w:t xml:space="preserve"> </w:t>
      </w:r>
    </w:p>
    <w:p w14:paraId="538ACA4A" w14:textId="42A246B7" w:rsidR="00F25550" w:rsidRDefault="00F25550" w:rsidP="00F25550">
      <w:pPr>
        <w:spacing w:after="0" w:line="480" w:lineRule="auto"/>
        <w:ind w:left="360"/>
        <w:rPr>
          <w:rFonts w:ascii="Arial" w:hAnsi="Arial" w:cs="Arial"/>
        </w:rPr>
      </w:pPr>
    </w:p>
    <w:p w14:paraId="2D2716F8" w14:textId="77777777" w:rsidR="00F25550" w:rsidRDefault="00F25550" w:rsidP="00F25550">
      <w:pPr>
        <w:spacing w:after="0" w:line="480" w:lineRule="auto"/>
        <w:ind w:left="360"/>
        <w:rPr>
          <w:rFonts w:ascii="Arial" w:hAnsi="Arial" w:cs="Arial"/>
        </w:rPr>
        <w:sectPr w:rsidR="00F25550" w:rsidSect="008F2FE8">
          <w:pgSz w:w="11906" w:h="16838"/>
          <w:pgMar w:top="1440" w:right="1440" w:bottom="1440" w:left="1440" w:header="709" w:footer="709" w:gutter="0"/>
          <w:cols w:space="708"/>
          <w:docGrid w:linePitch="360"/>
        </w:sectPr>
      </w:pPr>
      <w:r w:rsidRPr="000B65BF">
        <w:rPr>
          <w:rFonts w:ascii="Arial" w:hAnsi="Arial" w:cs="Arial"/>
        </w:rPr>
        <w:t>Table S22</w:t>
      </w:r>
      <w:r>
        <w:rPr>
          <w:rFonts w:ascii="Arial" w:hAnsi="Arial" w:cs="Arial"/>
        </w:rPr>
        <w:t xml:space="preserve"> below shows the results of these analyses.</w:t>
      </w:r>
    </w:p>
    <w:p w14:paraId="667FB4B1" w14:textId="65F87493" w:rsidR="00F25550" w:rsidRPr="00344F38" w:rsidRDefault="00F25550" w:rsidP="00F25550">
      <w:pPr>
        <w:spacing w:after="0" w:line="480" w:lineRule="auto"/>
        <w:ind w:left="360"/>
        <w:rPr>
          <w:rFonts w:ascii="Arial" w:hAnsi="Arial" w:cs="Arial"/>
          <w:b/>
          <w:sz w:val="24"/>
          <w:szCs w:val="24"/>
        </w:rPr>
      </w:pPr>
      <w:r w:rsidRPr="00344F38">
        <w:rPr>
          <w:rFonts w:ascii="Arial" w:hAnsi="Arial" w:cs="Arial"/>
          <w:b/>
          <w:sz w:val="24"/>
          <w:szCs w:val="24"/>
        </w:rPr>
        <w:lastRenderedPageBreak/>
        <w:t>Table S22</w:t>
      </w:r>
      <w:r w:rsidR="00C6278E" w:rsidRPr="00344F38">
        <w:rPr>
          <w:b/>
          <w:sz w:val="24"/>
          <w:szCs w:val="24"/>
        </w:rPr>
        <w:t xml:space="preserve"> </w:t>
      </w:r>
      <w:r w:rsidR="00C6278E" w:rsidRPr="00344F38">
        <w:rPr>
          <w:rFonts w:ascii="Arial" w:hAnsi="Arial" w:cs="Arial"/>
          <w:b/>
          <w:sz w:val="24"/>
          <w:szCs w:val="24"/>
        </w:rPr>
        <w:t>Deterministic sensitivity analysis results for mean maternal healthcare cost, QALY differences and cost-effectiveness</w:t>
      </w:r>
    </w:p>
    <w:tbl>
      <w:tblPr>
        <w:tblStyle w:val="TableGrid8"/>
        <w:tblpPr w:leftFromText="181" w:rightFromText="181" w:vertAnchor="page" w:horzAnchor="margin" w:tblpXSpec="right" w:tblpY="2405"/>
        <w:tblOverlap w:val="never"/>
        <w:tblW w:w="4849" w:type="pct"/>
        <w:tblLook w:val="04A0" w:firstRow="1" w:lastRow="0" w:firstColumn="1" w:lastColumn="0" w:noHBand="0" w:noVBand="1"/>
      </w:tblPr>
      <w:tblGrid>
        <w:gridCol w:w="6378"/>
        <w:gridCol w:w="1418"/>
        <w:gridCol w:w="2105"/>
        <w:gridCol w:w="1813"/>
        <w:gridCol w:w="1813"/>
      </w:tblGrid>
      <w:tr w:rsidR="00C6278E" w:rsidRPr="00F25550" w14:paraId="46EA4CD4" w14:textId="77777777" w:rsidTr="00344F38">
        <w:tc>
          <w:tcPr>
            <w:tcW w:w="2358" w:type="pct"/>
            <w:vAlign w:val="center"/>
          </w:tcPr>
          <w:p w14:paraId="784D1977"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Analysis Description</w:t>
            </w:r>
          </w:p>
        </w:tc>
        <w:tc>
          <w:tcPr>
            <w:tcW w:w="524" w:type="pct"/>
            <w:vAlign w:val="center"/>
          </w:tcPr>
          <w:p w14:paraId="40D6D2AE" w14:textId="24859AD5"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Mean cost difference</w:t>
            </w:r>
            <w:r>
              <w:rPr>
                <w:rFonts w:ascii="Arial" w:hAnsi="Arial" w:cs="Arial"/>
                <w:color w:val="000000" w:themeColor="text1"/>
                <w:sz w:val="18"/>
                <w:szCs w:val="18"/>
              </w:rPr>
              <w:t xml:space="preserve"> (95% CI)</w:t>
            </w:r>
          </w:p>
        </w:tc>
        <w:tc>
          <w:tcPr>
            <w:tcW w:w="778" w:type="pct"/>
            <w:vAlign w:val="center"/>
          </w:tcPr>
          <w:p w14:paraId="5414FDB0" w14:textId="77777777" w:rsidR="00C6278E"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Mean QALY difference</w:t>
            </w:r>
          </w:p>
          <w:p w14:paraId="0C5D3F25" w14:textId="6551C481" w:rsidR="00C6278E" w:rsidRPr="00F25550" w:rsidRDefault="00C6278E" w:rsidP="00344F38">
            <w:pPr>
              <w:spacing w:before="120" w:line="276" w:lineRule="auto"/>
              <w:rPr>
                <w:rFonts w:ascii="Arial" w:hAnsi="Arial" w:cs="Arial"/>
                <w:color w:val="000000" w:themeColor="text1"/>
                <w:sz w:val="18"/>
                <w:szCs w:val="18"/>
              </w:rPr>
            </w:pPr>
            <w:r>
              <w:rPr>
                <w:rFonts w:ascii="Arial" w:hAnsi="Arial" w:cs="Arial"/>
                <w:color w:val="000000" w:themeColor="text1"/>
                <w:sz w:val="18"/>
                <w:szCs w:val="18"/>
              </w:rPr>
              <w:t>(95% CI)</w:t>
            </w:r>
          </w:p>
        </w:tc>
        <w:tc>
          <w:tcPr>
            <w:tcW w:w="670" w:type="pct"/>
            <w:vAlign w:val="center"/>
          </w:tcPr>
          <w:p w14:paraId="704C316D"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Incremental cost per QALY gained</w:t>
            </w:r>
          </w:p>
        </w:tc>
        <w:tc>
          <w:tcPr>
            <w:tcW w:w="670" w:type="pct"/>
            <w:vAlign w:val="center"/>
          </w:tcPr>
          <w:p w14:paraId="36110B46"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Probability T1 anomaly screening is cost-effective at £20,000 per QALY</w:t>
            </w:r>
          </w:p>
        </w:tc>
      </w:tr>
      <w:tr w:rsidR="00C6278E" w:rsidRPr="00F25550" w14:paraId="0547A5D1" w14:textId="77777777" w:rsidTr="00344F38">
        <w:tc>
          <w:tcPr>
            <w:tcW w:w="2358" w:type="pct"/>
          </w:tcPr>
          <w:p w14:paraId="25923709"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Base-case results</w:t>
            </w:r>
          </w:p>
        </w:tc>
        <w:tc>
          <w:tcPr>
            <w:tcW w:w="524" w:type="pct"/>
            <w:vAlign w:val="center"/>
          </w:tcPr>
          <w:p w14:paraId="75561BD3"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£11 </w:t>
            </w:r>
          </w:p>
          <w:p w14:paraId="03765967"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(£1 to £29)</w:t>
            </w:r>
          </w:p>
        </w:tc>
        <w:tc>
          <w:tcPr>
            <w:tcW w:w="778" w:type="pct"/>
            <w:vAlign w:val="center"/>
          </w:tcPr>
          <w:p w14:paraId="6E507FAF"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0.002065</w:t>
            </w:r>
          </w:p>
          <w:p w14:paraId="213F506A"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(0.00056 to 0.00358)</w:t>
            </w:r>
          </w:p>
        </w:tc>
        <w:tc>
          <w:tcPr>
            <w:tcW w:w="670" w:type="pct"/>
            <w:vAlign w:val="center"/>
          </w:tcPr>
          <w:p w14:paraId="14FCC575"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£5,270</w:t>
            </w:r>
          </w:p>
        </w:tc>
        <w:tc>
          <w:tcPr>
            <w:tcW w:w="670" w:type="pct"/>
            <w:vAlign w:val="center"/>
          </w:tcPr>
          <w:p w14:paraId="402FCFE7"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95.45%</w:t>
            </w:r>
          </w:p>
        </w:tc>
      </w:tr>
      <w:tr w:rsidR="00C6278E" w:rsidRPr="00C6278E" w14:paraId="7E00CAFE" w14:textId="77777777" w:rsidTr="00344F38">
        <w:tc>
          <w:tcPr>
            <w:tcW w:w="2358" w:type="pct"/>
          </w:tcPr>
          <w:p w14:paraId="28B0EEB0" w14:textId="77777777" w:rsidR="00C6278E" w:rsidRPr="00C6278E" w:rsidRDefault="00C6278E" w:rsidP="00344F38">
            <w:pPr>
              <w:pStyle w:val="ListParagraph"/>
              <w:numPr>
                <w:ilvl w:val="0"/>
                <w:numId w:val="16"/>
              </w:numPr>
              <w:spacing w:before="120" w:line="276" w:lineRule="auto"/>
              <w:ind w:left="175" w:hanging="175"/>
              <w:rPr>
                <w:rFonts w:ascii="Arial" w:hAnsi="Arial" w:cs="Arial"/>
                <w:color w:val="000000" w:themeColor="text1"/>
                <w:sz w:val="18"/>
                <w:szCs w:val="18"/>
              </w:rPr>
            </w:pPr>
            <w:r w:rsidRPr="00C6278E">
              <w:rPr>
                <w:rFonts w:ascii="Arial" w:hAnsi="Arial" w:cs="Arial"/>
                <w:color w:val="000000" w:themeColor="text1"/>
                <w:sz w:val="18"/>
                <w:szCs w:val="18"/>
              </w:rPr>
              <w:t>An increase in the additional screening time assumed to be required from 10 to 20 minutes</w:t>
            </w:r>
          </w:p>
        </w:tc>
        <w:tc>
          <w:tcPr>
            <w:tcW w:w="524" w:type="pct"/>
            <w:vAlign w:val="center"/>
          </w:tcPr>
          <w:p w14:paraId="36C25432" w14:textId="77777777" w:rsidR="00C6278E" w:rsidRDefault="00C6278E" w:rsidP="00344F38">
            <w:pPr>
              <w:spacing w:before="120" w:line="276" w:lineRule="auto"/>
              <w:rPr>
                <w:rFonts w:ascii="Arial" w:hAnsi="Arial" w:cs="Arial"/>
                <w:color w:val="000000" w:themeColor="text1"/>
                <w:sz w:val="18"/>
                <w:szCs w:val="18"/>
              </w:rPr>
            </w:pPr>
            <w:r w:rsidRPr="00C6278E">
              <w:rPr>
                <w:rFonts w:ascii="Arial" w:hAnsi="Arial" w:cs="Arial"/>
                <w:color w:val="000000" w:themeColor="text1"/>
                <w:sz w:val="18"/>
                <w:szCs w:val="18"/>
              </w:rPr>
              <w:t xml:space="preserve">£22 </w:t>
            </w:r>
          </w:p>
          <w:p w14:paraId="26C18C6A" w14:textId="077BE30E" w:rsidR="00C6278E" w:rsidRPr="00C6278E" w:rsidRDefault="00C6278E" w:rsidP="00344F38">
            <w:pPr>
              <w:spacing w:before="120" w:line="276" w:lineRule="auto"/>
              <w:rPr>
                <w:rFonts w:ascii="Arial" w:hAnsi="Arial" w:cs="Arial"/>
                <w:color w:val="000000" w:themeColor="text1"/>
                <w:sz w:val="18"/>
                <w:szCs w:val="18"/>
              </w:rPr>
            </w:pPr>
            <w:r w:rsidRPr="00C6278E">
              <w:rPr>
                <w:rFonts w:ascii="Arial" w:hAnsi="Arial" w:cs="Arial"/>
                <w:color w:val="000000" w:themeColor="text1"/>
                <w:sz w:val="18"/>
                <w:szCs w:val="18"/>
              </w:rPr>
              <w:t>(£10 to £38)</w:t>
            </w:r>
          </w:p>
        </w:tc>
        <w:tc>
          <w:tcPr>
            <w:tcW w:w="778" w:type="pct"/>
            <w:vAlign w:val="center"/>
          </w:tcPr>
          <w:p w14:paraId="2352D7B9" w14:textId="77777777" w:rsidR="00C6278E" w:rsidRPr="00C6278E" w:rsidRDefault="00C6278E" w:rsidP="00344F38">
            <w:pPr>
              <w:spacing w:before="120" w:line="276" w:lineRule="auto"/>
              <w:rPr>
                <w:rFonts w:ascii="Arial" w:hAnsi="Arial" w:cs="Arial"/>
                <w:color w:val="000000" w:themeColor="text1"/>
                <w:sz w:val="18"/>
                <w:szCs w:val="18"/>
              </w:rPr>
            </w:pPr>
            <w:r w:rsidRPr="00C6278E">
              <w:rPr>
                <w:rFonts w:ascii="Arial" w:hAnsi="Arial" w:cs="Arial"/>
                <w:color w:val="000000" w:themeColor="text1"/>
                <w:sz w:val="18"/>
                <w:szCs w:val="18"/>
              </w:rPr>
              <w:t>0.002065</w:t>
            </w:r>
          </w:p>
          <w:p w14:paraId="6A347401" w14:textId="3C2A8A02" w:rsidR="00C6278E" w:rsidRPr="00C6278E" w:rsidRDefault="00C6278E" w:rsidP="00344F38">
            <w:pPr>
              <w:spacing w:before="120" w:line="276" w:lineRule="auto"/>
              <w:rPr>
                <w:rFonts w:ascii="Arial" w:hAnsi="Arial" w:cs="Arial"/>
                <w:color w:val="000000" w:themeColor="text1"/>
                <w:sz w:val="18"/>
                <w:szCs w:val="18"/>
              </w:rPr>
            </w:pPr>
            <w:r w:rsidRPr="00C6278E">
              <w:rPr>
                <w:rFonts w:ascii="Arial" w:hAnsi="Arial" w:cs="Arial"/>
                <w:color w:val="000000" w:themeColor="text1"/>
                <w:sz w:val="18"/>
                <w:szCs w:val="18"/>
              </w:rPr>
              <w:t>(0.00056 to 0.00358)</w:t>
            </w:r>
          </w:p>
        </w:tc>
        <w:tc>
          <w:tcPr>
            <w:tcW w:w="670" w:type="pct"/>
            <w:vAlign w:val="center"/>
          </w:tcPr>
          <w:p w14:paraId="79533EB9" w14:textId="4B50BD56" w:rsidR="00C6278E" w:rsidRPr="00C6278E" w:rsidRDefault="00C6278E" w:rsidP="00344F38">
            <w:pPr>
              <w:spacing w:before="120" w:line="276" w:lineRule="auto"/>
              <w:rPr>
                <w:rFonts w:ascii="Arial" w:hAnsi="Arial" w:cs="Arial"/>
                <w:color w:val="000000" w:themeColor="text1"/>
                <w:sz w:val="18"/>
                <w:szCs w:val="18"/>
              </w:rPr>
            </w:pPr>
            <w:r w:rsidRPr="00C6278E">
              <w:rPr>
                <w:rFonts w:ascii="Arial" w:hAnsi="Arial" w:cs="Arial"/>
                <w:color w:val="000000" w:themeColor="text1"/>
                <w:sz w:val="18"/>
                <w:szCs w:val="18"/>
              </w:rPr>
              <w:t>£10,514</w:t>
            </w:r>
          </w:p>
        </w:tc>
        <w:tc>
          <w:tcPr>
            <w:tcW w:w="670" w:type="pct"/>
            <w:vAlign w:val="center"/>
          </w:tcPr>
          <w:p w14:paraId="099A42C9" w14:textId="630040E3" w:rsidR="00C6278E" w:rsidRPr="00C6278E" w:rsidRDefault="00C6278E" w:rsidP="00344F38">
            <w:pPr>
              <w:spacing w:before="120" w:line="276" w:lineRule="auto"/>
              <w:rPr>
                <w:rFonts w:ascii="Arial" w:hAnsi="Arial" w:cs="Arial"/>
                <w:color w:val="000000" w:themeColor="text1"/>
                <w:sz w:val="18"/>
                <w:szCs w:val="18"/>
              </w:rPr>
            </w:pPr>
            <w:r>
              <w:rPr>
                <w:rFonts w:ascii="Arial" w:hAnsi="Arial" w:cs="Arial"/>
                <w:color w:val="000000" w:themeColor="text1"/>
                <w:sz w:val="18"/>
                <w:szCs w:val="18"/>
              </w:rPr>
              <w:t>83.70%</w:t>
            </w:r>
          </w:p>
        </w:tc>
      </w:tr>
      <w:tr w:rsidR="00C6278E" w:rsidRPr="00F25550" w14:paraId="298B578E" w14:textId="77777777" w:rsidTr="00344F38">
        <w:tc>
          <w:tcPr>
            <w:tcW w:w="2358" w:type="pct"/>
          </w:tcPr>
          <w:p w14:paraId="7F787864"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2. The duration over which a woman’s utility recovers to underlying norm levels following the live birth and then loss of her infant is set to 20 years.</w:t>
            </w:r>
          </w:p>
        </w:tc>
        <w:tc>
          <w:tcPr>
            <w:tcW w:w="524" w:type="pct"/>
            <w:vAlign w:val="center"/>
          </w:tcPr>
          <w:p w14:paraId="4BAF99ED"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£11 </w:t>
            </w:r>
          </w:p>
          <w:p w14:paraId="2AB0EDD8"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(£1 to £28)</w:t>
            </w:r>
          </w:p>
        </w:tc>
        <w:tc>
          <w:tcPr>
            <w:tcW w:w="778" w:type="pct"/>
            <w:vAlign w:val="center"/>
          </w:tcPr>
          <w:p w14:paraId="60A13BA7"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0.002337 </w:t>
            </w:r>
          </w:p>
          <w:p w14:paraId="247A5AC0"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(0.00082 to 0.00389)</w:t>
            </w:r>
          </w:p>
        </w:tc>
        <w:tc>
          <w:tcPr>
            <w:tcW w:w="670" w:type="pct"/>
            <w:vAlign w:val="center"/>
          </w:tcPr>
          <w:p w14:paraId="04F82C81"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£4,580</w:t>
            </w:r>
          </w:p>
        </w:tc>
        <w:tc>
          <w:tcPr>
            <w:tcW w:w="670" w:type="pct"/>
            <w:vAlign w:val="center"/>
          </w:tcPr>
          <w:p w14:paraId="3FCFFF8B"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97.88%</w:t>
            </w:r>
          </w:p>
        </w:tc>
      </w:tr>
      <w:tr w:rsidR="00C6278E" w:rsidRPr="00F25550" w14:paraId="38EED41A" w14:textId="77777777" w:rsidTr="00344F38">
        <w:tc>
          <w:tcPr>
            <w:tcW w:w="2358" w:type="pct"/>
          </w:tcPr>
          <w:p w14:paraId="61AAB72E"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3. The duration over which a woman’s utility recovers to underlying norm levels following the live birth and then loss of her infant is set to 5 years.</w:t>
            </w:r>
            <w:r w:rsidRPr="00F25550" w:rsidDel="00642736">
              <w:rPr>
                <w:rFonts w:ascii="Arial" w:hAnsi="Arial" w:cs="Arial"/>
                <w:color w:val="000000" w:themeColor="text1"/>
                <w:sz w:val="18"/>
                <w:szCs w:val="18"/>
              </w:rPr>
              <w:t xml:space="preserve"> </w:t>
            </w:r>
          </w:p>
        </w:tc>
        <w:tc>
          <w:tcPr>
            <w:tcW w:w="524" w:type="pct"/>
            <w:vAlign w:val="center"/>
          </w:tcPr>
          <w:p w14:paraId="6D423C52"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£11 </w:t>
            </w:r>
          </w:p>
          <w:p w14:paraId="2111031D"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(£1 to £29)</w:t>
            </w:r>
          </w:p>
        </w:tc>
        <w:tc>
          <w:tcPr>
            <w:tcW w:w="778" w:type="pct"/>
            <w:vAlign w:val="center"/>
          </w:tcPr>
          <w:p w14:paraId="24B1239D"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0.001754 </w:t>
            </w:r>
          </w:p>
          <w:p w14:paraId="3AAFFABA"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(0.00039 to 0.00312)</w:t>
            </w:r>
          </w:p>
        </w:tc>
        <w:tc>
          <w:tcPr>
            <w:tcW w:w="670" w:type="pct"/>
            <w:vAlign w:val="center"/>
          </w:tcPr>
          <w:p w14:paraId="0C32905C"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£6,326</w:t>
            </w:r>
          </w:p>
        </w:tc>
        <w:tc>
          <w:tcPr>
            <w:tcW w:w="670" w:type="pct"/>
            <w:vAlign w:val="center"/>
          </w:tcPr>
          <w:p w14:paraId="0AD8C449"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91.04%</w:t>
            </w:r>
          </w:p>
        </w:tc>
      </w:tr>
      <w:tr w:rsidR="00C6278E" w:rsidRPr="00F25550" w14:paraId="4848164F" w14:textId="77777777" w:rsidTr="00344F38">
        <w:tc>
          <w:tcPr>
            <w:tcW w:w="2358" w:type="pct"/>
          </w:tcPr>
          <w:p w14:paraId="3D4BAA09"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4. The additional utility decrements assigned to women undergoing a second trimester termination are removed.</w:t>
            </w:r>
          </w:p>
        </w:tc>
        <w:tc>
          <w:tcPr>
            <w:tcW w:w="524" w:type="pct"/>
            <w:vAlign w:val="center"/>
          </w:tcPr>
          <w:p w14:paraId="1AC6E4C7"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£11 </w:t>
            </w:r>
          </w:p>
          <w:p w14:paraId="5B436109"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(£1 to £29)</w:t>
            </w:r>
          </w:p>
        </w:tc>
        <w:tc>
          <w:tcPr>
            <w:tcW w:w="778" w:type="pct"/>
            <w:vAlign w:val="center"/>
          </w:tcPr>
          <w:p w14:paraId="42EE7FB2"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0.001961 </w:t>
            </w:r>
          </w:p>
          <w:p w14:paraId="52A598F1"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(0.00048 to 0.00347)</w:t>
            </w:r>
          </w:p>
        </w:tc>
        <w:tc>
          <w:tcPr>
            <w:tcW w:w="670" w:type="pct"/>
            <w:vAlign w:val="center"/>
          </w:tcPr>
          <w:p w14:paraId="35E9481E"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£5,552</w:t>
            </w:r>
          </w:p>
        </w:tc>
        <w:tc>
          <w:tcPr>
            <w:tcW w:w="670" w:type="pct"/>
            <w:vAlign w:val="center"/>
          </w:tcPr>
          <w:p w14:paraId="51807652"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93.86%</w:t>
            </w:r>
          </w:p>
        </w:tc>
      </w:tr>
      <w:tr w:rsidR="00C6278E" w:rsidRPr="00F25550" w14:paraId="7C20B314" w14:textId="77777777" w:rsidTr="00344F38">
        <w:tc>
          <w:tcPr>
            <w:tcW w:w="2358" w:type="pct"/>
          </w:tcPr>
          <w:p w14:paraId="108CAB78"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5. The temporary reassurance utility increment assigned to women following a negative anomaly scan is fixed at 0 (i.e. no reassurance received).</w:t>
            </w:r>
          </w:p>
        </w:tc>
        <w:tc>
          <w:tcPr>
            <w:tcW w:w="524" w:type="pct"/>
            <w:vAlign w:val="center"/>
          </w:tcPr>
          <w:p w14:paraId="7F9ADB1A"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£11 </w:t>
            </w:r>
          </w:p>
          <w:p w14:paraId="72D483B5"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(£1 to £29)</w:t>
            </w:r>
          </w:p>
        </w:tc>
        <w:tc>
          <w:tcPr>
            <w:tcW w:w="778" w:type="pct"/>
            <w:vAlign w:val="center"/>
          </w:tcPr>
          <w:p w14:paraId="5DCD9BFB"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0.000674 </w:t>
            </w:r>
          </w:p>
          <w:p w14:paraId="33E5D54F"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(0.00020 to 0.00134)</w:t>
            </w:r>
          </w:p>
        </w:tc>
        <w:tc>
          <w:tcPr>
            <w:tcW w:w="670" w:type="pct"/>
            <w:vAlign w:val="center"/>
          </w:tcPr>
          <w:p w14:paraId="13350B79"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£16,147</w:t>
            </w:r>
          </w:p>
        </w:tc>
        <w:tc>
          <w:tcPr>
            <w:tcW w:w="670" w:type="pct"/>
            <w:vAlign w:val="center"/>
          </w:tcPr>
          <w:p w14:paraId="7505D747"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62.92%</w:t>
            </w:r>
          </w:p>
        </w:tc>
      </w:tr>
      <w:tr w:rsidR="00C6278E" w:rsidRPr="00F25550" w14:paraId="4E179FB4" w14:textId="77777777" w:rsidTr="00344F38">
        <w:tc>
          <w:tcPr>
            <w:tcW w:w="2358" w:type="pct"/>
          </w:tcPr>
          <w:p w14:paraId="0D8302E0"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6. The temporary reassurance utility increment assigned to women following a negative anomaly scan is fixed at 0.01.</w:t>
            </w:r>
          </w:p>
        </w:tc>
        <w:tc>
          <w:tcPr>
            <w:tcW w:w="524" w:type="pct"/>
            <w:vAlign w:val="center"/>
          </w:tcPr>
          <w:p w14:paraId="7612018C"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£11 </w:t>
            </w:r>
          </w:p>
          <w:p w14:paraId="2BD23E37"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(£1 to £29)</w:t>
            </w:r>
          </w:p>
        </w:tc>
        <w:tc>
          <w:tcPr>
            <w:tcW w:w="778" w:type="pct"/>
            <w:vAlign w:val="center"/>
          </w:tcPr>
          <w:p w14:paraId="3BA97C41"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0.002061 </w:t>
            </w:r>
          </w:p>
          <w:p w14:paraId="70108CE5"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(0.00159 to 0.00273)</w:t>
            </w:r>
          </w:p>
        </w:tc>
        <w:tc>
          <w:tcPr>
            <w:tcW w:w="670" w:type="pct"/>
            <w:vAlign w:val="center"/>
          </w:tcPr>
          <w:p w14:paraId="45FA31BD"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£5,281</w:t>
            </w:r>
          </w:p>
        </w:tc>
        <w:tc>
          <w:tcPr>
            <w:tcW w:w="670" w:type="pct"/>
            <w:vAlign w:val="center"/>
          </w:tcPr>
          <w:p w14:paraId="2A5305F0"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99.59%</w:t>
            </w:r>
          </w:p>
        </w:tc>
      </w:tr>
      <w:tr w:rsidR="00C6278E" w:rsidRPr="00F25550" w14:paraId="4A0B6131" w14:textId="77777777" w:rsidTr="00344F38">
        <w:tc>
          <w:tcPr>
            <w:tcW w:w="2358" w:type="pct"/>
            <w:shd w:val="clear" w:color="auto" w:fill="auto"/>
          </w:tcPr>
          <w:p w14:paraId="7B569C38"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7. The temporary reassurance utility increment assigned to women following a negative anomaly scan is fixed at 0.02.</w:t>
            </w:r>
          </w:p>
        </w:tc>
        <w:tc>
          <w:tcPr>
            <w:tcW w:w="524" w:type="pct"/>
            <w:vAlign w:val="center"/>
          </w:tcPr>
          <w:p w14:paraId="44B41CC2"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£11 </w:t>
            </w:r>
          </w:p>
          <w:p w14:paraId="4CC0279A"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(£1 to £29)</w:t>
            </w:r>
          </w:p>
        </w:tc>
        <w:tc>
          <w:tcPr>
            <w:tcW w:w="778" w:type="pct"/>
            <w:vAlign w:val="center"/>
          </w:tcPr>
          <w:p w14:paraId="02BC12B8"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 xml:space="preserve">0.003448 </w:t>
            </w:r>
          </w:p>
          <w:p w14:paraId="0426D32C"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(0.00298 to 0.00413)</w:t>
            </w:r>
          </w:p>
        </w:tc>
        <w:tc>
          <w:tcPr>
            <w:tcW w:w="670" w:type="pct"/>
            <w:vAlign w:val="center"/>
          </w:tcPr>
          <w:p w14:paraId="607FE68C"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£3,157</w:t>
            </w:r>
          </w:p>
        </w:tc>
        <w:tc>
          <w:tcPr>
            <w:tcW w:w="670" w:type="pct"/>
            <w:vAlign w:val="center"/>
          </w:tcPr>
          <w:p w14:paraId="25BC7619" w14:textId="77777777" w:rsidR="00C6278E" w:rsidRPr="00F25550" w:rsidRDefault="00C6278E" w:rsidP="00344F38">
            <w:pPr>
              <w:spacing w:before="120" w:line="276" w:lineRule="auto"/>
              <w:rPr>
                <w:rFonts w:ascii="Arial" w:hAnsi="Arial" w:cs="Arial"/>
                <w:color w:val="000000" w:themeColor="text1"/>
                <w:sz w:val="18"/>
                <w:szCs w:val="18"/>
              </w:rPr>
            </w:pPr>
            <w:r w:rsidRPr="00F25550">
              <w:rPr>
                <w:rFonts w:ascii="Arial" w:hAnsi="Arial" w:cs="Arial"/>
                <w:color w:val="000000" w:themeColor="text1"/>
                <w:sz w:val="18"/>
                <w:szCs w:val="18"/>
              </w:rPr>
              <w:t>100.00%</w:t>
            </w:r>
          </w:p>
        </w:tc>
      </w:tr>
    </w:tbl>
    <w:p w14:paraId="0C9FC8BD" w14:textId="77777777" w:rsidR="00F25550" w:rsidRPr="00F25550" w:rsidRDefault="00F25550" w:rsidP="00C6278E">
      <w:pPr>
        <w:spacing w:after="0" w:line="480" w:lineRule="auto"/>
        <w:rPr>
          <w:rFonts w:ascii="Arial" w:hAnsi="Arial" w:cs="Arial"/>
        </w:rPr>
      </w:pPr>
    </w:p>
    <w:p w14:paraId="130B1ADD" w14:textId="413DC1CA" w:rsidR="0086147E" w:rsidRDefault="0086147E" w:rsidP="0086147E">
      <w:pPr>
        <w:spacing w:after="0" w:line="480" w:lineRule="auto"/>
        <w:rPr>
          <w:rFonts w:ascii="Arial" w:hAnsi="Arial" w:cs="Arial"/>
        </w:rPr>
      </w:pPr>
    </w:p>
    <w:p w14:paraId="59FA7483" w14:textId="77777777" w:rsidR="003E11EF" w:rsidRDefault="003E11EF" w:rsidP="0086147E">
      <w:pPr>
        <w:spacing w:after="0" w:line="480" w:lineRule="auto"/>
        <w:rPr>
          <w:rFonts w:ascii="Arial" w:hAnsi="Arial" w:cs="Arial"/>
        </w:rPr>
        <w:sectPr w:rsidR="003E11EF" w:rsidSect="00F25550">
          <w:pgSz w:w="16838" w:h="11906" w:orient="landscape"/>
          <w:pgMar w:top="1440" w:right="1440" w:bottom="1440" w:left="1440" w:header="709" w:footer="709" w:gutter="0"/>
          <w:cols w:space="708"/>
          <w:docGrid w:linePitch="360"/>
        </w:sectPr>
      </w:pPr>
    </w:p>
    <w:p w14:paraId="79402F08" w14:textId="192C7179" w:rsidR="0086147E" w:rsidRPr="0086147E" w:rsidRDefault="003E11EF" w:rsidP="003E11EF">
      <w:pPr>
        <w:pStyle w:val="Heading1"/>
        <w:numPr>
          <w:ilvl w:val="0"/>
          <w:numId w:val="1"/>
        </w:numPr>
        <w:ind w:left="284" w:hanging="284"/>
      </w:pPr>
      <w:bookmarkStart w:id="81" w:name="_Toc184288896"/>
      <w:r>
        <w:lastRenderedPageBreak/>
        <w:t xml:space="preserve">Value of Information </w:t>
      </w:r>
      <w:r w:rsidR="007A799D">
        <w:t>(</w:t>
      </w:r>
      <w:proofErr w:type="spellStart"/>
      <w:r w:rsidR="007A799D">
        <w:t>VoI</w:t>
      </w:r>
      <w:proofErr w:type="spellEnd"/>
      <w:r w:rsidR="007A799D">
        <w:t xml:space="preserve">) </w:t>
      </w:r>
      <w:r>
        <w:t>Analysis</w:t>
      </w:r>
      <w:bookmarkEnd w:id="81"/>
    </w:p>
    <w:p w14:paraId="6032261B" w14:textId="246D9F00" w:rsidR="004329CD" w:rsidRPr="00344F38" w:rsidRDefault="007A799D" w:rsidP="0086147E">
      <w:pPr>
        <w:spacing w:after="0" w:line="480" w:lineRule="auto"/>
        <w:rPr>
          <w:rFonts w:ascii="Arial" w:hAnsi="Arial" w:cs="Arial"/>
        </w:rPr>
      </w:pPr>
      <w:r w:rsidRPr="00344F38">
        <w:rPr>
          <w:rFonts w:ascii="Arial" w:hAnsi="Arial" w:cs="Arial"/>
        </w:rPr>
        <w:t xml:space="preserve">We followed the approach recommended by the ISPOR Value of Information Analysis Emerging Good Practices Task Force to undertake our </w:t>
      </w:r>
      <w:proofErr w:type="spellStart"/>
      <w:r w:rsidRPr="00344F38">
        <w:rPr>
          <w:rFonts w:ascii="Arial" w:hAnsi="Arial" w:cs="Arial"/>
        </w:rPr>
        <w:t>VoI</w:t>
      </w:r>
      <w:proofErr w:type="spellEnd"/>
      <w:r w:rsidRPr="00344F38">
        <w:rPr>
          <w:rFonts w:ascii="Arial" w:hAnsi="Arial" w:cs="Arial"/>
        </w:rPr>
        <w:t xml:space="preserve"> analysis.</w:t>
      </w:r>
      <w:r w:rsidR="00A70052">
        <w:rPr>
          <w:rFonts w:ascii="Arial" w:hAnsi="Arial" w:cs="Arial"/>
        </w:rPr>
        <w:fldChar w:fldCharType="begin">
          <w:fldData xml:space="preserve">PEVuZE5vdGU+PENpdGU+PEF1dGhvcj5GZW53aWNrPC9BdXRob3I+PFllYXI+MjAyMDwvWWVhcj48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PEVuZE5vdGU+PENpdGU+PEF1dGhvcj5GZW53aWNrPC9BdXRob3I+PFllYXI+MjAyMDwvWWVhcj48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A70052">
        <w:rPr>
          <w:rFonts w:ascii="Arial" w:hAnsi="Arial" w:cs="Arial"/>
        </w:rPr>
      </w:r>
      <w:r w:rsidR="00A70052">
        <w:rPr>
          <w:rFonts w:ascii="Arial" w:hAnsi="Arial" w:cs="Arial"/>
        </w:rPr>
        <w:fldChar w:fldCharType="separate"/>
      </w:r>
      <w:r w:rsidR="0004068F" w:rsidRPr="0004068F">
        <w:rPr>
          <w:rFonts w:ascii="Arial" w:hAnsi="Arial" w:cs="Arial"/>
          <w:noProof/>
          <w:vertAlign w:val="superscript"/>
        </w:rPr>
        <w:t>90</w:t>
      </w:r>
      <w:r w:rsidR="00A70052">
        <w:rPr>
          <w:rFonts w:ascii="Arial" w:hAnsi="Arial" w:cs="Arial"/>
        </w:rPr>
        <w:fldChar w:fldCharType="end"/>
      </w:r>
    </w:p>
    <w:p w14:paraId="1C86B1A8" w14:textId="3BC92458" w:rsidR="00EC56D2" w:rsidRPr="00344F38" w:rsidRDefault="00EC56D2" w:rsidP="0086147E">
      <w:pPr>
        <w:spacing w:after="0" w:line="480" w:lineRule="auto"/>
        <w:rPr>
          <w:rFonts w:ascii="Arial" w:hAnsi="Arial" w:cs="Arial"/>
        </w:rPr>
      </w:pPr>
    </w:p>
    <w:p w14:paraId="1A67931F" w14:textId="0AE314AD" w:rsidR="00370A2C" w:rsidRPr="00344F38" w:rsidRDefault="007A799D" w:rsidP="0086147E">
      <w:pPr>
        <w:spacing w:after="0" w:line="480" w:lineRule="auto"/>
        <w:rPr>
          <w:rFonts w:ascii="Arial" w:hAnsi="Arial" w:cs="Arial"/>
        </w:rPr>
      </w:pPr>
      <w:r w:rsidRPr="00344F38">
        <w:rPr>
          <w:rFonts w:ascii="Arial" w:hAnsi="Arial" w:cs="Arial"/>
        </w:rPr>
        <w:t>Results utilise</w:t>
      </w:r>
      <w:r w:rsidR="00370A2C" w:rsidRPr="00344F38">
        <w:rPr>
          <w:rFonts w:ascii="Arial" w:hAnsi="Arial" w:cs="Arial"/>
        </w:rPr>
        <w:t>d</w:t>
      </w:r>
      <w:r w:rsidRPr="00344F38">
        <w:rPr>
          <w:rFonts w:ascii="Arial" w:hAnsi="Arial" w:cs="Arial"/>
        </w:rPr>
        <w:t xml:space="preserve"> the net-benefit statistic. </w:t>
      </w:r>
      <w:r w:rsidR="00A70052">
        <w:rPr>
          <w:rFonts w:ascii="Arial" w:hAnsi="Arial" w:cs="Arial"/>
        </w:rPr>
        <w:t>D</w:t>
      </w:r>
      <w:r w:rsidRPr="00344F38">
        <w:rPr>
          <w:rFonts w:ascii="Arial" w:hAnsi="Arial" w:cs="Arial"/>
        </w:rPr>
        <w:t>etails of this metric have been reported elsewhere, but in brief, the incremental net monetary benefit</w:t>
      </w:r>
      <w:r w:rsidR="00344F38" w:rsidRPr="00344F38">
        <w:rPr>
          <w:rFonts w:ascii="Arial" w:hAnsi="Arial" w:cs="Arial"/>
        </w:rPr>
        <w:t xml:space="preserve"> (INMB)</w:t>
      </w:r>
      <w:r w:rsidRPr="00344F38">
        <w:rPr>
          <w:rFonts w:ascii="Arial" w:hAnsi="Arial" w:cs="Arial"/>
        </w:rPr>
        <w:t xml:space="preserve"> is estimated by </w:t>
      </w:r>
      <w:r w:rsidR="00370A2C" w:rsidRPr="00344F38">
        <w:rPr>
          <w:rFonts w:ascii="Arial" w:hAnsi="Arial" w:cs="Arial"/>
        </w:rPr>
        <w:t xml:space="preserve">first </w:t>
      </w:r>
      <w:r w:rsidRPr="00344F38">
        <w:rPr>
          <w:rFonts w:ascii="Arial" w:hAnsi="Arial" w:cs="Arial"/>
        </w:rPr>
        <w:t xml:space="preserve">monetising the </w:t>
      </w:r>
      <w:r w:rsidR="00370A2C" w:rsidRPr="00344F38">
        <w:rPr>
          <w:rFonts w:ascii="Arial" w:hAnsi="Arial" w:cs="Arial"/>
        </w:rPr>
        <w:t xml:space="preserve">mean </w:t>
      </w:r>
      <w:r w:rsidRPr="00344F38">
        <w:rPr>
          <w:rFonts w:ascii="Arial" w:hAnsi="Arial" w:cs="Arial"/>
        </w:rPr>
        <w:t>QALY gain from an intervention (here maternal QALYs).</w:t>
      </w:r>
      <w:r w:rsidR="000E5566">
        <w:rPr>
          <w:rFonts w:ascii="Arial" w:hAnsi="Arial" w:cs="Arial"/>
        </w:rPr>
        <w:fldChar w:fldCharType="begin"/>
      </w:r>
      <w:r w:rsidR="0004068F">
        <w:rPr>
          <w:rFonts w:ascii="Arial" w:hAnsi="Arial" w:cs="Arial"/>
        </w:rPr>
        <w:instrText xml:space="preserve"> ADDIN EN.CITE &lt;EndNote&gt;&lt;Cite&gt;&lt;Author&gt;Wilson&lt;/Author&gt;&lt;Year&gt;2015&lt;/Year&gt;&lt;RecNum&gt;232&lt;/RecNum&gt;&lt;DisplayText&gt;&lt;style face="superscript"&gt;91, 92&lt;/style&gt;&lt;/DisplayText&gt;&lt;record&gt;&lt;rec-number&gt;232&lt;/rec-number&gt;&lt;foreign-keys&gt;&lt;key app="EN" db-id="afawt2ep8f5fv4edars5xrf6zxwppxt2wfsp" timestamp="1712177800"&gt;232&lt;/key&gt;&lt;/foreign-keys&gt;&lt;ref-type name="Journal Article"&gt;17&lt;/ref-type&gt;&lt;contributors&gt;&lt;authors&gt;&lt;author&gt;Wilson, Edward C. F.&lt;/author&gt;&lt;/authors&gt;&lt;/contributors&gt;&lt;titles&gt;&lt;title&gt;A Practical Guide to Value of Information Analysis&lt;/title&gt;&lt;secondary-title&gt;PharmacoEconomics&lt;/secondary-title&gt;&lt;/titles&gt;&lt;periodical&gt;&lt;full-title&gt;Pharmacoeconomics&lt;/full-title&gt;&lt;abbr-1&gt;PharmacoEconomics&lt;/abbr-1&gt;&lt;/periodical&gt;&lt;pages&gt;105-121&lt;/pages&gt;&lt;volume&gt;33&lt;/volume&gt;&lt;number&gt;2&lt;/number&gt;&lt;dates&gt;&lt;year&gt;2015&lt;/year&gt;&lt;pub-dates&gt;&lt;date&gt;2015/02/01&lt;/date&gt;&lt;/pub-dates&gt;&lt;/dates&gt;&lt;isbn&gt;1179-2027&lt;/isbn&gt;&lt;urls&gt;&lt;related-urls&gt;&lt;url&gt;https://doi.org/10.1007/s40273-014-0219-x&lt;/url&gt;&lt;/related-urls&gt;&lt;/urls&gt;&lt;electronic-resource-num&gt;10.1007/s40273-014-0219-x&lt;/electronic-resource-num&gt;&lt;/record&gt;&lt;/Cite&gt;&lt;Cite&gt;&lt;Author&gt;Paulden&lt;/Author&gt;&lt;Year&gt;2020&lt;/Year&gt;&lt;RecNum&gt;423&lt;/RecNum&gt;&lt;record&gt;&lt;rec-number&gt;423&lt;/rec-number&gt;&lt;foreign-keys&gt;&lt;key app="EN" db-id="afawt2ep8f5fv4edars5xrf6zxwppxt2wfsp" timestamp="1718273387"&gt;423&lt;/key&gt;&lt;/foreign-keys&gt;&lt;ref-type name="Journal Article"&gt;17&lt;/ref-type&gt;&lt;contributors&gt;&lt;authors&gt;&lt;author&gt;Paulden, Mike&lt;/author&gt;&lt;/authors&gt;&lt;/contributors&gt;&lt;titles&gt;&lt;title&gt;Calculating and Interpreting ICERs and Net Benefit&lt;/title&gt;&lt;secondary-title&gt;PharmacoEconomics&lt;/secondary-title&gt;&lt;/titles&gt;&lt;periodical&gt;&lt;full-title&gt;Pharmacoeconomics&lt;/full-title&gt;&lt;abbr-1&gt;PharmacoEconomics&lt;/abbr-1&gt;&lt;/periodical&gt;&lt;pages&gt;785-807&lt;/pages&gt;&lt;volume&gt;38&lt;/volume&gt;&lt;number&gt;8&lt;/number&gt;&lt;dates&gt;&lt;year&gt;2020&lt;/year&gt;&lt;pub-dates&gt;&lt;date&gt;2020/08/01&lt;/date&gt;&lt;/pub-dates&gt;&lt;/dates&gt;&lt;isbn&gt;1179-2027&lt;/isbn&gt;&lt;urls&gt;&lt;related-urls&gt;&lt;url&gt;https://doi.org/10.1007/s40273-020-00914-6&lt;/url&gt;&lt;/related-urls&gt;&lt;/urls&gt;&lt;electronic-resource-num&gt;10.1007/s40273-020-00914-6&lt;/electronic-resource-num&gt;&lt;/record&gt;&lt;/Cite&gt;&lt;/EndNote&gt;</w:instrText>
      </w:r>
      <w:r w:rsidR="000E5566">
        <w:rPr>
          <w:rFonts w:ascii="Arial" w:hAnsi="Arial" w:cs="Arial"/>
        </w:rPr>
        <w:fldChar w:fldCharType="separate"/>
      </w:r>
      <w:r w:rsidR="0004068F" w:rsidRPr="0004068F">
        <w:rPr>
          <w:rFonts w:ascii="Arial" w:hAnsi="Arial" w:cs="Arial"/>
          <w:noProof/>
          <w:vertAlign w:val="superscript"/>
        </w:rPr>
        <w:t>91, 92</w:t>
      </w:r>
      <w:r w:rsidR="000E5566">
        <w:rPr>
          <w:rFonts w:ascii="Arial" w:hAnsi="Arial" w:cs="Arial"/>
        </w:rPr>
        <w:fldChar w:fldCharType="end"/>
      </w:r>
      <w:r w:rsidRPr="00344F38">
        <w:rPr>
          <w:rFonts w:ascii="Arial" w:hAnsi="Arial" w:cs="Arial"/>
        </w:rPr>
        <w:t xml:space="preserve"> </w:t>
      </w:r>
      <w:r w:rsidR="000E5566">
        <w:rPr>
          <w:rFonts w:ascii="Arial" w:hAnsi="Arial" w:cs="Arial"/>
        </w:rPr>
        <w:t xml:space="preserve"> </w:t>
      </w:r>
      <w:r w:rsidRPr="00344F38">
        <w:rPr>
          <w:rFonts w:ascii="Arial" w:hAnsi="Arial" w:cs="Arial"/>
        </w:rPr>
        <w:t xml:space="preserve">This is done by multiplying the </w:t>
      </w:r>
      <w:r w:rsidR="00370A2C" w:rsidRPr="00344F38">
        <w:rPr>
          <w:rFonts w:ascii="Arial" w:hAnsi="Arial" w:cs="Arial"/>
        </w:rPr>
        <w:t xml:space="preserve">estimated mean </w:t>
      </w:r>
      <w:r w:rsidRPr="00344F38">
        <w:rPr>
          <w:rFonts w:ascii="Arial" w:hAnsi="Arial" w:cs="Arial"/>
        </w:rPr>
        <w:t>QALY gain by a value reflecting</w:t>
      </w:r>
      <w:r w:rsidR="00370A2C" w:rsidRPr="00344F38">
        <w:rPr>
          <w:rFonts w:ascii="Arial" w:hAnsi="Arial" w:cs="Arial"/>
        </w:rPr>
        <w:t xml:space="preserve"> society’s willingness to pay for a QALY (here we used £20,000). From this monetary gain, the additional costs of the intervention</w:t>
      </w:r>
      <w:r w:rsidR="006D115E">
        <w:rPr>
          <w:rFonts w:ascii="Arial" w:hAnsi="Arial" w:cs="Arial"/>
        </w:rPr>
        <w:t xml:space="preserve"> are </w:t>
      </w:r>
      <w:r w:rsidR="00370A2C" w:rsidRPr="00344F38">
        <w:rPr>
          <w:rFonts w:ascii="Arial" w:hAnsi="Arial" w:cs="Arial"/>
        </w:rPr>
        <w:t>subtracted and if the resulting figure is positive, the additional benefits are greater than the additional costs and the intervention is considered cost-effective.</w:t>
      </w:r>
      <w:r w:rsidR="008C385A" w:rsidRPr="00344F38">
        <w:rPr>
          <w:rFonts w:ascii="Arial" w:hAnsi="Arial" w:cs="Arial"/>
        </w:rPr>
        <w:t xml:space="preserve"> </w:t>
      </w:r>
      <w:r w:rsidR="008C385A" w:rsidRPr="000B65BF">
        <w:rPr>
          <w:rFonts w:ascii="Arial" w:hAnsi="Arial" w:cs="Arial"/>
        </w:rPr>
        <w:t>Figure S7</w:t>
      </w:r>
      <w:r w:rsidR="008C385A" w:rsidRPr="00344F38">
        <w:rPr>
          <w:rFonts w:ascii="Arial" w:hAnsi="Arial" w:cs="Arial"/>
        </w:rPr>
        <w:t xml:space="preserve"> below</w:t>
      </w:r>
      <w:r w:rsidR="00344F38" w:rsidRPr="00344F38">
        <w:rPr>
          <w:rFonts w:ascii="Arial" w:hAnsi="Arial" w:cs="Arial"/>
        </w:rPr>
        <w:t xml:space="preserve"> shows the distribution of INMB calculated using the cost and QALY results from each of the 10,000 runs of the model.</w:t>
      </w:r>
    </w:p>
    <w:p w14:paraId="4908C692" w14:textId="70B69D7D" w:rsidR="00344F38" w:rsidRDefault="00344F38" w:rsidP="0086147E">
      <w:pPr>
        <w:spacing w:after="0" w:line="480" w:lineRule="auto"/>
        <w:rPr>
          <w:rFonts w:ascii="Arial" w:hAnsi="Arial" w:cs="Arial"/>
          <w:sz w:val="24"/>
          <w:szCs w:val="24"/>
        </w:rPr>
      </w:pPr>
    </w:p>
    <w:p w14:paraId="742AE134" w14:textId="60D622BA" w:rsidR="00344F38" w:rsidRDefault="00344F38" w:rsidP="00344F38">
      <w:pPr>
        <w:spacing w:after="0" w:line="480" w:lineRule="auto"/>
        <w:rPr>
          <w:rFonts w:ascii="Arial" w:hAnsi="Arial" w:cs="Arial"/>
          <w:b/>
          <w:sz w:val="24"/>
          <w:szCs w:val="24"/>
        </w:rPr>
      </w:pPr>
      <w:r w:rsidRPr="00344F38">
        <w:rPr>
          <w:rFonts w:ascii="Arial" w:hAnsi="Arial" w:cs="Arial"/>
          <w:b/>
          <w:sz w:val="24"/>
          <w:szCs w:val="24"/>
        </w:rPr>
        <w:t>Figure S7</w:t>
      </w:r>
      <w:r w:rsidRPr="00344F38">
        <w:rPr>
          <w:b/>
        </w:rPr>
        <w:t xml:space="preserve"> </w:t>
      </w:r>
      <w:r w:rsidRPr="00344F38">
        <w:rPr>
          <w:rFonts w:ascii="Arial" w:hAnsi="Arial" w:cs="Arial"/>
          <w:b/>
          <w:sz w:val="24"/>
          <w:szCs w:val="24"/>
        </w:rPr>
        <w:t xml:space="preserve">Incremental </w:t>
      </w:r>
      <w:r>
        <w:rPr>
          <w:rFonts w:ascii="Arial" w:hAnsi="Arial" w:cs="Arial"/>
          <w:b/>
          <w:sz w:val="24"/>
          <w:szCs w:val="24"/>
        </w:rPr>
        <w:t>net monetary benefit</w:t>
      </w:r>
      <w:r w:rsidRPr="00344F38">
        <w:rPr>
          <w:rFonts w:ascii="Arial" w:hAnsi="Arial" w:cs="Arial"/>
          <w:b/>
          <w:sz w:val="24"/>
          <w:szCs w:val="24"/>
        </w:rPr>
        <w:t xml:space="preserve"> comparing first trimester anomaly screening with usual practice. </w:t>
      </w:r>
    </w:p>
    <w:p w14:paraId="50945B48" w14:textId="77777777" w:rsidR="00344F38" w:rsidRDefault="00344F38" w:rsidP="00344F38">
      <w:pPr>
        <w:spacing w:after="0" w:line="480" w:lineRule="auto"/>
        <w:rPr>
          <w:rFonts w:ascii="Arial" w:hAnsi="Arial" w:cs="Arial"/>
          <w:sz w:val="16"/>
          <w:szCs w:val="16"/>
        </w:rPr>
      </w:pPr>
      <w:r>
        <w:rPr>
          <w:rFonts w:ascii="Arial" w:hAnsi="Arial" w:cs="Arial"/>
          <w:b/>
          <w:noProof/>
          <w:sz w:val="24"/>
          <w:szCs w:val="24"/>
          <w:lang w:eastAsia="en-GB"/>
        </w:rPr>
        <w:drawing>
          <wp:inline distT="0" distB="0" distL="0" distR="0" wp14:anchorId="7FAF1E07" wp14:editId="438DCF9C">
            <wp:extent cx="4733901" cy="3027871"/>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3929" b="3612"/>
                    <a:stretch/>
                  </pic:blipFill>
                  <pic:spPr bwMode="auto">
                    <a:xfrm>
                      <a:off x="0" y="0"/>
                      <a:ext cx="4782349" cy="3058859"/>
                    </a:xfrm>
                    <a:prstGeom prst="rect">
                      <a:avLst/>
                    </a:prstGeom>
                    <a:noFill/>
                    <a:ln>
                      <a:noFill/>
                    </a:ln>
                    <a:extLst>
                      <a:ext uri="{53640926-AAD7-44D8-BBD7-CCE9431645EC}">
                        <a14:shadowObscured xmlns:a14="http://schemas.microsoft.com/office/drawing/2010/main"/>
                      </a:ext>
                    </a:extLst>
                  </pic:spPr>
                </pic:pic>
              </a:graphicData>
            </a:graphic>
          </wp:inline>
        </w:drawing>
      </w:r>
    </w:p>
    <w:p w14:paraId="28C4A512" w14:textId="62CBC413" w:rsidR="00344F38" w:rsidRPr="00344F38" w:rsidRDefault="00A95924" w:rsidP="00344F38">
      <w:pPr>
        <w:spacing w:after="0" w:line="480" w:lineRule="auto"/>
        <w:rPr>
          <w:rFonts w:ascii="Arial" w:hAnsi="Arial" w:cs="Arial"/>
          <w:b/>
          <w:sz w:val="24"/>
          <w:szCs w:val="24"/>
        </w:rPr>
      </w:pPr>
      <w:r>
        <w:rPr>
          <w:rFonts w:ascii="Arial" w:hAnsi="Arial" w:cs="Arial"/>
          <w:sz w:val="16"/>
          <w:szCs w:val="16"/>
        </w:rPr>
        <w:t>Positive values indicate</w:t>
      </w:r>
      <w:r w:rsidR="00344F38" w:rsidRPr="00344F38">
        <w:rPr>
          <w:rFonts w:ascii="Arial" w:hAnsi="Arial" w:cs="Arial"/>
          <w:sz w:val="16"/>
          <w:szCs w:val="16"/>
        </w:rPr>
        <w:t xml:space="preserve"> first trimester anomaly </w:t>
      </w:r>
      <w:r w:rsidR="00344F38">
        <w:rPr>
          <w:rFonts w:ascii="Arial" w:hAnsi="Arial" w:cs="Arial"/>
          <w:sz w:val="16"/>
          <w:szCs w:val="16"/>
        </w:rPr>
        <w:t>screening</w:t>
      </w:r>
      <w:r w:rsidR="00344F38" w:rsidRPr="00344F38">
        <w:rPr>
          <w:rFonts w:ascii="Arial" w:hAnsi="Arial" w:cs="Arial"/>
          <w:sz w:val="16"/>
          <w:szCs w:val="16"/>
        </w:rPr>
        <w:t xml:space="preserve"> is cost-effective.</w:t>
      </w:r>
    </w:p>
    <w:p w14:paraId="3FF86711" w14:textId="77777777" w:rsidR="00FA677A" w:rsidRDefault="00FA677A" w:rsidP="0086147E">
      <w:pPr>
        <w:spacing w:after="0" w:line="480" w:lineRule="auto"/>
        <w:rPr>
          <w:rFonts w:ascii="Arial" w:hAnsi="Arial" w:cs="Arial"/>
        </w:rPr>
      </w:pPr>
    </w:p>
    <w:p w14:paraId="6636C69C" w14:textId="5B6B5713" w:rsidR="00370A2C" w:rsidRPr="006D5D96" w:rsidRDefault="006D115E" w:rsidP="0086147E">
      <w:pPr>
        <w:spacing w:after="0" w:line="480" w:lineRule="auto"/>
        <w:rPr>
          <w:rFonts w:ascii="Arial" w:hAnsi="Arial" w:cs="Arial"/>
        </w:rPr>
      </w:pPr>
      <w:r w:rsidRPr="006D5D96">
        <w:rPr>
          <w:rFonts w:ascii="Arial" w:hAnsi="Arial" w:cs="Arial"/>
        </w:rPr>
        <w:t>The figure shows how the proportion of model simulations generating INMBs less than zero (to the left of the dashed vertical line) and thus suggesting first trimester structural anomaly screening would not be cost-effective</w:t>
      </w:r>
      <w:r w:rsidR="00106143" w:rsidRPr="006D5D96">
        <w:rPr>
          <w:rFonts w:ascii="Arial" w:hAnsi="Arial" w:cs="Arial"/>
        </w:rPr>
        <w:t>,</w:t>
      </w:r>
      <w:r w:rsidRPr="006D5D96">
        <w:rPr>
          <w:rFonts w:ascii="Arial" w:hAnsi="Arial" w:cs="Arial"/>
        </w:rPr>
        <w:t xml:space="preserve"> is low.</w:t>
      </w:r>
    </w:p>
    <w:p w14:paraId="229C0FB4" w14:textId="58132AE1" w:rsidR="006D115E" w:rsidRPr="006D5D96" w:rsidRDefault="006D115E" w:rsidP="0086147E">
      <w:pPr>
        <w:spacing w:after="0" w:line="480" w:lineRule="auto"/>
        <w:rPr>
          <w:rFonts w:ascii="Arial" w:hAnsi="Arial" w:cs="Arial"/>
        </w:rPr>
      </w:pPr>
    </w:p>
    <w:p w14:paraId="7260E64E" w14:textId="7A913801" w:rsidR="006D115E" w:rsidRPr="006D5D96" w:rsidRDefault="0087262F" w:rsidP="0086147E">
      <w:pPr>
        <w:spacing w:after="0" w:line="480" w:lineRule="auto"/>
        <w:rPr>
          <w:rFonts w:ascii="Arial" w:hAnsi="Arial" w:cs="Arial"/>
        </w:rPr>
      </w:pPr>
      <w:r w:rsidRPr="006D5D96">
        <w:rPr>
          <w:rFonts w:ascii="Arial" w:hAnsi="Arial" w:cs="Arial"/>
        </w:rPr>
        <w:t>T</w:t>
      </w:r>
      <w:r w:rsidR="00106143" w:rsidRPr="006D5D96">
        <w:rPr>
          <w:rFonts w:ascii="Arial" w:hAnsi="Arial" w:cs="Arial"/>
        </w:rPr>
        <w:t>o determine</w:t>
      </w:r>
      <w:r w:rsidR="006D115E" w:rsidRPr="006D5D96">
        <w:rPr>
          <w:rFonts w:ascii="Arial" w:hAnsi="Arial" w:cs="Arial"/>
        </w:rPr>
        <w:t xml:space="preserve"> whether </w:t>
      </w:r>
      <w:r w:rsidR="00106143" w:rsidRPr="006D5D96">
        <w:rPr>
          <w:rFonts w:ascii="Arial" w:hAnsi="Arial" w:cs="Arial"/>
        </w:rPr>
        <w:t xml:space="preserve">conducting </w:t>
      </w:r>
      <w:r w:rsidR="006D115E" w:rsidRPr="006D5D96">
        <w:rPr>
          <w:rFonts w:ascii="Arial" w:hAnsi="Arial" w:cs="Arial"/>
        </w:rPr>
        <w:t>more research</w:t>
      </w:r>
      <w:r w:rsidRPr="006D5D96">
        <w:rPr>
          <w:rFonts w:ascii="Arial" w:hAnsi="Arial" w:cs="Arial"/>
        </w:rPr>
        <w:t xml:space="preserve"> to </w:t>
      </w:r>
      <w:r w:rsidR="006C4BAC" w:rsidRPr="006D5D96">
        <w:rPr>
          <w:rFonts w:ascii="Arial" w:hAnsi="Arial" w:cs="Arial"/>
        </w:rPr>
        <w:t xml:space="preserve">further </w:t>
      </w:r>
      <w:r w:rsidRPr="006D5D96">
        <w:rPr>
          <w:rFonts w:ascii="Arial" w:hAnsi="Arial" w:cs="Arial"/>
        </w:rPr>
        <w:t>reduce</w:t>
      </w:r>
      <w:r w:rsidR="00106143" w:rsidRPr="006D5D96">
        <w:rPr>
          <w:rFonts w:ascii="Arial" w:hAnsi="Arial" w:cs="Arial"/>
        </w:rPr>
        <w:t xml:space="preserve"> uncertainty </w:t>
      </w:r>
      <w:r w:rsidR="006D115E" w:rsidRPr="006D5D96">
        <w:rPr>
          <w:rFonts w:ascii="Arial" w:hAnsi="Arial" w:cs="Arial"/>
        </w:rPr>
        <w:t xml:space="preserve">was potentially worthwhile, </w:t>
      </w:r>
      <w:r w:rsidR="00106143" w:rsidRPr="006D5D96">
        <w:rPr>
          <w:rFonts w:ascii="Arial" w:hAnsi="Arial" w:cs="Arial"/>
        </w:rPr>
        <w:t xml:space="preserve">we first estimated </w:t>
      </w:r>
      <w:r w:rsidR="006D115E" w:rsidRPr="006D5D96">
        <w:rPr>
          <w:rFonts w:ascii="Arial" w:hAnsi="Arial" w:cs="Arial"/>
        </w:rPr>
        <w:t>the expected value of perfect information (EVPI) and the expected value of partial perfect information (EVPPI</w:t>
      </w:r>
      <w:r w:rsidR="00106143" w:rsidRPr="006D5D96">
        <w:rPr>
          <w:rFonts w:ascii="Arial" w:hAnsi="Arial" w:cs="Arial"/>
        </w:rPr>
        <w:t>)</w:t>
      </w:r>
      <w:r w:rsidR="006D115E" w:rsidRPr="006D5D96">
        <w:rPr>
          <w:rFonts w:ascii="Arial" w:hAnsi="Arial" w:cs="Arial"/>
        </w:rPr>
        <w:t>.</w:t>
      </w:r>
      <w:r w:rsidRPr="006D5D96">
        <w:rPr>
          <w:rFonts w:ascii="Arial" w:hAnsi="Arial" w:cs="Arial"/>
        </w:rPr>
        <w:t xml:space="preserve"> For a full explanation of EVPI and EVPPI, see Wilson.</w:t>
      </w:r>
      <w:r w:rsidR="000E5566">
        <w:rPr>
          <w:rFonts w:ascii="Arial" w:hAnsi="Arial" w:cs="Arial"/>
        </w:rPr>
        <w:fldChar w:fldCharType="begin"/>
      </w:r>
      <w:r w:rsidR="0004068F">
        <w:rPr>
          <w:rFonts w:ascii="Arial" w:hAnsi="Arial" w:cs="Arial"/>
        </w:rPr>
        <w:instrText xml:space="preserve"> ADDIN EN.CITE &lt;EndNote&gt;&lt;Cite&gt;&lt;Author&gt;Wilson&lt;/Author&gt;&lt;Year&gt;2015&lt;/Year&gt;&lt;RecNum&gt;232&lt;/RecNum&gt;&lt;DisplayText&gt;&lt;style face="superscript"&gt;91&lt;/style&gt;&lt;/DisplayText&gt;&lt;record&gt;&lt;rec-number&gt;232&lt;/rec-number&gt;&lt;foreign-keys&gt;&lt;key app="EN" db-id="afawt2ep8f5fv4edars5xrf6zxwppxt2wfsp" timestamp="1712177800"&gt;232&lt;/key&gt;&lt;/foreign-keys&gt;&lt;ref-type name="Journal Article"&gt;17&lt;/ref-type&gt;&lt;contributors&gt;&lt;authors&gt;&lt;author&gt;Wilson, Edward C. F.&lt;/author&gt;&lt;/authors&gt;&lt;/contributors&gt;&lt;titles&gt;&lt;title&gt;A Practical Guide to Value of Information Analysis&lt;/title&gt;&lt;secondary-title&gt;PharmacoEconomics&lt;/secondary-title&gt;&lt;/titles&gt;&lt;periodical&gt;&lt;full-title&gt;Pharmacoeconomics&lt;/full-title&gt;&lt;abbr-1&gt;PharmacoEconomics&lt;/abbr-1&gt;&lt;/periodical&gt;&lt;pages&gt;105-121&lt;/pages&gt;&lt;volume&gt;33&lt;/volume&gt;&lt;number&gt;2&lt;/number&gt;&lt;dates&gt;&lt;year&gt;2015&lt;/year&gt;&lt;pub-dates&gt;&lt;date&gt;2015/02/01&lt;/date&gt;&lt;/pub-dates&gt;&lt;/dates&gt;&lt;isbn&gt;1179-2027&lt;/isbn&gt;&lt;urls&gt;&lt;related-urls&gt;&lt;url&gt;https://doi.org/10.1007/s40273-014-0219-x&lt;/url&gt;&lt;/related-urls&gt;&lt;/urls&gt;&lt;electronic-resource-num&gt;10.1007/s40273-014-0219-x&lt;/electronic-resource-num&gt;&lt;/record&gt;&lt;/Cite&gt;&lt;/EndNote&gt;</w:instrText>
      </w:r>
      <w:r w:rsidR="000E5566">
        <w:rPr>
          <w:rFonts w:ascii="Arial" w:hAnsi="Arial" w:cs="Arial"/>
        </w:rPr>
        <w:fldChar w:fldCharType="separate"/>
      </w:r>
      <w:r w:rsidR="0004068F" w:rsidRPr="0004068F">
        <w:rPr>
          <w:rFonts w:ascii="Arial" w:hAnsi="Arial" w:cs="Arial"/>
          <w:noProof/>
          <w:vertAlign w:val="superscript"/>
        </w:rPr>
        <w:t>91</w:t>
      </w:r>
      <w:r w:rsidR="000E5566">
        <w:rPr>
          <w:rFonts w:ascii="Arial" w:hAnsi="Arial" w:cs="Arial"/>
        </w:rPr>
        <w:fldChar w:fldCharType="end"/>
      </w:r>
      <w:r w:rsidRPr="006D5D96">
        <w:rPr>
          <w:rFonts w:ascii="Arial" w:hAnsi="Arial" w:cs="Arial"/>
        </w:rPr>
        <w:t xml:space="preserve">  We took a</w:t>
      </w:r>
      <w:r w:rsidR="006D115E" w:rsidRPr="006D5D96">
        <w:rPr>
          <w:rFonts w:ascii="Arial" w:hAnsi="Arial" w:cs="Arial"/>
        </w:rPr>
        <w:t xml:space="preserve"> non-parametric approach to EVPI using the </w:t>
      </w:r>
      <w:r w:rsidR="006C4BAC" w:rsidRPr="006D5D96">
        <w:rPr>
          <w:rFonts w:ascii="Arial" w:hAnsi="Arial" w:cs="Arial"/>
        </w:rPr>
        <w:t xml:space="preserve">INMB </w:t>
      </w:r>
      <w:r w:rsidRPr="006D5D96">
        <w:rPr>
          <w:rFonts w:ascii="Arial" w:hAnsi="Arial" w:cs="Arial"/>
        </w:rPr>
        <w:t xml:space="preserve">results </w:t>
      </w:r>
      <w:r w:rsidR="006C4BAC" w:rsidRPr="006D5D96">
        <w:rPr>
          <w:rFonts w:ascii="Arial" w:hAnsi="Arial" w:cs="Arial"/>
        </w:rPr>
        <w:t xml:space="preserve">generated </w:t>
      </w:r>
      <w:r w:rsidRPr="006D5D96">
        <w:rPr>
          <w:rFonts w:ascii="Arial" w:hAnsi="Arial" w:cs="Arial"/>
        </w:rPr>
        <w:t>from the 10,000 runs of the model</w:t>
      </w:r>
      <w:r w:rsidR="006C4BAC" w:rsidRPr="006D5D96">
        <w:rPr>
          <w:rFonts w:ascii="Arial" w:hAnsi="Arial" w:cs="Arial"/>
        </w:rPr>
        <w:t>,</w:t>
      </w:r>
      <w:r w:rsidR="006D115E" w:rsidRPr="006D5D96">
        <w:rPr>
          <w:rFonts w:ascii="Arial" w:hAnsi="Arial" w:cs="Arial"/>
        </w:rPr>
        <w:t xml:space="preserve"> directly</w:t>
      </w:r>
      <w:r w:rsidR="006C4BAC" w:rsidRPr="006D5D96">
        <w:rPr>
          <w:rFonts w:ascii="Arial" w:hAnsi="Arial" w:cs="Arial"/>
        </w:rPr>
        <w:t xml:space="preserve">. In simple terms, EVPI is the probability of being </w:t>
      </w:r>
      <w:r w:rsidR="00525101" w:rsidRPr="006D5D96">
        <w:rPr>
          <w:rFonts w:ascii="Arial" w:hAnsi="Arial" w:cs="Arial"/>
        </w:rPr>
        <w:t>‘</w:t>
      </w:r>
      <w:r w:rsidR="006C4BAC" w:rsidRPr="006D5D96">
        <w:rPr>
          <w:rFonts w:ascii="Arial" w:hAnsi="Arial" w:cs="Arial"/>
        </w:rPr>
        <w:t>wrong</w:t>
      </w:r>
      <w:r w:rsidR="00525101" w:rsidRPr="006D5D96">
        <w:rPr>
          <w:rFonts w:ascii="Arial" w:hAnsi="Arial" w:cs="Arial"/>
        </w:rPr>
        <w:t>’</w:t>
      </w:r>
      <w:r w:rsidR="006C4BAC" w:rsidRPr="006D5D96">
        <w:rPr>
          <w:rFonts w:ascii="Arial" w:hAnsi="Arial" w:cs="Arial"/>
        </w:rPr>
        <w:t xml:space="preserve"> (the proportion of the distribution in Figure S7 falling to the left of the vertical line) multiplied by the average consequence of being wrong (estimated from the negative INMB values to the</w:t>
      </w:r>
      <w:r w:rsidR="00246F4D" w:rsidRPr="006D5D96">
        <w:rPr>
          <w:rFonts w:ascii="Arial" w:hAnsi="Arial" w:cs="Arial"/>
        </w:rPr>
        <w:t xml:space="preserve"> left</w:t>
      </w:r>
      <w:r w:rsidR="006C4BAC" w:rsidRPr="006D5D96">
        <w:rPr>
          <w:rFonts w:ascii="Arial" w:hAnsi="Arial" w:cs="Arial"/>
        </w:rPr>
        <w:t xml:space="preserve"> of the vertical line in Figure S7).</w:t>
      </w:r>
      <w:r w:rsidR="00525101" w:rsidRPr="006D5D96">
        <w:rPr>
          <w:rFonts w:ascii="Arial" w:hAnsi="Arial" w:cs="Arial"/>
        </w:rPr>
        <w:t xml:space="preserve"> W</w:t>
      </w:r>
      <w:r w:rsidR="006D115E" w:rsidRPr="006D5D96">
        <w:rPr>
          <w:rFonts w:ascii="Arial" w:hAnsi="Arial" w:cs="Arial"/>
        </w:rPr>
        <w:t xml:space="preserve">e estimated EVPI per person and for the entire population </w:t>
      </w:r>
      <w:r w:rsidRPr="006D5D96">
        <w:rPr>
          <w:rFonts w:ascii="Arial" w:hAnsi="Arial" w:cs="Arial"/>
        </w:rPr>
        <w:t>to</w:t>
      </w:r>
      <w:r w:rsidR="006D115E" w:rsidRPr="006D5D96">
        <w:rPr>
          <w:rFonts w:ascii="Arial" w:hAnsi="Arial" w:cs="Arial"/>
        </w:rPr>
        <w:t xml:space="preserve"> benefit from screening </w:t>
      </w:r>
      <w:r w:rsidRPr="006D5D96">
        <w:rPr>
          <w:rFonts w:ascii="Arial" w:hAnsi="Arial" w:cs="Arial"/>
        </w:rPr>
        <w:t xml:space="preserve">(616,307 women per year) </w:t>
      </w:r>
      <w:r w:rsidR="006D115E" w:rsidRPr="006D5D96">
        <w:rPr>
          <w:rFonts w:ascii="Arial" w:hAnsi="Arial" w:cs="Arial"/>
        </w:rPr>
        <w:t xml:space="preserve">over </w:t>
      </w:r>
      <w:r w:rsidRPr="006D5D96">
        <w:rPr>
          <w:rFonts w:ascii="Arial" w:hAnsi="Arial" w:cs="Arial"/>
        </w:rPr>
        <w:t>20 years</w:t>
      </w:r>
      <w:r w:rsidR="006D115E" w:rsidRPr="006D5D96">
        <w:rPr>
          <w:rFonts w:ascii="Arial" w:hAnsi="Arial" w:cs="Arial"/>
        </w:rPr>
        <w:t xml:space="preserve"> </w:t>
      </w:r>
      <w:r w:rsidRPr="006D5D96">
        <w:rPr>
          <w:rFonts w:ascii="Arial" w:hAnsi="Arial" w:cs="Arial"/>
        </w:rPr>
        <w:t xml:space="preserve">(the duration </w:t>
      </w:r>
      <w:r w:rsidR="006D115E" w:rsidRPr="006D5D96">
        <w:rPr>
          <w:rFonts w:ascii="Arial" w:hAnsi="Arial" w:cs="Arial"/>
        </w:rPr>
        <w:t>for which the decision question around first trimester screening was assumed to remain relevant</w:t>
      </w:r>
      <w:r w:rsidRPr="006D5D96">
        <w:rPr>
          <w:rFonts w:ascii="Arial" w:hAnsi="Arial" w:cs="Arial"/>
        </w:rPr>
        <w:t xml:space="preserve">). </w:t>
      </w:r>
      <w:r w:rsidR="006D115E" w:rsidRPr="006D5D96">
        <w:rPr>
          <w:rFonts w:ascii="Arial" w:hAnsi="Arial" w:cs="Arial"/>
        </w:rPr>
        <w:t>Population EVPI values were compared with the expected costs of research to establish whether further research was potentially worthwhile.</w:t>
      </w:r>
    </w:p>
    <w:p w14:paraId="0019A391" w14:textId="72A4A7F5" w:rsidR="00525101" w:rsidRPr="006D5D96" w:rsidRDefault="00525101" w:rsidP="0086147E">
      <w:pPr>
        <w:spacing w:after="0" w:line="480" w:lineRule="auto"/>
        <w:rPr>
          <w:rFonts w:ascii="Arial" w:hAnsi="Arial" w:cs="Arial"/>
        </w:rPr>
      </w:pPr>
    </w:p>
    <w:p w14:paraId="31CC65FE" w14:textId="33B6C5B7" w:rsidR="00525101" w:rsidRPr="006D5D96" w:rsidRDefault="00525101" w:rsidP="0086147E">
      <w:pPr>
        <w:spacing w:after="0" w:line="480" w:lineRule="auto"/>
        <w:rPr>
          <w:rFonts w:ascii="Arial" w:hAnsi="Arial" w:cs="Arial"/>
        </w:rPr>
      </w:pPr>
      <w:r w:rsidRPr="006D5D96">
        <w:rPr>
          <w:rFonts w:ascii="Arial" w:hAnsi="Arial" w:cs="Arial"/>
        </w:rPr>
        <w:t>We estimated EVPPI to identify whether research efforts should be concentrated on studies to remove uncertainty on a group of parameters.  Parameters were grouped as shown in Table S23. EVPPI was estimated using the Sheffield Accelerated Value of Information (SAVI) tool that implements a non-parametric regression method using a generalized additive model (GAM) for groups of up to five parameters and Gaussian process regression for groups with five or more parameters.</w:t>
      </w:r>
      <w:r w:rsidR="000E5566">
        <w:rPr>
          <w:rFonts w:ascii="Arial" w:hAnsi="Arial" w:cs="Arial"/>
        </w:rPr>
        <w:fldChar w:fldCharType="begin"/>
      </w:r>
      <w:r w:rsidR="0004068F">
        <w:rPr>
          <w:rFonts w:ascii="Arial" w:hAnsi="Arial" w:cs="Arial"/>
        </w:rPr>
        <w:instrText xml:space="preserve"> ADDIN EN.CITE &lt;EndNote&gt;&lt;Cite&gt;&lt;Author&gt;Strong&lt;/Author&gt;&lt;Year&gt;2014&lt;/Year&gt;&lt;RecNum&gt;217&lt;/RecNum&gt;&lt;DisplayText&gt;&lt;style face="superscript"&gt;93&lt;/style&gt;&lt;/DisplayText&gt;&lt;record&gt;&lt;rec-number&gt;217&lt;/rec-number&gt;&lt;foreign-keys&gt;&lt;key app="EN" db-id="afawt2ep8f5fv4edars5xrf6zxwppxt2wfsp" timestamp="1712175881"&gt;217&lt;/key&gt;&lt;/foreign-keys&gt;&lt;ref-type name="Journal Article"&gt;17&lt;/ref-type&gt;&lt;contributors&gt;&lt;authors&gt;&lt;author&gt;Strong, M.&lt;/author&gt;&lt;author&gt;Oakley, J. E.&lt;/author&gt;&lt;author&gt;Brennan, A.&lt;/author&gt;&lt;/authors&gt;&lt;/contributors&gt;&lt;auth-address&gt;School of Health and Related Research (ScHARR), University of Sheffield, Sheffield, UK (MS, AB).&amp;#xD;School of Mathematics and Statistics, University of Sheffield, Sheffield,UK (JEO)&lt;/auth-address&gt;&lt;titles&gt;&lt;title&gt;Estimating multiparameter partial expected value of perfect information from a probabilistic sensitivity analysis sample: a nonparametric regression approach&lt;/title&gt;&lt;secondary-title&gt;Med Decis Making&lt;/secondary-title&gt;&lt;alt-title&gt;Medical decision making : an international journal of the Society for Medical Decision Making&lt;/alt-title&gt;&lt;/titles&gt;&lt;periodical&gt;&lt;full-title&gt;Med Decis Making&lt;/full-title&gt;&lt;/periodical&gt;&lt;pages&gt;311-26&lt;/pages&gt;&lt;volume&gt;34&lt;/volume&gt;&lt;number&gt;3&lt;/number&gt;&lt;edition&gt;2013/11/20&lt;/edition&gt;&lt;keywords&gt;&lt;keyword&gt;Decision Trees&lt;/keyword&gt;&lt;keyword&gt;Monte Carlo Method&lt;/keyword&gt;&lt;keyword&gt;*Probability&lt;/keyword&gt;&lt;keyword&gt;*Statistics, Nonparametric&lt;/keyword&gt;&lt;keyword&gt;*Bayesian decision theory&lt;/keyword&gt;&lt;keyword&gt;*computational methods&lt;/keyword&gt;&lt;keyword&gt;*economic evaluation model&lt;/keyword&gt;&lt;keyword&gt;*expected value of perfect information&lt;/keyword&gt;&lt;keyword&gt;*nonparametric regression&lt;/keyword&gt;&lt;keyword&gt;*value of information&lt;/keyword&gt;&lt;/keywords&gt;&lt;dates&gt;&lt;year&gt;2014&lt;/year&gt;&lt;pub-dates&gt;&lt;date&gt;Apr&lt;/date&gt;&lt;/pub-dates&gt;&lt;/dates&gt;&lt;isbn&gt;0272-989X (Print)&amp;#xD;0272-989x&lt;/isbn&gt;&lt;accession-num&gt;24246566&lt;/accession-num&gt;&lt;urls&gt;&lt;/urls&gt;&lt;custom2&gt;PMC4819801&lt;/custom2&gt;&lt;electronic-resource-num&gt;10.1177/0272989x13505910&lt;/electronic-resource-num&gt;&lt;remote-database-provider&gt;NLM&lt;/remote-database-provider&gt;&lt;language&gt;eng&lt;/language&gt;&lt;/record&gt;&lt;/Cite&gt;&lt;/EndNote&gt;</w:instrText>
      </w:r>
      <w:r w:rsidR="000E5566">
        <w:rPr>
          <w:rFonts w:ascii="Arial" w:hAnsi="Arial" w:cs="Arial"/>
        </w:rPr>
        <w:fldChar w:fldCharType="separate"/>
      </w:r>
      <w:r w:rsidR="0004068F" w:rsidRPr="0004068F">
        <w:rPr>
          <w:rFonts w:ascii="Arial" w:hAnsi="Arial" w:cs="Arial"/>
          <w:noProof/>
          <w:vertAlign w:val="superscript"/>
        </w:rPr>
        <w:t>93</w:t>
      </w:r>
      <w:r w:rsidR="000E5566">
        <w:rPr>
          <w:rFonts w:ascii="Arial" w:hAnsi="Arial" w:cs="Arial"/>
        </w:rPr>
        <w:fldChar w:fldCharType="end"/>
      </w:r>
      <w:r w:rsidRPr="006D5D96">
        <w:rPr>
          <w:rFonts w:ascii="Arial" w:hAnsi="Arial" w:cs="Arial"/>
        </w:rPr>
        <w:t xml:space="preserve"> Population EVPPIs were compared with the expected costs of research for each group of parameters to determine whether research was potentially valuable.</w:t>
      </w:r>
    </w:p>
    <w:p w14:paraId="24F38C48" w14:textId="4D511EC8" w:rsidR="00525101" w:rsidRDefault="00525101" w:rsidP="0086147E">
      <w:pPr>
        <w:spacing w:after="0" w:line="480" w:lineRule="auto"/>
        <w:rPr>
          <w:rFonts w:ascii="Arial" w:hAnsi="Arial" w:cs="Arial"/>
          <w:sz w:val="24"/>
          <w:szCs w:val="24"/>
        </w:rPr>
      </w:pPr>
    </w:p>
    <w:p w14:paraId="3C16C96E" w14:textId="77777777" w:rsidR="006D5D96" w:rsidRDefault="006D5D96" w:rsidP="0086147E">
      <w:pPr>
        <w:spacing w:after="0" w:line="480" w:lineRule="auto"/>
        <w:rPr>
          <w:rFonts w:ascii="Arial" w:hAnsi="Arial" w:cs="Arial"/>
          <w:sz w:val="24"/>
          <w:szCs w:val="24"/>
        </w:rPr>
      </w:pPr>
    </w:p>
    <w:p w14:paraId="38120805" w14:textId="7AD8AC19" w:rsidR="00525101" w:rsidRPr="00525101" w:rsidRDefault="00525101" w:rsidP="0086147E">
      <w:pPr>
        <w:spacing w:after="0" w:line="480" w:lineRule="auto"/>
        <w:rPr>
          <w:rFonts w:ascii="Arial" w:hAnsi="Arial" w:cs="Arial"/>
          <w:b/>
          <w:sz w:val="24"/>
          <w:szCs w:val="24"/>
        </w:rPr>
      </w:pPr>
      <w:r w:rsidRPr="00525101">
        <w:rPr>
          <w:rFonts w:ascii="Arial" w:hAnsi="Arial" w:cs="Arial"/>
          <w:b/>
          <w:sz w:val="24"/>
          <w:szCs w:val="24"/>
        </w:rPr>
        <w:t>Table S23 Parameter groupings for the EVPPI analysis</w:t>
      </w:r>
    </w:p>
    <w:tbl>
      <w:tblPr>
        <w:tblStyle w:val="TableGrid"/>
        <w:tblW w:w="5000" w:type="pct"/>
        <w:tblLook w:val="04A0" w:firstRow="1" w:lastRow="0" w:firstColumn="1" w:lastColumn="0" w:noHBand="0" w:noVBand="1"/>
      </w:tblPr>
      <w:tblGrid>
        <w:gridCol w:w="3005"/>
        <w:gridCol w:w="3936"/>
        <w:gridCol w:w="2075"/>
      </w:tblGrid>
      <w:tr w:rsidR="00525101" w:rsidRPr="00525101" w14:paraId="51888EF7" w14:textId="77777777" w:rsidTr="00887527">
        <w:tc>
          <w:tcPr>
            <w:tcW w:w="1666" w:type="pct"/>
          </w:tcPr>
          <w:p w14:paraId="5B8E9FAB" w14:textId="77777777" w:rsidR="00525101" w:rsidRPr="00525101" w:rsidRDefault="00525101" w:rsidP="00525101">
            <w:pPr>
              <w:spacing w:line="360" w:lineRule="auto"/>
              <w:rPr>
                <w:rFonts w:ascii="Arial" w:hAnsi="Arial" w:cs="Arial"/>
                <w:b/>
                <w:sz w:val="20"/>
                <w:szCs w:val="20"/>
                <w:lang w:val="en-US"/>
              </w:rPr>
            </w:pPr>
            <w:r w:rsidRPr="00525101">
              <w:rPr>
                <w:rFonts w:ascii="Arial" w:hAnsi="Arial" w:cs="Arial"/>
                <w:b/>
                <w:sz w:val="20"/>
                <w:szCs w:val="20"/>
                <w:lang w:val="en-US"/>
              </w:rPr>
              <w:t>Group of parameters</w:t>
            </w:r>
          </w:p>
        </w:tc>
        <w:tc>
          <w:tcPr>
            <w:tcW w:w="2183" w:type="pct"/>
          </w:tcPr>
          <w:p w14:paraId="099048A7" w14:textId="2C0E8434" w:rsidR="00525101" w:rsidRPr="00525101" w:rsidRDefault="006D5D96" w:rsidP="00525101">
            <w:pPr>
              <w:spacing w:line="360" w:lineRule="auto"/>
              <w:rPr>
                <w:rFonts w:ascii="Arial" w:hAnsi="Arial" w:cs="Arial"/>
                <w:b/>
                <w:sz w:val="20"/>
                <w:szCs w:val="20"/>
                <w:lang w:val="en-US"/>
              </w:rPr>
            </w:pPr>
            <w:r>
              <w:rPr>
                <w:rFonts w:ascii="Arial" w:hAnsi="Arial" w:cs="Arial"/>
                <w:b/>
                <w:sz w:val="20"/>
                <w:szCs w:val="20"/>
                <w:lang w:val="en-US"/>
              </w:rPr>
              <w:t>D</w:t>
            </w:r>
            <w:r w:rsidR="00525101" w:rsidRPr="00525101">
              <w:rPr>
                <w:rFonts w:ascii="Arial" w:hAnsi="Arial" w:cs="Arial"/>
                <w:b/>
                <w:sz w:val="20"/>
                <w:szCs w:val="20"/>
                <w:lang w:val="en-US"/>
              </w:rPr>
              <w:t>escription</w:t>
            </w:r>
          </w:p>
        </w:tc>
        <w:tc>
          <w:tcPr>
            <w:tcW w:w="1151" w:type="pct"/>
          </w:tcPr>
          <w:p w14:paraId="7F3FE6DC" w14:textId="77777777" w:rsidR="00525101" w:rsidRPr="00525101" w:rsidRDefault="00525101" w:rsidP="00525101">
            <w:pPr>
              <w:spacing w:line="360" w:lineRule="auto"/>
              <w:rPr>
                <w:rFonts w:ascii="Arial" w:hAnsi="Arial" w:cs="Arial"/>
                <w:b/>
                <w:sz w:val="20"/>
                <w:szCs w:val="20"/>
                <w:lang w:val="en-US"/>
              </w:rPr>
            </w:pPr>
            <w:r w:rsidRPr="00525101">
              <w:rPr>
                <w:rFonts w:ascii="Arial" w:hAnsi="Arial" w:cs="Arial"/>
                <w:b/>
                <w:sz w:val="20"/>
                <w:szCs w:val="20"/>
                <w:lang w:val="en-US"/>
              </w:rPr>
              <w:t>Number of parameters included</w:t>
            </w:r>
          </w:p>
        </w:tc>
      </w:tr>
      <w:tr w:rsidR="00525101" w:rsidRPr="00525101" w14:paraId="04304492" w14:textId="77777777" w:rsidTr="00887527">
        <w:tc>
          <w:tcPr>
            <w:tcW w:w="1666" w:type="pct"/>
          </w:tcPr>
          <w:p w14:paraId="7EE17C1C"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Anomaly characteristics</w:t>
            </w:r>
          </w:p>
        </w:tc>
        <w:tc>
          <w:tcPr>
            <w:tcW w:w="2183" w:type="pct"/>
            <w:vAlign w:val="bottom"/>
          </w:tcPr>
          <w:p w14:paraId="2B632AF8" w14:textId="7A5F4857" w:rsidR="00525101" w:rsidRPr="00525101" w:rsidRDefault="003E4D5B" w:rsidP="003E4D5B">
            <w:pPr>
              <w:spacing w:line="360" w:lineRule="auto"/>
              <w:rPr>
                <w:rFonts w:ascii="Arial" w:hAnsi="Arial" w:cs="Arial"/>
                <w:sz w:val="20"/>
                <w:szCs w:val="20"/>
                <w:lang w:val="en-US"/>
              </w:rPr>
            </w:pPr>
            <w:r>
              <w:rPr>
                <w:rFonts w:ascii="Arial" w:hAnsi="Arial" w:cs="Arial"/>
                <w:sz w:val="20"/>
                <w:szCs w:val="20"/>
                <w:lang w:val="en-US"/>
              </w:rPr>
              <w:t>A</w:t>
            </w:r>
            <w:r w:rsidR="00525101" w:rsidRPr="00525101">
              <w:rPr>
                <w:rFonts w:ascii="Arial" w:hAnsi="Arial" w:cs="Arial"/>
                <w:sz w:val="20"/>
                <w:szCs w:val="20"/>
                <w:lang w:val="en-US"/>
              </w:rPr>
              <w:t xml:space="preserve">nomaly </w:t>
            </w:r>
            <w:proofErr w:type="spellStart"/>
            <w:r w:rsidR="00525101" w:rsidRPr="00525101">
              <w:rPr>
                <w:rFonts w:ascii="Arial" w:hAnsi="Arial" w:cs="Arial"/>
                <w:sz w:val="20"/>
                <w:szCs w:val="20"/>
                <w:lang w:val="en-US"/>
              </w:rPr>
              <w:t>prevalences</w:t>
            </w:r>
            <w:proofErr w:type="spellEnd"/>
            <w:r w:rsidR="00525101" w:rsidRPr="00525101">
              <w:rPr>
                <w:rFonts w:ascii="Arial" w:hAnsi="Arial" w:cs="Arial"/>
                <w:sz w:val="20"/>
                <w:szCs w:val="20"/>
                <w:lang w:val="en-US"/>
              </w:rPr>
              <w:t xml:space="preserve">, and co-existence </w:t>
            </w:r>
            <w:r>
              <w:rPr>
                <w:rFonts w:ascii="Arial" w:hAnsi="Arial" w:cs="Arial"/>
                <w:sz w:val="20"/>
                <w:szCs w:val="20"/>
                <w:lang w:val="en-US"/>
              </w:rPr>
              <w:t>with</w:t>
            </w:r>
            <w:r w:rsidR="00525101" w:rsidRPr="00525101">
              <w:rPr>
                <w:rFonts w:ascii="Arial" w:hAnsi="Arial" w:cs="Arial"/>
                <w:sz w:val="20"/>
                <w:szCs w:val="20"/>
                <w:lang w:val="en-US"/>
              </w:rPr>
              <w:t xml:space="preserve"> genetic anomalies at first and second trimester screening points</w:t>
            </w:r>
          </w:p>
        </w:tc>
        <w:tc>
          <w:tcPr>
            <w:tcW w:w="1151" w:type="pct"/>
          </w:tcPr>
          <w:p w14:paraId="16743C0C"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17</w:t>
            </w:r>
          </w:p>
        </w:tc>
      </w:tr>
      <w:tr w:rsidR="00525101" w:rsidRPr="00525101" w14:paraId="6D13B79D" w14:textId="77777777" w:rsidTr="00887527">
        <w:tc>
          <w:tcPr>
            <w:tcW w:w="1666" w:type="pct"/>
          </w:tcPr>
          <w:p w14:paraId="4AC34EF5"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Additional screening cost</w:t>
            </w:r>
          </w:p>
        </w:tc>
        <w:tc>
          <w:tcPr>
            <w:tcW w:w="2183" w:type="pct"/>
            <w:vAlign w:val="bottom"/>
          </w:tcPr>
          <w:p w14:paraId="41B8F681" w14:textId="44C754BC" w:rsidR="00525101" w:rsidRPr="00525101" w:rsidRDefault="00525101" w:rsidP="003E4D5B">
            <w:pPr>
              <w:spacing w:line="360" w:lineRule="auto"/>
              <w:rPr>
                <w:rFonts w:ascii="Arial" w:hAnsi="Arial" w:cs="Arial"/>
                <w:sz w:val="20"/>
                <w:szCs w:val="20"/>
                <w:lang w:val="en-US"/>
              </w:rPr>
            </w:pPr>
            <w:r w:rsidRPr="00525101">
              <w:rPr>
                <w:rFonts w:ascii="Arial" w:hAnsi="Arial" w:cs="Arial"/>
                <w:sz w:val="20"/>
                <w:szCs w:val="20"/>
                <w:lang w:val="en-US"/>
              </w:rPr>
              <w:t xml:space="preserve">Additional cost per anomaly scan, </w:t>
            </w:r>
            <w:r w:rsidR="003E4D5B">
              <w:rPr>
                <w:rFonts w:ascii="Arial" w:hAnsi="Arial" w:cs="Arial"/>
                <w:sz w:val="20"/>
                <w:szCs w:val="20"/>
                <w:lang w:val="en-US"/>
              </w:rPr>
              <w:t>(</w:t>
            </w:r>
            <w:r w:rsidRPr="00525101">
              <w:rPr>
                <w:rFonts w:ascii="Arial" w:hAnsi="Arial" w:cs="Arial"/>
                <w:sz w:val="20"/>
                <w:szCs w:val="20"/>
                <w:lang w:val="en-US"/>
              </w:rPr>
              <w:t>staff training and extra scanning time</w:t>
            </w:r>
            <w:r w:rsidR="003E4D5B">
              <w:rPr>
                <w:rFonts w:ascii="Arial" w:hAnsi="Arial" w:cs="Arial"/>
                <w:sz w:val="20"/>
                <w:szCs w:val="20"/>
                <w:lang w:val="en-US"/>
              </w:rPr>
              <w:t>)</w:t>
            </w:r>
          </w:p>
        </w:tc>
        <w:tc>
          <w:tcPr>
            <w:tcW w:w="1151" w:type="pct"/>
          </w:tcPr>
          <w:p w14:paraId="6FD5831C"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1</w:t>
            </w:r>
          </w:p>
        </w:tc>
      </w:tr>
      <w:tr w:rsidR="00525101" w:rsidRPr="00525101" w14:paraId="5178FDEB" w14:textId="77777777" w:rsidTr="00887527">
        <w:tc>
          <w:tcPr>
            <w:tcW w:w="1666" w:type="pct"/>
          </w:tcPr>
          <w:p w14:paraId="2877F859"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 xml:space="preserve">Maternal psychological symptoms </w:t>
            </w:r>
          </w:p>
        </w:tc>
        <w:tc>
          <w:tcPr>
            <w:tcW w:w="2183" w:type="pct"/>
            <w:vAlign w:val="bottom"/>
          </w:tcPr>
          <w:p w14:paraId="1D7F40FB" w14:textId="57F218C2" w:rsidR="00525101" w:rsidRPr="00525101" w:rsidRDefault="00525101" w:rsidP="003E4D5B">
            <w:pPr>
              <w:spacing w:line="360" w:lineRule="auto"/>
              <w:rPr>
                <w:rFonts w:ascii="Arial" w:hAnsi="Arial" w:cs="Arial"/>
                <w:sz w:val="20"/>
                <w:szCs w:val="20"/>
                <w:lang w:val="en-US"/>
              </w:rPr>
            </w:pPr>
            <w:r w:rsidRPr="00525101">
              <w:rPr>
                <w:rFonts w:ascii="Arial" w:hAnsi="Arial" w:cs="Arial"/>
                <w:sz w:val="20"/>
                <w:szCs w:val="20"/>
                <w:lang w:val="en-US"/>
              </w:rPr>
              <w:t>Probability of maternal psychological symptoms with each of the modelled pregnancy outcomes</w:t>
            </w:r>
          </w:p>
        </w:tc>
        <w:tc>
          <w:tcPr>
            <w:tcW w:w="1151" w:type="pct"/>
          </w:tcPr>
          <w:p w14:paraId="35EC9E13"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19</w:t>
            </w:r>
          </w:p>
        </w:tc>
      </w:tr>
      <w:tr w:rsidR="00525101" w:rsidRPr="00525101" w14:paraId="5EF8C5B7" w14:textId="77777777" w:rsidTr="00887527">
        <w:tc>
          <w:tcPr>
            <w:tcW w:w="1666" w:type="pct"/>
          </w:tcPr>
          <w:p w14:paraId="29B1F0FF"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 xml:space="preserve">Pregnancy outcomes </w:t>
            </w:r>
          </w:p>
        </w:tc>
        <w:tc>
          <w:tcPr>
            <w:tcW w:w="2183" w:type="pct"/>
            <w:vAlign w:val="bottom"/>
          </w:tcPr>
          <w:p w14:paraId="2A772B33" w14:textId="6943F065" w:rsidR="00525101" w:rsidRPr="00525101" w:rsidRDefault="00525101" w:rsidP="003E4D5B">
            <w:pPr>
              <w:spacing w:line="360" w:lineRule="auto"/>
              <w:rPr>
                <w:rFonts w:ascii="Arial" w:hAnsi="Arial" w:cs="Arial"/>
                <w:sz w:val="20"/>
                <w:szCs w:val="20"/>
                <w:lang w:val="en-US"/>
              </w:rPr>
            </w:pPr>
            <w:r w:rsidRPr="00525101">
              <w:rPr>
                <w:rFonts w:ascii="Arial" w:hAnsi="Arial" w:cs="Arial"/>
                <w:sz w:val="20"/>
                <w:szCs w:val="20"/>
                <w:lang w:val="en-US"/>
              </w:rPr>
              <w:t>Anomaly specific probabilities for each pregnancy outcome e.g. first and second trimester terminations, miscarriages, stillbirths etc.</w:t>
            </w:r>
          </w:p>
        </w:tc>
        <w:tc>
          <w:tcPr>
            <w:tcW w:w="1151" w:type="pct"/>
          </w:tcPr>
          <w:p w14:paraId="38C0FEB9"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57</w:t>
            </w:r>
          </w:p>
        </w:tc>
      </w:tr>
      <w:tr w:rsidR="00525101" w:rsidRPr="00525101" w14:paraId="6238484B" w14:textId="77777777" w:rsidTr="00887527">
        <w:tc>
          <w:tcPr>
            <w:tcW w:w="1666" w:type="pct"/>
          </w:tcPr>
          <w:p w14:paraId="08C5D467"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Screening performance</w:t>
            </w:r>
          </w:p>
        </w:tc>
        <w:tc>
          <w:tcPr>
            <w:tcW w:w="2183" w:type="pct"/>
            <w:vAlign w:val="bottom"/>
          </w:tcPr>
          <w:p w14:paraId="28721B82"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 xml:space="preserve">First and second trimester anomaly specific screening performance probabilities e.g. true positives, and sonographer and fetal medicine false positives. </w:t>
            </w:r>
          </w:p>
        </w:tc>
        <w:tc>
          <w:tcPr>
            <w:tcW w:w="1151" w:type="pct"/>
          </w:tcPr>
          <w:p w14:paraId="3C960485"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58</w:t>
            </w:r>
          </w:p>
        </w:tc>
      </w:tr>
      <w:tr w:rsidR="00525101" w:rsidRPr="00525101" w14:paraId="7B39CD47" w14:textId="77777777" w:rsidTr="00887527">
        <w:tc>
          <w:tcPr>
            <w:tcW w:w="1666" w:type="pct"/>
          </w:tcPr>
          <w:p w14:paraId="243A4741"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Screening and testing acceptance</w:t>
            </w:r>
          </w:p>
        </w:tc>
        <w:tc>
          <w:tcPr>
            <w:tcW w:w="2183" w:type="pct"/>
            <w:vAlign w:val="bottom"/>
          </w:tcPr>
          <w:p w14:paraId="6ACC5291" w14:textId="0436EB5E" w:rsidR="00525101" w:rsidRPr="00525101" w:rsidRDefault="00525101" w:rsidP="003E4D5B">
            <w:pPr>
              <w:spacing w:line="360" w:lineRule="auto"/>
              <w:rPr>
                <w:rFonts w:ascii="Arial" w:hAnsi="Arial" w:cs="Arial"/>
                <w:sz w:val="20"/>
                <w:szCs w:val="20"/>
                <w:lang w:val="en-US"/>
              </w:rPr>
            </w:pPr>
            <w:r w:rsidRPr="00525101">
              <w:rPr>
                <w:rFonts w:ascii="Arial" w:hAnsi="Arial" w:cs="Arial"/>
                <w:sz w:val="20"/>
                <w:szCs w:val="20"/>
                <w:lang w:val="en-US"/>
              </w:rPr>
              <w:t>Probabilities of accepting first trimester anomaly screening, and of accepting genetic diagnostic testing.</w:t>
            </w:r>
          </w:p>
        </w:tc>
        <w:tc>
          <w:tcPr>
            <w:tcW w:w="1151" w:type="pct"/>
          </w:tcPr>
          <w:p w14:paraId="3B88693B"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2</w:t>
            </w:r>
          </w:p>
        </w:tc>
      </w:tr>
      <w:tr w:rsidR="00525101" w:rsidRPr="00525101" w14:paraId="3CAD2738" w14:textId="77777777" w:rsidTr="00887527">
        <w:tc>
          <w:tcPr>
            <w:tcW w:w="1666" w:type="pct"/>
          </w:tcPr>
          <w:p w14:paraId="73851C9E"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Maternal utility (screening)</w:t>
            </w:r>
          </w:p>
        </w:tc>
        <w:tc>
          <w:tcPr>
            <w:tcW w:w="2183" w:type="pct"/>
            <w:vAlign w:val="bottom"/>
          </w:tcPr>
          <w:p w14:paraId="54A7D51B" w14:textId="40ABF5CE" w:rsidR="00525101" w:rsidRPr="00525101" w:rsidRDefault="00525101" w:rsidP="006D5D96">
            <w:pPr>
              <w:spacing w:line="360" w:lineRule="auto"/>
              <w:rPr>
                <w:rFonts w:ascii="Arial" w:hAnsi="Arial" w:cs="Arial"/>
                <w:sz w:val="20"/>
                <w:szCs w:val="20"/>
                <w:lang w:val="en-US"/>
              </w:rPr>
            </w:pPr>
            <w:r w:rsidRPr="00525101">
              <w:rPr>
                <w:rFonts w:ascii="Arial" w:hAnsi="Arial" w:cs="Arial"/>
                <w:sz w:val="20"/>
                <w:szCs w:val="20"/>
                <w:lang w:val="en-US"/>
              </w:rPr>
              <w:t xml:space="preserve">Utility increment </w:t>
            </w:r>
            <w:r w:rsidR="006D5D96">
              <w:rPr>
                <w:rFonts w:ascii="Arial" w:hAnsi="Arial" w:cs="Arial"/>
                <w:sz w:val="20"/>
                <w:szCs w:val="20"/>
                <w:lang w:val="en-US"/>
              </w:rPr>
              <w:t>for</w:t>
            </w:r>
            <w:r w:rsidRPr="00525101">
              <w:rPr>
                <w:rFonts w:ascii="Arial" w:hAnsi="Arial" w:cs="Arial"/>
                <w:sz w:val="20"/>
                <w:szCs w:val="20"/>
                <w:lang w:val="en-US"/>
              </w:rPr>
              <w:t xml:space="preserve"> reassurance </w:t>
            </w:r>
            <w:r w:rsidR="006D5D96">
              <w:rPr>
                <w:rFonts w:ascii="Arial" w:hAnsi="Arial" w:cs="Arial"/>
                <w:sz w:val="20"/>
                <w:szCs w:val="20"/>
                <w:lang w:val="en-US"/>
              </w:rPr>
              <w:t>following a</w:t>
            </w:r>
            <w:r w:rsidRPr="00525101">
              <w:rPr>
                <w:rFonts w:ascii="Arial" w:hAnsi="Arial" w:cs="Arial"/>
                <w:sz w:val="20"/>
                <w:szCs w:val="20"/>
                <w:lang w:val="en-US"/>
              </w:rPr>
              <w:t xml:space="preserve"> negative anomaly scan and utility decrement after a false positive scan result is corrected.</w:t>
            </w:r>
          </w:p>
        </w:tc>
        <w:tc>
          <w:tcPr>
            <w:tcW w:w="1151" w:type="pct"/>
          </w:tcPr>
          <w:p w14:paraId="45A74274"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2</w:t>
            </w:r>
          </w:p>
        </w:tc>
      </w:tr>
      <w:tr w:rsidR="00525101" w:rsidRPr="00525101" w14:paraId="058FA1ED" w14:textId="77777777" w:rsidTr="00887527">
        <w:tc>
          <w:tcPr>
            <w:tcW w:w="1666" w:type="pct"/>
          </w:tcPr>
          <w:p w14:paraId="59C66955"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Maternal utility (all other)</w:t>
            </w:r>
          </w:p>
        </w:tc>
        <w:tc>
          <w:tcPr>
            <w:tcW w:w="2183" w:type="pct"/>
            <w:vAlign w:val="bottom"/>
          </w:tcPr>
          <w:p w14:paraId="2BC3C17D" w14:textId="7B2E94EF" w:rsidR="00525101" w:rsidRPr="00525101" w:rsidRDefault="00525101" w:rsidP="006D5D96">
            <w:pPr>
              <w:spacing w:line="360" w:lineRule="auto"/>
              <w:rPr>
                <w:rFonts w:ascii="Arial" w:hAnsi="Arial" w:cs="Arial"/>
                <w:sz w:val="20"/>
                <w:szCs w:val="20"/>
                <w:lang w:val="en-US"/>
              </w:rPr>
            </w:pPr>
            <w:r w:rsidRPr="00525101">
              <w:rPr>
                <w:rFonts w:ascii="Arial" w:hAnsi="Arial" w:cs="Arial"/>
                <w:sz w:val="20"/>
                <w:szCs w:val="20"/>
                <w:lang w:val="en-US"/>
              </w:rPr>
              <w:t xml:space="preserve">Underlying maternal utility levels and utility decrements </w:t>
            </w:r>
            <w:r w:rsidR="006D5D96">
              <w:rPr>
                <w:rFonts w:ascii="Arial" w:hAnsi="Arial" w:cs="Arial"/>
                <w:sz w:val="20"/>
                <w:szCs w:val="20"/>
                <w:lang w:val="en-US"/>
              </w:rPr>
              <w:t xml:space="preserve">for </w:t>
            </w:r>
            <w:r w:rsidRPr="00525101">
              <w:rPr>
                <w:rFonts w:ascii="Arial" w:hAnsi="Arial" w:cs="Arial"/>
                <w:sz w:val="20"/>
                <w:szCs w:val="20"/>
                <w:lang w:val="en-US"/>
              </w:rPr>
              <w:t xml:space="preserve">all other screening and pregnancy outcomes </w:t>
            </w:r>
          </w:p>
        </w:tc>
        <w:tc>
          <w:tcPr>
            <w:tcW w:w="1151" w:type="pct"/>
          </w:tcPr>
          <w:p w14:paraId="0FE2A990" w14:textId="77777777" w:rsidR="00525101" w:rsidRPr="00525101" w:rsidRDefault="00525101" w:rsidP="00525101">
            <w:pPr>
              <w:spacing w:line="360" w:lineRule="auto"/>
              <w:rPr>
                <w:rFonts w:ascii="Arial" w:hAnsi="Arial" w:cs="Arial"/>
                <w:sz w:val="20"/>
                <w:szCs w:val="20"/>
                <w:lang w:val="en-US"/>
              </w:rPr>
            </w:pPr>
            <w:r w:rsidRPr="00525101">
              <w:rPr>
                <w:rFonts w:ascii="Arial" w:hAnsi="Arial" w:cs="Arial"/>
                <w:sz w:val="20"/>
                <w:szCs w:val="20"/>
                <w:lang w:val="en-US"/>
              </w:rPr>
              <w:t>19</w:t>
            </w:r>
          </w:p>
        </w:tc>
      </w:tr>
    </w:tbl>
    <w:p w14:paraId="654F3750" w14:textId="7B8C2BD5" w:rsidR="00525101" w:rsidRDefault="00525101" w:rsidP="0086147E">
      <w:pPr>
        <w:spacing w:after="0" w:line="480" w:lineRule="auto"/>
        <w:rPr>
          <w:rFonts w:ascii="Arial" w:hAnsi="Arial" w:cs="Arial"/>
          <w:sz w:val="24"/>
          <w:szCs w:val="24"/>
        </w:rPr>
      </w:pPr>
    </w:p>
    <w:p w14:paraId="4B7A89D5" w14:textId="77777777" w:rsidR="006D5D96" w:rsidRDefault="006D5D96" w:rsidP="0086147E">
      <w:pPr>
        <w:spacing w:after="0" w:line="480" w:lineRule="auto"/>
        <w:rPr>
          <w:rFonts w:ascii="Arial" w:hAnsi="Arial" w:cs="Arial"/>
          <w:sz w:val="24"/>
          <w:szCs w:val="24"/>
        </w:rPr>
      </w:pPr>
    </w:p>
    <w:p w14:paraId="7DAFAA52" w14:textId="24DE028A" w:rsidR="006D5D96" w:rsidRDefault="006D5D96" w:rsidP="006D5D96">
      <w:pPr>
        <w:pStyle w:val="Heading1"/>
        <w:numPr>
          <w:ilvl w:val="0"/>
          <w:numId w:val="1"/>
        </w:numPr>
        <w:ind w:left="567" w:hanging="567"/>
      </w:pPr>
      <w:bookmarkStart w:id="82" w:name="_Toc184288897"/>
      <w:r>
        <w:lastRenderedPageBreak/>
        <w:t>Infant Markov models</w:t>
      </w:r>
      <w:bookmarkEnd w:id="82"/>
    </w:p>
    <w:p w14:paraId="25EDEE76" w14:textId="292FE3BF" w:rsidR="006D5D96" w:rsidRPr="006D5D96" w:rsidRDefault="006D5D96" w:rsidP="006D5D96">
      <w:pPr>
        <w:spacing w:after="0" w:line="480" w:lineRule="auto"/>
        <w:rPr>
          <w:rFonts w:ascii="Arial" w:hAnsi="Arial" w:cs="Arial"/>
        </w:rPr>
      </w:pPr>
      <w:r w:rsidRPr="006D5D96">
        <w:rPr>
          <w:rFonts w:ascii="Arial" w:hAnsi="Arial" w:cs="Arial"/>
        </w:rPr>
        <w:t xml:space="preserve">A further set of Markov models </w:t>
      </w:r>
      <w:r>
        <w:rPr>
          <w:rFonts w:ascii="Arial" w:hAnsi="Arial" w:cs="Arial"/>
        </w:rPr>
        <w:t>was</w:t>
      </w:r>
      <w:r w:rsidRPr="006D5D96">
        <w:rPr>
          <w:rFonts w:ascii="Arial" w:hAnsi="Arial" w:cs="Arial"/>
        </w:rPr>
        <w:t xml:space="preserve"> developed to simulate the long-term prognosis, and expected healthcare costs and QALYs of live born infants in each arm of the decision tree. In total, 13 separate models were constructed covering live births with each type of anomaly (with and without genetic involvement genetic</w:t>
      </w:r>
      <w:r w:rsidR="00CD28B6">
        <w:rPr>
          <w:rFonts w:ascii="Arial" w:hAnsi="Arial" w:cs="Arial"/>
        </w:rPr>
        <w:t>ally associated anomalies</w:t>
      </w:r>
      <w:r w:rsidRPr="006D5D96">
        <w:rPr>
          <w:rFonts w:ascii="Arial" w:hAnsi="Arial" w:cs="Arial"/>
        </w:rPr>
        <w:t>) (n=11), the live birth of an unaffected child (n=1), and the live birth of a child with a genetic anomaly alone (n=1). These models were structured as</w:t>
      </w:r>
      <w:r w:rsidR="00514712">
        <w:rPr>
          <w:rFonts w:ascii="Arial" w:hAnsi="Arial" w:cs="Arial"/>
        </w:rPr>
        <w:t xml:space="preserve"> per the maternal Markov models</w:t>
      </w:r>
      <w:r w:rsidRPr="006D5D96">
        <w:rPr>
          <w:rFonts w:ascii="Arial" w:hAnsi="Arial" w:cs="Arial"/>
        </w:rPr>
        <w:t xml:space="preserve"> (see </w:t>
      </w:r>
      <w:r w:rsidRPr="000B65BF">
        <w:rPr>
          <w:rFonts w:ascii="Arial" w:hAnsi="Arial" w:cs="Arial"/>
        </w:rPr>
        <w:t>Figure S6</w:t>
      </w:r>
      <w:r>
        <w:rPr>
          <w:rFonts w:ascii="Arial" w:hAnsi="Arial" w:cs="Arial"/>
        </w:rPr>
        <w:t>) with a</w:t>
      </w:r>
      <w:r w:rsidRPr="006D5D96">
        <w:rPr>
          <w:rFonts w:ascii="Arial" w:hAnsi="Arial" w:cs="Arial"/>
        </w:rPr>
        <w:t xml:space="preserve">ll infants </w:t>
      </w:r>
      <w:r>
        <w:rPr>
          <w:rFonts w:ascii="Arial" w:hAnsi="Arial" w:cs="Arial"/>
        </w:rPr>
        <w:t>starting in</w:t>
      </w:r>
      <w:r w:rsidRPr="006D5D96">
        <w:rPr>
          <w:rFonts w:ascii="Arial" w:hAnsi="Arial" w:cs="Arial"/>
        </w:rPr>
        <w:t xml:space="preserve"> the alive health state. Daily cycle lengths were used for lethal anomalies</w:t>
      </w:r>
      <w:r>
        <w:rPr>
          <w:rFonts w:ascii="Arial" w:hAnsi="Arial" w:cs="Arial"/>
        </w:rPr>
        <w:t xml:space="preserve"> (</w:t>
      </w:r>
      <w:proofErr w:type="spellStart"/>
      <w:r>
        <w:rPr>
          <w:rFonts w:ascii="Arial" w:hAnsi="Arial" w:cs="Arial"/>
        </w:rPr>
        <w:t>acrania</w:t>
      </w:r>
      <w:proofErr w:type="spellEnd"/>
      <w:r>
        <w:rPr>
          <w:rFonts w:ascii="Arial" w:hAnsi="Arial" w:cs="Arial"/>
        </w:rPr>
        <w:t xml:space="preserve"> and </w:t>
      </w:r>
      <w:proofErr w:type="spellStart"/>
      <w:r>
        <w:rPr>
          <w:rFonts w:ascii="Arial" w:hAnsi="Arial" w:cs="Arial"/>
        </w:rPr>
        <w:t>alobar</w:t>
      </w:r>
      <w:proofErr w:type="spellEnd"/>
      <w:r>
        <w:rPr>
          <w:rFonts w:ascii="Arial" w:hAnsi="Arial" w:cs="Arial"/>
        </w:rPr>
        <w:t xml:space="preserve"> </w:t>
      </w:r>
      <w:proofErr w:type="spellStart"/>
      <w:r>
        <w:rPr>
          <w:rFonts w:ascii="Arial" w:hAnsi="Arial" w:cs="Arial"/>
        </w:rPr>
        <w:t>holoprosencephaly</w:t>
      </w:r>
      <w:proofErr w:type="spellEnd"/>
      <w:r>
        <w:rPr>
          <w:rFonts w:ascii="Arial" w:hAnsi="Arial" w:cs="Arial"/>
        </w:rPr>
        <w:t>)</w:t>
      </w:r>
      <w:r w:rsidRPr="006D5D96">
        <w:rPr>
          <w:rFonts w:ascii="Arial" w:hAnsi="Arial" w:cs="Arial"/>
        </w:rPr>
        <w:t xml:space="preserve"> resulting in death in the days or weeks following birth, and annual cycles were used for unaffected babies and those born with anomalies that can be managed surgically and have greater life expectancy. </w:t>
      </w:r>
      <w:r>
        <w:rPr>
          <w:rFonts w:ascii="Arial" w:hAnsi="Arial" w:cs="Arial"/>
        </w:rPr>
        <w:t>T</w:t>
      </w:r>
      <w:r w:rsidRPr="006D5D96">
        <w:rPr>
          <w:rFonts w:ascii="Arial" w:hAnsi="Arial" w:cs="Arial"/>
        </w:rPr>
        <w:t>he model time horizon was 20 years.</w:t>
      </w:r>
    </w:p>
    <w:p w14:paraId="23E82149" w14:textId="77777777" w:rsidR="006D5D96" w:rsidRDefault="006D5D96" w:rsidP="006D5D96">
      <w:pPr>
        <w:spacing w:after="0" w:line="480" w:lineRule="auto"/>
        <w:rPr>
          <w:rFonts w:ascii="Arial" w:hAnsi="Arial" w:cs="Arial"/>
        </w:rPr>
      </w:pPr>
    </w:p>
    <w:p w14:paraId="7B5F8163" w14:textId="4C3D5F64" w:rsidR="00514712" w:rsidRDefault="00CD28B6" w:rsidP="006D5D96">
      <w:pPr>
        <w:spacing w:after="0" w:line="480" w:lineRule="auto"/>
        <w:rPr>
          <w:rFonts w:ascii="Arial" w:hAnsi="Arial" w:cs="Arial"/>
        </w:rPr>
      </w:pPr>
      <w:r>
        <w:rPr>
          <w:rFonts w:ascii="Arial" w:hAnsi="Arial" w:cs="Arial"/>
        </w:rPr>
        <w:t>T</w:t>
      </w:r>
      <w:r w:rsidRPr="00514712">
        <w:rPr>
          <w:rFonts w:ascii="Arial" w:hAnsi="Arial" w:cs="Arial"/>
        </w:rPr>
        <w:t xml:space="preserve">ransitions from the alive to the deceased health state within each infant model were </w:t>
      </w:r>
      <w:r>
        <w:rPr>
          <w:rFonts w:ascii="Arial" w:hAnsi="Arial" w:cs="Arial"/>
        </w:rPr>
        <w:t xml:space="preserve">based upon </w:t>
      </w:r>
      <w:r w:rsidRPr="006D5D96">
        <w:rPr>
          <w:rFonts w:ascii="Arial" w:hAnsi="Arial" w:cs="Arial"/>
        </w:rPr>
        <w:t>the same anomaly specific i</w:t>
      </w:r>
      <w:r>
        <w:rPr>
          <w:rFonts w:ascii="Arial" w:hAnsi="Arial" w:cs="Arial"/>
        </w:rPr>
        <w:t xml:space="preserve">nfant annual mortality risks </w:t>
      </w:r>
      <w:r w:rsidRPr="006D5D96">
        <w:rPr>
          <w:rFonts w:ascii="Arial" w:hAnsi="Arial" w:cs="Arial"/>
        </w:rPr>
        <w:t>used in the maternal Markov models</w:t>
      </w:r>
      <w:r>
        <w:rPr>
          <w:rFonts w:ascii="Arial" w:hAnsi="Arial" w:cs="Arial"/>
        </w:rPr>
        <w:t xml:space="preserve"> (</w:t>
      </w:r>
      <w:r w:rsidRPr="000B65BF">
        <w:rPr>
          <w:rFonts w:ascii="Arial" w:hAnsi="Arial" w:cs="Arial"/>
        </w:rPr>
        <w:t>Table S15</w:t>
      </w:r>
      <w:r>
        <w:rPr>
          <w:rFonts w:ascii="Arial" w:hAnsi="Arial" w:cs="Arial"/>
        </w:rPr>
        <w:t>).</w:t>
      </w:r>
      <w:r w:rsidRPr="00514712">
        <w:rPr>
          <w:rFonts w:ascii="Arial" w:hAnsi="Arial" w:cs="Arial"/>
        </w:rPr>
        <w:t xml:space="preserve"> </w:t>
      </w:r>
      <w:r w:rsidR="009627B8">
        <w:rPr>
          <w:rFonts w:ascii="Arial" w:hAnsi="Arial" w:cs="Arial"/>
        </w:rPr>
        <w:t xml:space="preserve">Daily mortality risks were obtained for the models for </w:t>
      </w:r>
      <w:proofErr w:type="spellStart"/>
      <w:r w:rsidR="009627B8">
        <w:rPr>
          <w:rFonts w:ascii="Arial" w:hAnsi="Arial" w:cs="Arial"/>
        </w:rPr>
        <w:t>acrania</w:t>
      </w:r>
      <w:proofErr w:type="spellEnd"/>
      <w:r w:rsidR="009627B8">
        <w:rPr>
          <w:rFonts w:ascii="Arial" w:hAnsi="Arial" w:cs="Arial"/>
        </w:rPr>
        <w:t xml:space="preserve"> and </w:t>
      </w:r>
      <w:proofErr w:type="spellStart"/>
      <w:r w:rsidR="009627B8">
        <w:rPr>
          <w:rFonts w:ascii="Arial" w:hAnsi="Arial" w:cs="Arial"/>
        </w:rPr>
        <w:t>alobar</w:t>
      </w:r>
      <w:proofErr w:type="spellEnd"/>
      <w:r w:rsidR="009627B8">
        <w:rPr>
          <w:rFonts w:ascii="Arial" w:hAnsi="Arial" w:cs="Arial"/>
        </w:rPr>
        <w:t xml:space="preserve"> holoprosencephaly.</w:t>
      </w:r>
      <w:r w:rsidR="000E5566">
        <w:rPr>
          <w:rFonts w:ascii="Arial" w:hAnsi="Arial" w:cs="Arial"/>
        </w:rPr>
        <w:fldChar w:fldCharType="begin">
          <w:fldData xml:space="preserve">PEVuZE5vdGU+PENpdGU+PEF1dGhvcj5CdWxsZW48L0F1dGhvcj48WWVhcj4yMDAxPC9ZZWFyPjxS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</w:fldData>
        </w:fldChar>
      </w:r>
      <w:r w:rsidR="000B65BF">
        <w:rPr>
          <w:rFonts w:ascii="Arial" w:hAnsi="Arial" w:cs="Arial"/>
        </w:rPr>
        <w:instrText xml:space="preserve"> ADDIN EN.CITE </w:instrText>
      </w:r>
      <w:r w:rsidR="000B65BF">
        <w:rPr>
          <w:rFonts w:ascii="Arial" w:hAnsi="Arial" w:cs="Arial"/>
        </w:rPr>
        <w:fldChar w:fldCharType="begin">
          <w:fldData xml:space="preserve">PEVuZE5vdGU+PENpdGU+PEF1dGhvcj5CdWxsZW48L0F1dGhvcj48WWVhcj4yMDAxPC9ZZWFyPjxS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</w:fldData>
        </w:fldChar>
      </w:r>
      <w:r w:rsidR="000B65BF">
        <w:rPr>
          <w:rFonts w:ascii="Arial" w:hAnsi="Arial" w:cs="Arial"/>
        </w:rPr>
        <w:instrText xml:space="preserve"> ADDIN EN.CITE.DATA </w:instrText>
      </w:r>
      <w:r w:rsidR="000B65BF">
        <w:rPr>
          <w:rFonts w:ascii="Arial" w:hAnsi="Arial" w:cs="Arial"/>
        </w:rPr>
      </w:r>
      <w:r w:rsidR="000B65BF">
        <w:rPr>
          <w:rFonts w:ascii="Arial" w:hAnsi="Arial" w:cs="Arial"/>
        </w:rPr>
        <w:fldChar w:fldCharType="end"/>
      </w:r>
      <w:r w:rsidR="000E5566">
        <w:rPr>
          <w:rFonts w:ascii="Arial" w:hAnsi="Arial" w:cs="Arial"/>
        </w:rPr>
      </w:r>
      <w:r w:rsidR="000E5566">
        <w:rPr>
          <w:rFonts w:ascii="Arial" w:hAnsi="Arial" w:cs="Arial"/>
        </w:rPr>
        <w:fldChar w:fldCharType="separate"/>
      </w:r>
      <w:r w:rsidR="000B65BF" w:rsidRPr="000B65BF">
        <w:rPr>
          <w:rFonts w:ascii="Arial" w:hAnsi="Arial" w:cs="Arial"/>
          <w:noProof/>
          <w:vertAlign w:val="superscript"/>
        </w:rPr>
        <w:t>55, 58</w:t>
      </w:r>
      <w:r w:rsidR="000E5566">
        <w:rPr>
          <w:rFonts w:ascii="Arial" w:hAnsi="Arial" w:cs="Arial"/>
        </w:rPr>
        <w:fldChar w:fldCharType="end"/>
      </w:r>
      <w:r w:rsidR="009627B8">
        <w:rPr>
          <w:rFonts w:ascii="Arial" w:hAnsi="Arial" w:cs="Arial"/>
        </w:rPr>
        <w:t xml:space="preserve"> </w:t>
      </w:r>
      <w:r w:rsidRPr="000B65BF">
        <w:rPr>
          <w:rFonts w:ascii="Arial" w:hAnsi="Arial" w:cs="Arial"/>
        </w:rPr>
        <w:t>Full details of the studies and data informing the costs and utilities feeding into these models are available from the authors upon request.</w:t>
      </w:r>
      <w:r>
        <w:rPr>
          <w:rFonts w:ascii="Arial" w:hAnsi="Arial" w:cs="Arial"/>
        </w:rPr>
        <w:t xml:space="preserve">  </w:t>
      </w:r>
      <w:r w:rsidRPr="00514712">
        <w:rPr>
          <w:rFonts w:ascii="Arial" w:hAnsi="Arial" w:cs="Arial"/>
        </w:rPr>
        <w:t xml:space="preserve">Briefly, </w:t>
      </w:r>
      <w:r>
        <w:rPr>
          <w:rFonts w:ascii="Arial" w:hAnsi="Arial" w:cs="Arial"/>
        </w:rPr>
        <w:t>u</w:t>
      </w:r>
      <w:r w:rsidRPr="00514712">
        <w:rPr>
          <w:rFonts w:ascii="Arial" w:hAnsi="Arial" w:cs="Arial"/>
        </w:rPr>
        <w:t>nderlying utility for each cycle in the alive health state of a model, was informed by Health Utilities Index 3 (HUI3) reference scores in a population of Canadian children</w:t>
      </w:r>
      <w:r>
        <w:rPr>
          <w:rFonts w:ascii="Arial" w:hAnsi="Arial" w:cs="Arial"/>
        </w:rPr>
        <w:t>.</w:t>
      </w:r>
      <w:r w:rsidR="000E5566">
        <w:rPr>
          <w:rFonts w:ascii="Arial" w:hAnsi="Arial" w:cs="Arial"/>
        </w:rPr>
        <w:fldChar w:fldCharType="begin">
          <w:fldData xml:space="preserve">PEVuZE5vdGU+PENpdGU+PEF1dGhvcj5Qb2dhbnk8L0F1dGhvcj48WWVhcj4yMDA2PC9ZZWFyPjxS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</w:fldData>
        </w:fldChar>
      </w:r>
      <w:r w:rsidR="0004068F">
        <w:rPr>
          <w:rFonts w:ascii="Arial" w:hAnsi="Arial" w:cs="Arial"/>
        </w:rPr>
        <w:instrText xml:space="preserve"> ADDIN EN.CITE </w:instrText>
      </w:r>
      <w:r w:rsidR="0004068F">
        <w:rPr>
          <w:rFonts w:ascii="Arial" w:hAnsi="Arial" w:cs="Arial"/>
        </w:rPr>
        <w:fldChar w:fldCharType="begin">
          <w:fldData xml:space="preserve">PEVuZE5vdGU+PENpdGU+PEF1dGhvcj5Qb2dhbnk8L0F1dGhvcj48WWVhcj4yMDA2PC9ZZWFyPjxS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</w:fldData>
        </w:fldChar>
      </w:r>
      <w:r w:rsidR="0004068F">
        <w:rPr>
          <w:rFonts w:ascii="Arial" w:hAnsi="Arial" w:cs="Arial"/>
        </w:rPr>
        <w:instrText xml:space="preserve"> ADDIN EN.CITE.DATA </w:instrText>
      </w:r>
      <w:r w:rsidR="0004068F">
        <w:rPr>
          <w:rFonts w:ascii="Arial" w:hAnsi="Arial" w:cs="Arial"/>
        </w:rPr>
      </w:r>
      <w:r w:rsidR="0004068F">
        <w:rPr>
          <w:rFonts w:ascii="Arial" w:hAnsi="Arial" w:cs="Arial"/>
        </w:rPr>
        <w:fldChar w:fldCharType="end"/>
      </w:r>
      <w:r w:rsidR="000E5566">
        <w:rPr>
          <w:rFonts w:ascii="Arial" w:hAnsi="Arial" w:cs="Arial"/>
        </w:rPr>
      </w:r>
      <w:r w:rsidR="000E5566">
        <w:rPr>
          <w:rFonts w:ascii="Arial" w:hAnsi="Arial" w:cs="Arial"/>
        </w:rPr>
        <w:fldChar w:fldCharType="separate"/>
      </w:r>
      <w:r w:rsidR="0004068F" w:rsidRPr="0004068F">
        <w:rPr>
          <w:rFonts w:ascii="Arial" w:hAnsi="Arial" w:cs="Arial"/>
          <w:noProof/>
          <w:vertAlign w:val="superscript"/>
        </w:rPr>
        <w:t>94</w:t>
      </w:r>
      <w:r w:rsidR="000E5566">
        <w:rPr>
          <w:rFonts w:ascii="Arial" w:hAnsi="Arial" w:cs="Arial"/>
        </w:rPr>
        <w:fldChar w:fldCharType="end"/>
      </w:r>
      <w:r w:rsidRPr="00514712">
        <w:rPr>
          <w:rFonts w:ascii="Arial" w:hAnsi="Arial" w:cs="Arial"/>
        </w:rPr>
        <w:t xml:space="preserve"> Within each model, underlying utility levels were then decremented for quality of life</w:t>
      </w:r>
      <w:r>
        <w:rPr>
          <w:rFonts w:ascii="Arial" w:hAnsi="Arial" w:cs="Arial"/>
        </w:rPr>
        <w:t xml:space="preserve"> impact</w:t>
      </w:r>
      <w:r w:rsidRPr="00514712">
        <w:rPr>
          <w:rFonts w:ascii="Arial" w:hAnsi="Arial" w:cs="Arial"/>
        </w:rPr>
        <w:t xml:space="preserve"> of the specific anomaly being modelled. </w:t>
      </w:r>
      <w:r>
        <w:rPr>
          <w:rFonts w:ascii="Arial" w:hAnsi="Arial" w:cs="Arial"/>
        </w:rPr>
        <w:t>D</w:t>
      </w:r>
      <w:r w:rsidRPr="00514712">
        <w:rPr>
          <w:rFonts w:ascii="Arial" w:hAnsi="Arial" w:cs="Arial"/>
        </w:rPr>
        <w:t>ecrements were taken from a UK study estimating utilities (using the HUI3) for 2,236 children with a range of childhood conditions and were applied for varying durations as determined by the prognosis of the anomaly being modelled</w:t>
      </w:r>
      <w:r>
        <w:rPr>
          <w:rFonts w:ascii="Arial" w:hAnsi="Arial" w:cs="Arial"/>
        </w:rPr>
        <w:t>.</w:t>
      </w:r>
      <w:r w:rsidR="000E5566">
        <w:rPr>
          <w:rFonts w:ascii="Arial" w:hAnsi="Arial" w:cs="Arial"/>
        </w:rPr>
        <w:fldChar w:fldCharType="begin"/>
      </w:r>
      <w:r w:rsidR="0004068F">
        <w:rPr>
          <w:rFonts w:ascii="Arial" w:hAnsi="Arial" w:cs="Arial"/>
        </w:rPr>
        <w:instrText xml:space="preserve"> ADDIN EN.CITE &lt;EndNote&gt;&lt;Cite&gt;&lt;Author&gt;Petrou&lt;/Author&gt;&lt;Year&gt;2009&lt;/Year&gt;&lt;RecNum&gt;270&lt;/RecNum&gt;&lt;DisplayText&gt;&lt;style face="superscript"&gt;95&lt;/style&gt;&lt;/DisplayText&gt;&lt;record&gt;&lt;rec-number&gt;270&lt;/rec-number&gt;&lt;foreign-keys&gt;&lt;key app="EN" db-id="afawt2ep8f5fv4edars5xrf6zxwppxt2wfsp" timestamp="1718117986"&gt;270&lt;/key&gt;&lt;/foreign-keys&gt;&lt;ref-type name="Journal Article"&gt;17&lt;/ref-type&gt;&lt;contributors&gt;&lt;authors&gt;&lt;author&gt;Petrou, S.&lt;/author&gt;&lt;author&gt;Kupek, E.&lt;/author&gt;&lt;/authors&gt;&lt;/contributors&gt;&lt;auth-address&gt;National Perinatal Epidemiology Unit, University of Oxford, Headington, Oxford, England. stavros.petrou@npeu.ox.ac.uk&lt;/auth-address&gt;&lt;titles&gt;&lt;title&gt;Estimating preference-based health utilities index mark 3 utility scores for childhood conditions in England and Scotland&lt;/title&gt;&lt;secondary-title&gt;Med Decis Making&lt;/secondary-title&gt;&lt;alt-title&gt;Medical decision making : an international journal of the Society for Medical Decision Making&lt;/alt-title&gt;&lt;/titles&gt;&lt;periodical&gt;&lt;full-title&gt;Med Decis Making&lt;/full-title&gt;&lt;/periodical&gt;&lt;pages&gt;291-303&lt;/pages&gt;&lt;volume&gt;29&lt;/volume&gt;&lt;number&gt;3&lt;/number&gt;&lt;edition&gt;2009/03/07&lt;/edition&gt;&lt;keywords&gt;&lt;keyword&gt;Adolescent&lt;/keyword&gt;&lt;keyword&gt;Child&lt;/keyword&gt;&lt;keyword&gt;Child, Preschool&lt;/keyword&gt;&lt;keyword&gt;Disabled Children&lt;/keyword&gt;&lt;keyword&gt;England/epidemiology&lt;/keyword&gt;&lt;keyword&gt;*Health Status Indicators&lt;/keyword&gt;&lt;keyword&gt;Humans&lt;/keyword&gt;&lt;keyword&gt;Quality-Adjusted Life Years&lt;/keyword&gt;&lt;keyword&gt;Scotland/epidemiology&lt;/keyword&gt;&lt;/keywords&gt;&lt;dates&gt;&lt;year&gt;2009&lt;/year&gt;&lt;pub-dates&gt;&lt;date&gt;May-Jun&lt;/date&gt;&lt;/pub-dates&gt;&lt;/dates&gt;&lt;isbn&gt;0272-989X (Print)&amp;#xD;0272-989x&lt;/isbn&gt;&lt;accession-num&gt;19264726&lt;/accession-num&gt;&lt;urls&gt;&lt;/urls&gt;&lt;electronic-resource-num&gt;10.1177/0272989x08327398&lt;/electronic-resource-num&gt;&lt;remote-database-provider&gt;NLM&lt;/remote-database-provider&gt;&lt;language&gt;eng&lt;/language&gt;&lt;/record&gt;&lt;/Cite&gt;&lt;/EndNote&gt;</w:instrText>
      </w:r>
      <w:r w:rsidR="000E5566">
        <w:rPr>
          <w:rFonts w:ascii="Arial" w:hAnsi="Arial" w:cs="Arial"/>
        </w:rPr>
        <w:fldChar w:fldCharType="separate"/>
      </w:r>
      <w:r w:rsidR="0004068F" w:rsidRPr="0004068F">
        <w:rPr>
          <w:rFonts w:ascii="Arial" w:hAnsi="Arial" w:cs="Arial"/>
          <w:noProof/>
          <w:vertAlign w:val="superscript"/>
        </w:rPr>
        <w:t>95</w:t>
      </w:r>
      <w:r w:rsidR="000E5566">
        <w:rPr>
          <w:rFonts w:ascii="Arial" w:hAnsi="Arial" w:cs="Arial"/>
        </w:rPr>
        <w:fldChar w:fldCharType="end"/>
      </w:r>
      <w:r w:rsidRPr="00514712">
        <w:rPr>
          <w:rFonts w:ascii="Arial" w:hAnsi="Arial" w:cs="Arial"/>
        </w:rPr>
        <w:t xml:space="preserve"> Costs included in each model were informed by the published literature and captured the costs of initial and subsequent corrective surgeries (when applicable), ongoing healthcare needs, and end of life care (for lethal anomalies).</w:t>
      </w:r>
    </w:p>
    <w:p w14:paraId="63C0E97D" w14:textId="28BB5F57" w:rsidR="00514712" w:rsidRDefault="00514712" w:rsidP="00514712">
      <w:pPr>
        <w:spacing w:after="0" w:line="480" w:lineRule="auto"/>
        <w:rPr>
          <w:rFonts w:ascii="Arial" w:hAnsi="Arial" w:cs="Arial"/>
        </w:rPr>
      </w:pPr>
    </w:p>
    <w:p w14:paraId="7AC10BB4" w14:textId="3CF84555" w:rsidR="00514712" w:rsidRDefault="00514712" w:rsidP="00514712">
      <w:pPr>
        <w:spacing w:after="0" w:line="480" w:lineRule="auto"/>
        <w:rPr>
          <w:rFonts w:ascii="Arial" w:hAnsi="Arial" w:cs="Arial"/>
        </w:rPr>
      </w:pPr>
      <w:r w:rsidRPr="00514712">
        <w:rPr>
          <w:rFonts w:ascii="Arial" w:hAnsi="Arial" w:cs="Arial"/>
        </w:rPr>
        <w:t>Each model was run 10,000 times (each time sampling a set of parameter estimates from the distributions entered) and the expected infant healthcare costs and QALYs associated with each type of live birth were extracted</w:t>
      </w:r>
      <w:r w:rsidR="00810808">
        <w:rPr>
          <w:rFonts w:ascii="Arial" w:hAnsi="Arial" w:cs="Arial"/>
        </w:rPr>
        <w:t xml:space="preserve">. These outputs are shown in </w:t>
      </w:r>
      <w:r w:rsidR="00810808" w:rsidRPr="000B65BF">
        <w:rPr>
          <w:rFonts w:ascii="Arial" w:hAnsi="Arial" w:cs="Arial"/>
        </w:rPr>
        <w:t>Table S24</w:t>
      </w:r>
      <w:r w:rsidR="00810808">
        <w:rPr>
          <w:rFonts w:ascii="Arial" w:hAnsi="Arial" w:cs="Arial"/>
        </w:rPr>
        <w:t>.</w:t>
      </w:r>
      <w:r w:rsidRPr="00514712">
        <w:rPr>
          <w:rFonts w:ascii="Arial" w:hAnsi="Arial" w:cs="Arial"/>
        </w:rPr>
        <w:t xml:space="preserve"> These costs and QALYs were then used as model input parameters and were attached as secondary pay-offs (using gamma distributions) to their corresponding live birth endpoints in the decision tree model. </w:t>
      </w:r>
      <w:r w:rsidR="00CD28B6">
        <w:rPr>
          <w:rFonts w:ascii="Arial" w:hAnsi="Arial" w:cs="Arial"/>
        </w:rPr>
        <w:t xml:space="preserve">Decision tree </w:t>
      </w:r>
      <w:r w:rsidRPr="00514712">
        <w:rPr>
          <w:rFonts w:ascii="Arial" w:hAnsi="Arial" w:cs="Arial"/>
        </w:rPr>
        <w:t>pathways culmina</w:t>
      </w:r>
      <w:r w:rsidR="00810808">
        <w:rPr>
          <w:rFonts w:ascii="Arial" w:hAnsi="Arial" w:cs="Arial"/>
        </w:rPr>
        <w:t xml:space="preserve">ting in the loss of a baby were </w:t>
      </w:r>
      <w:r w:rsidRPr="00514712">
        <w:rPr>
          <w:rFonts w:ascii="Arial" w:hAnsi="Arial" w:cs="Arial"/>
        </w:rPr>
        <w:t>assigned zero infant healthcare costs and QALYs.</w:t>
      </w:r>
    </w:p>
    <w:p w14:paraId="0A747BDA" w14:textId="64AD763A" w:rsidR="00514712" w:rsidRDefault="00514712" w:rsidP="006D5D96">
      <w:pPr>
        <w:spacing w:after="0" w:line="480" w:lineRule="auto"/>
        <w:rPr>
          <w:rFonts w:ascii="Arial" w:hAnsi="Arial" w:cs="Arial"/>
        </w:rPr>
      </w:pPr>
    </w:p>
    <w:p w14:paraId="58DDA02E" w14:textId="46D4A316" w:rsidR="00810808" w:rsidRPr="00810808" w:rsidRDefault="00810808" w:rsidP="00810808">
      <w:pPr>
        <w:spacing w:after="0" w:line="480" w:lineRule="auto"/>
        <w:rPr>
          <w:rFonts w:ascii="Arial" w:hAnsi="Arial" w:cs="Arial"/>
          <w:b/>
        </w:rPr>
      </w:pPr>
      <w:r w:rsidRPr="00810808">
        <w:rPr>
          <w:rFonts w:ascii="Arial" w:hAnsi="Arial" w:cs="Arial"/>
          <w:b/>
        </w:rPr>
        <w:t>Table S24</w:t>
      </w:r>
      <w:bookmarkStart w:id="83" w:name="_Toc140577231"/>
      <w:r w:rsidRPr="00810808">
        <w:rPr>
          <w:rFonts w:ascii="Arial" w:hAnsi="Arial" w:cs="Arial"/>
          <w:b/>
        </w:rPr>
        <w:t xml:space="preserve"> </w:t>
      </w:r>
      <w:r>
        <w:rPr>
          <w:rFonts w:ascii="Arial" w:eastAsia="Times New Roman" w:hAnsi="Arial" w:cs="Arial"/>
          <w:b/>
          <w:shd w:val="clear" w:color="auto" w:fill="FFFFFF"/>
          <w:lang w:val="en-CA"/>
        </w:rPr>
        <w:t>Expected</w:t>
      </w:r>
      <w:r w:rsidRPr="00810808">
        <w:rPr>
          <w:rFonts w:ascii="Arial" w:eastAsia="Times New Roman" w:hAnsi="Arial" w:cs="Arial"/>
          <w:b/>
          <w:shd w:val="clear" w:color="auto" w:fill="FFFFFF"/>
          <w:lang w:val="en-CA"/>
        </w:rPr>
        <w:t xml:space="preserve"> 20-year mean discounted infant healthcare costs and QALYs per live birth by anomaly type, and for a healthy infant </w:t>
      </w:r>
      <w:bookmarkEnd w:id="83"/>
      <w:r>
        <w:rPr>
          <w:rFonts w:ascii="Arial" w:eastAsia="Times New Roman" w:hAnsi="Arial" w:cs="Arial"/>
          <w:b/>
          <w:shd w:val="clear" w:color="auto" w:fill="FFFFFF"/>
          <w:lang w:val="en-CA"/>
        </w:rPr>
        <w:t>(used as payoffs within the decision tree)</w:t>
      </w:r>
      <w:r w:rsidRPr="00810808">
        <w:rPr>
          <w:rFonts w:ascii="Arial" w:eastAsia="Times New Roman" w:hAnsi="Arial" w:cs="Arial"/>
          <w:b/>
          <w:shd w:val="clear" w:color="auto" w:fill="FFFFFF"/>
          <w:lang w:val="en-CA"/>
        </w:rPr>
        <w:t xml:space="preserve"> </w:t>
      </w:r>
    </w:p>
    <w:p w14:paraId="4956E3B8" w14:textId="6267EA68" w:rsidR="00810808" w:rsidRPr="00810808" w:rsidRDefault="00810808" w:rsidP="00810808">
      <w:pPr>
        <w:spacing w:after="0" w:line="240" w:lineRule="auto"/>
        <w:ind w:right="-618"/>
        <w:rPr>
          <w:rFonts w:asciiTheme="majorHAnsi" w:eastAsiaTheme="minorEastAsia" w:hAnsiTheme="majorHAnsi" w:cs="Arial"/>
          <w:color w:val="000000" w:themeColor="text1"/>
          <w:sz w:val="16"/>
          <w:szCs w:val="16"/>
          <w:shd w:val="clear" w:color="auto" w:fill="FFFFFF"/>
          <w:lang w:val="en-CA"/>
        </w:rPr>
      </w:pPr>
    </w:p>
    <w:tbl>
      <w:tblPr>
        <w:tblStyle w:val="TableGrid9"/>
        <w:tblW w:w="5000" w:type="pct"/>
        <w:tblLook w:val="04A0" w:firstRow="1" w:lastRow="0" w:firstColumn="1" w:lastColumn="0" w:noHBand="0" w:noVBand="1"/>
      </w:tblPr>
      <w:tblGrid>
        <w:gridCol w:w="4506"/>
        <w:gridCol w:w="2256"/>
        <w:gridCol w:w="2254"/>
      </w:tblGrid>
      <w:tr w:rsidR="00810808" w:rsidRPr="00810808" w14:paraId="0D44C746" w14:textId="77777777" w:rsidTr="001E47F8">
        <w:tc>
          <w:tcPr>
            <w:tcW w:w="2499" w:type="pct"/>
            <w:tcBorders>
              <w:bottom w:val="single" w:sz="4" w:space="0" w:color="auto"/>
            </w:tcBorders>
          </w:tcPr>
          <w:p w14:paraId="256AEFF9" w14:textId="77777777" w:rsidR="00810808" w:rsidRPr="00810808" w:rsidRDefault="00810808" w:rsidP="00810808">
            <w:pPr>
              <w:spacing w:before="120" w:line="276" w:lineRule="auto"/>
              <w:rPr>
                <w:rFonts w:ascii="Arial" w:hAnsi="Arial" w:cs="Arial"/>
                <w:b/>
                <w:color w:val="000000" w:themeColor="text1"/>
                <w:sz w:val="20"/>
                <w:szCs w:val="20"/>
              </w:rPr>
            </w:pPr>
            <w:r w:rsidRPr="00810808">
              <w:rPr>
                <w:rFonts w:ascii="Arial" w:hAnsi="Arial" w:cs="Arial"/>
                <w:b/>
                <w:color w:val="000000" w:themeColor="text1"/>
                <w:sz w:val="20"/>
                <w:szCs w:val="20"/>
              </w:rPr>
              <w:t>Anomaly Type</w:t>
            </w:r>
          </w:p>
        </w:tc>
        <w:tc>
          <w:tcPr>
            <w:tcW w:w="1251" w:type="pct"/>
            <w:tcBorders>
              <w:bottom w:val="single" w:sz="4" w:space="0" w:color="auto"/>
            </w:tcBorders>
          </w:tcPr>
          <w:p w14:paraId="1284ED0A" w14:textId="77777777" w:rsidR="00810808" w:rsidRPr="00810808" w:rsidRDefault="00810808" w:rsidP="00810808">
            <w:pPr>
              <w:spacing w:before="120" w:line="276" w:lineRule="auto"/>
              <w:rPr>
                <w:rFonts w:ascii="Arial" w:hAnsi="Arial" w:cs="Arial"/>
                <w:b/>
                <w:color w:val="000000" w:themeColor="text1"/>
                <w:sz w:val="20"/>
                <w:szCs w:val="20"/>
              </w:rPr>
            </w:pPr>
            <w:r w:rsidRPr="00810808">
              <w:rPr>
                <w:rFonts w:ascii="Arial" w:hAnsi="Arial" w:cs="Arial"/>
                <w:b/>
                <w:color w:val="000000" w:themeColor="text1"/>
                <w:sz w:val="20"/>
                <w:szCs w:val="20"/>
              </w:rPr>
              <w:t>Mean (SE) 20-year Cost</w:t>
            </w:r>
          </w:p>
        </w:tc>
        <w:tc>
          <w:tcPr>
            <w:tcW w:w="1250" w:type="pct"/>
            <w:tcBorders>
              <w:bottom w:val="single" w:sz="4" w:space="0" w:color="auto"/>
            </w:tcBorders>
          </w:tcPr>
          <w:p w14:paraId="10865A59" w14:textId="77777777" w:rsidR="00810808" w:rsidRPr="00810808" w:rsidRDefault="00810808" w:rsidP="00810808">
            <w:pPr>
              <w:spacing w:before="120" w:line="276" w:lineRule="auto"/>
              <w:rPr>
                <w:rFonts w:ascii="Arial" w:hAnsi="Arial" w:cs="Arial"/>
                <w:b/>
                <w:color w:val="000000" w:themeColor="text1"/>
                <w:sz w:val="20"/>
                <w:szCs w:val="20"/>
              </w:rPr>
            </w:pPr>
            <w:r w:rsidRPr="00810808">
              <w:rPr>
                <w:rFonts w:ascii="Arial" w:hAnsi="Arial" w:cs="Arial"/>
                <w:b/>
                <w:color w:val="000000" w:themeColor="text1"/>
                <w:sz w:val="20"/>
                <w:szCs w:val="20"/>
              </w:rPr>
              <w:t>Mean (SE) 20-year QALY</w:t>
            </w:r>
          </w:p>
        </w:tc>
      </w:tr>
      <w:tr w:rsidR="00810808" w:rsidRPr="00810808" w14:paraId="5C82A326" w14:textId="77777777" w:rsidTr="001E47F8">
        <w:tc>
          <w:tcPr>
            <w:tcW w:w="2499" w:type="pct"/>
            <w:tcBorders>
              <w:top w:val="single" w:sz="4" w:space="0" w:color="auto"/>
              <w:left w:val="single" w:sz="4" w:space="0" w:color="auto"/>
              <w:bottom w:val="nil"/>
              <w:right w:val="single" w:sz="4" w:space="0" w:color="auto"/>
            </w:tcBorders>
          </w:tcPr>
          <w:p w14:paraId="229D9216"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Major cardiac anomaly + genetic anomaly</w:t>
            </w:r>
          </w:p>
        </w:tc>
        <w:tc>
          <w:tcPr>
            <w:tcW w:w="1251" w:type="pct"/>
            <w:tcBorders>
              <w:top w:val="single" w:sz="4" w:space="0" w:color="auto"/>
              <w:left w:val="single" w:sz="4" w:space="0" w:color="auto"/>
              <w:bottom w:val="nil"/>
              <w:right w:val="single" w:sz="4" w:space="0" w:color="auto"/>
            </w:tcBorders>
          </w:tcPr>
          <w:p w14:paraId="11FA1EAD"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£119,874 (£5,299)</w:t>
            </w:r>
          </w:p>
        </w:tc>
        <w:tc>
          <w:tcPr>
            <w:tcW w:w="1250" w:type="pct"/>
            <w:tcBorders>
              <w:top w:val="single" w:sz="4" w:space="0" w:color="auto"/>
              <w:left w:val="single" w:sz="4" w:space="0" w:color="auto"/>
              <w:bottom w:val="nil"/>
              <w:right w:val="single" w:sz="4" w:space="0" w:color="auto"/>
            </w:tcBorders>
          </w:tcPr>
          <w:p w14:paraId="43778DAB"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4.173 (0.767)</w:t>
            </w:r>
          </w:p>
        </w:tc>
      </w:tr>
      <w:tr w:rsidR="00810808" w:rsidRPr="00810808" w14:paraId="3037E0AD" w14:textId="77777777" w:rsidTr="001E47F8">
        <w:tc>
          <w:tcPr>
            <w:tcW w:w="2499" w:type="pct"/>
            <w:tcBorders>
              <w:top w:val="nil"/>
              <w:left w:val="single" w:sz="4" w:space="0" w:color="auto"/>
              <w:bottom w:val="single" w:sz="4" w:space="0" w:color="auto"/>
              <w:right w:val="single" w:sz="4" w:space="0" w:color="auto"/>
            </w:tcBorders>
          </w:tcPr>
          <w:p w14:paraId="1AB9D454"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Major cardiac anomaly – genetic anomaly</w:t>
            </w:r>
          </w:p>
        </w:tc>
        <w:tc>
          <w:tcPr>
            <w:tcW w:w="1251" w:type="pct"/>
            <w:tcBorders>
              <w:top w:val="nil"/>
              <w:left w:val="single" w:sz="4" w:space="0" w:color="auto"/>
              <w:bottom w:val="single" w:sz="4" w:space="0" w:color="auto"/>
              <w:right w:val="single" w:sz="4" w:space="0" w:color="auto"/>
            </w:tcBorders>
          </w:tcPr>
          <w:p w14:paraId="66136717"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£77,933 (£5,270)</w:t>
            </w:r>
          </w:p>
        </w:tc>
        <w:tc>
          <w:tcPr>
            <w:tcW w:w="1250" w:type="pct"/>
            <w:tcBorders>
              <w:top w:val="nil"/>
              <w:left w:val="single" w:sz="4" w:space="0" w:color="auto"/>
              <w:bottom w:val="single" w:sz="4" w:space="0" w:color="auto"/>
              <w:right w:val="single" w:sz="4" w:space="0" w:color="auto"/>
            </w:tcBorders>
          </w:tcPr>
          <w:p w14:paraId="1166CFA0"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9.643 (0.231)</w:t>
            </w:r>
          </w:p>
        </w:tc>
      </w:tr>
      <w:tr w:rsidR="00810808" w:rsidRPr="00810808" w14:paraId="503179DE" w14:textId="77777777" w:rsidTr="001E47F8">
        <w:tc>
          <w:tcPr>
            <w:tcW w:w="2499" w:type="pct"/>
            <w:tcBorders>
              <w:top w:val="single" w:sz="4" w:space="0" w:color="auto"/>
            </w:tcBorders>
          </w:tcPr>
          <w:p w14:paraId="6AB3257C" w14:textId="77777777" w:rsidR="00810808" w:rsidRPr="00810808" w:rsidRDefault="00810808" w:rsidP="00810808">
            <w:pPr>
              <w:spacing w:before="120" w:line="276" w:lineRule="auto"/>
              <w:rPr>
                <w:rFonts w:ascii="Arial" w:hAnsi="Arial" w:cs="Arial"/>
                <w:color w:val="000000" w:themeColor="text1"/>
                <w:sz w:val="20"/>
                <w:szCs w:val="20"/>
              </w:rPr>
            </w:pPr>
            <w:proofErr w:type="spellStart"/>
            <w:r w:rsidRPr="00810808">
              <w:rPr>
                <w:rFonts w:ascii="Arial" w:hAnsi="Arial" w:cs="Arial"/>
                <w:color w:val="000000" w:themeColor="text1"/>
                <w:sz w:val="20"/>
                <w:szCs w:val="20"/>
              </w:rPr>
              <w:t>Acrania</w:t>
            </w:r>
            <w:proofErr w:type="spellEnd"/>
          </w:p>
        </w:tc>
        <w:tc>
          <w:tcPr>
            <w:tcW w:w="1251" w:type="pct"/>
            <w:tcBorders>
              <w:top w:val="single" w:sz="4" w:space="0" w:color="auto"/>
              <w:bottom w:val="single" w:sz="4" w:space="0" w:color="auto"/>
            </w:tcBorders>
          </w:tcPr>
          <w:p w14:paraId="75B201AD"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£3,575 (£245)</w:t>
            </w:r>
          </w:p>
        </w:tc>
        <w:tc>
          <w:tcPr>
            <w:tcW w:w="1250" w:type="pct"/>
            <w:tcBorders>
              <w:top w:val="single" w:sz="4" w:space="0" w:color="auto"/>
              <w:bottom w:val="single" w:sz="4" w:space="0" w:color="auto"/>
            </w:tcBorders>
          </w:tcPr>
          <w:p w14:paraId="48F73ECF"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0.000 (0.000)</w:t>
            </w:r>
          </w:p>
        </w:tc>
      </w:tr>
      <w:tr w:rsidR="00810808" w:rsidRPr="00810808" w14:paraId="4138B271" w14:textId="77777777" w:rsidTr="001E47F8">
        <w:tc>
          <w:tcPr>
            <w:tcW w:w="2499" w:type="pct"/>
            <w:tcBorders>
              <w:top w:val="single" w:sz="4" w:space="0" w:color="auto"/>
              <w:left w:val="single" w:sz="4" w:space="0" w:color="auto"/>
              <w:bottom w:val="nil"/>
              <w:right w:val="single" w:sz="4" w:space="0" w:color="auto"/>
            </w:tcBorders>
          </w:tcPr>
          <w:p w14:paraId="151D1E5B" w14:textId="77777777" w:rsidR="00810808" w:rsidRPr="00810808" w:rsidRDefault="00810808" w:rsidP="00810808">
            <w:pPr>
              <w:spacing w:before="120" w:line="276" w:lineRule="auto"/>
              <w:rPr>
                <w:rFonts w:ascii="Arial" w:hAnsi="Arial" w:cs="Arial"/>
                <w:color w:val="000000" w:themeColor="text1"/>
                <w:sz w:val="20"/>
                <w:szCs w:val="20"/>
              </w:rPr>
            </w:pPr>
            <w:proofErr w:type="spellStart"/>
            <w:r w:rsidRPr="00810808">
              <w:rPr>
                <w:rFonts w:ascii="Arial" w:hAnsi="Arial" w:cs="Arial"/>
                <w:color w:val="000000" w:themeColor="text1"/>
                <w:sz w:val="20"/>
                <w:szCs w:val="20"/>
              </w:rPr>
              <w:t>Omphalocele</w:t>
            </w:r>
            <w:proofErr w:type="spellEnd"/>
            <w:r w:rsidRPr="00810808">
              <w:rPr>
                <w:rFonts w:ascii="Arial" w:hAnsi="Arial" w:cs="Arial"/>
                <w:color w:val="000000" w:themeColor="text1"/>
                <w:sz w:val="20"/>
                <w:szCs w:val="20"/>
              </w:rPr>
              <w:t>/</w:t>
            </w:r>
            <w:proofErr w:type="spellStart"/>
            <w:r w:rsidRPr="00810808">
              <w:rPr>
                <w:rFonts w:ascii="Arial" w:hAnsi="Arial" w:cs="Arial"/>
                <w:color w:val="000000" w:themeColor="text1"/>
                <w:sz w:val="20"/>
                <w:szCs w:val="20"/>
              </w:rPr>
              <w:t>Exomphalos</w:t>
            </w:r>
            <w:proofErr w:type="spellEnd"/>
            <w:r w:rsidRPr="00810808">
              <w:rPr>
                <w:rFonts w:ascii="Arial" w:hAnsi="Arial" w:cs="Arial"/>
                <w:color w:val="000000" w:themeColor="text1"/>
                <w:sz w:val="20"/>
                <w:szCs w:val="20"/>
              </w:rPr>
              <w:t xml:space="preserve"> + genetic anomaly</w:t>
            </w:r>
          </w:p>
        </w:tc>
        <w:tc>
          <w:tcPr>
            <w:tcW w:w="1251" w:type="pct"/>
            <w:tcBorders>
              <w:top w:val="single" w:sz="4" w:space="0" w:color="auto"/>
              <w:left w:val="single" w:sz="4" w:space="0" w:color="auto"/>
              <w:bottom w:val="nil"/>
              <w:right w:val="single" w:sz="4" w:space="0" w:color="auto"/>
            </w:tcBorders>
          </w:tcPr>
          <w:p w14:paraId="19224155"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£59,635 (£6,323)</w:t>
            </w:r>
          </w:p>
        </w:tc>
        <w:tc>
          <w:tcPr>
            <w:tcW w:w="1250" w:type="pct"/>
            <w:tcBorders>
              <w:top w:val="single" w:sz="4" w:space="0" w:color="auto"/>
              <w:left w:val="single" w:sz="4" w:space="0" w:color="auto"/>
              <w:bottom w:val="nil"/>
              <w:right w:val="single" w:sz="4" w:space="0" w:color="auto"/>
            </w:tcBorders>
          </w:tcPr>
          <w:p w14:paraId="52311D2A"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1.538 (0.581)</w:t>
            </w:r>
          </w:p>
        </w:tc>
      </w:tr>
      <w:tr w:rsidR="00810808" w:rsidRPr="00810808" w14:paraId="55B74B82" w14:textId="77777777" w:rsidTr="001E47F8">
        <w:tc>
          <w:tcPr>
            <w:tcW w:w="2499" w:type="pct"/>
            <w:tcBorders>
              <w:top w:val="nil"/>
              <w:left w:val="single" w:sz="4" w:space="0" w:color="auto"/>
              <w:bottom w:val="single" w:sz="4" w:space="0" w:color="auto"/>
              <w:right w:val="single" w:sz="4" w:space="0" w:color="auto"/>
            </w:tcBorders>
          </w:tcPr>
          <w:p w14:paraId="37227F41" w14:textId="77777777" w:rsidR="00810808" w:rsidRPr="00810808" w:rsidRDefault="00810808" w:rsidP="00810808">
            <w:pPr>
              <w:spacing w:before="120" w:line="276" w:lineRule="auto"/>
              <w:rPr>
                <w:rFonts w:ascii="Arial" w:hAnsi="Arial" w:cs="Arial"/>
                <w:color w:val="000000" w:themeColor="text1"/>
                <w:sz w:val="20"/>
                <w:szCs w:val="20"/>
              </w:rPr>
            </w:pPr>
            <w:proofErr w:type="spellStart"/>
            <w:r w:rsidRPr="00810808">
              <w:rPr>
                <w:rFonts w:ascii="Arial" w:hAnsi="Arial" w:cs="Arial"/>
                <w:color w:val="000000" w:themeColor="text1"/>
                <w:sz w:val="20"/>
                <w:szCs w:val="20"/>
              </w:rPr>
              <w:t>Omphalocele</w:t>
            </w:r>
            <w:proofErr w:type="spellEnd"/>
            <w:r w:rsidRPr="00810808">
              <w:rPr>
                <w:rFonts w:ascii="Arial" w:hAnsi="Arial" w:cs="Arial"/>
                <w:color w:val="000000" w:themeColor="text1"/>
                <w:sz w:val="20"/>
                <w:szCs w:val="20"/>
              </w:rPr>
              <w:t>/</w:t>
            </w:r>
            <w:proofErr w:type="spellStart"/>
            <w:r w:rsidRPr="00810808">
              <w:rPr>
                <w:rFonts w:ascii="Arial" w:hAnsi="Arial" w:cs="Arial"/>
                <w:color w:val="000000" w:themeColor="text1"/>
                <w:sz w:val="20"/>
                <w:szCs w:val="20"/>
              </w:rPr>
              <w:t>Exomphalos</w:t>
            </w:r>
            <w:proofErr w:type="spellEnd"/>
            <w:r w:rsidRPr="00810808">
              <w:rPr>
                <w:rFonts w:ascii="Arial" w:hAnsi="Arial" w:cs="Arial"/>
                <w:color w:val="000000" w:themeColor="text1"/>
                <w:sz w:val="20"/>
                <w:szCs w:val="20"/>
              </w:rPr>
              <w:t xml:space="preserve"> – genetic anomaly</w:t>
            </w:r>
          </w:p>
        </w:tc>
        <w:tc>
          <w:tcPr>
            <w:tcW w:w="1251" w:type="pct"/>
            <w:tcBorders>
              <w:top w:val="nil"/>
              <w:left w:val="single" w:sz="4" w:space="0" w:color="auto"/>
              <w:bottom w:val="single" w:sz="4" w:space="0" w:color="auto"/>
              <w:right w:val="single" w:sz="4" w:space="0" w:color="auto"/>
            </w:tcBorders>
          </w:tcPr>
          <w:p w14:paraId="4178B129"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£57,335 (£539)</w:t>
            </w:r>
          </w:p>
        </w:tc>
        <w:tc>
          <w:tcPr>
            <w:tcW w:w="1250" w:type="pct"/>
            <w:tcBorders>
              <w:top w:val="nil"/>
              <w:left w:val="single" w:sz="4" w:space="0" w:color="auto"/>
              <w:bottom w:val="single" w:sz="4" w:space="0" w:color="auto"/>
              <w:right w:val="single" w:sz="4" w:space="0" w:color="auto"/>
            </w:tcBorders>
          </w:tcPr>
          <w:p w14:paraId="4E3155D9"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11.784 (0.345)</w:t>
            </w:r>
          </w:p>
        </w:tc>
      </w:tr>
      <w:tr w:rsidR="00810808" w:rsidRPr="00810808" w14:paraId="58554A4A" w14:textId="77777777" w:rsidTr="001E47F8">
        <w:tc>
          <w:tcPr>
            <w:tcW w:w="2499" w:type="pct"/>
            <w:tcBorders>
              <w:top w:val="single" w:sz="4" w:space="0" w:color="auto"/>
              <w:left w:val="single" w:sz="4" w:space="0" w:color="auto"/>
              <w:bottom w:val="single" w:sz="4" w:space="0" w:color="auto"/>
              <w:right w:val="single" w:sz="4" w:space="0" w:color="auto"/>
            </w:tcBorders>
          </w:tcPr>
          <w:p w14:paraId="73D8A6B8" w14:textId="77777777" w:rsidR="00810808" w:rsidRPr="00810808" w:rsidRDefault="00810808" w:rsidP="00810808">
            <w:pPr>
              <w:spacing w:before="120" w:line="276" w:lineRule="auto"/>
              <w:rPr>
                <w:rFonts w:ascii="Arial" w:hAnsi="Arial" w:cs="Arial"/>
                <w:color w:val="000000" w:themeColor="text1"/>
                <w:sz w:val="20"/>
                <w:szCs w:val="20"/>
              </w:rPr>
            </w:pPr>
            <w:proofErr w:type="spellStart"/>
            <w:r w:rsidRPr="00810808">
              <w:rPr>
                <w:rFonts w:ascii="Arial" w:hAnsi="Arial" w:cs="Arial"/>
                <w:color w:val="000000" w:themeColor="text1"/>
                <w:sz w:val="20"/>
                <w:szCs w:val="20"/>
              </w:rPr>
              <w:t>Gastroschisis</w:t>
            </w:r>
            <w:proofErr w:type="spellEnd"/>
          </w:p>
        </w:tc>
        <w:tc>
          <w:tcPr>
            <w:tcW w:w="1251" w:type="pct"/>
            <w:tcBorders>
              <w:top w:val="single" w:sz="4" w:space="0" w:color="auto"/>
              <w:left w:val="single" w:sz="4" w:space="0" w:color="auto"/>
              <w:bottom w:val="single" w:sz="4" w:space="0" w:color="auto"/>
              <w:right w:val="single" w:sz="4" w:space="0" w:color="auto"/>
            </w:tcBorders>
          </w:tcPr>
          <w:p w14:paraId="5980E1A5"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£90,381 (£268)</w:t>
            </w:r>
          </w:p>
        </w:tc>
        <w:tc>
          <w:tcPr>
            <w:tcW w:w="1250" w:type="pct"/>
            <w:tcBorders>
              <w:top w:val="single" w:sz="4" w:space="0" w:color="auto"/>
              <w:left w:val="single" w:sz="4" w:space="0" w:color="auto"/>
              <w:bottom w:val="single" w:sz="4" w:space="0" w:color="auto"/>
              <w:right w:val="single" w:sz="4" w:space="0" w:color="auto"/>
            </w:tcBorders>
          </w:tcPr>
          <w:p w14:paraId="405D5A12"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12.285 (0.240)</w:t>
            </w:r>
          </w:p>
        </w:tc>
      </w:tr>
      <w:tr w:rsidR="00810808" w:rsidRPr="00810808" w14:paraId="3C8B068F" w14:textId="77777777" w:rsidTr="001E47F8">
        <w:tc>
          <w:tcPr>
            <w:tcW w:w="2499" w:type="pct"/>
            <w:tcBorders>
              <w:top w:val="single" w:sz="4" w:space="0" w:color="auto"/>
              <w:left w:val="single" w:sz="4" w:space="0" w:color="auto"/>
              <w:bottom w:val="single" w:sz="4" w:space="0" w:color="auto"/>
              <w:right w:val="single" w:sz="4" w:space="0" w:color="auto"/>
            </w:tcBorders>
          </w:tcPr>
          <w:p w14:paraId="5B0FEC59" w14:textId="77777777" w:rsidR="00810808" w:rsidRPr="00810808" w:rsidRDefault="00810808" w:rsidP="00810808">
            <w:pPr>
              <w:spacing w:before="120" w:line="276" w:lineRule="auto"/>
              <w:rPr>
                <w:rFonts w:ascii="Arial" w:hAnsi="Arial" w:cs="Arial"/>
                <w:color w:val="000000" w:themeColor="text1"/>
                <w:sz w:val="20"/>
                <w:szCs w:val="20"/>
              </w:rPr>
            </w:pPr>
            <w:proofErr w:type="spellStart"/>
            <w:r w:rsidRPr="00810808">
              <w:rPr>
                <w:rFonts w:ascii="Arial" w:hAnsi="Arial" w:cs="Arial"/>
                <w:color w:val="000000" w:themeColor="text1"/>
                <w:sz w:val="20"/>
                <w:szCs w:val="20"/>
              </w:rPr>
              <w:t>Alobar</w:t>
            </w:r>
            <w:proofErr w:type="spellEnd"/>
            <w:r w:rsidRPr="00810808">
              <w:rPr>
                <w:rFonts w:ascii="Arial" w:hAnsi="Arial" w:cs="Arial"/>
                <w:color w:val="000000" w:themeColor="text1"/>
                <w:sz w:val="20"/>
                <w:szCs w:val="20"/>
              </w:rPr>
              <w:t xml:space="preserve"> </w:t>
            </w:r>
            <w:proofErr w:type="spellStart"/>
            <w:r w:rsidRPr="00810808">
              <w:rPr>
                <w:rFonts w:ascii="Arial" w:hAnsi="Arial" w:cs="Arial"/>
                <w:color w:val="000000" w:themeColor="text1"/>
                <w:sz w:val="20"/>
                <w:szCs w:val="20"/>
              </w:rPr>
              <w:t>holoprosencephaly</w:t>
            </w:r>
            <w:proofErr w:type="spellEnd"/>
          </w:p>
        </w:tc>
        <w:tc>
          <w:tcPr>
            <w:tcW w:w="1251" w:type="pct"/>
            <w:tcBorders>
              <w:top w:val="single" w:sz="4" w:space="0" w:color="auto"/>
              <w:left w:val="single" w:sz="4" w:space="0" w:color="auto"/>
              <w:bottom w:val="single" w:sz="4" w:space="0" w:color="auto"/>
              <w:right w:val="single" w:sz="4" w:space="0" w:color="auto"/>
            </w:tcBorders>
          </w:tcPr>
          <w:p w14:paraId="0CEAE8A7"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£15,368 (£-)</w:t>
            </w:r>
          </w:p>
        </w:tc>
        <w:tc>
          <w:tcPr>
            <w:tcW w:w="1250" w:type="pct"/>
            <w:tcBorders>
              <w:top w:val="single" w:sz="4" w:space="0" w:color="auto"/>
              <w:left w:val="single" w:sz="4" w:space="0" w:color="auto"/>
              <w:bottom w:val="single" w:sz="4" w:space="0" w:color="auto"/>
              <w:right w:val="single" w:sz="4" w:space="0" w:color="auto"/>
            </w:tcBorders>
          </w:tcPr>
          <w:p w14:paraId="2AEC0BBC"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0.000 (0.000)</w:t>
            </w:r>
          </w:p>
        </w:tc>
      </w:tr>
      <w:tr w:rsidR="00810808" w:rsidRPr="00810808" w14:paraId="78B49148" w14:textId="77777777" w:rsidTr="001E47F8">
        <w:tc>
          <w:tcPr>
            <w:tcW w:w="2499" w:type="pct"/>
            <w:tcBorders>
              <w:top w:val="single" w:sz="4" w:space="0" w:color="auto"/>
              <w:left w:val="single" w:sz="4" w:space="0" w:color="auto"/>
              <w:bottom w:val="nil"/>
              <w:right w:val="single" w:sz="4" w:space="0" w:color="auto"/>
            </w:tcBorders>
          </w:tcPr>
          <w:p w14:paraId="3C877EEE" w14:textId="2C943D9C" w:rsidR="00810808" w:rsidRPr="00810808" w:rsidRDefault="007B1E50" w:rsidP="00810808">
            <w:pPr>
              <w:spacing w:before="120" w:line="276" w:lineRule="auto"/>
              <w:rPr>
                <w:rFonts w:ascii="Arial" w:hAnsi="Arial" w:cs="Arial"/>
                <w:color w:val="000000" w:themeColor="text1"/>
                <w:sz w:val="20"/>
                <w:szCs w:val="20"/>
              </w:rPr>
            </w:pPr>
            <w:r>
              <w:rPr>
                <w:rFonts w:ascii="Arial" w:hAnsi="Arial" w:cs="Arial"/>
                <w:color w:val="000000" w:themeColor="text1"/>
                <w:sz w:val="20"/>
                <w:szCs w:val="20"/>
              </w:rPr>
              <w:t>LUTO</w:t>
            </w:r>
            <w:r w:rsidR="00810808" w:rsidRPr="00810808">
              <w:rPr>
                <w:rFonts w:ascii="Arial" w:hAnsi="Arial" w:cs="Arial"/>
                <w:color w:val="000000" w:themeColor="text1"/>
                <w:sz w:val="20"/>
                <w:szCs w:val="20"/>
              </w:rPr>
              <w:t xml:space="preserve"> + genetic anomaly</w:t>
            </w:r>
          </w:p>
        </w:tc>
        <w:tc>
          <w:tcPr>
            <w:tcW w:w="1251" w:type="pct"/>
            <w:tcBorders>
              <w:top w:val="single" w:sz="4" w:space="0" w:color="auto"/>
              <w:left w:val="single" w:sz="4" w:space="0" w:color="auto"/>
              <w:bottom w:val="nil"/>
              <w:right w:val="single" w:sz="4" w:space="0" w:color="auto"/>
            </w:tcBorders>
          </w:tcPr>
          <w:p w14:paraId="351D4847"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£90,404 (£7,287)</w:t>
            </w:r>
          </w:p>
        </w:tc>
        <w:tc>
          <w:tcPr>
            <w:tcW w:w="1250" w:type="pct"/>
            <w:tcBorders>
              <w:top w:val="single" w:sz="4" w:space="0" w:color="auto"/>
              <w:left w:val="single" w:sz="4" w:space="0" w:color="auto"/>
              <w:bottom w:val="nil"/>
              <w:right w:val="single" w:sz="4" w:space="0" w:color="auto"/>
            </w:tcBorders>
          </w:tcPr>
          <w:p w14:paraId="3F6AA123"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3.249 (0.766)</w:t>
            </w:r>
          </w:p>
        </w:tc>
      </w:tr>
      <w:tr w:rsidR="00810808" w:rsidRPr="00810808" w14:paraId="1124FF7D" w14:textId="77777777" w:rsidTr="001E47F8">
        <w:tc>
          <w:tcPr>
            <w:tcW w:w="2499" w:type="pct"/>
            <w:tcBorders>
              <w:top w:val="nil"/>
              <w:left w:val="single" w:sz="4" w:space="0" w:color="auto"/>
              <w:bottom w:val="single" w:sz="4" w:space="0" w:color="auto"/>
              <w:right w:val="single" w:sz="4" w:space="0" w:color="auto"/>
            </w:tcBorders>
          </w:tcPr>
          <w:p w14:paraId="423661A1" w14:textId="1D167376" w:rsidR="00810808" w:rsidRPr="00810808" w:rsidRDefault="007B1E50" w:rsidP="00810808">
            <w:pPr>
              <w:spacing w:before="120" w:line="276" w:lineRule="auto"/>
              <w:rPr>
                <w:rFonts w:ascii="Arial" w:hAnsi="Arial" w:cs="Arial"/>
                <w:color w:val="000000" w:themeColor="text1"/>
                <w:sz w:val="20"/>
                <w:szCs w:val="20"/>
              </w:rPr>
            </w:pPr>
            <w:r>
              <w:rPr>
                <w:rFonts w:ascii="Arial" w:hAnsi="Arial" w:cs="Arial"/>
                <w:color w:val="000000" w:themeColor="text1"/>
                <w:sz w:val="20"/>
                <w:szCs w:val="20"/>
              </w:rPr>
              <w:t>LUTO</w:t>
            </w:r>
            <w:r w:rsidR="00810808" w:rsidRPr="00810808">
              <w:rPr>
                <w:rFonts w:ascii="Arial" w:hAnsi="Arial" w:cs="Arial"/>
                <w:color w:val="000000" w:themeColor="text1"/>
                <w:sz w:val="20"/>
                <w:szCs w:val="20"/>
              </w:rPr>
              <w:t xml:space="preserve"> – genetic anomaly</w:t>
            </w:r>
          </w:p>
        </w:tc>
        <w:tc>
          <w:tcPr>
            <w:tcW w:w="1251" w:type="pct"/>
            <w:tcBorders>
              <w:top w:val="nil"/>
              <w:left w:val="single" w:sz="4" w:space="0" w:color="auto"/>
              <w:bottom w:val="single" w:sz="4" w:space="0" w:color="auto"/>
              <w:right w:val="single" w:sz="4" w:space="0" w:color="auto"/>
            </w:tcBorders>
          </w:tcPr>
          <w:p w14:paraId="3B4C3BAC"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£57,008 (£6,876)</w:t>
            </w:r>
          </w:p>
        </w:tc>
        <w:tc>
          <w:tcPr>
            <w:tcW w:w="1250" w:type="pct"/>
            <w:tcBorders>
              <w:top w:val="nil"/>
              <w:left w:val="single" w:sz="4" w:space="0" w:color="auto"/>
              <w:bottom w:val="single" w:sz="4" w:space="0" w:color="auto"/>
              <w:right w:val="single" w:sz="4" w:space="0" w:color="auto"/>
            </w:tcBorders>
          </w:tcPr>
          <w:p w14:paraId="769A1BAF"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9.894 (0.585)</w:t>
            </w:r>
          </w:p>
        </w:tc>
      </w:tr>
      <w:tr w:rsidR="00810808" w:rsidRPr="00810808" w14:paraId="77DC889B" w14:textId="77777777" w:rsidTr="001E47F8">
        <w:tc>
          <w:tcPr>
            <w:tcW w:w="2499" w:type="pct"/>
            <w:tcBorders>
              <w:top w:val="single" w:sz="4" w:space="0" w:color="auto"/>
              <w:left w:val="single" w:sz="4" w:space="0" w:color="auto"/>
              <w:bottom w:val="nil"/>
              <w:right w:val="single" w:sz="4" w:space="0" w:color="auto"/>
            </w:tcBorders>
          </w:tcPr>
          <w:p w14:paraId="536A1C13" w14:textId="77777777" w:rsidR="00810808" w:rsidRPr="00810808" w:rsidRDefault="00810808" w:rsidP="00810808">
            <w:pPr>
              <w:spacing w:before="120" w:line="276" w:lineRule="auto"/>
              <w:rPr>
                <w:rFonts w:ascii="Arial" w:hAnsi="Arial" w:cs="Arial"/>
                <w:color w:val="000000" w:themeColor="text1"/>
                <w:sz w:val="20"/>
                <w:szCs w:val="20"/>
              </w:rPr>
            </w:pPr>
            <w:proofErr w:type="spellStart"/>
            <w:r w:rsidRPr="00810808">
              <w:rPr>
                <w:rFonts w:ascii="Arial" w:hAnsi="Arial" w:cs="Arial"/>
                <w:color w:val="000000" w:themeColor="text1"/>
                <w:sz w:val="20"/>
                <w:szCs w:val="20"/>
              </w:rPr>
              <w:t>Encephalocele</w:t>
            </w:r>
            <w:proofErr w:type="spellEnd"/>
            <w:r w:rsidRPr="00810808">
              <w:rPr>
                <w:rFonts w:ascii="Arial" w:hAnsi="Arial" w:cs="Arial"/>
                <w:color w:val="000000" w:themeColor="text1"/>
                <w:sz w:val="20"/>
                <w:szCs w:val="20"/>
              </w:rPr>
              <w:t xml:space="preserve"> + genetic anomaly</w:t>
            </w:r>
          </w:p>
        </w:tc>
        <w:tc>
          <w:tcPr>
            <w:tcW w:w="1251" w:type="pct"/>
            <w:tcBorders>
              <w:top w:val="single" w:sz="4" w:space="0" w:color="auto"/>
              <w:left w:val="single" w:sz="4" w:space="0" w:color="auto"/>
              <w:bottom w:val="nil"/>
              <w:right w:val="single" w:sz="4" w:space="0" w:color="auto"/>
            </w:tcBorders>
          </w:tcPr>
          <w:p w14:paraId="28C3F18D"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£67,346 (£3,591)</w:t>
            </w:r>
          </w:p>
        </w:tc>
        <w:tc>
          <w:tcPr>
            <w:tcW w:w="1250" w:type="pct"/>
            <w:tcBorders>
              <w:top w:val="single" w:sz="4" w:space="0" w:color="auto"/>
              <w:left w:val="single" w:sz="4" w:space="0" w:color="auto"/>
              <w:bottom w:val="nil"/>
              <w:right w:val="single" w:sz="4" w:space="0" w:color="auto"/>
            </w:tcBorders>
          </w:tcPr>
          <w:p w14:paraId="0016703D"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2.778 (0.573)</w:t>
            </w:r>
          </w:p>
        </w:tc>
      </w:tr>
      <w:tr w:rsidR="00810808" w:rsidRPr="00810808" w14:paraId="6E52418F" w14:textId="77777777" w:rsidTr="001E47F8">
        <w:tc>
          <w:tcPr>
            <w:tcW w:w="2499" w:type="pct"/>
            <w:tcBorders>
              <w:top w:val="nil"/>
              <w:left w:val="single" w:sz="4" w:space="0" w:color="auto"/>
              <w:bottom w:val="single" w:sz="4" w:space="0" w:color="auto"/>
              <w:right w:val="single" w:sz="4" w:space="0" w:color="auto"/>
            </w:tcBorders>
          </w:tcPr>
          <w:p w14:paraId="6271A834" w14:textId="77777777" w:rsidR="00810808" w:rsidRPr="00810808" w:rsidRDefault="00810808" w:rsidP="00810808">
            <w:pPr>
              <w:spacing w:before="120" w:line="276" w:lineRule="auto"/>
              <w:rPr>
                <w:rFonts w:ascii="Arial" w:hAnsi="Arial" w:cs="Arial"/>
                <w:color w:val="000000" w:themeColor="text1"/>
                <w:sz w:val="20"/>
                <w:szCs w:val="20"/>
              </w:rPr>
            </w:pPr>
            <w:proofErr w:type="spellStart"/>
            <w:r w:rsidRPr="00810808">
              <w:rPr>
                <w:rFonts w:ascii="Arial" w:hAnsi="Arial" w:cs="Arial"/>
                <w:color w:val="000000" w:themeColor="text1"/>
                <w:sz w:val="20"/>
                <w:szCs w:val="20"/>
              </w:rPr>
              <w:t>Encephalocele</w:t>
            </w:r>
            <w:proofErr w:type="spellEnd"/>
            <w:r w:rsidRPr="00810808">
              <w:rPr>
                <w:rFonts w:ascii="Arial" w:hAnsi="Arial" w:cs="Arial"/>
                <w:color w:val="000000" w:themeColor="text1"/>
                <w:sz w:val="20"/>
                <w:szCs w:val="20"/>
              </w:rPr>
              <w:t xml:space="preserve"> – genetic anomaly</w:t>
            </w:r>
          </w:p>
        </w:tc>
        <w:tc>
          <w:tcPr>
            <w:tcW w:w="1251" w:type="pct"/>
            <w:tcBorders>
              <w:top w:val="nil"/>
              <w:left w:val="single" w:sz="4" w:space="0" w:color="auto"/>
              <w:bottom w:val="single" w:sz="4" w:space="0" w:color="auto"/>
              <w:right w:val="single" w:sz="4" w:space="0" w:color="auto"/>
            </w:tcBorders>
          </w:tcPr>
          <w:p w14:paraId="3D4ED125"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£57,117 (£3,379)</w:t>
            </w:r>
          </w:p>
        </w:tc>
        <w:tc>
          <w:tcPr>
            <w:tcW w:w="1250" w:type="pct"/>
            <w:tcBorders>
              <w:top w:val="nil"/>
              <w:left w:val="single" w:sz="4" w:space="0" w:color="auto"/>
              <w:bottom w:val="single" w:sz="4" w:space="0" w:color="auto"/>
              <w:right w:val="single" w:sz="4" w:space="0" w:color="auto"/>
            </w:tcBorders>
          </w:tcPr>
          <w:p w14:paraId="13BA54C2"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4.858 (0.623)</w:t>
            </w:r>
          </w:p>
        </w:tc>
      </w:tr>
      <w:tr w:rsidR="00810808" w:rsidRPr="00810808" w14:paraId="5BF2755A" w14:textId="77777777" w:rsidTr="001E47F8">
        <w:tc>
          <w:tcPr>
            <w:tcW w:w="2499" w:type="pct"/>
            <w:tcBorders>
              <w:top w:val="single" w:sz="4" w:space="0" w:color="auto"/>
              <w:left w:val="single" w:sz="4" w:space="0" w:color="auto"/>
              <w:bottom w:val="single" w:sz="4" w:space="0" w:color="auto"/>
              <w:right w:val="single" w:sz="4" w:space="0" w:color="auto"/>
            </w:tcBorders>
          </w:tcPr>
          <w:p w14:paraId="64A9F5CC"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Body Stalk Anomaly</w:t>
            </w:r>
          </w:p>
        </w:tc>
        <w:tc>
          <w:tcPr>
            <w:tcW w:w="1251" w:type="pct"/>
            <w:tcBorders>
              <w:top w:val="single" w:sz="4" w:space="0" w:color="auto"/>
              <w:left w:val="single" w:sz="4" w:space="0" w:color="auto"/>
              <w:bottom w:val="single" w:sz="4" w:space="0" w:color="auto"/>
              <w:right w:val="single" w:sz="4" w:space="0" w:color="auto"/>
            </w:tcBorders>
          </w:tcPr>
          <w:p w14:paraId="67476DD8"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NA</w:t>
            </w:r>
          </w:p>
        </w:tc>
        <w:tc>
          <w:tcPr>
            <w:tcW w:w="1250" w:type="pct"/>
            <w:tcBorders>
              <w:top w:val="single" w:sz="4" w:space="0" w:color="auto"/>
              <w:left w:val="single" w:sz="4" w:space="0" w:color="auto"/>
              <w:bottom w:val="single" w:sz="4" w:space="0" w:color="auto"/>
              <w:right w:val="single" w:sz="4" w:space="0" w:color="auto"/>
            </w:tcBorders>
          </w:tcPr>
          <w:p w14:paraId="3A4DF666"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NA</w:t>
            </w:r>
          </w:p>
        </w:tc>
      </w:tr>
      <w:tr w:rsidR="00810808" w:rsidRPr="00810808" w14:paraId="4D8CFDB3" w14:textId="77777777" w:rsidTr="001E47F8">
        <w:tc>
          <w:tcPr>
            <w:tcW w:w="2499" w:type="pct"/>
            <w:tcBorders>
              <w:top w:val="single" w:sz="4" w:space="0" w:color="auto"/>
              <w:left w:val="single" w:sz="4" w:space="0" w:color="auto"/>
              <w:bottom w:val="single" w:sz="4" w:space="0" w:color="auto"/>
              <w:right w:val="single" w:sz="4" w:space="0" w:color="auto"/>
            </w:tcBorders>
          </w:tcPr>
          <w:p w14:paraId="7F8CF6C7"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Genetic anomaly alone</w:t>
            </w:r>
          </w:p>
        </w:tc>
        <w:tc>
          <w:tcPr>
            <w:tcW w:w="1251" w:type="pct"/>
            <w:tcBorders>
              <w:top w:val="single" w:sz="4" w:space="0" w:color="auto"/>
              <w:left w:val="single" w:sz="4" w:space="0" w:color="auto"/>
              <w:bottom w:val="single" w:sz="4" w:space="0" w:color="auto"/>
              <w:right w:val="single" w:sz="4" w:space="0" w:color="auto"/>
            </w:tcBorders>
          </w:tcPr>
          <w:p w14:paraId="5DE41E83"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£57,195 (£191)</w:t>
            </w:r>
          </w:p>
        </w:tc>
        <w:tc>
          <w:tcPr>
            <w:tcW w:w="1250" w:type="pct"/>
            <w:tcBorders>
              <w:top w:val="single" w:sz="4" w:space="0" w:color="auto"/>
              <w:left w:val="single" w:sz="4" w:space="0" w:color="auto"/>
              <w:bottom w:val="single" w:sz="4" w:space="0" w:color="auto"/>
              <w:right w:val="single" w:sz="4" w:space="0" w:color="auto"/>
            </w:tcBorders>
          </w:tcPr>
          <w:p w14:paraId="137368ED"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4.168 (0.746)</w:t>
            </w:r>
          </w:p>
        </w:tc>
      </w:tr>
      <w:tr w:rsidR="00810808" w:rsidRPr="00810808" w14:paraId="0970127D" w14:textId="77777777" w:rsidTr="001E47F8">
        <w:tc>
          <w:tcPr>
            <w:tcW w:w="2499" w:type="pct"/>
            <w:tcBorders>
              <w:top w:val="single" w:sz="4" w:space="0" w:color="auto"/>
              <w:left w:val="single" w:sz="4" w:space="0" w:color="auto"/>
              <w:bottom w:val="single" w:sz="4" w:space="0" w:color="auto"/>
              <w:right w:val="single" w:sz="4" w:space="0" w:color="auto"/>
            </w:tcBorders>
          </w:tcPr>
          <w:p w14:paraId="34ED9F4F"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Infant without anomaly</w:t>
            </w:r>
          </w:p>
        </w:tc>
        <w:tc>
          <w:tcPr>
            <w:tcW w:w="1251" w:type="pct"/>
            <w:tcBorders>
              <w:top w:val="single" w:sz="4" w:space="0" w:color="auto"/>
              <w:left w:val="single" w:sz="4" w:space="0" w:color="auto"/>
              <w:bottom w:val="single" w:sz="4" w:space="0" w:color="auto"/>
              <w:right w:val="single" w:sz="4" w:space="0" w:color="auto"/>
            </w:tcBorders>
          </w:tcPr>
          <w:p w14:paraId="1B056707"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£25,159 (£-)</w:t>
            </w:r>
          </w:p>
        </w:tc>
        <w:tc>
          <w:tcPr>
            <w:tcW w:w="1250" w:type="pct"/>
            <w:tcBorders>
              <w:top w:val="single" w:sz="4" w:space="0" w:color="auto"/>
              <w:left w:val="single" w:sz="4" w:space="0" w:color="auto"/>
              <w:bottom w:val="single" w:sz="4" w:space="0" w:color="auto"/>
              <w:right w:val="single" w:sz="4" w:space="0" w:color="auto"/>
            </w:tcBorders>
          </w:tcPr>
          <w:p w14:paraId="394E3C67" w14:textId="77777777" w:rsidR="00810808" w:rsidRPr="00810808" w:rsidRDefault="00810808" w:rsidP="00810808">
            <w:pPr>
              <w:spacing w:before="120" w:line="276" w:lineRule="auto"/>
              <w:rPr>
                <w:rFonts w:ascii="Arial" w:hAnsi="Arial" w:cs="Arial"/>
                <w:color w:val="000000" w:themeColor="text1"/>
                <w:sz w:val="20"/>
                <w:szCs w:val="20"/>
              </w:rPr>
            </w:pPr>
            <w:r w:rsidRPr="00810808">
              <w:rPr>
                <w:rFonts w:ascii="Arial" w:hAnsi="Arial" w:cs="Arial"/>
                <w:color w:val="000000" w:themeColor="text1"/>
                <w:sz w:val="20"/>
                <w:szCs w:val="20"/>
              </w:rPr>
              <w:t>13.241 (0.156)</w:t>
            </w:r>
          </w:p>
        </w:tc>
      </w:tr>
    </w:tbl>
    <w:p w14:paraId="44C4BC36" w14:textId="022F897D" w:rsidR="00810808" w:rsidRPr="00670F74" w:rsidRDefault="007B1E50" w:rsidP="00810808">
      <w:pPr>
        <w:spacing w:after="0" w:line="240" w:lineRule="auto"/>
        <w:rPr>
          <w:rFonts w:ascii="Arial" w:hAnsi="Arial" w:cs="Arial"/>
        </w:rPr>
      </w:pPr>
      <w:r>
        <w:rPr>
          <w:rFonts w:ascii="Arial" w:eastAsiaTheme="minorEastAsia" w:hAnsi="Arial" w:cs="Arial"/>
          <w:color w:val="000000" w:themeColor="text1"/>
          <w:sz w:val="16"/>
          <w:szCs w:val="16"/>
          <w:shd w:val="clear" w:color="auto" w:fill="FFFFFF"/>
          <w:lang w:val="en-CA"/>
        </w:rPr>
        <w:t>Abbreviations: LUTO</w:t>
      </w:r>
      <w:r w:rsidR="00810808" w:rsidRPr="00810808">
        <w:rPr>
          <w:rFonts w:ascii="Arial" w:eastAsiaTheme="minorEastAsia" w:hAnsi="Arial" w:cs="Arial"/>
          <w:color w:val="000000" w:themeColor="text1"/>
          <w:sz w:val="16"/>
          <w:szCs w:val="16"/>
          <w:shd w:val="clear" w:color="auto" w:fill="FFFFFF"/>
          <w:lang w:val="en-CA"/>
        </w:rPr>
        <w:t xml:space="preserve"> lower</w:t>
      </w:r>
      <w:r>
        <w:rPr>
          <w:rFonts w:ascii="Arial" w:eastAsiaTheme="minorEastAsia" w:hAnsi="Arial" w:cs="Arial"/>
          <w:color w:val="000000" w:themeColor="text1"/>
          <w:sz w:val="16"/>
          <w:szCs w:val="16"/>
          <w:shd w:val="clear" w:color="auto" w:fill="FFFFFF"/>
          <w:lang w:val="en-CA"/>
        </w:rPr>
        <w:t xml:space="preserve"> urinary tract obstruction, SE standard error. NA</w:t>
      </w:r>
      <w:r w:rsidR="00810808" w:rsidRPr="00810808">
        <w:rPr>
          <w:rFonts w:ascii="Arial" w:eastAsiaTheme="minorEastAsia" w:hAnsi="Arial" w:cs="Arial"/>
          <w:color w:val="000000" w:themeColor="text1"/>
          <w:sz w:val="16"/>
          <w:szCs w:val="16"/>
          <w:shd w:val="clear" w:color="auto" w:fill="FFFFFF"/>
          <w:lang w:val="en-CA"/>
        </w:rPr>
        <w:t xml:space="preserve"> not applicable as the model simulated no live births with body stalk anomaly.</w:t>
      </w:r>
    </w:p>
    <w:p w14:paraId="7A53DCA1" w14:textId="79566D90" w:rsidR="00514712" w:rsidRDefault="00514712" w:rsidP="006D5D96">
      <w:pPr>
        <w:spacing w:after="0" w:line="480" w:lineRule="auto"/>
        <w:rPr>
          <w:rFonts w:ascii="Arial" w:hAnsi="Arial" w:cs="Arial"/>
        </w:rPr>
      </w:pPr>
    </w:p>
    <w:p w14:paraId="03B626DA" w14:textId="77777777" w:rsidR="00670F74" w:rsidRDefault="00670F74" w:rsidP="006D5D96">
      <w:pPr>
        <w:spacing w:after="0" w:line="480" w:lineRule="auto"/>
        <w:rPr>
          <w:rFonts w:ascii="Arial" w:hAnsi="Arial" w:cs="Arial"/>
        </w:rPr>
      </w:pPr>
    </w:p>
    <w:p w14:paraId="6E383711" w14:textId="2F0FA6C8" w:rsidR="00670F74" w:rsidRDefault="00670F74" w:rsidP="00670F74">
      <w:pPr>
        <w:pStyle w:val="Heading1"/>
        <w:numPr>
          <w:ilvl w:val="0"/>
          <w:numId w:val="1"/>
        </w:numPr>
        <w:ind w:left="567" w:hanging="567"/>
      </w:pPr>
      <w:bookmarkStart w:id="84" w:name="_Toc184288898"/>
      <w:r w:rsidRPr="00670F74">
        <w:lastRenderedPageBreak/>
        <w:t>Members of the Assessing Clinical and Cost Effectiveness of Prenatal first-Trimester anomaly Screening (ACCEPTS) group</w:t>
      </w:r>
      <w:bookmarkEnd w:id="84"/>
    </w:p>
    <w:p w14:paraId="067E091F" w14:textId="77777777" w:rsidR="00670F74" w:rsidRPr="00670F74" w:rsidRDefault="00670F74" w:rsidP="00670F74"/>
    <w:p w14:paraId="07CC602B" w14:textId="6E134641" w:rsidR="00670F74" w:rsidRPr="00670F74" w:rsidRDefault="00670F74" w:rsidP="00BF289F">
      <w:pPr>
        <w:spacing w:after="0" w:line="480" w:lineRule="auto"/>
        <w:rPr>
          <w:rFonts w:ascii="Arial" w:hAnsi="Arial" w:cs="Arial"/>
        </w:rPr>
      </w:pPr>
      <w:r w:rsidRPr="00670F74">
        <w:rPr>
          <w:rFonts w:ascii="Arial" w:hAnsi="Arial" w:cs="Arial"/>
          <w:b/>
        </w:rPr>
        <w:t xml:space="preserve">Clinical and study design </w:t>
      </w:r>
      <w:r>
        <w:rPr>
          <w:rFonts w:ascii="Arial" w:hAnsi="Arial" w:cs="Arial"/>
          <w:b/>
        </w:rPr>
        <w:t>team</w:t>
      </w:r>
      <w:r w:rsidRPr="00670F74">
        <w:rPr>
          <w:rFonts w:ascii="Arial" w:hAnsi="Arial" w:cs="Arial"/>
        </w:rPr>
        <w:t xml:space="preserve">: Aris T Papageorghiou (PI, University of Oxford, UK), </w:t>
      </w:r>
      <w:proofErr w:type="spellStart"/>
      <w:r w:rsidRPr="00670F74">
        <w:rPr>
          <w:rFonts w:ascii="Arial" w:hAnsi="Arial" w:cs="Arial"/>
        </w:rPr>
        <w:t>Zarko</w:t>
      </w:r>
      <w:proofErr w:type="spellEnd"/>
      <w:r w:rsidRPr="00670F74">
        <w:rPr>
          <w:rFonts w:ascii="Arial" w:hAnsi="Arial" w:cs="Arial"/>
        </w:rPr>
        <w:t xml:space="preserve"> </w:t>
      </w:r>
      <w:proofErr w:type="spellStart"/>
      <w:r w:rsidRPr="00670F74">
        <w:rPr>
          <w:rFonts w:ascii="Arial" w:hAnsi="Arial" w:cs="Arial"/>
        </w:rPr>
        <w:t>Alfirevic</w:t>
      </w:r>
      <w:proofErr w:type="spellEnd"/>
      <w:r w:rsidRPr="00670F74">
        <w:rPr>
          <w:rFonts w:ascii="Arial" w:hAnsi="Arial" w:cs="Arial"/>
        </w:rPr>
        <w:t xml:space="preserve"> (Liverpool Women’s NHS Foundation Trust, UK), Trish </w:t>
      </w:r>
      <w:proofErr w:type="spellStart"/>
      <w:r w:rsidRPr="00670F74">
        <w:rPr>
          <w:rFonts w:ascii="Arial" w:hAnsi="Arial" w:cs="Arial"/>
        </w:rPr>
        <w:t>Chudleigh</w:t>
      </w:r>
      <w:proofErr w:type="spellEnd"/>
      <w:r w:rsidRPr="00670F74">
        <w:rPr>
          <w:rFonts w:ascii="Arial" w:hAnsi="Arial" w:cs="Arial"/>
        </w:rPr>
        <w:t xml:space="preserve"> (Cambridge University Hospitals NHS Foundation Trust, UK), Hilary Goodman (Hampshire Hospital NHS Foundation Trust, UK), Christos </w:t>
      </w:r>
      <w:proofErr w:type="spellStart"/>
      <w:r w:rsidRPr="00670F74">
        <w:rPr>
          <w:rFonts w:ascii="Arial" w:hAnsi="Arial" w:cs="Arial"/>
        </w:rPr>
        <w:t>Ioannou</w:t>
      </w:r>
      <w:proofErr w:type="spellEnd"/>
      <w:r w:rsidRPr="00670F74">
        <w:rPr>
          <w:rFonts w:ascii="Arial" w:hAnsi="Arial" w:cs="Arial"/>
        </w:rPr>
        <w:t xml:space="preserve"> (Oxford University Hospitals NHS Trust, UK), Heather Longworth (Liverpool Women’s NHS Foundation Trust, UK), Jehan N Karim (University of Oxford, UK), </w:t>
      </w:r>
      <w:proofErr w:type="spellStart"/>
      <w:r w:rsidRPr="00670F74">
        <w:rPr>
          <w:rFonts w:ascii="Arial" w:hAnsi="Arial" w:cs="Arial"/>
        </w:rPr>
        <w:t>Kypros</w:t>
      </w:r>
      <w:proofErr w:type="spellEnd"/>
      <w:r w:rsidRPr="00670F74">
        <w:rPr>
          <w:rFonts w:ascii="Arial" w:hAnsi="Arial" w:cs="Arial"/>
        </w:rPr>
        <w:t xml:space="preserve"> H </w:t>
      </w:r>
      <w:proofErr w:type="spellStart"/>
      <w:r w:rsidRPr="00670F74">
        <w:rPr>
          <w:rFonts w:ascii="Arial" w:hAnsi="Arial" w:cs="Arial"/>
        </w:rPr>
        <w:t>Nicolaides</w:t>
      </w:r>
      <w:proofErr w:type="spellEnd"/>
      <w:r w:rsidRPr="00670F74">
        <w:rPr>
          <w:rFonts w:ascii="Arial" w:hAnsi="Arial" w:cs="Arial"/>
        </w:rPr>
        <w:t xml:space="preserve"> (</w:t>
      </w:r>
      <w:proofErr w:type="spellStart"/>
      <w:r w:rsidRPr="00670F74">
        <w:rPr>
          <w:rFonts w:ascii="Arial" w:hAnsi="Arial" w:cs="Arial"/>
        </w:rPr>
        <w:t>Fetal</w:t>
      </w:r>
      <w:proofErr w:type="spellEnd"/>
      <w:r w:rsidRPr="00670F74">
        <w:rPr>
          <w:rFonts w:ascii="Arial" w:hAnsi="Arial" w:cs="Arial"/>
        </w:rPr>
        <w:t xml:space="preserve"> Medicine Research Institute, King’s College Hospital, UK), Pranav Pandya (University College London Hospitals NHS Foundation Trust, UK), Gordon Smith (University of Cambridge, UK), </w:t>
      </w:r>
      <w:proofErr w:type="spellStart"/>
      <w:r w:rsidRPr="00670F74">
        <w:rPr>
          <w:rFonts w:ascii="Arial" w:hAnsi="Arial" w:cs="Arial"/>
        </w:rPr>
        <w:t>Basky</w:t>
      </w:r>
      <w:proofErr w:type="spellEnd"/>
      <w:r w:rsidRPr="00670F74">
        <w:rPr>
          <w:rFonts w:ascii="Arial" w:hAnsi="Arial" w:cs="Arial"/>
        </w:rPr>
        <w:t xml:space="preserve"> </w:t>
      </w:r>
      <w:proofErr w:type="spellStart"/>
      <w:r w:rsidRPr="00670F74">
        <w:rPr>
          <w:rFonts w:ascii="Arial" w:hAnsi="Arial" w:cs="Arial"/>
        </w:rPr>
        <w:t>Thilaganathan</w:t>
      </w:r>
      <w:proofErr w:type="spellEnd"/>
      <w:r w:rsidRPr="00670F74">
        <w:rPr>
          <w:rFonts w:ascii="Arial" w:hAnsi="Arial" w:cs="Arial"/>
        </w:rPr>
        <w:t xml:space="preserve"> (St George's University Hospitals NHS Foundation Trust, UK) and Jim Thornton (University of Nottingham, UK).</w:t>
      </w:r>
    </w:p>
    <w:p w14:paraId="46920D44" w14:textId="77777777" w:rsidR="00670F74" w:rsidRPr="00670F74" w:rsidRDefault="00670F74" w:rsidP="00BF289F">
      <w:pPr>
        <w:spacing w:after="0" w:line="480" w:lineRule="auto"/>
        <w:rPr>
          <w:rFonts w:ascii="Arial" w:hAnsi="Arial" w:cs="Arial"/>
        </w:rPr>
      </w:pPr>
    </w:p>
    <w:p w14:paraId="6C13B3A8" w14:textId="6A14738E" w:rsidR="00670F74" w:rsidRPr="00670F74" w:rsidRDefault="00670F74" w:rsidP="00BF289F">
      <w:pPr>
        <w:spacing w:after="0" w:line="480" w:lineRule="auto"/>
        <w:rPr>
          <w:rFonts w:ascii="Arial" w:hAnsi="Arial" w:cs="Arial"/>
        </w:rPr>
      </w:pPr>
      <w:r w:rsidRPr="00670F74">
        <w:rPr>
          <w:rFonts w:ascii="Arial" w:hAnsi="Arial" w:cs="Arial"/>
          <w:b/>
        </w:rPr>
        <w:t xml:space="preserve">Health economics </w:t>
      </w:r>
      <w:r>
        <w:rPr>
          <w:rFonts w:ascii="Arial" w:hAnsi="Arial" w:cs="Arial"/>
          <w:b/>
        </w:rPr>
        <w:t>team</w:t>
      </w:r>
      <w:r w:rsidRPr="00670F74">
        <w:rPr>
          <w:rFonts w:ascii="Arial" w:hAnsi="Arial" w:cs="Arial"/>
        </w:rPr>
        <w:t xml:space="preserve">: Oliver Rivero-Arias (Lead, University of Oxford, UK), Helen Campbell (University of Oxford, UK), Ed </w:t>
      </w:r>
      <w:proofErr w:type="spellStart"/>
      <w:r w:rsidRPr="00670F74">
        <w:rPr>
          <w:rFonts w:ascii="Arial" w:hAnsi="Arial" w:cs="Arial"/>
        </w:rPr>
        <w:t>Juszczak</w:t>
      </w:r>
      <w:proofErr w:type="spellEnd"/>
      <w:r w:rsidRPr="00670F74">
        <w:rPr>
          <w:rFonts w:ascii="Arial" w:hAnsi="Arial" w:cs="Arial"/>
        </w:rPr>
        <w:t xml:space="preserve"> (University of Oxford, UK), Louise </w:t>
      </w:r>
      <w:proofErr w:type="spellStart"/>
      <w:r w:rsidRPr="00670F74">
        <w:rPr>
          <w:rFonts w:ascii="Arial" w:hAnsi="Arial" w:cs="Arial"/>
        </w:rPr>
        <w:t>Linsell</w:t>
      </w:r>
      <w:proofErr w:type="spellEnd"/>
      <w:r w:rsidRPr="00670F74">
        <w:rPr>
          <w:rFonts w:ascii="Arial" w:hAnsi="Arial" w:cs="Arial"/>
        </w:rPr>
        <w:t xml:space="preserve"> (University of Oxford, UK) and Ed Wilson (University of </w:t>
      </w:r>
      <w:r>
        <w:rPr>
          <w:rFonts w:ascii="Arial" w:hAnsi="Arial" w:cs="Arial"/>
        </w:rPr>
        <w:t>Exeter</w:t>
      </w:r>
      <w:r w:rsidRPr="00670F74">
        <w:rPr>
          <w:rFonts w:ascii="Arial" w:hAnsi="Arial" w:cs="Arial"/>
        </w:rPr>
        <w:t>, UK).</w:t>
      </w:r>
    </w:p>
    <w:p w14:paraId="4AE01896" w14:textId="77777777" w:rsidR="00670F74" w:rsidRPr="00670F74" w:rsidRDefault="00670F74" w:rsidP="00BF289F">
      <w:pPr>
        <w:spacing w:after="0" w:line="480" w:lineRule="auto"/>
        <w:rPr>
          <w:rFonts w:ascii="Arial" w:hAnsi="Arial" w:cs="Arial"/>
        </w:rPr>
      </w:pPr>
    </w:p>
    <w:p w14:paraId="121C0358" w14:textId="77777777" w:rsidR="00670F74" w:rsidRPr="00670F74" w:rsidRDefault="00670F74" w:rsidP="00BF289F">
      <w:pPr>
        <w:spacing w:after="0" w:line="480" w:lineRule="auto"/>
        <w:rPr>
          <w:rFonts w:ascii="Arial" w:hAnsi="Arial" w:cs="Arial"/>
        </w:rPr>
      </w:pPr>
      <w:r w:rsidRPr="00670F74">
        <w:rPr>
          <w:rFonts w:ascii="Arial" w:hAnsi="Arial" w:cs="Arial"/>
          <w:b/>
        </w:rPr>
        <w:t>Qualitative research</w:t>
      </w:r>
      <w:r w:rsidRPr="00670F74">
        <w:rPr>
          <w:rFonts w:ascii="Arial" w:hAnsi="Arial" w:cs="Arial"/>
        </w:rPr>
        <w:t>: Lisa Hinton (University of Cambridge, UK)</w:t>
      </w:r>
    </w:p>
    <w:p w14:paraId="57B8FA12" w14:textId="77777777" w:rsidR="00670F74" w:rsidRPr="00670F74" w:rsidRDefault="00670F74" w:rsidP="00BF289F">
      <w:pPr>
        <w:spacing w:after="0" w:line="480" w:lineRule="auto"/>
        <w:rPr>
          <w:rFonts w:ascii="Arial" w:hAnsi="Arial" w:cs="Arial"/>
        </w:rPr>
      </w:pPr>
    </w:p>
    <w:p w14:paraId="5EABA5AA" w14:textId="77777777" w:rsidR="00673B61" w:rsidRDefault="00670F74" w:rsidP="00BF289F">
      <w:pPr>
        <w:spacing w:after="0" w:line="480" w:lineRule="auto"/>
        <w:rPr>
          <w:rFonts w:ascii="Arial" w:hAnsi="Arial" w:cs="Arial"/>
        </w:rPr>
      </w:pPr>
      <w:r w:rsidRPr="00670F74">
        <w:rPr>
          <w:rFonts w:ascii="Arial" w:hAnsi="Arial" w:cs="Arial"/>
          <w:b/>
        </w:rPr>
        <w:t>Patient Voice</w:t>
      </w:r>
      <w:r w:rsidRPr="00670F74">
        <w:rPr>
          <w:rFonts w:ascii="Arial" w:hAnsi="Arial" w:cs="Arial"/>
        </w:rPr>
        <w:t xml:space="preserve">: Jane Fisher (Lead, Antenatal Results and Choices, UK), Elizabeth Duff (National Childbirth Trust, UK), Anne Rhodes (Tiny Tickers, UK), Gil </w:t>
      </w:r>
      <w:proofErr w:type="spellStart"/>
      <w:r w:rsidRPr="00670F74">
        <w:rPr>
          <w:rFonts w:ascii="Arial" w:hAnsi="Arial" w:cs="Arial"/>
        </w:rPr>
        <w:t>Yaz</w:t>
      </w:r>
      <w:proofErr w:type="spellEnd"/>
      <w:r w:rsidRPr="00670F74">
        <w:rPr>
          <w:rFonts w:ascii="Arial" w:hAnsi="Arial" w:cs="Arial"/>
        </w:rPr>
        <w:t xml:space="preserve"> (SHINE UK).</w:t>
      </w:r>
    </w:p>
    <w:p w14:paraId="55BD1C4A" w14:textId="7124F608" w:rsidR="00673B61" w:rsidRDefault="00673B61" w:rsidP="00BF289F">
      <w:pPr>
        <w:spacing w:after="0" w:line="480" w:lineRule="auto"/>
        <w:rPr>
          <w:rFonts w:ascii="Arial" w:hAnsi="Arial" w:cs="Arial"/>
        </w:rPr>
      </w:pPr>
    </w:p>
    <w:p w14:paraId="31FF76F6" w14:textId="589D4234" w:rsidR="000E5566" w:rsidRDefault="000E5566" w:rsidP="00BF289F">
      <w:pPr>
        <w:spacing w:after="0" w:line="480" w:lineRule="auto"/>
        <w:rPr>
          <w:rFonts w:ascii="Arial" w:hAnsi="Arial" w:cs="Arial"/>
        </w:rPr>
      </w:pPr>
    </w:p>
    <w:p w14:paraId="2401B49C" w14:textId="1BC5E84D" w:rsidR="000E5566" w:rsidRDefault="000E5566" w:rsidP="000E5566">
      <w:pPr>
        <w:pStyle w:val="Heading1"/>
        <w:numPr>
          <w:ilvl w:val="0"/>
          <w:numId w:val="1"/>
        </w:numPr>
        <w:ind w:left="567" w:hanging="567"/>
      </w:pPr>
      <w:bookmarkStart w:id="85" w:name="_Toc184288899"/>
      <w:r>
        <w:t>References</w:t>
      </w:r>
      <w:bookmarkEnd w:id="85"/>
    </w:p>
    <w:p w14:paraId="40DEA4F9" w14:textId="77777777" w:rsidR="000B65BF" w:rsidRPr="000B65BF" w:rsidRDefault="00673B61" w:rsidP="000B65BF">
      <w:pPr>
        <w:pStyle w:val="EndNoteBibliography"/>
        <w:spacing w:after="0" w:line="360" w:lineRule="auto"/>
        <w:rPr>
          <w:rFonts w:ascii="Arial" w:hAnsi="Arial" w:cs="Arial"/>
        </w:rPr>
      </w:pPr>
      <w:r w:rsidRPr="000B65BF">
        <w:rPr>
          <w:rFonts w:ascii="Arial" w:hAnsi="Arial" w:cs="Arial"/>
        </w:rPr>
        <w:fldChar w:fldCharType="begin"/>
      </w:r>
      <w:r w:rsidRPr="000B65BF">
        <w:rPr>
          <w:rFonts w:ascii="Arial" w:hAnsi="Arial" w:cs="Arial"/>
        </w:rPr>
        <w:instrText xml:space="preserve"> ADDIN EN.REFLIST </w:instrText>
      </w:r>
      <w:r w:rsidRPr="000B65BF">
        <w:rPr>
          <w:rFonts w:ascii="Arial" w:hAnsi="Arial" w:cs="Arial"/>
        </w:rPr>
        <w:fldChar w:fldCharType="separate"/>
      </w:r>
      <w:r w:rsidR="000B65BF" w:rsidRPr="000B65BF">
        <w:rPr>
          <w:rFonts w:ascii="Arial" w:hAnsi="Arial" w:cs="Arial"/>
        </w:rPr>
        <w:t>1.</w:t>
      </w:r>
      <w:r w:rsidR="000B65BF" w:rsidRPr="000B65BF">
        <w:rPr>
          <w:rFonts w:ascii="Arial" w:hAnsi="Arial" w:cs="Arial"/>
        </w:rPr>
        <w:tab/>
        <w:t xml:space="preserve">Karim J, Di Mascio D, Roberts N, Papageorghiou AT. Detection of non-cardiac fetal abnormalities by ultrasound at 11-14 weeks: systematic review and meta-analysis. </w:t>
      </w:r>
      <w:r w:rsidR="000B65BF" w:rsidRPr="000B65BF">
        <w:rPr>
          <w:rFonts w:ascii="Arial" w:hAnsi="Arial" w:cs="Arial"/>
        </w:rPr>
        <w:lastRenderedPageBreak/>
        <w:t>Ultrasound in obstetrics &amp; gynecology : the official journal of the International Society of Ultrasound in Obstetrics and Gynecology. 2024;doi: 10.1002/uog.27649.</w:t>
      </w:r>
    </w:p>
    <w:p w14:paraId="673B2E6D"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2.</w:t>
      </w:r>
      <w:r w:rsidRPr="000B65BF">
        <w:rPr>
          <w:rFonts w:ascii="Arial" w:hAnsi="Arial" w:cs="Arial"/>
        </w:rPr>
        <w:tab/>
        <w:t>Karim JN, Bradburn E, Roberts N, Papageorghiou AT. First-trimester ultrasound detection of fetal heart anomalies: systematic review and meta-analysis. Ultrasound in obstetrics &amp; gynecology : the official journal of the International Society of Ultrasound in Obstetrics and Gynecology. 2022;59(1):11-25.</w:t>
      </w:r>
    </w:p>
    <w:p w14:paraId="66030826"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3.</w:t>
      </w:r>
      <w:r w:rsidRPr="000B65BF">
        <w:rPr>
          <w:rFonts w:ascii="Arial" w:hAnsi="Arial" w:cs="Arial"/>
        </w:rPr>
        <w:tab/>
        <w:t>Karim J, Gordijn S, Papageorghiou AT. OC18.08: Developing a first trimester anomaly screening protocol for the UK: a consensus procedure. Ultrasound in Obstetrics &amp; Gynecology. 2021;58(S1):54-5.</w:t>
      </w:r>
    </w:p>
    <w:p w14:paraId="318EBD06" w14:textId="14B8065D" w:rsidR="000B65BF" w:rsidRPr="000B65BF" w:rsidRDefault="000B65BF" w:rsidP="000B65BF">
      <w:pPr>
        <w:pStyle w:val="EndNoteBibliography"/>
        <w:spacing w:after="0" w:line="360" w:lineRule="auto"/>
        <w:rPr>
          <w:rFonts w:ascii="Arial" w:hAnsi="Arial" w:cs="Arial"/>
        </w:rPr>
      </w:pPr>
      <w:r w:rsidRPr="000B65BF">
        <w:rPr>
          <w:rFonts w:ascii="Arial" w:hAnsi="Arial" w:cs="Arial"/>
        </w:rPr>
        <w:t>4.</w:t>
      </w:r>
      <w:r w:rsidRPr="000B65BF">
        <w:rPr>
          <w:rFonts w:ascii="Arial" w:hAnsi="Arial" w:cs="Arial"/>
        </w:rPr>
        <w:tab/>
        <w:t xml:space="preserve">European network of population based registries for the epidemiological surveillance of congenital anomalies EUROCAT. Prevalence charts and tables for congenital fetal anomalies (UK) 2011-2018 [Internet]. European Commission - European Platform on Rare Disease Registration. 2021 [cited 3rd January 2022]. Available from: </w:t>
      </w:r>
      <w:hyperlink r:id="rId16" w:history="1">
        <w:r w:rsidRPr="000B65BF">
          <w:rPr>
            <w:rStyle w:val="Hyperlink"/>
            <w:rFonts w:ascii="Arial" w:hAnsi="Arial" w:cs="Arial"/>
          </w:rPr>
          <w:t>https://eu-rd-platform.jrc.ec.europa.eu/eurocat/eurocat-data/prevalence_en</w:t>
        </w:r>
      </w:hyperlink>
      <w:r w:rsidRPr="000B65BF">
        <w:rPr>
          <w:rFonts w:ascii="Arial" w:hAnsi="Arial" w:cs="Arial"/>
        </w:rPr>
        <w:t>.</w:t>
      </w:r>
    </w:p>
    <w:p w14:paraId="30A7149B"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5.</w:t>
      </w:r>
      <w:r w:rsidRPr="000B65BF">
        <w:rPr>
          <w:rFonts w:ascii="Arial" w:hAnsi="Arial" w:cs="Arial"/>
        </w:rPr>
        <w:tab/>
        <w:t>Public Health England. National Congenital Anomaly and Rare Disease Registration Service: Congenital anomaly statistics 2019. London: Public Health England; 2021 September 2021.</w:t>
      </w:r>
    </w:p>
    <w:p w14:paraId="0DBB2CB8"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6.</w:t>
      </w:r>
      <w:r w:rsidRPr="000B65BF">
        <w:rPr>
          <w:rFonts w:ascii="Arial" w:hAnsi="Arial" w:cs="Arial"/>
        </w:rPr>
        <w:tab/>
        <w:t>Spencer K, Spencer CE, Power M, Dawson C, Nicolaides KH. Screening for chromosomal abnormalities in the first trimester using ultrasound and maternal serum biochemistry in a one-stop clinic: a review of three years prospective experience. BJOG : an international journal of obstetrics and gynaecology. 2003;110(3):281-6.</w:t>
      </w:r>
    </w:p>
    <w:p w14:paraId="44B83048"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w:t>
      </w:r>
      <w:r w:rsidRPr="000B65BF">
        <w:rPr>
          <w:rFonts w:ascii="Arial" w:hAnsi="Arial" w:cs="Arial"/>
        </w:rPr>
        <w:tab/>
        <w:t>Malin G, Tonks AM, Morris RK, Gardosi J, Kilby MD. Congenital lower urinary tract obstruction: a population-based epidemiological study. BJOG : an international journal of obstetrics and gynaecology. 2012;119(12):1455-64.</w:t>
      </w:r>
    </w:p>
    <w:p w14:paraId="27528761" w14:textId="68C0D487" w:rsidR="000B65BF" w:rsidRPr="000B65BF" w:rsidRDefault="000B65BF" w:rsidP="000B65BF">
      <w:pPr>
        <w:pStyle w:val="EndNoteBibliography"/>
        <w:spacing w:after="0" w:line="360" w:lineRule="auto"/>
        <w:rPr>
          <w:rFonts w:ascii="Arial" w:hAnsi="Arial" w:cs="Arial"/>
        </w:rPr>
      </w:pPr>
      <w:r w:rsidRPr="000B65BF">
        <w:rPr>
          <w:rFonts w:ascii="Arial" w:hAnsi="Arial" w:cs="Arial"/>
        </w:rPr>
        <w:t>8.</w:t>
      </w:r>
      <w:r w:rsidRPr="000B65BF">
        <w:rPr>
          <w:rFonts w:ascii="Arial" w:hAnsi="Arial" w:cs="Arial"/>
        </w:rPr>
        <w:tab/>
        <w:t xml:space="preserve">European network of population based registries for the epidemiological surveillance of congenital anomalies EUROCAT. Prenatal Detection Rates Charts and Tables 2015-2019 [Internet]. European Platform on Rare Disease Registration. 2022 [cited 3rd January 2022]. Available from: </w:t>
      </w:r>
      <w:hyperlink r:id="rId17" w:history="1">
        <w:r w:rsidRPr="000B65BF">
          <w:rPr>
            <w:rStyle w:val="Hyperlink"/>
            <w:rFonts w:ascii="Arial" w:hAnsi="Arial" w:cs="Arial"/>
          </w:rPr>
          <w:t>https://eu-rd-platform.jrc.ec.europa.eu/eurocat/eurocat-data/prenatal-screening-and-diagnosis_en</w:t>
        </w:r>
      </w:hyperlink>
      <w:r w:rsidRPr="000B65BF">
        <w:rPr>
          <w:rFonts w:ascii="Arial" w:hAnsi="Arial" w:cs="Arial"/>
        </w:rPr>
        <w:t>.</w:t>
      </w:r>
    </w:p>
    <w:p w14:paraId="6CB36BFE"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9.</w:t>
      </w:r>
      <w:r w:rsidRPr="000B65BF">
        <w:rPr>
          <w:rFonts w:ascii="Arial" w:hAnsi="Arial" w:cs="Arial"/>
        </w:rPr>
        <w:tab/>
        <w:t>Syngelaki A, Guerra L, Ceccacci I, Efeturk T, Nicolaides KH. Impact of holoprosencephaly, exomphalos, megacystis and increased nuchal translucency on first-trimester screening for chromosomal abnormalities. Ultrasound in Obstetrics &amp; Gynecology. 2017;50(1):45-8.</w:t>
      </w:r>
    </w:p>
    <w:p w14:paraId="25809396"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10.</w:t>
      </w:r>
      <w:r w:rsidRPr="000B65BF">
        <w:rPr>
          <w:rFonts w:ascii="Arial" w:hAnsi="Arial" w:cs="Arial"/>
        </w:rPr>
        <w:tab/>
        <w:t>Liao AW, Sebire NJ, Geerts L, Cicero S, Nicolaides KH. Megacystis at 10-14 weeks of gestation: chromosomal defects and outcome according to bladder length. Ultrasound in Obstetrics &amp; Gynecology. 2003;21(4):338-41.</w:t>
      </w:r>
    </w:p>
    <w:p w14:paraId="3C3B7318"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lastRenderedPageBreak/>
        <w:t>11.</w:t>
      </w:r>
      <w:r w:rsidRPr="000B65BF">
        <w:rPr>
          <w:rFonts w:ascii="Arial" w:hAnsi="Arial" w:cs="Arial"/>
        </w:rPr>
        <w:tab/>
        <w:t>Public Health England. National Congenital Anomaly and Rare Disease Registration Service: Congenital anomaly statistics 2018. London: Public Health England; 2020 27 July 2021.</w:t>
      </w:r>
    </w:p>
    <w:p w14:paraId="40639B6E"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12.</w:t>
      </w:r>
      <w:r w:rsidRPr="000B65BF">
        <w:rPr>
          <w:rFonts w:ascii="Arial" w:hAnsi="Arial" w:cs="Arial"/>
        </w:rPr>
        <w:tab/>
        <w:t>Salomon LJ, Sotiriadis A, Wulff CB, Odibo A, Akolekar R. Risk of miscarriage following amniocentesis or chorionic villus sampling: systematic review of literature and updated meta-analysis. Ultrasound in obstetrics &amp; gynecology : the official journal of the International Society of Ultrasound in Obstetrics and Gynecology. 2019;54(4):442-51.</w:t>
      </w:r>
    </w:p>
    <w:p w14:paraId="403E24E1"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13.</w:t>
      </w:r>
      <w:r w:rsidRPr="000B65BF">
        <w:rPr>
          <w:rFonts w:ascii="Arial" w:hAnsi="Arial" w:cs="Arial"/>
        </w:rPr>
        <w:tab/>
        <w:t>Hartge DR, Niemeyer L, Axt-Fliedner R, Krapp M, Gembruch U, Germer U, et al. Prenatal detection and postnatal management of double outlet right ventricle (DORV) in 21 singleton pregnancies. Journal of Maternal-Fetal &amp; Neonatal Medicine. 2012;25(1):58-63.</w:t>
      </w:r>
    </w:p>
    <w:p w14:paraId="0C052A92"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14.</w:t>
      </w:r>
      <w:r w:rsidRPr="000B65BF">
        <w:rPr>
          <w:rFonts w:ascii="Arial" w:hAnsi="Arial" w:cs="Arial"/>
        </w:rPr>
        <w:tab/>
        <w:t>Eleftheriades M, Tsapakis E, Sotiriadis A, Manolakos E, Hassiakos D, Botsis D. Detection of congenital heart defects throughout pregnancy; impact of first trimester ultrasound screening for cardiac abnormalities. Journal of Maternal-Fetal &amp; Neonatal Medicine. 2012;25(12):2546-50.</w:t>
      </w:r>
    </w:p>
    <w:p w14:paraId="5ED063FA"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15.</w:t>
      </w:r>
      <w:r w:rsidRPr="000B65BF">
        <w:rPr>
          <w:rFonts w:ascii="Arial" w:hAnsi="Arial" w:cs="Arial"/>
        </w:rPr>
        <w:tab/>
        <w:t>Orlandi E, Rossi C, Perino A, Musicò G, Orlandi F. Simplified first</w:t>
      </w:r>
      <w:r w:rsidRPr="000B65BF">
        <w:rPr>
          <w:rFonts w:ascii="Cambria Math" w:hAnsi="Cambria Math" w:cs="Cambria Math"/>
        </w:rPr>
        <w:t>‐</w:t>
      </w:r>
      <w:r w:rsidRPr="000B65BF">
        <w:rPr>
          <w:rFonts w:ascii="Arial" w:hAnsi="Arial" w:cs="Arial"/>
        </w:rPr>
        <w:t>trimester fetal cardiac screening (four chamber view and ventricular outflow tracts) in a low</w:t>
      </w:r>
      <w:r w:rsidRPr="000B65BF">
        <w:rPr>
          <w:rFonts w:ascii="Cambria Math" w:hAnsi="Cambria Math" w:cs="Cambria Math"/>
        </w:rPr>
        <w:t>‐</w:t>
      </w:r>
      <w:r w:rsidRPr="000B65BF">
        <w:rPr>
          <w:rFonts w:ascii="Arial" w:hAnsi="Arial" w:cs="Arial"/>
        </w:rPr>
        <w:t>risk population. Prenatal diagnosis. 2014;34(6):558-63.</w:t>
      </w:r>
    </w:p>
    <w:p w14:paraId="580BB3CA"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16.</w:t>
      </w:r>
      <w:r w:rsidRPr="000B65BF">
        <w:rPr>
          <w:rFonts w:ascii="Arial" w:hAnsi="Arial" w:cs="Arial"/>
        </w:rPr>
        <w:tab/>
        <w:t>Sainz JA, Gutierrez L, García-Mejido J, Ramos Z, Bonomi MJ, Fernández-Palacín A, et al. Early fetal morphological evaluation (11–13+ 6 weeks) accomplished exclusively by transabdominal imaging and following routine midtrimester fetal ultrasound scan recommendations. Since when can it be performed? The Journal of Maternal-Fetal &amp; Neonatal Medicine. 2018;33(7):1140-50.</w:t>
      </w:r>
    </w:p>
    <w:p w14:paraId="72EEEB35"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17.</w:t>
      </w:r>
      <w:r w:rsidRPr="000B65BF">
        <w:rPr>
          <w:rFonts w:ascii="Arial" w:hAnsi="Arial" w:cs="Arial"/>
        </w:rPr>
        <w:tab/>
        <w:t>Minnella GP, Crupano FM, Syngelaki A, Zidere V, Akolekar R, Nicolaides KH. Diagnosis of major heart defects by routine first-trimester ultrasound examination: association with increased nuchal translucency, tricuspid regurgitation and abnormal flow in ductus venosus. Ultrasound in obstetrics &amp; gynecology : the official journal of the International Society of Ultrasound in Obstetrics and Gynecology. 2020;55(5):637-44.</w:t>
      </w:r>
    </w:p>
    <w:p w14:paraId="03C08864"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18.</w:t>
      </w:r>
      <w:r w:rsidRPr="000B65BF">
        <w:rPr>
          <w:rFonts w:ascii="Arial" w:hAnsi="Arial" w:cs="Arial"/>
        </w:rPr>
        <w:tab/>
        <w:t>Syngelaki A, Chelemen T, Dagklis T, Allan L, Nicolaides KH. Challenges in the diagnosis of fetal non-chromosomal abnormalities at 11-13 weeks. Prenat Diagn. 2011;31(1):90-102.</w:t>
      </w:r>
    </w:p>
    <w:p w14:paraId="0A7C5029"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19.</w:t>
      </w:r>
      <w:r w:rsidRPr="000B65BF">
        <w:rPr>
          <w:rFonts w:ascii="Arial" w:hAnsi="Arial" w:cs="Arial"/>
        </w:rPr>
        <w:tab/>
        <w:t>Grande M, Arigita M, Borobio V, Jimenez JM, Fernandez S, Borrell A. First-trimester detection of structural abnormalities and the role of aneuploidy markers. Ultrasound in Obstetrics &amp; Gynecology. 2012;39(2):157-63.</w:t>
      </w:r>
    </w:p>
    <w:p w14:paraId="6E498428"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20.</w:t>
      </w:r>
      <w:r w:rsidRPr="000B65BF">
        <w:rPr>
          <w:rFonts w:ascii="Arial" w:hAnsi="Arial" w:cs="Arial"/>
        </w:rPr>
        <w:tab/>
        <w:t>Liao Y, Wen H, Ouyang S, Yuan Y, Bi J, Guan Y, et al. Routine first-trimester ultrasound screening using a standardized anatomical protocol. American Journal of Obstetrics and Gynecology. 2021;224(4):396. e1-. e15.</w:t>
      </w:r>
    </w:p>
    <w:p w14:paraId="2B3073A1"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lastRenderedPageBreak/>
        <w:t>21.</w:t>
      </w:r>
      <w:r w:rsidRPr="000B65BF">
        <w:rPr>
          <w:rFonts w:ascii="Arial" w:hAnsi="Arial" w:cs="Arial"/>
        </w:rPr>
        <w:tab/>
        <w:t>Kagan KO, Staboulidou I, Syngelaki A, Cruz J, Nicolaides KH. The 11-13-week scan: diagnosis and outcome of holoprosencephaly, exomphalos and megacystis. Ultrasound in obstetrics &amp; gynecology : the official journal of the International Society of Ultrasound in Obstetrics and Gynecology. 2010;36(1):10-4.</w:t>
      </w:r>
    </w:p>
    <w:p w14:paraId="2CBD495B"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22.</w:t>
      </w:r>
      <w:r w:rsidRPr="000B65BF">
        <w:rPr>
          <w:rFonts w:ascii="Arial" w:hAnsi="Arial" w:cs="Arial"/>
        </w:rPr>
        <w:tab/>
        <w:t>Murphy A, Platt LD. First-trimester diagnosis of body stalk anomaly using 2- and 3-dimensional sonography. Journal of Ultrasound in Medicine. 2011;30(12):1739-43.</w:t>
      </w:r>
    </w:p>
    <w:p w14:paraId="3225EFF9"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23.</w:t>
      </w:r>
      <w:r w:rsidRPr="000B65BF">
        <w:rPr>
          <w:rFonts w:ascii="Arial" w:hAnsi="Arial" w:cs="Arial"/>
        </w:rPr>
        <w:tab/>
        <w:t>Daskalakis G, Sebire NJ, Jurkovic D, Snijders RJ, Nicolaides KH. Body stalk anomaly at 10-14 weeks of gestation. Ultrasound in Obstetrics &amp; Gynecology. 1997;10(6):416-8.</w:t>
      </w:r>
    </w:p>
    <w:p w14:paraId="1E2B5C6B"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24.</w:t>
      </w:r>
      <w:r w:rsidRPr="000B65BF">
        <w:rPr>
          <w:rFonts w:ascii="Arial" w:hAnsi="Arial" w:cs="Arial"/>
        </w:rPr>
        <w:tab/>
        <w:t>Morris JK, Savva GM. The risk of fetal loss following a prenatal diagnosis of trisomy 13 or trisomy 18. American Journal of Medical Genetics. 2008;Part A. 146(7):827-32.</w:t>
      </w:r>
    </w:p>
    <w:p w14:paraId="6EA2BADD"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25.</w:t>
      </w:r>
      <w:r w:rsidRPr="000B65BF">
        <w:rPr>
          <w:rFonts w:ascii="Arial" w:hAnsi="Arial" w:cs="Arial"/>
        </w:rPr>
        <w:tab/>
        <w:t>Garne E, Stoll C, Clementi M. Evaluation of prenatal diagnosis of congenital heart diseases by ultrasound: experience from 20 European registries. Ultrasound in Obstetrics and Gynecology: The Official Journal of the International Society of Ultrasound in Obstetrics and Gynecology. 2001;17(5):386-91.</w:t>
      </w:r>
    </w:p>
    <w:p w14:paraId="54EF317C"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26.</w:t>
      </w:r>
      <w:r w:rsidRPr="000B65BF">
        <w:rPr>
          <w:rFonts w:ascii="Arial" w:hAnsi="Arial" w:cs="Arial"/>
        </w:rPr>
        <w:tab/>
        <w:t>Garne E, Loane M, Dolk H, De Vigan C, Scarano G, Tucker D, et al. Prenatal diagnosis of severe structural congenital malformations in Europe. Ultrasound in obstetrics &amp; gynecology : the official journal of the International Society of Ultrasound in Obstetrics and Gynecology. 2005;25(1):6-11.</w:t>
      </w:r>
    </w:p>
    <w:p w14:paraId="0F6FA7EE"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27.</w:t>
      </w:r>
      <w:r w:rsidRPr="000B65BF">
        <w:rPr>
          <w:rFonts w:ascii="Arial" w:hAnsi="Arial" w:cs="Arial"/>
        </w:rPr>
        <w:tab/>
        <w:t>Draper ES GI, Smith LK, Kurinczuk JJ, Smith PW, Boby T, Fenton AC, Manktelow BN, on behalf of the MBRRACE-UK Collaboration. MBRRACE-UK Perinatal Mortality Surveillance Report, UK Perinatal Deaths for Births from January to December 2017. Leicester; 2019.</w:t>
      </w:r>
    </w:p>
    <w:p w14:paraId="2154A7AA" w14:textId="050C915A" w:rsidR="000B65BF" w:rsidRPr="000B65BF" w:rsidRDefault="000B65BF" w:rsidP="000B65BF">
      <w:pPr>
        <w:pStyle w:val="EndNoteBibliography"/>
        <w:spacing w:after="0" w:line="360" w:lineRule="auto"/>
        <w:rPr>
          <w:rFonts w:ascii="Arial" w:hAnsi="Arial" w:cs="Arial"/>
        </w:rPr>
      </w:pPr>
      <w:r w:rsidRPr="000B65BF">
        <w:rPr>
          <w:rFonts w:ascii="Arial" w:hAnsi="Arial" w:cs="Arial"/>
        </w:rPr>
        <w:t>28.</w:t>
      </w:r>
      <w:r w:rsidRPr="000B65BF">
        <w:rPr>
          <w:rFonts w:ascii="Arial" w:hAnsi="Arial" w:cs="Arial"/>
        </w:rPr>
        <w:tab/>
        <w:t xml:space="preserve">Office for National Statistics. National Life Tables: England and Wales 2017-2019 [Internet]. 2020 [cited 13 June 2021]. Available from: </w:t>
      </w:r>
      <w:hyperlink r:id="rId18" w:history="1">
        <w:r w:rsidRPr="000B65BF">
          <w:rPr>
            <w:rStyle w:val="Hyperlink"/>
            <w:rFonts w:ascii="Arial" w:hAnsi="Arial" w:cs="Arial"/>
          </w:rPr>
          <w:t>https://www.ons.gov.uk/peoplepopulationandcommunity/birthsdeathsandmarriages/lifeexpectancies/datasets/nationallifetablesenglandandwalesreferencetables/current</w:t>
        </w:r>
      </w:hyperlink>
      <w:r w:rsidRPr="000B65BF">
        <w:rPr>
          <w:rFonts w:ascii="Arial" w:hAnsi="Arial" w:cs="Arial"/>
        </w:rPr>
        <w:t xml:space="preserve"> </w:t>
      </w:r>
    </w:p>
    <w:p w14:paraId="52EE3AAB"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29.</w:t>
      </w:r>
      <w:r w:rsidRPr="000B65BF">
        <w:rPr>
          <w:rFonts w:ascii="Arial" w:hAnsi="Arial" w:cs="Arial"/>
        </w:rPr>
        <w:tab/>
        <w:t>Fuller AE, Horváth-Puhó E, Ray JG, Ehrenstein V, Sørensen HT, Cohen E. Mortality Among Parents of Children With Major Congenital Anomalies. Pediatrics. 2021;147(5).</w:t>
      </w:r>
    </w:p>
    <w:p w14:paraId="7124B7DD"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30.</w:t>
      </w:r>
      <w:r w:rsidRPr="000B65BF">
        <w:rPr>
          <w:rFonts w:ascii="Arial" w:hAnsi="Arial" w:cs="Arial"/>
        </w:rPr>
        <w:tab/>
        <w:t>Kind P. HG, Macran S. UK population norms for the EQ-5D. Discussion Paper 172. York; 1999.</w:t>
      </w:r>
    </w:p>
    <w:p w14:paraId="3CF67C5C"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31.</w:t>
      </w:r>
      <w:r w:rsidRPr="000B65BF">
        <w:rPr>
          <w:rFonts w:ascii="Arial" w:hAnsi="Arial" w:cs="Arial"/>
        </w:rPr>
        <w:tab/>
        <w:t>Kuppermann M, Norton ME, Thao K, O'Leary A, Nseyo O, Cortez A, et al. Preferences regarding contemporary prenatal genetic tests among women desiring testing: implications for optimal testing strategies. Prenat Diagn. 2016;36(5):469-75.</w:t>
      </w:r>
    </w:p>
    <w:p w14:paraId="657713CC"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32.</w:t>
      </w:r>
      <w:r w:rsidRPr="000B65BF">
        <w:rPr>
          <w:rFonts w:ascii="Arial" w:hAnsi="Arial" w:cs="Arial"/>
        </w:rPr>
        <w:tab/>
        <w:t>Kaasen A, Helbig A, Malt UF, Næs T, Skari H, Haugen G. Maternal psychological responses during pregnancy after ultrasonographic detection of structural fetal anomalies: A prospective longitudinal observational study. PLoS One. 2017;12(3):e0174412.</w:t>
      </w:r>
    </w:p>
    <w:p w14:paraId="0C2D7532"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lastRenderedPageBreak/>
        <w:t>33.</w:t>
      </w:r>
      <w:r w:rsidRPr="000B65BF">
        <w:rPr>
          <w:rFonts w:ascii="Arial" w:hAnsi="Arial" w:cs="Arial"/>
        </w:rPr>
        <w:tab/>
        <w:t>Sobocki P, Ekman M, Agren H, Krakau I, Runeson B, Mårtensson B, et al. Health-related quality of life measured with EQ-5D in patients treated for depression in primary care. Value in health : the journal of the International Society for Pharmacoeconomics and Outcomes Research. 2007;10(2):153-60.</w:t>
      </w:r>
    </w:p>
    <w:p w14:paraId="6623192B"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34.</w:t>
      </w:r>
      <w:r w:rsidRPr="000B65BF">
        <w:rPr>
          <w:rFonts w:ascii="Arial" w:hAnsi="Arial" w:cs="Arial"/>
        </w:rPr>
        <w:tab/>
        <w:t>Farren J, Mitchell-Jones N, Verbakel JY, Timmerman D, Jalmbrant M, Bourne T. The psychological impact of early pregnancy loss. Human reproduction update. 2018;24(6):731-49.</w:t>
      </w:r>
    </w:p>
    <w:p w14:paraId="17E31E38"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35.</w:t>
      </w:r>
      <w:r w:rsidRPr="000B65BF">
        <w:rPr>
          <w:rFonts w:ascii="Arial" w:hAnsi="Arial" w:cs="Arial"/>
        </w:rPr>
        <w:tab/>
        <w:t>Redshaw M RR, Henderson J. . Listening to Parents After Stillbirth or the Death of Their Baby After Birth. Oxford: National Perinatal Epidemiology Unit, University of Oxford; 2014.</w:t>
      </w:r>
    </w:p>
    <w:p w14:paraId="67A365D3"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36.</w:t>
      </w:r>
      <w:r w:rsidRPr="000B65BF">
        <w:rPr>
          <w:rFonts w:ascii="Arial" w:hAnsi="Arial" w:cs="Arial"/>
        </w:rPr>
        <w:tab/>
        <w:t>Heazell AEP, Siassakos D, Blencowe H, Burden C, Bhutta ZA, Cacciatore J, et al. Stillbirths: economic and psychosocial consequences. Lancet. 2016;387(10018):604-16.</w:t>
      </w:r>
    </w:p>
    <w:p w14:paraId="0F390AD2"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37.</w:t>
      </w:r>
      <w:r w:rsidRPr="000B65BF">
        <w:rPr>
          <w:rFonts w:ascii="Arial" w:hAnsi="Arial" w:cs="Arial"/>
        </w:rPr>
        <w:tab/>
        <w:t>Thomas GM, Roberts J, Griffiths FE. Ultrasound as a technology of reassurance? How pregnant women and health care professionals articulate ultrasound reassurance and its limitations. Sociology of health &amp; illness. 2017;39(6):893-907.</w:t>
      </w:r>
    </w:p>
    <w:p w14:paraId="1060CB24"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38.</w:t>
      </w:r>
      <w:r w:rsidRPr="000B65BF">
        <w:rPr>
          <w:rFonts w:ascii="Arial" w:hAnsi="Arial" w:cs="Arial"/>
        </w:rPr>
        <w:tab/>
        <w:t>Garcia J, Bricker L, Henderson J, Martin MA, Mugford M, Nielson J, et al. Women's views of pregnancy ultrasound: a systematic review. Birth (Berkeley, Calif). 2002;29(4):225-50.</w:t>
      </w:r>
    </w:p>
    <w:p w14:paraId="15C33544"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39.</w:t>
      </w:r>
      <w:r w:rsidRPr="000B65BF">
        <w:rPr>
          <w:rFonts w:ascii="Arial" w:hAnsi="Arial" w:cs="Arial"/>
        </w:rPr>
        <w:tab/>
        <w:t>Clement S WJ, Sikorski J. Women’s experiences of antenatal ultrasound scans. In: S. C, editor. Psychological Perspectives on Pregnancy and Childbirth. Edinburgh: Churchill Livingstone; 1998. p. 7-24.</w:t>
      </w:r>
    </w:p>
    <w:p w14:paraId="153C81FF"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40.</w:t>
      </w:r>
      <w:r w:rsidRPr="000B65BF">
        <w:rPr>
          <w:rFonts w:ascii="Arial" w:hAnsi="Arial" w:cs="Arial"/>
        </w:rPr>
        <w:tab/>
        <w:t>Karim JC, R.; Davidson, LM.; Maiz, N.; Fisher, J.; Rivero-Arias, O.; Hinton, L.; Papageorghiou, AT. Acceptability of the first trimester anomaly scan amongst parents in the UK.   . BJOG: Int J Obstet Gy. 2021;128:271-81.</w:t>
      </w:r>
    </w:p>
    <w:p w14:paraId="6087E40A"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41.</w:t>
      </w:r>
      <w:r w:rsidRPr="000B65BF">
        <w:rPr>
          <w:rFonts w:ascii="Arial" w:hAnsi="Arial" w:cs="Arial"/>
        </w:rPr>
        <w:tab/>
        <w:t>Korenromp MJ, Christiaens GCML, van den Bout J, Mulder EJH, Hunfeld JAM, Bilardo CM, et al. Long-term psychological consequences of pregnancy termination for fetal abnormality: a cross-sectional study. Prenatal Diagnosis. 2005;25(3):253-60.</w:t>
      </w:r>
    </w:p>
    <w:p w14:paraId="352AAACA"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42.</w:t>
      </w:r>
      <w:r w:rsidRPr="000B65BF">
        <w:rPr>
          <w:rFonts w:ascii="Arial" w:hAnsi="Arial" w:cs="Arial"/>
        </w:rPr>
        <w:tab/>
        <w:t>Davies V, Gledhill J, McFadyen A, Whitlow B, Economides D. Psychological outcome in women undergoing termination of pregnancy for ultrasound-detected fetal anomaly in the first and second trimesters: a pilot study. Ultrasound in obstetrics &amp; gynecology : the official journal of the International Society of Ultrasound in Obstetrics and Gynecology. 2005;25(4):389-92.</w:t>
      </w:r>
    </w:p>
    <w:p w14:paraId="4E3CFB1D"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43.</w:t>
      </w:r>
      <w:r w:rsidRPr="000B65BF">
        <w:rPr>
          <w:rFonts w:ascii="Arial" w:hAnsi="Arial" w:cs="Arial"/>
        </w:rPr>
        <w:tab/>
        <w:t>Heckerling PS, Verp MS. Amniocentesis or chorionic villus sampling for prenatal genetic testing: a decision analysis. Journal of clinical epidemiology. 1991;44(7):657-70.</w:t>
      </w:r>
    </w:p>
    <w:p w14:paraId="358376B9"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44.</w:t>
      </w:r>
      <w:r w:rsidRPr="000B65BF">
        <w:rPr>
          <w:rFonts w:ascii="Arial" w:hAnsi="Arial" w:cs="Arial"/>
        </w:rPr>
        <w:tab/>
        <w:t>Heckerling PS, Verp MS. A cost-effectiveness analysis of amniocentesis and chorionic villus sampling for prenatal genetic testing. Medical care. 1994;32(8):863-80.</w:t>
      </w:r>
    </w:p>
    <w:p w14:paraId="6849C750"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lastRenderedPageBreak/>
        <w:t>45.</w:t>
      </w:r>
      <w:r w:rsidRPr="000B65BF">
        <w:rPr>
          <w:rFonts w:ascii="Arial" w:hAnsi="Arial" w:cs="Arial"/>
        </w:rPr>
        <w:tab/>
        <w:t>Heckerling PS, Verp MS, Hadro TA. Preferences of pregnant women for amniocentesis or chorionic villus sampling for prenatal testing: comparison of patients' choices and those of a decision-analytic model. Journal of clinical epidemiology. 1994;47(11):1215-28.</w:t>
      </w:r>
    </w:p>
    <w:p w14:paraId="2193C56F"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46.</w:t>
      </w:r>
      <w:r w:rsidRPr="000B65BF">
        <w:rPr>
          <w:rFonts w:ascii="Arial" w:hAnsi="Arial" w:cs="Arial"/>
        </w:rPr>
        <w:tab/>
        <w:t>Deverill M, Robson S. Women's preferences in screening for Down syndrome. Prenat Diagn. 2006;26(9):837-41.</w:t>
      </w:r>
    </w:p>
    <w:p w14:paraId="2FD02D10"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47.</w:t>
      </w:r>
      <w:r w:rsidRPr="000B65BF">
        <w:rPr>
          <w:rFonts w:ascii="Arial" w:hAnsi="Arial" w:cs="Arial"/>
        </w:rPr>
        <w:tab/>
        <w:t>Marteau TM, Cook R, Kidd J, Michie S, Johnston M, Slack J, et al. The psychological effects of false-positive results in prenatal screening for fetal abnormality: a prospective study. Prenat Diagn. 1992;12(3):205-14.</w:t>
      </w:r>
    </w:p>
    <w:p w14:paraId="7CFBE6C8"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48.</w:t>
      </w:r>
      <w:r w:rsidRPr="000B65BF">
        <w:rPr>
          <w:rFonts w:ascii="Arial" w:hAnsi="Arial" w:cs="Arial"/>
        </w:rPr>
        <w:tab/>
        <w:t>Baillie C. SJ, Hewison J., Mason G. Ultrasound screening for chromosomal abnormality: Women’s reactions to false positive results. British Journal of Health Psychology. 2000;5:377-94.</w:t>
      </w:r>
    </w:p>
    <w:p w14:paraId="6872E3FF"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49.</w:t>
      </w:r>
      <w:r w:rsidRPr="000B65BF">
        <w:rPr>
          <w:rFonts w:ascii="Arial" w:hAnsi="Arial" w:cs="Arial"/>
        </w:rPr>
        <w:tab/>
        <w:t>Chung EH, Lim SL, Havrilesky LJ, Steiner AZ, Dotters-Katz SK. Cost-effectiveness of prenatal screening methods for congenital heart defects in pregnancies conceived by in-vitro fertilization. Ultrasound in obstetrics &amp; gynecology : the official journal of the International Society of Ultrasound in Obstetrics and Gynecology. 2021;57(6):979-86.</w:t>
      </w:r>
    </w:p>
    <w:p w14:paraId="3BFDC491"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50.</w:t>
      </w:r>
      <w:r w:rsidRPr="000B65BF">
        <w:rPr>
          <w:rFonts w:ascii="Arial" w:hAnsi="Arial" w:cs="Arial"/>
        </w:rPr>
        <w:tab/>
        <w:t>Odibo AO, Coassolo KM, Stamilio DM, Ural SH, Macones GA. Should all pregnant diabetic women undergo a fetal echocardiography? A cost-effectiveness analysis comparing four screening strategies. Prenat Diagn. 2006;26(1):39-44.</w:t>
      </w:r>
    </w:p>
    <w:p w14:paraId="7B89DDEA"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51.</w:t>
      </w:r>
      <w:r w:rsidRPr="000B65BF">
        <w:rPr>
          <w:rFonts w:ascii="Arial" w:hAnsi="Arial" w:cs="Arial"/>
        </w:rPr>
        <w:tab/>
        <w:t>Vandenbussche FP, De Jong-Potjer LC, Stiggelbout AM, Le Cessie S, Keirse MJ. Differences in the valuation of birth outcomes among pregnant women, mothers, and obstetricians. Birth (Berkeley, Calif). 1999;26(3):178-83.</w:t>
      </w:r>
    </w:p>
    <w:p w14:paraId="47A6C4E1"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52.</w:t>
      </w:r>
      <w:r w:rsidRPr="000B65BF">
        <w:rPr>
          <w:rFonts w:ascii="Arial" w:hAnsi="Arial" w:cs="Arial"/>
        </w:rPr>
        <w:tab/>
        <w:t>Christiansen DM. Posttraumatic stress disorder in parents following infant death: A systematic review. Clinical psychology review. 2017;51:60-74.</w:t>
      </w:r>
    </w:p>
    <w:p w14:paraId="5F2E4F24"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53.</w:t>
      </w:r>
      <w:r w:rsidRPr="000B65BF">
        <w:rPr>
          <w:rFonts w:ascii="Arial" w:hAnsi="Arial" w:cs="Arial"/>
        </w:rPr>
        <w:tab/>
        <w:t>Morris S, Fletcher K, Goldstein R. The Grief of Parents After the Death of a Young Child. Journal of clinical psychology in medical settings. 2019;26(3):321-38.</w:t>
      </w:r>
    </w:p>
    <w:p w14:paraId="0693606F"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54.</w:t>
      </w:r>
      <w:r w:rsidRPr="000B65BF">
        <w:rPr>
          <w:rFonts w:ascii="Arial" w:hAnsi="Arial" w:cs="Arial"/>
        </w:rPr>
        <w:tab/>
        <w:t>Tennant PW, Pearce MS, Bythell M, Rankin J. 20-year survival of children born with congenital anomalies: a population-based study. Lancet. 2010;375(9715):649-56.</w:t>
      </w:r>
    </w:p>
    <w:p w14:paraId="2193C91C"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55.</w:t>
      </w:r>
      <w:r w:rsidRPr="000B65BF">
        <w:rPr>
          <w:rFonts w:ascii="Arial" w:hAnsi="Arial" w:cs="Arial"/>
        </w:rPr>
        <w:tab/>
        <w:t>Baird PA, Sadovnick AD. Survival in infants with anencephaly. Clinical pediatrics. 1984;23(5):268-71.</w:t>
      </w:r>
    </w:p>
    <w:p w14:paraId="74240492"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56.</w:t>
      </w:r>
      <w:r w:rsidRPr="000B65BF">
        <w:rPr>
          <w:rFonts w:ascii="Arial" w:hAnsi="Arial" w:cs="Arial"/>
        </w:rPr>
        <w:tab/>
        <w:t>Springett A, Draper ES, Rankin J, Rounding C, Tucker D, Stoianova S, et al. Birth prevalence and survival of exomphalos in england and wales: 2005 to 2011. Birth defects research Part A, Clinical and molecular teratology. 2014;100(9):721-5.</w:t>
      </w:r>
    </w:p>
    <w:p w14:paraId="30CA9E2A"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57.</w:t>
      </w:r>
      <w:r w:rsidRPr="000B65BF">
        <w:rPr>
          <w:rFonts w:ascii="Arial" w:hAnsi="Arial" w:cs="Arial"/>
        </w:rPr>
        <w:tab/>
        <w:t>Bradnock TJ, Marven S, Owen A, Johnson P, Kurinczuk JJ, Spark P, et al. Gastroschisis: one year outcomes from national cohort study. BMJ (Clinical research ed). 2011;343:d6749.</w:t>
      </w:r>
    </w:p>
    <w:p w14:paraId="0FDD5427"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lastRenderedPageBreak/>
        <w:t>58.</w:t>
      </w:r>
      <w:r w:rsidRPr="000B65BF">
        <w:rPr>
          <w:rFonts w:ascii="Arial" w:hAnsi="Arial" w:cs="Arial"/>
        </w:rPr>
        <w:tab/>
        <w:t>Bullen PJ, Rankin JM, Robson SC. Investigation of the epidemiology and prenatal diagnosis of holoprosencephaly in the North of England. Am J Obstet Gynecol. 2001;184(6):1256-62.</w:t>
      </w:r>
    </w:p>
    <w:p w14:paraId="70C2528F"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59.</w:t>
      </w:r>
      <w:r w:rsidRPr="000B65BF">
        <w:rPr>
          <w:rFonts w:ascii="Arial" w:hAnsi="Arial" w:cs="Arial"/>
        </w:rPr>
        <w:tab/>
        <w:t>Song J, Floyd FJ, Seltzer MM, Greenberg JS, Hong J. Long-term Effects of Child Death on Parents' Health Related Quality of Life: A Dyadic Analysis. Family relations. 2010;59(3):269-82.</w:t>
      </w:r>
    </w:p>
    <w:p w14:paraId="231D5613"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60.</w:t>
      </w:r>
      <w:r w:rsidRPr="000B65BF">
        <w:rPr>
          <w:rFonts w:ascii="Arial" w:hAnsi="Arial" w:cs="Arial"/>
        </w:rPr>
        <w:tab/>
        <w:t>D’Souza R. Exploring Methodologic Challenges in the Conduct of Patient Preference Studies in Obstetrics. A thesis submitted in conformity with the requirements for the degree of University of Toronto; 2019.</w:t>
      </w:r>
    </w:p>
    <w:p w14:paraId="1DDD40E2"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61.</w:t>
      </w:r>
      <w:r w:rsidRPr="000B65BF">
        <w:rPr>
          <w:rFonts w:ascii="Arial" w:hAnsi="Arial" w:cs="Arial"/>
        </w:rPr>
        <w:tab/>
        <w:t>Da Silva SL, Jeelani Y, Dang H, Krieger MD, McComb JG. Risk factors for hydrocephalus and neurological deficit in children born with an encephalocele. Journal of neurosurgery Pediatrics. 2015;15(4):392-8.</w:t>
      </w:r>
    </w:p>
    <w:p w14:paraId="2B423544"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62.</w:t>
      </w:r>
      <w:r w:rsidRPr="000B65BF">
        <w:rPr>
          <w:rFonts w:ascii="Arial" w:hAnsi="Arial" w:cs="Arial"/>
        </w:rPr>
        <w:tab/>
        <w:t>Biard JM, Johnson MP, Carr MC, Wilson RD, Hedrick HL, Pavlock C, et al. Long-term outcomes in children treated by prenatal vesicoamniotic shunting for lower urinary tract obstruction. Obstetrics and gynecology. 2005;106(3):503-8.</w:t>
      </w:r>
    </w:p>
    <w:p w14:paraId="156372CF"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63.</w:t>
      </w:r>
      <w:r w:rsidRPr="000B65BF">
        <w:rPr>
          <w:rFonts w:ascii="Arial" w:hAnsi="Arial" w:cs="Arial"/>
        </w:rPr>
        <w:tab/>
        <w:t>Berte N, Vrillon I, Larmure O, Gomola V, Ayav C, Mazeaud C, et al. Long-term renal outcome in infants with congenital lower urinary tract obstruction. Progres en urologie : journal de l'Association francaise d'urologie et de la Societe francaise d'urologie. 2018;28(12):596-602.</w:t>
      </w:r>
    </w:p>
    <w:p w14:paraId="55781CBB"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64.</w:t>
      </w:r>
      <w:r w:rsidRPr="000B65BF">
        <w:rPr>
          <w:rFonts w:ascii="Arial" w:hAnsi="Arial" w:cs="Arial"/>
        </w:rPr>
        <w:tab/>
        <w:t>Wu Y, Al-Janabi H, Mallett A, Quinlan C, Scheffer IE, Howell KB, et al. Parental health spillover effects of paediatric rare genetic conditions. Quality of life research : an international journal of quality of life aspects of treatment, care and rehabilitation. 2020;29(9):2445-54.</w:t>
      </w:r>
    </w:p>
    <w:p w14:paraId="223C5D60"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65.</w:t>
      </w:r>
      <w:r w:rsidRPr="000B65BF">
        <w:rPr>
          <w:rFonts w:ascii="Arial" w:hAnsi="Arial" w:cs="Arial"/>
        </w:rPr>
        <w:tab/>
        <w:t>Heron J, O'Connor TG, Evans J, Golding J, Glover V. The course of anxiety and depression through pregnancy and the postpartum in a community sample. Journal of affective disorders. 2004;80(1):65-73.</w:t>
      </w:r>
    </w:p>
    <w:p w14:paraId="4EF86938"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66.</w:t>
      </w:r>
      <w:r w:rsidRPr="000B65BF">
        <w:rPr>
          <w:rFonts w:ascii="Arial" w:hAnsi="Arial" w:cs="Arial"/>
        </w:rPr>
        <w:tab/>
        <w:t>Alkan F, Sertcelik T, Yalın Sapmaz S, Eser E, Coskun S. Responses of mothers of children with CHD: quality of life, anxiety and depression, parental attitudes, family functionality. Cardiology in the young. 2017;27(9):1748-54.</w:t>
      </w:r>
    </w:p>
    <w:p w14:paraId="6F2AA9A2"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67.</w:t>
      </w:r>
      <w:r w:rsidRPr="000B65BF">
        <w:rPr>
          <w:rFonts w:ascii="Arial" w:hAnsi="Arial" w:cs="Arial"/>
        </w:rPr>
        <w:tab/>
        <w:t>Woolf-King SE, Anger A, Arnold EA, Weiss SJ, Teitel D. Mental Health Among Parents of Children With Critical Congenital Heart Defects: A Systematic Review. Journal of the American Heart Association. 2017;6(2).</w:t>
      </w:r>
    </w:p>
    <w:p w14:paraId="407F4B24"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68.</w:t>
      </w:r>
      <w:r w:rsidRPr="000B65BF">
        <w:rPr>
          <w:rFonts w:ascii="Arial" w:hAnsi="Arial" w:cs="Arial"/>
        </w:rPr>
        <w:tab/>
        <w:t>Swanepoel M, Haw T. A pilot study evaluating depression in mothers with children diagnosed with Down syndrome in state health care. Journal of intellectual disability research : JIDR. 2018;62(11):952-61.</w:t>
      </w:r>
    </w:p>
    <w:p w14:paraId="2D7A441D"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lastRenderedPageBreak/>
        <w:t>69.</w:t>
      </w:r>
      <w:r w:rsidRPr="000B65BF">
        <w:rPr>
          <w:rFonts w:ascii="Arial" w:hAnsi="Arial" w:cs="Arial"/>
        </w:rPr>
        <w:tab/>
        <w:t>Hinton L, Locock L, Long AM, Knight M. What can make things better for parents when babies need abdominal surgery in their first year of life? A qualitative interview study in the UK. BMJ open. 2018;8(6):e020921.</w:t>
      </w:r>
    </w:p>
    <w:p w14:paraId="21AA66C8"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70.</w:t>
      </w:r>
      <w:r w:rsidRPr="000B65BF">
        <w:rPr>
          <w:rFonts w:ascii="Arial" w:hAnsi="Arial" w:cs="Arial"/>
        </w:rPr>
        <w:tab/>
        <w:t>Arnold HE, Baxter KJ, Short HL, Travers C, Bhatia A, Durham MM, et al. Short-term and family-reported long-term outcomes of simple versus complicated gastroschisis. The Journal of surgical research. 2018;224:79-88.</w:t>
      </w:r>
    </w:p>
    <w:p w14:paraId="43531146"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71.</w:t>
      </w:r>
      <w:r w:rsidRPr="000B65BF">
        <w:rPr>
          <w:rFonts w:ascii="Arial" w:hAnsi="Arial" w:cs="Arial"/>
        </w:rPr>
        <w:tab/>
        <w:t>Carpenter JL, Wiebe TL, Cass DL, Olutoye OO, Lee TC. Assessing quality of life in pediatric gastroschisis patients using the Pediatric Quality of Life Inventory survey: An institutional study. Journal of pediatric surgery. 2016;51(5):726-9.</w:t>
      </w:r>
    </w:p>
    <w:p w14:paraId="4DA67772"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72.</w:t>
      </w:r>
      <w:r w:rsidRPr="000B65BF">
        <w:rPr>
          <w:rFonts w:ascii="Arial" w:hAnsi="Arial" w:cs="Arial"/>
        </w:rPr>
        <w:tab/>
        <w:t>Solberg Ø, Dale MT, Holmstrøm H, Eskedal LT, Landolt MA, Vollrath ME. Emotional reactivity in infants with congenital heart defects and maternal symptoms of postnatal depression. Archives of women's mental health. 2011;14(6):487-92.</w:t>
      </w:r>
    </w:p>
    <w:p w14:paraId="40A06ECF"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73.</w:t>
      </w:r>
      <w:r w:rsidRPr="000B65BF">
        <w:rPr>
          <w:rFonts w:ascii="Arial" w:hAnsi="Arial" w:cs="Arial"/>
        </w:rPr>
        <w:tab/>
        <w:t>Solberg Ø, Dale MT, Holmstrøm H, Eskedal LT, Landolt MA, Vollrath ME. Long-term symptoms of depression and anxiety in mothers of infants with congenital heart defects. Journal of pediatric psychology. 2011;36(2):179-87.</w:t>
      </w:r>
    </w:p>
    <w:p w14:paraId="3DCED79C"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74.</w:t>
      </w:r>
      <w:r w:rsidRPr="000B65BF">
        <w:rPr>
          <w:rFonts w:ascii="Arial" w:hAnsi="Arial" w:cs="Arial"/>
        </w:rPr>
        <w:tab/>
        <w:t>Mahapatra AK. Giant encephalocele: a study of 14 patients. Pediatric neurosurgery. 2011;47(6):406-11.</w:t>
      </w:r>
    </w:p>
    <w:p w14:paraId="25ADC3BC"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75.</w:t>
      </w:r>
      <w:r w:rsidRPr="000B65BF">
        <w:rPr>
          <w:rFonts w:ascii="Arial" w:hAnsi="Arial" w:cs="Arial"/>
        </w:rPr>
        <w:tab/>
        <w:t>Date I, Yagyu Y, Asari S, Ohmoto T. Long-term outcome in surgically treated encephalocele. Surgical neurology. 1993;40(2):125-30.</w:t>
      </w:r>
    </w:p>
    <w:p w14:paraId="6953EFA1"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76.</w:t>
      </w:r>
      <w:r w:rsidRPr="000B65BF">
        <w:rPr>
          <w:rFonts w:ascii="Arial" w:hAnsi="Arial" w:cs="Arial"/>
        </w:rPr>
        <w:tab/>
        <w:t>Lo BW, Kulkarni AV, Rutka JT, Jea A, Drake JM, Lamberti-Pasculli M, et al. Clinical predictors of developmental outcome in patients with cephaloceles. Journal of neurosurgery Pediatrics. 2008;2(4):254-7.</w:t>
      </w:r>
    </w:p>
    <w:p w14:paraId="7F2B39CD"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77.</w:t>
      </w:r>
      <w:r w:rsidRPr="000B65BF">
        <w:rPr>
          <w:rFonts w:ascii="Arial" w:hAnsi="Arial" w:cs="Arial"/>
        </w:rPr>
        <w:tab/>
        <w:t>Winterberg PD, Garro R. Long-Term Outcomes of Kidney Transplantation in Children. Pediatric clinics of North America. 2019;66(1):269-80.</w:t>
      </w:r>
    </w:p>
    <w:p w14:paraId="03433945"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78.</w:t>
      </w:r>
      <w:r w:rsidRPr="000B65BF">
        <w:rPr>
          <w:rFonts w:ascii="Arial" w:hAnsi="Arial" w:cs="Arial"/>
        </w:rPr>
        <w:tab/>
        <w:t>Kaimal AJ, Norton ME, Kuppermann M. Prenatal Testing in the Genomic Age: Clinical Outcomes, Quality of Life, and Costs. Obstetrics and gynecology. 2015;126(4):737-46.</w:t>
      </w:r>
    </w:p>
    <w:p w14:paraId="24FF9B6B"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79.</w:t>
      </w:r>
      <w:r w:rsidRPr="000B65BF">
        <w:rPr>
          <w:rFonts w:ascii="Arial" w:hAnsi="Arial" w:cs="Arial"/>
        </w:rPr>
        <w:tab/>
        <w:t>Le QA, Doctor JN, Zoellner LA, Feeny NC. Minimal clinically important differences for the EQ-5D and QWB-SA in Post-traumatic Stress Disorder (PTSD): results from a Doubly Randomized Preference Trial (DRPT). Health and quality of life outcomes. 2013;11:59.</w:t>
      </w:r>
    </w:p>
    <w:p w14:paraId="1F8C6744" w14:textId="554A914E" w:rsidR="000B65BF" w:rsidRPr="000B65BF" w:rsidRDefault="000B65BF" w:rsidP="000B65BF">
      <w:pPr>
        <w:pStyle w:val="EndNoteBibliography"/>
        <w:spacing w:after="0" w:line="360" w:lineRule="auto"/>
        <w:rPr>
          <w:rFonts w:ascii="Arial" w:hAnsi="Arial" w:cs="Arial"/>
        </w:rPr>
      </w:pPr>
      <w:r w:rsidRPr="000B65BF">
        <w:rPr>
          <w:rFonts w:ascii="Arial" w:hAnsi="Arial" w:cs="Arial"/>
        </w:rPr>
        <w:t>80.</w:t>
      </w:r>
      <w:r w:rsidRPr="000B65BF">
        <w:rPr>
          <w:rFonts w:ascii="Arial" w:hAnsi="Arial" w:cs="Arial"/>
        </w:rPr>
        <w:tab/>
        <w:t xml:space="preserve">NHS England. National Schedule of NHS Costs 2019/20 [Internet]. NHS England. 2021 [cited 27 October 2021]. Available from: </w:t>
      </w:r>
      <w:hyperlink r:id="rId19" w:anchor="nccdata2" w:history="1">
        <w:r w:rsidRPr="000B65BF">
          <w:rPr>
            <w:rStyle w:val="Hyperlink"/>
            <w:rFonts w:ascii="Arial" w:hAnsi="Arial" w:cs="Arial"/>
          </w:rPr>
          <w:t>https://www.england.nhs.uk/national-cost-collection/#nccdata2</w:t>
        </w:r>
      </w:hyperlink>
      <w:r w:rsidRPr="000B65BF">
        <w:rPr>
          <w:rFonts w:ascii="Arial" w:hAnsi="Arial" w:cs="Arial"/>
        </w:rPr>
        <w:t>.</w:t>
      </w:r>
    </w:p>
    <w:p w14:paraId="2566B29F"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81.</w:t>
      </w:r>
      <w:r w:rsidRPr="000B65BF">
        <w:rPr>
          <w:rFonts w:ascii="Arial" w:hAnsi="Arial" w:cs="Arial"/>
        </w:rPr>
        <w:tab/>
        <w:t>Campbell HE, Kurinczuk JJ, Heazell A, Leal J, Rivero-Arias O. Healthcare and wider societal implications of stillbirth: a population-based cost-of-illness study. BJOG : an international journal of obstetrics and gynaecology. 2018;125(2):108-17.</w:t>
      </w:r>
    </w:p>
    <w:p w14:paraId="1B5438F0"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lastRenderedPageBreak/>
        <w:t>82.</w:t>
      </w:r>
      <w:r w:rsidRPr="000B65BF">
        <w:rPr>
          <w:rFonts w:ascii="Arial" w:hAnsi="Arial" w:cs="Arial"/>
        </w:rPr>
        <w:tab/>
        <w:t>Jones K, Burns, A. Unit Costs of Health and Social Care 2021. Canterbury: University of Kent; 2021.</w:t>
      </w:r>
    </w:p>
    <w:p w14:paraId="22148813"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83.</w:t>
      </w:r>
      <w:r w:rsidRPr="000B65BF">
        <w:rPr>
          <w:rFonts w:ascii="Arial" w:hAnsi="Arial" w:cs="Arial"/>
        </w:rPr>
        <w:tab/>
        <w:t>McCrone P. DS, Patel A., Knapp M., Lawton-Smith S. . Paying the Price - The cost of mental health care in England to 2026. London: The Kings Fund; 2008.</w:t>
      </w:r>
    </w:p>
    <w:p w14:paraId="18B0DA40"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84.</w:t>
      </w:r>
      <w:r w:rsidRPr="000B65BF">
        <w:rPr>
          <w:rFonts w:ascii="Arial" w:hAnsi="Arial" w:cs="Arial"/>
        </w:rPr>
        <w:tab/>
        <w:t>Meert KL, Shear K, Newth CJ, Harrison R, Berger J, Zimmerman J, et al. Follow-up study of complicated grief among parents eighteen months after a child's death in the pediatric intensive care unit. Journal of palliative medicine. 2011;14(2):207-14.</w:t>
      </w:r>
    </w:p>
    <w:p w14:paraId="6EB630E5"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85.</w:t>
      </w:r>
      <w:r w:rsidRPr="000B65BF">
        <w:rPr>
          <w:rFonts w:ascii="Arial" w:hAnsi="Arial" w:cs="Arial"/>
        </w:rPr>
        <w:tab/>
        <w:t>Senses Dinc G, Cop E, Tos T, Sari E, Senel S. Mothers of 0-3-year-old children with Down syndrome: Effects on quality of life. Pediatrics international : official journal of the Japan Pediatric Society. 2019;61(9):865-71.</w:t>
      </w:r>
    </w:p>
    <w:p w14:paraId="32EA6CB3" w14:textId="713551B8" w:rsidR="000B65BF" w:rsidRPr="000B65BF" w:rsidRDefault="000B65BF" w:rsidP="000B65BF">
      <w:pPr>
        <w:pStyle w:val="EndNoteBibliography"/>
        <w:spacing w:after="0" w:line="360" w:lineRule="auto"/>
        <w:rPr>
          <w:rFonts w:ascii="Arial" w:hAnsi="Arial" w:cs="Arial"/>
        </w:rPr>
      </w:pPr>
      <w:r w:rsidRPr="000B65BF">
        <w:rPr>
          <w:rFonts w:ascii="Arial" w:hAnsi="Arial" w:cs="Arial"/>
        </w:rPr>
        <w:t>86.</w:t>
      </w:r>
      <w:r w:rsidRPr="000B65BF">
        <w:rPr>
          <w:rFonts w:ascii="Arial" w:hAnsi="Arial" w:cs="Arial"/>
        </w:rPr>
        <w:tab/>
        <w:t xml:space="preserve">NHS Employers. National job profiles: NHS Employers; 2022 [Available from: </w:t>
      </w:r>
      <w:hyperlink r:id="rId20" w:history="1">
        <w:r w:rsidRPr="000B65BF">
          <w:rPr>
            <w:rStyle w:val="Hyperlink"/>
            <w:rFonts w:ascii="Arial" w:hAnsi="Arial" w:cs="Arial"/>
          </w:rPr>
          <w:t>https://www.nhsemployers.org/articles/national-job-profiles</w:t>
        </w:r>
      </w:hyperlink>
      <w:r w:rsidRPr="000B65BF">
        <w:rPr>
          <w:rFonts w:ascii="Arial" w:hAnsi="Arial" w:cs="Arial"/>
        </w:rPr>
        <w:t>.</w:t>
      </w:r>
    </w:p>
    <w:p w14:paraId="7AFEA8EC"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87.</w:t>
      </w:r>
      <w:r w:rsidRPr="000B65BF">
        <w:rPr>
          <w:rFonts w:ascii="Arial" w:hAnsi="Arial" w:cs="Arial"/>
        </w:rPr>
        <w:tab/>
        <w:t>Professional Standards Authority. Right-touch assurance for sonographers based on risk of harm arising from practice. Report to Health Education England. London; 2019.</w:t>
      </w:r>
    </w:p>
    <w:p w14:paraId="4B178E17" w14:textId="606C0F65" w:rsidR="000B65BF" w:rsidRPr="000B65BF" w:rsidRDefault="000B65BF" w:rsidP="000B65BF">
      <w:pPr>
        <w:pStyle w:val="EndNoteBibliography"/>
        <w:spacing w:after="0" w:line="360" w:lineRule="auto"/>
        <w:rPr>
          <w:rFonts w:ascii="Arial" w:hAnsi="Arial" w:cs="Arial"/>
        </w:rPr>
      </w:pPr>
      <w:r w:rsidRPr="000B65BF">
        <w:rPr>
          <w:rFonts w:ascii="Arial" w:hAnsi="Arial" w:cs="Arial"/>
        </w:rPr>
        <w:t>88.</w:t>
      </w:r>
      <w:r w:rsidRPr="000B65BF">
        <w:rPr>
          <w:rFonts w:ascii="Arial" w:hAnsi="Arial" w:cs="Arial"/>
        </w:rPr>
        <w:tab/>
        <w:t xml:space="preserve">Office for National Statistics. Births in England and Wales: 2020 Live births, stillbirths and the intensity of childbearing, measured by the total fertility rate [Internet]. 2020 [cited 27th March 2022]. Available from: </w:t>
      </w:r>
      <w:hyperlink r:id="rId21" w:history="1">
        <w:r w:rsidRPr="000B65BF">
          <w:rPr>
            <w:rStyle w:val="Hyperlink"/>
            <w:rFonts w:ascii="Arial" w:hAnsi="Arial" w:cs="Arial"/>
          </w:rPr>
          <w:t>https://www.ons.gov.uk/peoplepopulationandcommunity/birthsdeathsandmarriages/livebirths/bulletins/birthsummarytablesenglandandwales/2020</w:t>
        </w:r>
      </w:hyperlink>
      <w:r w:rsidRPr="000B65BF">
        <w:rPr>
          <w:rFonts w:ascii="Arial" w:hAnsi="Arial" w:cs="Arial"/>
        </w:rPr>
        <w:t>.</w:t>
      </w:r>
    </w:p>
    <w:p w14:paraId="22432F87"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89.</w:t>
      </w:r>
      <w:r w:rsidRPr="000B65BF">
        <w:rPr>
          <w:rFonts w:ascii="Arial" w:hAnsi="Arial" w:cs="Arial"/>
        </w:rPr>
        <w:tab/>
        <w:t>Karim J, Pandya P, McHugh A, Papageorghiou AT. OC23.06: Significant variation in practice for first trimester anatomy assessment: results from a nationwide survey. Ultrasound in Obstetrics &amp; Gynecology. 2019;54:60-1.</w:t>
      </w:r>
    </w:p>
    <w:p w14:paraId="0CCF6F39"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90.</w:t>
      </w:r>
      <w:r w:rsidRPr="000B65BF">
        <w:rPr>
          <w:rFonts w:ascii="Arial" w:hAnsi="Arial" w:cs="Arial"/>
        </w:rPr>
        <w:tab/>
        <w:t>Fenwick E, Steuten L, Knies S, Ghabri S, Basu A, Murray JF, et al. Value of Information Analysis for Research Decisions-An Introduction: Report 1 of the ISPOR Value of Information Analysis Emerging Good Practices Task Force. Value in health : the journal of the International Society for Pharmacoeconomics and Outcomes Research. 2020;23(2):139-50.</w:t>
      </w:r>
    </w:p>
    <w:p w14:paraId="2940B227"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91.</w:t>
      </w:r>
      <w:r w:rsidRPr="000B65BF">
        <w:rPr>
          <w:rFonts w:ascii="Arial" w:hAnsi="Arial" w:cs="Arial"/>
        </w:rPr>
        <w:tab/>
        <w:t>Wilson ECF. A Practical Guide to Value of Information Analysis. PharmacoEconomics. 2015;33(2):105-21.</w:t>
      </w:r>
    </w:p>
    <w:p w14:paraId="287D1850"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92.</w:t>
      </w:r>
      <w:r w:rsidRPr="000B65BF">
        <w:rPr>
          <w:rFonts w:ascii="Arial" w:hAnsi="Arial" w:cs="Arial"/>
        </w:rPr>
        <w:tab/>
        <w:t>Paulden M. Calculating and Interpreting ICERs and Net Benefit. PharmacoEconomics. 2020;38(8):785-807.</w:t>
      </w:r>
    </w:p>
    <w:p w14:paraId="30089257"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93.</w:t>
      </w:r>
      <w:r w:rsidRPr="000B65BF">
        <w:rPr>
          <w:rFonts w:ascii="Arial" w:hAnsi="Arial" w:cs="Arial"/>
        </w:rPr>
        <w:tab/>
        <w:t>Strong M, Oakley JE, Brennan A. Estimating multiparameter partial expected value of perfect information from a probabilistic sensitivity analysis sample: a nonparametric regression approach. Med Decis Making. 2014;34(3):311-26.</w:t>
      </w:r>
    </w:p>
    <w:p w14:paraId="7D8A8BDD" w14:textId="77777777" w:rsidR="000B65BF" w:rsidRPr="000B65BF" w:rsidRDefault="000B65BF" w:rsidP="000B65BF">
      <w:pPr>
        <w:pStyle w:val="EndNoteBibliography"/>
        <w:spacing w:after="0" w:line="360" w:lineRule="auto"/>
        <w:rPr>
          <w:rFonts w:ascii="Arial" w:hAnsi="Arial" w:cs="Arial"/>
        </w:rPr>
      </w:pPr>
      <w:r w:rsidRPr="000B65BF">
        <w:rPr>
          <w:rFonts w:ascii="Arial" w:hAnsi="Arial" w:cs="Arial"/>
        </w:rPr>
        <w:t>94.</w:t>
      </w:r>
      <w:r w:rsidRPr="000B65BF">
        <w:rPr>
          <w:rFonts w:ascii="Arial" w:hAnsi="Arial" w:cs="Arial"/>
        </w:rPr>
        <w:tab/>
        <w:t>Pogany L, Barr RD, Shaw A, Speechley KN, Barrera M, Maunsell E. Health status in survivors of cancer in childhood and adolescence. Quality of life research : an international journal of quality of life aspects of treatment, care and rehabilitation. 2006;15(1):143-57.</w:t>
      </w:r>
    </w:p>
    <w:p w14:paraId="75B18079" w14:textId="77777777" w:rsidR="000B65BF" w:rsidRPr="000B65BF" w:rsidRDefault="000B65BF" w:rsidP="000B65BF">
      <w:pPr>
        <w:pStyle w:val="EndNoteBibliography"/>
        <w:spacing w:line="360" w:lineRule="auto"/>
        <w:rPr>
          <w:rFonts w:ascii="Arial" w:hAnsi="Arial" w:cs="Arial"/>
        </w:rPr>
      </w:pPr>
      <w:r w:rsidRPr="000B65BF">
        <w:rPr>
          <w:rFonts w:ascii="Arial" w:hAnsi="Arial" w:cs="Arial"/>
        </w:rPr>
        <w:lastRenderedPageBreak/>
        <w:t>95.</w:t>
      </w:r>
      <w:r w:rsidRPr="000B65BF">
        <w:rPr>
          <w:rFonts w:ascii="Arial" w:hAnsi="Arial" w:cs="Arial"/>
        </w:rPr>
        <w:tab/>
        <w:t>Petrou S, Kupek E. Estimating preference-based health utilities index mark 3 utility scores for childhood conditions in England and Scotland. Med Decis Making. 2009;29(3):291-303.</w:t>
      </w:r>
    </w:p>
    <w:p w14:paraId="56A88790" w14:textId="6438E4E1" w:rsidR="00670F74" w:rsidRPr="00670F74" w:rsidRDefault="00673B61" w:rsidP="000B65BF">
      <w:pPr>
        <w:spacing w:after="0" w:line="360" w:lineRule="auto"/>
        <w:rPr>
          <w:rFonts w:ascii="Arial" w:hAnsi="Arial" w:cs="Arial"/>
        </w:rPr>
      </w:pPr>
      <w:r w:rsidRPr="000B65BF">
        <w:rPr>
          <w:rFonts w:ascii="Arial" w:hAnsi="Arial" w:cs="Arial"/>
        </w:rPr>
        <w:fldChar w:fldCharType="end"/>
      </w:r>
    </w:p>
    <w:sectPr w:rsidR="00670F74" w:rsidRPr="00670F74" w:rsidSect="003E11E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9ECFF" w14:textId="77777777" w:rsidR="00CB6EE7" w:rsidRDefault="00CB6EE7" w:rsidP="001052E2">
      <w:pPr>
        <w:spacing w:after="0" w:line="240" w:lineRule="auto"/>
      </w:pPr>
      <w:r>
        <w:separator/>
      </w:r>
    </w:p>
  </w:endnote>
  <w:endnote w:type="continuationSeparator" w:id="0">
    <w:p w14:paraId="71066701" w14:textId="77777777" w:rsidR="00CB6EE7" w:rsidRDefault="00CB6EE7" w:rsidP="0010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Headings)">
    <w:altName w:val="Calibri Light"/>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38144"/>
      <w:docPartObj>
        <w:docPartGallery w:val="Page Numbers (Bottom of Page)"/>
        <w:docPartUnique/>
      </w:docPartObj>
    </w:sdtPr>
    <w:sdtEndPr>
      <w:rPr>
        <w:noProof/>
      </w:rPr>
    </w:sdtEndPr>
    <w:sdtContent>
      <w:p w14:paraId="52755CEC" w14:textId="6680864B" w:rsidR="00CB6EE7" w:rsidRDefault="00CB6EE7">
        <w:pPr>
          <w:pStyle w:val="Footer"/>
          <w:jc w:val="center"/>
        </w:pPr>
        <w:r>
          <w:fldChar w:fldCharType="begin"/>
        </w:r>
        <w:r>
          <w:instrText xml:space="preserve"> PAGE   \* MERGEFORMAT </w:instrText>
        </w:r>
        <w:r>
          <w:fldChar w:fldCharType="separate"/>
        </w:r>
        <w:r w:rsidR="00C51698">
          <w:rPr>
            <w:noProof/>
          </w:rPr>
          <w:t>9</w:t>
        </w:r>
        <w:r>
          <w:rPr>
            <w:noProof/>
          </w:rPr>
          <w:fldChar w:fldCharType="end"/>
        </w:r>
      </w:p>
    </w:sdtContent>
  </w:sdt>
  <w:p w14:paraId="44B26461" w14:textId="77777777" w:rsidR="00CB6EE7" w:rsidRDefault="00CB6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AE169" w14:textId="77777777" w:rsidR="00CB6EE7" w:rsidRDefault="00CB6EE7" w:rsidP="001052E2">
      <w:pPr>
        <w:spacing w:after="0" w:line="240" w:lineRule="auto"/>
      </w:pPr>
      <w:r>
        <w:separator/>
      </w:r>
    </w:p>
  </w:footnote>
  <w:footnote w:type="continuationSeparator" w:id="0">
    <w:p w14:paraId="374AB366" w14:textId="77777777" w:rsidR="00CB6EE7" w:rsidRDefault="00CB6EE7" w:rsidP="00105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D95"/>
    <w:multiLevelType w:val="hybridMultilevel"/>
    <w:tmpl w:val="CC24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700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E38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BD6406"/>
    <w:multiLevelType w:val="multilevel"/>
    <w:tmpl w:val="561006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417344"/>
    <w:multiLevelType w:val="multilevel"/>
    <w:tmpl w:val="DD86D6E2"/>
    <w:lvl w:ilvl="0">
      <w:start w:val="1"/>
      <w:numFmt w:val="decimal"/>
      <w:lvlText w:val="%1."/>
      <w:lvlJc w:val="left"/>
      <w:pPr>
        <w:ind w:left="4613" w:hanging="360"/>
      </w:pPr>
      <w:rPr>
        <w:sz w:val="28"/>
        <w:szCs w:val="28"/>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8C00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076B36"/>
    <w:multiLevelType w:val="multilevel"/>
    <w:tmpl w:val="A3CAE7E8"/>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EC2D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937F0C"/>
    <w:multiLevelType w:val="multilevel"/>
    <w:tmpl w:val="A3CAE7E8"/>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1C2723"/>
    <w:multiLevelType w:val="multilevel"/>
    <w:tmpl w:val="A3CAE7E8"/>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7C1994"/>
    <w:multiLevelType w:val="multilevel"/>
    <w:tmpl w:val="561006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11D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732FFE"/>
    <w:multiLevelType w:val="hybridMultilevel"/>
    <w:tmpl w:val="15D4B592"/>
    <w:lvl w:ilvl="0" w:tplc="693EE8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A5279B"/>
    <w:multiLevelType w:val="multilevel"/>
    <w:tmpl w:val="A3CAE7E8"/>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4303879"/>
    <w:multiLevelType w:val="multilevel"/>
    <w:tmpl w:val="731C653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336935"/>
    <w:multiLevelType w:val="hybridMultilevel"/>
    <w:tmpl w:val="15D4B592"/>
    <w:lvl w:ilvl="0" w:tplc="693EE8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3"/>
  </w:num>
  <w:num w:numId="5">
    <w:abstractNumId w:val="10"/>
  </w:num>
  <w:num w:numId="6">
    <w:abstractNumId w:val="2"/>
  </w:num>
  <w:num w:numId="7">
    <w:abstractNumId w:val="7"/>
  </w:num>
  <w:num w:numId="8">
    <w:abstractNumId w:val="5"/>
  </w:num>
  <w:num w:numId="9">
    <w:abstractNumId w:val="11"/>
  </w:num>
  <w:num w:numId="10">
    <w:abstractNumId w:val="6"/>
  </w:num>
  <w:num w:numId="11">
    <w:abstractNumId w:val="8"/>
  </w:num>
  <w:num w:numId="12">
    <w:abstractNumId w:val="13"/>
  </w:num>
  <w:num w:numId="13">
    <w:abstractNumId w:val="9"/>
  </w:num>
  <w:num w:numId="14">
    <w:abstractNumId w:val="1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0"/>
  <w:proofState w:spelling="clean" w:grammar="clean"/>
  <w:trackRevisions/>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awt2ep8f5fv4edars5xrf6zxwppxt2wfsp&quot;&gt;My EndNote Library&lt;record-ids&gt;&lt;item&gt;2&lt;/item&gt;&lt;item&gt;24&lt;/item&gt;&lt;item&gt;42&lt;/item&gt;&lt;item&gt;92&lt;/item&gt;&lt;item&gt;96&lt;/item&gt;&lt;item&gt;100&lt;/item&gt;&lt;item&gt;105&lt;/item&gt;&lt;item&gt;107&lt;/item&gt;&lt;item&gt;109&lt;/item&gt;&lt;item&gt;111&lt;/item&gt;&lt;item&gt;113&lt;/item&gt;&lt;item&gt;114&lt;/item&gt;&lt;item&gt;116&lt;/item&gt;&lt;item&gt;117&lt;/item&gt;&lt;item&gt;118&lt;/item&gt;&lt;item&gt;121&lt;/item&gt;&lt;item&gt;122&lt;/item&gt;&lt;item&gt;123&lt;/item&gt;&lt;item&gt;124&lt;/item&gt;&lt;item&gt;125&lt;/item&gt;&lt;item&gt;126&lt;/item&gt;&lt;item&gt;127&lt;/item&gt;&lt;item&gt;128&lt;/item&gt;&lt;item&gt;130&lt;/item&gt;&lt;item&gt;131&lt;/item&gt;&lt;item&gt;132&lt;/item&gt;&lt;item&gt;134&lt;/item&gt;&lt;item&gt;135&lt;/item&gt;&lt;item&gt;137&lt;/item&gt;&lt;item&gt;138&lt;/item&gt;&lt;item&gt;140&lt;/item&gt;&lt;item&gt;141&lt;/item&gt;&lt;item&gt;142&lt;/item&gt;&lt;item&gt;149&lt;/item&gt;&lt;item&gt;150&lt;/item&gt;&lt;item&gt;151&lt;/item&gt;&lt;item&gt;152&lt;/item&gt;&lt;item&gt;153&lt;/item&gt;&lt;item&gt;159&lt;/item&gt;&lt;item&gt;160&lt;/item&gt;&lt;item&gt;161&lt;/item&gt;&lt;item&gt;162&lt;/item&gt;&lt;item&gt;163&lt;/item&gt;&lt;item&gt;167&lt;/item&gt;&lt;item&gt;173&lt;/item&gt;&lt;item&gt;176&lt;/item&gt;&lt;item&gt;178&lt;/item&gt;&lt;item&gt;179&lt;/item&gt;&lt;item&gt;180&lt;/item&gt;&lt;item&gt;183&lt;/item&gt;&lt;item&gt;184&lt;/item&gt;&lt;item&gt;185&lt;/item&gt;&lt;item&gt;186&lt;/item&gt;&lt;item&gt;189&lt;/item&gt;&lt;item&gt;190&lt;/item&gt;&lt;item&gt;195&lt;/item&gt;&lt;item&gt;197&lt;/item&gt;&lt;item&gt;198&lt;/item&gt;&lt;item&gt;203&lt;/item&gt;&lt;item&gt;204&lt;/item&gt;&lt;item&gt;210&lt;/item&gt;&lt;item&gt;211&lt;/item&gt;&lt;item&gt;213&lt;/item&gt;&lt;item&gt;214&lt;/item&gt;&lt;item&gt;215&lt;/item&gt;&lt;item&gt;216&lt;/item&gt;&lt;item&gt;217&lt;/item&gt;&lt;item&gt;218&lt;/item&gt;&lt;item&gt;219&lt;/item&gt;&lt;item&gt;221&lt;/item&gt;&lt;item&gt;222&lt;/item&gt;&lt;item&gt;226&lt;/item&gt;&lt;item&gt;227&lt;/item&gt;&lt;item&gt;228&lt;/item&gt;&lt;item&gt;230&lt;/item&gt;&lt;item&gt;232&lt;/item&gt;&lt;item&gt;236&lt;/item&gt;&lt;item&gt;239&lt;/item&gt;&lt;item&gt;251&lt;/item&gt;&lt;item&gt;270&lt;/item&gt;&lt;item&gt;276&lt;/item&gt;&lt;item&gt;410&lt;/item&gt;&lt;item&gt;411&lt;/item&gt;&lt;item&gt;412&lt;/item&gt;&lt;item&gt;413&lt;/item&gt;&lt;item&gt;414&lt;/item&gt;&lt;item&gt;415&lt;/item&gt;&lt;item&gt;416&lt;/item&gt;&lt;item&gt;417&lt;/item&gt;&lt;item&gt;418&lt;/item&gt;&lt;item&gt;419&lt;/item&gt;&lt;item&gt;420&lt;/item&gt;&lt;item&gt;421&lt;/item&gt;&lt;item&gt;422&lt;/item&gt;&lt;item&gt;423&lt;/item&gt;&lt;/record-ids&gt;&lt;/item&gt;&lt;/Libraries&gt;"/>
  </w:docVars>
  <w:rsids>
    <w:rsidRoot w:val="004A1FE4"/>
    <w:rsid w:val="0002301D"/>
    <w:rsid w:val="00025491"/>
    <w:rsid w:val="00032236"/>
    <w:rsid w:val="000333A2"/>
    <w:rsid w:val="00035893"/>
    <w:rsid w:val="00037448"/>
    <w:rsid w:val="0004068F"/>
    <w:rsid w:val="00043A0F"/>
    <w:rsid w:val="000460FE"/>
    <w:rsid w:val="000576ED"/>
    <w:rsid w:val="00057AE8"/>
    <w:rsid w:val="00061BF2"/>
    <w:rsid w:val="00073B5A"/>
    <w:rsid w:val="0009078A"/>
    <w:rsid w:val="000913CD"/>
    <w:rsid w:val="000978BA"/>
    <w:rsid w:val="000A7D7E"/>
    <w:rsid w:val="000B65BF"/>
    <w:rsid w:val="000D42A6"/>
    <w:rsid w:val="000D4810"/>
    <w:rsid w:val="000D6641"/>
    <w:rsid w:val="000E5566"/>
    <w:rsid w:val="000F7FCC"/>
    <w:rsid w:val="001015BD"/>
    <w:rsid w:val="001052E2"/>
    <w:rsid w:val="00106143"/>
    <w:rsid w:val="00121375"/>
    <w:rsid w:val="00145356"/>
    <w:rsid w:val="00146A04"/>
    <w:rsid w:val="001606BC"/>
    <w:rsid w:val="00171832"/>
    <w:rsid w:val="001739B7"/>
    <w:rsid w:val="00181ED8"/>
    <w:rsid w:val="00182D37"/>
    <w:rsid w:val="0018609C"/>
    <w:rsid w:val="00192FAA"/>
    <w:rsid w:val="001A5648"/>
    <w:rsid w:val="001C58D2"/>
    <w:rsid w:val="001D018B"/>
    <w:rsid w:val="001D07BD"/>
    <w:rsid w:val="001E47F8"/>
    <w:rsid w:val="00200184"/>
    <w:rsid w:val="00213247"/>
    <w:rsid w:val="00214F1D"/>
    <w:rsid w:val="002158CC"/>
    <w:rsid w:val="0022344D"/>
    <w:rsid w:val="0023154E"/>
    <w:rsid w:val="00246F4D"/>
    <w:rsid w:val="00251E86"/>
    <w:rsid w:val="00252696"/>
    <w:rsid w:val="00265DC5"/>
    <w:rsid w:val="002755B8"/>
    <w:rsid w:val="002829CB"/>
    <w:rsid w:val="0029341A"/>
    <w:rsid w:val="002A2B17"/>
    <w:rsid w:val="002B3937"/>
    <w:rsid w:val="002C04D7"/>
    <w:rsid w:val="002F023A"/>
    <w:rsid w:val="002F7890"/>
    <w:rsid w:val="00307972"/>
    <w:rsid w:val="00307AA5"/>
    <w:rsid w:val="00317946"/>
    <w:rsid w:val="003213AA"/>
    <w:rsid w:val="00325255"/>
    <w:rsid w:val="003315DA"/>
    <w:rsid w:val="00344F38"/>
    <w:rsid w:val="00367692"/>
    <w:rsid w:val="00370A2C"/>
    <w:rsid w:val="00370BD3"/>
    <w:rsid w:val="0037580D"/>
    <w:rsid w:val="00376635"/>
    <w:rsid w:val="00380294"/>
    <w:rsid w:val="00380F8C"/>
    <w:rsid w:val="003939D0"/>
    <w:rsid w:val="003A1127"/>
    <w:rsid w:val="003A7FC7"/>
    <w:rsid w:val="003B0129"/>
    <w:rsid w:val="003B5EEA"/>
    <w:rsid w:val="003B6555"/>
    <w:rsid w:val="003C2CA8"/>
    <w:rsid w:val="003D32E9"/>
    <w:rsid w:val="003E04A6"/>
    <w:rsid w:val="003E11E9"/>
    <w:rsid w:val="003E11EF"/>
    <w:rsid w:val="003E4D5B"/>
    <w:rsid w:val="003F76CE"/>
    <w:rsid w:val="0041068E"/>
    <w:rsid w:val="00414C95"/>
    <w:rsid w:val="004329CD"/>
    <w:rsid w:val="0044442A"/>
    <w:rsid w:val="0044546D"/>
    <w:rsid w:val="0045214C"/>
    <w:rsid w:val="004565D8"/>
    <w:rsid w:val="0046300E"/>
    <w:rsid w:val="004714E5"/>
    <w:rsid w:val="004719EC"/>
    <w:rsid w:val="004722A7"/>
    <w:rsid w:val="004763F6"/>
    <w:rsid w:val="004823A2"/>
    <w:rsid w:val="00486025"/>
    <w:rsid w:val="004A0629"/>
    <w:rsid w:val="004A1FE4"/>
    <w:rsid w:val="004A23B1"/>
    <w:rsid w:val="004A3830"/>
    <w:rsid w:val="004B24DC"/>
    <w:rsid w:val="004C3DD4"/>
    <w:rsid w:val="004C4207"/>
    <w:rsid w:val="004C4E9F"/>
    <w:rsid w:val="004D2367"/>
    <w:rsid w:val="004D4D2E"/>
    <w:rsid w:val="004E2979"/>
    <w:rsid w:val="004E33B2"/>
    <w:rsid w:val="004E4861"/>
    <w:rsid w:val="004F746B"/>
    <w:rsid w:val="0050728C"/>
    <w:rsid w:val="005119DE"/>
    <w:rsid w:val="00513BD2"/>
    <w:rsid w:val="00513C8F"/>
    <w:rsid w:val="00514712"/>
    <w:rsid w:val="00525101"/>
    <w:rsid w:val="005432A9"/>
    <w:rsid w:val="00556346"/>
    <w:rsid w:val="005650F2"/>
    <w:rsid w:val="00571E48"/>
    <w:rsid w:val="0058222F"/>
    <w:rsid w:val="00582EB5"/>
    <w:rsid w:val="005901A5"/>
    <w:rsid w:val="005A15E0"/>
    <w:rsid w:val="005A1771"/>
    <w:rsid w:val="005B6B9C"/>
    <w:rsid w:val="005E71D9"/>
    <w:rsid w:val="005F146A"/>
    <w:rsid w:val="005F1D1E"/>
    <w:rsid w:val="005F4A2B"/>
    <w:rsid w:val="00601501"/>
    <w:rsid w:val="00603C36"/>
    <w:rsid w:val="006314AE"/>
    <w:rsid w:val="00632FA8"/>
    <w:rsid w:val="006330F8"/>
    <w:rsid w:val="006335D3"/>
    <w:rsid w:val="00636D1A"/>
    <w:rsid w:val="006442DF"/>
    <w:rsid w:val="00670F74"/>
    <w:rsid w:val="00673B61"/>
    <w:rsid w:val="00677589"/>
    <w:rsid w:val="00677FBB"/>
    <w:rsid w:val="00686A93"/>
    <w:rsid w:val="006A198D"/>
    <w:rsid w:val="006C1646"/>
    <w:rsid w:val="006C4BAC"/>
    <w:rsid w:val="006D115E"/>
    <w:rsid w:val="006D5806"/>
    <w:rsid w:val="006D5D96"/>
    <w:rsid w:val="006E4EF0"/>
    <w:rsid w:val="006F563E"/>
    <w:rsid w:val="006F7E3D"/>
    <w:rsid w:val="00711E60"/>
    <w:rsid w:val="007337F1"/>
    <w:rsid w:val="007459AA"/>
    <w:rsid w:val="00746199"/>
    <w:rsid w:val="00773901"/>
    <w:rsid w:val="007769A6"/>
    <w:rsid w:val="00777819"/>
    <w:rsid w:val="00777BAE"/>
    <w:rsid w:val="00792D45"/>
    <w:rsid w:val="007A3874"/>
    <w:rsid w:val="007A47CB"/>
    <w:rsid w:val="007A799D"/>
    <w:rsid w:val="007B1E50"/>
    <w:rsid w:val="007D661D"/>
    <w:rsid w:val="007E56E9"/>
    <w:rsid w:val="007F5A46"/>
    <w:rsid w:val="007F61B0"/>
    <w:rsid w:val="008038B5"/>
    <w:rsid w:val="00810808"/>
    <w:rsid w:val="0081201F"/>
    <w:rsid w:val="008141E2"/>
    <w:rsid w:val="00823254"/>
    <w:rsid w:val="008341F9"/>
    <w:rsid w:val="00840404"/>
    <w:rsid w:val="00846A75"/>
    <w:rsid w:val="008475B7"/>
    <w:rsid w:val="0086147E"/>
    <w:rsid w:val="008665F6"/>
    <w:rsid w:val="00871310"/>
    <w:rsid w:val="0087262F"/>
    <w:rsid w:val="008819B4"/>
    <w:rsid w:val="008869D5"/>
    <w:rsid w:val="00887527"/>
    <w:rsid w:val="00887FD2"/>
    <w:rsid w:val="0089187F"/>
    <w:rsid w:val="008A3238"/>
    <w:rsid w:val="008A3344"/>
    <w:rsid w:val="008A39DA"/>
    <w:rsid w:val="008C385A"/>
    <w:rsid w:val="008C65E4"/>
    <w:rsid w:val="008E1DB4"/>
    <w:rsid w:val="008E5788"/>
    <w:rsid w:val="008E7DCB"/>
    <w:rsid w:val="008F0026"/>
    <w:rsid w:val="008F0D9D"/>
    <w:rsid w:val="008F2FE8"/>
    <w:rsid w:val="00910E98"/>
    <w:rsid w:val="009129A0"/>
    <w:rsid w:val="00934573"/>
    <w:rsid w:val="00951366"/>
    <w:rsid w:val="00952613"/>
    <w:rsid w:val="009627B8"/>
    <w:rsid w:val="0096759C"/>
    <w:rsid w:val="00971448"/>
    <w:rsid w:val="00990FB9"/>
    <w:rsid w:val="00994C37"/>
    <w:rsid w:val="009A1E89"/>
    <w:rsid w:val="009C3A15"/>
    <w:rsid w:val="009C532F"/>
    <w:rsid w:val="009D6790"/>
    <w:rsid w:val="009E514C"/>
    <w:rsid w:val="009E6E81"/>
    <w:rsid w:val="009F27E4"/>
    <w:rsid w:val="009F3367"/>
    <w:rsid w:val="009F7A4E"/>
    <w:rsid w:val="00A00C96"/>
    <w:rsid w:val="00A0477D"/>
    <w:rsid w:val="00A05BA8"/>
    <w:rsid w:val="00A11747"/>
    <w:rsid w:val="00A15582"/>
    <w:rsid w:val="00A4763C"/>
    <w:rsid w:val="00A47CAA"/>
    <w:rsid w:val="00A62E6D"/>
    <w:rsid w:val="00A70052"/>
    <w:rsid w:val="00A71390"/>
    <w:rsid w:val="00A73454"/>
    <w:rsid w:val="00A822E1"/>
    <w:rsid w:val="00A8634F"/>
    <w:rsid w:val="00A9459E"/>
    <w:rsid w:val="00A95924"/>
    <w:rsid w:val="00AA3992"/>
    <w:rsid w:val="00AA4317"/>
    <w:rsid w:val="00AB640E"/>
    <w:rsid w:val="00AC30F0"/>
    <w:rsid w:val="00AD79E5"/>
    <w:rsid w:val="00AF4DDB"/>
    <w:rsid w:val="00B0272F"/>
    <w:rsid w:val="00B153D4"/>
    <w:rsid w:val="00B30BD7"/>
    <w:rsid w:val="00B4696D"/>
    <w:rsid w:val="00B4767D"/>
    <w:rsid w:val="00B47779"/>
    <w:rsid w:val="00B52259"/>
    <w:rsid w:val="00B54DF5"/>
    <w:rsid w:val="00B55D35"/>
    <w:rsid w:val="00B84974"/>
    <w:rsid w:val="00B92296"/>
    <w:rsid w:val="00BA3403"/>
    <w:rsid w:val="00BA4042"/>
    <w:rsid w:val="00BB17A0"/>
    <w:rsid w:val="00BB1F86"/>
    <w:rsid w:val="00BB4174"/>
    <w:rsid w:val="00BB4F42"/>
    <w:rsid w:val="00BE63D5"/>
    <w:rsid w:val="00BE699C"/>
    <w:rsid w:val="00BF14FE"/>
    <w:rsid w:val="00BF289F"/>
    <w:rsid w:val="00C01917"/>
    <w:rsid w:val="00C07CBC"/>
    <w:rsid w:val="00C238C2"/>
    <w:rsid w:val="00C23E34"/>
    <w:rsid w:val="00C24EFD"/>
    <w:rsid w:val="00C25E13"/>
    <w:rsid w:val="00C307F9"/>
    <w:rsid w:val="00C371CC"/>
    <w:rsid w:val="00C46CE9"/>
    <w:rsid w:val="00C51698"/>
    <w:rsid w:val="00C60557"/>
    <w:rsid w:val="00C6278E"/>
    <w:rsid w:val="00C7155A"/>
    <w:rsid w:val="00C71AE2"/>
    <w:rsid w:val="00C879A0"/>
    <w:rsid w:val="00C94BA0"/>
    <w:rsid w:val="00C95668"/>
    <w:rsid w:val="00CA3AA1"/>
    <w:rsid w:val="00CA69A8"/>
    <w:rsid w:val="00CB6EE7"/>
    <w:rsid w:val="00CD28B6"/>
    <w:rsid w:val="00CE7A7B"/>
    <w:rsid w:val="00CF3432"/>
    <w:rsid w:val="00CF3D3C"/>
    <w:rsid w:val="00D12EC4"/>
    <w:rsid w:val="00D22358"/>
    <w:rsid w:val="00D31E48"/>
    <w:rsid w:val="00D3470C"/>
    <w:rsid w:val="00D406E4"/>
    <w:rsid w:val="00D55ADB"/>
    <w:rsid w:val="00D61FED"/>
    <w:rsid w:val="00D826B3"/>
    <w:rsid w:val="00D9242F"/>
    <w:rsid w:val="00D92E5A"/>
    <w:rsid w:val="00D9543F"/>
    <w:rsid w:val="00D95C04"/>
    <w:rsid w:val="00DC5C54"/>
    <w:rsid w:val="00DC7FBD"/>
    <w:rsid w:val="00DE7DCC"/>
    <w:rsid w:val="00E00419"/>
    <w:rsid w:val="00E060D0"/>
    <w:rsid w:val="00E153F4"/>
    <w:rsid w:val="00E1557A"/>
    <w:rsid w:val="00E16561"/>
    <w:rsid w:val="00E2236F"/>
    <w:rsid w:val="00E347AB"/>
    <w:rsid w:val="00E54385"/>
    <w:rsid w:val="00E661F1"/>
    <w:rsid w:val="00E6701A"/>
    <w:rsid w:val="00E83AA2"/>
    <w:rsid w:val="00EA6965"/>
    <w:rsid w:val="00EB38C6"/>
    <w:rsid w:val="00EC56D2"/>
    <w:rsid w:val="00ED4B4B"/>
    <w:rsid w:val="00EF32FC"/>
    <w:rsid w:val="00F00890"/>
    <w:rsid w:val="00F067DA"/>
    <w:rsid w:val="00F122B0"/>
    <w:rsid w:val="00F130CC"/>
    <w:rsid w:val="00F22F5C"/>
    <w:rsid w:val="00F25550"/>
    <w:rsid w:val="00F343BB"/>
    <w:rsid w:val="00F410AD"/>
    <w:rsid w:val="00F4291D"/>
    <w:rsid w:val="00F432EB"/>
    <w:rsid w:val="00F51114"/>
    <w:rsid w:val="00F6363F"/>
    <w:rsid w:val="00F63955"/>
    <w:rsid w:val="00F66ECC"/>
    <w:rsid w:val="00FA3D4C"/>
    <w:rsid w:val="00FA677A"/>
    <w:rsid w:val="00FB14C6"/>
    <w:rsid w:val="00FB7026"/>
    <w:rsid w:val="00FC5495"/>
    <w:rsid w:val="00FF5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E9C35D0"/>
  <w15:chartTrackingRefBased/>
  <w15:docId w15:val="{3FD7BCAC-7158-4597-8614-398F4602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6D2"/>
  </w:style>
  <w:style w:type="paragraph" w:styleId="Heading1">
    <w:name w:val="heading 1"/>
    <w:basedOn w:val="Normal"/>
    <w:next w:val="Normal"/>
    <w:link w:val="Heading1Char"/>
    <w:uiPriority w:val="9"/>
    <w:qFormat/>
    <w:rsid w:val="00F22F5C"/>
    <w:pPr>
      <w:keepNext/>
      <w:keepLines/>
      <w:spacing w:after="0" w:line="480" w:lineRule="auto"/>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C23E34"/>
    <w:pPr>
      <w:keepNext/>
      <w:keepLines/>
      <w:spacing w:after="0" w:line="480" w:lineRule="auto"/>
      <w:outlineLvl w:val="1"/>
    </w:pPr>
    <w:rPr>
      <w:rFonts w:ascii="Arial" w:eastAsiaTheme="majorEastAsia" w:hAnsi="Arial" w:cstheme="majorBidi"/>
      <w:i/>
      <w:sz w:val="24"/>
      <w:szCs w:val="26"/>
    </w:rPr>
  </w:style>
  <w:style w:type="paragraph" w:styleId="Heading4">
    <w:name w:val="heading 4"/>
    <w:basedOn w:val="Normal"/>
    <w:next w:val="Normal"/>
    <w:link w:val="Heading4Char"/>
    <w:uiPriority w:val="9"/>
    <w:semiHidden/>
    <w:unhideWhenUsed/>
    <w:qFormat/>
    <w:rsid w:val="00FC54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33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3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2F5C"/>
    <w:rPr>
      <w:rFonts w:ascii="Arial" w:eastAsiaTheme="majorEastAsia" w:hAnsi="Arial" w:cstheme="majorBidi"/>
      <w:b/>
      <w:color w:val="000000" w:themeColor="text1"/>
      <w:sz w:val="28"/>
      <w:szCs w:val="32"/>
    </w:rPr>
  </w:style>
  <w:style w:type="paragraph" w:styleId="TOCHeading">
    <w:name w:val="TOC Heading"/>
    <w:basedOn w:val="Heading1"/>
    <w:next w:val="Normal"/>
    <w:uiPriority w:val="39"/>
    <w:unhideWhenUsed/>
    <w:qFormat/>
    <w:rsid w:val="00BB1F86"/>
    <w:pPr>
      <w:spacing w:before="24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C95668"/>
    <w:pPr>
      <w:tabs>
        <w:tab w:val="left" w:pos="440"/>
        <w:tab w:val="right" w:leader="dot" w:pos="9016"/>
      </w:tabs>
      <w:spacing w:after="100"/>
    </w:pPr>
    <w:rPr>
      <w:rFonts w:ascii="Arial" w:hAnsi="Arial" w:cs="Arial"/>
      <w:b/>
      <w:noProof/>
    </w:rPr>
  </w:style>
  <w:style w:type="character" w:styleId="Hyperlink">
    <w:name w:val="Hyperlink"/>
    <w:basedOn w:val="DefaultParagraphFont"/>
    <w:uiPriority w:val="99"/>
    <w:unhideWhenUsed/>
    <w:rsid w:val="00BB1F86"/>
    <w:rPr>
      <w:color w:val="0563C1" w:themeColor="hyperlink"/>
      <w:u w:val="single"/>
    </w:rPr>
  </w:style>
  <w:style w:type="character" w:customStyle="1" w:styleId="Heading2Char">
    <w:name w:val="Heading 2 Char"/>
    <w:basedOn w:val="DefaultParagraphFont"/>
    <w:link w:val="Heading2"/>
    <w:uiPriority w:val="9"/>
    <w:rsid w:val="00C23E34"/>
    <w:rPr>
      <w:rFonts w:ascii="Arial" w:eastAsiaTheme="majorEastAsia" w:hAnsi="Arial" w:cstheme="majorBidi"/>
      <w:i/>
      <w:sz w:val="24"/>
      <w:szCs w:val="26"/>
    </w:rPr>
  </w:style>
  <w:style w:type="paragraph" w:styleId="TOC2">
    <w:name w:val="toc 2"/>
    <w:basedOn w:val="Normal"/>
    <w:next w:val="Normal"/>
    <w:autoRedefine/>
    <w:uiPriority w:val="39"/>
    <w:unhideWhenUsed/>
    <w:rsid w:val="00C95668"/>
    <w:pPr>
      <w:tabs>
        <w:tab w:val="left" w:pos="880"/>
        <w:tab w:val="right" w:leader="dot" w:pos="9016"/>
      </w:tabs>
      <w:spacing w:after="100"/>
      <w:ind w:left="220"/>
    </w:pPr>
    <w:rPr>
      <w:rFonts w:ascii="Arial" w:hAnsi="Arial" w:cs="Arial"/>
      <w:i/>
      <w:noProof/>
    </w:rPr>
  </w:style>
  <w:style w:type="table" w:customStyle="1" w:styleId="TableGrid2">
    <w:name w:val="Table Grid2"/>
    <w:basedOn w:val="TableNormal"/>
    <w:next w:val="TableGrid"/>
    <w:uiPriority w:val="39"/>
    <w:rsid w:val="00582EB5"/>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346"/>
    <w:rPr>
      <w:sz w:val="16"/>
      <w:szCs w:val="16"/>
    </w:rPr>
  </w:style>
  <w:style w:type="paragraph" w:styleId="CommentText">
    <w:name w:val="annotation text"/>
    <w:basedOn w:val="Normal"/>
    <w:link w:val="CommentTextChar"/>
    <w:uiPriority w:val="99"/>
    <w:unhideWhenUsed/>
    <w:rsid w:val="00556346"/>
    <w:pPr>
      <w:spacing w:line="240" w:lineRule="auto"/>
    </w:pPr>
    <w:rPr>
      <w:sz w:val="20"/>
      <w:szCs w:val="20"/>
    </w:rPr>
  </w:style>
  <w:style w:type="character" w:customStyle="1" w:styleId="CommentTextChar">
    <w:name w:val="Comment Text Char"/>
    <w:basedOn w:val="DefaultParagraphFont"/>
    <w:link w:val="CommentText"/>
    <w:uiPriority w:val="99"/>
    <w:rsid w:val="00556346"/>
    <w:rPr>
      <w:sz w:val="20"/>
      <w:szCs w:val="20"/>
    </w:rPr>
  </w:style>
  <w:style w:type="paragraph" w:styleId="CommentSubject">
    <w:name w:val="annotation subject"/>
    <w:basedOn w:val="CommentText"/>
    <w:next w:val="CommentText"/>
    <w:link w:val="CommentSubjectChar"/>
    <w:uiPriority w:val="99"/>
    <w:semiHidden/>
    <w:unhideWhenUsed/>
    <w:rsid w:val="00556346"/>
    <w:rPr>
      <w:b/>
      <w:bCs/>
    </w:rPr>
  </w:style>
  <w:style w:type="character" w:customStyle="1" w:styleId="CommentSubjectChar">
    <w:name w:val="Comment Subject Char"/>
    <w:basedOn w:val="CommentTextChar"/>
    <w:link w:val="CommentSubject"/>
    <w:uiPriority w:val="99"/>
    <w:semiHidden/>
    <w:rsid w:val="00556346"/>
    <w:rPr>
      <w:b/>
      <w:bCs/>
      <w:sz w:val="20"/>
      <w:szCs w:val="20"/>
    </w:rPr>
  </w:style>
  <w:style w:type="paragraph" w:styleId="BalloonText">
    <w:name w:val="Balloon Text"/>
    <w:basedOn w:val="Normal"/>
    <w:link w:val="BalloonTextChar"/>
    <w:uiPriority w:val="99"/>
    <w:semiHidden/>
    <w:unhideWhenUsed/>
    <w:rsid w:val="00556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346"/>
    <w:rPr>
      <w:rFonts w:ascii="Segoe UI" w:hAnsi="Segoe UI" w:cs="Segoe UI"/>
      <w:sz w:val="18"/>
      <w:szCs w:val="18"/>
    </w:rPr>
  </w:style>
  <w:style w:type="table" w:customStyle="1" w:styleId="TableGrid3">
    <w:name w:val="Table Grid3"/>
    <w:basedOn w:val="TableNormal"/>
    <w:next w:val="TableGrid"/>
    <w:uiPriority w:val="39"/>
    <w:rsid w:val="00DC7FBD"/>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576ED"/>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01917"/>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00890"/>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C5495"/>
    <w:rPr>
      <w:rFonts w:asciiTheme="majorHAnsi" w:eastAsiaTheme="majorEastAsia" w:hAnsiTheme="majorHAnsi" w:cstheme="majorBidi"/>
      <w:i/>
      <w:iCs/>
      <w:color w:val="2E74B5" w:themeColor="accent1" w:themeShade="BF"/>
    </w:rPr>
  </w:style>
  <w:style w:type="table" w:customStyle="1" w:styleId="TableGrid12">
    <w:name w:val="Table Grid12"/>
    <w:basedOn w:val="TableNormal"/>
    <w:next w:val="TableGrid"/>
    <w:uiPriority w:val="39"/>
    <w:rsid w:val="004329CD"/>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755B8"/>
  </w:style>
  <w:style w:type="paragraph" w:styleId="Title">
    <w:name w:val="Title"/>
    <w:basedOn w:val="Normal"/>
    <w:next w:val="Normal"/>
    <w:link w:val="TitleChar"/>
    <w:uiPriority w:val="10"/>
    <w:qFormat/>
    <w:rsid w:val="002755B8"/>
    <w:pPr>
      <w:spacing w:after="0" w:line="480" w:lineRule="auto"/>
      <w:contextualSpacing/>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2755B8"/>
    <w:rPr>
      <w:rFonts w:ascii="Arial" w:eastAsiaTheme="majorEastAsia" w:hAnsi="Arial" w:cstheme="majorBidi"/>
      <w:b/>
      <w:spacing w:val="-10"/>
      <w:kern w:val="28"/>
      <w:sz w:val="36"/>
      <w:szCs w:val="56"/>
    </w:rPr>
  </w:style>
  <w:style w:type="paragraph" w:styleId="Header">
    <w:name w:val="header"/>
    <w:basedOn w:val="Normal"/>
    <w:link w:val="HeaderChar"/>
    <w:uiPriority w:val="99"/>
    <w:unhideWhenUsed/>
    <w:rsid w:val="002755B8"/>
    <w:pPr>
      <w:tabs>
        <w:tab w:val="center" w:pos="4513"/>
        <w:tab w:val="right" w:pos="9026"/>
      </w:tabs>
      <w:spacing w:after="0" w:line="240" w:lineRule="auto"/>
    </w:pPr>
    <w:rPr>
      <w:rFonts w:ascii="Arial" w:hAnsi="Arial"/>
      <w:sz w:val="24"/>
    </w:rPr>
  </w:style>
  <w:style w:type="character" w:customStyle="1" w:styleId="HeaderChar">
    <w:name w:val="Header Char"/>
    <w:basedOn w:val="DefaultParagraphFont"/>
    <w:link w:val="Header"/>
    <w:uiPriority w:val="99"/>
    <w:rsid w:val="002755B8"/>
    <w:rPr>
      <w:rFonts w:ascii="Arial" w:hAnsi="Arial"/>
      <w:sz w:val="24"/>
    </w:rPr>
  </w:style>
  <w:style w:type="paragraph" w:styleId="Footer">
    <w:name w:val="footer"/>
    <w:basedOn w:val="Normal"/>
    <w:link w:val="FooterChar"/>
    <w:uiPriority w:val="99"/>
    <w:unhideWhenUsed/>
    <w:rsid w:val="002755B8"/>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2755B8"/>
    <w:rPr>
      <w:rFonts w:ascii="Arial" w:hAnsi="Arial"/>
      <w:sz w:val="24"/>
    </w:rPr>
  </w:style>
  <w:style w:type="table" w:customStyle="1" w:styleId="TableGrid13">
    <w:name w:val="Table Grid13"/>
    <w:basedOn w:val="TableNormal"/>
    <w:next w:val="TableGrid"/>
    <w:uiPriority w:val="39"/>
    <w:rsid w:val="002755B8"/>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755B8"/>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755B8"/>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9D5"/>
    <w:pPr>
      <w:ind w:left="720"/>
      <w:contextualSpacing/>
    </w:pPr>
  </w:style>
  <w:style w:type="paragraph" w:styleId="TOC3">
    <w:name w:val="toc 3"/>
    <w:basedOn w:val="Normal"/>
    <w:next w:val="Normal"/>
    <w:autoRedefine/>
    <w:uiPriority w:val="39"/>
    <w:unhideWhenUsed/>
    <w:rsid w:val="00934573"/>
    <w:pPr>
      <w:spacing w:after="100"/>
      <w:ind w:left="440"/>
    </w:pPr>
    <w:rPr>
      <w:rFonts w:eastAsiaTheme="minorEastAsia" w:cs="Times New Roman"/>
      <w:lang w:val="en-US"/>
    </w:rPr>
  </w:style>
  <w:style w:type="table" w:customStyle="1" w:styleId="TableGrid8">
    <w:name w:val="Table Grid8"/>
    <w:basedOn w:val="TableNormal"/>
    <w:next w:val="TableGrid"/>
    <w:uiPriority w:val="39"/>
    <w:rsid w:val="00F25550"/>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10808"/>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73B6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73B61"/>
    <w:rPr>
      <w:rFonts w:ascii="Calibri" w:hAnsi="Calibri" w:cs="Calibri"/>
      <w:noProof/>
      <w:lang w:val="en-US"/>
    </w:rPr>
  </w:style>
  <w:style w:type="paragraph" w:customStyle="1" w:styleId="EndNoteBibliography">
    <w:name w:val="EndNote Bibliography"/>
    <w:basedOn w:val="Normal"/>
    <w:link w:val="EndNoteBibliographyChar"/>
    <w:rsid w:val="00673B6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73B61"/>
    <w:rPr>
      <w:rFonts w:ascii="Calibri" w:hAnsi="Calibri" w:cs="Calibri"/>
      <w:noProof/>
      <w:lang w:val="en-US"/>
    </w:rPr>
  </w:style>
  <w:style w:type="character" w:styleId="FollowedHyperlink">
    <w:name w:val="FollowedHyperlink"/>
    <w:basedOn w:val="DefaultParagraphFont"/>
    <w:uiPriority w:val="99"/>
    <w:semiHidden/>
    <w:unhideWhenUsed/>
    <w:rsid w:val="00090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ons.gov.uk/peoplepopulationandcommunity/birthsdeathsandmarriages/lifeexpectancies/datasets/nationallifetablesenglandandwalesreferencetables/current" TargetMode="External"/><Relationship Id="rId3" Type="http://schemas.openxmlformats.org/officeDocument/2006/relationships/styles" Target="styles.xml"/><Relationship Id="rId21" Type="http://schemas.openxmlformats.org/officeDocument/2006/relationships/hyperlink" Target="https://www.ons.gov.uk/peoplepopulationandcommunity/birthsdeathsandmarriages/livebirths/bulletins/birthsummarytablesenglandandwales/202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u-rd-platform.jrc.ec.europa.eu/eurocat/eurocat-data/prenatal-screening-and-diagnosis_en" TargetMode="External"/><Relationship Id="rId2" Type="http://schemas.openxmlformats.org/officeDocument/2006/relationships/numbering" Target="numbering.xml"/><Relationship Id="rId16" Type="http://schemas.openxmlformats.org/officeDocument/2006/relationships/hyperlink" Target="https://eu-rd-platform.jrc.ec.europa.eu/eurocat/eurocat-data/prevalence_en" TargetMode="External"/><Relationship Id="rId20" Type="http://schemas.openxmlformats.org/officeDocument/2006/relationships/hyperlink" Target="https://www.nhsemployers.org/articles/national-job-profi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england.nhs.uk/national-cost-collec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79E6F-88F7-416D-88B1-22D88403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78</Pages>
  <Words>59883</Words>
  <Characters>341334</Characters>
  <Application>Microsoft Office Word</Application>
  <DocSecurity>0</DocSecurity>
  <Lines>2844</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Campbell</dc:creator>
  <cp:keywords/>
  <dc:description/>
  <cp:lastModifiedBy>Helen Campbell</cp:lastModifiedBy>
  <cp:revision>9</cp:revision>
  <cp:lastPrinted>2024-06-12T09:34:00Z</cp:lastPrinted>
  <dcterms:created xsi:type="dcterms:W3CDTF">2024-11-26T12:18:00Z</dcterms:created>
  <dcterms:modified xsi:type="dcterms:W3CDTF">2024-12-11T10:22:00Z</dcterms:modified>
</cp:coreProperties>
</file>