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CCE3" w14:textId="78C9B7F4" w:rsidR="00667E51" w:rsidRPr="00BA49C5" w:rsidRDefault="00667E51" w:rsidP="00234B87">
      <w:pPr>
        <w:pStyle w:val="TOC1"/>
        <w:rPr>
          <w:caps/>
        </w:rPr>
      </w:pPr>
      <w:bookmarkStart w:id="0" w:name="_Toc138834001"/>
      <w:bookmarkStart w:id="1" w:name="_Toc138834087"/>
      <w:r w:rsidRPr="00BA49C5">
        <w:t>Supplementary Table S13. Data extraction</w:t>
      </w:r>
    </w:p>
    <w:p w14:paraId="69EC9D84" w14:textId="77777777" w:rsidR="00667E51" w:rsidRDefault="00667E51" w:rsidP="00234B87">
      <w:pPr>
        <w:pStyle w:val="TOC1"/>
      </w:pPr>
    </w:p>
    <w:p w14:paraId="17570E58" w14:textId="32866C11" w:rsidR="007466AA" w:rsidRDefault="007C03A5" w:rsidP="00234B87">
      <w:pPr>
        <w:pStyle w:val="TOC1"/>
        <w:rPr>
          <w:rFonts w:eastAsiaTheme="minorEastAsia" w:cstheme="minorBidi"/>
          <w:caps/>
          <w:noProof/>
          <w:kern w:val="2"/>
          <w14:ligatures w14:val="standardContextual"/>
        </w:rPr>
      </w:pPr>
      <w:r>
        <w:rPr>
          <w:caps/>
          <w:sz w:val="28"/>
          <w:szCs w:val="28"/>
        </w:rPr>
        <w:fldChar w:fldCharType="begin"/>
      </w:r>
      <w:r>
        <w:rPr>
          <w:sz w:val="28"/>
          <w:szCs w:val="28"/>
        </w:rPr>
        <w:instrText xml:space="preserve"> TOC \o "1-4" \h \z \u </w:instrText>
      </w:r>
      <w:r>
        <w:rPr>
          <w:caps/>
          <w:sz w:val="28"/>
          <w:szCs w:val="28"/>
        </w:rPr>
        <w:fldChar w:fldCharType="separate"/>
      </w:r>
      <w:hyperlink w:anchor="_Toc142382342" w:history="1">
        <w:r w:rsidR="007466AA" w:rsidRPr="006B513A">
          <w:rPr>
            <w:rStyle w:val="Hyperlink"/>
            <w:noProof/>
          </w:rPr>
          <w:t>Q6. In adults or children and young people with foot problems in IA, what types of footwear are effective?</w:t>
        </w:r>
        <w:r w:rsidR="007466AA">
          <w:rPr>
            <w:noProof/>
            <w:webHidden/>
          </w:rPr>
          <w:tab/>
        </w:r>
        <w:r w:rsidR="007466AA">
          <w:rPr>
            <w:noProof/>
            <w:webHidden/>
          </w:rPr>
          <w:fldChar w:fldCharType="begin"/>
        </w:r>
        <w:r w:rsidR="007466AA">
          <w:rPr>
            <w:noProof/>
            <w:webHidden/>
          </w:rPr>
          <w:instrText xml:space="preserve"> PAGEREF _Toc142382342 \h </w:instrText>
        </w:r>
        <w:r w:rsidR="007466AA">
          <w:rPr>
            <w:noProof/>
            <w:webHidden/>
          </w:rPr>
        </w:r>
        <w:r w:rsidR="007466AA">
          <w:rPr>
            <w:noProof/>
            <w:webHidden/>
          </w:rPr>
          <w:fldChar w:fldCharType="separate"/>
        </w:r>
        <w:r w:rsidR="007466AA">
          <w:rPr>
            <w:noProof/>
            <w:webHidden/>
          </w:rPr>
          <w:t>2</w:t>
        </w:r>
        <w:r w:rsidR="007466AA">
          <w:rPr>
            <w:noProof/>
            <w:webHidden/>
          </w:rPr>
          <w:fldChar w:fldCharType="end"/>
        </w:r>
      </w:hyperlink>
    </w:p>
    <w:p w14:paraId="01CDF22E" w14:textId="6975DA54" w:rsidR="007466AA" w:rsidRDefault="00000000">
      <w:pPr>
        <w:pStyle w:val="TOC2"/>
        <w:tabs>
          <w:tab w:val="right" w:leader="dot" w:pos="15390"/>
        </w:tabs>
        <w:rPr>
          <w:rFonts w:eastAsiaTheme="minorEastAsia" w:cstheme="minorBidi"/>
          <w:smallCaps w:val="0"/>
          <w:noProof/>
          <w:kern w:val="2"/>
          <w:sz w:val="24"/>
          <w:szCs w:val="24"/>
          <w14:ligatures w14:val="standardContextual"/>
        </w:rPr>
      </w:pPr>
      <w:hyperlink w:anchor="_Toc142382343" w:history="1">
        <w:r w:rsidR="007466AA" w:rsidRPr="006B513A">
          <w:rPr>
            <w:rStyle w:val="Hyperlink"/>
            <w:b/>
            <w:bCs/>
            <w:noProof/>
          </w:rPr>
          <w:t>Systematic reviews (all adults)</w:t>
        </w:r>
        <w:r w:rsidR="007466AA">
          <w:rPr>
            <w:noProof/>
            <w:webHidden/>
          </w:rPr>
          <w:tab/>
        </w:r>
        <w:r w:rsidR="007466AA">
          <w:rPr>
            <w:noProof/>
            <w:webHidden/>
          </w:rPr>
          <w:fldChar w:fldCharType="begin"/>
        </w:r>
        <w:r w:rsidR="007466AA">
          <w:rPr>
            <w:noProof/>
            <w:webHidden/>
          </w:rPr>
          <w:instrText xml:space="preserve"> PAGEREF _Toc142382343 \h </w:instrText>
        </w:r>
        <w:r w:rsidR="007466AA">
          <w:rPr>
            <w:noProof/>
            <w:webHidden/>
          </w:rPr>
        </w:r>
        <w:r w:rsidR="007466AA">
          <w:rPr>
            <w:noProof/>
            <w:webHidden/>
          </w:rPr>
          <w:fldChar w:fldCharType="separate"/>
        </w:r>
        <w:r w:rsidR="007466AA">
          <w:rPr>
            <w:noProof/>
            <w:webHidden/>
          </w:rPr>
          <w:t>2</w:t>
        </w:r>
        <w:r w:rsidR="007466AA">
          <w:rPr>
            <w:noProof/>
            <w:webHidden/>
          </w:rPr>
          <w:fldChar w:fldCharType="end"/>
        </w:r>
      </w:hyperlink>
    </w:p>
    <w:p w14:paraId="54D088A1" w14:textId="5C361A73" w:rsidR="007466AA" w:rsidRPr="007466AA" w:rsidRDefault="00000000" w:rsidP="007466AA">
      <w:pPr>
        <w:pStyle w:val="TOC3"/>
        <w:rPr>
          <w:rFonts w:eastAsiaTheme="minorEastAsia" w:cstheme="minorBidi"/>
          <w:kern w:val="2"/>
          <w:sz w:val="24"/>
          <w:szCs w:val="24"/>
          <w14:ligatures w14:val="standardContextual"/>
        </w:rPr>
      </w:pPr>
      <w:hyperlink w:anchor="_Toc142382344" w:history="1">
        <w:r w:rsidR="007466AA" w:rsidRPr="007466AA">
          <w:rPr>
            <w:rStyle w:val="Hyperlink"/>
          </w:rPr>
          <w:t>Q6.1 Study characteristics and summary of results of recently published systematic reviews (</w:t>
        </w:r>
        <w:r w:rsidR="007466AA" w:rsidRPr="007466AA">
          <w:rPr>
            <w:rStyle w:val="Hyperlink"/>
          </w:rPr>
          <w:sym w:font="Symbol" w:char="F020"/>
        </w:r>
        <w:r w:rsidR="007466AA" w:rsidRPr="007466AA">
          <w:rPr>
            <w:rStyle w:val="Hyperlink"/>
          </w:rPr>
          <w:sym w:font="Symbol" w:char="F0A3"/>
        </w:r>
        <w:r w:rsidR="007466AA" w:rsidRPr="007466AA">
          <w:rPr>
            <w:rStyle w:val="Hyperlink"/>
          </w:rPr>
          <w:t>5 years)</w:t>
        </w:r>
        <w:r w:rsidR="007466AA" w:rsidRPr="007466AA">
          <w:rPr>
            <w:webHidden/>
          </w:rPr>
          <w:tab/>
        </w:r>
        <w:r w:rsidR="007466AA" w:rsidRPr="007466AA">
          <w:rPr>
            <w:webHidden/>
          </w:rPr>
          <w:fldChar w:fldCharType="begin"/>
        </w:r>
        <w:r w:rsidR="007466AA" w:rsidRPr="007466AA">
          <w:rPr>
            <w:webHidden/>
          </w:rPr>
          <w:instrText xml:space="preserve"> PAGEREF _Toc142382344 \h </w:instrText>
        </w:r>
        <w:r w:rsidR="007466AA" w:rsidRPr="007466AA">
          <w:rPr>
            <w:webHidden/>
          </w:rPr>
        </w:r>
        <w:r w:rsidR="007466AA" w:rsidRPr="007466AA">
          <w:rPr>
            <w:webHidden/>
          </w:rPr>
          <w:fldChar w:fldCharType="separate"/>
        </w:r>
        <w:r w:rsidR="007466AA" w:rsidRPr="007466AA">
          <w:rPr>
            <w:webHidden/>
          </w:rPr>
          <w:t>2</w:t>
        </w:r>
        <w:r w:rsidR="007466AA" w:rsidRPr="007466AA">
          <w:rPr>
            <w:webHidden/>
          </w:rPr>
          <w:fldChar w:fldCharType="end"/>
        </w:r>
      </w:hyperlink>
    </w:p>
    <w:p w14:paraId="5F1671FD" w14:textId="5576EA6E" w:rsidR="007466AA" w:rsidRPr="007466AA" w:rsidRDefault="00000000">
      <w:pPr>
        <w:pStyle w:val="TOC2"/>
        <w:tabs>
          <w:tab w:val="right" w:leader="dot" w:pos="15390"/>
        </w:tabs>
        <w:rPr>
          <w:rFonts w:eastAsiaTheme="minorEastAsia" w:cstheme="minorBidi"/>
          <w:smallCaps w:val="0"/>
          <w:noProof/>
          <w:kern w:val="2"/>
          <w:sz w:val="24"/>
          <w:szCs w:val="24"/>
          <w14:ligatures w14:val="standardContextual"/>
        </w:rPr>
      </w:pPr>
      <w:hyperlink w:anchor="_Toc142382345" w:history="1">
        <w:r w:rsidR="007466AA" w:rsidRPr="006B513A">
          <w:rPr>
            <w:rStyle w:val="Hyperlink"/>
            <w:b/>
            <w:bCs/>
            <w:noProof/>
          </w:rPr>
          <w:t>Primary Studies</w:t>
        </w:r>
        <w:r w:rsidR="007466AA">
          <w:rPr>
            <w:noProof/>
            <w:webHidden/>
          </w:rPr>
          <w:tab/>
        </w:r>
        <w:r w:rsidR="007466AA">
          <w:rPr>
            <w:noProof/>
            <w:webHidden/>
          </w:rPr>
          <w:fldChar w:fldCharType="begin"/>
        </w:r>
        <w:r w:rsidR="007466AA">
          <w:rPr>
            <w:noProof/>
            <w:webHidden/>
          </w:rPr>
          <w:instrText xml:space="preserve"> PAGEREF _Toc142382345 \h </w:instrText>
        </w:r>
        <w:r w:rsidR="007466AA">
          <w:rPr>
            <w:noProof/>
            <w:webHidden/>
          </w:rPr>
        </w:r>
        <w:r w:rsidR="007466AA">
          <w:rPr>
            <w:noProof/>
            <w:webHidden/>
          </w:rPr>
          <w:fldChar w:fldCharType="separate"/>
        </w:r>
        <w:r w:rsidR="007466AA">
          <w:rPr>
            <w:noProof/>
            <w:webHidden/>
          </w:rPr>
          <w:t>3</w:t>
        </w:r>
        <w:r w:rsidR="007466AA">
          <w:rPr>
            <w:noProof/>
            <w:webHidden/>
          </w:rPr>
          <w:fldChar w:fldCharType="end"/>
        </w:r>
      </w:hyperlink>
    </w:p>
    <w:p w14:paraId="7B1FDE28" w14:textId="64AAE748" w:rsidR="007466AA" w:rsidRPr="007466AA" w:rsidRDefault="00000000" w:rsidP="007466AA">
      <w:pPr>
        <w:pStyle w:val="TOC3"/>
        <w:rPr>
          <w:rFonts w:eastAsiaTheme="minorEastAsia" w:cstheme="minorBidi"/>
          <w:kern w:val="2"/>
          <w:sz w:val="24"/>
          <w:szCs w:val="24"/>
          <w14:ligatures w14:val="standardContextual"/>
        </w:rPr>
      </w:pPr>
      <w:hyperlink w:anchor="_Toc142382346" w:history="1">
        <w:r w:rsidR="007466AA" w:rsidRPr="007466AA">
          <w:rPr>
            <w:rStyle w:val="Hyperlink"/>
          </w:rPr>
          <w:t>Q6.2 Study characteristics of primary studies (RCTs, CCTs and clinical cohorts)</w:t>
        </w:r>
        <w:r w:rsidR="007466AA" w:rsidRPr="007466AA">
          <w:rPr>
            <w:webHidden/>
          </w:rPr>
          <w:tab/>
        </w:r>
        <w:r w:rsidR="007466AA" w:rsidRPr="007466AA">
          <w:rPr>
            <w:webHidden/>
          </w:rPr>
          <w:fldChar w:fldCharType="begin"/>
        </w:r>
        <w:r w:rsidR="007466AA" w:rsidRPr="007466AA">
          <w:rPr>
            <w:webHidden/>
          </w:rPr>
          <w:instrText xml:space="preserve"> PAGEREF _Toc142382346 \h </w:instrText>
        </w:r>
        <w:r w:rsidR="007466AA" w:rsidRPr="007466AA">
          <w:rPr>
            <w:webHidden/>
          </w:rPr>
        </w:r>
        <w:r w:rsidR="007466AA" w:rsidRPr="007466AA">
          <w:rPr>
            <w:webHidden/>
          </w:rPr>
          <w:fldChar w:fldCharType="separate"/>
        </w:r>
        <w:r w:rsidR="007466AA" w:rsidRPr="007466AA">
          <w:rPr>
            <w:webHidden/>
          </w:rPr>
          <w:t>3</w:t>
        </w:r>
        <w:r w:rsidR="007466AA" w:rsidRPr="007466AA">
          <w:rPr>
            <w:webHidden/>
          </w:rPr>
          <w:fldChar w:fldCharType="end"/>
        </w:r>
      </w:hyperlink>
    </w:p>
    <w:p w14:paraId="109AB047" w14:textId="53991852" w:rsidR="007466AA" w:rsidRPr="007466AA" w:rsidRDefault="00000000" w:rsidP="007466AA">
      <w:pPr>
        <w:pStyle w:val="TOC3"/>
        <w:rPr>
          <w:rFonts w:eastAsiaTheme="minorEastAsia" w:cstheme="minorBidi"/>
          <w:kern w:val="2"/>
          <w:sz w:val="24"/>
          <w:szCs w:val="24"/>
          <w14:ligatures w14:val="standardContextual"/>
        </w:rPr>
      </w:pPr>
      <w:hyperlink w:anchor="_Toc142382347" w:history="1">
        <w:r w:rsidR="007466AA" w:rsidRPr="007466AA">
          <w:rPr>
            <w:rStyle w:val="Hyperlink"/>
          </w:rPr>
          <w:t>Q6.3a Off-the-shelf therapeutic footwear (RCTs, CCTs and clinical cohorts): ADULTS with RA</w:t>
        </w:r>
        <w:r w:rsidR="007466AA" w:rsidRPr="007466AA">
          <w:rPr>
            <w:webHidden/>
          </w:rPr>
          <w:tab/>
        </w:r>
        <w:r w:rsidR="007466AA" w:rsidRPr="007466AA">
          <w:rPr>
            <w:webHidden/>
          </w:rPr>
          <w:fldChar w:fldCharType="begin"/>
        </w:r>
        <w:r w:rsidR="007466AA" w:rsidRPr="007466AA">
          <w:rPr>
            <w:webHidden/>
          </w:rPr>
          <w:instrText xml:space="preserve"> PAGEREF _Toc142382347 \h </w:instrText>
        </w:r>
        <w:r w:rsidR="007466AA" w:rsidRPr="007466AA">
          <w:rPr>
            <w:webHidden/>
          </w:rPr>
        </w:r>
        <w:r w:rsidR="007466AA" w:rsidRPr="007466AA">
          <w:rPr>
            <w:webHidden/>
          </w:rPr>
          <w:fldChar w:fldCharType="separate"/>
        </w:r>
        <w:r w:rsidR="007466AA" w:rsidRPr="007466AA">
          <w:rPr>
            <w:webHidden/>
          </w:rPr>
          <w:t>8</w:t>
        </w:r>
        <w:r w:rsidR="007466AA" w:rsidRPr="007466AA">
          <w:rPr>
            <w:webHidden/>
          </w:rPr>
          <w:fldChar w:fldCharType="end"/>
        </w:r>
      </w:hyperlink>
    </w:p>
    <w:p w14:paraId="19693E21" w14:textId="40F87157" w:rsidR="007466AA" w:rsidRPr="007466AA" w:rsidRDefault="00000000" w:rsidP="007466AA">
      <w:pPr>
        <w:pStyle w:val="TOC3"/>
        <w:rPr>
          <w:rFonts w:eastAsiaTheme="minorEastAsia" w:cstheme="minorBidi"/>
          <w:kern w:val="2"/>
          <w:sz w:val="24"/>
          <w:szCs w:val="24"/>
          <w14:ligatures w14:val="standardContextual"/>
        </w:rPr>
      </w:pPr>
      <w:hyperlink w:anchor="_Toc142382348" w:history="1">
        <w:r w:rsidR="007466AA" w:rsidRPr="007466AA">
          <w:rPr>
            <w:rStyle w:val="Hyperlink"/>
          </w:rPr>
          <w:t>Q6.3a Customise-made footwear (RCTs, CCTs and clinical cohorts): ADULTS with RA</w:t>
        </w:r>
        <w:r w:rsidR="007466AA" w:rsidRPr="007466AA">
          <w:rPr>
            <w:webHidden/>
          </w:rPr>
          <w:tab/>
        </w:r>
        <w:r w:rsidR="007466AA" w:rsidRPr="007466AA">
          <w:rPr>
            <w:webHidden/>
          </w:rPr>
          <w:fldChar w:fldCharType="begin"/>
        </w:r>
        <w:r w:rsidR="007466AA" w:rsidRPr="007466AA">
          <w:rPr>
            <w:webHidden/>
          </w:rPr>
          <w:instrText xml:space="preserve"> PAGEREF _Toc142382348 \h </w:instrText>
        </w:r>
        <w:r w:rsidR="007466AA" w:rsidRPr="007466AA">
          <w:rPr>
            <w:webHidden/>
          </w:rPr>
        </w:r>
        <w:r w:rsidR="007466AA" w:rsidRPr="007466AA">
          <w:rPr>
            <w:webHidden/>
          </w:rPr>
          <w:fldChar w:fldCharType="separate"/>
        </w:r>
        <w:r w:rsidR="007466AA" w:rsidRPr="007466AA">
          <w:rPr>
            <w:webHidden/>
          </w:rPr>
          <w:t>11</w:t>
        </w:r>
        <w:r w:rsidR="007466AA" w:rsidRPr="007466AA">
          <w:rPr>
            <w:webHidden/>
          </w:rPr>
          <w:fldChar w:fldCharType="end"/>
        </w:r>
      </w:hyperlink>
    </w:p>
    <w:p w14:paraId="75814383" w14:textId="7728C190" w:rsidR="007466AA" w:rsidRPr="007466AA" w:rsidRDefault="00000000" w:rsidP="007466AA">
      <w:pPr>
        <w:pStyle w:val="TOC3"/>
        <w:rPr>
          <w:rFonts w:eastAsiaTheme="minorEastAsia" w:cstheme="minorBidi"/>
          <w:kern w:val="2"/>
          <w:sz w:val="24"/>
          <w:szCs w:val="24"/>
          <w14:ligatures w14:val="standardContextual"/>
        </w:rPr>
      </w:pPr>
      <w:hyperlink w:anchor="_Toc142382349" w:history="1">
        <w:r w:rsidR="007466AA" w:rsidRPr="007466AA">
          <w:rPr>
            <w:rStyle w:val="Hyperlink"/>
          </w:rPr>
          <w:t>Q6.3c ‘Other’ therapeutic shoes (RCTs, CCTs and clinical cohorts): ADULTS with RA</w:t>
        </w:r>
        <w:r w:rsidR="007466AA" w:rsidRPr="007466AA">
          <w:rPr>
            <w:webHidden/>
          </w:rPr>
          <w:tab/>
        </w:r>
        <w:r w:rsidR="007466AA" w:rsidRPr="007466AA">
          <w:rPr>
            <w:webHidden/>
          </w:rPr>
          <w:fldChar w:fldCharType="begin"/>
        </w:r>
        <w:r w:rsidR="007466AA" w:rsidRPr="007466AA">
          <w:rPr>
            <w:webHidden/>
          </w:rPr>
          <w:instrText xml:space="preserve"> PAGEREF _Toc142382349 \h </w:instrText>
        </w:r>
        <w:r w:rsidR="007466AA" w:rsidRPr="007466AA">
          <w:rPr>
            <w:webHidden/>
          </w:rPr>
        </w:r>
        <w:r w:rsidR="007466AA" w:rsidRPr="007466AA">
          <w:rPr>
            <w:webHidden/>
          </w:rPr>
          <w:fldChar w:fldCharType="separate"/>
        </w:r>
        <w:r w:rsidR="007466AA" w:rsidRPr="007466AA">
          <w:rPr>
            <w:webHidden/>
          </w:rPr>
          <w:t>16</w:t>
        </w:r>
        <w:r w:rsidR="007466AA" w:rsidRPr="007466AA">
          <w:rPr>
            <w:webHidden/>
          </w:rPr>
          <w:fldChar w:fldCharType="end"/>
        </w:r>
      </w:hyperlink>
    </w:p>
    <w:p w14:paraId="7B07FC63" w14:textId="285C527B" w:rsidR="007466AA" w:rsidRPr="007466AA" w:rsidRDefault="00000000" w:rsidP="007466AA">
      <w:pPr>
        <w:pStyle w:val="TOC3"/>
        <w:rPr>
          <w:rFonts w:eastAsiaTheme="minorEastAsia" w:cstheme="minorBidi"/>
          <w:kern w:val="2"/>
          <w:sz w:val="24"/>
          <w:szCs w:val="24"/>
          <w14:ligatures w14:val="standardContextual"/>
        </w:rPr>
      </w:pPr>
      <w:hyperlink w:anchor="_Toc142382350" w:history="1">
        <w:r w:rsidR="007466AA" w:rsidRPr="007466AA">
          <w:rPr>
            <w:rStyle w:val="Hyperlink"/>
          </w:rPr>
          <w:t>Q6.3d Therapeutic shoes with orthoses (RCTs, CCTs and clinical cohorts): CHILDREN with JIA</w:t>
        </w:r>
        <w:r w:rsidR="007466AA" w:rsidRPr="007466AA">
          <w:rPr>
            <w:webHidden/>
          </w:rPr>
          <w:tab/>
        </w:r>
        <w:r w:rsidR="007466AA" w:rsidRPr="007466AA">
          <w:rPr>
            <w:webHidden/>
          </w:rPr>
          <w:fldChar w:fldCharType="begin"/>
        </w:r>
        <w:r w:rsidR="007466AA" w:rsidRPr="007466AA">
          <w:rPr>
            <w:webHidden/>
          </w:rPr>
          <w:instrText xml:space="preserve"> PAGEREF _Toc142382350 \h </w:instrText>
        </w:r>
        <w:r w:rsidR="007466AA" w:rsidRPr="007466AA">
          <w:rPr>
            <w:webHidden/>
          </w:rPr>
        </w:r>
        <w:r w:rsidR="007466AA" w:rsidRPr="007466AA">
          <w:rPr>
            <w:webHidden/>
          </w:rPr>
          <w:fldChar w:fldCharType="separate"/>
        </w:r>
        <w:r w:rsidR="007466AA" w:rsidRPr="007466AA">
          <w:rPr>
            <w:webHidden/>
          </w:rPr>
          <w:t>16</w:t>
        </w:r>
        <w:r w:rsidR="007466AA" w:rsidRPr="007466AA">
          <w:rPr>
            <w:webHidden/>
          </w:rPr>
          <w:fldChar w:fldCharType="end"/>
        </w:r>
      </w:hyperlink>
    </w:p>
    <w:p w14:paraId="7C6A4F48" w14:textId="0E151562" w:rsidR="007466AA" w:rsidRPr="007466AA" w:rsidRDefault="00000000" w:rsidP="007466AA">
      <w:pPr>
        <w:pStyle w:val="TOC3"/>
        <w:rPr>
          <w:rFonts w:eastAsiaTheme="minorEastAsia" w:cstheme="minorBidi"/>
          <w:kern w:val="2"/>
          <w:sz w:val="24"/>
          <w:szCs w:val="24"/>
          <w14:ligatures w14:val="standardContextual"/>
        </w:rPr>
      </w:pPr>
      <w:hyperlink w:anchor="_Toc142382351" w:history="1">
        <w:r w:rsidR="007466AA" w:rsidRPr="007466AA">
          <w:rPr>
            <w:rStyle w:val="Hyperlink"/>
          </w:rPr>
          <w:t>Q6.4 Study characteristics and summary of results for qualitative studies and surveys: ADULTS with RA</w:t>
        </w:r>
        <w:r w:rsidR="007466AA" w:rsidRPr="007466AA">
          <w:rPr>
            <w:webHidden/>
          </w:rPr>
          <w:tab/>
        </w:r>
        <w:r w:rsidR="007466AA" w:rsidRPr="007466AA">
          <w:rPr>
            <w:webHidden/>
          </w:rPr>
          <w:fldChar w:fldCharType="begin"/>
        </w:r>
        <w:r w:rsidR="007466AA" w:rsidRPr="007466AA">
          <w:rPr>
            <w:webHidden/>
          </w:rPr>
          <w:instrText xml:space="preserve"> PAGEREF _Toc142382351 \h </w:instrText>
        </w:r>
        <w:r w:rsidR="007466AA" w:rsidRPr="007466AA">
          <w:rPr>
            <w:webHidden/>
          </w:rPr>
        </w:r>
        <w:r w:rsidR="007466AA" w:rsidRPr="007466AA">
          <w:rPr>
            <w:webHidden/>
          </w:rPr>
          <w:fldChar w:fldCharType="separate"/>
        </w:r>
        <w:r w:rsidR="007466AA" w:rsidRPr="007466AA">
          <w:rPr>
            <w:webHidden/>
          </w:rPr>
          <w:t>19</w:t>
        </w:r>
        <w:r w:rsidR="007466AA" w:rsidRPr="007466AA">
          <w:rPr>
            <w:webHidden/>
          </w:rPr>
          <w:fldChar w:fldCharType="end"/>
        </w:r>
      </w:hyperlink>
    </w:p>
    <w:p w14:paraId="717C8F67" w14:textId="15707DF6" w:rsidR="00582475" w:rsidRDefault="007C03A5" w:rsidP="00582475">
      <w:pPr>
        <w:pStyle w:val="Heading1"/>
        <w:rPr>
          <w:rFonts w:ascii="Calibri" w:eastAsia="Times New Roman" w:hAnsi="Calibri" w:cs="Calibri"/>
          <w:color w:val="auto"/>
          <w:sz w:val="28"/>
          <w:szCs w:val="28"/>
        </w:rPr>
      </w:pPr>
      <w:r>
        <w:rPr>
          <w:rFonts w:ascii="Calibri" w:eastAsia="Times New Roman" w:hAnsi="Calibri" w:cs="Calibri"/>
          <w:color w:val="auto"/>
          <w:sz w:val="28"/>
          <w:szCs w:val="28"/>
        </w:rPr>
        <w:fldChar w:fldCharType="end"/>
      </w:r>
    </w:p>
    <w:p w14:paraId="6A500DC0" w14:textId="42A881ED" w:rsidR="00582475" w:rsidRDefault="00582475">
      <w:pPr>
        <w:rPr>
          <w:rFonts w:ascii="Calibri" w:hAnsi="Calibri" w:cs="Calibri"/>
          <w:sz w:val="28"/>
          <w:szCs w:val="28"/>
        </w:rPr>
      </w:pPr>
    </w:p>
    <w:p w14:paraId="31646897" w14:textId="77777777" w:rsidR="00031CA3" w:rsidRDefault="00031CA3">
      <w:pPr>
        <w:rPr>
          <w:rFonts w:ascii="Calibri" w:eastAsiaTheme="majorEastAsia" w:hAnsi="Calibri" w:cs="Calibri"/>
          <w:b/>
          <w:bCs/>
          <w:color w:val="2F5496" w:themeColor="accent1" w:themeShade="BF"/>
          <w:sz w:val="28"/>
          <w:szCs w:val="28"/>
        </w:rPr>
      </w:pPr>
      <w:bookmarkStart w:id="2" w:name="_Toc138834356"/>
      <w:r>
        <w:rPr>
          <w:rFonts w:ascii="Calibri" w:hAnsi="Calibri" w:cs="Calibri"/>
          <w:b/>
          <w:bCs/>
          <w:sz w:val="28"/>
          <w:szCs w:val="28"/>
        </w:rPr>
        <w:br w:type="page"/>
      </w:r>
    </w:p>
    <w:p w14:paraId="2C636317" w14:textId="77777777" w:rsidR="00DD7C25" w:rsidRPr="007C03A5" w:rsidRDefault="00DD7C25" w:rsidP="007C03A5">
      <w:pPr>
        <w:pStyle w:val="Heading1"/>
        <w:rPr>
          <w:rFonts w:asciiTheme="minorHAnsi" w:hAnsiTheme="minorHAnsi" w:cstheme="minorHAnsi"/>
          <w:b/>
          <w:bCs/>
          <w:sz w:val="28"/>
          <w:szCs w:val="28"/>
        </w:rPr>
      </w:pPr>
      <w:bookmarkStart w:id="3" w:name="_Toc142382342"/>
      <w:bookmarkEnd w:id="0"/>
      <w:bookmarkEnd w:id="1"/>
      <w:bookmarkEnd w:id="2"/>
      <w:r w:rsidRPr="007C03A5">
        <w:rPr>
          <w:rFonts w:asciiTheme="minorHAnsi" w:hAnsiTheme="minorHAnsi" w:cstheme="minorHAnsi"/>
          <w:b/>
          <w:bCs/>
          <w:sz w:val="28"/>
          <w:szCs w:val="28"/>
        </w:rPr>
        <w:lastRenderedPageBreak/>
        <w:t>Q6. In adults or children and young people with foot problems in IA, what types of footwear are effective?</w:t>
      </w:r>
      <w:bookmarkEnd w:id="3"/>
      <w:r w:rsidRPr="007C03A5">
        <w:rPr>
          <w:rFonts w:asciiTheme="minorHAnsi" w:hAnsiTheme="minorHAnsi" w:cstheme="minorHAnsi"/>
          <w:b/>
          <w:bCs/>
          <w:sz w:val="28"/>
          <w:szCs w:val="28"/>
        </w:rPr>
        <w:t xml:space="preserve"> </w:t>
      </w:r>
    </w:p>
    <w:p w14:paraId="4DFA91E5" w14:textId="270E9089" w:rsidR="00333EB5" w:rsidRDefault="00CF2733" w:rsidP="00036D20">
      <w:pPr>
        <w:rPr>
          <w:rFonts w:asciiTheme="minorHAnsi" w:hAnsiTheme="minorHAnsi" w:cstheme="minorHAnsi"/>
          <w:sz w:val="20"/>
          <w:szCs w:val="20"/>
        </w:rPr>
      </w:pPr>
      <w:r w:rsidRPr="00036D20">
        <w:rPr>
          <w:rFonts w:asciiTheme="minorHAnsi" w:hAnsiTheme="minorHAnsi" w:cstheme="minorHAnsi"/>
          <w:b/>
          <w:bCs/>
          <w:sz w:val="20"/>
          <w:szCs w:val="20"/>
        </w:rPr>
        <w:t xml:space="preserve">Abbreviations: </w:t>
      </w:r>
      <w:r w:rsidR="00712330" w:rsidRPr="00036D20">
        <w:rPr>
          <w:rFonts w:asciiTheme="minorHAnsi" w:hAnsiTheme="minorHAnsi" w:cstheme="minorHAnsi"/>
          <w:sz w:val="20"/>
          <w:szCs w:val="20"/>
        </w:rPr>
        <w:t>ACR – American College of Rheumatology;</w:t>
      </w:r>
      <w:r w:rsidR="00876BFE" w:rsidRPr="00036D20">
        <w:rPr>
          <w:rFonts w:asciiTheme="minorHAnsi" w:hAnsiTheme="minorHAnsi" w:cstheme="minorHAnsi"/>
          <w:sz w:val="20"/>
          <w:szCs w:val="20"/>
        </w:rPr>
        <w:t xml:space="preserve"> ARA - American Rheumatism Association;</w:t>
      </w:r>
      <w:r w:rsidR="00CE00DE" w:rsidRPr="00036D20">
        <w:rPr>
          <w:rFonts w:asciiTheme="minorHAnsi" w:hAnsiTheme="minorHAnsi" w:cstheme="minorHAnsi"/>
          <w:sz w:val="20"/>
          <w:szCs w:val="20"/>
        </w:rPr>
        <w:t xml:space="preserve"> </w:t>
      </w:r>
      <w:r w:rsidR="00AD6719" w:rsidRPr="00036D20">
        <w:rPr>
          <w:rFonts w:asciiTheme="minorHAnsi" w:hAnsiTheme="minorHAnsi" w:cstheme="minorHAnsi"/>
          <w:sz w:val="20"/>
          <w:szCs w:val="20"/>
        </w:rPr>
        <w:t xml:space="preserve">CCT – Controlled clinical trial; </w:t>
      </w:r>
      <w:r w:rsidR="00CE00DE" w:rsidRPr="00036D20">
        <w:rPr>
          <w:rFonts w:asciiTheme="minorHAnsi" w:hAnsiTheme="minorHAnsi" w:cstheme="minorHAnsi"/>
          <w:sz w:val="20"/>
          <w:szCs w:val="20"/>
        </w:rPr>
        <w:t>CI – Confidence Incidence</w:t>
      </w:r>
      <w:r w:rsidR="00036D20" w:rsidRPr="00036D20">
        <w:rPr>
          <w:rFonts w:asciiTheme="minorHAnsi" w:hAnsiTheme="minorHAnsi" w:cstheme="minorHAnsi"/>
          <w:sz w:val="20"/>
          <w:szCs w:val="20"/>
        </w:rPr>
        <w:t>;</w:t>
      </w:r>
      <w:r w:rsidR="00F92013" w:rsidRPr="00036D20">
        <w:rPr>
          <w:rFonts w:asciiTheme="minorHAnsi" w:hAnsiTheme="minorHAnsi" w:cstheme="minorHAnsi"/>
          <w:sz w:val="20"/>
          <w:szCs w:val="20"/>
        </w:rPr>
        <w:t xml:space="preserve"> </w:t>
      </w:r>
      <w:r w:rsidR="00AD4CEC" w:rsidRPr="00036D20">
        <w:rPr>
          <w:rFonts w:asciiTheme="minorHAnsi" w:hAnsiTheme="minorHAnsi" w:cstheme="minorHAnsi"/>
          <w:sz w:val="20"/>
          <w:szCs w:val="20"/>
        </w:rPr>
        <w:t xml:space="preserve">FFI - Foot Function Index; </w:t>
      </w:r>
      <w:r w:rsidR="00F92013" w:rsidRPr="00036D20">
        <w:rPr>
          <w:rFonts w:asciiTheme="minorHAnsi" w:hAnsiTheme="minorHAnsi" w:cstheme="minorHAnsi"/>
          <w:sz w:val="20"/>
          <w:szCs w:val="20"/>
        </w:rPr>
        <w:t>FHSQ - Foot Health Status Questionnaire;</w:t>
      </w:r>
      <w:r w:rsidR="006A2C38" w:rsidRPr="00036D20">
        <w:rPr>
          <w:rFonts w:asciiTheme="minorHAnsi" w:hAnsiTheme="minorHAnsi" w:cstheme="minorHAnsi"/>
          <w:sz w:val="20"/>
          <w:szCs w:val="20"/>
        </w:rPr>
        <w:t xml:space="preserve"> </w:t>
      </w:r>
      <w:r w:rsidR="00A20866" w:rsidRPr="00036D20">
        <w:rPr>
          <w:rFonts w:asciiTheme="minorHAnsi" w:hAnsiTheme="minorHAnsi" w:cstheme="minorHAnsi"/>
          <w:sz w:val="20"/>
          <w:szCs w:val="20"/>
        </w:rPr>
        <w:t xml:space="preserve">FO – foot orthosis; </w:t>
      </w:r>
      <w:r w:rsidR="008547C6">
        <w:rPr>
          <w:rFonts w:asciiTheme="minorHAnsi" w:hAnsiTheme="minorHAnsi" w:cstheme="minorHAnsi"/>
          <w:sz w:val="20"/>
          <w:szCs w:val="20"/>
        </w:rPr>
        <w:t xml:space="preserve">HRQoL - </w:t>
      </w:r>
      <w:r w:rsidR="008547C6" w:rsidRPr="008547C6">
        <w:rPr>
          <w:rFonts w:asciiTheme="minorHAnsi" w:hAnsiTheme="minorHAnsi" w:cstheme="minorHAnsi"/>
          <w:sz w:val="20"/>
          <w:szCs w:val="20"/>
        </w:rPr>
        <w:t>Health-related quality of life</w:t>
      </w:r>
      <w:r w:rsidR="008547C6">
        <w:rPr>
          <w:rFonts w:asciiTheme="minorHAnsi" w:hAnsiTheme="minorHAnsi" w:cstheme="minorHAnsi"/>
          <w:sz w:val="20"/>
          <w:szCs w:val="20"/>
        </w:rPr>
        <w:t>;</w:t>
      </w:r>
      <w:r w:rsidR="008547C6" w:rsidRPr="008547C6">
        <w:rPr>
          <w:rFonts w:asciiTheme="minorHAnsi" w:hAnsiTheme="minorHAnsi" w:cstheme="minorHAnsi"/>
          <w:sz w:val="20"/>
          <w:szCs w:val="20"/>
        </w:rPr>
        <w:t xml:space="preserve"> </w:t>
      </w:r>
      <w:r w:rsidR="00545AE3" w:rsidRPr="00036D20">
        <w:rPr>
          <w:rFonts w:asciiTheme="minorHAnsi" w:hAnsiTheme="minorHAnsi" w:cstheme="minorHAnsi"/>
          <w:sz w:val="20"/>
          <w:szCs w:val="20"/>
        </w:rPr>
        <w:t>MTP – Metatarsophalangeal;</w:t>
      </w:r>
      <w:r w:rsidR="00545AE3" w:rsidRPr="00036D20">
        <w:rPr>
          <w:rFonts w:asciiTheme="minorHAnsi" w:hAnsiTheme="minorHAnsi" w:cstheme="minorHAnsi"/>
          <w:color w:val="FF0000"/>
          <w:sz w:val="20"/>
          <w:szCs w:val="20"/>
        </w:rPr>
        <w:t xml:space="preserve"> </w:t>
      </w:r>
      <w:r w:rsidR="00F74ECC" w:rsidRPr="00036D20">
        <w:rPr>
          <w:rFonts w:asciiTheme="minorHAnsi" w:hAnsiTheme="minorHAnsi" w:cstheme="minorHAnsi"/>
          <w:sz w:val="20"/>
          <w:szCs w:val="20"/>
        </w:rPr>
        <w:t>NR – not reported</w:t>
      </w:r>
      <w:r w:rsidR="00A15194" w:rsidRPr="00036D20">
        <w:rPr>
          <w:rFonts w:asciiTheme="minorHAnsi" w:hAnsiTheme="minorHAnsi" w:cstheme="minorHAnsi"/>
          <w:sz w:val="20"/>
          <w:szCs w:val="20"/>
        </w:rPr>
        <w:t>; WOMAC - Western Ontario and McMasters Universities Osteoarthritis Index</w:t>
      </w:r>
      <w:r w:rsidR="00AD6719" w:rsidRPr="00036D20">
        <w:rPr>
          <w:rFonts w:asciiTheme="minorHAnsi" w:hAnsiTheme="minorHAnsi" w:cstheme="minorHAnsi"/>
          <w:sz w:val="20"/>
          <w:szCs w:val="20"/>
        </w:rPr>
        <w:t xml:space="preserve">; </w:t>
      </w:r>
      <w:r w:rsidR="00557627">
        <w:rPr>
          <w:rFonts w:asciiTheme="minorHAnsi" w:hAnsiTheme="minorHAnsi" w:cstheme="minorHAnsi"/>
          <w:sz w:val="20"/>
          <w:szCs w:val="20"/>
        </w:rPr>
        <w:t xml:space="preserve">RA – Rheumatoid arthritis; </w:t>
      </w:r>
      <w:r w:rsidR="00AD6719" w:rsidRPr="00036D20">
        <w:rPr>
          <w:rFonts w:asciiTheme="minorHAnsi" w:hAnsiTheme="minorHAnsi" w:cstheme="minorHAnsi"/>
          <w:sz w:val="20"/>
          <w:szCs w:val="20"/>
        </w:rPr>
        <w:t xml:space="preserve">RCT - </w:t>
      </w:r>
      <w:r w:rsidR="00471FD9" w:rsidRPr="00036D20">
        <w:rPr>
          <w:rFonts w:asciiTheme="minorHAnsi" w:hAnsiTheme="minorHAnsi" w:cstheme="minorHAnsi"/>
          <w:sz w:val="20"/>
          <w:szCs w:val="20"/>
        </w:rPr>
        <w:t>Randomised controlled trial</w:t>
      </w:r>
      <w:r w:rsidR="00036D20">
        <w:rPr>
          <w:rFonts w:asciiTheme="minorHAnsi" w:hAnsiTheme="minorHAnsi" w:cstheme="minorHAnsi"/>
          <w:sz w:val="20"/>
          <w:szCs w:val="20"/>
        </w:rPr>
        <w:t>.</w:t>
      </w:r>
    </w:p>
    <w:p w14:paraId="5BE2DC36" w14:textId="77777777" w:rsidR="00036D20" w:rsidRPr="00036D20" w:rsidRDefault="00036D20" w:rsidP="00036D20">
      <w:pPr>
        <w:rPr>
          <w:rFonts w:asciiTheme="minorHAnsi" w:hAnsiTheme="minorHAnsi" w:cstheme="minorHAnsi"/>
          <w:sz w:val="20"/>
          <w:szCs w:val="20"/>
        </w:rPr>
      </w:pPr>
    </w:p>
    <w:p w14:paraId="33B34A6E" w14:textId="324D1353" w:rsidR="00582475" w:rsidRDefault="00D060B7" w:rsidP="001A6262">
      <w:pPr>
        <w:pStyle w:val="Heading2"/>
        <w:spacing w:before="0" w:after="120"/>
        <w:rPr>
          <w:rFonts w:asciiTheme="minorHAnsi" w:hAnsiTheme="minorHAnsi" w:cstheme="minorHAnsi"/>
          <w:b/>
          <w:bCs/>
        </w:rPr>
      </w:pPr>
      <w:bookmarkStart w:id="4" w:name="_Toc138834002"/>
      <w:bookmarkStart w:id="5" w:name="_Toc138834088"/>
      <w:bookmarkStart w:id="6" w:name="_Toc138834357"/>
      <w:bookmarkStart w:id="7" w:name="_Toc140745797"/>
      <w:bookmarkStart w:id="8" w:name="_Toc142382343"/>
      <w:r>
        <w:rPr>
          <w:rFonts w:asciiTheme="minorHAnsi" w:hAnsiTheme="minorHAnsi" w:cstheme="minorHAnsi"/>
          <w:b/>
          <w:bCs/>
        </w:rPr>
        <w:t>Systematic reviews</w:t>
      </w:r>
      <w:bookmarkEnd w:id="4"/>
      <w:bookmarkEnd w:id="5"/>
      <w:bookmarkEnd w:id="6"/>
      <w:bookmarkEnd w:id="7"/>
      <w:r w:rsidR="00986390">
        <w:rPr>
          <w:rFonts w:asciiTheme="minorHAnsi" w:hAnsiTheme="minorHAnsi" w:cstheme="minorHAnsi"/>
          <w:b/>
          <w:bCs/>
        </w:rPr>
        <w:t xml:space="preserve"> (all adults)</w:t>
      </w:r>
      <w:bookmarkEnd w:id="8"/>
    </w:p>
    <w:p w14:paraId="67805874" w14:textId="68BE373B" w:rsidR="004B0DA9" w:rsidRDefault="004B0DA9" w:rsidP="004B0DA9">
      <w:pPr>
        <w:pStyle w:val="Heading3"/>
        <w:spacing w:before="0" w:after="240"/>
        <w:rPr>
          <w:b/>
          <w:bCs/>
        </w:rPr>
      </w:pPr>
      <w:bookmarkStart w:id="9" w:name="_Toc138834003"/>
      <w:bookmarkStart w:id="10" w:name="_Toc138834089"/>
      <w:bookmarkStart w:id="11" w:name="_Toc138834358"/>
      <w:bookmarkStart w:id="12" w:name="_Toc140745798"/>
      <w:bookmarkStart w:id="13" w:name="_Toc142382344"/>
      <w:r w:rsidRPr="003C6D60">
        <w:rPr>
          <w:b/>
          <w:bCs/>
        </w:rPr>
        <w:t>Q</w:t>
      </w:r>
      <w:r w:rsidR="00DD7C25">
        <w:rPr>
          <w:b/>
          <w:bCs/>
        </w:rPr>
        <w:t>6</w:t>
      </w:r>
      <w:r w:rsidRPr="003C6D60">
        <w:rPr>
          <w:b/>
          <w:bCs/>
        </w:rPr>
        <w:t>.</w:t>
      </w:r>
      <w:r>
        <w:rPr>
          <w:b/>
          <w:bCs/>
        </w:rPr>
        <w:t>1</w:t>
      </w:r>
      <w:r w:rsidRPr="003C6D60">
        <w:rPr>
          <w:b/>
          <w:bCs/>
        </w:rPr>
        <w:t xml:space="preserve"> Study characteristics </w:t>
      </w:r>
      <w:r>
        <w:rPr>
          <w:b/>
          <w:bCs/>
        </w:rPr>
        <w:t xml:space="preserve">and summary of results </w:t>
      </w:r>
      <w:r w:rsidRPr="003C6D60">
        <w:rPr>
          <w:b/>
          <w:bCs/>
        </w:rPr>
        <w:t xml:space="preserve">of </w:t>
      </w:r>
      <w:r w:rsidR="007466AA">
        <w:rPr>
          <w:b/>
          <w:bCs/>
        </w:rPr>
        <w:t xml:space="preserve">recently published </w:t>
      </w:r>
      <w:r>
        <w:rPr>
          <w:b/>
          <w:bCs/>
        </w:rPr>
        <w:t>systematic reviews</w:t>
      </w:r>
      <w:bookmarkEnd w:id="9"/>
      <w:bookmarkEnd w:id="10"/>
      <w:bookmarkEnd w:id="11"/>
      <w:bookmarkEnd w:id="12"/>
      <w:r w:rsidR="007466AA">
        <w:rPr>
          <w:b/>
          <w:bCs/>
        </w:rPr>
        <w:t xml:space="preserve"> (</w:t>
      </w:r>
      <w:r w:rsidR="007466AA">
        <w:rPr>
          <w:b/>
          <w:bCs/>
        </w:rPr>
        <w:sym w:font="Symbol" w:char="F020"/>
      </w:r>
      <w:r w:rsidR="007466AA">
        <w:rPr>
          <w:b/>
          <w:bCs/>
        </w:rPr>
        <w:sym w:font="Symbol" w:char="F0A3"/>
      </w:r>
      <w:r w:rsidR="007466AA">
        <w:rPr>
          <w:b/>
          <w:bCs/>
        </w:rPr>
        <w:t>5 years)</w:t>
      </w:r>
      <w:bookmarkEnd w:id="13"/>
    </w:p>
    <w:tbl>
      <w:tblPr>
        <w:tblStyle w:val="TableGrid"/>
        <w:tblW w:w="15275" w:type="dxa"/>
        <w:tblInd w:w="29" w:type="dxa"/>
        <w:tblLayout w:type="fixed"/>
        <w:tblCellMar>
          <w:left w:w="28" w:type="dxa"/>
          <w:right w:w="28" w:type="dxa"/>
        </w:tblCellMar>
        <w:tblLook w:val="04A0" w:firstRow="1" w:lastRow="0" w:firstColumn="1" w:lastColumn="0" w:noHBand="0" w:noVBand="1"/>
      </w:tblPr>
      <w:tblGrid>
        <w:gridCol w:w="1100"/>
        <w:gridCol w:w="3402"/>
        <w:gridCol w:w="7938"/>
        <w:gridCol w:w="1560"/>
        <w:gridCol w:w="1275"/>
      </w:tblGrid>
      <w:tr w:rsidR="007A76A8" w:rsidRPr="008479B5" w14:paraId="1FD67DF7" w14:textId="77777777" w:rsidTr="007A76A8">
        <w:tc>
          <w:tcPr>
            <w:tcW w:w="1100" w:type="dxa"/>
          </w:tcPr>
          <w:p w14:paraId="702D109F" w14:textId="77777777" w:rsidR="00B93F6E" w:rsidRPr="008479B5" w:rsidRDefault="00B93F6E" w:rsidP="00887252">
            <w:pPr>
              <w:rPr>
                <w:rFonts w:asciiTheme="minorHAnsi" w:hAnsiTheme="minorHAnsi" w:cstheme="minorHAnsi"/>
                <w:b/>
                <w:bCs/>
                <w:sz w:val="18"/>
                <w:szCs w:val="18"/>
              </w:rPr>
            </w:pPr>
            <w:bookmarkStart w:id="14" w:name="_Toc138834359"/>
            <w:r w:rsidRPr="008479B5">
              <w:rPr>
                <w:rFonts w:asciiTheme="minorHAnsi" w:hAnsiTheme="minorHAnsi" w:cstheme="minorHAnsi"/>
                <w:b/>
                <w:bCs/>
                <w:sz w:val="18"/>
                <w:szCs w:val="18"/>
              </w:rPr>
              <w:t>Study</w:t>
            </w:r>
          </w:p>
          <w:p w14:paraId="0BE3A3D1" w14:textId="6A0E45E7" w:rsidR="00B93F6E" w:rsidRPr="008479B5" w:rsidRDefault="00B93F6E" w:rsidP="00887252">
            <w:pPr>
              <w:rPr>
                <w:rFonts w:asciiTheme="minorHAnsi" w:hAnsiTheme="minorHAnsi" w:cstheme="minorHAnsi"/>
                <w:sz w:val="18"/>
                <w:szCs w:val="18"/>
              </w:rPr>
            </w:pPr>
            <w:r w:rsidRPr="008479B5">
              <w:rPr>
                <w:rFonts w:asciiTheme="minorHAnsi" w:hAnsiTheme="minorHAnsi" w:cstheme="minorHAnsi"/>
                <w:sz w:val="18"/>
                <w:szCs w:val="18"/>
              </w:rPr>
              <w:t>(Author, year)</w:t>
            </w:r>
          </w:p>
        </w:tc>
        <w:tc>
          <w:tcPr>
            <w:tcW w:w="3402" w:type="dxa"/>
          </w:tcPr>
          <w:p w14:paraId="09FB30EA" w14:textId="61A3C488" w:rsidR="00B93F6E" w:rsidRPr="008479B5" w:rsidRDefault="00B93F6E" w:rsidP="00887252">
            <w:pPr>
              <w:rPr>
                <w:rFonts w:asciiTheme="minorHAnsi" w:hAnsiTheme="minorHAnsi" w:cstheme="minorHAnsi"/>
                <w:b/>
                <w:bCs/>
                <w:sz w:val="18"/>
                <w:szCs w:val="18"/>
              </w:rPr>
            </w:pPr>
            <w:r w:rsidRPr="008479B5">
              <w:rPr>
                <w:rFonts w:asciiTheme="minorHAnsi" w:hAnsiTheme="minorHAnsi" w:cstheme="minorHAnsi"/>
                <w:b/>
                <w:bCs/>
                <w:sz w:val="18"/>
                <w:szCs w:val="18"/>
              </w:rPr>
              <w:t>Review characteristics</w:t>
            </w:r>
          </w:p>
        </w:tc>
        <w:tc>
          <w:tcPr>
            <w:tcW w:w="7938" w:type="dxa"/>
          </w:tcPr>
          <w:p w14:paraId="04902DD2" w14:textId="0A306057" w:rsidR="00B93F6E" w:rsidRPr="008479B5" w:rsidRDefault="00B93F6E" w:rsidP="00887252">
            <w:pPr>
              <w:rPr>
                <w:rFonts w:asciiTheme="minorHAnsi" w:hAnsiTheme="minorHAnsi" w:cstheme="minorHAnsi"/>
                <w:b/>
                <w:bCs/>
                <w:sz w:val="18"/>
                <w:szCs w:val="18"/>
              </w:rPr>
            </w:pPr>
            <w:r w:rsidRPr="008479B5">
              <w:rPr>
                <w:rFonts w:asciiTheme="minorHAnsi" w:hAnsiTheme="minorHAnsi" w:cstheme="minorHAnsi"/>
                <w:b/>
                <w:bCs/>
                <w:sz w:val="18"/>
                <w:szCs w:val="18"/>
              </w:rPr>
              <w:t>Summary of findings</w:t>
            </w:r>
          </w:p>
        </w:tc>
        <w:tc>
          <w:tcPr>
            <w:tcW w:w="1560" w:type="dxa"/>
          </w:tcPr>
          <w:p w14:paraId="79BFD7CE" w14:textId="0EDA18CC" w:rsidR="00B93F6E" w:rsidRPr="008479B5" w:rsidRDefault="00C74055" w:rsidP="00887252">
            <w:pPr>
              <w:rPr>
                <w:rFonts w:asciiTheme="minorHAnsi" w:hAnsiTheme="minorHAnsi" w:cstheme="minorHAnsi"/>
                <w:b/>
                <w:bCs/>
                <w:sz w:val="18"/>
                <w:szCs w:val="18"/>
              </w:rPr>
            </w:pPr>
            <w:r w:rsidRPr="008479B5">
              <w:rPr>
                <w:rFonts w:asciiTheme="minorHAnsi" w:hAnsiTheme="minorHAnsi" w:cstheme="minorHAnsi"/>
                <w:b/>
                <w:bCs/>
                <w:sz w:val="18"/>
                <w:szCs w:val="18"/>
              </w:rPr>
              <w:t>Authors’</w:t>
            </w:r>
            <w:r w:rsidR="00B93F6E" w:rsidRPr="008479B5">
              <w:rPr>
                <w:rFonts w:asciiTheme="minorHAnsi" w:hAnsiTheme="minorHAnsi" w:cstheme="minorHAnsi"/>
                <w:b/>
                <w:bCs/>
                <w:sz w:val="18"/>
                <w:szCs w:val="18"/>
              </w:rPr>
              <w:t xml:space="preserve"> conclusion:</w:t>
            </w:r>
          </w:p>
        </w:tc>
        <w:tc>
          <w:tcPr>
            <w:tcW w:w="1275" w:type="dxa"/>
          </w:tcPr>
          <w:p w14:paraId="7FAD00FD" w14:textId="7259CAA4" w:rsidR="00B93F6E" w:rsidRPr="008479B5" w:rsidRDefault="00B93F6E" w:rsidP="00887252">
            <w:pPr>
              <w:rPr>
                <w:rFonts w:asciiTheme="minorHAnsi" w:hAnsiTheme="minorHAnsi" w:cstheme="minorHAnsi"/>
                <w:b/>
                <w:bCs/>
                <w:sz w:val="18"/>
                <w:szCs w:val="18"/>
              </w:rPr>
            </w:pPr>
            <w:r w:rsidRPr="008479B5">
              <w:rPr>
                <w:rFonts w:asciiTheme="minorHAnsi" w:hAnsiTheme="minorHAnsi" w:cstheme="minorHAnsi"/>
                <w:b/>
                <w:bCs/>
                <w:sz w:val="18"/>
                <w:szCs w:val="18"/>
              </w:rPr>
              <w:t>Comments</w:t>
            </w:r>
          </w:p>
        </w:tc>
      </w:tr>
      <w:tr w:rsidR="001556C7" w:rsidRPr="008479B5" w14:paraId="73A7492C" w14:textId="77777777" w:rsidTr="007A76A8">
        <w:trPr>
          <w:trHeight w:val="90"/>
        </w:trPr>
        <w:tc>
          <w:tcPr>
            <w:tcW w:w="1100" w:type="dxa"/>
          </w:tcPr>
          <w:p w14:paraId="19E3C2BD" w14:textId="19ECE2F2" w:rsidR="00B93F6E" w:rsidRPr="008479B5" w:rsidRDefault="00B243DE" w:rsidP="00887252">
            <w:pPr>
              <w:rPr>
                <w:rFonts w:asciiTheme="minorHAnsi" w:hAnsiTheme="minorHAnsi" w:cstheme="minorHAnsi"/>
                <w:sz w:val="18"/>
                <w:szCs w:val="18"/>
              </w:rPr>
            </w:pPr>
            <w:r w:rsidRPr="008479B5">
              <w:rPr>
                <w:rFonts w:asciiTheme="minorHAnsi" w:hAnsiTheme="minorHAnsi" w:cstheme="minorHAnsi"/>
                <w:sz w:val="18"/>
                <w:szCs w:val="18"/>
              </w:rPr>
              <w:t>Frecklington 2018</w:t>
            </w:r>
          </w:p>
        </w:tc>
        <w:tc>
          <w:tcPr>
            <w:tcW w:w="3402" w:type="dxa"/>
          </w:tcPr>
          <w:p w14:paraId="1EFF4D8E" w14:textId="252F7B4A" w:rsidR="00B243DE" w:rsidRPr="008479B5" w:rsidRDefault="00B243DE" w:rsidP="00B243DE">
            <w:pPr>
              <w:spacing w:after="120"/>
              <w:rPr>
                <w:rFonts w:asciiTheme="minorHAnsi" w:hAnsiTheme="minorHAnsi" w:cstheme="minorHAnsi"/>
                <w:sz w:val="18"/>
                <w:szCs w:val="18"/>
              </w:rPr>
            </w:pPr>
            <w:r w:rsidRPr="008479B5">
              <w:rPr>
                <w:rFonts w:asciiTheme="minorHAnsi" w:hAnsiTheme="minorHAnsi" w:cstheme="minorHAnsi"/>
                <w:b/>
                <w:bCs/>
                <w:sz w:val="18"/>
                <w:szCs w:val="18"/>
              </w:rPr>
              <w:t xml:space="preserve">Aim: </w:t>
            </w:r>
            <w:r w:rsidRPr="008479B5">
              <w:rPr>
                <w:rFonts w:asciiTheme="minorHAnsi" w:hAnsiTheme="minorHAnsi" w:cstheme="minorHAnsi"/>
                <w:sz w:val="18"/>
                <w:szCs w:val="18"/>
              </w:rPr>
              <w:t>To evaluate evidence for the clinical effectiveness of footwear interventions for foot pain, function, impairment and disability in people with arthritis.</w:t>
            </w:r>
          </w:p>
          <w:p w14:paraId="434EF7CF" w14:textId="30C86DA9" w:rsidR="00B243DE" w:rsidRPr="008479B5" w:rsidRDefault="00B243DE" w:rsidP="00B243DE">
            <w:pPr>
              <w:spacing w:after="120"/>
              <w:rPr>
                <w:rFonts w:asciiTheme="minorHAnsi" w:hAnsiTheme="minorHAnsi" w:cstheme="minorHAnsi"/>
                <w:sz w:val="18"/>
                <w:szCs w:val="18"/>
              </w:rPr>
            </w:pPr>
            <w:r w:rsidRPr="008479B5">
              <w:rPr>
                <w:rFonts w:asciiTheme="minorHAnsi" w:hAnsiTheme="minorHAnsi" w:cstheme="minorHAnsi"/>
                <w:b/>
                <w:bCs/>
                <w:sz w:val="18"/>
                <w:szCs w:val="18"/>
              </w:rPr>
              <w:t xml:space="preserve">Inclusion: </w:t>
            </w:r>
            <w:r w:rsidR="003D39F6" w:rsidRPr="008479B5">
              <w:rPr>
                <w:rFonts w:asciiTheme="minorHAnsi" w:hAnsiTheme="minorHAnsi" w:cstheme="minorHAnsi"/>
                <w:sz w:val="18"/>
                <w:szCs w:val="18"/>
              </w:rPr>
              <w:t xml:space="preserve">Adults (≥18 years of age); footwear interventions for arthritis with foot pain, function, impairment and/or disability as primary outcome; RCTs, prospective observational or cross-sectional intervention trials; English </w:t>
            </w:r>
            <w:r w:rsidR="00934359" w:rsidRPr="008479B5">
              <w:rPr>
                <w:rFonts w:asciiTheme="minorHAnsi" w:hAnsiTheme="minorHAnsi" w:cstheme="minorHAnsi"/>
                <w:sz w:val="18"/>
                <w:szCs w:val="18"/>
              </w:rPr>
              <w:t>only</w:t>
            </w:r>
            <w:r w:rsidR="003D39F6" w:rsidRPr="008479B5">
              <w:rPr>
                <w:rFonts w:asciiTheme="minorHAnsi" w:hAnsiTheme="minorHAnsi" w:cstheme="minorHAnsi"/>
                <w:sz w:val="18"/>
                <w:szCs w:val="18"/>
              </w:rPr>
              <w:t xml:space="preserve">. </w:t>
            </w:r>
          </w:p>
          <w:p w14:paraId="47859505" w14:textId="481DA867" w:rsidR="00B243DE" w:rsidRPr="008479B5" w:rsidRDefault="00B243DE" w:rsidP="00B243DE">
            <w:pPr>
              <w:spacing w:after="120"/>
              <w:rPr>
                <w:rFonts w:asciiTheme="minorHAnsi" w:hAnsiTheme="minorHAnsi" w:cstheme="minorHAnsi"/>
                <w:sz w:val="18"/>
                <w:szCs w:val="18"/>
              </w:rPr>
            </w:pPr>
            <w:r w:rsidRPr="008479B5">
              <w:rPr>
                <w:rFonts w:asciiTheme="minorHAnsi" w:hAnsiTheme="minorHAnsi" w:cstheme="minorHAnsi"/>
                <w:b/>
                <w:bCs/>
                <w:sz w:val="18"/>
                <w:szCs w:val="18"/>
              </w:rPr>
              <w:t>Search period:</w:t>
            </w:r>
            <w:r w:rsidRPr="008479B5">
              <w:rPr>
                <w:rFonts w:asciiTheme="minorHAnsi" w:hAnsiTheme="minorHAnsi" w:cstheme="minorHAnsi"/>
                <w:sz w:val="18"/>
                <w:szCs w:val="18"/>
              </w:rPr>
              <w:t xml:space="preserve"> inception to September 2017</w:t>
            </w:r>
          </w:p>
          <w:p w14:paraId="4186BEEC" w14:textId="1424176B" w:rsidR="00B243DE" w:rsidRPr="008479B5" w:rsidRDefault="001556C7" w:rsidP="00B243DE">
            <w:pPr>
              <w:spacing w:after="120"/>
              <w:rPr>
                <w:rFonts w:asciiTheme="minorHAnsi" w:hAnsiTheme="minorHAnsi" w:cstheme="minorHAnsi"/>
                <w:b/>
                <w:bCs/>
                <w:sz w:val="18"/>
                <w:szCs w:val="18"/>
              </w:rPr>
            </w:pPr>
            <w:r>
              <w:rPr>
                <w:rFonts w:asciiTheme="minorHAnsi" w:hAnsiTheme="minorHAnsi" w:cstheme="minorHAnsi"/>
                <w:b/>
                <w:bCs/>
                <w:sz w:val="18"/>
                <w:szCs w:val="18"/>
              </w:rPr>
              <w:t>Studies included</w:t>
            </w:r>
            <w:r w:rsidR="00B243DE" w:rsidRPr="008479B5">
              <w:rPr>
                <w:rFonts w:asciiTheme="minorHAnsi" w:hAnsiTheme="minorHAnsi" w:cstheme="minorHAnsi"/>
                <w:b/>
                <w:bCs/>
                <w:sz w:val="18"/>
                <w:szCs w:val="18"/>
              </w:rPr>
              <w:t xml:space="preserve">: </w:t>
            </w:r>
            <w:r w:rsidR="00E47819" w:rsidRPr="008479B5">
              <w:rPr>
                <w:rFonts w:asciiTheme="minorHAnsi" w:hAnsiTheme="minorHAnsi" w:cstheme="minorHAnsi"/>
                <w:sz w:val="18"/>
                <w:szCs w:val="18"/>
              </w:rPr>
              <w:t>11 (7 RA [n=218], 2 gout, 2 OA)</w:t>
            </w:r>
          </w:p>
          <w:p w14:paraId="74E665BB" w14:textId="6BEB6B78" w:rsidR="00B93F6E" w:rsidRPr="008479B5" w:rsidRDefault="00B243DE" w:rsidP="004C5EC9">
            <w:pPr>
              <w:rPr>
                <w:rFonts w:asciiTheme="minorHAnsi" w:hAnsiTheme="minorHAnsi" w:cstheme="minorHAnsi"/>
                <w:sz w:val="18"/>
                <w:szCs w:val="18"/>
              </w:rPr>
            </w:pPr>
            <w:r w:rsidRPr="008479B5">
              <w:rPr>
                <w:rFonts w:asciiTheme="minorHAnsi" w:hAnsiTheme="minorHAnsi" w:cstheme="minorHAnsi"/>
                <w:b/>
                <w:bCs/>
                <w:sz w:val="18"/>
                <w:szCs w:val="18"/>
              </w:rPr>
              <w:t>Narrative synthesis only</w:t>
            </w:r>
          </w:p>
        </w:tc>
        <w:tc>
          <w:tcPr>
            <w:tcW w:w="7938" w:type="dxa"/>
          </w:tcPr>
          <w:p w14:paraId="1B4DDB58" w14:textId="3F2B09E8" w:rsidR="00675ADB" w:rsidRPr="008479B5" w:rsidRDefault="003D39F6" w:rsidP="00143662">
            <w:pPr>
              <w:autoSpaceDE w:val="0"/>
              <w:autoSpaceDN w:val="0"/>
              <w:adjustRightInd w:val="0"/>
              <w:spacing w:after="120"/>
              <w:rPr>
                <w:rFonts w:asciiTheme="minorHAnsi" w:hAnsiTheme="minorHAnsi" w:cstheme="minorHAnsi"/>
                <w:sz w:val="18"/>
                <w:szCs w:val="18"/>
              </w:rPr>
            </w:pPr>
            <w:r w:rsidRPr="008479B5">
              <w:rPr>
                <w:rFonts w:asciiTheme="minorHAnsi" w:hAnsiTheme="minorHAnsi" w:cstheme="minorHAnsi"/>
                <w:b/>
                <w:bCs/>
                <w:sz w:val="18"/>
                <w:szCs w:val="18"/>
              </w:rPr>
              <w:t xml:space="preserve">Foot </w:t>
            </w:r>
            <w:r w:rsidR="00003672" w:rsidRPr="008479B5">
              <w:rPr>
                <w:rFonts w:asciiTheme="minorHAnsi" w:hAnsiTheme="minorHAnsi" w:cstheme="minorHAnsi"/>
                <w:b/>
                <w:bCs/>
                <w:sz w:val="18"/>
                <w:szCs w:val="18"/>
              </w:rPr>
              <w:t>Pain</w:t>
            </w:r>
            <w:r w:rsidRPr="008479B5">
              <w:rPr>
                <w:rFonts w:asciiTheme="minorHAnsi" w:hAnsiTheme="minorHAnsi" w:cstheme="minorHAnsi"/>
                <w:b/>
                <w:bCs/>
                <w:sz w:val="18"/>
                <w:szCs w:val="18"/>
              </w:rPr>
              <w:t xml:space="preserve">: </w:t>
            </w:r>
            <w:r w:rsidRPr="008479B5">
              <w:rPr>
                <w:rFonts w:asciiTheme="minorHAnsi" w:hAnsiTheme="minorHAnsi" w:cstheme="minorHAnsi"/>
                <w:sz w:val="18"/>
                <w:szCs w:val="18"/>
              </w:rPr>
              <w:t>3</w:t>
            </w:r>
            <w:r w:rsidRPr="008479B5">
              <w:rPr>
                <w:rFonts w:asciiTheme="minorHAnsi" w:hAnsiTheme="minorHAnsi" w:cstheme="minorHAnsi"/>
                <w:i/>
                <w:iCs/>
                <w:sz w:val="18"/>
                <w:szCs w:val="18"/>
              </w:rPr>
              <w:t xml:space="preserve"> RCT</w:t>
            </w:r>
            <w:r w:rsidR="00661AFC">
              <w:rPr>
                <w:rFonts w:asciiTheme="minorHAnsi" w:hAnsiTheme="minorHAnsi" w:cstheme="minorHAnsi"/>
                <w:i/>
                <w:iCs/>
                <w:sz w:val="18"/>
                <w:szCs w:val="18"/>
              </w:rPr>
              <w:t>s</w:t>
            </w:r>
            <w:r w:rsidRPr="008479B5">
              <w:rPr>
                <w:rFonts w:asciiTheme="minorHAnsi" w:hAnsiTheme="minorHAnsi" w:cstheme="minorHAnsi"/>
                <w:i/>
                <w:iCs/>
                <w:sz w:val="18"/>
                <w:szCs w:val="18"/>
              </w:rPr>
              <w:t>, 1 prospective observational study</w:t>
            </w:r>
            <w:r w:rsidR="00675ADB" w:rsidRPr="008479B5">
              <w:rPr>
                <w:rFonts w:asciiTheme="minorHAnsi" w:hAnsiTheme="minorHAnsi" w:cstheme="minorHAnsi"/>
                <w:i/>
                <w:iCs/>
                <w:sz w:val="18"/>
                <w:szCs w:val="18"/>
              </w:rPr>
              <w:t>.</w:t>
            </w:r>
            <w:r w:rsidR="00A61C99" w:rsidRPr="008479B5">
              <w:rPr>
                <w:rFonts w:asciiTheme="minorHAnsi" w:hAnsiTheme="minorHAnsi" w:cstheme="minorHAnsi"/>
                <w:sz w:val="18"/>
                <w:szCs w:val="18"/>
              </w:rPr>
              <w:t xml:space="preserve"> </w:t>
            </w:r>
            <w:r w:rsidR="00675ADB" w:rsidRPr="008479B5">
              <w:rPr>
                <w:rFonts w:asciiTheme="minorHAnsi" w:hAnsiTheme="minorHAnsi" w:cstheme="minorHAnsi"/>
                <w:sz w:val="18"/>
                <w:szCs w:val="18"/>
              </w:rPr>
              <w:t xml:space="preserve">Within and between group effect sizes for foot pain </w:t>
            </w:r>
            <w:r w:rsidR="00A61C99" w:rsidRPr="008479B5">
              <w:rPr>
                <w:rFonts w:asciiTheme="minorHAnsi" w:hAnsiTheme="minorHAnsi" w:cstheme="minorHAnsi"/>
                <w:sz w:val="18"/>
                <w:szCs w:val="18"/>
              </w:rPr>
              <w:t>suggest</w:t>
            </w:r>
            <w:r w:rsidR="00675ADB" w:rsidRPr="008479B5">
              <w:rPr>
                <w:rFonts w:asciiTheme="minorHAnsi" w:hAnsiTheme="minorHAnsi" w:cstheme="minorHAnsi"/>
                <w:sz w:val="18"/>
                <w:szCs w:val="18"/>
              </w:rPr>
              <w:t xml:space="preserve"> footwear interventions are likely to result in improvements to foot pain in people with arthritis. However,</w:t>
            </w:r>
            <w:r w:rsidR="001923F3" w:rsidRPr="008479B5">
              <w:rPr>
                <w:rFonts w:asciiTheme="minorHAnsi" w:hAnsiTheme="minorHAnsi" w:cstheme="minorHAnsi"/>
                <w:sz w:val="18"/>
                <w:szCs w:val="18"/>
              </w:rPr>
              <w:t xml:space="preserve"> </w:t>
            </w:r>
            <w:r w:rsidR="00A61C99" w:rsidRPr="008479B5">
              <w:rPr>
                <w:rFonts w:asciiTheme="minorHAnsi" w:hAnsiTheme="minorHAnsi" w:cstheme="minorHAnsi"/>
                <w:sz w:val="18"/>
                <w:szCs w:val="18"/>
              </w:rPr>
              <w:t xml:space="preserve">in RA </w:t>
            </w:r>
            <w:r w:rsidR="00675ADB" w:rsidRPr="008479B5">
              <w:rPr>
                <w:rFonts w:asciiTheme="minorHAnsi" w:hAnsiTheme="minorHAnsi" w:cstheme="minorHAnsi"/>
                <w:sz w:val="18"/>
                <w:szCs w:val="18"/>
              </w:rPr>
              <w:t xml:space="preserve">there was conflicting evidence between studies as to which type of intervention was preferable. Between group findings indicated </w:t>
            </w:r>
            <w:r w:rsidR="00A61C99" w:rsidRPr="008479B5">
              <w:rPr>
                <w:rFonts w:asciiTheme="minorHAnsi" w:hAnsiTheme="minorHAnsi" w:cstheme="minorHAnsi"/>
                <w:sz w:val="18"/>
                <w:szCs w:val="18"/>
              </w:rPr>
              <w:t xml:space="preserve">most </w:t>
            </w:r>
            <w:r w:rsidR="00675ADB" w:rsidRPr="008479B5">
              <w:rPr>
                <w:rFonts w:asciiTheme="minorHAnsi" w:hAnsiTheme="minorHAnsi" w:cstheme="minorHAnsi"/>
                <w:sz w:val="18"/>
                <w:szCs w:val="18"/>
              </w:rPr>
              <w:t xml:space="preserve">studies in favour of therapeutic footwear with a semi-rigid insole </w:t>
            </w:r>
            <w:r w:rsidR="00A61C99" w:rsidRPr="008479B5">
              <w:rPr>
                <w:rFonts w:asciiTheme="minorHAnsi" w:hAnsiTheme="minorHAnsi" w:cstheme="minorHAnsi"/>
                <w:sz w:val="18"/>
                <w:szCs w:val="18"/>
              </w:rPr>
              <w:t>vs</w:t>
            </w:r>
            <w:r w:rsidR="00675ADB" w:rsidRPr="008479B5">
              <w:rPr>
                <w:rFonts w:asciiTheme="minorHAnsi" w:hAnsiTheme="minorHAnsi" w:cstheme="minorHAnsi"/>
                <w:sz w:val="18"/>
                <w:szCs w:val="18"/>
              </w:rPr>
              <w:t xml:space="preserve"> a soft insole, however, </w:t>
            </w:r>
            <w:r w:rsidR="00A61C99" w:rsidRPr="008479B5">
              <w:rPr>
                <w:rFonts w:asciiTheme="minorHAnsi" w:hAnsiTheme="minorHAnsi" w:cstheme="minorHAnsi"/>
                <w:sz w:val="18"/>
                <w:szCs w:val="18"/>
              </w:rPr>
              <w:t>1</w:t>
            </w:r>
            <w:r w:rsidR="00675ADB" w:rsidRPr="008479B5">
              <w:rPr>
                <w:rFonts w:asciiTheme="minorHAnsi" w:hAnsiTheme="minorHAnsi" w:cstheme="minorHAnsi"/>
                <w:sz w:val="18"/>
                <w:szCs w:val="18"/>
              </w:rPr>
              <w:t xml:space="preserve"> study favoured therapeutic footwear with a soft insole compared to a semi-rigid insole.</w:t>
            </w:r>
          </w:p>
          <w:p w14:paraId="2042C8BC" w14:textId="6FADF34B" w:rsidR="00A53C57" w:rsidRPr="008C4EB6" w:rsidRDefault="00315237" w:rsidP="00172A22">
            <w:pPr>
              <w:autoSpaceDE w:val="0"/>
              <w:autoSpaceDN w:val="0"/>
              <w:adjustRightInd w:val="0"/>
              <w:spacing w:after="120"/>
              <w:rPr>
                <w:rFonts w:asciiTheme="minorHAnsi" w:hAnsiTheme="minorHAnsi" w:cstheme="minorHAnsi"/>
                <w:i/>
                <w:iCs/>
                <w:color w:val="000000" w:themeColor="text1"/>
                <w:sz w:val="18"/>
                <w:szCs w:val="18"/>
              </w:rPr>
            </w:pPr>
            <w:r w:rsidRPr="008479B5">
              <w:rPr>
                <w:rFonts w:asciiTheme="minorHAnsi" w:hAnsiTheme="minorHAnsi" w:cstheme="minorHAnsi"/>
                <w:b/>
                <w:bCs/>
                <w:sz w:val="18"/>
                <w:szCs w:val="18"/>
              </w:rPr>
              <w:t xml:space="preserve">PROMs for function, impairment and disability: </w:t>
            </w:r>
            <w:r w:rsidRPr="008479B5">
              <w:rPr>
                <w:rFonts w:asciiTheme="minorHAnsi" w:hAnsiTheme="minorHAnsi" w:cstheme="minorHAnsi"/>
                <w:i/>
                <w:iCs/>
                <w:sz w:val="18"/>
                <w:szCs w:val="18"/>
              </w:rPr>
              <w:t>3 RCT</w:t>
            </w:r>
            <w:r w:rsidR="00661AFC">
              <w:rPr>
                <w:rFonts w:asciiTheme="minorHAnsi" w:hAnsiTheme="minorHAnsi" w:cstheme="minorHAnsi"/>
                <w:i/>
                <w:iCs/>
                <w:sz w:val="18"/>
                <w:szCs w:val="18"/>
              </w:rPr>
              <w:t>s</w:t>
            </w:r>
            <w:r w:rsidRPr="008479B5">
              <w:rPr>
                <w:rFonts w:asciiTheme="minorHAnsi" w:hAnsiTheme="minorHAnsi" w:cstheme="minorHAnsi"/>
                <w:i/>
                <w:iCs/>
                <w:sz w:val="18"/>
                <w:szCs w:val="18"/>
              </w:rPr>
              <w:t>, 2 prospective observation</w:t>
            </w:r>
            <w:r w:rsidR="00661AFC">
              <w:rPr>
                <w:rFonts w:asciiTheme="minorHAnsi" w:hAnsiTheme="minorHAnsi" w:cstheme="minorHAnsi"/>
                <w:i/>
                <w:iCs/>
                <w:sz w:val="18"/>
                <w:szCs w:val="18"/>
              </w:rPr>
              <w:t>al</w:t>
            </w:r>
            <w:r w:rsidRPr="008479B5">
              <w:rPr>
                <w:rFonts w:asciiTheme="minorHAnsi" w:hAnsiTheme="minorHAnsi" w:cstheme="minorHAnsi"/>
                <w:i/>
                <w:iCs/>
                <w:sz w:val="18"/>
                <w:szCs w:val="18"/>
              </w:rPr>
              <w:t xml:space="preserve"> stud</w:t>
            </w:r>
            <w:r w:rsidR="00661AFC">
              <w:rPr>
                <w:rFonts w:asciiTheme="minorHAnsi" w:hAnsiTheme="minorHAnsi" w:cstheme="minorHAnsi"/>
                <w:i/>
                <w:iCs/>
                <w:sz w:val="18"/>
                <w:szCs w:val="18"/>
              </w:rPr>
              <w:t>ies</w:t>
            </w:r>
            <w:r w:rsidR="00735E74" w:rsidRPr="008479B5">
              <w:rPr>
                <w:rFonts w:asciiTheme="minorHAnsi" w:hAnsiTheme="minorHAnsi" w:cstheme="minorHAnsi"/>
                <w:i/>
                <w:iCs/>
                <w:sz w:val="18"/>
                <w:szCs w:val="18"/>
              </w:rPr>
              <w:t xml:space="preserve">. </w:t>
            </w:r>
            <w:r w:rsidR="004C5EC9" w:rsidRPr="008C4EB6">
              <w:rPr>
                <w:rFonts w:asciiTheme="minorHAnsi" w:hAnsiTheme="minorHAnsi" w:cstheme="minorHAnsi"/>
                <w:color w:val="000000" w:themeColor="text1"/>
                <w:sz w:val="18"/>
                <w:szCs w:val="18"/>
              </w:rPr>
              <w:t xml:space="preserve">A majority of studies </w:t>
            </w:r>
            <w:r w:rsidR="008C4EB6" w:rsidRPr="008C4EB6">
              <w:rPr>
                <w:rFonts w:asciiTheme="minorHAnsi" w:hAnsiTheme="minorHAnsi" w:cstheme="minorHAnsi"/>
                <w:color w:val="000000" w:themeColor="text1"/>
                <w:sz w:val="18"/>
                <w:szCs w:val="18"/>
              </w:rPr>
              <w:t>all suggested significant improvement in foot function, functional limitation and disability.</w:t>
            </w:r>
          </w:p>
          <w:p w14:paraId="45D9A621" w14:textId="7F5B74EF" w:rsidR="00172A22" w:rsidRPr="008479B5" w:rsidRDefault="00315237" w:rsidP="004C5EC9">
            <w:pPr>
              <w:rPr>
                <w:rFonts w:asciiTheme="minorHAnsi" w:hAnsiTheme="minorHAnsi" w:cstheme="minorHAnsi"/>
                <w:sz w:val="18"/>
                <w:szCs w:val="18"/>
              </w:rPr>
            </w:pPr>
            <w:r w:rsidRPr="008479B5">
              <w:rPr>
                <w:rFonts w:asciiTheme="minorHAnsi" w:hAnsiTheme="minorHAnsi" w:cstheme="minorHAnsi"/>
                <w:b/>
                <w:bCs/>
                <w:sz w:val="18"/>
                <w:szCs w:val="18"/>
              </w:rPr>
              <w:t xml:space="preserve">Plantar pressure &amp; temporal spatial parameters: </w:t>
            </w:r>
            <w:r w:rsidRPr="008479B5">
              <w:rPr>
                <w:rFonts w:asciiTheme="minorHAnsi" w:hAnsiTheme="minorHAnsi" w:cstheme="minorHAnsi"/>
                <w:i/>
                <w:iCs/>
                <w:sz w:val="18"/>
                <w:szCs w:val="18"/>
              </w:rPr>
              <w:t>2 RCT</w:t>
            </w:r>
            <w:r w:rsidR="00661AFC">
              <w:rPr>
                <w:rFonts w:asciiTheme="minorHAnsi" w:hAnsiTheme="minorHAnsi" w:cstheme="minorHAnsi"/>
                <w:i/>
                <w:iCs/>
                <w:sz w:val="18"/>
                <w:szCs w:val="18"/>
              </w:rPr>
              <w:t>s</w:t>
            </w:r>
            <w:r w:rsidRPr="008479B5">
              <w:rPr>
                <w:rFonts w:asciiTheme="minorHAnsi" w:hAnsiTheme="minorHAnsi" w:cstheme="minorHAnsi"/>
                <w:i/>
                <w:iCs/>
                <w:sz w:val="18"/>
                <w:szCs w:val="18"/>
              </w:rPr>
              <w:t>, 1 cross-sectional study</w:t>
            </w:r>
            <w:r w:rsidR="00A53C57" w:rsidRPr="008479B5">
              <w:rPr>
                <w:rFonts w:asciiTheme="minorHAnsi" w:hAnsiTheme="minorHAnsi" w:cstheme="minorHAnsi"/>
                <w:i/>
                <w:iCs/>
                <w:sz w:val="18"/>
                <w:szCs w:val="18"/>
              </w:rPr>
              <w:t xml:space="preserve">. </w:t>
            </w:r>
            <w:r w:rsidR="00172A22" w:rsidRPr="008479B5">
              <w:rPr>
                <w:rFonts w:asciiTheme="minorHAnsi" w:hAnsiTheme="minorHAnsi" w:cstheme="minorHAnsi"/>
                <w:sz w:val="18"/>
                <w:szCs w:val="18"/>
              </w:rPr>
              <w:t>Footwear was associated with reductions in plantar pressure in</w:t>
            </w:r>
            <w:r w:rsidR="009556B3" w:rsidRPr="008479B5">
              <w:rPr>
                <w:rFonts w:asciiTheme="minorHAnsi" w:hAnsiTheme="minorHAnsi" w:cstheme="minorHAnsi"/>
                <w:sz w:val="18"/>
                <w:szCs w:val="18"/>
              </w:rPr>
              <w:t xml:space="preserve"> </w:t>
            </w:r>
            <w:r w:rsidR="00172A22" w:rsidRPr="008479B5">
              <w:rPr>
                <w:rFonts w:asciiTheme="minorHAnsi" w:hAnsiTheme="minorHAnsi" w:cstheme="minorHAnsi"/>
                <w:sz w:val="18"/>
                <w:szCs w:val="18"/>
              </w:rPr>
              <w:t xml:space="preserve">people with RA, gout and 1MTP OA. </w:t>
            </w:r>
            <w:r w:rsidR="00920AA8" w:rsidRPr="008479B5">
              <w:rPr>
                <w:rFonts w:asciiTheme="minorHAnsi" w:hAnsiTheme="minorHAnsi" w:cstheme="minorHAnsi"/>
                <w:sz w:val="18"/>
                <w:szCs w:val="18"/>
              </w:rPr>
              <w:t>All</w:t>
            </w:r>
            <w:r w:rsidR="00172A22" w:rsidRPr="008479B5">
              <w:rPr>
                <w:rFonts w:asciiTheme="minorHAnsi" w:hAnsiTheme="minorHAnsi" w:cstheme="minorHAnsi"/>
                <w:sz w:val="18"/>
                <w:szCs w:val="18"/>
              </w:rPr>
              <w:t xml:space="preserve"> studies employed a cross-sectional</w:t>
            </w:r>
            <w:r w:rsidR="009556B3" w:rsidRPr="008479B5">
              <w:rPr>
                <w:rFonts w:asciiTheme="minorHAnsi" w:hAnsiTheme="minorHAnsi" w:cstheme="minorHAnsi"/>
                <w:sz w:val="18"/>
                <w:szCs w:val="18"/>
              </w:rPr>
              <w:t xml:space="preserve"> </w:t>
            </w:r>
            <w:r w:rsidR="00172A22" w:rsidRPr="008479B5">
              <w:rPr>
                <w:rFonts w:asciiTheme="minorHAnsi" w:hAnsiTheme="minorHAnsi" w:cstheme="minorHAnsi"/>
                <w:sz w:val="18"/>
                <w:szCs w:val="18"/>
              </w:rPr>
              <w:t xml:space="preserve">design, so </w:t>
            </w:r>
            <w:r w:rsidR="00920AA8" w:rsidRPr="008479B5">
              <w:rPr>
                <w:rFonts w:asciiTheme="minorHAnsi" w:hAnsiTheme="minorHAnsi" w:cstheme="minorHAnsi"/>
                <w:sz w:val="18"/>
                <w:szCs w:val="18"/>
              </w:rPr>
              <w:t>i</w:t>
            </w:r>
            <w:r w:rsidR="00172A22" w:rsidRPr="008479B5">
              <w:rPr>
                <w:rFonts w:asciiTheme="minorHAnsi" w:hAnsiTheme="minorHAnsi" w:cstheme="minorHAnsi"/>
                <w:sz w:val="18"/>
                <w:szCs w:val="18"/>
              </w:rPr>
              <w:t>t</w:t>
            </w:r>
            <w:r w:rsidR="00920AA8" w:rsidRPr="008479B5">
              <w:rPr>
                <w:rFonts w:asciiTheme="minorHAnsi" w:hAnsiTheme="minorHAnsi" w:cstheme="minorHAnsi"/>
                <w:sz w:val="18"/>
                <w:szCs w:val="18"/>
              </w:rPr>
              <w:t>’s</w:t>
            </w:r>
            <w:r w:rsidR="00172A22" w:rsidRPr="008479B5">
              <w:rPr>
                <w:rFonts w:asciiTheme="minorHAnsi" w:hAnsiTheme="minorHAnsi" w:cstheme="minorHAnsi"/>
                <w:sz w:val="18"/>
                <w:szCs w:val="18"/>
              </w:rPr>
              <w:t xml:space="preserve"> unclear whether these changes are maintained</w:t>
            </w:r>
            <w:r w:rsidR="009556B3" w:rsidRPr="008479B5">
              <w:rPr>
                <w:rFonts w:asciiTheme="minorHAnsi" w:hAnsiTheme="minorHAnsi" w:cstheme="minorHAnsi"/>
                <w:sz w:val="18"/>
                <w:szCs w:val="18"/>
              </w:rPr>
              <w:t xml:space="preserve"> </w:t>
            </w:r>
            <w:r w:rsidR="00172A22" w:rsidRPr="008479B5">
              <w:rPr>
                <w:rFonts w:asciiTheme="minorHAnsi" w:hAnsiTheme="minorHAnsi" w:cstheme="minorHAnsi"/>
                <w:sz w:val="18"/>
                <w:szCs w:val="18"/>
              </w:rPr>
              <w:t>over time or are associated with improvements to patient reported</w:t>
            </w:r>
            <w:r w:rsidR="009556B3" w:rsidRPr="008479B5">
              <w:rPr>
                <w:rFonts w:asciiTheme="minorHAnsi" w:hAnsiTheme="minorHAnsi" w:cstheme="minorHAnsi"/>
                <w:sz w:val="18"/>
                <w:szCs w:val="18"/>
              </w:rPr>
              <w:t xml:space="preserve"> </w:t>
            </w:r>
            <w:r w:rsidR="00172A22" w:rsidRPr="008479B5">
              <w:rPr>
                <w:rFonts w:asciiTheme="minorHAnsi" w:hAnsiTheme="minorHAnsi" w:cstheme="minorHAnsi"/>
                <w:sz w:val="18"/>
                <w:szCs w:val="18"/>
              </w:rPr>
              <w:t>outcomes. Footwear was also associated with changes to walking</w:t>
            </w:r>
            <w:r w:rsidR="009556B3" w:rsidRPr="008479B5">
              <w:rPr>
                <w:rFonts w:asciiTheme="minorHAnsi" w:hAnsiTheme="minorHAnsi" w:cstheme="minorHAnsi"/>
                <w:sz w:val="18"/>
                <w:szCs w:val="18"/>
              </w:rPr>
              <w:t xml:space="preserve"> </w:t>
            </w:r>
            <w:r w:rsidR="00172A22" w:rsidRPr="008479B5">
              <w:rPr>
                <w:rFonts w:asciiTheme="minorHAnsi" w:hAnsiTheme="minorHAnsi" w:cstheme="minorHAnsi"/>
                <w:sz w:val="18"/>
                <w:szCs w:val="18"/>
              </w:rPr>
              <w:t xml:space="preserve">velocity and stance time. </w:t>
            </w:r>
          </w:p>
        </w:tc>
        <w:tc>
          <w:tcPr>
            <w:tcW w:w="1560" w:type="dxa"/>
          </w:tcPr>
          <w:p w14:paraId="3531A57A" w14:textId="19C0292A" w:rsidR="00B93F6E" w:rsidRPr="008479B5" w:rsidRDefault="00E47819" w:rsidP="00887252">
            <w:pPr>
              <w:rPr>
                <w:rFonts w:asciiTheme="minorHAnsi" w:hAnsiTheme="minorHAnsi" w:cstheme="minorHAnsi"/>
                <w:sz w:val="18"/>
                <w:szCs w:val="18"/>
                <w:highlight w:val="yellow"/>
              </w:rPr>
            </w:pPr>
            <w:r w:rsidRPr="008479B5">
              <w:rPr>
                <w:rFonts w:asciiTheme="minorHAnsi" w:hAnsiTheme="minorHAnsi" w:cstheme="minorHAnsi"/>
                <w:sz w:val="18"/>
                <w:szCs w:val="18"/>
              </w:rPr>
              <w:t xml:space="preserve">Footwear interventions are associated with reductions in foot pain, impairment and disability in people with </w:t>
            </w:r>
            <w:r w:rsidR="00D767F1">
              <w:rPr>
                <w:rFonts w:asciiTheme="minorHAnsi" w:hAnsiTheme="minorHAnsi" w:cstheme="minorHAnsi"/>
                <w:sz w:val="18"/>
                <w:szCs w:val="18"/>
              </w:rPr>
              <w:t>RA</w:t>
            </w:r>
            <w:r w:rsidR="001556C7">
              <w:rPr>
                <w:rFonts w:asciiTheme="minorHAnsi" w:hAnsiTheme="minorHAnsi" w:cstheme="minorHAnsi"/>
                <w:sz w:val="18"/>
                <w:szCs w:val="18"/>
              </w:rPr>
              <w:t>………</w:t>
            </w:r>
            <w:r w:rsidRPr="008479B5">
              <w:rPr>
                <w:rFonts w:asciiTheme="minorHAnsi" w:hAnsiTheme="minorHAnsi" w:cstheme="minorHAnsi"/>
                <w:sz w:val="18"/>
                <w:szCs w:val="18"/>
              </w:rPr>
              <w:t xml:space="preserve"> to reduce plantar pressure</w:t>
            </w:r>
            <w:r w:rsidR="00934359" w:rsidRPr="008479B5">
              <w:rPr>
                <w:rFonts w:asciiTheme="minorHAnsi" w:hAnsiTheme="minorHAnsi" w:cstheme="minorHAnsi"/>
                <w:sz w:val="18"/>
                <w:szCs w:val="18"/>
              </w:rPr>
              <w:t xml:space="preserve"> in</w:t>
            </w:r>
            <w:r w:rsidRPr="008479B5">
              <w:rPr>
                <w:rFonts w:asciiTheme="minorHAnsi" w:hAnsiTheme="minorHAnsi" w:cstheme="minorHAnsi"/>
                <w:sz w:val="18"/>
                <w:szCs w:val="18"/>
              </w:rPr>
              <w:t xml:space="preserve"> rheumatoid arthritis, gout and 1st </w:t>
            </w:r>
            <w:r w:rsidR="00934359" w:rsidRPr="008479B5">
              <w:rPr>
                <w:rFonts w:asciiTheme="minorHAnsi" w:hAnsiTheme="minorHAnsi" w:cstheme="minorHAnsi"/>
                <w:sz w:val="18"/>
                <w:szCs w:val="18"/>
              </w:rPr>
              <w:t xml:space="preserve">MTP joint OA </w:t>
            </w:r>
            <w:r w:rsidRPr="008479B5">
              <w:rPr>
                <w:rFonts w:asciiTheme="minorHAnsi" w:hAnsiTheme="minorHAnsi" w:cstheme="minorHAnsi"/>
                <w:sz w:val="18"/>
                <w:szCs w:val="18"/>
              </w:rPr>
              <w:t>and improve walking velocity in rheumatoid arthritis and gout.</w:t>
            </w:r>
          </w:p>
        </w:tc>
        <w:tc>
          <w:tcPr>
            <w:tcW w:w="1275" w:type="dxa"/>
          </w:tcPr>
          <w:p w14:paraId="639B082F" w14:textId="3B2A3C89" w:rsidR="00B93F6E" w:rsidRPr="008479B5" w:rsidRDefault="00E47819" w:rsidP="001556C7">
            <w:pPr>
              <w:spacing w:after="120"/>
              <w:rPr>
                <w:rFonts w:asciiTheme="minorHAnsi" w:hAnsiTheme="minorHAnsi" w:cstheme="minorHAnsi"/>
                <w:sz w:val="18"/>
                <w:szCs w:val="18"/>
              </w:rPr>
            </w:pPr>
            <w:r w:rsidRPr="008479B5">
              <w:rPr>
                <w:rFonts w:asciiTheme="minorHAnsi" w:hAnsiTheme="minorHAnsi" w:cstheme="minorHAnsi"/>
                <w:sz w:val="18"/>
                <w:szCs w:val="18"/>
              </w:rPr>
              <w:t xml:space="preserve">Summary of findings </w:t>
            </w:r>
            <w:r w:rsidR="00005CD3" w:rsidRPr="008479B5">
              <w:rPr>
                <w:rFonts w:asciiTheme="minorHAnsi" w:hAnsiTheme="minorHAnsi" w:cstheme="minorHAnsi"/>
                <w:sz w:val="18"/>
                <w:szCs w:val="18"/>
              </w:rPr>
              <w:t xml:space="preserve">only </w:t>
            </w:r>
            <w:r w:rsidRPr="008479B5">
              <w:rPr>
                <w:rFonts w:asciiTheme="minorHAnsi" w:hAnsiTheme="minorHAnsi" w:cstheme="minorHAnsi"/>
                <w:sz w:val="18"/>
                <w:szCs w:val="18"/>
              </w:rPr>
              <w:t>reported for RA</w:t>
            </w:r>
            <w:r w:rsidR="00005CD3" w:rsidRPr="008479B5">
              <w:rPr>
                <w:rFonts w:asciiTheme="minorHAnsi" w:hAnsiTheme="minorHAnsi" w:cstheme="minorHAnsi"/>
                <w:sz w:val="18"/>
                <w:szCs w:val="18"/>
              </w:rPr>
              <w:t xml:space="preserve"> in this table</w:t>
            </w:r>
            <w:r w:rsidRPr="008479B5">
              <w:rPr>
                <w:rFonts w:asciiTheme="minorHAnsi" w:hAnsiTheme="minorHAnsi" w:cstheme="minorHAnsi"/>
                <w:sz w:val="18"/>
                <w:szCs w:val="18"/>
              </w:rPr>
              <w:t>.</w:t>
            </w:r>
          </w:p>
          <w:p w14:paraId="2E0B2F6F" w14:textId="4F21D716" w:rsidR="00003672" w:rsidRPr="008479B5" w:rsidRDefault="00003672" w:rsidP="00887252">
            <w:pPr>
              <w:rPr>
                <w:rFonts w:asciiTheme="minorHAnsi" w:hAnsiTheme="minorHAnsi" w:cstheme="minorHAnsi"/>
                <w:sz w:val="18"/>
                <w:szCs w:val="18"/>
              </w:rPr>
            </w:pPr>
            <w:r w:rsidRPr="008479B5">
              <w:rPr>
                <w:rFonts w:asciiTheme="minorHAnsi" w:hAnsiTheme="minorHAnsi" w:cstheme="minorHAnsi"/>
                <w:sz w:val="18"/>
                <w:szCs w:val="18"/>
              </w:rPr>
              <w:t>Footwear interventions</w:t>
            </w:r>
            <w:r w:rsidR="001556C7">
              <w:rPr>
                <w:rFonts w:asciiTheme="minorHAnsi" w:hAnsiTheme="minorHAnsi" w:cstheme="minorHAnsi"/>
                <w:sz w:val="18"/>
                <w:szCs w:val="18"/>
              </w:rPr>
              <w:t xml:space="preserve">: </w:t>
            </w:r>
            <w:r w:rsidRPr="008479B5">
              <w:rPr>
                <w:rFonts w:asciiTheme="minorHAnsi" w:hAnsiTheme="minorHAnsi" w:cstheme="minorHAnsi"/>
                <w:sz w:val="18"/>
                <w:szCs w:val="18"/>
              </w:rPr>
              <w:t>off-the-shelf footwear, therapeutic footwear, and therapeutic footwear combined with foot orthoses.</w:t>
            </w:r>
          </w:p>
        </w:tc>
      </w:tr>
      <w:tr w:rsidR="00B04DB4" w:rsidRPr="00EC28EE" w14:paraId="516FA4BE" w14:textId="77777777" w:rsidTr="007A76A8">
        <w:trPr>
          <w:trHeight w:val="90"/>
        </w:trPr>
        <w:tc>
          <w:tcPr>
            <w:tcW w:w="1100" w:type="dxa"/>
            <w:tcBorders>
              <w:bottom w:val="single" w:sz="4" w:space="0" w:color="auto"/>
            </w:tcBorders>
          </w:tcPr>
          <w:p w14:paraId="080A009A" w14:textId="27945317" w:rsidR="00B04DB4" w:rsidRPr="00EC28EE" w:rsidRDefault="00B04DB4" w:rsidP="00887252">
            <w:pPr>
              <w:rPr>
                <w:rFonts w:asciiTheme="minorHAnsi" w:hAnsiTheme="minorHAnsi" w:cstheme="minorHAnsi"/>
                <w:sz w:val="18"/>
                <w:szCs w:val="18"/>
              </w:rPr>
            </w:pPr>
            <w:r w:rsidRPr="00EC28EE">
              <w:rPr>
                <w:rFonts w:asciiTheme="minorHAnsi" w:hAnsiTheme="minorHAnsi" w:cstheme="minorHAnsi"/>
                <w:sz w:val="18"/>
                <w:szCs w:val="18"/>
              </w:rPr>
              <w:t>Tenten-Diepenmaat 2018</w:t>
            </w:r>
          </w:p>
        </w:tc>
        <w:tc>
          <w:tcPr>
            <w:tcW w:w="3402" w:type="dxa"/>
            <w:tcBorders>
              <w:bottom w:val="single" w:sz="4" w:space="0" w:color="auto"/>
            </w:tcBorders>
          </w:tcPr>
          <w:p w14:paraId="4D794BEA" w14:textId="77777777" w:rsidR="001F00DD" w:rsidRDefault="00B04DB4" w:rsidP="001F00DD">
            <w:pPr>
              <w:autoSpaceDE w:val="0"/>
              <w:autoSpaceDN w:val="0"/>
              <w:adjustRightInd w:val="0"/>
              <w:spacing w:after="120"/>
              <w:rPr>
                <w:rFonts w:asciiTheme="minorHAnsi" w:eastAsiaTheme="minorHAnsi" w:hAnsiTheme="minorHAnsi" w:cstheme="minorHAnsi"/>
                <w:sz w:val="18"/>
                <w:szCs w:val="18"/>
                <w:lang w:eastAsia="en-US"/>
                <w14:ligatures w14:val="standardContextual"/>
              </w:rPr>
            </w:pPr>
            <w:r w:rsidRPr="001F00DD">
              <w:rPr>
                <w:rFonts w:asciiTheme="minorHAnsi" w:hAnsiTheme="minorHAnsi" w:cstheme="minorHAnsi"/>
                <w:b/>
                <w:bCs/>
                <w:sz w:val="18"/>
                <w:szCs w:val="18"/>
              </w:rPr>
              <w:t>Aim:</w:t>
            </w:r>
            <w:r w:rsidRPr="001F00DD">
              <w:rPr>
                <w:rFonts w:asciiTheme="minorHAnsi" w:hAnsiTheme="minorHAnsi" w:cstheme="minorHAnsi"/>
                <w:sz w:val="18"/>
                <w:szCs w:val="18"/>
              </w:rPr>
              <w:t xml:space="preserve"> To summarise</w:t>
            </w:r>
            <w:r w:rsidRPr="001F00DD">
              <w:rPr>
                <w:rFonts w:asciiTheme="minorHAnsi" w:eastAsiaTheme="minorHAnsi" w:hAnsiTheme="minorHAnsi" w:cstheme="minorHAnsi"/>
                <w:sz w:val="18"/>
                <w:szCs w:val="18"/>
                <w:lang w:eastAsia="en-US"/>
                <w14:ligatures w14:val="standardContextual"/>
              </w:rPr>
              <w:t xml:space="preserve"> the evidence on the effectiveness of therapeutic shoes on foot function, foot pain, physical functioning,</w:t>
            </w:r>
            <w:r w:rsidR="008547C6" w:rsidRPr="001F00DD">
              <w:rPr>
                <w:rFonts w:asciiTheme="minorHAnsi" w:eastAsiaTheme="minorHAnsi" w:hAnsiTheme="minorHAnsi" w:cstheme="minorHAnsi"/>
                <w:sz w:val="18"/>
                <w:szCs w:val="18"/>
                <w:lang w:eastAsia="en-US"/>
                <w14:ligatures w14:val="standardContextual"/>
              </w:rPr>
              <w:t xml:space="preserve"> HRQoL, </w:t>
            </w:r>
            <w:r w:rsidRPr="001F00DD">
              <w:rPr>
                <w:rFonts w:asciiTheme="minorHAnsi" w:eastAsiaTheme="minorHAnsi" w:hAnsiTheme="minorHAnsi" w:cstheme="minorHAnsi"/>
                <w:sz w:val="18"/>
                <w:szCs w:val="18"/>
                <w:lang w:eastAsia="en-US"/>
                <w14:ligatures w14:val="standardContextual"/>
              </w:rPr>
              <w:t>adherence, adverse events and patient satisfaction in patients with rheumatoid arthritis</w:t>
            </w:r>
            <w:r w:rsidR="008479B5" w:rsidRPr="001F00DD">
              <w:rPr>
                <w:rFonts w:asciiTheme="minorHAnsi" w:eastAsiaTheme="minorHAnsi" w:hAnsiTheme="minorHAnsi" w:cstheme="minorHAnsi"/>
                <w:sz w:val="18"/>
                <w:szCs w:val="18"/>
                <w:lang w:eastAsia="en-US"/>
                <w14:ligatures w14:val="standardContextual"/>
              </w:rPr>
              <w:t>.</w:t>
            </w:r>
          </w:p>
          <w:p w14:paraId="0D7693D7" w14:textId="0C986577" w:rsidR="008479B5" w:rsidRPr="001F00DD" w:rsidRDefault="008479B5" w:rsidP="001F00DD">
            <w:pPr>
              <w:autoSpaceDE w:val="0"/>
              <w:autoSpaceDN w:val="0"/>
              <w:adjustRightInd w:val="0"/>
              <w:spacing w:after="120"/>
              <w:rPr>
                <w:rFonts w:asciiTheme="minorHAnsi" w:eastAsiaTheme="minorHAnsi" w:hAnsiTheme="minorHAnsi" w:cstheme="minorHAnsi"/>
                <w:sz w:val="18"/>
                <w:szCs w:val="18"/>
                <w:lang w:eastAsia="en-US"/>
                <w14:ligatures w14:val="standardContextual"/>
              </w:rPr>
            </w:pPr>
            <w:r w:rsidRPr="001F00DD">
              <w:rPr>
                <w:rFonts w:asciiTheme="minorHAnsi" w:eastAsiaTheme="minorHAnsi" w:hAnsiTheme="minorHAnsi" w:cstheme="minorHAnsi"/>
                <w:b/>
                <w:bCs/>
                <w:sz w:val="18"/>
                <w:szCs w:val="18"/>
                <w:lang w:eastAsia="en-US"/>
                <w14:ligatures w14:val="standardContextual"/>
              </w:rPr>
              <w:t>Inclusion:</w:t>
            </w:r>
            <w:r w:rsidR="001556C7" w:rsidRPr="001F00DD">
              <w:rPr>
                <w:rFonts w:asciiTheme="minorHAnsi" w:eastAsiaTheme="minorHAnsi" w:hAnsiTheme="minorHAnsi" w:cstheme="minorHAnsi"/>
                <w:b/>
                <w:bCs/>
                <w:sz w:val="18"/>
                <w:szCs w:val="18"/>
                <w:lang w:eastAsia="en-US"/>
                <w14:ligatures w14:val="standardContextual"/>
              </w:rPr>
              <w:t xml:space="preserve"> </w:t>
            </w:r>
            <w:r w:rsidR="001556C7" w:rsidRPr="001F00DD">
              <w:rPr>
                <w:rFonts w:asciiTheme="minorHAnsi" w:eastAsiaTheme="minorHAnsi" w:hAnsiTheme="minorHAnsi" w:cstheme="minorHAnsi"/>
                <w:sz w:val="18"/>
                <w:szCs w:val="18"/>
                <w:lang w:eastAsia="en-US"/>
                <w14:ligatures w14:val="standardContextual"/>
              </w:rPr>
              <w:t>Diagnosis of RA</w:t>
            </w:r>
            <w:r w:rsidR="001F00DD">
              <w:rPr>
                <w:rFonts w:asciiTheme="minorHAnsi" w:eastAsiaTheme="minorHAnsi" w:hAnsiTheme="minorHAnsi" w:cstheme="minorHAnsi"/>
                <w:sz w:val="18"/>
                <w:szCs w:val="18"/>
                <w:lang w:eastAsia="en-US"/>
                <w14:ligatures w14:val="standardContextual"/>
              </w:rPr>
              <w:t xml:space="preserve">; </w:t>
            </w:r>
            <w:r w:rsidR="001556C7" w:rsidRPr="001F00DD">
              <w:rPr>
                <w:rFonts w:asciiTheme="minorHAnsi" w:eastAsiaTheme="minorHAnsi" w:hAnsiTheme="minorHAnsi" w:cstheme="minorHAnsi"/>
                <w:sz w:val="18"/>
                <w:szCs w:val="18"/>
                <w:lang w:eastAsia="en-US"/>
                <w14:ligatures w14:val="standardContextual"/>
              </w:rPr>
              <w:t xml:space="preserve">receiving custom-made or ready-made shoes </w:t>
            </w:r>
            <w:r w:rsidR="001F00DD" w:rsidRPr="001F00DD">
              <w:rPr>
                <w:rFonts w:asciiTheme="minorHAnsi" w:eastAsiaTheme="minorHAnsi" w:hAnsiTheme="minorHAnsi" w:cstheme="minorHAnsi"/>
                <w:sz w:val="18"/>
                <w:szCs w:val="18"/>
                <w:lang w:eastAsia="en-US"/>
                <w14:ligatures w14:val="standardContextual"/>
              </w:rPr>
              <w:t xml:space="preserve">therapeutic </w:t>
            </w:r>
            <w:r w:rsidR="001556C7" w:rsidRPr="001F00DD">
              <w:rPr>
                <w:rFonts w:asciiTheme="minorHAnsi" w:eastAsiaTheme="minorHAnsi" w:hAnsiTheme="minorHAnsi" w:cstheme="minorHAnsi"/>
                <w:sz w:val="18"/>
                <w:szCs w:val="18"/>
                <w:lang w:eastAsia="en-US"/>
                <w14:ligatures w14:val="standardContextual"/>
              </w:rPr>
              <w:t>for RA-related foot problems</w:t>
            </w:r>
            <w:r w:rsidR="008547C6" w:rsidRPr="001F00DD">
              <w:rPr>
                <w:rFonts w:asciiTheme="minorHAnsi" w:eastAsiaTheme="minorHAnsi" w:hAnsiTheme="minorHAnsi" w:cstheme="minorHAnsi"/>
                <w:sz w:val="18"/>
                <w:szCs w:val="18"/>
                <w:lang w:eastAsia="en-US"/>
                <w14:ligatures w14:val="standardContextual"/>
              </w:rPr>
              <w:t>; RCTs</w:t>
            </w:r>
            <w:r w:rsidR="001F00DD">
              <w:rPr>
                <w:rFonts w:asciiTheme="minorHAnsi" w:eastAsiaTheme="minorHAnsi" w:hAnsiTheme="minorHAnsi" w:cstheme="minorHAnsi"/>
                <w:sz w:val="18"/>
                <w:szCs w:val="18"/>
                <w:lang w:eastAsia="en-US"/>
                <w14:ligatures w14:val="standardContextual"/>
              </w:rPr>
              <w:t xml:space="preserve">, </w:t>
            </w:r>
            <w:r w:rsidR="008547C6" w:rsidRPr="001F00DD">
              <w:rPr>
                <w:rFonts w:asciiTheme="minorHAnsi" w:eastAsiaTheme="minorHAnsi" w:hAnsiTheme="minorHAnsi" w:cstheme="minorHAnsi"/>
                <w:sz w:val="18"/>
                <w:szCs w:val="18"/>
                <w:lang w:eastAsia="en-US"/>
                <w14:ligatures w14:val="standardContextual"/>
              </w:rPr>
              <w:t>(quasi-experimental) clinical trials,</w:t>
            </w:r>
            <w:r w:rsidR="001F00DD">
              <w:rPr>
                <w:rFonts w:asciiTheme="minorHAnsi" w:eastAsiaTheme="minorHAnsi" w:hAnsiTheme="minorHAnsi" w:cstheme="minorHAnsi"/>
                <w:sz w:val="18"/>
                <w:szCs w:val="18"/>
                <w:lang w:eastAsia="en-US"/>
                <w14:ligatures w14:val="standardContextual"/>
              </w:rPr>
              <w:t xml:space="preserve"> </w:t>
            </w:r>
            <w:r w:rsidR="008547C6" w:rsidRPr="001F00DD">
              <w:rPr>
                <w:rFonts w:asciiTheme="minorHAnsi" w:eastAsiaTheme="minorHAnsi" w:hAnsiTheme="minorHAnsi" w:cstheme="minorHAnsi"/>
                <w:sz w:val="18"/>
                <w:szCs w:val="18"/>
                <w:lang w:eastAsia="en-US"/>
                <w14:ligatures w14:val="standardContextual"/>
              </w:rPr>
              <w:t>prospective- and retrospective uncontrolled studies</w:t>
            </w:r>
            <w:r w:rsidR="001F00DD">
              <w:rPr>
                <w:rFonts w:asciiTheme="minorHAnsi" w:eastAsiaTheme="minorHAnsi" w:hAnsiTheme="minorHAnsi" w:cstheme="minorHAnsi"/>
                <w:sz w:val="18"/>
                <w:szCs w:val="18"/>
                <w:lang w:eastAsia="en-US"/>
                <w14:ligatures w14:val="standardContextual"/>
              </w:rPr>
              <w:t>;</w:t>
            </w:r>
            <w:r w:rsidR="001F00DD" w:rsidRPr="001F00DD">
              <w:rPr>
                <w:rFonts w:asciiTheme="minorHAnsi" w:eastAsiaTheme="minorHAnsi" w:hAnsiTheme="minorHAnsi" w:cstheme="minorHAnsi"/>
                <w:sz w:val="18"/>
                <w:szCs w:val="18"/>
                <w:lang w:eastAsia="en-US"/>
                <w14:ligatures w14:val="standardContextual"/>
              </w:rPr>
              <w:t xml:space="preserve"> English, German, French, or Dutch </w:t>
            </w:r>
            <w:r w:rsidR="001F00DD">
              <w:rPr>
                <w:rFonts w:asciiTheme="minorHAnsi" w:eastAsiaTheme="minorHAnsi" w:hAnsiTheme="minorHAnsi" w:cstheme="minorHAnsi"/>
                <w:sz w:val="18"/>
                <w:szCs w:val="18"/>
                <w:lang w:eastAsia="en-US"/>
                <w14:ligatures w14:val="standardContextual"/>
              </w:rPr>
              <w:t>l</w:t>
            </w:r>
            <w:r w:rsidR="001F00DD" w:rsidRPr="001F00DD">
              <w:rPr>
                <w:rFonts w:asciiTheme="minorHAnsi" w:eastAsiaTheme="minorHAnsi" w:hAnsiTheme="minorHAnsi" w:cstheme="minorHAnsi"/>
                <w:sz w:val="18"/>
                <w:szCs w:val="18"/>
                <w:lang w:eastAsia="en-US"/>
                <w14:ligatures w14:val="standardContextual"/>
              </w:rPr>
              <w:t>anguage only</w:t>
            </w:r>
          </w:p>
          <w:p w14:paraId="69E892A5" w14:textId="013D9FA7" w:rsidR="008479B5" w:rsidRPr="001F00DD" w:rsidRDefault="008479B5" w:rsidP="001556C7">
            <w:pPr>
              <w:autoSpaceDE w:val="0"/>
              <w:autoSpaceDN w:val="0"/>
              <w:adjustRightInd w:val="0"/>
              <w:spacing w:after="120"/>
              <w:rPr>
                <w:rFonts w:asciiTheme="minorHAnsi" w:eastAsiaTheme="minorHAnsi" w:hAnsiTheme="minorHAnsi" w:cstheme="minorHAnsi"/>
                <w:sz w:val="18"/>
                <w:szCs w:val="18"/>
                <w:lang w:eastAsia="en-US"/>
                <w14:ligatures w14:val="standardContextual"/>
              </w:rPr>
            </w:pPr>
            <w:r w:rsidRPr="001F00DD">
              <w:rPr>
                <w:rFonts w:asciiTheme="minorHAnsi" w:eastAsiaTheme="minorHAnsi" w:hAnsiTheme="minorHAnsi" w:cstheme="minorHAnsi"/>
                <w:b/>
                <w:bCs/>
                <w:sz w:val="18"/>
                <w:szCs w:val="18"/>
                <w:lang w:eastAsia="en-US"/>
                <w14:ligatures w14:val="standardContextual"/>
              </w:rPr>
              <w:t>Search period:</w:t>
            </w:r>
            <w:r w:rsidRPr="001F00DD">
              <w:rPr>
                <w:rFonts w:asciiTheme="minorHAnsi" w:eastAsiaTheme="minorHAnsi" w:hAnsiTheme="minorHAnsi" w:cstheme="minorHAnsi"/>
                <w:sz w:val="18"/>
                <w:szCs w:val="18"/>
                <w:lang w:eastAsia="en-US"/>
                <w14:ligatures w14:val="standardContextual"/>
              </w:rPr>
              <w:t xml:space="preserve"> </w:t>
            </w:r>
            <w:r w:rsidR="00803DBA" w:rsidRPr="001F00DD">
              <w:rPr>
                <w:rFonts w:asciiTheme="minorHAnsi" w:eastAsiaTheme="minorHAnsi" w:hAnsiTheme="minorHAnsi" w:cstheme="minorHAnsi"/>
                <w:sz w:val="18"/>
                <w:szCs w:val="18"/>
                <w:lang w:eastAsia="en-US"/>
                <w14:ligatures w14:val="standardContextual"/>
              </w:rPr>
              <w:t>inception to 19</w:t>
            </w:r>
            <w:r w:rsidR="00803DBA" w:rsidRPr="001F00DD">
              <w:rPr>
                <w:rFonts w:asciiTheme="minorHAnsi" w:eastAsiaTheme="minorHAnsi" w:hAnsiTheme="minorHAnsi" w:cstheme="minorHAnsi"/>
                <w:sz w:val="18"/>
                <w:szCs w:val="18"/>
                <w:vertAlign w:val="superscript"/>
                <w:lang w:eastAsia="en-US"/>
                <w14:ligatures w14:val="standardContextual"/>
              </w:rPr>
              <w:t>th</w:t>
            </w:r>
            <w:r w:rsidR="00803DBA" w:rsidRPr="001F00DD">
              <w:rPr>
                <w:rFonts w:asciiTheme="minorHAnsi" w:eastAsiaTheme="minorHAnsi" w:hAnsiTheme="minorHAnsi" w:cstheme="minorHAnsi"/>
                <w:sz w:val="18"/>
                <w:szCs w:val="18"/>
                <w:lang w:eastAsia="en-US"/>
                <w14:ligatures w14:val="standardContextual"/>
              </w:rPr>
              <w:t xml:space="preserve"> January 2017</w:t>
            </w:r>
          </w:p>
          <w:p w14:paraId="2D9064A1" w14:textId="58EB6A2C" w:rsidR="008479B5" w:rsidRPr="001F00DD" w:rsidRDefault="001556C7" w:rsidP="001556C7">
            <w:pPr>
              <w:autoSpaceDE w:val="0"/>
              <w:autoSpaceDN w:val="0"/>
              <w:adjustRightInd w:val="0"/>
              <w:spacing w:after="120"/>
              <w:rPr>
                <w:rFonts w:asciiTheme="minorHAnsi" w:eastAsiaTheme="minorHAnsi" w:hAnsiTheme="minorHAnsi" w:cstheme="minorHAnsi"/>
                <w:sz w:val="18"/>
                <w:szCs w:val="18"/>
                <w:lang w:eastAsia="en-US"/>
                <w14:ligatures w14:val="standardContextual"/>
              </w:rPr>
            </w:pPr>
            <w:r w:rsidRPr="001F00DD">
              <w:rPr>
                <w:rFonts w:asciiTheme="minorHAnsi" w:eastAsiaTheme="minorHAnsi" w:hAnsiTheme="minorHAnsi" w:cstheme="minorHAnsi"/>
                <w:b/>
                <w:bCs/>
                <w:sz w:val="18"/>
                <w:szCs w:val="18"/>
                <w:lang w:eastAsia="en-US"/>
                <w14:ligatures w14:val="standardContextual"/>
              </w:rPr>
              <w:t>S</w:t>
            </w:r>
            <w:r w:rsidR="008479B5" w:rsidRPr="001F00DD">
              <w:rPr>
                <w:rFonts w:asciiTheme="minorHAnsi" w:eastAsiaTheme="minorHAnsi" w:hAnsiTheme="minorHAnsi" w:cstheme="minorHAnsi"/>
                <w:b/>
                <w:bCs/>
                <w:sz w:val="18"/>
                <w:szCs w:val="18"/>
                <w:lang w:eastAsia="en-US"/>
                <w14:ligatures w14:val="standardContextual"/>
              </w:rPr>
              <w:t xml:space="preserve">tudies included: </w:t>
            </w:r>
            <w:r w:rsidR="00803DBA" w:rsidRPr="001F00DD">
              <w:rPr>
                <w:rFonts w:asciiTheme="minorHAnsi" w:eastAsiaTheme="minorHAnsi" w:hAnsiTheme="minorHAnsi" w:cstheme="minorHAnsi"/>
                <w:sz w:val="18"/>
                <w:szCs w:val="18"/>
                <w:lang w:eastAsia="en-US"/>
                <w14:ligatures w14:val="standardContextual"/>
              </w:rPr>
              <w:t>11</w:t>
            </w:r>
            <w:r w:rsidR="000117E1" w:rsidRPr="001F00DD">
              <w:rPr>
                <w:rFonts w:asciiTheme="minorHAnsi" w:eastAsiaTheme="minorHAnsi" w:hAnsiTheme="minorHAnsi" w:cstheme="minorHAnsi"/>
                <w:sz w:val="18"/>
                <w:szCs w:val="18"/>
                <w:lang w:eastAsia="en-US"/>
                <w14:ligatures w14:val="standardContextual"/>
              </w:rPr>
              <w:t xml:space="preserve"> [n=344]</w:t>
            </w:r>
          </w:p>
          <w:p w14:paraId="02C5C34E" w14:textId="6DF31DDC" w:rsidR="008479B5" w:rsidRPr="00EC28EE" w:rsidRDefault="008479B5" w:rsidP="008479B5">
            <w:pPr>
              <w:autoSpaceDE w:val="0"/>
              <w:autoSpaceDN w:val="0"/>
              <w:adjustRightInd w:val="0"/>
              <w:rPr>
                <w:rFonts w:asciiTheme="minorHAnsi" w:eastAsiaTheme="minorHAnsi" w:hAnsiTheme="minorHAnsi" w:cstheme="minorHAnsi"/>
                <w:b/>
                <w:bCs/>
                <w:sz w:val="18"/>
                <w:szCs w:val="18"/>
                <w:lang w:eastAsia="en-US"/>
                <w14:ligatures w14:val="standardContextual"/>
              </w:rPr>
            </w:pPr>
            <w:r w:rsidRPr="001F00DD">
              <w:rPr>
                <w:rFonts w:asciiTheme="minorHAnsi" w:eastAsiaTheme="minorHAnsi" w:hAnsiTheme="minorHAnsi" w:cstheme="minorHAnsi"/>
                <w:b/>
                <w:bCs/>
                <w:sz w:val="18"/>
                <w:szCs w:val="18"/>
                <w:lang w:eastAsia="en-US"/>
                <w14:ligatures w14:val="standardContextual"/>
              </w:rPr>
              <w:t>Meta-analysis &amp; Narrative synthesis</w:t>
            </w:r>
          </w:p>
        </w:tc>
        <w:tc>
          <w:tcPr>
            <w:tcW w:w="7938" w:type="dxa"/>
            <w:tcBorders>
              <w:bottom w:val="single" w:sz="4" w:space="0" w:color="auto"/>
            </w:tcBorders>
          </w:tcPr>
          <w:p w14:paraId="08D41803" w14:textId="77777777" w:rsidR="00B04DB4" w:rsidRPr="007A76A8" w:rsidRDefault="00803DBA" w:rsidP="00736DBF">
            <w:pPr>
              <w:autoSpaceDE w:val="0"/>
              <w:autoSpaceDN w:val="0"/>
              <w:adjustRightInd w:val="0"/>
              <w:rPr>
                <w:rFonts w:ascii="Calibri" w:hAnsi="Calibri" w:cs="Calibri"/>
                <w:b/>
                <w:bCs/>
                <w:sz w:val="18"/>
                <w:szCs w:val="18"/>
              </w:rPr>
            </w:pPr>
            <w:r w:rsidRPr="007A76A8">
              <w:rPr>
                <w:rFonts w:ascii="Calibri" w:hAnsi="Calibri" w:cs="Calibri"/>
                <w:b/>
                <w:bCs/>
                <w:sz w:val="18"/>
                <w:szCs w:val="18"/>
              </w:rPr>
              <w:t>Custom-made therapeutic shoes:</w:t>
            </w:r>
          </w:p>
          <w:p w14:paraId="211A1D88" w14:textId="77777777" w:rsidR="00803DBA" w:rsidRPr="007A76A8" w:rsidRDefault="00803DBA" w:rsidP="00736DBF">
            <w:pPr>
              <w:autoSpaceDE w:val="0"/>
              <w:autoSpaceDN w:val="0"/>
              <w:adjustRightInd w:val="0"/>
              <w:rPr>
                <w:rFonts w:ascii="Calibri" w:hAnsi="Calibri" w:cs="Calibri"/>
                <w:sz w:val="18"/>
                <w:szCs w:val="18"/>
              </w:rPr>
            </w:pPr>
            <w:r w:rsidRPr="007A76A8">
              <w:rPr>
                <w:rFonts w:ascii="Calibri" w:hAnsi="Calibri" w:cs="Calibri"/>
                <w:i/>
                <w:iCs/>
                <w:sz w:val="18"/>
                <w:szCs w:val="18"/>
              </w:rPr>
              <w:t xml:space="preserve">Between group effects – </w:t>
            </w:r>
            <w:r w:rsidRPr="007A76A8">
              <w:rPr>
                <w:rFonts w:ascii="Calibri" w:hAnsi="Calibri" w:cs="Calibri"/>
                <w:sz w:val="18"/>
                <w:szCs w:val="18"/>
              </w:rPr>
              <w:t>no data synthesis due to lack of studies</w:t>
            </w:r>
          </w:p>
          <w:p w14:paraId="2BC1698E" w14:textId="4BD6DFFF" w:rsidR="001C0FEB" w:rsidRPr="007A76A8" w:rsidRDefault="00803DBA" w:rsidP="007A76A8">
            <w:pPr>
              <w:autoSpaceDE w:val="0"/>
              <w:autoSpaceDN w:val="0"/>
              <w:adjustRightInd w:val="0"/>
              <w:spacing w:after="120"/>
              <w:rPr>
                <w:rFonts w:ascii="Calibri" w:hAnsi="Calibri" w:cs="Calibri"/>
                <w:sz w:val="18"/>
                <w:szCs w:val="18"/>
              </w:rPr>
            </w:pPr>
            <w:r w:rsidRPr="007A76A8">
              <w:rPr>
                <w:rFonts w:ascii="Calibri" w:hAnsi="Calibri" w:cs="Calibri"/>
                <w:i/>
                <w:iCs/>
                <w:sz w:val="18"/>
                <w:szCs w:val="18"/>
              </w:rPr>
              <w:t xml:space="preserve">Within group </w:t>
            </w:r>
            <w:r w:rsidR="00661AFC">
              <w:rPr>
                <w:rFonts w:ascii="Calibri" w:hAnsi="Calibri" w:cs="Calibri"/>
                <w:i/>
                <w:iCs/>
                <w:sz w:val="18"/>
                <w:szCs w:val="18"/>
              </w:rPr>
              <w:t>change</w:t>
            </w:r>
            <w:r w:rsidR="007A76A8" w:rsidRPr="007A76A8">
              <w:rPr>
                <w:rFonts w:ascii="Calibri" w:hAnsi="Calibri" w:cs="Calibri"/>
                <w:i/>
                <w:iCs/>
                <w:sz w:val="18"/>
                <w:szCs w:val="18"/>
              </w:rPr>
              <w:t xml:space="preserve"> </w:t>
            </w:r>
            <w:r w:rsidR="007A76A8" w:rsidRPr="007A76A8">
              <w:rPr>
                <w:rFonts w:ascii="Calibri" w:hAnsi="Calibri" w:cs="Calibri"/>
                <w:sz w:val="18"/>
                <w:szCs w:val="18"/>
              </w:rPr>
              <w:t xml:space="preserve">- </w:t>
            </w:r>
            <w:r w:rsidR="001C0FEB" w:rsidRPr="007A76A8">
              <w:rPr>
                <w:rFonts w:ascii="Calibri" w:hAnsi="Calibri" w:cs="Calibri"/>
                <w:sz w:val="18"/>
                <w:szCs w:val="18"/>
                <w:u w:val="single"/>
              </w:rPr>
              <w:t>Foot pain</w:t>
            </w:r>
            <w:r w:rsidR="007A76A8" w:rsidRPr="007A76A8">
              <w:rPr>
                <w:rFonts w:ascii="Calibri" w:hAnsi="Calibri" w:cs="Calibri"/>
                <w:sz w:val="18"/>
                <w:szCs w:val="18"/>
              </w:rPr>
              <w:t xml:space="preserve"> and </w:t>
            </w:r>
            <w:r w:rsidR="007A76A8" w:rsidRPr="007A76A8">
              <w:rPr>
                <w:rFonts w:ascii="Calibri" w:hAnsi="Calibri" w:cs="Calibri"/>
                <w:sz w:val="18"/>
                <w:szCs w:val="18"/>
                <w:u w:val="single"/>
              </w:rPr>
              <w:t>Physical functioning</w:t>
            </w:r>
            <w:r w:rsidR="001C0FEB" w:rsidRPr="007A76A8">
              <w:rPr>
                <w:rFonts w:ascii="Calibri" w:hAnsi="Calibri" w:cs="Calibri"/>
                <w:sz w:val="18"/>
                <w:szCs w:val="18"/>
              </w:rPr>
              <w:t xml:space="preserve">: weak evidence for </w:t>
            </w:r>
            <w:r w:rsidR="00661AFC">
              <w:rPr>
                <w:rFonts w:ascii="Calibri" w:hAnsi="Calibri" w:cs="Calibri"/>
                <w:sz w:val="18"/>
                <w:szCs w:val="18"/>
              </w:rPr>
              <w:t>improvement</w:t>
            </w:r>
            <w:r w:rsidR="001C0FEB" w:rsidRPr="007A76A8">
              <w:rPr>
                <w:rFonts w:ascii="Calibri" w:hAnsi="Calibri" w:cs="Calibri"/>
                <w:sz w:val="18"/>
                <w:szCs w:val="18"/>
              </w:rPr>
              <w:t xml:space="preserve"> (narrative</w:t>
            </w:r>
            <w:r w:rsidR="00661AFC">
              <w:rPr>
                <w:rFonts w:ascii="Calibri" w:hAnsi="Calibri" w:cs="Calibri"/>
                <w:sz w:val="18"/>
                <w:szCs w:val="18"/>
              </w:rPr>
              <w:t>)</w:t>
            </w:r>
          </w:p>
          <w:p w14:paraId="45C9C935" w14:textId="492E1023" w:rsidR="001C0FEB" w:rsidRPr="007A76A8" w:rsidRDefault="001C0FEB" w:rsidP="00736DBF">
            <w:pPr>
              <w:autoSpaceDE w:val="0"/>
              <w:autoSpaceDN w:val="0"/>
              <w:adjustRightInd w:val="0"/>
              <w:rPr>
                <w:rFonts w:ascii="Calibri" w:hAnsi="Calibri" w:cs="Calibri"/>
                <w:b/>
                <w:bCs/>
                <w:sz w:val="18"/>
                <w:szCs w:val="18"/>
              </w:rPr>
            </w:pPr>
            <w:r w:rsidRPr="007A76A8">
              <w:rPr>
                <w:rFonts w:ascii="Calibri" w:hAnsi="Calibri" w:cs="Calibri"/>
                <w:b/>
                <w:bCs/>
                <w:sz w:val="18"/>
                <w:szCs w:val="18"/>
              </w:rPr>
              <w:t>Ready-made therapeutic shoes:</w:t>
            </w:r>
          </w:p>
          <w:p w14:paraId="6938C5C0" w14:textId="14B35ACC" w:rsidR="001C0FEB" w:rsidRPr="007A76A8" w:rsidRDefault="001C0FEB" w:rsidP="00B13D63">
            <w:pPr>
              <w:autoSpaceDE w:val="0"/>
              <w:autoSpaceDN w:val="0"/>
              <w:adjustRightInd w:val="0"/>
              <w:rPr>
                <w:rFonts w:ascii="Calibri" w:hAnsi="Calibri" w:cs="Calibri"/>
                <w:i/>
                <w:iCs/>
                <w:sz w:val="18"/>
                <w:szCs w:val="18"/>
              </w:rPr>
            </w:pPr>
            <w:r w:rsidRPr="007A76A8">
              <w:rPr>
                <w:rFonts w:ascii="Calibri" w:hAnsi="Calibri" w:cs="Calibri"/>
                <w:i/>
                <w:iCs/>
                <w:sz w:val="18"/>
                <w:szCs w:val="18"/>
              </w:rPr>
              <w:t>Between group effects</w:t>
            </w:r>
          </w:p>
          <w:p w14:paraId="353AB43A" w14:textId="4EB3AF98" w:rsidR="001C0FEB" w:rsidRPr="007A76A8" w:rsidRDefault="001C0FEB" w:rsidP="007A76A8">
            <w:pPr>
              <w:pStyle w:val="ListParagraph"/>
              <w:numPr>
                <w:ilvl w:val="0"/>
                <w:numId w:val="46"/>
              </w:numPr>
              <w:autoSpaceDE w:val="0"/>
              <w:autoSpaceDN w:val="0"/>
              <w:adjustRightInd w:val="0"/>
              <w:ind w:left="340" w:hanging="227"/>
              <w:rPr>
                <w:rFonts w:ascii="Calibri" w:hAnsi="Calibri" w:cs="Calibri"/>
                <w:sz w:val="18"/>
                <w:szCs w:val="18"/>
              </w:rPr>
            </w:pPr>
            <w:r w:rsidRPr="007A76A8">
              <w:rPr>
                <w:rFonts w:ascii="Calibri" w:hAnsi="Calibri" w:cs="Calibri"/>
                <w:sz w:val="18"/>
                <w:szCs w:val="18"/>
                <w:u w:val="single"/>
              </w:rPr>
              <w:t>Foot function</w:t>
            </w:r>
            <w:r w:rsidR="007A76A8" w:rsidRPr="007A76A8">
              <w:rPr>
                <w:rFonts w:ascii="Calibri" w:hAnsi="Calibri" w:cs="Calibri"/>
                <w:sz w:val="18"/>
                <w:szCs w:val="18"/>
              </w:rPr>
              <w:t xml:space="preserve"> and </w:t>
            </w:r>
            <w:r w:rsidR="007A76A8" w:rsidRPr="007A76A8">
              <w:rPr>
                <w:rFonts w:ascii="Calibri" w:hAnsi="Calibri" w:cs="Calibri"/>
                <w:sz w:val="18"/>
                <w:szCs w:val="18"/>
                <w:u w:val="single"/>
              </w:rPr>
              <w:t>Patient satisfaction</w:t>
            </w:r>
            <w:r w:rsidRPr="007A76A8">
              <w:rPr>
                <w:rFonts w:ascii="Calibri" w:hAnsi="Calibri" w:cs="Calibri"/>
                <w:sz w:val="18"/>
                <w:szCs w:val="18"/>
              </w:rPr>
              <w:t>: inconclusive evidence for effect (narrative synthesis)</w:t>
            </w:r>
          </w:p>
          <w:p w14:paraId="42074C3D" w14:textId="7A261E0D" w:rsidR="001C0FEB" w:rsidRPr="007A76A8" w:rsidRDefault="001C0FEB" w:rsidP="00B13D63">
            <w:pPr>
              <w:autoSpaceDE w:val="0"/>
              <w:autoSpaceDN w:val="0"/>
              <w:adjustRightInd w:val="0"/>
              <w:rPr>
                <w:rFonts w:ascii="Calibri" w:hAnsi="Calibri" w:cs="Calibri"/>
                <w:sz w:val="18"/>
                <w:szCs w:val="18"/>
              </w:rPr>
            </w:pPr>
            <w:r w:rsidRPr="007A76A8">
              <w:rPr>
                <w:rFonts w:ascii="Calibri" w:hAnsi="Calibri" w:cs="Calibri"/>
                <w:i/>
                <w:iCs/>
                <w:sz w:val="18"/>
                <w:szCs w:val="18"/>
              </w:rPr>
              <w:t xml:space="preserve">Within group </w:t>
            </w:r>
            <w:r w:rsidR="00573518">
              <w:rPr>
                <w:rFonts w:ascii="Calibri" w:hAnsi="Calibri" w:cs="Calibri"/>
                <w:i/>
                <w:iCs/>
                <w:sz w:val="18"/>
                <w:szCs w:val="18"/>
              </w:rPr>
              <w:t>changes</w:t>
            </w:r>
          </w:p>
          <w:p w14:paraId="38B1B499" w14:textId="592B9E5D" w:rsidR="00EC28EE" w:rsidRPr="007A76A8" w:rsidRDefault="001C0FEB" w:rsidP="00EC28EE">
            <w:pPr>
              <w:pStyle w:val="ListParagraph"/>
              <w:numPr>
                <w:ilvl w:val="0"/>
                <w:numId w:val="45"/>
              </w:numPr>
              <w:autoSpaceDE w:val="0"/>
              <w:autoSpaceDN w:val="0"/>
              <w:adjustRightInd w:val="0"/>
              <w:spacing w:after="120"/>
              <w:ind w:left="340" w:hanging="227"/>
              <w:rPr>
                <w:rFonts w:ascii="Calibri" w:hAnsi="Calibri" w:cs="Calibri"/>
                <w:sz w:val="18"/>
                <w:szCs w:val="18"/>
              </w:rPr>
            </w:pPr>
            <w:r w:rsidRPr="007A76A8">
              <w:rPr>
                <w:rFonts w:ascii="Calibri" w:hAnsi="Calibri" w:cs="Calibri"/>
                <w:sz w:val="18"/>
                <w:szCs w:val="18"/>
                <w:u w:val="single"/>
              </w:rPr>
              <w:t>Foot pain</w:t>
            </w:r>
            <w:r w:rsidRPr="007A76A8">
              <w:rPr>
                <w:rFonts w:ascii="Calibri" w:hAnsi="Calibri" w:cs="Calibri"/>
                <w:sz w:val="18"/>
                <w:szCs w:val="18"/>
              </w:rPr>
              <w:t>:</w:t>
            </w:r>
            <w:r w:rsidR="00B13D63" w:rsidRPr="007A76A8">
              <w:rPr>
                <w:rFonts w:ascii="Calibri" w:hAnsi="Calibri" w:cs="Calibri"/>
                <w:sz w:val="18"/>
                <w:szCs w:val="18"/>
              </w:rPr>
              <w:t xml:space="preserve"> Meta-analysis</w:t>
            </w:r>
            <w:r w:rsidR="00EC28EE" w:rsidRPr="007A76A8">
              <w:rPr>
                <w:rFonts w:ascii="Calibri" w:hAnsi="Calibri" w:cs="Calibri"/>
                <w:sz w:val="18"/>
                <w:szCs w:val="18"/>
              </w:rPr>
              <w:t xml:space="preserve">, </w:t>
            </w:r>
            <w:r w:rsidRPr="007A76A8">
              <w:rPr>
                <w:rFonts w:ascii="Calibri" w:hAnsi="Calibri" w:cs="Calibri"/>
                <w:sz w:val="18"/>
                <w:szCs w:val="18"/>
              </w:rPr>
              <w:t xml:space="preserve">medium to large, statistically significant reduction of foot pain after wearing ready-made therapeutic shoes (SMD 0.60, 95% CI 0.28–0.92; </w:t>
            </w:r>
            <w:r w:rsidR="008858C4" w:rsidRPr="007A76A8">
              <w:rPr>
                <w:rFonts w:ascii="Calibri" w:hAnsi="Calibri" w:cs="Calibri"/>
                <w:sz w:val="18"/>
                <w:szCs w:val="18"/>
              </w:rPr>
              <w:t>p</w:t>
            </w:r>
            <w:r w:rsidRPr="007A76A8">
              <w:rPr>
                <w:rFonts w:ascii="Calibri" w:hAnsi="Calibri" w:cs="Calibri"/>
                <w:sz w:val="18"/>
                <w:szCs w:val="18"/>
              </w:rPr>
              <w:t xml:space="preserve">≤ 0.001; </w:t>
            </w:r>
            <w:r w:rsidR="008858C4" w:rsidRPr="007A76A8">
              <w:rPr>
                <w:rFonts w:ascii="Calibri" w:hAnsi="Calibri" w:cs="Calibri"/>
                <w:sz w:val="18"/>
                <w:szCs w:val="18"/>
              </w:rPr>
              <w:t>n=</w:t>
            </w:r>
            <w:r w:rsidRPr="007A76A8">
              <w:rPr>
                <w:rFonts w:ascii="Calibri" w:hAnsi="Calibri" w:cs="Calibri"/>
                <w:sz w:val="18"/>
                <w:szCs w:val="18"/>
              </w:rPr>
              <w:t xml:space="preserve">184), </w:t>
            </w:r>
            <w:r w:rsidR="00B13D63" w:rsidRPr="007A76A8">
              <w:rPr>
                <w:rFonts w:ascii="Calibri" w:hAnsi="Calibri" w:cs="Calibri"/>
                <w:sz w:val="18"/>
                <w:szCs w:val="18"/>
              </w:rPr>
              <w:t>Moderate</w:t>
            </w:r>
            <w:r w:rsidRPr="007A76A8">
              <w:rPr>
                <w:rFonts w:ascii="Calibri" w:hAnsi="Calibri" w:cs="Calibri"/>
                <w:sz w:val="18"/>
                <w:szCs w:val="18"/>
              </w:rPr>
              <w:t xml:space="preserve"> heterogeneity</w:t>
            </w:r>
            <w:r w:rsidR="00B13D63" w:rsidRPr="007A76A8">
              <w:rPr>
                <w:rFonts w:ascii="Calibri" w:hAnsi="Calibri" w:cs="Calibri"/>
                <w:sz w:val="18"/>
                <w:szCs w:val="18"/>
              </w:rPr>
              <w:t xml:space="preserve"> (</w:t>
            </w:r>
            <w:r w:rsidRPr="007A76A8">
              <w:rPr>
                <w:rFonts w:ascii="Calibri" w:hAnsi="Calibri" w:cs="Calibri"/>
                <w:sz w:val="18"/>
                <w:szCs w:val="18"/>
              </w:rPr>
              <w:t>Chi</w:t>
            </w:r>
            <w:r w:rsidRPr="007A76A8">
              <w:rPr>
                <w:rFonts w:ascii="Calibri" w:hAnsi="Calibri" w:cs="Calibri"/>
                <w:sz w:val="18"/>
                <w:szCs w:val="18"/>
                <w:vertAlign w:val="superscript"/>
              </w:rPr>
              <w:t>2</w:t>
            </w:r>
            <w:r w:rsidRPr="007A76A8">
              <w:rPr>
                <w:rFonts w:ascii="Calibri" w:hAnsi="Calibri" w:cs="Calibri"/>
                <w:sz w:val="18"/>
                <w:szCs w:val="18"/>
              </w:rPr>
              <w:t xml:space="preserve"> = 19.71, df = 8</w:t>
            </w:r>
            <w:r w:rsidR="008858C4" w:rsidRPr="007A76A8">
              <w:rPr>
                <w:rFonts w:ascii="Calibri" w:hAnsi="Calibri" w:cs="Calibri"/>
                <w:sz w:val="18"/>
                <w:szCs w:val="18"/>
              </w:rPr>
              <w:t>, p</w:t>
            </w:r>
            <w:r w:rsidRPr="007A76A8">
              <w:rPr>
                <w:rFonts w:ascii="Calibri" w:hAnsi="Calibri" w:cs="Calibri"/>
                <w:sz w:val="18"/>
                <w:szCs w:val="18"/>
              </w:rPr>
              <w:t>=0.01; I</w:t>
            </w:r>
            <w:r w:rsidRPr="007A76A8">
              <w:rPr>
                <w:rFonts w:ascii="Calibri" w:hAnsi="Calibri" w:cs="Calibri"/>
                <w:sz w:val="18"/>
                <w:szCs w:val="18"/>
                <w:vertAlign w:val="superscript"/>
              </w:rPr>
              <w:t>2</w:t>
            </w:r>
            <w:r w:rsidRPr="007A76A8">
              <w:rPr>
                <w:rFonts w:ascii="Calibri" w:hAnsi="Calibri" w:cs="Calibri"/>
                <w:sz w:val="18"/>
                <w:szCs w:val="18"/>
              </w:rPr>
              <w:t xml:space="preserve"> = 59%).</w:t>
            </w:r>
          </w:p>
          <w:p w14:paraId="02E02D60" w14:textId="77777777" w:rsidR="00661AFC" w:rsidRPr="00661AFC" w:rsidRDefault="007A76A8" w:rsidP="00661AFC">
            <w:pPr>
              <w:pStyle w:val="ListParagraph"/>
              <w:numPr>
                <w:ilvl w:val="0"/>
                <w:numId w:val="45"/>
              </w:numPr>
              <w:autoSpaceDE w:val="0"/>
              <w:autoSpaceDN w:val="0"/>
              <w:adjustRightInd w:val="0"/>
              <w:spacing w:after="120"/>
              <w:ind w:left="340" w:hanging="227"/>
              <w:rPr>
                <w:rFonts w:cstheme="minorHAnsi"/>
                <w:sz w:val="18"/>
                <w:szCs w:val="18"/>
              </w:rPr>
            </w:pPr>
            <w:r w:rsidRPr="007A76A8">
              <w:rPr>
                <w:rFonts w:ascii="Calibri" w:hAnsi="Calibri" w:cs="Calibri"/>
                <w:sz w:val="18"/>
                <w:szCs w:val="18"/>
                <w:u w:val="single"/>
              </w:rPr>
              <w:t>Physical functioning</w:t>
            </w:r>
            <w:r w:rsidRPr="007A76A8">
              <w:rPr>
                <w:rFonts w:ascii="Calibri" w:hAnsi="Calibri" w:cs="Calibri"/>
                <w:sz w:val="18"/>
                <w:szCs w:val="18"/>
              </w:rPr>
              <w:t>: Meta-analysis, small to medium, statistically significant</w:t>
            </w:r>
            <w:r w:rsidR="00661AFC">
              <w:rPr>
                <w:rFonts w:ascii="Calibri" w:hAnsi="Calibri" w:cs="Calibri"/>
                <w:sz w:val="18"/>
                <w:szCs w:val="18"/>
              </w:rPr>
              <w:t xml:space="preserve"> </w:t>
            </w:r>
            <w:r w:rsidRPr="007A76A8">
              <w:rPr>
                <w:rFonts w:ascii="Calibri" w:hAnsi="Calibri" w:cs="Calibri"/>
                <w:sz w:val="18"/>
                <w:szCs w:val="18"/>
              </w:rPr>
              <w:t>improvement of physical functioning after wearing ready-made therapeutic shoes (SMD 0.30, 95% CI 0.04–0.56; p=0.02; n=150), moderate heterogeneity (Chi</w:t>
            </w:r>
            <w:r w:rsidRPr="007A76A8">
              <w:rPr>
                <w:rFonts w:ascii="Calibri" w:hAnsi="Calibri" w:cs="Calibri"/>
                <w:sz w:val="18"/>
                <w:szCs w:val="18"/>
                <w:vertAlign w:val="superscript"/>
              </w:rPr>
              <w:t xml:space="preserve">2 </w:t>
            </w:r>
            <w:r w:rsidRPr="007A76A8">
              <w:rPr>
                <w:rFonts w:ascii="Calibri" w:hAnsi="Calibri" w:cs="Calibri"/>
                <w:sz w:val="18"/>
                <w:szCs w:val="18"/>
              </w:rPr>
              <w:t>= 8.34, df = 6, p=0.21; I</w:t>
            </w:r>
            <w:r w:rsidRPr="007A76A8">
              <w:rPr>
                <w:rFonts w:ascii="Calibri" w:hAnsi="Calibri" w:cs="Calibri"/>
                <w:sz w:val="18"/>
                <w:szCs w:val="18"/>
                <w:vertAlign w:val="superscript"/>
              </w:rPr>
              <w:t>2</w:t>
            </w:r>
            <w:r w:rsidRPr="007A76A8">
              <w:rPr>
                <w:rFonts w:ascii="Calibri" w:hAnsi="Calibri" w:cs="Calibri"/>
                <w:sz w:val="18"/>
                <w:szCs w:val="18"/>
              </w:rPr>
              <w:t xml:space="preserve"> = 28%).</w:t>
            </w:r>
          </w:p>
          <w:p w14:paraId="77E23304" w14:textId="6D396036" w:rsidR="00714409" w:rsidRPr="007A76A8" w:rsidRDefault="00661AFC" w:rsidP="00661AFC">
            <w:pPr>
              <w:pStyle w:val="ListParagraph"/>
              <w:numPr>
                <w:ilvl w:val="0"/>
                <w:numId w:val="45"/>
              </w:numPr>
              <w:autoSpaceDE w:val="0"/>
              <w:autoSpaceDN w:val="0"/>
              <w:adjustRightInd w:val="0"/>
              <w:spacing w:after="120"/>
              <w:ind w:left="340" w:hanging="227"/>
              <w:rPr>
                <w:rFonts w:cstheme="minorHAnsi"/>
                <w:sz w:val="18"/>
                <w:szCs w:val="18"/>
              </w:rPr>
            </w:pPr>
            <w:r>
              <w:rPr>
                <w:rFonts w:ascii="Calibri" w:hAnsi="Calibri" w:cs="Calibri"/>
                <w:sz w:val="18"/>
                <w:szCs w:val="18"/>
                <w:u w:val="single"/>
              </w:rPr>
              <w:t>F</w:t>
            </w:r>
            <w:r w:rsidR="007A76A8" w:rsidRPr="007A76A8">
              <w:rPr>
                <w:rFonts w:ascii="Calibri" w:hAnsi="Calibri" w:cs="Calibri"/>
                <w:sz w:val="18"/>
                <w:szCs w:val="18"/>
                <w:u w:val="single"/>
              </w:rPr>
              <w:t>oot function</w:t>
            </w:r>
            <w:r w:rsidR="007A76A8" w:rsidRPr="007A76A8">
              <w:rPr>
                <w:rFonts w:ascii="Calibri" w:hAnsi="Calibri" w:cs="Calibri"/>
                <w:sz w:val="18"/>
                <w:szCs w:val="18"/>
              </w:rPr>
              <w:t>: weak evidence (narrative synthesis)</w:t>
            </w:r>
            <w:r>
              <w:rPr>
                <w:rFonts w:ascii="Calibri" w:hAnsi="Calibri" w:cs="Calibri"/>
                <w:sz w:val="18"/>
                <w:szCs w:val="18"/>
              </w:rPr>
              <w:t xml:space="preserve"> </w:t>
            </w:r>
            <w:r w:rsidR="007A76A8" w:rsidRPr="007A76A8">
              <w:rPr>
                <w:rFonts w:ascii="Calibri" w:hAnsi="Calibri" w:cs="Calibri"/>
                <w:sz w:val="18"/>
                <w:szCs w:val="18"/>
                <w:u w:val="single"/>
              </w:rPr>
              <w:t>HRQoL</w:t>
            </w:r>
            <w:r w:rsidR="007A76A8" w:rsidRPr="007A76A8">
              <w:rPr>
                <w:rFonts w:ascii="Calibri" w:hAnsi="Calibri" w:cs="Calibri"/>
                <w:sz w:val="18"/>
                <w:szCs w:val="18"/>
              </w:rPr>
              <w:t xml:space="preserve">: meta-analysis, </w:t>
            </w:r>
            <w:r w:rsidR="007A76A8" w:rsidRPr="007A76A8">
              <w:rPr>
                <w:rFonts w:ascii="Calibri" w:hAnsi="Calibri" w:cs="Calibri"/>
                <w:color w:val="000000"/>
                <w:sz w:val="18"/>
                <w:szCs w:val="18"/>
              </w:rPr>
              <w:t>non-significant improvement of HRQoL (SMD 0.15, 95% CI − 0.18 to 0.47; p=0.38; n=64). No s</w:t>
            </w:r>
            <w:r w:rsidR="007A76A8" w:rsidRPr="007A76A8">
              <w:rPr>
                <w:rFonts w:ascii="Calibri" w:hAnsi="Calibri" w:cs="Calibri"/>
                <w:sz w:val="18"/>
                <w:szCs w:val="18"/>
              </w:rPr>
              <w:t>tatistical heterogeneity (Chi</w:t>
            </w:r>
            <w:r w:rsidR="007A76A8" w:rsidRPr="007A76A8">
              <w:rPr>
                <w:rFonts w:ascii="Calibri" w:hAnsi="Calibri" w:cs="Calibri"/>
                <w:sz w:val="18"/>
                <w:szCs w:val="18"/>
                <w:vertAlign w:val="superscript"/>
              </w:rPr>
              <w:t>2</w:t>
            </w:r>
            <w:r w:rsidR="007A76A8" w:rsidRPr="007A76A8">
              <w:rPr>
                <w:rFonts w:ascii="Calibri" w:hAnsi="Calibri" w:cs="Calibri"/>
                <w:sz w:val="18"/>
                <w:szCs w:val="18"/>
              </w:rPr>
              <w:t xml:space="preserve">= 0.32, df = 2, p=0.85; I2 = 0%). </w:t>
            </w:r>
          </w:p>
        </w:tc>
        <w:tc>
          <w:tcPr>
            <w:tcW w:w="1560" w:type="dxa"/>
            <w:tcBorders>
              <w:bottom w:val="single" w:sz="4" w:space="0" w:color="auto"/>
            </w:tcBorders>
          </w:tcPr>
          <w:p w14:paraId="0BE32B24" w14:textId="77777777" w:rsidR="00152F9A" w:rsidRPr="00152F9A" w:rsidRDefault="00152F9A" w:rsidP="00152F9A">
            <w:pPr>
              <w:rPr>
                <w:rFonts w:asciiTheme="minorHAnsi" w:hAnsiTheme="minorHAnsi" w:cstheme="minorHAnsi"/>
                <w:sz w:val="18"/>
                <w:szCs w:val="18"/>
              </w:rPr>
            </w:pPr>
            <w:r w:rsidRPr="00152F9A">
              <w:rPr>
                <w:rFonts w:asciiTheme="minorHAnsi" w:hAnsiTheme="minorHAnsi" w:cstheme="minorHAnsi"/>
                <w:sz w:val="18"/>
                <w:szCs w:val="18"/>
              </w:rPr>
              <w:t>Within-group results</w:t>
            </w:r>
          </w:p>
          <w:p w14:paraId="3BCC1CB0" w14:textId="1F53EA96" w:rsidR="00B04DB4" w:rsidRPr="00EC28EE" w:rsidRDefault="00152F9A" w:rsidP="00152F9A">
            <w:pPr>
              <w:rPr>
                <w:rFonts w:asciiTheme="minorHAnsi" w:hAnsiTheme="minorHAnsi" w:cstheme="minorHAnsi"/>
                <w:sz w:val="18"/>
                <w:szCs w:val="18"/>
                <w:highlight w:val="yellow"/>
              </w:rPr>
            </w:pPr>
            <w:r w:rsidRPr="00152F9A">
              <w:rPr>
                <w:rFonts w:asciiTheme="minorHAnsi" w:hAnsiTheme="minorHAnsi" w:cstheme="minorHAnsi"/>
                <w:sz w:val="18"/>
                <w:szCs w:val="18"/>
              </w:rPr>
              <w:t>indicate that therapeutic shoes are likely to be</w:t>
            </w:r>
            <w:r w:rsidR="00661AFC">
              <w:rPr>
                <w:rFonts w:asciiTheme="minorHAnsi" w:hAnsiTheme="minorHAnsi" w:cstheme="minorHAnsi"/>
                <w:sz w:val="18"/>
                <w:szCs w:val="18"/>
              </w:rPr>
              <w:t xml:space="preserve"> associated with improvement </w:t>
            </w:r>
            <w:r w:rsidRPr="00152F9A">
              <w:rPr>
                <w:rFonts w:asciiTheme="minorHAnsi" w:hAnsiTheme="minorHAnsi" w:cstheme="minorHAnsi"/>
                <w:sz w:val="18"/>
                <w:szCs w:val="18"/>
              </w:rPr>
              <w:t>in patients with RA. Definitive high-quality RCTs are necessary to</w:t>
            </w:r>
            <w:r>
              <w:rPr>
                <w:rFonts w:asciiTheme="minorHAnsi" w:hAnsiTheme="minorHAnsi" w:cstheme="minorHAnsi"/>
                <w:sz w:val="18"/>
                <w:szCs w:val="18"/>
              </w:rPr>
              <w:t xml:space="preserve"> </w:t>
            </w:r>
            <w:r w:rsidRPr="00152F9A">
              <w:rPr>
                <w:rFonts w:asciiTheme="minorHAnsi" w:hAnsiTheme="minorHAnsi" w:cstheme="minorHAnsi"/>
                <w:sz w:val="18"/>
                <w:szCs w:val="18"/>
              </w:rPr>
              <w:t>investigate the between-group effectiveness of therapeutic shoes in patients with RA.</w:t>
            </w:r>
          </w:p>
        </w:tc>
        <w:tc>
          <w:tcPr>
            <w:tcW w:w="1275" w:type="dxa"/>
            <w:tcBorders>
              <w:bottom w:val="single" w:sz="4" w:space="0" w:color="auto"/>
            </w:tcBorders>
          </w:tcPr>
          <w:p w14:paraId="20755CA3" w14:textId="31B56EBA" w:rsidR="00B04DB4" w:rsidRPr="00EC28EE" w:rsidRDefault="00071FBE" w:rsidP="00887252">
            <w:pPr>
              <w:rPr>
                <w:rFonts w:asciiTheme="minorHAnsi" w:hAnsiTheme="minorHAnsi" w:cstheme="minorHAnsi"/>
                <w:sz w:val="18"/>
                <w:szCs w:val="18"/>
              </w:rPr>
            </w:pPr>
            <w:r>
              <w:rPr>
                <w:rFonts w:asciiTheme="minorHAnsi" w:hAnsiTheme="minorHAnsi" w:cstheme="minorHAnsi"/>
                <w:sz w:val="18"/>
                <w:szCs w:val="18"/>
              </w:rPr>
              <w:t>Only report in this table outcomes that were narratively synthesised or meta-a</w:t>
            </w:r>
            <w:r w:rsidR="00661AFC">
              <w:rPr>
                <w:rFonts w:asciiTheme="minorHAnsi" w:hAnsiTheme="minorHAnsi" w:cstheme="minorHAnsi"/>
                <w:sz w:val="18"/>
                <w:szCs w:val="18"/>
              </w:rPr>
              <w:t>na</w:t>
            </w:r>
            <w:r>
              <w:rPr>
                <w:rFonts w:asciiTheme="minorHAnsi" w:hAnsiTheme="minorHAnsi" w:cstheme="minorHAnsi"/>
                <w:sz w:val="18"/>
                <w:szCs w:val="18"/>
              </w:rPr>
              <w:t>lysed.</w:t>
            </w:r>
          </w:p>
        </w:tc>
      </w:tr>
    </w:tbl>
    <w:p w14:paraId="4B7B89B2" w14:textId="29A8364A" w:rsidR="00582475" w:rsidRDefault="00D060B7" w:rsidP="001A6262">
      <w:pPr>
        <w:pStyle w:val="Heading2"/>
        <w:spacing w:before="0" w:after="120"/>
        <w:rPr>
          <w:rFonts w:asciiTheme="minorHAnsi" w:hAnsiTheme="minorHAnsi" w:cstheme="minorHAnsi"/>
          <w:b/>
          <w:bCs/>
        </w:rPr>
      </w:pPr>
      <w:bookmarkStart w:id="15" w:name="_Toc140745799"/>
      <w:bookmarkStart w:id="16" w:name="_Toc142382345"/>
      <w:r>
        <w:rPr>
          <w:rFonts w:asciiTheme="minorHAnsi" w:hAnsiTheme="minorHAnsi" w:cstheme="minorHAnsi"/>
          <w:b/>
          <w:bCs/>
        </w:rPr>
        <w:lastRenderedPageBreak/>
        <w:t>Primary Studies</w:t>
      </w:r>
      <w:bookmarkEnd w:id="14"/>
      <w:bookmarkEnd w:id="15"/>
      <w:bookmarkEnd w:id="16"/>
    </w:p>
    <w:p w14:paraId="01933964" w14:textId="4B7A5CD9" w:rsidR="003C6D60" w:rsidRDefault="003C6D60" w:rsidP="00D84778">
      <w:pPr>
        <w:pStyle w:val="Heading3"/>
        <w:spacing w:before="0" w:after="240"/>
        <w:rPr>
          <w:b/>
          <w:bCs/>
        </w:rPr>
      </w:pPr>
      <w:bookmarkStart w:id="17" w:name="_Toc138834005"/>
      <w:bookmarkStart w:id="18" w:name="_Toc138834091"/>
      <w:bookmarkStart w:id="19" w:name="_Toc138834360"/>
      <w:bookmarkStart w:id="20" w:name="_Toc140745800"/>
      <w:bookmarkStart w:id="21" w:name="_Toc142382346"/>
      <w:r w:rsidRPr="003C6D60">
        <w:rPr>
          <w:b/>
          <w:bCs/>
        </w:rPr>
        <w:t>Q</w:t>
      </w:r>
      <w:r w:rsidR="00DD7C25">
        <w:rPr>
          <w:b/>
          <w:bCs/>
        </w:rPr>
        <w:t>6</w:t>
      </w:r>
      <w:r w:rsidRPr="003C6D60">
        <w:rPr>
          <w:b/>
          <w:bCs/>
        </w:rPr>
        <w:t>.</w:t>
      </w:r>
      <w:r w:rsidR="004B0DA9">
        <w:rPr>
          <w:b/>
          <w:bCs/>
        </w:rPr>
        <w:t>2</w:t>
      </w:r>
      <w:r w:rsidRPr="003C6D60">
        <w:rPr>
          <w:b/>
          <w:bCs/>
        </w:rPr>
        <w:t xml:space="preserve"> Study characteristics of primary studies</w:t>
      </w:r>
      <w:bookmarkEnd w:id="17"/>
      <w:bookmarkEnd w:id="18"/>
      <w:bookmarkEnd w:id="19"/>
      <w:r w:rsidR="005E2EC9">
        <w:rPr>
          <w:b/>
          <w:bCs/>
        </w:rPr>
        <w:t xml:space="preserve"> (</w:t>
      </w:r>
      <w:r w:rsidR="00AD6719">
        <w:rPr>
          <w:b/>
          <w:bCs/>
        </w:rPr>
        <w:t>RCTs, CCTs and clinical cohorts</w:t>
      </w:r>
      <w:r w:rsidR="005E2EC9">
        <w:rPr>
          <w:b/>
          <w:bCs/>
        </w:rPr>
        <w:t>)</w:t>
      </w:r>
      <w:bookmarkEnd w:id="20"/>
      <w:bookmarkEnd w:id="21"/>
    </w:p>
    <w:tbl>
      <w:tblPr>
        <w:tblStyle w:val="TableGrid"/>
        <w:tblW w:w="15266" w:type="dxa"/>
        <w:tblInd w:w="29" w:type="dxa"/>
        <w:tblLayout w:type="fixed"/>
        <w:tblCellMar>
          <w:left w:w="28" w:type="dxa"/>
          <w:right w:w="28" w:type="dxa"/>
        </w:tblCellMar>
        <w:tblLook w:val="04A0" w:firstRow="1" w:lastRow="0" w:firstColumn="1" w:lastColumn="0" w:noHBand="0" w:noVBand="1"/>
      </w:tblPr>
      <w:tblGrid>
        <w:gridCol w:w="1242"/>
        <w:gridCol w:w="2268"/>
        <w:gridCol w:w="4802"/>
        <w:gridCol w:w="159"/>
        <w:gridCol w:w="2694"/>
        <w:gridCol w:w="407"/>
        <w:gridCol w:w="2794"/>
        <w:gridCol w:w="900"/>
      </w:tblGrid>
      <w:tr w:rsidR="00FE1323" w:rsidRPr="009311D3" w14:paraId="1B6079C2" w14:textId="77777777" w:rsidTr="00D30E95">
        <w:tc>
          <w:tcPr>
            <w:tcW w:w="1242" w:type="dxa"/>
            <w:tcBorders>
              <w:top w:val="single" w:sz="18" w:space="0" w:color="auto"/>
              <w:left w:val="single" w:sz="18" w:space="0" w:color="auto"/>
              <w:bottom w:val="single" w:sz="18" w:space="0" w:color="auto"/>
            </w:tcBorders>
          </w:tcPr>
          <w:p w14:paraId="0F3DD022" w14:textId="77777777"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51665E73" w14:textId="31904A53" w:rsidR="003D4A06" w:rsidRPr="009311D3" w:rsidRDefault="003D4A06" w:rsidP="00581377">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268" w:type="dxa"/>
            <w:tcBorders>
              <w:top w:val="single" w:sz="18" w:space="0" w:color="auto"/>
              <w:bottom w:val="single" w:sz="18" w:space="0" w:color="auto"/>
            </w:tcBorders>
          </w:tcPr>
          <w:p w14:paraId="5F424129" w14:textId="31D9B653"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Intervention(s)/ comparison, number of participants per arm</w:t>
            </w:r>
          </w:p>
        </w:tc>
        <w:tc>
          <w:tcPr>
            <w:tcW w:w="4961" w:type="dxa"/>
            <w:gridSpan w:val="2"/>
            <w:tcBorders>
              <w:top w:val="single" w:sz="18" w:space="0" w:color="auto"/>
              <w:bottom w:val="single" w:sz="18" w:space="0" w:color="auto"/>
            </w:tcBorders>
          </w:tcPr>
          <w:p w14:paraId="0BCAA481" w14:textId="77777777"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2694" w:type="dxa"/>
            <w:tcBorders>
              <w:top w:val="single" w:sz="18" w:space="0" w:color="auto"/>
              <w:bottom w:val="single" w:sz="18" w:space="0" w:color="auto"/>
            </w:tcBorders>
          </w:tcPr>
          <w:p w14:paraId="705504B0" w14:textId="01F81403"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Outcomes and timepoints of interest</w:t>
            </w:r>
          </w:p>
        </w:tc>
        <w:tc>
          <w:tcPr>
            <w:tcW w:w="3201" w:type="dxa"/>
            <w:gridSpan w:val="2"/>
            <w:tcBorders>
              <w:top w:val="single" w:sz="18" w:space="0" w:color="auto"/>
              <w:bottom w:val="single" w:sz="18" w:space="0" w:color="auto"/>
            </w:tcBorders>
          </w:tcPr>
          <w:p w14:paraId="08A1CE26" w14:textId="77777777"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900" w:type="dxa"/>
            <w:tcBorders>
              <w:top w:val="single" w:sz="18" w:space="0" w:color="auto"/>
              <w:bottom w:val="single" w:sz="18" w:space="0" w:color="auto"/>
              <w:right w:val="single" w:sz="18" w:space="0" w:color="auto"/>
            </w:tcBorders>
          </w:tcPr>
          <w:p w14:paraId="426E452C" w14:textId="6670A8F1" w:rsidR="003D4A06" w:rsidRPr="009311D3" w:rsidRDefault="0029769B" w:rsidP="00581377">
            <w:pPr>
              <w:rPr>
                <w:rFonts w:asciiTheme="minorHAnsi" w:hAnsiTheme="minorHAnsi" w:cstheme="minorHAnsi"/>
                <w:b/>
                <w:bCs/>
                <w:sz w:val="20"/>
                <w:szCs w:val="20"/>
              </w:rPr>
            </w:pPr>
            <w:r w:rsidRPr="009311D3">
              <w:rPr>
                <w:rFonts w:asciiTheme="minorHAnsi" w:hAnsiTheme="minorHAnsi" w:cstheme="minorHAnsi"/>
                <w:b/>
                <w:bCs/>
                <w:sz w:val="20"/>
                <w:szCs w:val="20"/>
              </w:rPr>
              <w:t xml:space="preserve">Overall </w:t>
            </w:r>
            <w:r w:rsidR="003D4A06" w:rsidRPr="009311D3">
              <w:rPr>
                <w:rFonts w:asciiTheme="minorHAnsi" w:hAnsiTheme="minorHAnsi" w:cstheme="minorHAnsi"/>
                <w:b/>
                <w:bCs/>
                <w:sz w:val="20"/>
                <w:szCs w:val="20"/>
              </w:rPr>
              <w:t xml:space="preserve">Risk of </w:t>
            </w:r>
            <w:r w:rsidRPr="009311D3">
              <w:rPr>
                <w:rFonts w:asciiTheme="minorHAnsi" w:hAnsiTheme="minorHAnsi" w:cstheme="minorHAnsi"/>
                <w:b/>
                <w:bCs/>
                <w:sz w:val="20"/>
                <w:szCs w:val="20"/>
              </w:rPr>
              <w:t>B</w:t>
            </w:r>
            <w:r w:rsidR="003D4A06" w:rsidRPr="009311D3">
              <w:rPr>
                <w:rFonts w:asciiTheme="minorHAnsi" w:hAnsiTheme="minorHAnsi" w:cstheme="minorHAnsi"/>
                <w:b/>
                <w:bCs/>
                <w:sz w:val="20"/>
                <w:szCs w:val="20"/>
              </w:rPr>
              <w:t>ias</w:t>
            </w:r>
          </w:p>
        </w:tc>
      </w:tr>
      <w:tr w:rsidR="0044374E" w:rsidRPr="00D30E95" w14:paraId="06D69648" w14:textId="77777777" w:rsidTr="00D30E95">
        <w:trPr>
          <w:trHeight w:hRule="exact" w:val="463"/>
        </w:trPr>
        <w:tc>
          <w:tcPr>
            <w:tcW w:w="15266" w:type="dxa"/>
            <w:gridSpan w:val="8"/>
            <w:tcBorders>
              <w:top w:val="single" w:sz="18" w:space="0" w:color="auto"/>
              <w:left w:val="single" w:sz="18" w:space="0" w:color="auto"/>
              <w:bottom w:val="single" w:sz="4" w:space="0" w:color="auto"/>
              <w:right w:val="single" w:sz="18" w:space="0" w:color="auto"/>
            </w:tcBorders>
            <w:shd w:val="clear" w:color="auto" w:fill="73FEFF"/>
            <w:vAlign w:val="center"/>
          </w:tcPr>
          <w:p w14:paraId="68650751" w14:textId="56780288" w:rsidR="0044374E" w:rsidRPr="00D30E95" w:rsidRDefault="0044374E" w:rsidP="00F71864">
            <w:pPr>
              <w:rPr>
                <w:rFonts w:asciiTheme="minorHAnsi" w:hAnsiTheme="minorHAnsi" w:cstheme="minorHAnsi"/>
                <w:b/>
                <w:bCs/>
                <w:sz w:val="21"/>
                <w:szCs w:val="21"/>
              </w:rPr>
            </w:pPr>
            <w:r w:rsidRPr="00D30E95">
              <w:rPr>
                <w:rFonts w:asciiTheme="minorHAnsi" w:hAnsiTheme="minorHAnsi" w:cstheme="minorHAnsi"/>
                <w:b/>
                <w:bCs/>
                <w:sz w:val="21"/>
                <w:szCs w:val="21"/>
              </w:rPr>
              <w:t>Off-the-Shelf therapeutic shoes</w:t>
            </w:r>
            <w:r w:rsidR="00BA30D6">
              <w:rPr>
                <w:rFonts w:asciiTheme="minorHAnsi" w:hAnsiTheme="minorHAnsi" w:cstheme="minorHAnsi"/>
                <w:b/>
                <w:bCs/>
                <w:sz w:val="21"/>
                <w:szCs w:val="21"/>
              </w:rPr>
              <w:t>: ADULTS</w:t>
            </w:r>
          </w:p>
        </w:tc>
      </w:tr>
      <w:tr w:rsidR="0044374E" w:rsidRPr="009311D3" w14:paraId="72DFEDBB" w14:textId="77777777" w:rsidTr="00D30E95">
        <w:trPr>
          <w:trHeight w:hRule="exact" w:val="346"/>
        </w:trPr>
        <w:tc>
          <w:tcPr>
            <w:tcW w:w="15266" w:type="dxa"/>
            <w:gridSpan w:val="8"/>
            <w:tcBorders>
              <w:left w:val="single" w:sz="18" w:space="0" w:color="auto"/>
              <w:bottom w:val="single" w:sz="2" w:space="0" w:color="auto"/>
              <w:right w:val="single" w:sz="18" w:space="0" w:color="auto"/>
            </w:tcBorders>
            <w:shd w:val="clear" w:color="auto" w:fill="E2EFD9" w:themeFill="accent6" w:themeFillTint="33"/>
            <w:vAlign w:val="center"/>
          </w:tcPr>
          <w:p w14:paraId="10003437" w14:textId="77777777" w:rsidR="0044374E" w:rsidRPr="009311D3" w:rsidRDefault="0044374E" w:rsidP="00F71864">
            <w:pPr>
              <w:rPr>
                <w:rFonts w:asciiTheme="minorHAnsi" w:hAnsiTheme="minorHAnsi" w:cstheme="minorHAnsi"/>
                <w:b/>
                <w:bCs/>
                <w:sz w:val="20"/>
                <w:szCs w:val="20"/>
              </w:rPr>
            </w:pPr>
            <w:r w:rsidRPr="009311D3">
              <w:rPr>
                <w:rFonts w:asciiTheme="minorHAnsi" w:hAnsiTheme="minorHAnsi" w:cstheme="minorHAnsi"/>
                <w:b/>
                <w:bCs/>
                <w:sz w:val="20"/>
                <w:szCs w:val="20"/>
              </w:rPr>
              <w:t>Randomised controlled trial</w:t>
            </w:r>
          </w:p>
        </w:tc>
      </w:tr>
      <w:tr w:rsidR="0044374E" w:rsidRPr="009311D3" w14:paraId="6D844366" w14:textId="77777777" w:rsidTr="00D30E95">
        <w:trPr>
          <w:trHeight w:val="274"/>
        </w:trPr>
        <w:tc>
          <w:tcPr>
            <w:tcW w:w="1242"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13B01147" w14:textId="77777777" w:rsidR="0044374E" w:rsidRDefault="0044374E" w:rsidP="00F71864">
            <w:pPr>
              <w:rPr>
                <w:rFonts w:asciiTheme="minorHAnsi" w:hAnsiTheme="minorHAnsi" w:cstheme="minorHAnsi"/>
                <w:sz w:val="20"/>
                <w:szCs w:val="20"/>
              </w:rPr>
            </w:pPr>
            <w:r>
              <w:rPr>
                <w:rFonts w:asciiTheme="minorHAnsi" w:hAnsiTheme="minorHAnsi" w:cstheme="minorHAnsi"/>
                <w:sz w:val="20"/>
                <w:szCs w:val="20"/>
              </w:rPr>
              <w:t>Fransen 1997</w:t>
            </w:r>
          </w:p>
          <w:p w14:paraId="64938B76" w14:textId="77777777" w:rsidR="0044374E" w:rsidRDefault="0044374E" w:rsidP="00F71864">
            <w:pPr>
              <w:rPr>
                <w:rFonts w:asciiTheme="minorHAnsi" w:hAnsiTheme="minorHAnsi" w:cstheme="minorHAnsi"/>
                <w:sz w:val="20"/>
                <w:szCs w:val="20"/>
              </w:rPr>
            </w:pPr>
          </w:p>
          <w:p w14:paraId="0B5A1054" w14:textId="77777777" w:rsidR="0044374E" w:rsidRPr="001B7F94" w:rsidRDefault="0044374E" w:rsidP="00F71864">
            <w:pPr>
              <w:rPr>
                <w:rFonts w:asciiTheme="minorHAnsi" w:hAnsiTheme="minorHAnsi" w:cstheme="minorHAnsi"/>
                <w:i/>
                <w:iCs/>
                <w:sz w:val="20"/>
                <w:szCs w:val="20"/>
                <w:u w:val="single"/>
              </w:rPr>
            </w:pPr>
            <w:r>
              <w:rPr>
                <w:rFonts w:asciiTheme="minorHAnsi" w:hAnsiTheme="minorHAnsi" w:cstheme="minorHAnsi"/>
                <w:sz w:val="20"/>
                <w:szCs w:val="20"/>
                <w:u w:val="single"/>
              </w:rPr>
              <w:t>Off-the-shelf orthopaedic footwear</w:t>
            </w:r>
          </w:p>
        </w:tc>
        <w:tc>
          <w:tcPr>
            <w:tcW w:w="2268" w:type="dxa"/>
            <w:tcBorders>
              <w:top w:val="single" w:sz="2" w:space="0" w:color="auto"/>
              <w:left w:val="single" w:sz="2" w:space="0" w:color="auto"/>
              <w:bottom w:val="single" w:sz="2" w:space="0" w:color="auto"/>
            </w:tcBorders>
          </w:tcPr>
          <w:p w14:paraId="19310D8E" w14:textId="77777777" w:rsidR="0044374E" w:rsidRDefault="0044374E" w:rsidP="00F71864">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Off-the-shelf orthopaedic footwear</w:t>
            </w:r>
            <w:r w:rsidRPr="00F116B6">
              <w:rPr>
                <w:rFonts w:asciiTheme="minorHAnsi" w:hAnsiTheme="minorHAnsi" w:cstheme="minorHAnsi"/>
                <w:b/>
                <w:bCs/>
                <w:color w:val="000000"/>
                <w:sz w:val="20"/>
                <w:szCs w:val="20"/>
              </w:rPr>
              <w:t xml:space="preserve"> n=15</w:t>
            </w:r>
          </w:p>
          <w:p w14:paraId="09E1CC6B" w14:textId="77777777" w:rsidR="0044374E" w:rsidRDefault="0044374E" w:rsidP="00F71864">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C</w:t>
            </w:r>
            <w:r w:rsidRPr="00F116B6">
              <w:rPr>
                <w:rFonts w:asciiTheme="minorHAnsi" w:hAnsiTheme="minorHAnsi" w:cstheme="minorHAnsi"/>
                <w:color w:val="000000"/>
                <w:sz w:val="20"/>
                <w:szCs w:val="20"/>
              </w:rPr>
              <w:t>ontrol</w:t>
            </w:r>
            <w:r>
              <w:rPr>
                <w:rFonts w:asciiTheme="minorHAnsi" w:hAnsiTheme="minorHAnsi" w:cstheme="minorHAnsi"/>
                <w:color w:val="000000"/>
                <w:sz w:val="20"/>
                <w:szCs w:val="20"/>
              </w:rPr>
              <w:t xml:space="preserve"> (own low-heeled shoes) </w:t>
            </w:r>
            <w:r>
              <w:rPr>
                <w:rFonts w:asciiTheme="minorHAnsi" w:hAnsiTheme="minorHAnsi" w:cstheme="minorHAnsi"/>
                <w:b/>
                <w:bCs/>
                <w:color w:val="000000"/>
                <w:sz w:val="20"/>
                <w:szCs w:val="20"/>
              </w:rPr>
              <w:t>n=15</w:t>
            </w:r>
          </w:p>
          <w:p w14:paraId="366BD174" w14:textId="77777777" w:rsidR="0044374E" w:rsidRPr="00F116B6" w:rsidRDefault="0044374E" w:rsidP="00F71864">
            <w:pPr>
              <w:spacing w:after="120"/>
              <w:rPr>
                <w:rFonts w:asciiTheme="minorHAnsi" w:hAnsiTheme="minorHAnsi" w:cstheme="minorHAnsi"/>
                <w:b/>
                <w:bCs/>
                <w:color w:val="000000"/>
                <w:sz w:val="20"/>
                <w:szCs w:val="20"/>
              </w:rPr>
            </w:pPr>
            <w:r w:rsidRPr="00457D2C">
              <w:rPr>
                <w:rFonts w:asciiTheme="minorHAnsi" w:hAnsiTheme="minorHAnsi" w:cstheme="minorHAnsi"/>
                <w:color w:val="000000"/>
                <w:sz w:val="20"/>
                <w:szCs w:val="20"/>
                <w:u w:val="single"/>
              </w:rPr>
              <w:t>Disciplines involved</w:t>
            </w:r>
            <w:r>
              <w:rPr>
                <w:rFonts w:asciiTheme="minorHAnsi" w:hAnsiTheme="minorHAnsi" w:cstheme="minorHAnsi"/>
                <w:color w:val="000000"/>
                <w:sz w:val="20"/>
                <w:szCs w:val="20"/>
              </w:rPr>
              <w:t xml:space="preserve">: </w:t>
            </w:r>
            <w:r w:rsidRPr="00701B4C">
              <w:rPr>
                <w:rFonts w:asciiTheme="minorHAnsi" w:hAnsiTheme="minorHAnsi" w:cstheme="minorHAnsi"/>
                <w:color w:val="000000"/>
                <w:sz w:val="20"/>
                <w:szCs w:val="20"/>
              </w:rPr>
              <w:t>Retail outlet staff specialised in off</w:t>
            </w:r>
            <w:r>
              <w:rPr>
                <w:rFonts w:asciiTheme="minorHAnsi" w:hAnsiTheme="minorHAnsi" w:cstheme="minorHAnsi"/>
                <w:color w:val="000000"/>
                <w:sz w:val="20"/>
                <w:szCs w:val="20"/>
              </w:rPr>
              <w:t>-</w:t>
            </w:r>
            <w:r w:rsidRPr="00701B4C">
              <w:rPr>
                <w:rFonts w:asciiTheme="minorHAnsi" w:hAnsiTheme="minorHAnsi" w:cstheme="minorHAnsi"/>
                <w:color w:val="000000"/>
                <w:sz w:val="20"/>
                <w:szCs w:val="20"/>
              </w:rPr>
              <w:t>the</w:t>
            </w:r>
            <w:r>
              <w:rPr>
                <w:rFonts w:asciiTheme="minorHAnsi" w:hAnsiTheme="minorHAnsi" w:cstheme="minorHAnsi"/>
                <w:color w:val="000000"/>
                <w:sz w:val="20"/>
                <w:szCs w:val="20"/>
              </w:rPr>
              <w:t>-</w:t>
            </w:r>
            <w:r w:rsidRPr="00701B4C">
              <w:rPr>
                <w:rFonts w:asciiTheme="minorHAnsi" w:hAnsiTheme="minorHAnsi" w:cstheme="minorHAnsi"/>
                <w:color w:val="000000"/>
                <w:sz w:val="20"/>
                <w:szCs w:val="20"/>
              </w:rPr>
              <w:t>shelf orthopaedic footwear</w:t>
            </w:r>
          </w:p>
        </w:tc>
        <w:tc>
          <w:tcPr>
            <w:tcW w:w="4961" w:type="dxa"/>
            <w:gridSpan w:val="2"/>
            <w:tcBorders>
              <w:top w:val="single" w:sz="2" w:space="0" w:color="auto"/>
              <w:bottom w:val="single" w:sz="2" w:space="0" w:color="auto"/>
            </w:tcBorders>
          </w:tcPr>
          <w:p w14:paraId="614F2BE6" w14:textId="77777777" w:rsidR="0044374E" w:rsidRDefault="0044374E" w:rsidP="00F71864">
            <w:pPr>
              <w:spacing w:after="120"/>
              <w:rPr>
                <w:rFonts w:asciiTheme="minorHAnsi" w:hAnsiTheme="minorHAnsi" w:cstheme="minorHAnsi"/>
                <w:color w:val="000000" w:themeColor="text1"/>
                <w:sz w:val="20"/>
                <w:szCs w:val="20"/>
              </w:rPr>
            </w:pPr>
            <w:r w:rsidRPr="00F116B6">
              <w:rPr>
                <w:rFonts w:asciiTheme="minorHAnsi" w:hAnsiTheme="minorHAnsi" w:cstheme="minorHAnsi"/>
                <w:color w:val="000000" w:themeColor="text1"/>
                <w:sz w:val="20"/>
                <w:szCs w:val="20"/>
                <w:u w:val="single"/>
              </w:rPr>
              <w:t>Inclusion</w:t>
            </w:r>
            <w:r w:rsidRPr="00F116B6">
              <w:rPr>
                <w:rFonts w:asciiTheme="minorHAnsi" w:hAnsiTheme="minorHAnsi" w:cstheme="minorHAnsi"/>
                <w:color w:val="000000" w:themeColor="text1"/>
                <w:sz w:val="20"/>
                <w:szCs w:val="20"/>
              </w:rPr>
              <w:t>: D</w:t>
            </w:r>
            <w:r>
              <w:rPr>
                <w:rFonts w:asciiTheme="minorHAnsi" w:hAnsiTheme="minorHAnsi" w:cstheme="minorHAnsi"/>
                <w:color w:val="000000" w:themeColor="text1"/>
                <w:sz w:val="20"/>
                <w:szCs w:val="20"/>
              </w:rPr>
              <w:t xml:space="preserve">iagnosis of </w:t>
            </w:r>
            <w:r w:rsidRPr="00F116B6">
              <w:rPr>
                <w:rFonts w:asciiTheme="minorHAnsi" w:hAnsiTheme="minorHAnsi" w:cstheme="minorHAnsi"/>
                <w:color w:val="000000" w:themeColor="text1"/>
                <w:sz w:val="20"/>
                <w:szCs w:val="20"/>
              </w:rPr>
              <w:t>RA</w:t>
            </w:r>
            <w:r>
              <w:rPr>
                <w:rFonts w:asciiTheme="minorHAnsi" w:hAnsiTheme="minorHAnsi" w:cstheme="minorHAnsi"/>
                <w:color w:val="000000" w:themeColor="text1"/>
                <w:sz w:val="20"/>
                <w:szCs w:val="20"/>
              </w:rPr>
              <w:t xml:space="preserve">; </w:t>
            </w:r>
            <w:r w:rsidRPr="00F116B6">
              <w:rPr>
                <w:rFonts w:asciiTheme="minorHAnsi" w:hAnsiTheme="minorHAnsi" w:cstheme="minorHAnsi"/>
                <w:color w:val="000000" w:themeColor="text1"/>
                <w:sz w:val="20"/>
                <w:szCs w:val="20"/>
              </w:rPr>
              <w:t xml:space="preserve">foot pain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F116B6">
              <w:rPr>
                <w:rFonts w:asciiTheme="minorHAnsi" w:hAnsiTheme="minorHAnsi" w:cstheme="minorHAnsi"/>
                <w:color w:val="000000" w:themeColor="text1"/>
                <w:sz w:val="20"/>
                <w:szCs w:val="20"/>
              </w:rPr>
              <w:t>1 year</w:t>
            </w:r>
            <w:r>
              <w:rPr>
                <w:rFonts w:asciiTheme="minorHAnsi" w:hAnsiTheme="minorHAnsi" w:cstheme="minorHAnsi"/>
                <w:color w:val="000000" w:themeColor="text1"/>
                <w:sz w:val="20"/>
                <w:szCs w:val="20"/>
              </w:rPr>
              <w:t xml:space="preserve">; </w:t>
            </w:r>
            <w:r w:rsidRPr="00F116B6">
              <w:rPr>
                <w:rFonts w:asciiTheme="minorHAnsi" w:hAnsiTheme="minorHAnsi" w:cstheme="minorHAnsi"/>
                <w:color w:val="000000" w:themeColor="text1"/>
                <w:sz w:val="20"/>
                <w:szCs w:val="20"/>
              </w:rPr>
              <w:t>stabilisation on arthritis medications.</w:t>
            </w:r>
          </w:p>
          <w:p w14:paraId="355411D0" w14:textId="77777777" w:rsidR="0044374E" w:rsidRDefault="0044374E" w:rsidP="00F71864">
            <w:pPr>
              <w:spacing w:after="120"/>
              <w:rPr>
                <w:rFonts w:asciiTheme="minorHAnsi" w:hAnsiTheme="minorHAnsi" w:cstheme="minorHAnsi"/>
                <w:color w:val="000000" w:themeColor="text1"/>
                <w:sz w:val="20"/>
                <w:szCs w:val="20"/>
              </w:rPr>
            </w:pPr>
            <w:r w:rsidRPr="00F116B6">
              <w:rPr>
                <w:rFonts w:asciiTheme="minorHAnsi" w:hAnsiTheme="minorHAnsi" w:cstheme="minorHAnsi"/>
                <w:color w:val="000000" w:themeColor="text1"/>
                <w:sz w:val="20"/>
                <w:szCs w:val="20"/>
                <w:u w:val="single"/>
              </w:rPr>
              <w:t>Exclusion</w:t>
            </w:r>
            <w:r w:rsidRPr="00F116B6">
              <w:rPr>
                <w:rFonts w:asciiTheme="minorHAnsi" w:hAnsiTheme="minorHAnsi" w:cstheme="minorHAnsi"/>
                <w:color w:val="000000" w:themeColor="text1"/>
                <w:sz w:val="20"/>
                <w:szCs w:val="20"/>
              </w:rPr>
              <w:t xml:space="preserve">: severe cardiac, pulmonary or neurological disease that may affect gait; lower limb surgery </w:t>
            </w:r>
            <w:r>
              <w:rPr>
                <w:rFonts w:asciiTheme="minorHAnsi" w:hAnsiTheme="minorHAnsi" w:cstheme="minorHAnsi"/>
                <w:color w:val="000000" w:themeColor="text1"/>
                <w:sz w:val="20"/>
                <w:szCs w:val="20"/>
              </w:rPr>
              <w:sym w:font="Symbol" w:char="F0A3"/>
            </w:r>
            <w:r w:rsidRPr="00F116B6">
              <w:rPr>
                <w:rFonts w:asciiTheme="minorHAnsi" w:hAnsiTheme="minorHAnsi" w:cstheme="minorHAnsi"/>
                <w:color w:val="000000" w:themeColor="text1"/>
                <w:sz w:val="20"/>
                <w:szCs w:val="20"/>
              </w:rPr>
              <w:t xml:space="preserve"> 4 months</w:t>
            </w:r>
          </w:p>
          <w:p w14:paraId="753C2AAE"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(mean age = 59.6 years)</w:t>
            </w:r>
          </w:p>
          <w:p w14:paraId="203E586A"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30</w:t>
            </w:r>
          </w:p>
          <w:p w14:paraId="12D29016"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Ethnicity: NR</w:t>
            </w:r>
          </w:p>
          <w:p w14:paraId="32EE4A99"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Australia</w:t>
            </w:r>
          </w:p>
          <w:p w14:paraId="7AB0A8AB" w14:textId="77777777" w:rsidR="0044374E" w:rsidRPr="009311D3"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Study duration: 2 months</w:t>
            </w:r>
          </w:p>
        </w:tc>
        <w:tc>
          <w:tcPr>
            <w:tcW w:w="2694" w:type="dxa"/>
            <w:tcBorders>
              <w:top w:val="single" w:sz="2" w:space="0" w:color="auto"/>
              <w:bottom w:val="single" w:sz="2" w:space="0" w:color="auto"/>
            </w:tcBorders>
          </w:tcPr>
          <w:p w14:paraId="6643A733" w14:textId="77777777" w:rsidR="0044374E" w:rsidRDefault="0044374E" w:rsidP="00F71864">
            <w:pPr>
              <w:pStyle w:val="ListParagraph"/>
              <w:numPr>
                <w:ilvl w:val="0"/>
                <w:numId w:val="1"/>
              </w:numPr>
              <w:ind w:left="170" w:hanging="170"/>
              <w:rPr>
                <w:rFonts w:cstheme="minorHAnsi"/>
                <w:sz w:val="20"/>
                <w:szCs w:val="20"/>
              </w:rPr>
            </w:pPr>
            <w:r>
              <w:rPr>
                <w:rFonts w:cstheme="minorHAnsi"/>
                <w:sz w:val="20"/>
                <w:szCs w:val="20"/>
              </w:rPr>
              <w:t>Gait (0 &amp; 2 months):</w:t>
            </w:r>
          </w:p>
          <w:p w14:paraId="4C722BC3"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Normal velocity</w:t>
            </w:r>
          </w:p>
          <w:p w14:paraId="5305C8AE"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Fast velocity</w:t>
            </w:r>
          </w:p>
          <w:p w14:paraId="1FF0AA2F" w14:textId="77777777" w:rsidR="0044374E" w:rsidRDefault="0044374E" w:rsidP="00F71864">
            <w:pPr>
              <w:pStyle w:val="ListParagraph"/>
              <w:numPr>
                <w:ilvl w:val="0"/>
                <w:numId w:val="1"/>
              </w:numPr>
              <w:ind w:left="170" w:hanging="170"/>
              <w:rPr>
                <w:rFonts w:cstheme="minorHAnsi"/>
                <w:sz w:val="20"/>
                <w:szCs w:val="20"/>
              </w:rPr>
            </w:pPr>
            <w:r>
              <w:rPr>
                <w:rFonts w:cstheme="minorHAnsi"/>
                <w:sz w:val="20"/>
                <w:szCs w:val="20"/>
              </w:rPr>
              <w:t>Pain (0 &amp; 2 months):</w:t>
            </w:r>
          </w:p>
          <w:p w14:paraId="6EBD80EC" w14:textId="77777777" w:rsidR="0044374E" w:rsidRPr="006B0423" w:rsidRDefault="0044374E" w:rsidP="00F71864">
            <w:pPr>
              <w:pStyle w:val="ListParagraph"/>
              <w:numPr>
                <w:ilvl w:val="1"/>
                <w:numId w:val="1"/>
              </w:numPr>
              <w:ind w:left="340" w:hanging="170"/>
              <w:rPr>
                <w:rFonts w:cstheme="minorHAnsi"/>
                <w:sz w:val="20"/>
                <w:szCs w:val="20"/>
              </w:rPr>
            </w:pPr>
            <w:r>
              <w:rPr>
                <w:rFonts w:cstheme="minorHAnsi"/>
                <w:sz w:val="20"/>
                <w:szCs w:val="20"/>
              </w:rPr>
              <w:t>Walking</w:t>
            </w:r>
          </w:p>
          <w:p w14:paraId="7707D23F"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Stairs</w:t>
            </w:r>
          </w:p>
          <w:p w14:paraId="0219A61D"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Non-weight bearing</w:t>
            </w:r>
          </w:p>
          <w:p w14:paraId="2D065751" w14:textId="77777777" w:rsidR="0044374E" w:rsidRDefault="0044374E" w:rsidP="00F71864">
            <w:pPr>
              <w:pStyle w:val="ListParagraph"/>
              <w:numPr>
                <w:ilvl w:val="0"/>
                <w:numId w:val="1"/>
              </w:numPr>
              <w:ind w:left="170" w:hanging="170"/>
              <w:rPr>
                <w:rFonts w:cstheme="minorHAnsi"/>
                <w:sz w:val="20"/>
                <w:szCs w:val="20"/>
              </w:rPr>
            </w:pPr>
            <w:r>
              <w:rPr>
                <w:rFonts w:cstheme="minorHAnsi"/>
                <w:sz w:val="20"/>
                <w:szCs w:val="20"/>
              </w:rPr>
              <w:t>Pain-free walk time (0 &amp; 2 months)</w:t>
            </w:r>
          </w:p>
          <w:p w14:paraId="159BA32C" w14:textId="1F588BBD" w:rsidR="0044374E" w:rsidRPr="00D30E95" w:rsidRDefault="0044374E" w:rsidP="00F71864">
            <w:pPr>
              <w:pStyle w:val="ListParagraph"/>
              <w:numPr>
                <w:ilvl w:val="0"/>
                <w:numId w:val="1"/>
              </w:numPr>
              <w:ind w:left="170" w:hanging="170"/>
              <w:rPr>
                <w:rFonts w:cstheme="minorHAnsi"/>
                <w:sz w:val="20"/>
                <w:szCs w:val="20"/>
              </w:rPr>
            </w:pPr>
            <w:r>
              <w:rPr>
                <w:rFonts w:cstheme="minorHAnsi"/>
                <w:sz w:val="20"/>
                <w:szCs w:val="20"/>
              </w:rPr>
              <w:t>Well-being</w:t>
            </w:r>
          </w:p>
        </w:tc>
        <w:tc>
          <w:tcPr>
            <w:tcW w:w="3201" w:type="dxa"/>
            <w:gridSpan w:val="2"/>
            <w:tcBorders>
              <w:top w:val="single" w:sz="2" w:space="0" w:color="auto"/>
              <w:bottom w:val="single" w:sz="2" w:space="0" w:color="auto"/>
            </w:tcBorders>
          </w:tcPr>
          <w:p w14:paraId="0ECF86A9" w14:textId="77777777" w:rsidR="0044374E" w:rsidRPr="00E73EAD" w:rsidRDefault="0044374E" w:rsidP="00F71864">
            <w:pPr>
              <w:spacing w:after="120"/>
              <w:rPr>
                <w:rFonts w:asciiTheme="minorHAnsi" w:hAnsiTheme="minorHAnsi" w:cstheme="minorHAnsi"/>
                <w:sz w:val="20"/>
                <w:szCs w:val="20"/>
              </w:rPr>
            </w:pPr>
          </w:p>
        </w:tc>
        <w:tc>
          <w:tcPr>
            <w:tcW w:w="900" w:type="dxa"/>
            <w:tcBorders>
              <w:top w:val="single" w:sz="2" w:space="0" w:color="auto"/>
              <w:bottom w:val="single" w:sz="2" w:space="0" w:color="auto"/>
              <w:right w:val="single" w:sz="18" w:space="0" w:color="auto"/>
            </w:tcBorders>
            <w:shd w:val="clear" w:color="auto" w:fill="FF0000"/>
          </w:tcPr>
          <w:p w14:paraId="4A6DB34C" w14:textId="77777777" w:rsidR="0044374E" w:rsidRPr="006B0423" w:rsidRDefault="0044374E" w:rsidP="00F71864">
            <w:pPr>
              <w:jc w:val="center"/>
              <w:rPr>
                <w:rFonts w:asciiTheme="minorHAnsi" w:hAnsiTheme="minorHAnsi" w:cstheme="minorHAnsi"/>
                <w:b/>
                <w:bCs/>
                <w:sz w:val="20"/>
                <w:szCs w:val="20"/>
              </w:rPr>
            </w:pPr>
            <w:r w:rsidRPr="006B0423">
              <w:rPr>
                <w:rFonts w:asciiTheme="minorHAnsi" w:hAnsiTheme="minorHAnsi" w:cstheme="minorHAnsi"/>
                <w:b/>
                <w:bCs/>
                <w:sz w:val="20"/>
                <w:szCs w:val="20"/>
              </w:rPr>
              <w:t>HIGH</w:t>
            </w:r>
          </w:p>
        </w:tc>
      </w:tr>
      <w:tr w:rsidR="0044374E" w:rsidRPr="009311D3" w14:paraId="422A67B3" w14:textId="77777777" w:rsidTr="00D30E95">
        <w:trPr>
          <w:trHeight w:val="70"/>
        </w:trPr>
        <w:tc>
          <w:tcPr>
            <w:tcW w:w="15266" w:type="dxa"/>
            <w:gridSpan w:val="8"/>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061A8343" w14:textId="77777777" w:rsidR="0044374E" w:rsidRPr="009311D3" w:rsidRDefault="0044374E" w:rsidP="00F71864">
            <w:pPr>
              <w:rPr>
                <w:rFonts w:asciiTheme="minorHAnsi" w:hAnsiTheme="minorHAnsi" w:cstheme="minorHAnsi"/>
                <w:b/>
                <w:bCs/>
                <w:sz w:val="20"/>
                <w:szCs w:val="20"/>
              </w:rPr>
            </w:pPr>
            <w:r>
              <w:rPr>
                <w:rFonts w:asciiTheme="minorHAnsi" w:hAnsiTheme="minorHAnsi" w:cstheme="minorHAnsi"/>
                <w:b/>
                <w:bCs/>
                <w:sz w:val="20"/>
                <w:szCs w:val="20"/>
              </w:rPr>
              <w:t>Authors’</w:t>
            </w:r>
            <w:r w:rsidRPr="009311D3">
              <w:rPr>
                <w:rFonts w:asciiTheme="minorHAnsi" w:hAnsiTheme="minorHAnsi" w:cstheme="minorHAnsi"/>
                <w:b/>
                <w:bCs/>
                <w:sz w:val="20"/>
                <w:szCs w:val="20"/>
              </w:rPr>
              <w:t xml:space="preserve"> conclusion:</w:t>
            </w:r>
            <w:r>
              <w:rPr>
                <w:rFonts w:asciiTheme="minorHAnsi" w:hAnsiTheme="minorHAnsi" w:cstheme="minorHAnsi"/>
                <w:sz w:val="20"/>
                <w:szCs w:val="20"/>
              </w:rPr>
              <w:t xml:space="preserve"> </w:t>
            </w:r>
            <w:r w:rsidRPr="00EF1A12">
              <w:rPr>
                <w:rFonts w:asciiTheme="minorHAnsi" w:hAnsiTheme="minorHAnsi" w:cstheme="minorHAnsi"/>
                <w:sz w:val="20"/>
                <w:szCs w:val="20"/>
              </w:rPr>
              <w:t>Off-the-shelf orthopaedic footwear provided sign</w:t>
            </w:r>
            <w:r>
              <w:rPr>
                <w:rFonts w:asciiTheme="minorHAnsi" w:hAnsiTheme="minorHAnsi" w:cstheme="minorHAnsi"/>
                <w:sz w:val="20"/>
                <w:szCs w:val="20"/>
              </w:rPr>
              <w:t>i</w:t>
            </w:r>
            <w:r w:rsidRPr="00EF1A12">
              <w:rPr>
                <w:rFonts w:asciiTheme="minorHAnsi" w:hAnsiTheme="minorHAnsi" w:cstheme="minorHAnsi"/>
                <w:sz w:val="20"/>
                <w:szCs w:val="20"/>
              </w:rPr>
              <w:t>ficant improvements in physical function and objective gait measures, and sign</w:t>
            </w:r>
            <w:r>
              <w:rPr>
                <w:rFonts w:asciiTheme="minorHAnsi" w:hAnsiTheme="minorHAnsi" w:cstheme="minorHAnsi"/>
                <w:sz w:val="20"/>
                <w:szCs w:val="20"/>
              </w:rPr>
              <w:t>i</w:t>
            </w:r>
            <w:r w:rsidRPr="00EF1A12">
              <w:rPr>
                <w:rFonts w:asciiTheme="minorHAnsi" w:hAnsiTheme="minorHAnsi" w:cstheme="minorHAnsi"/>
                <w:sz w:val="20"/>
                <w:szCs w:val="20"/>
              </w:rPr>
              <w:t>ficantly decreased weight-bearing pain levels in a cohort of patients with RA reporting chronic foot pain</w:t>
            </w:r>
          </w:p>
        </w:tc>
      </w:tr>
      <w:tr w:rsidR="0044374E" w:rsidRPr="005A01EE" w14:paraId="19108AFA" w14:textId="77777777" w:rsidTr="00D30E95">
        <w:trPr>
          <w:trHeight w:val="3004"/>
        </w:trPr>
        <w:tc>
          <w:tcPr>
            <w:tcW w:w="1242" w:type="dxa"/>
            <w:tcBorders>
              <w:top w:val="single" w:sz="18" w:space="0" w:color="auto"/>
              <w:left w:val="single" w:sz="18" w:space="0" w:color="auto"/>
              <w:bottom w:val="single" w:sz="2" w:space="0" w:color="auto"/>
              <w:right w:val="single" w:sz="2" w:space="0" w:color="auto"/>
            </w:tcBorders>
            <w:shd w:val="clear" w:color="auto" w:fill="FFF2CC" w:themeFill="accent4" w:themeFillTint="33"/>
          </w:tcPr>
          <w:p w14:paraId="6FD90701" w14:textId="77777777" w:rsidR="0044374E" w:rsidRPr="005A01EE" w:rsidRDefault="0044374E" w:rsidP="00F71864">
            <w:pPr>
              <w:rPr>
                <w:rFonts w:asciiTheme="minorHAnsi" w:hAnsiTheme="minorHAnsi" w:cstheme="minorHAnsi"/>
                <w:sz w:val="20"/>
                <w:szCs w:val="20"/>
              </w:rPr>
            </w:pPr>
            <w:r>
              <w:rPr>
                <w:rFonts w:asciiTheme="minorHAnsi" w:hAnsiTheme="minorHAnsi" w:cstheme="minorHAnsi"/>
                <w:sz w:val="20"/>
                <w:szCs w:val="20"/>
              </w:rPr>
              <w:t>Hennessy 2007</w:t>
            </w:r>
          </w:p>
          <w:p w14:paraId="73EEAE6A" w14:textId="77777777" w:rsidR="0044374E" w:rsidRPr="005A01EE" w:rsidRDefault="0044374E" w:rsidP="00F71864">
            <w:pPr>
              <w:rPr>
                <w:rFonts w:asciiTheme="minorHAnsi" w:hAnsiTheme="minorHAnsi" w:cstheme="minorHAnsi"/>
                <w:sz w:val="20"/>
                <w:szCs w:val="20"/>
              </w:rPr>
            </w:pPr>
          </w:p>
          <w:p w14:paraId="26A61EDB" w14:textId="77777777" w:rsidR="0044374E" w:rsidRPr="005A01EE" w:rsidRDefault="0044374E" w:rsidP="00F71864">
            <w:pPr>
              <w:rPr>
                <w:rFonts w:asciiTheme="minorHAnsi" w:hAnsiTheme="minorHAnsi" w:cstheme="minorHAnsi"/>
                <w:i/>
                <w:iCs/>
                <w:sz w:val="20"/>
                <w:szCs w:val="20"/>
              </w:rPr>
            </w:pPr>
            <w:r w:rsidRPr="005A01EE">
              <w:rPr>
                <w:rFonts w:asciiTheme="minorHAnsi" w:hAnsiTheme="minorHAnsi" w:cstheme="minorHAnsi"/>
                <w:i/>
                <w:iCs/>
                <w:sz w:val="20"/>
                <w:szCs w:val="20"/>
              </w:rPr>
              <w:t>Cross-over design*</w:t>
            </w:r>
          </w:p>
          <w:p w14:paraId="4DFA8542" w14:textId="77777777" w:rsidR="0044374E" w:rsidRPr="005A01EE" w:rsidRDefault="0044374E" w:rsidP="00F71864">
            <w:pPr>
              <w:rPr>
                <w:rFonts w:asciiTheme="minorHAnsi" w:hAnsiTheme="minorHAnsi" w:cstheme="minorHAnsi"/>
                <w:i/>
                <w:iCs/>
                <w:sz w:val="20"/>
                <w:szCs w:val="20"/>
              </w:rPr>
            </w:pPr>
          </w:p>
          <w:p w14:paraId="1ED71CAE" w14:textId="77777777" w:rsidR="0044374E" w:rsidRPr="005A01EE" w:rsidRDefault="0044374E" w:rsidP="00F71864">
            <w:pPr>
              <w:rPr>
                <w:rFonts w:asciiTheme="minorHAnsi" w:hAnsiTheme="minorHAnsi" w:cstheme="minorHAnsi"/>
                <w:i/>
                <w:iCs/>
                <w:sz w:val="20"/>
                <w:szCs w:val="20"/>
              </w:rPr>
            </w:pPr>
            <w:r w:rsidRPr="005A01EE">
              <w:rPr>
                <w:rFonts w:asciiTheme="minorHAnsi" w:hAnsiTheme="minorHAnsi" w:cstheme="minorHAnsi"/>
                <w:sz w:val="20"/>
                <w:szCs w:val="20"/>
                <w:u w:val="single"/>
              </w:rPr>
              <w:t>Off-the-shelf orthopaedic footwear; running footwear</w:t>
            </w:r>
          </w:p>
        </w:tc>
        <w:tc>
          <w:tcPr>
            <w:tcW w:w="2268" w:type="dxa"/>
            <w:tcBorders>
              <w:top w:val="single" w:sz="18" w:space="0" w:color="auto"/>
              <w:left w:val="single" w:sz="2" w:space="0" w:color="auto"/>
              <w:bottom w:val="single" w:sz="2" w:space="0" w:color="auto"/>
            </w:tcBorders>
          </w:tcPr>
          <w:p w14:paraId="3D7401AC" w14:textId="77777777" w:rsidR="0044374E" w:rsidRPr="005A01EE" w:rsidRDefault="0044374E" w:rsidP="00F71864">
            <w:pPr>
              <w:spacing w:after="120"/>
              <w:rPr>
                <w:rFonts w:asciiTheme="minorHAnsi" w:hAnsiTheme="minorHAnsi" w:cstheme="minorHAnsi"/>
                <w:b/>
                <w:bCs/>
                <w:color w:val="000000"/>
                <w:sz w:val="20"/>
                <w:szCs w:val="20"/>
              </w:rPr>
            </w:pPr>
            <w:r w:rsidRPr="005A01EE">
              <w:rPr>
                <w:rFonts w:asciiTheme="minorHAnsi" w:hAnsiTheme="minorHAnsi" w:cstheme="minorHAnsi"/>
                <w:color w:val="000000"/>
                <w:sz w:val="20"/>
                <w:szCs w:val="20"/>
              </w:rPr>
              <w:t xml:space="preserve">Off-the-shelf orthopaedic footwear (marketed for people with diabetes, arthritis and foot trauma) </w:t>
            </w:r>
            <w:r w:rsidRPr="005A01EE">
              <w:rPr>
                <w:rFonts w:asciiTheme="minorHAnsi" w:hAnsiTheme="minorHAnsi" w:cstheme="minorHAnsi"/>
                <w:b/>
                <w:bCs/>
                <w:color w:val="000000"/>
                <w:sz w:val="20"/>
                <w:szCs w:val="20"/>
              </w:rPr>
              <w:t>n=20</w:t>
            </w:r>
          </w:p>
          <w:p w14:paraId="267101BF" w14:textId="77777777" w:rsidR="0044374E" w:rsidRPr="005A01EE" w:rsidRDefault="0044374E" w:rsidP="00F71864">
            <w:pPr>
              <w:spacing w:after="120"/>
              <w:rPr>
                <w:rFonts w:asciiTheme="minorHAnsi" w:hAnsiTheme="minorHAnsi" w:cstheme="minorHAnsi"/>
                <w:b/>
                <w:bCs/>
                <w:color w:val="000000"/>
                <w:sz w:val="20"/>
                <w:szCs w:val="20"/>
              </w:rPr>
            </w:pPr>
            <w:r w:rsidRPr="005A01EE">
              <w:rPr>
                <w:rFonts w:asciiTheme="minorHAnsi" w:hAnsiTheme="minorHAnsi" w:cstheme="minorHAnsi"/>
                <w:color w:val="000000"/>
                <w:sz w:val="20"/>
                <w:szCs w:val="20"/>
              </w:rPr>
              <w:t>Running footwear (premium cushioned)</w:t>
            </w:r>
            <w:r w:rsidRPr="005A01EE">
              <w:rPr>
                <w:rFonts w:asciiTheme="minorHAnsi" w:hAnsiTheme="minorHAnsi" w:cstheme="minorHAnsi"/>
                <w:b/>
                <w:bCs/>
                <w:color w:val="000000"/>
                <w:sz w:val="20"/>
                <w:szCs w:val="20"/>
              </w:rPr>
              <w:t xml:space="preserve"> n=20</w:t>
            </w:r>
          </w:p>
          <w:p w14:paraId="585CC331" w14:textId="77777777" w:rsidR="0044374E" w:rsidRPr="005A01EE" w:rsidRDefault="0044374E" w:rsidP="00F71864">
            <w:pPr>
              <w:spacing w:after="120"/>
              <w:rPr>
                <w:rFonts w:asciiTheme="minorHAnsi" w:hAnsiTheme="minorHAnsi" w:cstheme="minorHAnsi"/>
                <w:b/>
                <w:bCs/>
                <w:color w:val="000000"/>
                <w:sz w:val="20"/>
                <w:szCs w:val="20"/>
              </w:rPr>
            </w:pPr>
            <w:r w:rsidRPr="005A01EE">
              <w:rPr>
                <w:rFonts w:asciiTheme="minorHAnsi" w:hAnsiTheme="minorHAnsi" w:cstheme="minorHAnsi"/>
                <w:color w:val="000000"/>
                <w:sz w:val="20"/>
                <w:szCs w:val="20"/>
              </w:rPr>
              <w:t xml:space="preserve">Control footwear (with thin flexible soles) </w:t>
            </w:r>
            <w:r w:rsidRPr="005A01EE">
              <w:rPr>
                <w:rFonts w:asciiTheme="minorHAnsi" w:hAnsiTheme="minorHAnsi" w:cstheme="minorHAnsi"/>
                <w:b/>
                <w:bCs/>
                <w:color w:val="000000"/>
                <w:sz w:val="20"/>
                <w:szCs w:val="20"/>
              </w:rPr>
              <w:t>n=20</w:t>
            </w:r>
          </w:p>
          <w:p w14:paraId="79B92196" w14:textId="77777777" w:rsidR="0044374E" w:rsidRPr="005A01EE" w:rsidRDefault="0044374E" w:rsidP="00F71864">
            <w:pPr>
              <w:spacing w:after="120"/>
              <w:rPr>
                <w:rFonts w:asciiTheme="minorHAnsi" w:hAnsiTheme="minorHAnsi" w:cstheme="minorHAnsi"/>
                <w:color w:val="000000"/>
                <w:sz w:val="20"/>
                <w:szCs w:val="20"/>
              </w:rPr>
            </w:pPr>
            <w:r w:rsidRPr="005A01EE">
              <w:rPr>
                <w:rFonts w:asciiTheme="minorHAnsi" w:hAnsiTheme="minorHAnsi" w:cstheme="minorHAnsi"/>
                <w:color w:val="000000"/>
                <w:sz w:val="20"/>
                <w:szCs w:val="20"/>
                <w:u w:val="single"/>
              </w:rPr>
              <w:t>Disciplines involved</w:t>
            </w:r>
            <w:r w:rsidRPr="005A01EE">
              <w:rPr>
                <w:rFonts w:asciiTheme="minorHAnsi" w:hAnsiTheme="minorHAnsi" w:cstheme="minorHAnsi"/>
                <w:color w:val="000000"/>
                <w:sz w:val="20"/>
                <w:szCs w:val="20"/>
              </w:rPr>
              <w:t>: NR</w:t>
            </w:r>
          </w:p>
        </w:tc>
        <w:tc>
          <w:tcPr>
            <w:tcW w:w="4961" w:type="dxa"/>
            <w:gridSpan w:val="2"/>
            <w:tcBorders>
              <w:top w:val="single" w:sz="18" w:space="0" w:color="auto"/>
              <w:bottom w:val="single" w:sz="2" w:space="0" w:color="auto"/>
            </w:tcBorders>
          </w:tcPr>
          <w:p w14:paraId="4E4A822F" w14:textId="77777777" w:rsidR="0044374E" w:rsidRPr="005A01EE" w:rsidRDefault="0044374E" w:rsidP="00F71864">
            <w:pPr>
              <w:spacing w:after="120"/>
              <w:rPr>
                <w:rFonts w:asciiTheme="minorHAnsi" w:hAnsiTheme="minorHAnsi" w:cstheme="minorHAnsi"/>
                <w:sz w:val="20"/>
                <w:szCs w:val="20"/>
              </w:rPr>
            </w:pPr>
            <w:r w:rsidRPr="005A01EE">
              <w:rPr>
                <w:rFonts w:asciiTheme="minorHAnsi" w:hAnsiTheme="minorHAnsi" w:cstheme="minorHAnsi"/>
                <w:sz w:val="20"/>
                <w:szCs w:val="20"/>
                <w:u w:val="single"/>
              </w:rPr>
              <w:t>Inclusion</w:t>
            </w:r>
            <w:r w:rsidRPr="005A01EE">
              <w:rPr>
                <w:rFonts w:asciiTheme="minorHAnsi" w:hAnsiTheme="minorHAnsi" w:cstheme="minorHAnsi"/>
                <w:sz w:val="20"/>
                <w:szCs w:val="20"/>
              </w:rPr>
              <w:t xml:space="preserve">: Diagnosis of RA (ARA criteria); </w:t>
            </w:r>
            <w:r w:rsidRPr="005A01EE">
              <w:rPr>
                <w:rFonts w:asciiTheme="minorHAnsi" w:hAnsiTheme="minorHAnsi" w:cstheme="minorHAnsi"/>
                <w:sz w:val="20"/>
                <w:szCs w:val="20"/>
              </w:rPr>
              <w:sym w:font="Symbol" w:char="F0B3"/>
            </w:r>
            <w:r w:rsidRPr="005A01EE">
              <w:rPr>
                <w:rFonts w:asciiTheme="minorHAnsi" w:hAnsiTheme="minorHAnsi" w:cstheme="minorHAnsi"/>
                <w:sz w:val="20"/>
                <w:szCs w:val="20"/>
              </w:rPr>
              <w:t xml:space="preserve">18 years; chronic musculoskeletal forefoot pain at MTP joints &gt; 4 weeks. </w:t>
            </w:r>
          </w:p>
          <w:p w14:paraId="1B71274F" w14:textId="77777777" w:rsidR="0044374E" w:rsidRPr="005A01EE" w:rsidRDefault="0044374E" w:rsidP="00F71864">
            <w:pPr>
              <w:spacing w:after="120"/>
              <w:rPr>
                <w:rFonts w:asciiTheme="minorHAnsi" w:hAnsiTheme="minorHAnsi" w:cstheme="minorHAnsi"/>
                <w:sz w:val="20"/>
                <w:szCs w:val="20"/>
              </w:rPr>
            </w:pPr>
            <w:r w:rsidRPr="005A01EE">
              <w:rPr>
                <w:rFonts w:asciiTheme="minorHAnsi" w:hAnsiTheme="minorHAnsi" w:cstheme="minorHAnsi"/>
                <w:sz w:val="20"/>
                <w:szCs w:val="20"/>
                <w:u w:val="single"/>
              </w:rPr>
              <w:t>Exclusion</w:t>
            </w:r>
            <w:r w:rsidRPr="005A01EE">
              <w:rPr>
                <w:rFonts w:asciiTheme="minorHAnsi" w:hAnsiTheme="minorHAnsi" w:cstheme="minorHAnsi"/>
                <w:sz w:val="20"/>
                <w:szCs w:val="20"/>
              </w:rPr>
              <w:t xml:space="preserve">: Acute RA flare; neurological disorders or symptoms; used walking aids; history of foot ulceration. </w:t>
            </w:r>
          </w:p>
          <w:p w14:paraId="5EFDBA32" w14:textId="77777777" w:rsidR="0044374E" w:rsidRPr="005A01EE" w:rsidRDefault="0044374E" w:rsidP="00F71864">
            <w:pPr>
              <w:spacing w:after="120"/>
              <w:rPr>
                <w:rFonts w:asciiTheme="minorHAnsi" w:hAnsiTheme="minorHAnsi" w:cstheme="minorHAnsi"/>
                <w:sz w:val="20"/>
                <w:szCs w:val="20"/>
              </w:rPr>
            </w:pPr>
            <w:r w:rsidRPr="005A01EE">
              <w:rPr>
                <w:rFonts w:asciiTheme="minorHAnsi" w:hAnsiTheme="minorHAnsi" w:cstheme="minorHAnsi"/>
                <w:sz w:val="20"/>
                <w:szCs w:val="20"/>
              </w:rPr>
              <w:t>Adults (mean age = 59.9 years)</w:t>
            </w:r>
          </w:p>
          <w:p w14:paraId="46DCE85B" w14:textId="77777777" w:rsidR="0044374E" w:rsidRPr="005A01EE" w:rsidRDefault="0044374E" w:rsidP="00F71864">
            <w:pPr>
              <w:spacing w:after="120"/>
              <w:rPr>
                <w:rFonts w:asciiTheme="minorHAnsi" w:hAnsiTheme="minorHAnsi" w:cstheme="minorHAnsi"/>
                <w:sz w:val="20"/>
                <w:szCs w:val="20"/>
              </w:rPr>
            </w:pPr>
            <w:r w:rsidRPr="005A01EE">
              <w:rPr>
                <w:rFonts w:asciiTheme="minorHAnsi" w:hAnsiTheme="minorHAnsi" w:cstheme="minorHAnsi"/>
                <w:sz w:val="20"/>
                <w:szCs w:val="20"/>
              </w:rPr>
              <w:t>N = 20</w:t>
            </w:r>
          </w:p>
          <w:p w14:paraId="23CABCE2" w14:textId="77777777" w:rsidR="0044374E" w:rsidRPr="005A01EE" w:rsidRDefault="0044374E" w:rsidP="00F71864">
            <w:pPr>
              <w:spacing w:after="120"/>
              <w:rPr>
                <w:rFonts w:asciiTheme="minorHAnsi" w:hAnsiTheme="minorHAnsi" w:cstheme="minorHAnsi"/>
                <w:sz w:val="20"/>
                <w:szCs w:val="20"/>
              </w:rPr>
            </w:pPr>
            <w:r w:rsidRPr="005A01EE">
              <w:rPr>
                <w:rFonts w:asciiTheme="minorHAnsi" w:hAnsiTheme="minorHAnsi" w:cstheme="minorHAnsi"/>
                <w:sz w:val="20"/>
                <w:szCs w:val="20"/>
              </w:rPr>
              <w:t>Ethnicity: NR</w:t>
            </w:r>
          </w:p>
          <w:p w14:paraId="33BCEB11" w14:textId="77777777" w:rsidR="0044374E" w:rsidRPr="005A01EE" w:rsidRDefault="0044374E" w:rsidP="00F71864">
            <w:pPr>
              <w:spacing w:after="120"/>
              <w:rPr>
                <w:rFonts w:asciiTheme="minorHAnsi" w:hAnsiTheme="minorHAnsi" w:cstheme="minorHAnsi"/>
                <w:sz w:val="20"/>
                <w:szCs w:val="20"/>
              </w:rPr>
            </w:pPr>
            <w:r w:rsidRPr="005A01EE">
              <w:rPr>
                <w:rFonts w:asciiTheme="minorHAnsi" w:hAnsiTheme="minorHAnsi" w:cstheme="minorHAnsi"/>
                <w:sz w:val="20"/>
                <w:szCs w:val="20"/>
              </w:rPr>
              <w:t>Australia</w:t>
            </w:r>
          </w:p>
          <w:p w14:paraId="7192B128" w14:textId="77777777" w:rsidR="0044374E" w:rsidRPr="005A01EE" w:rsidRDefault="0044374E" w:rsidP="00F71864">
            <w:pPr>
              <w:spacing w:after="120"/>
              <w:rPr>
                <w:rFonts w:asciiTheme="minorHAnsi" w:hAnsiTheme="minorHAnsi" w:cstheme="minorHAnsi"/>
                <w:color w:val="000000" w:themeColor="text1"/>
                <w:sz w:val="20"/>
                <w:szCs w:val="20"/>
              </w:rPr>
            </w:pPr>
            <w:r w:rsidRPr="005A01EE">
              <w:rPr>
                <w:rFonts w:asciiTheme="minorHAnsi" w:hAnsiTheme="minorHAnsi" w:cstheme="minorHAnsi"/>
                <w:sz w:val="20"/>
                <w:szCs w:val="20"/>
              </w:rPr>
              <w:t>Study duration: 1 visit (no follow up)</w:t>
            </w:r>
          </w:p>
        </w:tc>
        <w:tc>
          <w:tcPr>
            <w:tcW w:w="2694" w:type="dxa"/>
            <w:tcBorders>
              <w:top w:val="single" w:sz="18" w:space="0" w:color="auto"/>
              <w:bottom w:val="single" w:sz="2" w:space="0" w:color="auto"/>
            </w:tcBorders>
          </w:tcPr>
          <w:p w14:paraId="23A33E66" w14:textId="77777777" w:rsidR="0044374E" w:rsidRPr="005A01EE" w:rsidRDefault="0044374E" w:rsidP="00F71864">
            <w:pPr>
              <w:pStyle w:val="ListParagraph"/>
              <w:numPr>
                <w:ilvl w:val="0"/>
                <w:numId w:val="1"/>
              </w:numPr>
              <w:ind w:left="170" w:hanging="170"/>
              <w:rPr>
                <w:rFonts w:cstheme="minorHAnsi"/>
                <w:sz w:val="20"/>
                <w:szCs w:val="20"/>
              </w:rPr>
            </w:pPr>
            <w:r w:rsidRPr="005A01EE">
              <w:rPr>
                <w:rFonts w:cstheme="minorHAnsi"/>
                <w:sz w:val="20"/>
                <w:szCs w:val="20"/>
              </w:rPr>
              <w:t>Plantar pressure</w:t>
            </w:r>
          </w:p>
          <w:p w14:paraId="489D9410" w14:textId="77777777" w:rsidR="0044374E" w:rsidRPr="005A01EE" w:rsidRDefault="0044374E" w:rsidP="00F71864">
            <w:pPr>
              <w:pStyle w:val="ListParagraph"/>
              <w:numPr>
                <w:ilvl w:val="0"/>
                <w:numId w:val="1"/>
              </w:numPr>
              <w:ind w:left="170" w:hanging="170"/>
              <w:rPr>
                <w:rFonts w:cstheme="minorHAnsi"/>
                <w:sz w:val="20"/>
                <w:szCs w:val="20"/>
              </w:rPr>
            </w:pPr>
            <w:r w:rsidRPr="005A01EE">
              <w:rPr>
                <w:rFonts w:cstheme="minorHAnsi"/>
                <w:sz w:val="20"/>
                <w:szCs w:val="20"/>
              </w:rPr>
              <w:t>Pressure time integral</w:t>
            </w:r>
          </w:p>
          <w:p w14:paraId="60460ED0" w14:textId="77777777" w:rsidR="0044374E" w:rsidRPr="005A01EE" w:rsidRDefault="0044374E" w:rsidP="00F71864">
            <w:pPr>
              <w:pStyle w:val="ListParagraph"/>
              <w:numPr>
                <w:ilvl w:val="0"/>
                <w:numId w:val="1"/>
              </w:numPr>
              <w:ind w:left="170" w:hanging="170"/>
              <w:rPr>
                <w:rFonts w:cstheme="minorHAnsi"/>
                <w:sz w:val="20"/>
                <w:szCs w:val="20"/>
              </w:rPr>
            </w:pPr>
            <w:r w:rsidRPr="005A01EE">
              <w:rPr>
                <w:rFonts w:cstheme="minorHAnsi"/>
                <w:sz w:val="20"/>
                <w:szCs w:val="20"/>
              </w:rPr>
              <w:t>Footwear comfort</w:t>
            </w:r>
          </w:p>
          <w:p w14:paraId="7AB33C11" w14:textId="77777777" w:rsidR="0044374E" w:rsidRPr="005A01EE" w:rsidRDefault="0044374E" w:rsidP="00F71864">
            <w:pPr>
              <w:pStyle w:val="ListParagraph"/>
              <w:numPr>
                <w:ilvl w:val="0"/>
                <w:numId w:val="1"/>
              </w:numPr>
              <w:ind w:left="170" w:hanging="170"/>
              <w:rPr>
                <w:rFonts w:cstheme="minorHAnsi"/>
                <w:sz w:val="20"/>
                <w:szCs w:val="20"/>
              </w:rPr>
            </w:pPr>
            <w:r w:rsidRPr="005A01EE">
              <w:rPr>
                <w:rFonts w:cstheme="minorHAnsi"/>
                <w:sz w:val="20"/>
                <w:szCs w:val="20"/>
              </w:rPr>
              <w:t>Footwear acceptability</w:t>
            </w:r>
          </w:p>
        </w:tc>
        <w:tc>
          <w:tcPr>
            <w:tcW w:w="3201" w:type="dxa"/>
            <w:gridSpan w:val="2"/>
            <w:tcBorders>
              <w:top w:val="single" w:sz="18" w:space="0" w:color="auto"/>
              <w:bottom w:val="single" w:sz="2" w:space="0" w:color="auto"/>
            </w:tcBorders>
          </w:tcPr>
          <w:p w14:paraId="491457B4" w14:textId="77777777" w:rsidR="0044374E" w:rsidRPr="005A01EE" w:rsidRDefault="0044374E" w:rsidP="00F71864">
            <w:pPr>
              <w:spacing w:after="120"/>
              <w:rPr>
                <w:rFonts w:asciiTheme="minorHAnsi" w:hAnsiTheme="minorHAnsi" w:cstheme="minorHAnsi"/>
                <w:sz w:val="20"/>
                <w:szCs w:val="20"/>
              </w:rPr>
            </w:pPr>
            <w:r w:rsidRPr="005A01EE">
              <w:rPr>
                <w:rFonts w:asciiTheme="minorHAnsi" w:hAnsiTheme="minorHAnsi" w:cstheme="minorHAnsi"/>
                <w:sz w:val="20"/>
                <w:szCs w:val="20"/>
              </w:rPr>
              <w:t>*Testing order of footwear conditions was randomised for each participant.</w:t>
            </w:r>
          </w:p>
          <w:p w14:paraId="2C75743A" w14:textId="77777777" w:rsidR="0044374E" w:rsidRPr="005A01EE" w:rsidRDefault="0044374E" w:rsidP="00F71864">
            <w:pPr>
              <w:spacing w:after="120"/>
              <w:rPr>
                <w:rFonts w:asciiTheme="minorHAnsi" w:hAnsiTheme="minorHAnsi" w:cstheme="minorHAnsi"/>
                <w:sz w:val="20"/>
                <w:szCs w:val="20"/>
              </w:rPr>
            </w:pPr>
          </w:p>
          <w:p w14:paraId="30F894C3" w14:textId="77777777" w:rsidR="0044374E" w:rsidRPr="005A01EE" w:rsidRDefault="0044374E" w:rsidP="00F71864">
            <w:pPr>
              <w:spacing w:after="120"/>
              <w:rPr>
                <w:rFonts w:asciiTheme="minorHAnsi" w:hAnsiTheme="minorHAnsi" w:cstheme="minorHAnsi"/>
                <w:sz w:val="20"/>
                <w:szCs w:val="20"/>
              </w:rPr>
            </w:pPr>
            <w:r w:rsidRPr="005A01EE">
              <w:rPr>
                <w:rFonts w:asciiTheme="minorHAnsi" w:hAnsiTheme="minorHAnsi" w:cstheme="minorHAnsi"/>
                <w:b/>
                <w:bCs/>
                <w:sz w:val="20"/>
                <w:szCs w:val="20"/>
              </w:rPr>
              <w:t xml:space="preserve">Subgroup analysis: </w:t>
            </w:r>
            <w:r w:rsidRPr="005A01EE">
              <w:rPr>
                <w:rFonts w:asciiTheme="minorHAnsi" w:hAnsiTheme="minorHAnsi" w:cstheme="minorHAnsi"/>
                <w:sz w:val="20"/>
                <w:szCs w:val="20"/>
              </w:rPr>
              <w:t>Age for footwear acceptability</w:t>
            </w:r>
          </w:p>
        </w:tc>
        <w:tc>
          <w:tcPr>
            <w:tcW w:w="900" w:type="dxa"/>
            <w:tcBorders>
              <w:top w:val="single" w:sz="18" w:space="0" w:color="auto"/>
              <w:bottom w:val="single" w:sz="2" w:space="0" w:color="auto"/>
              <w:right w:val="single" w:sz="18" w:space="0" w:color="auto"/>
            </w:tcBorders>
            <w:shd w:val="clear" w:color="auto" w:fill="FFC000"/>
          </w:tcPr>
          <w:p w14:paraId="4B6FBF73" w14:textId="77777777" w:rsidR="0044374E" w:rsidRPr="005A01EE" w:rsidRDefault="0044374E" w:rsidP="00F71864">
            <w:pPr>
              <w:jc w:val="center"/>
              <w:rPr>
                <w:rFonts w:asciiTheme="minorHAnsi" w:hAnsiTheme="minorHAnsi" w:cstheme="minorHAnsi"/>
                <w:b/>
                <w:bCs/>
                <w:sz w:val="20"/>
                <w:szCs w:val="20"/>
              </w:rPr>
            </w:pPr>
            <w:r w:rsidRPr="005A01EE">
              <w:rPr>
                <w:rFonts w:asciiTheme="minorHAnsi" w:hAnsiTheme="minorHAnsi" w:cstheme="minorHAnsi"/>
                <w:b/>
                <w:bCs/>
                <w:sz w:val="20"/>
                <w:szCs w:val="20"/>
              </w:rPr>
              <w:t>UNCLEAR</w:t>
            </w:r>
          </w:p>
        </w:tc>
      </w:tr>
      <w:tr w:rsidR="0044374E" w:rsidRPr="009311D3" w14:paraId="4A153E24" w14:textId="77777777" w:rsidTr="00260EF9">
        <w:trPr>
          <w:trHeight w:val="70"/>
        </w:trPr>
        <w:tc>
          <w:tcPr>
            <w:tcW w:w="15266" w:type="dxa"/>
            <w:gridSpan w:val="8"/>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2AB05763" w14:textId="77777777" w:rsidR="0044374E" w:rsidRPr="009311D3" w:rsidRDefault="0044374E" w:rsidP="00F71864">
            <w:pPr>
              <w:rPr>
                <w:rFonts w:asciiTheme="minorHAnsi" w:hAnsiTheme="minorHAnsi" w:cstheme="minorHAnsi"/>
                <w:b/>
                <w:bCs/>
                <w:sz w:val="20"/>
                <w:szCs w:val="20"/>
              </w:rPr>
            </w:pPr>
            <w:r>
              <w:rPr>
                <w:rFonts w:asciiTheme="minorHAnsi" w:hAnsiTheme="minorHAnsi" w:cstheme="minorHAnsi"/>
                <w:b/>
                <w:bCs/>
                <w:sz w:val="20"/>
                <w:szCs w:val="20"/>
              </w:rPr>
              <w:lastRenderedPageBreak/>
              <w:t>Authors’</w:t>
            </w:r>
            <w:r w:rsidRPr="009311D3">
              <w:rPr>
                <w:rFonts w:asciiTheme="minorHAnsi" w:hAnsiTheme="minorHAnsi" w:cstheme="minorHAnsi"/>
                <w:b/>
                <w:bCs/>
                <w:sz w:val="20"/>
                <w:szCs w:val="20"/>
              </w:rPr>
              <w:t xml:space="preserve"> conclusion:</w:t>
            </w:r>
            <w:r>
              <w:rPr>
                <w:rFonts w:asciiTheme="minorHAnsi" w:hAnsiTheme="minorHAnsi" w:cstheme="minorHAnsi"/>
                <w:sz w:val="20"/>
                <w:szCs w:val="20"/>
              </w:rPr>
              <w:t xml:space="preserve"> </w:t>
            </w:r>
            <w:r w:rsidRPr="004A4E02">
              <w:rPr>
                <w:rFonts w:asciiTheme="minorHAnsi" w:hAnsiTheme="minorHAnsi" w:cstheme="minorHAnsi"/>
                <w:sz w:val="20"/>
                <w:szCs w:val="20"/>
              </w:rPr>
              <w:t>Running footwear was most effective at reducing plantar pressure loading and was regarded as a comfortable and acceptable footwear alternative by participants with forefoot pain associated with rheumatoid arthritis. Further prospective studies are required to determine the long-term effectiveness of running footwear on reducing planter pressure loading and pain relief in these patients.</w:t>
            </w:r>
          </w:p>
        </w:tc>
      </w:tr>
      <w:tr w:rsidR="0044374E" w:rsidRPr="00D30E95" w14:paraId="230B17D2" w14:textId="77777777" w:rsidTr="00260EF9">
        <w:trPr>
          <w:trHeight w:hRule="exact" w:val="463"/>
        </w:trPr>
        <w:tc>
          <w:tcPr>
            <w:tcW w:w="15266" w:type="dxa"/>
            <w:gridSpan w:val="8"/>
            <w:tcBorders>
              <w:top w:val="single" w:sz="18" w:space="0" w:color="auto"/>
              <w:left w:val="single" w:sz="18" w:space="0" w:color="auto"/>
              <w:bottom w:val="single" w:sz="4" w:space="0" w:color="auto"/>
              <w:right w:val="single" w:sz="18" w:space="0" w:color="auto"/>
            </w:tcBorders>
            <w:shd w:val="clear" w:color="auto" w:fill="73FEFF"/>
            <w:vAlign w:val="center"/>
          </w:tcPr>
          <w:p w14:paraId="714FF230" w14:textId="22A67114" w:rsidR="0044374E" w:rsidRPr="00D30E95" w:rsidRDefault="0044374E" w:rsidP="00F71864">
            <w:pPr>
              <w:rPr>
                <w:rFonts w:asciiTheme="minorHAnsi" w:hAnsiTheme="minorHAnsi" w:cstheme="minorHAnsi"/>
                <w:b/>
                <w:bCs/>
                <w:sz w:val="21"/>
                <w:szCs w:val="21"/>
              </w:rPr>
            </w:pPr>
            <w:r w:rsidRPr="00D30E95">
              <w:rPr>
                <w:rFonts w:asciiTheme="minorHAnsi" w:hAnsiTheme="minorHAnsi" w:cstheme="minorHAnsi"/>
                <w:b/>
                <w:bCs/>
                <w:sz w:val="21"/>
                <w:szCs w:val="21"/>
              </w:rPr>
              <w:t>Custom-made therapeutic shoes</w:t>
            </w:r>
            <w:r w:rsidR="00BA30D6">
              <w:rPr>
                <w:rFonts w:asciiTheme="minorHAnsi" w:hAnsiTheme="minorHAnsi" w:cstheme="minorHAnsi"/>
                <w:b/>
                <w:bCs/>
                <w:sz w:val="21"/>
                <w:szCs w:val="21"/>
              </w:rPr>
              <w:t>: ADULTS</w:t>
            </w:r>
          </w:p>
        </w:tc>
      </w:tr>
      <w:tr w:rsidR="00D30E95" w:rsidRPr="009311D3" w14:paraId="70B0819E" w14:textId="77777777" w:rsidTr="00D30E95">
        <w:trPr>
          <w:trHeight w:hRule="exact" w:val="346"/>
        </w:trPr>
        <w:tc>
          <w:tcPr>
            <w:tcW w:w="15266" w:type="dxa"/>
            <w:gridSpan w:val="8"/>
            <w:tcBorders>
              <w:left w:val="single" w:sz="18" w:space="0" w:color="auto"/>
              <w:bottom w:val="single" w:sz="2" w:space="0" w:color="auto"/>
              <w:right w:val="single" w:sz="18" w:space="0" w:color="auto"/>
            </w:tcBorders>
            <w:shd w:val="clear" w:color="auto" w:fill="E2EFD9" w:themeFill="accent6" w:themeFillTint="33"/>
            <w:vAlign w:val="center"/>
          </w:tcPr>
          <w:p w14:paraId="7A42D349" w14:textId="77777777" w:rsidR="00D30E95" w:rsidRPr="009311D3" w:rsidRDefault="00D30E95" w:rsidP="00F71864">
            <w:pPr>
              <w:rPr>
                <w:rFonts w:asciiTheme="minorHAnsi" w:hAnsiTheme="minorHAnsi" w:cstheme="minorHAnsi"/>
                <w:b/>
                <w:bCs/>
                <w:sz w:val="20"/>
                <w:szCs w:val="20"/>
              </w:rPr>
            </w:pPr>
            <w:r w:rsidRPr="009311D3">
              <w:rPr>
                <w:rFonts w:asciiTheme="minorHAnsi" w:hAnsiTheme="minorHAnsi" w:cstheme="minorHAnsi"/>
                <w:b/>
                <w:bCs/>
                <w:sz w:val="20"/>
                <w:szCs w:val="20"/>
              </w:rPr>
              <w:t>Randomised controlled trial</w:t>
            </w:r>
          </w:p>
        </w:tc>
      </w:tr>
      <w:tr w:rsidR="0044374E" w:rsidRPr="00DD7C25" w14:paraId="39524B85" w14:textId="77777777" w:rsidTr="00D30E95">
        <w:trPr>
          <w:trHeight w:val="5484"/>
        </w:trPr>
        <w:tc>
          <w:tcPr>
            <w:tcW w:w="1242"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18C8258" w14:textId="77777777" w:rsidR="0044374E" w:rsidRDefault="0044374E" w:rsidP="00F71864">
            <w:pPr>
              <w:rPr>
                <w:rFonts w:asciiTheme="minorHAnsi" w:hAnsiTheme="minorHAnsi" w:cstheme="minorHAnsi"/>
                <w:sz w:val="20"/>
                <w:szCs w:val="20"/>
              </w:rPr>
            </w:pPr>
            <w:r w:rsidRPr="00DD7C25">
              <w:rPr>
                <w:rFonts w:asciiTheme="minorHAnsi" w:hAnsiTheme="minorHAnsi" w:cstheme="minorHAnsi"/>
                <w:sz w:val="20"/>
                <w:szCs w:val="20"/>
              </w:rPr>
              <w:t>Williams 2007</w:t>
            </w:r>
          </w:p>
          <w:p w14:paraId="767132A5" w14:textId="77777777" w:rsidR="0044374E" w:rsidRDefault="0044374E" w:rsidP="00F71864">
            <w:pPr>
              <w:rPr>
                <w:rFonts w:asciiTheme="minorHAnsi" w:hAnsiTheme="minorHAnsi" w:cstheme="minorHAnsi"/>
                <w:sz w:val="20"/>
                <w:szCs w:val="20"/>
              </w:rPr>
            </w:pPr>
          </w:p>
          <w:p w14:paraId="6FB0EB7C" w14:textId="4C073BCB" w:rsidR="0044374E" w:rsidRPr="00D30E95" w:rsidRDefault="0044374E" w:rsidP="00F71864">
            <w:pPr>
              <w:rPr>
                <w:rFonts w:asciiTheme="minorHAnsi" w:hAnsiTheme="minorHAnsi" w:cstheme="minorHAnsi"/>
                <w:color w:val="FF0000"/>
                <w:sz w:val="20"/>
                <w:szCs w:val="20"/>
                <w:u w:val="single"/>
              </w:rPr>
            </w:pPr>
            <w:r>
              <w:rPr>
                <w:rFonts w:asciiTheme="minorHAnsi" w:hAnsiTheme="minorHAnsi" w:cstheme="minorHAnsi"/>
                <w:sz w:val="20"/>
                <w:szCs w:val="20"/>
                <w:u w:val="single"/>
              </w:rPr>
              <w:t>Specialist customised footwear</w:t>
            </w:r>
            <w:r w:rsidR="00D30E95" w:rsidRPr="00D30E95">
              <w:rPr>
                <w:rFonts w:asciiTheme="minorHAnsi" w:hAnsiTheme="minorHAnsi" w:cstheme="minorHAnsi"/>
                <w:color w:val="000000" w:themeColor="text1"/>
                <w:sz w:val="20"/>
                <w:szCs w:val="20"/>
                <w:u w:val="single"/>
              </w:rPr>
              <w:t xml:space="preserve"> vs traditional footwear</w:t>
            </w:r>
          </w:p>
        </w:tc>
        <w:tc>
          <w:tcPr>
            <w:tcW w:w="2268" w:type="dxa"/>
            <w:tcBorders>
              <w:top w:val="single" w:sz="2" w:space="0" w:color="auto"/>
              <w:left w:val="single" w:sz="2" w:space="0" w:color="auto"/>
              <w:bottom w:val="single" w:sz="2" w:space="0" w:color="auto"/>
              <w:right w:val="single" w:sz="2" w:space="0" w:color="auto"/>
            </w:tcBorders>
          </w:tcPr>
          <w:p w14:paraId="7146E483" w14:textId="77777777" w:rsidR="0044374E" w:rsidRDefault="0044374E" w:rsidP="00F71864">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New specialist footwear design (clinician &amp; patient contributions). </w:t>
            </w:r>
            <w:r w:rsidRPr="007F4FAC">
              <w:rPr>
                <w:rFonts w:asciiTheme="minorHAnsi" w:hAnsiTheme="minorHAnsi" w:cstheme="minorHAnsi"/>
                <w:b/>
                <w:bCs/>
                <w:color w:val="000000"/>
                <w:sz w:val="20"/>
                <w:szCs w:val="20"/>
              </w:rPr>
              <w:t>n</w:t>
            </w:r>
            <w:r>
              <w:rPr>
                <w:rFonts w:asciiTheme="minorHAnsi" w:hAnsiTheme="minorHAnsi" w:cstheme="minorHAnsi"/>
                <w:b/>
                <w:bCs/>
                <w:color w:val="000000"/>
                <w:sz w:val="20"/>
                <w:szCs w:val="20"/>
              </w:rPr>
              <w:t>=40</w:t>
            </w:r>
          </w:p>
          <w:p w14:paraId="47B96828" w14:textId="77777777" w:rsidR="0044374E" w:rsidRDefault="0044374E" w:rsidP="00F71864">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Traditional footwear. </w:t>
            </w:r>
            <w:r>
              <w:rPr>
                <w:rFonts w:asciiTheme="minorHAnsi" w:hAnsiTheme="minorHAnsi" w:cstheme="minorHAnsi"/>
                <w:b/>
                <w:bCs/>
                <w:color w:val="000000"/>
                <w:sz w:val="20"/>
                <w:szCs w:val="20"/>
              </w:rPr>
              <w:t>n=40</w:t>
            </w:r>
          </w:p>
          <w:p w14:paraId="2EDD9608" w14:textId="77777777" w:rsidR="0044374E" w:rsidRPr="007F4FAC" w:rsidRDefault="0044374E" w:rsidP="00F71864">
            <w:pPr>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b/>
                <w:bCs/>
                <w:color w:val="000000"/>
                <w:sz w:val="20"/>
                <w:szCs w:val="20"/>
              </w:rPr>
              <w:t>:</w:t>
            </w:r>
            <w:r>
              <w:rPr>
                <w:rFonts w:asciiTheme="minorHAnsi" w:hAnsiTheme="minorHAnsi" w:cstheme="minorHAnsi"/>
                <w:b/>
                <w:bCs/>
                <w:color w:val="000000"/>
                <w:sz w:val="20"/>
                <w:szCs w:val="20"/>
              </w:rPr>
              <w:t xml:space="preserve"> </w:t>
            </w:r>
            <w:r>
              <w:rPr>
                <w:rFonts w:asciiTheme="minorHAnsi" w:hAnsiTheme="minorHAnsi" w:cstheme="minorHAnsi"/>
                <w:color w:val="000000"/>
                <w:sz w:val="20"/>
                <w:szCs w:val="20"/>
              </w:rPr>
              <w:t>Podiatry</w:t>
            </w:r>
          </w:p>
        </w:tc>
        <w:tc>
          <w:tcPr>
            <w:tcW w:w="4961" w:type="dxa"/>
            <w:gridSpan w:val="2"/>
            <w:tcBorders>
              <w:top w:val="single" w:sz="2" w:space="0" w:color="auto"/>
              <w:left w:val="single" w:sz="2" w:space="0" w:color="auto"/>
              <w:bottom w:val="single" w:sz="2" w:space="0" w:color="auto"/>
              <w:right w:val="single" w:sz="2" w:space="0" w:color="auto"/>
            </w:tcBorders>
          </w:tcPr>
          <w:p w14:paraId="05D18009" w14:textId="77777777" w:rsidR="0044374E" w:rsidRPr="00DD7C25" w:rsidRDefault="0044374E" w:rsidP="00F71864">
            <w:pPr>
              <w:spacing w:after="120"/>
              <w:rPr>
                <w:rFonts w:asciiTheme="minorHAnsi" w:hAnsiTheme="minorHAnsi" w:cstheme="minorHAnsi"/>
                <w:sz w:val="20"/>
                <w:szCs w:val="20"/>
              </w:rPr>
            </w:pPr>
            <w:r w:rsidRPr="005A01EE">
              <w:rPr>
                <w:rFonts w:asciiTheme="minorHAnsi" w:hAnsiTheme="minorHAnsi" w:cstheme="minorHAnsi"/>
                <w:sz w:val="20"/>
                <w:szCs w:val="20"/>
                <w:u w:val="single"/>
              </w:rPr>
              <w:t>Inclusion</w:t>
            </w:r>
            <w:r w:rsidRPr="005A01EE">
              <w:rPr>
                <w:rFonts w:asciiTheme="minorHAnsi" w:hAnsiTheme="minorHAnsi" w:cstheme="minorHAnsi"/>
                <w:sz w:val="20"/>
                <w:szCs w:val="20"/>
              </w:rPr>
              <w:t xml:space="preserve">: </w:t>
            </w:r>
            <w:r>
              <w:rPr>
                <w:rFonts w:asciiTheme="minorHAnsi" w:hAnsiTheme="minorHAnsi" w:cstheme="minorHAnsi"/>
                <w:sz w:val="20"/>
                <w:szCs w:val="20"/>
              </w:rPr>
              <w:t>RA ≥ 5 years (ARA criteria); Foot deformity (</w:t>
            </w:r>
            <w:r w:rsidRPr="00DD7C25">
              <w:rPr>
                <w:rFonts w:asciiTheme="minorHAnsi" w:hAnsiTheme="minorHAnsi" w:cstheme="minorHAnsi"/>
                <w:sz w:val="20"/>
                <w:szCs w:val="20"/>
              </w:rPr>
              <w:t>(Manchester Grading system, moderate</w:t>
            </w:r>
            <w:r>
              <w:rPr>
                <w:rFonts w:asciiTheme="minorHAnsi" w:hAnsiTheme="minorHAnsi" w:cstheme="minorHAnsi"/>
                <w:sz w:val="20"/>
                <w:szCs w:val="20"/>
              </w:rPr>
              <w:t xml:space="preserve"> [</w:t>
            </w:r>
            <w:r w:rsidRPr="00DD7C25">
              <w:rPr>
                <w:rFonts w:asciiTheme="minorHAnsi" w:hAnsiTheme="minorHAnsi" w:cstheme="minorHAnsi"/>
                <w:sz w:val="20"/>
                <w:szCs w:val="20"/>
              </w:rPr>
              <w:t>grade 3</w:t>
            </w:r>
            <w:r>
              <w:rPr>
                <w:rFonts w:asciiTheme="minorHAnsi" w:hAnsiTheme="minorHAnsi" w:cstheme="minorHAnsi"/>
                <w:sz w:val="20"/>
                <w:szCs w:val="20"/>
              </w:rPr>
              <w:t>]</w:t>
            </w:r>
            <w:r w:rsidRPr="00DD7C25">
              <w:rPr>
                <w:rFonts w:asciiTheme="minorHAnsi" w:hAnsiTheme="minorHAnsi" w:cstheme="minorHAnsi"/>
                <w:sz w:val="20"/>
                <w:szCs w:val="20"/>
              </w:rPr>
              <w:t xml:space="preserve"> or severe </w:t>
            </w:r>
            <w:r>
              <w:rPr>
                <w:rFonts w:asciiTheme="minorHAnsi" w:hAnsiTheme="minorHAnsi" w:cstheme="minorHAnsi"/>
                <w:sz w:val="20"/>
                <w:szCs w:val="20"/>
              </w:rPr>
              <w:t>[</w:t>
            </w:r>
            <w:r w:rsidRPr="00DD7C25">
              <w:rPr>
                <w:rFonts w:asciiTheme="minorHAnsi" w:hAnsiTheme="minorHAnsi" w:cstheme="minorHAnsi"/>
                <w:sz w:val="20"/>
                <w:szCs w:val="20"/>
              </w:rPr>
              <w:t>grade 4</w:t>
            </w:r>
            <w:r>
              <w:rPr>
                <w:rFonts w:asciiTheme="minorHAnsi" w:hAnsiTheme="minorHAnsi" w:cstheme="minorHAnsi"/>
                <w:sz w:val="20"/>
                <w:szCs w:val="20"/>
              </w:rPr>
              <w:t>]</w:t>
            </w:r>
            <w:r w:rsidRPr="00DD7C25">
              <w:rPr>
                <w:rFonts w:asciiTheme="minorHAnsi" w:hAnsiTheme="minorHAnsi" w:cstheme="minorHAnsi"/>
                <w:sz w:val="20"/>
                <w:szCs w:val="20"/>
              </w:rPr>
              <w:t>)</w:t>
            </w:r>
            <w:r>
              <w:rPr>
                <w:rFonts w:asciiTheme="minorHAnsi" w:hAnsiTheme="minorHAnsi" w:cstheme="minorHAnsi"/>
                <w:sz w:val="20"/>
                <w:szCs w:val="20"/>
              </w:rPr>
              <w:t xml:space="preserve">; </w:t>
            </w:r>
            <w:r w:rsidRPr="00DD7C25">
              <w:rPr>
                <w:rFonts w:asciiTheme="minorHAnsi" w:hAnsiTheme="minorHAnsi" w:cstheme="minorHAnsi"/>
                <w:sz w:val="20"/>
                <w:szCs w:val="20"/>
              </w:rPr>
              <w:t>difficulty obtain</w:t>
            </w:r>
            <w:r>
              <w:rPr>
                <w:rFonts w:asciiTheme="minorHAnsi" w:hAnsiTheme="minorHAnsi" w:cstheme="minorHAnsi"/>
                <w:sz w:val="20"/>
                <w:szCs w:val="20"/>
              </w:rPr>
              <w:t>ing</w:t>
            </w:r>
            <w:r w:rsidRPr="00DD7C25">
              <w:rPr>
                <w:rFonts w:asciiTheme="minorHAnsi" w:hAnsiTheme="minorHAnsi" w:cstheme="minorHAnsi"/>
                <w:sz w:val="20"/>
                <w:szCs w:val="20"/>
              </w:rPr>
              <w:t xml:space="preserve"> suitable retail footwear defined by the Footwear Suitability Scale</w:t>
            </w:r>
          </w:p>
          <w:p w14:paraId="5129858D" w14:textId="77777777" w:rsidR="0044374E" w:rsidRDefault="0044374E" w:rsidP="00F71864">
            <w:pPr>
              <w:spacing w:after="120"/>
              <w:rPr>
                <w:rFonts w:asciiTheme="minorHAnsi" w:hAnsiTheme="minorHAnsi" w:cstheme="minorHAnsi"/>
                <w:sz w:val="20"/>
                <w:szCs w:val="20"/>
              </w:rPr>
            </w:pPr>
            <w:r w:rsidRPr="00DD7C25">
              <w:rPr>
                <w:rFonts w:asciiTheme="minorHAnsi" w:hAnsiTheme="minorHAnsi" w:cstheme="minorHAnsi"/>
                <w:sz w:val="20"/>
                <w:szCs w:val="20"/>
                <w:u w:val="single"/>
              </w:rPr>
              <w:t>Exclusion</w:t>
            </w:r>
            <w:r w:rsidRPr="00DD7C25">
              <w:rPr>
                <w:rFonts w:asciiTheme="minorHAnsi" w:hAnsiTheme="minorHAnsi" w:cstheme="minorHAnsi"/>
                <w:sz w:val="20"/>
                <w:szCs w:val="20"/>
              </w:rPr>
              <w:t>: peripheral neuropathy</w:t>
            </w:r>
          </w:p>
          <w:p w14:paraId="40F55979" w14:textId="77777777" w:rsidR="0044374E" w:rsidRDefault="0044374E" w:rsidP="00F71864">
            <w:pPr>
              <w:spacing w:after="120"/>
              <w:rPr>
                <w:rFonts w:asciiTheme="minorHAnsi" w:hAnsiTheme="minorHAnsi" w:cstheme="minorHAnsi"/>
                <w:sz w:val="20"/>
                <w:szCs w:val="20"/>
              </w:rPr>
            </w:pPr>
            <w:r>
              <w:rPr>
                <w:rFonts w:asciiTheme="minorHAnsi" w:hAnsiTheme="minorHAnsi" w:cstheme="minorHAnsi"/>
                <w:sz w:val="20"/>
                <w:szCs w:val="20"/>
              </w:rPr>
              <w:t>Age (category): NR</w:t>
            </w:r>
          </w:p>
          <w:p w14:paraId="1F765C56" w14:textId="77777777" w:rsidR="0044374E" w:rsidRDefault="0044374E" w:rsidP="00F71864">
            <w:pPr>
              <w:spacing w:after="120"/>
              <w:rPr>
                <w:rFonts w:asciiTheme="minorHAnsi" w:hAnsiTheme="minorHAnsi" w:cstheme="minorHAnsi"/>
                <w:sz w:val="20"/>
                <w:szCs w:val="20"/>
              </w:rPr>
            </w:pPr>
            <w:r>
              <w:rPr>
                <w:rFonts w:asciiTheme="minorHAnsi" w:hAnsiTheme="minorHAnsi" w:cstheme="minorHAnsi"/>
                <w:sz w:val="20"/>
                <w:szCs w:val="20"/>
              </w:rPr>
              <w:t>N = 80</w:t>
            </w:r>
          </w:p>
          <w:p w14:paraId="1AC11FDE" w14:textId="77777777" w:rsidR="0044374E" w:rsidRDefault="0044374E" w:rsidP="00F71864">
            <w:pPr>
              <w:spacing w:after="120"/>
              <w:rPr>
                <w:rFonts w:asciiTheme="minorHAnsi" w:hAnsiTheme="minorHAnsi" w:cstheme="minorHAnsi"/>
                <w:sz w:val="20"/>
                <w:szCs w:val="20"/>
              </w:rPr>
            </w:pPr>
            <w:r>
              <w:rPr>
                <w:rFonts w:asciiTheme="minorHAnsi" w:hAnsiTheme="minorHAnsi" w:cstheme="minorHAnsi"/>
                <w:sz w:val="20"/>
                <w:szCs w:val="20"/>
              </w:rPr>
              <w:t>Ethnicity: NR</w:t>
            </w:r>
          </w:p>
          <w:p w14:paraId="7DF04C34" w14:textId="77777777" w:rsidR="0044374E" w:rsidRDefault="0044374E" w:rsidP="00F71864">
            <w:pPr>
              <w:spacing w:after="120"/>
              <w:rPr>
                <w:rFonts w:asciiTheme="minorHAnsi" w:hAnsiTheme="minorHAnsi" w:cstheme="minorHAnsi"/>
                <w:sz w:val="20"/>
                <w:szCs w:val="20"/>
              </w:rPr>
            </w:pPr>
            <w:r>
              <w:rPr>
                <w:rFonts w:asciiTheme="minorHAnsi" w:hAnsiTheme="minorHAnsi" w:cstheme="minorHAnsi"/>
                <w:sz w:val="20"/>
                <w:szCs w:val="20"/>
              </w:rPr>
              <w:t>UK</w:t>
            </w:r>
          </w:p>
          <w:p w14:paraId="06A86ED0" w14:textId="77777777" w:rsidR="0044374E" w:rsidRPr="00DD7C25" w:rsidRDefault="0044374E" w:rsidP="00F71864">
            <w:pPr>
              <w:spacing w:after="120"/>
              <w:rPr>
                <w:rFonts w:asciiTheme="minorHAnsi" w:hAnsiTheme="minorHAnsi" w:cstheme="minorHAnsi"/>
                <w:sz w:val="20"/>
                <w:szCs w:val="20"/>
              </w:rPr>
            </w:pPr>
            <w:r>
              <w:rPr>
                <w:rFonts w:asciiTheme="minorHAnsi" w:hAnsiTheme="minorHAnsi" w:cstheme="minorHAnsi"/>
                <w:sz w:val="20"/>
                <w:szCs w:val="20"/>
              </w:rPr>
              <w:t>Study duration: 12 weeks</w:t>
            </w:r>
          </w:p>
        </w:tc>
        <w:tc>
          <w:tcPr>
            <w:tcW w:w="2694" w:type="dxa"/>
            <w:tcBorders>
              <w:top w:val="single" w:sz="2" w:space="0" w:color="auto"/>
              <w:left w:val="single" w:sz="2" w:space="0" w:color="auto"/>
              <w:bottom w:val="single" w:sz="2" w:space="0" w:color="auto"/>
              <w:right w:val="single" w:sz="2" w:space="0" w:color="auto"/>
            </w:tcBorders>
          </w:tcPr>
          <w:p w14:paraId="06AFE839" w14:textId="77777777" w:rsidR="0044374E" w:rsidRDefault="0044374E" w:rsidP="00F71864">
            <w:pPr>
              <w:pStyle w:val="ListParagraph"/>
              <w:numPr>
                <w:ilvl w:val="0"/>
                <w:numId w:val="1"/>
              </w:numPr>
              <w:ind w:left="170" w:hanging="170"/>
              <w:rPr>
                <w:rFonts w:cstheme="minorHAnsi"/>
                <w:sz w:val="20"/>
                <w:szCs w:val="20"/>
              </w:rPr>
            </w:pPr>
            <w:r w:rsidRPr="00F92013">
              <w:rPr>
                <w:rFonts w:cstheme="minorHAnsi"/>
                <w:sz w:val="20"/>
                <w:szCs w:val="20"/>
              </w:rPr>
              <w:t>Foot Health Status Questionnaire</w:t>
            </w:r>
            <w:r>
              <w:rPr>
                <w:rFonts w:cstheme="minorHAnsi"/>
                <w:sz w:val="20"/>
                <w:szCs w:val="20"/>
              </w:rPr>
              <w:t xml:space="preserve"> (FHSQ) (0 &amp; 12 weeks):</w:t>
            </w:r>
          </w:p>
          <w:p w14:paraId="256C9133"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Foot pain</w:t>
            </w:r>
          </w:p>
          <w:p w14:paraId="510B17BC" w14:textId="77777777" w:rsidR="0044374E" w:rsidRPr="007C2558" w:rsidRDefault="0044374E" w:rsidP="00F71864">
            <w:pPr>
              <w:pStyle w:val="ListParagraph"/>
              <w:numPr>
                <w:ilvl w:val="1"/>
                <w:numId w:val="1"/>
              </w:numPr>
              <w:ind w:left="340" w:hanging="170"/>
              <w:rPr>
                <w:rFonts w:cstheme="minorHAnsi"/>
                <w:sz w:val="20"/>
                <w:szCs w:val="20"/>
              </w:rPr>
            </w:pPr>
            <w:r>
              <w:rPr>
                <w:rFonts w:cstheme="minorHAnsi"/>
                <w:sz w:val="20"/>
                <w:szCs w:val="20"/>
              </w:rPr>
              <w:t>F</w:t>
            </w:r>
            <w:r w:rsidRPr="007C2558">
              <w:rPr>
                <w:rFonts w:cstheme="minorHAnsi"/>
                <w:sz w:val="20"/>
                <w:szCs w:val="20"/>
              </w:rPr>
              <w:t>oot function</w:t>
            </w:r>
          </w:p>
          <w:p w14:paraId="319A68B4" w14:textId="77777777" w:rsidR="0044374E" w:rsidRPr="007C2558" w:rsidRDefault="0044374E" w:rsidP="00F71864">
            <w:pPr>
              <w:pStyle w:val="ListParagraph"/>
              <w:numPr>
                <w:ilvl w:val="1"/>
                <w:numId w:val="1"/>
              </w:numPr>
              <w:ind w:left="340" w:hanging="170"/>
              <w:rPr>
                <w:rFonts w:cstheme="minorHAnsi"/>
                <w:sz w:val="20"/>
                <w:szCs w:val="20"/>
              </w:rPr>
            </w:pPr>
            <w:r w:rsidRPr="007C2558">
              <w:rPr>
                <w:rFonts w:cstheme="minorHAnsi"/>
                <w:sz w:val="20"/>
                <w:szCs w:val="20"/>
              </w:rPr>
              <w:t>Footwear [lifestyle issues related to footwear &amp; feet)</w:t>
            </w:r>
          </w:p>
          <w:p w14:paraId="0BAFA054" w14:textId="77777777" w:rsidR="0044374E" w:rsidRPr="007C2558" w:rsidRDefault="0044374E" w:rsidP="00F71864">
            <w:pPr>
              <w:pStyle w:val="ListParagraph"/>
              <w:numPr>
                <w:ilvl w:val="1"/>
                <w:numId w:val="1"/>
              </w:numPr>
              <w:ind w:left="340" w:hanging="170"/>
              <w:rPr>
                <w:rFonts w:cstheme="minorHAnsi"/>
                <w:sz w:val="20"/>
                <w:szCs w:val="20"/>
              </w:rPr>
            </w:pPr>
            <w:r w:rsidRPr="007C2558">
              <w:rPr>
                <w:rFonts w:cstheme="minorHAnsi"/>
                <w:sz w:val="20"/>
                <w:szCs w:val="20"/>
              </w:rPr>
              <w:t>General foot health: [individuals self-perception of body image related to feet]</w:t>
            </w:r>
          </w:p>
          <w:p w14:paraId="6BA66F4F" w14:textId="77777777" w:rsidR="0044374E" w:rsidRPr="007C2558" w:rsidRDefault="0044374E" w:rsidP="00F71864">
            <w:pPr>
              <w:pStyle w:val="ListParagraph"/>
              <w:numPr>
                <w:ilvl w:val="1"/>
                <w:numId w:val="1"/>
              </w:numPr>
              <w:ind w:left="340" w:hanging="170"/>
              <w:rPr>
                <w:rFonts w:cstheme="minorHAnsi"/>
                <w:sz w:val="20"/>
                <w:szCs w:val="20"/>
              </w:rPr>
            </w:pPr>
            <w:r w:rsidRPr="007C2558">
              <w:rPr>
                <w:rFonts w:cstheme="minorHAnsi"/>
                <w:sz w:val="20"/>
                <w:szCs w:val="20"/>
              </w:rPr>
              <w:t>General health</w:t>
            </w:r>
          </w:p>
          <w:p w14:paraId="6B091DC3" w14:textId="77777777" w:rsidR="0044374E" w:rsidRPr="007C2558" w:rsidRDefault="0044374E" w:rsidP="00F71864">
            <w:pPr>
              <w:pStyle w:val="ListParagraph"/>
              <w:numPr>
                <w:ilvl w:val="1"/>
                <w:numId w:val="1"/>
              </w:numPr>
              <w:ind w:left="340" w:hanging="170"/>
              <w:rPr>
                <w:rFonts w:cstheme="minorHAnsi"/>
                <w:sz w:val="20"/>
                <w:szCs w:val="20"/>
              </w:rPr>
            </w:pPr>
            <w:r w:rsidRPr="007C2558">
              <w:rPr>
                <w:rFonts w:cstheme="minorHAnsi"/>
                <w:sz w:val="20"/>
                <w:szCs w:val="20"/>
              </w:rPr>
              <w:t>Physical activity</w:t>
            </w:r>
          </w:p>
          <w:p w14:paraId="57C7A99D" w14:textId="77777777" w:rsidR="0044374E" w:rsidRPr="007C2558" w:rsidRDefault="0044374E" w:rsidP="00F71864">
            <w:pPr>
              <w:pStyle w:val="ListParagraph"/>
              <w:numPr>
                <w:ilvl w:val="1"/>
                <w:numId w:val="1"/>
              </w:numPr>
              <w:ind w:left="340" w:hanging="170"/>
              <w:rPr>
                <w:rFonts w:cstheme="minorHAnsi"/>
                <w:sz w:val="20"/>
                <w:szCs w:val="20"/>
              </w:rPr>
            </w:pPr>
            <w:r w:rsidRPr="007C2558">
              <w:rPr>
                <w:rFonts w:cstheme="minorHAnsi"/>
                <w:sz w:val="20"/>
                <w:szCs w:val="20"/>
              </w:rPr>
              <w:t>Social Capacity</w:t>
            </w:r>
          </w:p>
          <w:p w14:paraId="21C2DBE8" w14:textId="77777777" w:rsidR="0044374E" w:rsidRPr="007C2558" w:rsidRDefault="0044374E" w:rsidP="00F71864">
            <w:pPr>
              <w:pStyle w:val="ListParagraph"/>
              <w:numPr>
                <w:ilvl w:val="1"/>
                <w:numId w:val="1"/>
              </w:numPr>
              <w:ind w:left="340" w:hanging="170"/>
              <w:rPr>
                <w:rFonts w:cstheme="minorHAnsi"/>
                <w:sz w:val="20"/>
                <w:szCs w:val="20"/>
              </w:rPr>
            </w:pPr>
            <w:r w:rsidRPr="007C2558">
              <w:rPr>
                <w:rFonts w:cstheme="minorHAnsi"/>
                <w:sz w:val="20"/>
                <w:szCs w:val="20"/>
              </w:rPr>
              <w:t>Vigour</w:t>
            </w:r>
          </w:p>
          <w:p w14:paraId="4B7B0E06" w14:textId="77777777" w:rsidR="0044374E" w:rsidRDefault="0044374E" w:rsidP="00F71864">
            <w:pPr>
              <w:pStyle w:val="ListParagraph"/>
              <w:numPr>
                <w:ilvl w:val="0"/>
                <w:numId w:val="1"/>
              </w:numPr>
              <w:ind w:left="170" w:hanging="170"/>
              <w:rPr>
                <w:rFonts w:cstheme="minorHAnsi"/>
                <w:sz w:val="20"/>
                <w:szCs w:val="20"/>
              </w:rPr>
            </w:pPr>
            <w:r w:rsidRPr="00F92013">
              <w:rPr>
                <w:rFonts w:cstheme="minorHAnsi"/>
                <w:sz w:val="20"/>
                <w:szCs w:val="20"/>
              </w:rPr>
              <w:t xml:space="preserve">Foot </w:t>
            </w:r>
            <w:r>
              <w:rPr>
                <w:rFonts w:cstheme="minorHAnsi"/>
                <w:sz w:val="20"/>
                <w:szCs w:val="20"/>
              </w:rPr>
              <w:t>Function Index (FFI) (0 &amp; 12 weeks):</w:t>
            </w:r>
          </w:p>
          <w:p w14:paraId="4AD5E59A"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Foot pain</w:t>
            </w:r>
          </w:p>
          <w:p w14:paraId="0AD63498"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Foot disability</w:t>
            </w:r>
          </w:p>
          <w:p w14:paraId="56AC510E"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Foot limitation of activity</w:t>
            </w:r>
          </w:p>
          <w:p w14:paraId="2BAE7BE0" w14:textId="77777777" w:rsidR="0044374E" w:rsidRPr="00701FD5" w:rsidRDefault="0044374E" w:rsidP="00F71864">
            <w:pPr>
              <w:pStyle w:val="ListParagraph"/>
              <w:numPr>
                <w:ilvl w:val="1"/>
                <w:numId w:val="1"/>
              </w:numPr>
              <w:ind w:left="340" w:hanging="170"/>
              <w:rPr>
                <w:rFonts w:cstheme="minorHAnsi"/>
                <w:sz w:val="20"/>
                <w:szCs w:val="20"/>
              </w:rPr>
            </w:pPr>
            <w:r>
              <w:rPr>
                <w:rFonts w:cstheme="minorHAnsi"/>
                <w:sz w:val="20"/>
                <w:szCs w:val="20"/>
              </w:rPr>
              <w:t>Overall</w:t>
            </w:r>
          </w:p>
          <w:p w14:paraId="5FD30888" w14:textId="77777777" w:rsidR="0044374E" w:rsidRPr="00F92013" w:rsidRDefault="0044374E" w:rsidP="00F71864">
            <w:pPr>
              <w:pStyle w:val="ListParagraph"/>
              <w:numPr>
                <w:ilvl w:val="0"/>
                <w:numId w:val="1"/>
              </w:numPr>
              <w:ind w:left="170" w:hanging="170"/>
              <w:rPr>
                <w:rFonts w:cstheme="minorHAnsi"/>
                <w:sz w:val="20"/>
                <w:szCs w:val="20"/>
              </w:rPr>
            </w:pPr>
            <w:r>
              <w:rPr>
                <w:rFonts w:cstheme="minorHAnsi"/>
                <w:sz w:val="20"/>
                <w:szCs w:val="20"/>
              </w:rPr>
              <w:t>Adverse events (12 weeks)</w:t>
            </w:r>
          </w:p>
        </w:tc>
        <w:tc>
          <w:tcPr>
            <w:tcW w:w="3201" w:type="dxa"/>
            <w:gridSpan w:val="2"/>
            <w:tcBorders>
              <w:top w:val="single" w:sz="2" w:space="0" w:color="auto"/>
              <w:left w:val="single" w:sz="2" w:space="0" w:color="auto"/>
              <w:bottom w:val="single" w:sz="2" w:space="0" w:color="auto"/>
              <w:right w:val="single" w:sz="2" w:space="0" w:color="auto"/>
            </w:tcBorders>
          </w:tcPr>
          <w:p w14:paraId="3DFB202C" w14:textId="77777777" w:rsidR="0044374E" w:rsidRPr="001C01BB" w:rsidRDefault="0044374E" w:rsidP="00F71864">
            <w:pPr>
              <w:rPr>
                <w:rFonts w:asciiTheme="minorHAnsi" w:hAnsiTheme="minorHAnsi" w:cstheme="minorHAnsi"/>
                <w:sz w:val="20"/>
                <w:szCs w:val="20"/>
              </w:rPr>
            </w:pPr>
            <w:r w:rsidRPr="001C01BB">
              <w:rPr>
                <w:rFonts w:asciiTheme="minorHAnsi" w:hAnsiTheme="minorHAnsi" w:cstheme="minorHAnsi"/>
                <w:sz w:val="20"/>
                <w:szCs w:val="20"/>
              </w:rPr>
              <w:t>New design: incorporated a firm contoured insole, and preferred features identified by patients: shape of the front of the shoe, design of heel and sole unit, quality of leather and linings, ease of donning and doffing, height of heel and thickness of sole.</w:t>
            </w:r>
          </w:p>
          <w:p w14:paraId="660E1EDC" w14:textId="77777777" w:rsidR="0044374E" w:rsidRPr="007F4FAC" w:rsidRDefault="0044374E" w:rsidP="00F71864">
            <w:pPr>
              <w:rPr>
                <w:rFonts w:asciiTheme="minorHAnsi" w:hAnsiTheme="minorHAnsi" w:cstheme="minorHAnsi"/>
                <w:sz w:val="20"/>
                <w:szCs w:val="20"/>
                <w:highlight w:val="yellow"/>
              </w:rPr>
            </w:pPr>
            <w:r w:rsidRPr="001C01BB">
              <w:rPr>
                <w:rFonts w:asciiTheme="minorHAnsi" w:hAnsiTheme="minorHAnsi" w:cstheme="minorHAnsi"/>
                <w:sz w:val="20"/>
                <w:szCs w:val="20"/>
              </w:rPr>
              <w:t>Traditional: designed by shoe manufacturers and clinical staff (flat insole of 6mm Plastazote and 3mm Poron).</w:t>
            </w:r>
          </w:p>
        </w:tc>
        <w:tc>
          <w:tcPr>
            <w:tcW w:w="900" w:type="dxa"/>
            <w:tcBorders>
              <w:top w:val="single" w:sz="2" w:space="0" w:color="auto"/>
              <w:left w:val="single" w:sz="2" w:space="0" w:color="auto"/>
              <w:bottom w:val="single" w:sz="2" w:space="0" w:color="auto"/>
              <w:right w:val="single" w:sz="18" w:space="0" w:color="auto"/>
            </w:tcBorders>
            <w:shd w:val="clear" w:color="auto" w:fill="FF0000"/>
          </w:tcPr>
          <w:p w14:paraId="46C2C6D2" w14:textId="77777777" w:rsidR="0044374E" w:rsidRPr="00DD7C25" w:rsidRDefault="0044374E" w:rsidP="00F71864">
            <w:pPr>
              <w:jc w:val="center"/>
              <w:rPr>
                <w:rFonts w:asciiTheme="minorHAnsi" w:hAnsiTheme="minorHAnsi" w:cstheme="minorHAnsi"/>
                <w:sz w:val="20"/>
                <w:szCs w:val="20"/>
              </w:rPr>
            </w:pPr>
            <w:r w:rsidRPr="009311D3">
              <w:rPr>
                <w:rFonts w:asciiTheme="minorHAnsi" w:hAnsiTheme="minorHAnsi" w:cstheme="minorHAnsi"/>
                <w:b/>
                <w:bCs/>
                <w:sz w:val="20"/>
                <w:szCs w:val="20"/>
              </w:rPr>
              <w:t>HIGH</w:t>
            </w:r>
          </w:p>
        </w:tc>
      </w:tr>
      <w:tr w:rsidR="0044374E" w:rsidRPr="009311D3" w14:paraId="082F232B" w14:textId="77777777" w:rsidTr="00D30E95">
        <w:trPr>
          <w:trHeight w:val="484"/>
        </w:trPr>
        <w:tc>
          <w:tcPr>
            <w:tcW w:w="15266" w:type="dxa"/>
            <w:gridSpan w:val="8"/>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2527F001" w14:textId="77777777" w:rsidR="0044374E" w:rsidRPr="009311D3" w:rsidRDefault="0044374E" w:rsidP="00F71864">
            <w:pPr>
              <w:rPr>
                <w:rFonts w:asciiTheme="minorHAnsi" w:hAnsiTheme="minorHAnsi" w:cstheme="minorHAnsi"/>
                <w:b/>
                <w:bCs/>
                <w:sz w:val="20"/>
                <w:szCs w:val="20"/>
              </w:rPr>
            </w:pPr>
            <w:r>
              <w:rPr>
                <w:rFonts w:asciiTheme="minorHAnsi" w:hAnsiTheme="minorHAnsi" w:cstheme="minorHAnsi"/>
                <w:b/>
                <w:bCs/>
                <w:sz w:val="20"/>
                <w:szCs w:val="20"/>
              </w:rPr>
              <w:t>Authors’</w:t>
            </w:r>
            <w:r w:rsidRPr="009311D3">
              <w:rPr>
                <w:rFonts w:asciiTheme="minorHAnsi" w:hAnsiTheme="minorHAnsi" w:cstheme="minorHAnsi"/>
                <w:b/>
                <w:bCs/>
                <w:sz w:val="20"/>
                <w:szCs w:val="20"/>
              </w:rPr>
              <w:t xml:space="preserve"> conclusion: </w:t>
            </w:r>
            <w:r w:rsidRPr="00AE7788">
              <w:rPr>
                <w:rFonts w:asciiTheme="minorHAnsi" w:hAnsiTheme="minorHAnsi" w:cstheme="minorHAnsi"/>
                <w:sz w:val="20"/>
                <w:szCs w:val="20"/>
              </w:rPr>
              <w:t xml:space="preserve">Improvement in pain and patient satisfaction with the new design of footwear for patients with RA over the traditional design indicates the importance of patient involvement in the design process and throughout the process of supplying and monitoring the footwear. The fact that the new-design shoe was based on patients’ involvement in the design process in a previous study may be the most important factor in its success. In order to meet the clinical goals of this footwear the patients need to wear them, and to achieve </w:t>
            </w:r>
            <w:r>
              <w:rPr>
                <w:rFonts w:asciiTheme="minorHAnsi" w:hAnsiTheme="minorHAnsi" w:cstheme="minorHAnsi"/>
                <w:sz w:val="20"/>
                <w:szCs w:val="20"/>
              </w:rPr>
              <w:t>th</w:t>
            </w:r>
            <w:r w:rsidRPr="00AE7788">
              <w:rPr>
                <w:rFonts w:asciiTheme="minorHAnsi" w:hAnsiTheme="minorHAnsi" w:cstheme="minorHAnsi"/>
                <w:sz w:val="20"/>
                <w:szCs w:val="20"/>
              </w:rPr>
              <w:t xml:space="preserve">is </w:t>
            </w:r>
            <w:r>
              <w:rPr>
                <w:rFonts w:asciiTheme="minorHAnsi" w:hAnsiTheme="minorHAnsi" w:cstheme="minorHAnsi"/>
                <w:sz w:val="20"/>
                <w:szCs w:val="20"/>
              </w:rPr>
              <w:t>p</w:t>
            </w:r>
            <w:r w:rsidRPr="00AE7788">
              <w:rPr>
                <w:rFonts w:asciiTheme="minorHAnsi" w:hAnsiTheme="minorHAnsi" w:cstheme="minorHAnsi"/>
                <w:sz w:val="20"/>
                <w:szCs w:val="20"/>
              </w:rPr>
              <w:t>atients’ requirement</w:t>
            </w:r>
            <w:r>
              <w:rPr>
                <w:rFonts w:asciiTheme="minorHAnsi" w:hAnsiTheme="minorHAnsi" w:cstheme="minorHAnsi"/>
                <w:sz w:val="20"/>
                <w:szCs w:val="20"/>
              </w:rPr>
              <w:t>s</w:t>
            </w:r>
            <w:r w:rsidRPr="00AE7788">
              <w:rPr>
                <w:rFonts w:asciiTheme="minorHAnsi" w:hAnsiTheme="minorHAnsi" w:cstheme="minorHAnsi"/>
                <w:sz w:val="20"/>
                <w:szCs w:val="20"/>
              </w:rPr>
              <w:t xml:space="preserve"> need to be acknowledged.</w:t>
            </w:r>
          </w:p>
        </w:tc>
      </w:tr>
      <w:tr w:rsidR="0044374E" w:rsidRPr="009311D3" w14:paraId="05686E57" w14:textId="77777777" w:rsidTr="00D30E95">
        <w:trPr>
          <w:trHeight w:hRule="exact" w:val="463"/>
        </w:trPr>
        <w:tc>
          <w:tcPr>
            <w:tcW w:w="15266" w:type="dxa"/>
            <w:gridSpan w:val="8"/>
            <w:tcBorders>
              <w:top w:val="single" w:sz="18" w:space="0" w:color="auto"/>
              <w:left w:val="single" w:sz="18" w:space="0" w:color="auto"/>
              <w:bottom w:val="single" w:sz="2" w:space="0" w:color="auto"/>
              <w:right w:val="single" w:sz="18" w:space="0" w:color="auto"/>
            </w:tcBorders>
            <w:shd w:val="clear" w:color="auto" w:fill="E2EFD9" w:themeFill="accent6" w:themeFillTint="33"/>
            <w:vAlign w:val="center"/>
          </w:tcPr>
          <w:p w14:paraId="1025638A" w14:textId="77777777" w:rsidR="0044374E" w:rsidRPr="009311D3" w:rsidRDefault="0044374E" w:rsidP="00F71864">
            <w:pPr>
              <w:rPr>
                <w:rFonts w:asciiTheme="minorHAnsi" w:hAnsiTheme="minorHAnsi" w:cstheme="minorHAnsi"/>
                <w:b/>
                <w:bCs/>
                <w:sz w:val="20"/>
                <w:szCs w:val="20"/>
              </w:rPr>
            </w:pPr>
            <w:r>
              <w:rPr>
                <w:rFonts w:asciiTheme="minorHAnsi" w:hAnsiTheme="minorHAnsi" w:cstheme="minorHAnsi"/>
                <w:b/>
                <w:bCs/>
                <w:sz w:val="20"/>
                <w:szCs w:val="20"/>
              </w:rPr>
              <w:t>Prospective clinical cohort</w:t>
            </w:r>
          </w:p>
        </w:tc>
      </w:tr>
      <w:tr w:rsidR="0044374E" w:rsidRPr="009311D3" w14:paraId="31347B54" w14:textId="77777777" w:rsidTr="00D30E95">
        <w:trPr>
          <w:trHeight w:val="70"/>
        </w:trPr>
        <w:tc>
          <w:tcPr>
            <w:tcW w:w="1242"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125DC4D8" w14:textId="77777777" w:rsidR="0044374E" w:rsidRDefault="0044374E" w:rsidP="00F71864">
            <w:pPr>
              <w:rPr>
                <w:rFonts w:asciiTheme="minorHAnsi" w:hAnsiTheme="minorHAnsi" w:cstheme="minorHAnsi"/>
                <w:sz w:val="20"/>
                <w:szCs w:val="20"/>
              </w:rPr>
            </w:pPr>
            <w:r>
              <w:rPr>
                <w:rFonts w:asciiTheme="minorHAnsi" w:hAnsiTheme="minorHAnsi" w:cstheme="minorHAnsi"/>
                <w:sz w:val="20"/>
                <w:szCs w:val="20"/>
              </w:rPr>
              <w:t>Bagherzadeh Cham 2014</w:t>
            </w:r>
          </w:p>
          <w:p w14:paraId="32553FA7" w14:textId="77777777" w:rsidR="0044374E" w:rsidRDefault="0044374E" w:rsidP="00F71864">
            <w:pPr>
              <w:rPr>
                <w:rFonts w:asciiTheme="minorHAnsi" w:hAnsiTheme="minorHAnsi" w:cstheme="minorHAnsi"/>
                <w:sz w:val="20"/>
                <w:szCs w:val="20"/>
              </w:rPr>
            </w:pPr>
          </w:p>
          <w:p w14:paraId="0B77B174" w14:textId="77777777" w:rsidR="0044374E" w:rsidRDefault="0044374E" w:rsidP="00F71864">
            <w:pPr>
              <w:rPr>
                <w:rFonts w:asciiTheme="minorHAnsi" w:hAnsiTheme="minorHAnsi" w:cstheme="minorHAnsi"/>
                <w:sz w:val="20"/>
                <w:szCs w:val="20"/>
              </w:rPr>
            </w:pPr>
            <w:r>
              <w:rPr>
                <w:rFonts w:asciiTheme="minorHAnsi" w:hAnsiTheme="minorHAnsi" w:cstheme="minorHAnsi"/>
                <w:sz w:val="20"/>
                <w:szCs w:val="20"/>
                <w:u w:val="single"/>
              </w:rPr>
              <w:t>Customised rocker shoe</w:t>
            </w:r>
          </w:p>
        </w:tc>
        <w:tc>
          <w:tcPr>
            <w:tcW w:w="2268" w:type="dxa"/>
            <w:tcBorders>
              <w:top w:val="single" w:sz="4" w:space="0" w:color="auto"/>
              <w:left w:val="single" w:sz="2" w:space="0" w:color="auto"/>
              <w:bottom w:val="single" w:sz="2" w:space="0" w:color="auto"/>
            </w:tcBorders>
          </w:tcPr>
          <w:p w14:paraId="09DF6312" w14:textId="77777777" w:rsidR="0044374E" w:rsidRDefault="0044374E" w:rsidP="00F71864">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Customised heel-to-toe rocker shoe. </w:t>
            </w:r>
            <w:r w:rsidRPr="005008DB">
              <w:rPr>
                <w:rFonts w:asciiTheme="minorHAnsi" w:hAnsiTheme="minorHAnsi" w:cstheme="minorHAnsi"/>
                <w:b/>
                <w:bCs/>
                <w:color w:val="000000"/>
                <w:sz w:val="20"/>
                <w:szCs w:val="20"/>
              </w:rPr>
              <w:t>n</w:t>
            </w:r>
            <w:r>
              <w:rPr>
                <w:rFonts w:asciiTheme="minorHAnsi" w:hAnsiTheme="minorHAnsi" w:cstheme="minorHAnsi"/>
                <w:b/>
                <w:bCs/>
                <w:color w:val="000000"/>
                <w:sz w:val="20"/>
                <w:szCs w:val="20"/>
              </w:rPr>
              <w:t>=18</w:t>
            </w:r>
          </w:p>
          <w:p w14:paraId="59E8584B" w14:textId="77777777" w:rsidR="0044374E" w:rsidRPr="005008DB" w:rsidRDefault="0044374E" w:rsidP="00F71864">
            <w:pPr>
              <w:spacing w:after="120"/>
              <w:rPr>
                <w:rFonts w:asciiTheme="minorHAnsi" w:hAnsiTheme="minorHAnsi" w:cstheme="minorHAnsi"/>
                <w:b/>
                <w:bCs/>
                <w:color w:val="000000"/>
                <w:sz w:val="20"/>
                <w:szCs w:val="20"/>
              </w:rPr>
            </w:pPr>
            <w:r w:rsidRPr="00457D2C">
              <w:rPr>
                <w:rFonts w:asciiTheme="minorHAnsi" w:hAnsiTheme="minorHAnsi" w:cstheme="minorHAnsi"/>
                <w:color w:val="000000"/>
                <w:sz w:val="20"/>
                <w:szCs w:val="20"/>
                <w:u w:val="single"/>
              </w:rPr>
              <w:t>Disciplines involved</w:t>
            </w:r>
            <w:r>
              <w:rPr>
                <w:rFonts w:asciiTheme="minorHAnsi" w:hAnsiTheme="minorHAnsi" w:cstheme="minorHAnsi"/>
                <w:color w:val="000000"/>
                <w:sz w:val="20"/>
                <w:szCs w:val="20"/>
              </w:rPr>
              <w:t>:</w:t>
            </w:r>
            <w:r>
              <w:t xml:space="preserve"> </w:t>
            </w:r>
            <w:r w:rsidRPr="006B1D0F">
              <w:rPr>
                <w:rFonts w:asciiTheme="minorHAnsi" w:hAnsiTheme="minorHAnsi" w:cstheme="minorHAnsi"/>
                <w:color w:val="000000"/>
                <w:sz w:val="20"/>
                <w:szCs w:val="20"/>
              </w:rPr>
              <w:t>expert shoe technician</w:t>
            </w:r>
          </w:p>
        </w:tc>
        <w:tc>
          <w:tcPr>
            <w:tcW w:w="4961" w:type="dxa"/>
            <w:gridSpan w:val="2"/>
            <w:tcBorders>
              <w:top w:val="single" w:sz="4" w:space="0" w:color="auto"/>
              <w:bottom w:val="single" w:sz="2" w:space="0" w:color="auto"/>
            </w:tcBorders>
          </w:tcPr>
          <w:p w14:paraId="41901C46" w14:textId="77777777" w:rsidR="0044374E" w:rsidRPr="00982EBE" w:rsidRDefault="0044374E" w:rsidP="00F71864">
            <w:pPr>
              <w:spacing w:after="120"/>
              <w:rPr>
                <w:rFonts w:asciiTheme="minorHAnsi" w:hAnsiTheme="minorHAnsi" w:cstheme="minorHAnsi"/>
                <w:color w:val="000000" w:themeColor="text1"/>
                <w:sz w:val="20"/>
                <w:szCs w:val="20"/>
              </w:rPr>
            </w:pPr>
            <w:r w:rsidRPr="00982EBE">
              <w:rPr>
                <w:rFonts w:asciiTheme="minorHAnsi" w:hAnsiTheme="minorHAnsi" w:cstheme="minorHAnsi"/>
                <w:color w:val="000000" w:themeColor="text1"/>
                <w:sz w:val="20"/>
                <w:szCs w:val="20"/>
                <w:u w:val="single"/>
              </w:rPr>
              <w:t>Inclusion</w:t>
            </w:r>
            <w:r>
              <w:rPr>
                <w:rFonts w:asciiTheme="minorHAnsi" w:hAnsiTheme="minorHAnsi" w:cstheme="minorHAnsi"/>
                <w:color w:val="000000" w:themeColor="text1"/>
                <w:sz w:val="20"/>
                <w:szCs w:val="20"/>
              </w:rPr>
              <w:t xml:space="preserve">: </w:t>
            </w:r>
            <w:r w:rsidRPr="00982EBE">
              <w:rPr>
                <w:rFonts w:asciiTheme="minorHAnsi" w:hAnsiTheme="minorHAnsi" w:cstheme="minorHAnsi"/>
                <w:color w:val="000000" w:themeColor="text1"/>
                <w:sz w:val="20"/>
                <w:szCs w:val="20"/>
              </w:rPr>
              <w:t xml:space="preserve">RA (1987 ACR criteria) </w:t>
            </w:r>
            <w:r>
              <w:rPr>
                <w:rFonts w:asciiTheme="minorHAnsi" w:hAnsiTheme="minorHAnsi" w:cstheme="minorHAnsi"/>
                <w:sz w:val="20"/>
                <w:szCs w:val="20"/>
              </w:rPr>
              <w:t>≥</w:t>
            </w:r>
            <w:r w:rsidRPr="00982EBE">
              <w:rPr>
                <w:rFonts w:asciiTheme="minorHAnsi" w:hAnsiTheme="minorHAnsi" w:cstheme="minorHAnsi"/>
                <w:color w:val="000000" w:themeColor="text1"/>
                <w:sz w:val="20"/>
                <w:szCs w:val="20"/>
              </w:rPr>
              <w:t>1 year</w:t>
            </w:r>
            <w:r>
              <w:rPr>
                <w:rFonts w:asciiTheme="minorHAnsi" w:hAnsiTheme="minorHAnsi" w:cstheme="minorHAnsi"/>
                <w:color w:val="000000" w:themeColor="text1"/>
                <w:sz w:val="20"/>
                <w:szCs w:val="20"/>
              </w:rPr>
              <w:t>; disease activity score</w:t>
            </w:r>
            <w:r w:rsidRPr="00982EBE">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&lt;</w:t>
            </w:r>
            <w:r w:rsidRPr="00982EBE">
              <w:rPr>
                <w:rFonts w:asciiTheme="minorHAnsi" w:hAnsiTheme="minorHAnsi" w:cstheme="minorHAnsi"/>
                <w:color w:val="000000" w:themeColor="text1"/>
                <w:sz w:val="20"/>
                <w:szCs w:val="20"/>
              </w:rPr>
              <w:t xml:space="preserve"> 2.6</w:t>
            </w:r>
            <w:r>
              <w:rPr>
                <w:rFonts w:asciiTheme="minorHAnsi" w:hAnsiTheme="minorHAnsi" w:cstheme="minorHAnsi"/>
                <w:color w:val="000000" w:themeColor="text1"/>
                <w:sz w:val="20"/>
                <w:szCs w:val="20"/>
              </w:rPr>
              <w:t>;</w:t>
            </w:r>
            <w:r w:rsidRPr="00982EBE">
              <w:rPr>
                <w:rFonts w:asciiTheme="minorHAnsi" w:hAnsiTheme="minorHAnsi" w:cstheme="minorHAnsi"/>
                <w:color w:val="000000" w:themeColor="text1"/>
                <w:sz w:val="20"/>
                <w:szCs w:val="20"/>
              </w:rPr>
              <w:t xml:space="preserve"> foot and ankle pain. </w:t>
            </w:r>
          </w:p>
          <w:p w14:paraId="509979E7" w14:textId="77777777" w:rsidR="0044374E" w:rsidRDefault="0044374E" w:rsidP="00F71864">
            <w:pPr>
              <w:spacing w:after="120"/>
              <w:rPr>
                <w:rFonts w:asciiTheme="minorHAnsi" w:hAnsiTheme="minorHAnsi" w:cstheme="minorHAnsi"/>
                <w:color w:val="000000" w:themeColor="text1"/>
                <w:sz w:val="20"/>
                <w:szCs w:val="20"/>
              </w:rPr>
            </w:pPr>
            <w:r w:rsidRPr="00585C91">
              <w:rPr>
                <w:rFonts w:asciiTheme="minorHAnsi" w:hAnsiTheme="minorHAnsi" w:cstheme="minorHAnsi"/>
                <w:color w:val="000000" w:themeColor="text1"/>
                <w:sz w:val="20"/>
                <w:szCs w:val="20"/>
                <w:u w:val="single"/>
              </w:rPr>
              <w:t>Exclusion</w:t>
            </w:r>
            <w:r w:rsidRPr="00982EBE">
              <w:rPr>
                <w:rFonts w:asciiTheme="minorHAnsi" w:hAnsiTheme="minorHAnsi" w:cstheme="minorHAnsi"/>
                <w:color w:val="000000" w:themeColor="text1"/>
                <w:sz w:val="20"/>
                <w:szCs w:val="20"/>
              </w:rPr>
              <w:t>: previous lower limb joint surgery</w:t>
            </w:r>
            <w:r>
              <w:rPr>
                <w:rFonts w:asciiTheme="minorHAnsi" w:hAnsiTheme="minorHAnsi" w:cstheme="minorHAnsi"/>
                <w:color w:val="000000" w:themeColor="text1"/>
                <w:sz w:val="20"/>
                <w:szCs w:val="20"/>
              </w:rPr>
              <w:t>;</w:t>
            </w:r>
            <w:r w:rsidRPr="00982EBE">
              <w:rPr>
                <w:rFonts w:asciiTheme="minorHAnsi" w:hAnsiTheme="minorHAnsi" w:cstheme="minorHAnsi"/>
                <w:color w:val="000000" w:themeColor="text1"/>
                <w:sz w:val="20"/>
                <w:szCs w:val="20"/>
              </w:rPr>
              <w:t xml:space="preserve"> skin ulcers or dermatitis</w:t>
            </w:r>
            <w:r>
              <w:rPr>
                <w:rFonts w:asciiTheme="minorHAnsi" w:hAnsiTheme="minorHAnsi" w:cstheme="minorHAnsi"/>
                <w:color w:val="000000" w:themeColor="text1"/>
                <w:sz w:val="20"/>
                <w:szCs w:val="20"/>
              </w:rPr>
              <w:t xml:space="preserve">; </w:t>
            </w:r>
            <w:r w:rsidRPr="00982EBE">
              <w:rPr>
                <w:rFonts w:asciiTheme="minorHAnsi" w:hAnsiTheme="minorHAnsi" w:cstheme="minorHAnsi"/>
                <w:color w:val="000000" w:themeColor="text1"/>
                <w:sz w:val="20"/>
                <w:szCs w:val="20"/>
              </w:rPr>
              <w:t>rigid fixed foot deformi</w:t>
            </w:r>
            <w:r>
              <w:rPr>
                <w:rFonts w:asciiTheme="minorHAnsi" w:hAnsiTheme="minorHAnsi" w:cstheme="minorHAnsi"/>
                <w:color w:val="000000" w:themeColor="text1"/>
                <w:sz w:val="20"/>
                <w:szCs w:val="20"/>
              </w:rPr>
              <w:t>t</w:t>
            </w:r>
            <w:r w:rsidRPr="00982EBE">
              <w:rPr>
                <w:rFonts w:asciiTheme="minorHAnsi" w:hAnsiTheme="minorHAnsi" w:cstheme="minorHAnsi"/>
                <w:color w:val="000000" w:themeColor="text1"/>
                <w:sz w:val="20"/>
                <w:szCs w:val="20"/>
              </w:rPr>
              <w:t>y</w:t>
            </w:r>
            <w:r>
              <w:rPr>
                <w:rFonts w:asciiTheme="minorHAnsi" w:hAnsiTheme="minorHAnsi" w:cstheme="minorHAnsi"/>
                <w:color w:val="000000" w:themeColor="text1"/>
                <w:sz w:val="20"/>
                <w:szCs w:val="20"/>
              </w:rPr>
              <w:t xml:space="preserve">; </w:t>
            </w:r>
            <w:r w:rsidRPr="00982EBE">
              <w:rPr>
                <w:rFonts w:asciiTheme="minorHAnsi" w:hAnsiTheme="minorHAnsi" w:cstheme="minorHAnsi"/>
                <w:color w:val="000000" w:themeColor="text1"/>
                <w:sz w:val="20"/>
                <w:szCs w:val="20"/>
              </w:rPr>
              <w:t>central or peripheral nervous system disorder</w:t>
            </w:r>
            <w:r>
              <w:rPr>
                <w:rFonts w:asciiTheme="minorHAnsi" w:hAnsiTheme="minorHAnsi" w:cstheme="minorHAnsi"/>
                <w:color w:val="000000" w:themeColor="text1"/>
                <w:sz w:val="20"/>
                <w:szCs w:val="20"/>
              </w:rPr>
              <w:t xml:space="preserve">; </w:t>
            </w:r>
            <w:r w:rsidRPr="00982EBE">
              <w:rPr>
                <w:rFonts w:asciiTheme="minorHAnsi" w:hAnsiTheme="minorHAnsi" w:cstheme="minorHAnsi"/>
                <w:color w:val="000000" w:themeColor="text1"/>
                <w:sz w:val="20"/>
                <w:szCs w:val="20"/>
              </w:rPr>
              <w:t xml:space="preserve">intra-articular steroid injection at </w:t>
            </w:r>
            <w:r>
              <w:rPr>
                <w:rFonts w:asciiTheme="minorHAnsi" w:hAnsiTheme="minorHAnsi" w:cstheme="minorHAnsi"/>
                <w:color w:val="000000" w:themeColor="text1"/>
                <w:sz w:val="20"/>
                <w:szCs w:val="20"/>
              </w:rPr>
              <w:lastRenderedPageBreak/>
              <w:sym w:font="Symbol" w:char="F0A3"/>
            </w:r>
            <w:r w:rsidRPr="00982EBE">
              <w:rPr>
                <w:rFonts w:asciiTheme="minorHAnsi" w:hAnsiTheme="minorHAnsi" w:cstheme="minorHAnsi"/>
                <w:color w:val="000000" w:themeColor="text1"/>
                <w:sz w:val="20"/>
                <w:szCs w:val="20"/>
              </w:rPr>
              <w:t xml:space="preserve"> 3 weeks before </w:t>
            </w:r>
            <w:r>
              <w:rPr>
                <w:rFonts w:asciiTheme="minorHAnsi" w:hAnsiTheme="minorHAnsi" w:cstheme="minorHAnsi"/>
                <w:color w:val="000000" w:themeColor="text1"/>
                <w:sz w:val="20"/>
                <w:szCs w:val="20"/>
              </w:rPr>
              <w:t>1</w:t>
            </w:r>
            <w:r w:rsidRPr="00585C91">
              <w:rPr>
                <w:rFonts w:asciiTheme="minorHAnsi" w:hAnsiTheme="minorHAnsi" w:cstheme="minorHAnsi"/>
                <w:color w:val="000000" w:themeColor="text1"/>
                <w:sz w:val="20"/>
                <w:szCs w:val="20"/>
                <w:vertAlign w:val="superscript"/>
              </w:rPr>
              <w:t>st</w:t>
            </w:r>
            <w:r>
              <w:rPr>
                <w:rFonts w:asciiTheme="minorHAnsi" w:hAnsiTheme="minorHAnsi" w:cstheme="minorHAnsi"/>
                <w:color w:val="000000" w:themeColor="text1"/>
                <w:sz w:val="20"/>
                <w:szCs w:val="20"/>
              </w:rPr>
              <w:t xml:space="preserve"> </w:t>
            </w:r>
            <w:r w:rsidRPr="00982EBE">
              <w:rPr>
                <w:rFonts w:asciiTheme="minorHAnsi" w:hAnsiTheme="minorHAnsi" w:cstheme="minorHAnsi"/>
                <w:color w:val="000000" w:themeColor="text1"/>
                <w:sz w:val="20"/>
                <w:szCs w:val="20"/>
              </w:rPr>
              <w:t xml:space="preserve">visit; ankle sprain or strain </w:t>
            </w:r>
            <w:r>
              <w:rPr>
                <w:rFonts w:asciiTheme="minorHAnsi" w:hAnsiTheme="minorHAnsi" w:cstheme="minorHAnsi"/>
                <w:color w:val="000000" w:themeColor="text1"/>
                <w:sz w:val="20"/>
                <w:szCs w:val="20"/>
              </w:rPr>
              <w:sym w:font="Symbol" w:char="F0A3"/>
            </w:r>
            <w:r w:rsidRPr="00982EBE">
              <w:rPr>
                <w:rFonts w:asciiTheme="minorHAnsi" w:hAnsiTheme="minorHAnsi" w:cstheme="minorHAnsi"/>
                <w:color w:val="000000" w:themeColor="text1"/>
                <w:sz w:val="20"/>
                <w:szCs w:val="20"/>
              </w:rPr>
              <w:t xml:space="preserve"> 3 months prior to the </w:t>
            </w:r>
            <w:r>
              <w:rPr>
                <w:rFonts w:asciiTheme="minorHAnsi" w:hAnsiTheme="minorHAnsi" w:cstheme="minorHAnsi"/>
                <w:color w:val="000000" w:themeColor="text1"/>
                <w:sz w:val="20"/>
                <w:szCs w:val="20"/>
              </w:rPr>
              <w:t>1</w:t>
            </w:r>
            <w:r w:rsidRPr="00267000">
              <w:rPr>
                <w:rFonts w:asciiTheme="minorHAnsi" w:hAnsiTheme="minorHAnsi" w:cstheme="minorHAnsi"/>
                <w:color w:val="000000" w:themeColor="text1"/>
                <w:sz w:val="20"/>
                <w:szCs w:val="20"/>
                <w:vertAlign w:val="superscript"/>
              </w:rPr>
              <w:t>st</w:t>
            </w:r>
            <w:r>
              <w:rPr>
                <w:rFonts w:asciiTheme="minorHAnsi" w:hAnsiTheme="minorHAnsi" w:cstheme="minorHAnsi"/>
                <w:color w:val="000000" w:themeColor="text1"/>
                <w:sz w:val="20"/>
                <w:szCs w:val="20"/>
              </w:rPr>
              <w:t xml:space="preserve"> </w:t>
            </w:r>
            <w:r w:rsidRPr="00982EBE">
              <w:rPr>
                <w:rFonts w:asciiTheme="minorHAnsi" w:hAnsiTheme="minorHAnsi" w:cstheme="minorHAnsi"/>
                <w:color w:val="000000" w:themeColor="text1"/>
                <w:sz w:val="20"/>
                <w:szCs w:val="20"/>
              </w:rPr>
              <w:t>visit</w:t>
            </w:r>
            <w:r>
              <w:rPr>
                <w:rFonts w:asciiTheme="minorHAnsi" w:hAnsiTheme="minorHAnsi" w:cstheme="minorHAnsi"/>
                <w:color w:val="000000" w:themeColor="text1"/>
                <w:sz w:val="20"/>
                <w:szCs w:val="20"/>
              </w:rPr>
              <w:t>.</w:t>
            </w:r>
          </w:p>
          <w:p w14:paraId="2AE66FE8"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(mean age = 47.16 years)</w:t>
            </w:r>
          </w:p>
          <w:p w14:paraId="655FDAB7"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18 women</w:t>
            </w:r>
          </w:p>
          <w:p w14:paraId="29568A9B"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Ethnicity: NR</w:t>
            </w:r>
          </w:p>
          <w:p w14:paraId="781013E7"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Iran</w:t>
            </w:r>
          </w:p>
          <w:p w14:paraId="1BD87C95" w14:textId="77777777" w:rsidR="0044374E" w:rsidRPr="005B050F"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Study duration: 30 days</w:t>
            </w:r>
          </w:p>
        </w:tc>
        <w:tc>
          <w:tcPr>
            <w:tcW w:w="2694" w:type="dxa"/>
            <w:tcBorders>
              <w:top w:val="single" w:sz="4" w:space="0" w:color="auto"/>
              <w:bottom w:val="single" w:sz="2" w:space="0" w:color="auto"/>
            </w:tcBorders>
          </w:tcPr>
          <w:p w14:paraId="5B3016C0" w14:textId="77777777" w:rsidR="0044374E" w:rsidRDefault="0044374E" w:rsidP="00F71864">
            <w:pPr>
              <w:pStyle w:val="ListParagraph"/>
              <w:numPr>
                <w:ilvl w:val="0"/>
                <w:numId w:val="14"/>
              </w:numPr>
              <w:rPr>
                <w:rFonts w:cstheme="minorHAnsi"/>
                <w:sz w:val="20"/>
                <w:szCs w:val="20"/>
              </w:rPr>
            </w:pPr>
            <w:r w:rsidRPr="00F92013">
              <w:rPr>
                <w:rFonts w:cstheme="minorHAnsi"/>
                <w:sz w:val="20"/>
                <w:szCs w:val="20"/>
              </w:rPr>
              <w:lastRenderedPageBreak/>
              <w:t xml:space="preserve">Foot </w:t>
            </w:r>
            <w:r>
              <w:rPr>
                <w:rFonts w:cstheme="minorHAnsi"/>
                <w:sz w:val="20"/>
                <w:szCs w:val="20"/>
              </w:rPr>
              <w:t>Function Index (FFI) (0, 7 &amp; 30 days):</w:t>
            </w:r>
          </w:p>
          <w:p w14:paraId="5EE5AD8C" w14:textId="77777777" w:rsidR="0044374E" w:rsidRDefault="0044374E" w:rsidP="00F71864">
            <w:pPr>
              <w:pStyle w:val="ListParagraph"/>
              <w:numPr>
                <w:ilvl w:val="1"/>
                <w:numId w:val="14"/>
              </w:numPr>
              <w:ind w:left="340" w:hanging="170"/>
              <w:rPr>
                <w:rFonts w:cstheme="minorHAnsi"/>
                <w:sz w:val="20"/>
                <w:szCs w:val="20"/>
              </w:rPr>
            </w:pPr>
            <w:r>
              <w:rPr>
                <w:rFonts w:cstheme="minorHAnsi"/>
                <w:sz w:val="20"/>
                <w:szCs w:val="20"/>
              </w:rPr>
              <w:t>Foot pain</w:t>
            </w:r>
          </w:p>
          <w:p w14:paraId="2C3FBFFC" w14:textId="77777777" w:rsidR="0044374E" w:rsidRDefault="0044374E" w:rsidP="00F71864">
            <w:pPr>
              <w:pStyle w:val="ListParagraph"/>
              <w:numPr>
                <w:ilvl w:val="1"/>
                <w:numId w:val="14"/>
              </w:numPr>
              <w:ind w:left="340" w:hanging="170"/>
              <w:rPr>
                <w:rFonts w:cstheme="minorHAnsi"/>
                <w:sz w:val="20"/>
                <w:szCs w:val="20"/>
              </w:rPr>
            </w:pPr>
            <w:r>
              <w:rPr>
                <w:rFonts w:cstheme="minorHAnsi"/>
                <w:sz w:val="20"/>
                <w:szCs w:val="20"/>
              </w:rPr>
              <w:t>Foot disability</w:t>
            </w:r>
          </w:p>
          <w:p w14:paraId="24B4DE25" w14:textId="77777777" w:rsidR="0044374E" w:rsidRDefault="0044374E" w:rsidP="00F71864">
            <w:pPr>
              <w:pStyle w:val="ListParagraph"/>
              <w:numPr>
                <w:ilvl w:val="1"/>
                <w:numId w:val="14"/>
              </w:numPr>
              <w:ind w:left="340" w:hanging="170"/>
              <w:rPr>
                <w:rFonts w:cstheme="minorHAnsi"/>
                <w:sz w:val="20"/>
                <w:szCs w:val="20"/>
              </w:rPr>
            </w:pPr>
            <w:r>
              <w:rPr>
                <w:rFonts w:cstheme="minorHAnsi"/>
                <w:sz w:val="20"/>
                <w:szCs w:val="20"/>
              </w:rPr>
              <w:t>Foot limitation of activity</w:t>
            </w:r>
          </w:p>
          <w:p w14:paraId="49BB02BD" w14:textId="77777777" w:rsidR="0044374E" w:rsidRPr="005C2F03" w:rsidRDefault="0044374E" w:rsidP="00F71864">
            <w:pPr>
              <w:pStyle w:val="ListParagraph"/>
              <w:numPr>
                <w:ilvl w:val="1"/>
                <w:numId w:val="14"/>
              </w:numPr>
              <w:ind w:left="340" w:hanging="170"/>
              <w:rPr>
                <w:rFonts w:cstheme="minorHAnsi"/>
                <w:sz w:val="20"/>
                <w:szCs w:val="20"/>
              </w:rPr>
            </w:pPr>
            <w:r>
              <w:rPr>
                <w:rFonts w:cstheme="minorHAnsi"/>
                <w:sz w:val="20"/>
                <w:szCs w:val="20"/>
              </w:rPr>
              <w:t xml:space="preserve">Total </w:t>
            </w:r>
            <w:r w:rsidRPr="005C2F03">
              <w:rPr>
                <w:rFonts w:cstheme="minorHAnsi"/>
                <w:sz w:val="20"/>
                <w:szCs w:val="20"/>
              </w:rPr>
              <w:t xml:space="preserve"> </w:t>
            </w:r>
          </w:p>
        </w:tc>
        <w:tc>
          <w:tcPr>
            <w:tcW w:w="3201" w:type="dxa"/>
            <w:gridSpan w:val="2"/>
            <w:tcBorders>
              <w:top w:val="single" w:sz="4" w:space="0" w:color="auto"/>
              <w:bottom w:val="single" w:sz="2" w:space="0" w:color="auto"/>
            </w:tcBorders>
          </w:tcPr>
          <w:p w14:paraId="2664E993" w14:textId="77777777" w:rsidR="0044374E" w:rsidRDefault="0044374E" w:rsidP="00F71864">
            <w:pPr>
              <w:spacing w:after="120"/>
              <w:rPr>
                <w:rFonts w:asciiTheme="minorHAnsi" w:hAnsiTheme="minorHAnsi" w:cstheme="minorHAnsi"/>
                <w:sz w:val="20"/>
                <w:szCs w:val="20"/>
              </w:rPr>
            </w:pPr>
            <w:r w:rsidRPr="006B1D0F">
              <w:rPr>
                <w:rFonts w:asciiTheme="minorHAnsi" w:hAnsiTheme="minorHAnsi" w:cstheme="minorHAnsi"/>
                <w:sz w:val="20"/>
                <w:szCs w:val="20"/>
              </w:rPr>
              <w:t xml:space="preserve">High-top shoes extended above the lateral malleoli for decreased ankle motion. The toe box was wide to allow extra room for the deformed toes. Velcro closures were chosen as RA patient mostly have hand problem. Furthermore, heel-to-toe RS was </w:t>
            </w:r>
            <w:r w:rsidRPr="006B1D0F">
              <w:rPr>
                <w:rFonts w:asciiTheme="minorHAnsi" w:hAnsiTheme="minorHAnsi" w:cstheme="minorHAnsi"/>
                <w:sz w:val="20"/>
                <w:szCs w:val="20"/>
              </w:rPr>
              <w:lastRenderedPageBreak/>
              <w:t>added to the basic shoe.  Heel to toe rocker shoe made of ethylene vinyl acetate (further tech</w:t>
            </w:r>
            <w:r>
              <w:rPr>
                <w:rFonts w:asciiTheme="minorHAnsi" w:hAnsiTheme="minorHAnsi" w:cstheme="minorHAnsi"/>
                <w:sz w:val="20"/>
                <w:szCs w:val="20"/>
              </w:rPr>
              <w:t>n</w:t>
            </w:r>
            <w:r w:rsidRPr="006B1D0F">
              <w:rPr>
                <w:rFonts w:asciiTheme="minorHAnsi" w:hAnsiTheme="minorHAnsi" w:cstheme="minorHAnsi"/>
                <w:sz w:val="20"/>
                <w:szCs w:val="20"/>
              </w:rPr>
              <w:t>ical details provided)</w:t>
            </w:r>
          </w:p>
          <w:p w14:paraId="086168E0" w14:textId="77777777" w:rsidR="0044374E" w:rsidRDefault="0044374E" w:rsidP="00F71864">
            <w:pPr>
              <w:spacing w:after="120"/>
              <w:rPr>
                <w:rFonts w:asciiTheme="minorHAnsi" w:hAnsiTheme="minorHAnsi" w:cstheme="minorHAnsi"/>
                <w:sz w:val="20"/>
                <w:szCs w:val="20"/>
              </w:rPr>
            </w:pPr>
            <w:r>
              <w:rPr>
                <w:rFonts w:asciiTheme="minorHAnsi" w:hAnsiTheme="minorHAnsi" w:cstheme="minorHAnsi"/>
                <w:sz w:val="20"/>
                <w:szCs w:val="20"/>
                <w:u w:val="single"/>
              </w:rPr>
              <w:t>Subgroup</w:t>
            </w:r>
            <w:r>
              <w:rPr>
                <w:rFonts w:asciiTheme="minorHAnsi" w:hAnsiTheme="minorHAnsi" w:cstheme="minorHAnsi"/>
                <w:sz w:val="20"/>
                <w:szCs w:val="20"/>
              </w:rPr>
              <w:t>: Pain location (forefoot, rearfoot, ankle)</w:t>
            </w:r>
          </w:p>
          <w:p w14:paraId="1C00FCE5" w14:textId="77777777" w:rsidR="0044374E" w:rsidRPr="008E7C1E" w:rsidRDefault="0044374E" w:rsidP="00F71864">
            <w:pPr>
              <w:spacing w:after="120"/>
              <w:rPr>
                <w:rFonts w:asciiTheme="minorHAnsi" w:hAnsiTheme="minorHAnsi" w:cstheme="minorHAnsi"/>
                <w:i/>
                <w:iCs/>
                <w:sz w:val="20"/>
                <w:szCs w:val="20"/>
                <w:highlight w:val="yellow"/>
              </w:rPr>
            </w:pPr>
            <w:r>
              <w:rPr>
                <w:rFonts w:asciiTheme="minorHAnsi" w:hAnsiTheme="minorHAnsi" w:cstheme="minorHAnsi"/>
                <w:i/>
                <w:iCs/>
                <w:sz w:val="20"/>
                <w:szCs w:val="20"/>
              </w:rPr>
              <w:t>Nb: FFI only completed when patient considered shoe to be comfortable.</w:t>
            </w:r>
          </w:p>
        </w:tc>
        <w:tc>
          <w:tcPr>
            <w:tcW w:w="900" w:type="dxa"/>
            <w:tcBorders>
              <w:top w:val="single" w:sz="4" w:space="0" w:color="auto"/>
              <w:bottom w:val="single" w:sz="2" w:space="0" w:color="auto"/>
              <w:right w:val="single" w:sz="18" w:space="0" w:color="auto"/>
            </w:tcBorders>
            <w:shd w:val="clear" w:color="auto" w:fill="FFC000"/>
          </w:tcPr>
          <w:p w14:paraId="6CF29469" w14:textId="77777777" w:rsidR="0044374E" w:rsidRPr="00D37E28" w:rsidRDefault="0044374E" w:rsidP="00F71864">
            <w:pPr>
              <w:jc w:val="center"/>
              <w:rPr>
                <w:rFonts w:asciiTheme="minorHAnsi" w:hAnsiTheme="minorHAnsi" w:cstheme="minorHAnsi"/>
                <w:b/>
                <w:bCs/>
                <w:sz w:val="20"/>
                <w:szCs w:val="20"/>
              </w:rPr>
            </w:pPr>
            <w:r>
              <w:rPr>
                <w:rFonts w:asciiTheme="minorHAnsi" w:hAnsiTheme="minorHAnsi" w:cstheme="minorHAnsi"/>
                <w:b/>
                <w:bCs/>
                <w:sz w:val="20"/>
                <w:szCs w:val="20"/>
              </w:rPr>
              <w:lastRenderedPageBreak/>
              <w:t>UNCLEAR</w:t>
            </w:r>
          </w:p>
        </w:tc>
      </w:tr>
      <w:tr w:rsidR="0044374E" w:rsidRPr="009311D3" w14:paraId="5DC85114" w14:textId="77777777" w:rsidTr="00D30E95">
        <w:trPr>
          <w:trHeight w:val="70"/>
        </w:trPr>
        <w:tc>
          <w:tcPr>
            <w:tcW w:w="15266" w:type="dxa"/>
            <w:gridSpan w:val="8"/>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456C10AB" w14:textId="77777777" w:rsidR="0044374E" w:rsidRPr="009311D3" w:rsidRDefault="0044374E" w:rsidP="00F71864">
            <w:pPr>
              <w:rPr>
                <w:rFonts w:asciiTheme="minorHAnsi" w:hAnsiTheme="minorHAnsi" w:cstheme="minorHAnsi"/>
                <w:sz w:val="20"/>
                <w:szCs w:val="20"/>
              </w:rPr>
            </w:pPr>
            <w:r w:rsidRPr="009311D3">
              <w:rPr>
                <w:rFonts w:asciiTheme="minorHAnsi" w:hAnsiTheme="minorHAnsi" w:cstheme="minorHAnsi"/>
                <w:b/>
                <w:bCs/>
                <w:sz w:val="20"/>
                <w:szCs w:val="20"/>
              </w:rPr>
              <w:t>Authors</w:t>
            </w:r>
            <w:r>
              <w:rPr>
                <w:rFonts w:asciiTheme="minorHAnsi" w:hAnsiTheme="minorHAnsi" w:cstheme="minorHAnsi"/>
                <w:b/>
                <w:bCs/>
                <w:sz w:val="20"/>
                <w:szCs w:val="20"/>
              </w:rPr>
              <w:t>’</w:t>
            </w:r>
            <w:r w:rsidRPr="009311D3">
              <w:rPr>
                <w:rFonts w:asciiTheme="minorHAnsi" w:hAnsiTheme="minorHAnsi" w:cstheme="minorHAnsi"/>
                <w:b/>
                <w:bCs/>
                <w:sz w:val="20"/>
                <w:szCs w:val="20"/>
              </w:rPr>
              <w:t xml:space="preserve"> conclusion:</w:t>
            </w:r>
            <w:r>
              <w:rPr>
                <w:rFonts w:asciiTheme="minorHAnsi" w:hAnsiTheme="minorHAnsi" w:cstheme="minorHAnsi"/>
                <w:b/>
                <w:bCs/>
                <w:sz w:val="20"/>
                <w:szCs w:val="20"/>
              </w:rPr>
              <w:t xml:space="preserve"> </w:t>
            </w:r>
            <w:r w:rsidRPr="008E7C1E">
              <w:rPr>
                <w:rFonts w:asciiTheme="minorHAnsi" w:hAnsiTheme="minorHAnsi" w:cstheme="minorHAnsi"/>
                <w:sz w:val="20"/>
                <w:szCs w:val="20"/>
              </w:rPr>
              <w:t>Rocker shoe can improve pain, disability, and activity limitation in patients with rheumatoid foot pain. All the subjects reported improved comfort levels.</w:t>
            </w:r>
          </w:p>
        </w:tc>
      </w:tr>
      <w:tr w:rsidR="0044374E" w:rsidRPr="009311D3" w14:paraId="0FCCDDAC" w14:textId="77777777" w:rsidTr="00D30E95">
        <w:trPr>
          <w:trHeight w:val="246"/>
        </w:trPr>
        <w:tc>
          <w:tcPr>
            <w:tcW w:w="1242" w:type="dxa"/>
            <w:tcBorders>
              <w:top w:val="single" w:sz="18" w:space="0" w:color="auto"/>
              <w:left w:val="single" w:sz="18" w:space="0" w:color="auto"/>
              <w:bottom w:val="single" w:sz="2" w:space="0" w:color="auto"/>
              <w:right w:val="single" w:sz="2" w:space="0" w:color="auto"/>
            </w:tcBorders>
            <w:shd w:val="clear" w:color="auto" w:fill="FFF2CC" w:themeFill="accent4" w:themeFillTint="33"/>
          </w:tcPr>
          <w:p w14:paraId="29874C4B" w14:textId="77777777" w:rsidR="0044374E" w:rsidRDefault="0044374E" w:rsidP="00F71864">
            <w:pPr>
              <w:rPr>
                <w:rFonts w:asciiTheme="minorHAnsi" w:hAnsiTheme="minorHAnsi" w:cstheme="minorHAnsi"/>
                <w:sz w:val="20"/>
                <w:szCs w:val="20"/>
              </w:rPr>
            </w:pPr>
            <w:r>
              <w:rPr>
                <w:rFonts w:asciiTheme="minorHAnsi" w:hAnsiTheme="minorHAnsi" w:cstheme="minorHAnsi"/>
                <w:sz w:val="20"/>
                <w:szCs w:val="20"/>
              </w:rPr>
              <w:t>Dahmen 2014</w:t>
            </w:r>
          </w:p>
          <w:p w14:paraId="4686926B" w14:textId="77777777" w:rsidR="0044374E" w:rsidRDefault="0044374E" w:rsidP="00F71864">
            <w:pPr>
              <w:rPr>
                <w:rFonts w:asciiTheme="minorHAnsi" w:hAnsiTheme="minorHAnsi" w:cstheme="minorHAnsi"/>
                <w:sz w:val="20"/>
                <w:szCs w:val="20"/>
              </w:rPr>
            </w:pPr>
          </w:p>
          <w:p w14:paraId="33ABDD0D" w14:textId="77777777" w:rsidR="0044374E" w:rsidRPr="001B7F94" w:rsidRDefault="0044374E" w:rsidP="00F71864">
            <w:pPr>
              <w:rPr>
                <w:rFonts w:asciiTheme="minorHAnsi" w:hAnsiTheme="minorHAnsi" w:cstheme="minorHAnsi"/>
                <w:sz w:val="20"/>
                <w:szCs w:val="20"/>
                <w:u w:val="single"/>
              </w:rPr>
            </w:pPr>
            <w:r w:rsidRPr="001B7F94">
              <w:rPr>
                <w:rFonts w:asciiTheme="minorHAnsi" w:hAnsiTheme="minorHAnsi" w:cstheme="minorHAnsi"/>
                <w:color w:val="000000"/>
                <w:sz w:val="20"/>
                <w:szCs w:val="20"/>
                <w:u w:val="single"/>
              </w:rPr>
              <w:t>Custom-made therapeutic footwear</w:t>
            </w:r>
          </w:p>
        </w:tc>
        <w:tc>
          <w:tcPr>
            <w:tcW w:w="2268" w:type="dxa"/>
            <w:tcBorders>
              <w:top w:val="single" w:sz="18" w:space="0" w:color="auto"/>
              <w:left w:val="single" w:sz="2" w:space="0" w:color="auto"/>
              <w:bottom w:val="single" w:sz="2" w:space="0" w:color="auto"/>
            </w:tcBorders>
          </w:tcPr>
          <w:p w14:paraId="634C0ED1" w14:textId="77777777" w:rsidR="0044374E" w:rsidRDefault="0044374E" w:rsidP="00F71864">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Custom-made therapeutic footwear </w:t>
            </w:r>
            <w:r>
              <w:rPr>
                <w:rFonts w:asciiTheme="minorHAnsi" w:hAnsiTheme="minorHAnsi" w:cstheme="minorHAnsi"/>
                <w:b/>
                <w:bCs/>
                <w:color w:val="000000"/>
                <w:sz w:val="20"/>
                <w:szCs w:val="20"/>
              </w:rPr>
              <w:t>n = 114</w:t>
            </w:r>
          </w:p>
          <w:p w14:paraId="77E1529F" w14:textId="77777777" w:rsidR="0044374E" w:rsidRPr="00C3637E" w:rsidRDefault="0044374E" w:rsidP="00F71864">
            <w:pPr>
              <w:spacing w:after="120"/>
              <w:rPr>
                <w:rFonts w:asciiTheme="minorHAnsi" w:hAnsiTheme="minorHAnsi" w:cstheme="minorHAnsi"/>
                <w:color w:val="000000"/>
                <w:sz w:val="20"/>
                <w:szCs w:val="20"/>
              </w:rPr>
            </w:pPr>
            <w:r>
              <w:rPr>
                <w:rFonts w:asciiTheme="minorHAnsi" w:hAnsiTheme="minorHAnsi" w:cstheme="minorHAnsi"/>
                <w:color w:val="000000"/>
                <w:sz w:val="20"/>
                <w:szCs w:val="20"/>
                <w:u w:val="single"/>
              </w:rPr>
              <w:t xml:space="preserve">Disciplines involved: </w:t>
            </w:r>
            <w:r w:rsidRPr="00C3637E">
              <w:rPr>
                <w:rFonts w:asciiTheme="minorHAnsi" w:hAnsiTheme="minorHAnsi" w:cstheme="minorHAnsi"/>
                <w:color w:val="000000"/>
                <w:sz w:val="20"/>
                <w:szCs w:val="20"/>
              </w:rPr>
              <w:t>Rehabilitation physician; orthopaedic shoe technician</w:t>
            </w:r>
          </w:p>
        </w:tc>
        <w:tc>
          <w:tcPr>
            <w:tcW w:w="4961" w:type="dxa"/>
            <w:gridSpan w:val="2"/>
            <w:tcBorders>
              <w:top w:val="single" w:sz="18" w:space="0" w:color="auto"/>
              <w:bottom w:val="single" w:sz="2" w:space="0" w:color="auto"/>
            </w:tcBorders>
          </w:tcPr>
          <w:p w14:paraId="1A2B90C7" w14:textId="77777777" w:rsidR="0044374E" w:rsidRPr="00200C2D" w:rsidRDefault="0044374E" w:rsidP="00F71864">
            <w:pPr>
              <w:spacing w:after="120"/>
              <w:rPr>
                <w:rFonts w:ascii="Calibri" w:hAnsi="Calibri" w:cs="Calibri"/>
                <w:sz w:val="20"/>
                <w:szCs w:val="20"/>
              </w:rPr>
            </w:pPr>
            <w:r w:rsidRPr="00200C2D">
              <w:rPr>
                <w:rFonts w:ascii="Calibri" w:hAnsi="Calibri" w:cs="Calibri"/>
                <w:sz w:val="20"/>
                <w:szCs w:val="20"/>
                <w:u w:val="single"/>
              </w:rPr>
              <w:t>Inclusion</w:t>
            </w:r>
            <w:r w:rsidRPr="00200C2D">
              <w:rPr>
                <w:rFonts w:ascii="Calibri" w:hAnsi="Calibri" w:cs="Calibri"/>
                <w:sz w:val="20"/>
                <w:szCs w:val="20"/>
              </w:rPr>
              <w:t xml:space="preserve">: definite diagnosis of RA (ACR revised criteria, 1987); prescription of custom-made therapeutic footwear for the first time. </w:t>
            </w:r>
          </w:p>
          <w:p w14:paraId="145DF53E" w14:textId="77777777" w:rsidR="0044374E" w:rsidRPr="00200C2D" w:rsidRDefault="0044374E" w:rsidP="00F71864">
            <w:pPr>
              <w:spacing w:after="120"/>
              <w:rPr>
                <w:rFonts w:asciiTheme="minorHAnsi" w:hAnsiTheme="minorHAnsi" w:cstheme="minorHAnsi"/>
                <w:sz w:val="20"/>
                <w:szCs w:val="20"/>
              </w:rPr>
            </w:pPr>
            <w:r w:rsidRPr="00200C2D">
              <w:rPr>
                <w:rFonts w:ascii="Calibri" w:hAnsi="Calibri" w:cs="Calibri"/>
                <w:sz w:val="20"/>
                <w:szCs w:val="20"/>
                <w:u w:val="single"/>
              </w:rPr>
              <w:t>Exclusion</w:t>
            </w:r>
            <w:r w:rsidRPr="00200C2D">
              <w:rPr>
                <w:rFonts w:ascii="Calibri" w:hAnsi="Calibri" w:cs="Calibri"/>
                <w:sz w:val="20"/>
                <w:szCs w:val="20"/>
              </w:rPr>
              <w:t>: presence of relevant comorbidity, e.g., central or peripheral neurological diseases.</w:t>
            </w:r>
          </w:p>
          <w:p w14:paraId="739601EB" w14:textId="77777777" w:rsidR="0044374E" w:rsidRPr="00200C2D" w:rsidRDefault="0044374E" w:rsidP="00F71864">
            <w:pPr>
              <w:spacing w:after="120"/>
              <w:rPr>
                <w:rFonts w:asciiTheme="minorHAnsi" w:hAnsiTheme="minorHAnsi" w:cstheme="minorHAnsi"/>
                <w:sz w:val="20"/>
                <w:szCs w:val="20"/>
              </w:rPr>
            </w:pPr>
            <w:r w:rsidRPr="00200C2D">
              <w:rPr>
                <w:rFonts w:asciiTheme="minorHAnsi" w:hAnsiTheme="minorHAnsi" w:cstheme="minorHAnsi"/>
                <w:sz w:val="20"/>
                <w:szCs w:val="20"/>
              </w:rPr>
              <w:t>Adults (median age = 60 years)</w:t>
            </w:r>
          </w:p>
          <w:p w14:paraId="5CD48FA0" w14:textId="77777777" w:rsidR="0044374E" w:rsidRPr="00200C2D" w:rsidRDefault="0044374E" w:rsidP="00F71864">
            <w:pPr>
              <w:spacing w:after="120"/>
              <w:rPr>
                <w:rFonts w:asciiTheme="minorHAnsi" w:hAnsiTheme="minorHAnsi" w:cstheme="minorHAnsi"/>
                <w:sz w:val="20"/>
                <w:szCs w:val="20"/>
              </w:rPr>
            </w:pPr>
            <w:r w:rsidRPr="00200C2D">
              <w:rPr>
                <w:rFonts w:asciiTheme="minorHAnsi" w:hAnsiTheme="minorHAnsi" w:cstheme="minorHAnsi"/>
                <w:sz w:val="20"/>
                <w:szCs w:val="20"/>
              </w:rPr>
              <w:t>N = 11</w:t>
            </w:r>
            <w:r>
              <w:rPr>
                <w:rFonts w:asciiTheme="minorHAnsi" w:hAnsiTheme="minorHAnsi" w:cstheme="minorHAnsi"/>
                <w:sz w:val="20"/>
                <w:szCs w:val="20"/>
              </w:rPr>
              <w:t>4</w:t>
            </w:r>
          </w:p>
          <w:p w14:paraId="6196E5AF" w14:textId="77777777" w:rsidR="0044374E" w:rsidRPr="00200C2D" w:rsidRDefault="0044374E" w:rsidP="00F71864">
            <w:pPr>
              <w:spacing w:after="120"/>
              <w:rPr>
                <w:rFonts w:asciiTheme="minorHAnsi" w:hAnsiTheme="minorHAnsi" w:cstheme="minorHAnsi"/>
                <w:sz w:val="20"/>
                <w:szCs w:val="20"/>
              </w:rPr>
            </w:pPr>
            <w:r w:rsidRPr="00200C2D">
              <w:rPr>
                <w:rFonts w:asciiTheme="minorHAnsi" w:hAnsiTheme="minorHAnsi" w:cstheme="minorHAnsi"/>
                <w:sz w:val="20"/>
                <w:szCs w:val="20"/>
              </w:rPr>
              <w:t>Ethnicity: NR</w:t>
            </w:r>
          </w:p>
          <w:p w14:paraId="74F64E60" w14:textId="77777777" w:rsidR="0044374E" w:rsidRPr="00200C2D" w:rsidRDefault="0044374E" w:rsidP="00F71864">
            <w:pPr>
              <w:spacing w:after="120"/>
              <w:rPr>
                <w:rFonts w:asciiTheme="minorHAnsi" w:hAnsiTheme="minorHAnsi" w:cstheme="minorHAnsi"/>
                <w:sz w:val="20"/>
                <w:szCs w:val="20"/>
              </w:rPr>
            </w:pPr>
            <w:r w:rsidRPr="00200C2D">
              <w:rPr>
                <w:rFonts w:asciiTheme="minorHAnsi" w:hAnsiTheme="minorHAnsi" w:cstheme="minorHAnsi"/>
                <w:sz w:val="20"/>
                <w:szCs w:val="20"/>
              </w:rPr>
              <w:t>The Netherlands</w:t>
            </w:r>
          </w:p>
          <w:p w14:paraId="2829B6FB" w14:textId="77777777" w:rsidR="0044374E" w:rsidRPr="009311D3" w:rsidRDefault="0044374E" w:rsidP="00F71864">
            <w:pPr>
              <w:spacing w:after="120"/>
              <w:rPr>
                <w:rFonts w:asciiTheme="minorHAnsi" w:hAnsiTheme="minorHAnsi" w:cstheme="minorHAnsi"/>
                <w:color w:val="000000" w:themeColor="text1"/>
                <w:sz w:val="20"/>
                <w:szCs w:val="20"/>
              </w:rPr>
            </w:pPr>
            <w:r w:rsidRPr="00200C2D">
              <w:rPr>
                <w:rFonts w:asciiTheme="minorHAnsi" w:hAnsiTheme="minorHAnsi" w:cstheme="minorHAnsi"/>
                <w:sz w:val="20"/>
                <w:szCs w:val="20"/>
              </w:rPr>
              <w:t>Study duration</w:t>
            </w:r>
            <w:r>
              <w:rPr>
                <w:rFonts w:asciiTheme="minorHAnsi" w:hAnsiTheme="minorHAnsi" w:cstheme="minorHAnsi"/>
                <w:sz w:val="20"/>
                <w:szCs w:val="20"/>
              </w:rPr>
              <w:t>: 26 weeks</w:t>
            </w:r>
          </w:p>
        </w:tc>
        <w:tc>
          <w:tcPr>
            <w:tcW w:w="2694" w:type="dxa"/>
            <w:tcBorders>
              <w:top w:val="single" w:sz="18" w:space="0" w:color="auto"/>
              <w:bottom w:val="single" w:sz="2" w:space="0" w:color="auto"/>
            </w:tcBorders>
          </w:tcPr>
          <w:p w14:paraId="635D89A2" w14:textId="77777777" w:rsidR="0044374E" w:rsidRDefault="0044374E" w:rsidP="00F71864">
            <w:pPr>
              <w:pStyle w:val="ListParagraph"/>
              <w:numPr>
                <w:ilvl w:val="0"/>
                <w:numId w:val="1"/>
              </w:numPr>
              <w:ind w:left="170" w:hanging="170"/>
              <w:rPr>
                <w:rFonts w:cstheme="minorHAnsi"/>
                <w:sz w:val="20"/>
                <w:szCs w:val="20"/>
              </w:rPr>
            </w:pPr>
            <w:r>
              <w:rPr>
                <w:rFonts w:cstheme="minorHAnsi"/>
                <w:sz w:val="20"/>
                <w:szCs w:val="20"/>
              </w:rPr>
              <w:t>WOMAC (0 &amp; 26 weeks)</w:t>
            </w:r>
          </w:p>
          <w:p w14:paraId="1675EC83" w14:textId="77777777" w:rsidR="0044374E" w:rsidRPr="0044644C" w:rsidRDefault="0044374E" w:rsidP="00F71864">
            <w:pPr>
              <w:pStyle w:val="ListParagraph"/>
              <w:numPr>
                <w:ilvl w:val="1"/>
                <w:numId w:val="1"/>
              </w:numPr>
              <w:ind w:left="340" w:hanging="170"/>
              <w:rPr>
                <w:rFonts w:cstheme="minorHAnsi"/>
                <w:sz w:val="20"/>
                <w:szCs w:val="20"/>
              </w:rPr>
            </w:pPr>
            <w:r w:rsidRPr="0044644C">
              <w:rPr>
                <w:rFonts w:cstheme="minorHAnsi"/>
                <w:sz w:val="20"/>
                <w:szCs w:val="20"/>
              </w:rPr>
              <w:t>Acti</w:t>
            </w:r>
            <w:r>
              <w:rPr>
                <w:rFonts w:cstheme="minorHAnsi"/>
                <w:sz w:val="20"/>
                <w:szCs w:val="20"/>
              </w:rPr>
              <w:t>v</w:t>
            </w:r>
            <w:r w:rsidRPr="0044644C">
              <w:rPr>
                <w:rFonts w:cstheme="minorHAnsi"/>
                <w:sz w:val="20"/>
                <w:szCs w:val="20"/>
              </w:rPr>
              <w:t>ity limitation (</w:t>
            </w:r>
            <w:r>
              <w:rPr>
                <w:rFonts w:cstheme="minorHAnsi"/>
                <w:sz w:val="20"/>
                <w:szCs w:val="20"/>
              </w:rPr>
              <w:t>l</w:t>
            </w:r>
            <w:r w:rsidRPr="0044644C">
              <w:rPr>
                <w:rFonts w:cstheme="minorHAnsi"/>
                <w:sz w:val="20"/>
                <w:szCs w:val="20"/>
              </w:rPr>
              <w:t>ower extremity</w:t>
            </w:r>
            <w:r>
              <w:rPr>
                <w:rFonts w:cstheme="minorHAnsi"/>
                <w:sz w:val="20"/>
                <w:szCs w:val="20"/>
              </w:rPr>
              <w:t>)</w:t>
            </w:r>
          </w:p>
          <w:p w14:paraId="44FF1D34"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Pain, activity related (lower extremity)</w:t>
            </w:r>
          </w:p>
          <w:p w14:paraId="0A1035E7"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Stiffness (lower extremity)</w:t>
            </w:r>
          </w:p>
          <w:p w14:paraId="2AF08283"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Total (lower extremity)</w:t>
            </w:r>
          </w:p>
          <w:p w14:paraId="67CB99C7" w14:textId="77777777" w:rsidR="0044374E" w:rsidRDefault="0044374E" w:rsidP="00F71864">
            <w:pPr>
              <w:pStyle w:val="ListParagraph"/>
              <w:numPr>
                <w:ilvl w:val="0"/>
                <w:numId w:val="1"/>
              </w:numPr>
              <w:ind w:left="170" w:hanging="170"/>
              <w:rPr>
                <w:rFonts w:cstheme="minorHAnsi"/>
                <w:sz w:val="20"/>
                <w:szCs w:val="20"/>
              </w:rPr>
            </w:pPr>
            <w:r>
              <w:rPr>
                <w:rFonts w:cstheme="minorHAnsi"/>
                <w:sz w:val="20"/>
                <w:szCs w:val="20"/>
              </w:rPr>
              <w:t>Pain, global (0 &amp; 26 weeks)</w:t>
            </w:r>
          </w:p>
          <w:p w14:paraId="08D75E5C" w14:textId="77777777" w:rsidR="0044374E" w:rsidRDefault="0044374E" w:rsidP="00F71864">
            <w:pPr>
              <w:pStyle w:val="ListParagraph"/>
              <w:numPr>
                <w:ilvl w:val="0"/>
                <w:numId w:val="1"/>
              </w:numPr>
              <w:ind w:left="170" w:hanging="170"/>
              <w:rPr>
                <w:rFonts w:cstheme="minorHAnsi"/>
                <w:sz w:val="20"/>
                <w:szCs w:val="20"/>
              </w:rPr>
            </w:pPr>
            <w:r>
              <w:rPr>
                <w:rFonts w:cstheme="minorHAnsi"/>
                <w:sz w:val="20"/>
                <w:szCs w:val="20"/>
              </w:rPr>
              <w:t>Pain, activity-related (0 &amp; 26 weeks)</w:t>
            </w:r>
          </w:p>
          <w:p w14:paraId="494B9496"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At rest</w:t>
            </w:r>
          </w:p>
          <w:p w14:paraId="73901BED"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During standing</w:t>
            </w:r>
          </w:p>
          <w:p w14:paraId="7A8C4057"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During walking</w:t>
            </w:r>
          </w:p>
          <w:p w14:paraId="718D4383" w14:textId="77777777" w:rsidR="0044374E" w:rsidRDefault="0044374E" w:rsidP="00F71864">
            <w:pPr>
              <w:pStyle w:val="ListParagraph"/>
              <w:numPr>
                <w:ilvl w:val="0"/>
                <w:numId w:val="1"/>
              </w:numPr>
              <w:ind w:left="170" w:hanging="170"/>
              <w:rPr>
                <w:rFonts w:cstheme="minorHAnsi"/>
                <w:sz w:val="20"/>
                <w:szCs w:val="20"/>
              </w:rPr>
            </w:pPr>
            <w:r>
              <w:rPr>
                <w:rFonts w:cstheme="minorHAnsi"/>
                <w:sz w:val="20"/>
                <w:szCs w:val="20"/>
              </w:rPr>
              <w:t>Pain, joint related (0 &amp; 26 weeks)</w:t>
            </w:r>
          </w:p>
          <w:p w14:paraId="5363E6CF"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Ankles</w:t>
            </w:r>
          </w:p>
          <w:p w14:paraId="3A9A7488"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Midfoot</w:t>
            </w:r>
          </w:p>
          <w:p w14:paraId="52755D5F"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MTP</w:t>
            </w:r>
          </w:p>
          <w:p w14:paraId="7B8BE8CA" w14:textId="77777777" w:rsidR="0044374E" w:rsidRDefault="0044374E" w:rsidP="00F71864">
            <w:pPr>
              <w:pStyle w:val="ListParagraph"/>
              <w:numPr>
                <w:ilvl w:val="1"/>
                <w:numId w:val="1"/>
              </w:numPr>
              <w:ind w:left="340" w:hanging="170"/>
              <w:rPr>
                <w:rFonts w:cstheme="minorHAnsi"/>
                <w:sz w:val="20"/>
                <w:szCs w:val="20"/>
              </w:rPr>
            </w:pPr>
            <w:r>
              <w:rPr>
                <w:rFonts w:cstheme="minorHAnsi"/>
                <w:sz w:val="20"/>
                <w:szCs w:val="20"/>
              </w:rPr>
              <w:t>Digitus I</w:t>
            </w:r>
          </w:p>
          <w:p w14:paraId="416E8113" w14:textId="77777777" w:rsidR="0044374E" w:rsidRPr="009311D3" w:rsidRDefault="0044374E" w:rsidP="00F71864">
            <w:pPr>
              <w:pStyle w:val="ListParagraph"/>
              <w:numPr>
                <w:ilvl w:val="1"/>
                <w:numId w:val="1"/>
              </w:numPr>
              <w:ind w:left="340" w:hanging="170"/>
              <w:rPr>
                <w:rFonts w:cstheme="minorHAnsi"/>
                <w:sz w:val="20"/>
                <w:szCs w:val="20"/>
              </w:rPr>
            </w:pPr>
            <w:r>
              <w:rPr>
                <w:rFonts w:cstheme="minorHAnsi"/>
                <w:sz w:val="20"/>
                <w:szCs w:val="20"/>
              </w:rPr>
              <w:t>Digitus II-V</w:t>
            </w:r>
          </w:p>
        </w:tc>
        <w:tc>
          <w:tcPr>
            <w:tcW w:w="3201" w:type="dxa"/>
            <w:gridSpan w:val="2"/>
            <w:tcBorders>
              <w:top w:val="single" w:sz="18" w:space="0" w:color="auto"/>
              <w:bottom w:val="single" w:sz="2" w:space="0" w:color="auto"/>
            </w:tcBorders>
          </w:tcPr>
          <w:p w14:paraId="475A7AC3" w14:textId="77777777" w:rsidR="0044374E" w:rsidRPr="009311D3" w:rsidRDefault="0044374E" w:rsidP="00F71864">
            <w:pPr>
              <w:spacing w:after="120"/>
              <w:rPr>
                <w:rFonts w:asciiTheme="minorHAnsi" w:hAnsiTheme="minorHAnsi" w:cstheme="minorHAnsi"/>
                <w:sz w:val="20"/>
                <w:szCs w:val="20"/>
              </w:rPr>
            </w:pPr>
          </w:p>
        </w:tc>
        <w:tc>
          <w:tcPr>
            <w:tcW w:w="900" w:type="dxa"/>
            <w:tcBorders>
              <w:top w:val="single" w:sz="18" w:space="0" w:color="auto"/>
              <w:bottom w:val="single" w:sz="2" w:space="0" w:color="auto"/>
              <w:right w:val="single" w:sz="18" w:space="0" w:color="auto"/>
            </w:tcBorders>
            <w:shd w:val="clear" w:color="auto" w:fill="FFC000"/>
          </w:tcPr>
          <w:p w14:paraId="752461E7" w14:textId="77777777" w:rsidR="0044374E" w:rsidRPr="009311D3" w:rsidRDefault="0044374E" w:rsidP="00F71864">
            <w:pPr>
              <w:jc w:val="center"/>
              <w:rPr>
                <w:rFonts w:asciiTheme="minorHAnsi" w:hAnsiTheme="minorHAnsi" w:cstheme="minorHAnsi"/>
                <w:b/>
                <w:bCs/>
                <w:sz w:val="20"/>
                <w:szCs w:val="20"/>
              </w:rPr>
            </w:pPr>
            <w:r>
              <w:rPr>
                <w:rFonts w:asciiTheme="minorHAnsi" w:hAnsiTheme="minorHAnsi" w:cstheme="minorHAnsi"/>
                <w:b/>
                <w:bCs/>
                <w:sz w:val="20"/>
                <w:szCs w:val="20"/>
              </w:rPr>
              <w:t>UNCLEAR</w:t>
            </w:r>
          </w:p>
        </w:tc>
      </w:tr>
      <w:tr w:rsidR="0044374E" w:rsidRPr="009311D3" w14:paraId="37F06B5E" w14:textId="77777777" w:rsidTr="00D30E95">
        <w:trPr>
          <w:trHeight w:val="70"/>
        </w:trPr>
        <w:tc>
          <w:tcPr>
            <w:tcW w:w="15266" w:type="dxa"/>
            <w:gridSpan w:val="8"/>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4160C19D" w14:textId="77777777" w:rsidR="0044374E" w:rsidRPr="0095508A" w:rsidRDefault="0044374E" w:rsidP="00F71864">
            <w:pPr>
              <w:autoSpaceDE w:val="0"/>
              <w:autoSpaceDN w:val="0"/>
              <w:adjustRightInd w:val="0"/>
              <w:rPr>
                <w:rFonts w:asciiTheme="minorHAnsi" w:hAnsiTheme="minorHAnsi" w:cstheme="minorHAnsi"/>
                <w:sz w:val="20"/>
                <w:szCs w:val="20"/>
              </w:rPr>
            </w:pPr>
            <w:r w:rsidRPr="0095508A">
              <w:rPr>
                <w:rFonts w:asciiTheme="minorHAnsi" w:hAnsiTheme="minorHAnsi" w:cstheme="minorHAnsi"/>
                <w:b/>
                <w:bCs/>
                <w:sz w:val="20"/>
                <w:szCs w:val="20"/>
              </w:rPr>
              <w:t>Authors’ conclusion:</w:t>
            </w:r>
            <w:r w:rsidRPr="0095508A">
              <w:rPr>
                <w:rFonts w:asciiTheme="minorHAnsi" w:eastAsiaTheme="minorHAnsi" w:hAnsiTheme="minorHAnsi" w:cstheme="minorHAnsi"/>
                <w:sz w:val="20"/>
                <w:szCs w:val="20"/>
                <w:lang w:eastAsia="en-US"/>
                <w14:ligatures w14:val="standardContextual"/>
              </w:rPr>
              <w:t xml:space="preserve"> Therapeutic footwear was used with moderate intensity by most rheumatoid arthritis patients and was associated with a substantial decrease in pain and activity limitations. Therapeutic footwear is a relevant treatment option for patients with rheumatoid arthritis and foot problems.</w:t>
            </w:r>
          </w:p>
        </w:tc>
      </w:tr>
      <w:tr w:rsidR="0044374E" w:rsidRPr="009311D3" w14:paraId="533C80E7" w14:textId="77777777" w:rsidTr="00D30E95">
        <w:trPr>
          <w:trHeight w:val="70"/>
        </w:trPr>
        <w:tc>
          <w:tcPr>
            <w:tcW w:w="1242" w:type="dxa"/>
            <w:tcBorders>
              <w:top w:val="single" w:sz="18" w:space="0" w:color="auto"/>
              <w:left w:val="single" w:sz="18" w:space="0" w:color="auto"/>
              <w:bottom w:val="single" w:sz="2" w:space="0" w:color="auto"/>
              <w:right w:val="single" w:sz="2" w:space="0" w:color="auto"/>
            </w:tcBorders>
            <w:shd w:val="clear" w:color="auto" w:fill="FFF2CC" w:themeFill="accent4" w:themeFillTint="33"/>
          </w:tcPr>
          <w:p w14:paraId="1D53CBFE" w14:textId="77777777" w:rsidR="0044374E" w:rsidRDefault="0044374E" w:rsidP="00F71864">
            <w:pPr>
              <w:rPr>
                <w:rFonts w:asciiTheme="minorHAnsi" w:hAnsiTheme="minorHAnsi" w:cstheme="minorHAnsi"/>
                <w:sz w:val="20"/>
                <w:szCs w:val="20"/>
              </w:rPr>
            </w:pPr>
            <w:r>
              <w:rPr>
                <w:rFonts w:asciiTheme="minorHAnsi" w:hAnsiTheme="minorHAnsi" w:cstheme="minorHAnsi"/>
                <w:sz w:val="20"/>
                <w:szCs w:val="20"/>
              </w:rPr>
              <w:t>Moncur 1990</w:t>
            </w:r>
          </w:p>
          <w:p w14:paraId="32C596C2" w14:textId="77777777" w:rsidR="0044374E" w:rsidRDefault="0044374E" w:rsidP="00F71864">
            <w:pPr>
              <w:rPr>
                <w:rFonts w:asciiTheme="minorHAnsi" w:hAnsiTheme="minorHAnsi" w:cstheme="minorHAnsi"/>
                <w:sz w:val="20"/>
                <w:szCs w:val="20"/>
              </w:rPr>
            </w:pPr>
          </w:p>
          <w:p w14:paraId="61354EE4" w14:textId="77777777" w:rsidR="0044374E" w:rsidRPr="002E0BCA" w:rsidRDefault="0044374E" w:rsidP="00F71864">
            <w:pPr>
              <w:rPr>
                <w:rFonts w:asciiTheme="minorHAnsi" w:hAnsiTheme="minorHAnsi" w:cstheme="minorHAnsi"/>
                <w:sz w:val="20"/>
                <w:szCs w:val="20"/>
                <w:u w:val="single"/>
              </w:rPr>
            </w:pPr>
            <w:r>
              <w:rPr>
                <w:rFonts w:asciiTheme="minorHAnsi" w:hAnsiTheme="minorHAnsi" w:cstheme="minorHAnsi"/>
                <w:sz w:val="20"/>
                <w:szCs w:val="20"/>
                <w:u w:val="single"/>
              </w:rPr>
              <w:t>Heat moldable shoes vs previous shoe</w:t>
            </w:r>
          </w:p>
        </w:tc>
        <w:tc>
          <w:tcPr>
            <w:tcW w:w="2268" w:type="dxa"/>
            <w:tcBorders>
              <w:top w:val="single" w:sz="18" w:space="0" w:color="auto"/>
              <w:left w:val="single" w:sz="2" w:space="0" w:color="auto"/>
              <w:bottom w:val="single" w:sz="2" w:space="0" w:color="auto"/>
            </w:tcBorders>
          </w:tcPr>
          <w:p w14:paraId="5520666E" w14:textId="77777777" w:rsidR="0044374E" w:rsidRDefault="0044374E" w:rsidP="00F71864">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Heat-moldable shoes with extra depth and forefoot width </w:t>
            </w:r>
            <w:r>
              <w:rPr>
                <w:rFonts w:asciiTheme="minorHAnsi" w:hAnsiTheme="minorHAnsi" w:cstheme="minorHAnsi"/>
                <w:b/>
                <w:bCs/>
                <w:color w:val="000000"/>
                <w:sz w:val="20"/>
                <w:szCs w:val="20"/>
              </w:rPr>
              <w:t>n=25</w:t>
            </w:r>
          </w:p>
          <w:p w14:paraId="57066F7D" w14:textId="77777777" w:rsidR="0044374E" w:rsidRPr="00CE5AA9" w:rsidRDefault="0044374E" w:rsidP="00F71864">
            <w:pPr>
              <w:spacing w:after="120"/>
              <w:rPr>
                <w:rFonts w:asciiTheme="minorHAnsi" w:hAnsiTheme="minorHAnsi" w:cstheme="minorHAnsi"/>
                <w:color w:val="000000"/>
                <w:sz w:val="20"/>
                <w:szCs w:val="20"/>
              </w:rPr>
            </w:pPr>
            <w:r w:rsidRPr="00CE5AA9">
              <w:rPr>
                <w:rFonts w:asciiTheme="minorHAnsi" w:hAnsiTheme="minorHAnsi" w:cstheme="minorHAnsi"/>
                <w:color w:val="000000"/>
                <w:sz w:val="20"/>
                <w:szCs w:val="20"/>
              </w:rPr>
              <w:t>Previous</w:t>
            </w:r>
            <w:r>
              <w:rPr>
                <w:rFonts w:asciiTheme="minorHAnsi" w:hAnsiTheme="minorHAnsi" w:cstheme="minorHAnsi"/>
                <w:color w:val="000000"/>
                <w:sz w:val="20"/>
                <w:szCs w:val="20"/>
              </w:rPr>
              <w:t>/current</w:t>
            </w:r>
            <w:r w:rsidRPr="00CE5AA9">
              <w:rPr>
                <w:rFonts w:asciiTheme="minorHAnsi" w:hAnsiTheme="minorHAnsi" w:cstheme="minorHAnsi"/>
                <w:color w:val="000000"/>
                <w:sz w:val="20"/>
                <w:szCs w:val="20"/>
              </w:rPr>
              <w:t xml:space="preserve"> shoe</w:t>
            </w:r>
            <w:r w:rsidRPr="00CE5AA9">
              <w:rPr>
                <w:rFonts w:asciiTheme="minorHAnsi" w:hAnsiTheme="minorHAnsi" w:cstheme="minorHAnsi"/>
                <w:b/>
                <w:bCs/>
                <w:color w:val="000000"/>
                <w:sz w:val="20"/>
                <w:szCs w:val="20"/>
              </w:rPr>
              <w:t xml:space="preserve"> n=25</w:t>
            </w:r>
            <w:r>
              <w:rPr>
                <w:rFonts w:asciiTheme="minorHAnsi" w:hAnsiTheme="minorHAnsi" w:cstheme="minorHAnsi"/>
                <w:b/>
                <w:bCs/>
                <w:color w:val="000000"/>
                <w:sz w:val="20"/>
                <w:szCs w:val="20"/>
              </w:rPr>
              <w:t xml:space="preserve"> </w:t>
            </w:r>
            <w:r>
              <w:rPr>
                <w:rFonts w:asciiTheme="minorHAnsi" w:hAnsiTheme="minorHAnsi" w:cstheme="minorHAnsi"/>
                <w:color w:val="000000"/>
                <w:sz w:val="20"/>
                <w:szCs w:val="20"/>
              </w:rPr>
              <w:t>(same individual)</w:t>
            </w:r>
          </w:p>
          <w:p w14:paraId="2CEFECF9" w14:textId="77777777" w:rsidR="0044374E" w:rsidRPr="00E37D51" w:rsidRDefault="0044374E" w:rsidP="00F71864">
            <w:pPr>
              <w:spacing w:after="120"/>
              <w:rPr>
                <w:rFonts w:asciiTheme="minorHAnsi" w:hAnsiTheme="minorHAnsi" w:cstheme="minorHAnsi"/>
                <w:b/>
                <w:bCs/>
                <w:color w:val="000000"/>
                <w:sz w:val="20"/>
                <w:szCs w:val="20"/>
              </w:rPr>
            </w:pPr>
            <w:r w:rsidRPr="00457D2C">
              <w:rPr>
                <w:rFonts w:asciiTheme="minorHAnsi" w:hAnsiTheme="minorHAnsi" w:cstheme="minorHAnsi"/>
                <w:color w:val="000000"/>
                <w:sz w:val="20"/>
                <w:szCs w:val="20"/>
                <w:u w:val="single"/>
              </w:rPr>
              <w:t>Disciplines involved</w:t>
            </w:r>
            <w:r>
              <w:rPr>
                <w:rFonts w:asciiTheme="minorHAnsi" w:hAnsiTheme="minorHAnsi" w:cstheme="minorHAnsi"/>
                <w:color w:val="000000"/>
                <w:sz w:val="20"/>
                <w:szCs w:val="20"/>
              </w:rPr>
              <w:t>: NR</w:t>
            </w:r>
          </w:p>
        </w:tc>
        <w:tc>
          <w:tcPr>
            <w:tcW w:w="4961" w:type="dxa"/>
            <w:gridSpan w:val="2"/>
            <w:tcBorders>
              <w:top w:val="single" w:sz="18" w:space="0" w:color="auto"/>
              <w:bottom w:val="single" w:sz="2" w:space="0" w:color="auto"/>
            </w:tcBorders>
          </w:tcPr>
          <w:p w14:paraId="0B62C8C7" w14:textId="77777777" w:rsidR="0044374E" w:rsidRPr="000F625A"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Rheumatoid arthritis</w:t>
            </w:r>
          </w:p>
          <w:p w14:paraId="67BD363C" w14:textId="77777777" w:rsidR="0044374E" w:rsidRPr="0024101C"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u w:val="single"/>
              </w:rPr>
              <w:t>Inclusion</w:t>
            </w:r>
            <w:r w:rsidRPr="0024101C">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classic adult-onset </w:t>
            </w:r>
            <w:r w:rsidRPr="0024101C">
              <w:rPr>
                <w:rFonts w:asciiTheme="minorHAnsi" w:hAnsiTheme="minorHAnsi" w:cstheme="minorHAnsi"/>
                <w:color w:val="000000" w:themeColor="text1"/>
                <w:sz w:val="20"/>
                <w:szCs w:val="20"/>
              </w:rPr>
              <w:t>RA</w:t>
            </w:r>
            <w:r>
              <w:rPr>
                <w:rFonts w:asciiTheme="minorHAnsi" w:hAnsiTheme="minorHAnsi" w:cstheme="minorHAnsi"/>
                <w:color w:val="000000" w:themeColor="text1"/>
                <w:sz w:val="20"/>
                <w:szCs w:val="20"/>
              </w:rPr>
              <w:t xml:space="preserve"> (ACR criteria, </w:t>
            </w:r>
            <w:r w:rsidRPr="0024101C">
              <w:rPr>
                <w:rFonts w:asciiTheme="minorHAnsi" w:hAnsiTheme="minorHAnsi" w:cstheme="minorHAnsi"/>
                <w:color w:val="000000" w:themeColor="text1"/>
                <w:sz w:val="20"/>
                <w:szCs w:val="20"/>
              </w:rPr>
              <w:t>functional class II or III</w:t>
            </w:r>
            <w:r>
              <w:rPr>
                <w:rFonts w:asciiTheme="minorHAnsi" w:hAnsiTheme="minorHAnsi" w:cstheme="minorHAnsi"/>
                <w:color w:val="000000" w:themeColor="text1"/>
                <w:sz w:val="20"/>
                <w:szCs w:val="20"/>
              </w:rPr>
              <w:t xml:space="preserve">); </w:t>
            </w:r>
            <w:r w:rsidRPr="0024101C">
              <w:rPr>
                <w:rFonts w:asciiTheme="minorHAnsi" w:hAnsiTheme="minorHAnsi" w:cstheme="minorHAnsi"/>
                <w:color w:val="000000" w:themeColor="text1"/>
                <w:sz w:val="20"/>
                <w:szCs w:val="20"/>
              </w:rPr>
              <w:t>complaining of forefoot pain not ameliorated by their current footwear</w:t>
            </w:r>
            <w:r>
              <w:rPr>
                <w:rFonts w:asciiTheme="minorHAnsi" w:hAnsiTheme="minorHAnsi" w:cstheme="minorHAnsi"/>
                <w:color w:val="000000" w:themeColor="text1"/>
                <w:sz w:val="20"/>
                <w:szCs w:val="20"/>
              </w:rPr>
              <w:t xml:space="preserve">; </w:t>
            </w:r>
            <w:r w:rsidRPr="0024101C">
              <w:rPr>
                <w:rFonts w:asciiTheme="minorHAnsi" w:hAnsiTheme="minorHAnsi" w:cstheme="minorHAnsi"/>
                <w:color w:val="000000" w:themeColor="text1"/>
                <w:sz w:val="20"/>
                <w:szCs w:val="20"/>
              </w:rPr>
              <w:t>agree to the trial of wearing the heat-moldable shoe for at least 80% of their day</w:t>
            </w:r>
            <w:r>
              <w:rPr>
                <w:rFonts w:asciiTheme="minorHAnsi" w:hAnsiTheme="minorHAnsi" w:cstheme="minorHAnsi"/>
                <w:color w:val="000000" w:themeColor="text1"/>
                <w:sz w:val="20"/>
                <w:szCs w:val="20"/>
              </w:rPr>
              <w:t>.</w:t>
            </w:r>
          </w:p>
          <w:p w14:paraId="60D6819F"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(mean age = 57 years)</w:t>
            </w:r>
          </w:p>
          <w:p w14:paraId="2037AB32"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N = 25 women</w:t>
            </w:r>
          </w:p>
          <w:p w14:paraId="12AF6F5D"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Ethnicity: NR</w:t>
            </w:r>
          </w:p>
          <w:p w14:paraId="6F500039"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USA</w:t>
            </w:r>
          </w:p>
          <w:p w14:paraId="6B2588CF" w14:textId="77777777" w:rsidR="0044374E" w:rsidRPr="009311D3"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Study duration: 3 months</w:t>
            </w:r>
          </w:p>
        </w:tc>
        <w:tc>
          <w:tcPr>
            <w:tcW w:w="2694" w:type="dxa"/>
            <w:tcBorders>
              <w:top w:val="single" w:sz="18" w:space="0" w:color="auto"/>
              <w:bottom w:val="single" w:sz="2" w:space="0" w:color="auto"/>
            </w:tcBorders>
          </w:tcPr>
          <w:p w14:paraId="19FE6204" w14:textId="77777777" w:rsidR="0044374E" w:rsidRPr="00E37D51" w:rsidRDefault="0044374E" w:rsidP="00F71864">
            <w:pPr>
              <w:pStyle w:val="ListParagraph"/>
              <w:numPr>
                <w:ilvl w:val="0"/>
                <w:numId w:val="14"/>
              </w:numPr>
              <w:rPr>
                <w:rFonts w:cstheme="minorHAnsi"/>
                <w:sz w:val="20"/>
                <w:szCs w:val="20"/>
              </w:rPr>
            </w:pPr>
            <w:r>
              <w:rPr>
                <w:rFonts w:cstheme="minorHAnsi"/>
                <w:sz w:val="20"/>
                <w:szCs w:val="20"/>
              </w:rPr>
              <w:lastRenderedPageBreak/>
              <w:t>W</w:t>
            </w:r>
            <w:r w:rsidRPr="00E37D51">
              <w:rPr>
                <w:rFonts w:cstheme="minorHAnsi"/>
                <w:sz w:val="20"/>
                <w:szCs w:val="20"/>
              </w:rPr>
              <w:t>alking ability (</w:t>
            </w:r>
            <w:r>
              <w:rPr>
                <w:rFonts w:cstheme="minorHAnsi"/>
                <w:sz w:val="20"/>
                <w:szCs w:val="20"/>
              </w:rPr>
              <w:t xml:space="preserve">0 &amp; </w:t>
            </w:r>
            <w:r>
              <w:rPr>
                <w:rFonts w:cstheme="minorHAnsi"/>
                <w:sz w:val="20"/>
                <w:szCs w:val="20"/>
              </w:rPr>
              <w:sym w:font="Symbol" w:char="F0B3"/>
            </w:r>
            <w:r w:rsidRPr="00E37D51">
              <w:rPr>
                <w:rFonts w:cstheme="minorHAnsi"/>
                <w:sz w:val="20"/>
                <w:szCs w:val="20"/>
              </w:rPr>
              <w:t>3 months)</w:t>
            </w:r>
          </w:p>
          <w:p w14:paraId="4F02EDD2" w14:textId="77777777" w:rsidR="0044374E" w:rsidRPr="00E37D51" w:rsidRDefault="0044374E" w:rsidP="00F71864">
            <w:pPr>
              <w:pStyle w:val="ListParagraph"/>
              <w:numPr>
                <w:ilvl w:val="0"/>
                <w:numId w:val="14"/>
              </w:numPr>
              <w:rPr>
                <w:rFonts w:cstheme="minorHAnsi"/>
                <w:sz w:val="20"/>
                <w:szCs w:val="20"/>
              </w:rPr>
            </w:pPr>
            <w:r w:rsidRPr="00E37D51">
              <w:rPr>
                <w:rFonts w:cstheme="minorHAnsi"/>
                <w:sz w:val="20"/>
                <w:szCs w:val="20"/>
              </w:rPr>
              <w:t>Comfort of shoes (</w:t>
            </w:r>
            <w:r>
              <w:rPr>
                <w:rFonts w:cstheme="minorHAnsi"/>
                <w:sz w:val="20"/>
                <w:szCs w:val="20"/>
              </w:rPr>
              <w:t xml:space="preserve">0 &amp; </w:t>
            </w:r>
            <w:r>
              <w:rPr>
                <w:rFonts w:cstheme="minorHAnsi"/>
                <w:sz w:val="20"/>
                <w:szCs w:val="20"/>
              </w:rPr>
              <w:sym w:font="Symbol" w:char="F0B3"/>
            </w:r>
            <w:r w:rsidRPr="00E37D51">
              <w:rPr>
                <w:rFonts w:cstheme="minorHAnsi"/>
                <w:sz w:val="20"/>
                <w:szCs w:val="20"/>
              </w:rPr>
              <w:t>3 months)</w:t>
            </w:r>
          </w:p>
        </w:tc>
        <w:tc>
          <w:tcPr>
            <w:tcW w:w="3201" w:type="dxa"/>
            <w:gridSpan w:val="2"/>
            <w:tcBorders>
              <w:top w:val="single" w:sz="18" w:space="0" w:color="auto"/>
              <w:bottom w:val="single" w:sz="2" w:space="0" w:color="auto"/>
            </w:tcBorders>
          </w:tcPr>
          <w:p w14:paraId="3E6A7E3C" w14:textId="77777777" w:rsidR="0044374E" w:rsidRPr="00E37D51" w:rsidRDefault="0044374E" w:rsidP="00F71864">
            <w:pPr>
              <w:spacing w:after="120"/>
              <w:rPr>
                <w:rFonts w:asciiTheme="minorHAnsi" w:hAnsiTheme="minorHAnsi" w:cstheme="minorHAnsi"/>
                <w:sz w:val="20"/>
                <w:szCs w:val="20"/>
                <w:highlight w:val="yellow"/>
              </w:rPr>
            </w:pPr>
            <w:r>
              <w:rPr>
                <w:rFonts w:asciiTheme="minorHAnsi" w:hAnsiTheme="minorHAnsi" w:cstheme="minorHAnsi"/>
                <w:sz w:val="20"/>
                <w:szCs w:val="20"/>
              </w:rPr>
              <w:t>He</w:t>
            </w:r>
            <w:r w:rsidRPr="006E39CD">
              <w:rPr>
                <w:rFonts w:asciiTheme="minorHAnsi" w:hAnsiTheme="minorHAnsi" w:cstheme="minorHAnsi"/>
                <w:sz w:val="20"/>
                <w:szCs w:val="20"/>
              </w:rPr>
              <w:t>at-moldable shoe</w:t>
            </w:r>
            <w:r>
              <w:rPr>
                <w:rFonts w:asciiTheme="minorHAnsi" w:hAnsiTheme="minorHAnsi" w:cstheme="minorHAnsi"/>
                <w:sz w:val="20"/>
                <w:szCs w:val="20"/>
              </w:rPr>
              <w:t xml:space="preserve">: </w:t>
            </w:r>
            <w:r w:rsidRPr="006E39CD">
              <w:rPr>
                <w:rFonts w:asciiTheme="minorHAnsi" w:hAnsiTheme="minorHAnsi" w:cstheme="minorHAnsi"/>
                <w:sz w:val="20"/>
                <w:szCs w:val="20"/>
              </w:rPr>
              <w:t xml:space="preserve">extra depth and extra forefoot width. </w:t>
            </w:r>
            <w:r>
              <w:rPr>
                <w:rFonts w:asciiTheme="minorHAnsi" w:hAnsiTheme="minorHAnsi" w:cstheme="minorHAnsi"/>
                <w:sz w:val="20"/>
                <w:szCs w:val="20"/>
              </w:rPr>
              <w:t>C</w:t>
            </w:r>
            <w:r w:rsidRPr="006E39CD">
              <w:rPr>
                <w:rFonts w:asciiTheme="minorHAnsi" w:hAnsiTheme="minorHAnsi" w:cstheme="minorHAnsi"/>
                <w:sz w:val="20"/>
                <w:szCs w:val="20"/>
              </w:rPr>
              <w:t xml:space="preserve">onstructed with a moldable </w:t>
            </w:r>
            <w:r>
              <w:rPr>
                <w:rFonts w:asciiTheme="minorHAnsi" w:hAnsiTheme="minorHAnsi" w:cstheme="minorHAnsi"/>
                <w:sz w:val="20"/>
                <w:szCs w:val="20"/>
              </w:rPr>
              <w:t>Pl</w:t>
            </w:r>
            <w:r w:rsidRPr="006E39CD">
              <w:rPr>
                <w:rFonts w:asciiTheme="minorHAnsi" w:hAnsiTheme="minorHAnsi" w:cstheme="minorHAnsi"/>
                <w:sz w:val="20"/>
                <w:szCs w:val="20"/>
              </w:rPr>
              <w:t>astomold lining</w:t>
            </w:r>
            <w:r>
              <w:rPr>
                <w:rFonts w:asciiTheme="minorHAnsi" w:hAnsiTheme="minorHAnsi" w:cstheme="minorHAnsi"/>
                <w:sz w:val="20"/>
                <w:szCs w:val="20"/>
              </w:rPr>
              <w:t xml:space="preserve">. Light </w:t>
            </w:r>
            <w:r w:rsidRPr="006E39CD">
              <w:rPr>
                <w:rFonts w:asciiTheme="minorHAnsi" w:hAnsiTheme="minorHAnsi" w:cstheme="minorHAnsi"/>
                <w:sz w:val="20"/>
                <w:szCs w:val="20"/>
              </w:rPr>
              <w:t xml:space="preserve">weight </w:t>
            </w:r>
            <w:r>
              <w:rPr>
                <w:rFonts w:asciiTheme="minorHAnsi" w:hAnsiTheme="minorHAnsi" w:cstheme="minorHAnsi"/>
                <w:sz w:val="20"/>
                <w:szCs w:val="20"/>
              </w:rPr>
              <w:t>with s</w:t>
            </w:r>
            <w:r w:rsidRPr="006E39CD">
              <w:rPr>
                <w:rFonts w:asciiTheme="minorHAnsi" w:hAnsiTheme="minorHAnsi" w:cstheme="minorHAnsi"/>
                <w:sz w:val="20"/>
                <w:szCs w:val="20"/>
              </w:rPr>
              <w:t>pecific property of being heat mo</w:t>
            </w:r>
            <w:r>
              <w:rPr>
                <w:rFonts w:asciiTheme="minorHAnsi" w:hAnsiTheme="minorHAnsi" w:cstheme="minorHAnsi"/>
                <w:sz w:val="20"/>
                <w:szCs w:val="20"/>
              </w:rPr>
              <w:t>l</w:t>
            </w:r>
            <w:r w:rsidRPr="006E39CD">
              <w:rPr>
                <w:rFonts w:asciiTheme="minorHAnsi" w:hAnsiTheme="minorHAnsi" w:cstheme="minorHAnsi"/>
                <w:sz w:val="20"/>
                <w:szCs w:val="20"/>
              </w:rPr>
              <w:t xml:space="preserve">dable. Using a heat gun, hair dryer, or oven, the shoe can be heated, stretched, and molded to accommodate prominences that are </w:t>
            </w:r>
            <w:r w:rsidRPr="006E39CD">
              <w:rPr>
                <w:rFonts w:asciiTheme="minorHAnsi" w:hAnsiTheme="minorHAnsi" w:cstheme="minorHAnsi"/>
                <w:sz w:val="20"/>
                <w:szCs w:val="20"/>
              </w:rPr>
              <w:lastRenderedPageBreak/>
              <w:t>painful on the sides and top of the foot.</w:t>
            </w:r>
          </w:p>
        </w:tc>
        <w:tc>
          <w:tcPr>
            <w:tcW w:w="900" w:type="dxa"/>
            <w:tcBorders>
              <w:top w:val="single" w:sz="18" w:space="0" w:color="auto"/>
              <w:bottom w:val="single" w:sz="2" w:space="0" w:color="auto"/>
              <w:right w:val="single" w:sz="18" w:space="0" w:color="auto"/>
            </w:tcBorders>
            <w:shd w:val="clear" w:color="auto" w:fill="FF0000"/>
          </w:tcPr>
          <w:p w14:paraId="1679A1AF" w14:textId="77777777" w:rsidR="0044374E" w:rsidRPr="009311D3" w:rsidRDefault="0044374E" w:rsidP="00F71864">
            <w:pPr>
              <w:jc w:val="center"/>
              <w:rPr>
                <w:rFonts w:asciiTheme="minorHAnsi" w:hAnsiTheme="minorHAnsi" w:cstheme="minorHAnsi"/>
                <w:b/>
                <w:bCs/>
                <w:sz w:val="20"/>
                <w:szCs w:val="20"/>
              </w:rPr>
            </w:pPr>
            <w:r>
              <w:rPr>
                <w:rFonts w:asciiTheme="minorHAnsi" w:hAnsiTheme="minorHAnsi" w:cstheme="minorHAnsi"/>
                <w:b/>
                <w:bCs/>
                <w:sz w:val="20"/>
                <w:szCs w:val="20"/>
              </w:rPr>
              <w:lastRenderedPageBreak/>
              <w:t>HIGH</w:t>
            </w:r>
          </w:p>
        </w:tc>
      </w:tr>
      <w:tr w:rsidR="0044374E" w:rsidRPr="009311D3" w14:paraId="1BD803B3" w14:textId="77777777" w:rsidTr="00260EF9">
        <w:trPr>
          <w:trHeight w:val="70"/>
        </w:trPr>
        <w:tc>
          <w:tcPr>
            <w:tcW w:w="15266" w:type="dxa"/>
            <w:gridSpan w:val="8"/>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5329FEF3" w14:textId="77777777" w:rsidR="0044374E" w:rsidRDefault="0044374E" w:rsidP="00F71864">
            <w:pPr>
              <w:rPr>
                <w:rFonts w:asciiTheme="minorHAnsi" w:hAnsiTheme="minorHAnsi" w:cstheme="minorHAnsi"/>
                <w:sz w:val="20"/>
                <w:szCs w:val="20"/>
              </w:rPr>
            </w:pPr>
            <w:r w:rsidRPr="009311D3">
              <w:rPr>
                <w:rFonts w:asciiTheme="minorHAnsi" w:hAnsiTheme="minorHAnsi" w:cstheme="minorHAnsi"/>
                <w:b/>
                <w:bCs/>
                <w:sz w:val="20"/>
                <w:szCs w:val="20"/>
              </w:rPr>
              <w:t>Authors</w:t>
            </w:r>
            <w:r>
              <w:rPr>
                <w:rFonts w:asciiTheme="minorHAnsi" w:hAnsiTheme="minorHAnsi" w:cstheme="minorHAnsi"/>
                <w:b/>
                <w:bCs/>
                <w:sz w:val="20"/>
                <w:szCs w:val="20"/>
              </w:rPr>
              <w:t>’</w:t>
            </w:r>
            <w:r w:rsidRPr="009311D3">
              <w:rPr>
                <w:rFonts w:asciiTheme="minorHAnsi" w:hAnsiTheme="minorHAnsi" w:cstheme="minorHAnsi"/>
                <w:b/>
                <w:bCs/>
                <w:sz w:val="20"/>
                <w:szCs w:val="20"/>
              </w:rPr>
              <w:t xml:space="preserve"> conclusion:</w:t>
            </w:r>
            <w:r>
              <w:rPr>
                <w:rFonts w:asciiTheme="minorHAnsi" w:hAnsiTheme="minorHAnsi" w:cstheme="minorHAnsi"/>
                <w:sz w:val="20"/>
                <w:szCs w:val="20"/>
              </w:rPr>
              <w:t xml:space="preserve"> </w:t>
            </w:r>
            <w:r w:rsidRPr="00C74055">
              <w:rPr>
                <w:rFonts w:asciiTheme="minorHAnsi" w:hAnsiTheme="minorHAnsi" w:cstheme="minorHAnsi"/>
                <w:sz w:val="20"/>
                <w:szCs w:val="20"/>
              </w:rPr>
              <w:t xml:space="preserve">All patients reported that heat-moldable shoes helped relieve the pain in their feet. </w:t>
            </w:r>
            <w:r>
              <w:rPr>
                <w:rFonts w:asciiTheme="minorHAnsi" w:hAnsiTheme="minorHAnsi" w:cstheme="minorHAnsi"/>
                <w:sz w:val="20"/>
                <w:szCs w:val="20"/>
              </w:rPr>
              <w:t>80%</w:t>
            </w:r>
            <w:r w:rsidRPr="00C74055">
              <w:rPr>
                <w:rFonts w:asciiTheme="minorHAnsi" w:hAnsiTheme="minorHAnsi" w:cstheme="minorHAnsi"/>
                <w:sz w:val="20"/>
                <w:szCs w:val="20"/>
              </w:rPr>
              <w:t xml:space="preserve"> reported they walked better. It appears that heat-moldable shoe</w:t>
            </w:r>
            <w:r>
              <w:rPr>
                <w:rFonts w:asciiTheme="minorHAnsi" w:hAnsiTheme="minorHAnsi" w:cstheme="minorHAnsi"/>
                <w:sz w:val="20"/>
                <w:szCs w:val="20"/>
              </w:rPr>
              <w:t>s</w:t>
            </w:r>
            <w:r w:rsidRPr="00C74055">
              <w:rPr>
                <w:rFonts w:asciiTheme="minorHAnsi" w:hAnsiTheme="minorHAnsi" w:cstheme="minorHAnsi"/>
                <w:sz w:val="20"/>
                <w:szCs w:val="20"/>
              </w:rPr>
              <w:t xml:space="preserve"> may offer an advantage over other extra-depth shoes in patients who have moderate to severe involvement of their forefeet with RA.</w:t>
            </w:r>
          </w:p>
          <w:p w14:paraId="0D2692BD" w14:textId="77777777" w:rsidR="0044374E" w:rsidRPr="00C74055" w:rsidRDefault="0044374E" w:rsidP="00F71864">
            <w:pPr>
              <w:rPr>
                <w:rFonts w:asciiTheme="minorHAnsi" w:hAnsiTheme="minorHAnsi" w:cstheme="minorHAnsi"/>
                <w:sz w:val="20"/>
                <w:szCs w:val="20"/>
              </w:rPr>
            </w:pPr>
            <w:r w:rsidRPr="00C74055">
              <w:rPr>
                <w:rFonts w:asciiTheme="minorHAnsi" w:hAnsiTheme="minorHAnsi" w:cstheme="minorHAnsi"/>
                <w:sz w:val="20"/>
                <w:szCs w:val="20"/>
              </w:rPr>
              <w:t xml:space="preserve">In conclusion, we are suggesting that the features of the heat-moldable shoe are a clinically acceptable alternative to other kinds of extra-depth shoes for use in patients with RA who also have metatarsalgia. The optimal patient for use of the shoe would be an individual free from hindfoot or </w:t>
            </w:r>
            <w:r>
              <w:rPr>
                <w:rFonts w:asciiTheme="minorHAnsi" w:hAnsiTheme="minorHAnsi" w:cstheme="minorHAnsi"/>
                <w:sz w:val="20"/>
                <w:szCs w:val="20"/>
              </w:rPr>
              <w:t xml:space="preserve">Midfoot </w:t>
            </w:r>
            <w:r w:rsidRPr="00C74055">
              <w:rPr>
                <w:rFonts w:asciiTheme="minorHAnsi" w:hAnsiTheme="minorHAnsi" w:cstheme="minorHAnsi"/>
                <w:sz w:val="20"/>
                <w:szCs w:val="20"/>
              </w:rPr>
              <w:t>deformity, since the heat-moldable shoe is easily deformed and will require medial or lateral stabilization.</w:t>
            </w:r>
          </w:p>
        </w:tc>
      </w:tr>
      <w:tr w:rsidR="0044374E" w:rsidRPr="009311D3" w14:paraId="2D2202A8" w14:textId="77777777" w:rsidTr="00260EF9">
        <w:trPr>
          <w:trHeight w:hRule="exact" w:val="463"/>
        </w:trPr>
        <w:tc>
          <w:tcPr>
            <w:tcW w:w="15266" w:type="dxa"/>
            <w:gridSpan w:val="8"/>
            <w:tcBorders>
              <w:top w:val="single" w:sz="18" w:space="0" w:color="auto"/>
              <w:left w:val="single" w:sz="18" w:space="0" w:color="auto"/>
              <w:bottom w:val="single" w:sz="4" w:space="0" w:color="auto"/>
              <w:right w:val="single" w:sz="18" w:space="0" w:color="auto"/>
            </w:tcBorders>
            <w:shd w:val="clear" w:color="auto" w:fill="73FEFF"/>
            <w:vAlign w:val="center"/>
          </w:tcPr>
          <w:p w14:paraId="3544D812" w14:textId="294BFDED" w:rsidR="0044374E" w:rsidRPr="009311D3" w:rsidRDefault="0044374E" w:rsidP="00F71864">
            <w:pPr>
              <w:rPr>
                <w:rFonts w:asciiTheme="minorHAnsi" w:hAnsiTheme="minorHAnsi" w:cstheme="minorHAnsi"/>
                <w:b/>
                <w:bCs/>
                <w:sz w:val="20"/>
                <w:szCs w:val="20"/>
              </w:rPr>
            </w:pPr>
            <w:r>
              <w:rPr>
                <w:rFonts w:asciiTheme="minorHAnsi" w:hAnsiTheme="minorHAnsi" w:cstheme="minorHAnsi"/>
                <w:b/>
                <w:bCs/>
                <w:sz w:val="20"/>
                <w:szCs w:val="20"/>
              </w:rPr>
              <w:t>Therapeutic shoes with orthoses</w:t>
            </w:r>
            <w:r w:rsidR="00BA30D6">
              <w:rPr>
                <w:rFonts w:asciiTheme="minorHAnsi" w:hAnsiTheme="minorHAnsi" w:cstheme="minorHAnsi"/>
                <w:b/>
                <w:bCs/>
                <w:sz w:val="20"/>
                <w:szCs w:val="20"/>
              </w:rPr>
              <w:t>: CHILDREN</w:t>
            </w:r>
          </w:p>
        </w:tc>
      </w:tr>
      <w:tr w:rsidR="0044374E" w:rsidRPr="009311D3" w14:paraId="6DC452E6" w14:textId="77777777" w:rsidTr="00D30E95">
        <w:trPr>
          <w:trHeight w:hRule="exact" w:val="346"/>
        </w:trPr>
        <w:tc>
          <w:tcPr>
            <w:tcW w:w="15266" w:type="dxa"/>
            <w:gridSpan w:val="8"/>
            <w:tcBorders>
              <w:left w:val="single" w:sz="18" w:space="0" w:color="auto"/>
              <w:bottom w:val="single" w:sz="4" w:space="0" w:color="auto"/>
              <w:right w:val="single" w:sz="18" w:space="0" w:color="auto"/>
            </w:tcBorders>
            <w:shd w:val="clear" w:color="auto" w:fill="E2EFD9" w:themeFill="accent6" w:themeFillTint="33"/>
            <w:vAlign w:val="center"/>
          </w:tcPr>
          <w:p w14:paraId="36837FA3" w14:textId="77777777" w:rsidR="0044374E" w:rsidRPr="009311D3" w:rsidRDefault="0044374E" w:rsidP="00F71864">
            <w:pPr>
              <w:rPr>
                <w:rFonts w:asciiTheme="minorHAnsi" w:hAnsiTheme="minorHAnsi" w:cstheme="minorHAnsi"/>
                <w:b/>
                <w:bCs/>
                <w:sz w:val="20"/>
                <w:szCs w:val="20"/>
              </w:rPr>
            </w:pPr>
            <w:r w:rsidRPr="009311D3">
              <w:rPr>
                <w:rFonts w:asciiTheme="minorHAnsi" w:hAnsiTheme="minorHAnsi" w:cstheme="minorHAnsi"/>
                <w:b/>
                <w:bCs/>
                <w:sz w:val="20"/>
                <w:szCs w:val="20"/>
              </w:rPr>
              <w:t>Randomised controlled trial</w:t>
            </w:r>
          </w:p>
        </w:tc>
      </w:tr>
      <w:tr w:rsidR="00FA47B6" w:rsidRPr="009311D3" w14:paraId="3C2DDD3F" w14:textId="77777777" w:rsidTr="00020775">
        <w:trPr>
          <w:trHeight w:val="70"/>
        </w:trPr>
        <w:tc>
          <w:tcPr>
            <w:tcW w:w="1242"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2F1D845F" w14:textId="77777777" w:rsidR="00FA47B6" w:rsidRDefault="00FA47B6" w:rsidP="00020775">
            <w:pPr>
              <w:rPr>
                <w:rFonts w:asciiTheme="minorHAnsi" w:hAnsiTheme="minorHAnsi" w:cstheme="minorHAnsi"/>
                <w:sz w:val="20"/>
                <w:szCs w:val="20"/>
              </w:rPr>
            </w:pPr>
            <w:r>
              <w:rPr>
                <w:rFonts w:asciiTheme="minorHAnsi" w:hAnsiTheme="minorHAnsi" w:cstheme="minorHAnsi"/>
                <w:sz w:val="20"/>
                <w:szCs w:val="20"/>
              </w:rPr>
              <w:t>Powell 2005</w:t>
            </w:r>
          </w:p>
          <w:p w14:paraId="3D3217BD" w14:textId="77777777" w:rsidR="00FA47B6" w:rsidRDefault="00FA47B6" w:rsidP="00020775">
            <w:pPr>
              <w:rPr>
                <w:rFonts w:asciiTheme="minorHAnsi" w:hAnsiTheme="minorHAnsi" w:cstheme="minorHAnsi"/>
                <w:sz w:val="20"/>
                <w:szCs w:val="20"/>
              </w:rPr>
            </w:pPr>
          </w:p>
          <w:p w14:paraId="1E99A85E" w14:textId="7E724B85" w:rsidR="00FA47B6" w:rsidRPr="00BA30D6" w:rsidRDefault="00FA47B6" w:rsidP="00020775">
            <w:pPr>
              <w:rPr>
                <w:rFonts w:asciiTheme="minorHAnsi" w:hAnsiTheme="minorHAnsi" w:cstheme="minorHAnsi"/>
                <w:b/>
                <w:bCs/>
                <w:i/>
                <w:iCs/>
                <w:sz w:val="20"/>
                <w:szCs w:val="20"/>
              </w:rPr>
            </w:pPr>
            <w:r w:rsidRPr="00BA30D6">
              <w:rPr>
                <w:rFonts w:asciiTheme="minorHAnsi" w:hAnsiTheme="minorHAnsi" w:cstheme="minorHAnsi"/>
                <w:b/>
                <w:bCs/>
                <w:i/>
                <w:iCs/>
                <w:sz w:val="20"/>
                <w:szCs w:val="20"/>
              </w:rPr>
              <w:t>Children</w:t>
            </w:r>
          </w:p>
        </w:tc>
        <w:tc>
          <w:tcPr>
            <w:tcW w:w="2268" w:type="dxa"/>
            <w:tcBorders>
              <w:top w:val="single" w:sz="2" w:space="0" w:color="auto"/>
              <w:left w:val="single" w:sz="2" w:space="0" w:color="auto"/>
              <w:bottom w:val="single" w:sz="2" w:space="0" w:color="auto"/>
            </w:tcBorders>
          </w:tcPr>
          <w:p w14:paraId="07DCD2D4" w14:textId="22DBF471" w:rsidR="00FA47B6" w:rsidRDefault="00FA47B6" w:rsidP="00020775">
            <w:pPr>
              <w:spacing w:after="120"/>
              <w:rPr>
                <w:rFonts w:ascii="Calibri" w:hAnsi="Calibri" w:cs="Calibri"/>
                <w:color w:val="000000"/>
                <w:sz w:val="20"/>
                <w:szCs w:val="20"/>
              </w:rPr>
            </w:pPr>
            <w:r>
              <w:rPr>
                <w:rFonts w:ascii="Calibri" w:hAnsi="Calibri" w:cs="Calibri"/>
                <w:color w:val="000000"/>
                <w:sz w:val="20"/>
                <w:szCs w:val="20"/>
              </w:rPr>
              <w:t xml:space="preserve">Custom-made semi-rigid orthotic </w:t>
            </w:r>
            <w:r w:rsidR="006A56E5">
              <w:rPr>
                <w:rFonts w:ascii="Calibri" w:hAnsi="Calibri" w:cs="Calibri"/>
                <w:color w:val="000000"/>
                <w:sz w:val="20"/>
                <w:szCs w:val="20"/>
              </w:rPr>
              <w:t>m</w:t>
            </w:r>
            <w:r>
              <w:rPr>
                <w:rFonts w:ascii="Calibri" w:hAnsi="Calibri" w:cs="Calibri"/>
                <w:color w:val="000000"/>
                <w:sz w:val="20"/>
                <w:szCs w:val="20"/>
              </w:rPr>
              <w:t xml:space="preserve">etal particle-reinforced polyolefin with shock absorbing functional posts] </w:t>
            </w:r>
            <w:r>
              <w:rPr>
                <w:rFonts w:ascii="Calibri" w:hAnsi="Calibri" w:cs="Calibri"/>
                <w:b/>
                <w:bCs/>
                <w:color w:val="000000"/>
                <w:sz w:val="20"/>
                <w:szCs w:val="20"/>
              </w:rPr>
              <w:t>n=15</w:t>
            </w:r>
          </w:p>
          <w:p w14:paraId="3D90B6BA" w14:textId="77777777" w:rsidR="00FA47B6" w:rsidRDefault="00FA47B6" w:rsidP="00020775">
            <w:pPr>
              <w:spacing w:after="120"/>
              <w:rPr>
                <w:rFonts w:ascii="Calibri" w:hAnsi="Calibri" w:cs="Calibri"/>
                <w:color w:val="000000"/>
                <w:sz w:val="20"/>
                <w:szCs w:val="20"/>
              </w:rPr>
            </w:pPr>
            <w:r>
              <w:rPr>
                <w:rFonts w:ascii="Calibri" w:hAnsi="Calibri" w:cs="Calibri"/>
                <w:color w:val="000000"/>
                <w:sz w:val="20"/>
                <w:szCs w:val="20"/>
              </w:rPr>
              <w:t xml:space="preserve">Prefabricated "off-the-shelf" shoe inserts (1/8” flat neoprene) </w:t>
            </w:r>
            <w:r>
              <w:rPr>
                <w:rFonts w:ascii="Calibri" w:hAnsi="Calibri" w:cs="Calibri"/>
                <w:b/>
                <w:bCs/>
                <w:color w:val="000000"/>
                <w:sz w:val="20"/>
                <w:szCs w:val="20"/>
              </w:rPr>
              <w:t>n=12</w:t>
            </w:r>
          </w:p>
          <w:p w14:paraId="73BEE1BF" w14:textId="77777777" w:rsidR="00FA47B6" w:rsidRDefault="00FA47B6" w:rsidP="00020775">
            <w:pPr>
              <w:spacing w:after="120"/>
              <w:rPr>
                <w:rFonts w:ascii="Calibri" w:hAnsi="Calibri" w:cs="Calibri"/>
                <w:color w:val="000000"/>
                <w:sz w:val="20"/>
                <w:szCs w:val="20"/>
              </w:rPr>
            </w:pPr>
            <w:r>
              <w:rPr>
                <w:rFonts w:ascii="Calibri" w:hAnsi="Calibri" w:cs="Calibri"/>
                <w:color w:val="000000"/>
                <w:sz w:val="20"/>
                <w:szCs w:val="20"/>
              </w:rPr>
              <w:t xml:space="preserve">New supportive athletic shoes with a medial longitudinal arch support and shock absorbing soles (cross-training type shoes) alone </w:t>
            </w:r>
            <w:r>
              <w:rPr>
                <w:rFonts w:ascii="Calibri" w:hAnsi="Calibri" w:cs="Calibri"/>
                <w:b/>
                <w:bCs/>
                <w:color w:val="000000"/>
                <w:sz w:val="20"/>
                <w:szCs w:val="20"/>
              </w:rPr>
              <w:t>n=13</w:t>
            </w:r>
          </w:p>
          <w:p w14:paraId="7CE756F7" w14:textId="77777777" w:rsidR="00FA47B6" w:rsidRPr="005008DB" w:rsidRDefault="00FA47B6" w:rsidP="00020775">
            <w:pPr>
              <w:spacing w:after="120"/>
              <w:rPr>
                <w:rFonts w:asciiTheme="minorHAnsi" w:hAnsiTheme="minorHAnsi" w:cstheme="minorHAnsi"/>
                <w:b/>
                <w:bCs/>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xml:space="preserve">: </w:t>
            </w:r>
            <w:r w:rsidRPr="00FE4C9D">
              <w:rPr>
                <w:rFonts w:asciiTheme="minorHAnsi" w:hAnsiTheme="minorHAnsi" w:cstheme="minorHAnsi"/>
                <w:sz w:val="20"/>
                <w:szCs w:val="20"/>
              </w:rPr>
              <w:t>P</w:t>
            </w:r>
            <w:r>
              <w:rPr>
                <w:rFonts w:asciiTheme="minorHAnsi" w:hAnsiTheme="minorHAnsi" w:cstheme="minorHAnsi"/>
                <w:sz w:val="20"/>
                <w:szCs w:val="20"/>
              </w:rPr>
              <w:t>a</w:t>
            </w:r>
            <w:r w:rsidRPr="00FE4C9D">
              <w:rPr>
                <w:rFonts w:asciiTheme="minorHAnsi" w:hAnsiTheme="minorHAnsi" w:cstheme="minorHAnsi"/>
                <w:sz w:val="20"/>
                <w:szCs w:val="20"/>
              </w:rPr>
              <w:t>ediatric rheumatology; physical therapist</w:t>
            </w:r>
          </w:p>
        </w:tc>
        <w:tc>
          <w:tcPr>
            <w:tcW w:w="4802" w:type="dxa"/>
            <w:tcBorders>
              <w:top w:val="single" w:sz="2" w:space="0" w:color="auto"/>
              <w:bottom w:val="single" w:sz="2" w:space="0" w:color="auto"/>
            </w:tcBorders>
          </w:tcPr>
          <w:p w14:paraId="5200483A" w14:textId="77777777" w:rsidR="00FA47B6" w:rsidRDefault="00FA47B6" w:rsidP="0002077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Pr>
                <w:rFonts w:asciiTheme="minorHAnsi" w:hAnsiTheme="minorHAnsi" w:cstheme="minorHAnsi"/>
                <w:sz w:val="20"/>
                <w:szCs w:val="20"/>
              </w:rPr>
              <w:t xml:space="preserve"> </w:t>
            </w:r>
            <w:r w:rsidRPr="002F28F8">
              <w:rPr>
                <w:rFonts w:asciiTheme="minorHAnsi" w:hAnsiTheme="minorHAnsi" w:cstheme="minorHAnsi"/>
                <w:sz w:val="20"/>
                <w:szCs w:val="20"/>
              </w:rPr>
              <w:t>Diagnosed with JIA</w:t>
            </w:r>
            <w:r>
              <w:rPr>
                <w:rFonts w:asciiTheme="minorHAnsi" w:hAnsiTheme="minorHAnsi" w:cstheme="minorHAnsi"/>
                <w:sz w:val="20"/>
                <w:szCs w:val="20"/>
              </w:rPr>
              <w:t xml:space="preserve">;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5 years </w:t>
            </w:r>
            <w:r>
              <w:rPr>
                <w:rFonts w:asciiTheme="minorHAnsi" w:hAnsiTheme="minorHAnsi" w:cstheme="minorHAnsi"/>
                <w:sz w:val="20"/>
                <w:szCs w:val="20"/>
              </w:rPr>
              <w:t xml:space="preserve">old; </w:t>
            </w:r>
            <w:r w:rsidRPr="002F28F8">
              <w:rPr>
                <w:rFonts w:asciiTheme="minorHAnsi" w:hAnsiTheme="minorHAnsi" w:cstheme="minorHAnsi"/>
                <w:sz w:val="20"/>
                <w:szCs w:val="20"/>
              </w:rPr>
              <w:t xml:space="preserve">presence of active disease of the ankle, subtalar, hindfoot, and/or metatarsal joints </w:t>
            </w:r>
            <w:r>
              <w:rPr>
                <w:rFonts w:asciiTheme="minorHAnsi" w:hAnsiTheme="minorHAnsi" w:cstheme="minorHAnsi"/>
                <w:sz w:val="20"/>
                <w:szCs w:val="20"/>
              </w:rPr>
              <w:t>(</w:t>
            </w:r>
            <w:r w:rsidRPr="002F28F8">
              <w:rPr>
                <w:rFonts w:asciiTheme="minorHAnsi" w:hAnsiTheme="minorHAnsi" w:cstheme="minorHAnsi"/>
                <w:sz w:val="20"/>
                <w:szCs w:val="20"/>
              </w:rPr>
              <w:t>determined by tender and swollen foot joint count</w:t>
            </w:r>
            <w:r>
              <w:rPr>
                <w:rFonts w:asciiTheme="minorHAnsi" w:hAnsiTheme="minorHAnsi" w:cstheme="minorHAnsi"/>
                <w:sz w:val="20"/>
                <w:szCs w:val="20"/>
              </w:rPr>
              <w:t xml:space="preserve">); </w:t>
            </w:r>
            <w:r w:rsidRPr="002F28F8">
              <w:rPr>
                <w:rFonts w:asciiTheme="minorHAnsi" w:hAnsiTheme="minorHAnsi" w:cstheme="minorHAnsi"/>
                <w:sz w:val="20"/>
                <w:szCs w:val="20"/>
              </w:rPr>
              <w:t>History of persistent foot/ankle pain for</w:t>
            </w:r>
            <w:r>
              <w:rPr>
                <w:rFonts w:asciiTheme="minorHAnsi" w:hAnsiTheme="minorHAnsi" w:cstheme="minorHAnsi"/>
                <w:sz w:val="20"/>
                <w:szCs w:val="20"/>
              </w:rPr>
              <w:t xml:space="preserve">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1 month but </w:t>
            </w:r>
            <w:r>
              <w:rPr>
                <w:rFonts w:asciiTheme="minorHAnsi" w:hAnsiTheme="minorHAnsi" w:cstheme="minorHAnsi"/>
                <w:sz w:val="20"/>
                <w:szCs w:val="20"/>
              </w:rPr>
              <w:t>&lt;</w:t>
            </w:r>
            <w:r w:rsidRPr="002F28F8">
              <w:rPr>
                <w:rFonts w:asciiTheme="minorHAnsi" w:hAnsiTheme="minorHAnsi" w:cstheme="minorHAnsi"/>
                <w:sz w:val="20"/>
                <w:szCs w:val="20"/>
              </w:rPr>
              <w:t xml:space="preserve"> 2 years</w:t>
            </w:r>
            <w:r>
              <w:rPr>
                <w:rFonts w:asciiTheme="minorHAnsi" w:hAnsiTheme="minorHAnsi" w:cstheme="minorHAnsi"/>
                <w:sz w:val="20"/>
                <w:szCs w:val="20"/>
              </w:rPr>
              <w:t xml:space="preserve">; </w:t>
            </w:r>
            <w:r w:rsidRPr="002F28F8">
              <w:rPr>
                <w:rFonts w:asciiTheme="minorHAnsi" w:hAnsiTheme="minorHAnsi" w:cstheme="minorHAnsi"/>
                <w:sz w:val="20"/>
                <w:szCs w:val="20"/>
              </w:rPr>
              <w:t>No foot osseous anomaly</w:t>
            </w:r>
            <w:r>
              <w:rPr>
                <w:rFonts w:asciiTheme="minorHAnsi" w:hAnsiTheme="minorHAnsi" w:cstheme="minorHAnsi"/>
                <w:sz w:val="20"/>
                <w:szCs w:val="20"/>
              </w:rPr>
              <w:t xml:space="preserve"> on </w:t>
            </w:r>
            <w:r w:rsidRPr="002F28F8">
              <w:rPr>
                <w:rFonts w:asciiTheme="minorHAnsi" w:hAnsiTheme="minorHAnsi" w:cstheme="minorHAnsi"/>
                <w:sz w:val="20"/>
                <w:szCs w:val="20"/>
              </w:rPr>
              <w:t>physical evaluation</w:t>
            </w:r>
            <w:r>
              <w:rPr>
                <w:rFonts w:asciiTheme="minorHAnsi" w:hAnsiTheme="minorHAnsi" w:cstheme="minorHAnsi"/>
                <w:sz w:val="20"/>
                <w:szCs w:val="20"/>
              </w:rPr>
              <w:t xml:space="preserve">; </w:t>
            </w:r>
            <w:r w:rsidRPr="002F28F8">
              <w:rPr>
                <w:rFonts w:asciiTheme="minorHAnsi" w:hAnsiTheme="minorHAnsi" w:cstheme="minorHAnsi"/>
                <w:sz w:val="20"/>
                <w:szCs w:val="20"/>
              </w:rPr>
              <w:t>no history of foot/ankle surgery</w:t>
            </w:r>
            <w:r>
              <w:rPr>
                <w:rFonts w:asciiTheme="minorHAnsi" w:hAnsiTheme="minorHAnsi" w:cstheme="minorHAnsi"/>
                <w:sz w:val="20"/>
                <w:szCs w:val="20"/>
              </w:rPr>
              <w:t>; s</w:t>
            </w:r>
            <w:r w:rsidRPr="002F28F8">
              <w:rPr>
                <w:rFonts w:asciiTheme="minorHAnsi" w:hAnsiTheme="minorHAnsi" w:cstheme="minorHAnsi"/>
                <w:sz w:val="20"/>
                <w:szCs w:val="20"/>
              </w:rPr>
              <w:t>table medication(s) for one month prior to entry and during the course of the study</w:t>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No joint injections for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 6 months prior to entry and during the course of the study</w:t>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No previous use of shoe inserts or </w:t>
            </w:r>
            <w:r>
              <w:rPr>
                <w:rFonts w:asciiTheme="minorHAnsi" w:hAnsiTheme="minorHAnsi" w:cstheme="minorHAnsi"/>
                <w:sz w:val="20"/>
                <w:szCs w:val="20"/>
              </w:rPr>
              <w:t>FOs; a</w:t>
            </w:r>
            <w:r w:rsidRPr="002F28F8">
              <w:rPr>
                <w:rFonts w:asciiTheme="minorHAnsi" w:hAnsiTheme="minorHAnsi" w:cstheme="minorHAnsi"/>
                <w:sz w:val="20"/>
                <w:szCs w:val="20"/>
              </w:rPr>
              <w:t xml:space="preserve">bility to walk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50 feet without assistive devices</w:t>
            </w:r>
            <w:r>
              <w:rPr>
                <w:rFonts w:asciiTheme="minorHAnsi" w:hAnsiTheme="minorHAnsi" w:cstheme="minorHAnsi"/>
                <w:sz w:val="20"/>
                <w:szCs w:val="20"/>
              </w:rPr>
              <w:t>.</w:t>
            </w:r>
          </w:p>
          <w:p w14:paraId="6FDFB4B4" w14:textId="77777777" w:rsidR="00FA47B6" w:rsidRDefault="00FA47B6" w:rsidP="00020775">
            <w:pPr>
              <w:spacing w:after="120"/>
              <w:rPr>
                <w:rFonts w:asciiTheme="minorHAnsi" w:hAnsiTheme="minorHAnsi" w:cstheme="minorHAnsi"/>
                <w:sz w:val="20"/>
                <w:szCs w:val="20"/>
              </w:rPr>
            </w:pPr>
            <w:r>
              <w:rPr>
                <w:rFonts w:asciiTheme="minorHAnsi" w:hAnsiTheme="minorHAnsi" w:cstheme="minorHAnsi"/>
                <w:sz w:val="20"/>
                <w:szCs w:val="20"/>
              </w:rPr>
              <w:t>Children (mean age = 12.6 years)</w:t>
            </w:r>
          </w:p>
          <w:p w14:paraId="74246336" w14:textId="77777777" w:rsidR="00FA47B6" w:rsidRDefault="00FA47B6" w:rsidP="00020775">
            <w:pPr>
              <w:spacing w:after="120"/>
              <w:rPr>
                <w:rFonts w:asciiTheme="minorHAnsi" w:hAnsiTheme="minorHAnsi" w:cstheme="minorHAnsi"/>
                <w:sz w:val="20"/>
                <w:szCs w:val="20"/>
              </w:rPr>
            </w:pPr>
            <w:r>
              <w:rPr>
                <w:rFonts w:asciiTheme="minorHAnsi" w:hAnsiTheme="minorHAnsi" w:cstheme="minorHAnsi"/>
                <w:sz w:val="20"/>
                <w:szCs w:val="20"/>
              </w:rPr>
              <w:t>N = 40</w:t>
            </w:r>
          </w:p>
          <w:p w14:paraId="32FEF858" w14:textId="77777777" w:rsidR="00FA47B6" w:rsidRDefault="00FA47B6" w:rsidP="00020775">
            <w:pPr>
              <w:spacing w:after="120"/>
              <w:rPr>
                <w:rFonts w:asciiTheme="minorHAnsi" w:hAnsiTheme="minorHAnsi" w:cstheme="minorHAnsi"/>
                <w:sz w:val="20"/>
                <w:szCs w:val="20"/>
              </w:rPr>
            </w:pPr>
            <w:r>
              <w:rPr>
                <w:rFonts w:asciiTheme="minorHAnsi" w:hAnsiTheme="minorHAnsi" w:cstheme="minorHAnsi"/>
                <w:sz w:val="20"/>
                <w:szCs w:val="20"/>
              </w:rPr>
              <w:t xml:space="preserve">Ethnicity: </w:t>
            </w:r>
            <w:r w:rsidRPr="002F28F8">
              <w:rPr>
                <w:rFonts w:asciiTheme="minorHAnsi" w:hAnsiTheme="minorHAnsi" w:cstheme="minorHAnsi"/>
                <w:sz w:val="20"/>
                <w:szCs w:val="20"/>
              </w:rPr>
              <w:t>51.4% Caucasian</w:t>
            </w:r>
            <w:r>
              <w:rPr>
                <w:rFonts w:asciiTheme="minorHAnsi" w:hAnsiTheme="minorHAnsi" w:cstheme="minorHAnsi"/>
                <w:sz w:val="20"/>
                <w:szCs w:val="20"/>
              </w:rPr>
              <w:t xml:space="preserve">; </w:t>
            </w:r>
            <w:r w:rsidRPr="002F28F8">
              <w:rPr>
                <w:rFonts w:asciiTheme="minorHAnsi" w:hAnsiTheme="minorHAnsi" w:cstheme="minorHAnsi"/>
                <w:sz w:val="20"/>
                <w:szCs w:val="20"/>
              </w:rPr>
              <w:t>35.1% Hispanic</w:t>
            </w:r>
            <w:r>
              <w:rPr>
                <w:rFonts w:asciiTheme="minorHAnsi" w:hAnsiTheme="minorHAnsi" w:cstheme="minorHAnsi"/>
                <w:sz w:val="20"/>
                <w:szCs w:val="20"/>
              </w:rPr>
              <w:t xml:space="preserve">; </w:t>
            </w:r>
            <w:r w:rsidRPr="002F28F8">
              <w:rPr>
                <w:rFonts w:asciiTheme="minorHAnsi" w:hAnsiTheme="minorHAnsi" w:cstheme="minorHAnsi"/>
                <w:sz w:val="20"/>
                <w:szCs w:val="20"/>
              </w:rPr>
              <w:t>5.4% each African-American and Asian/Pacific Islander</w:t>
            </w:r>
            <w:r>
              <w:rPr>
                <w:rFonts w:asciiTheme="minorHAnsi" w:hAnsiTheme="minorHAnsi" w:cstheme="minorHAnsi"/>
                <w:sz w:val="20"/>
                <w:szCs w:val="20"/>
              </w:rPr>
              <w:t xml:space="preserve">; </w:t>
            </w:r>
            <w:r w:rsidRPr="002F28F8">
              <w:rPr>
                <w:rFonts w:asciiTheme="minorHAnsi" w:hAnsiTheme="minorHAnsi" w:cstheme="minorHAnsi"/>
                <w:sz w:val="20"/>
                <w:szCs w:val="20"/>
              </w:rPr>
              <w:t>2.7% other</w:t>
            </w:r>
          </w:p>
          <w:p w14:paraId="7A8A06D5" w14:textId="77777777" w:rsidR="00FA47B6" w:rsidRDefault="00FA47B6" w:rsidP="00020775">
            <w:pPr>
              <w:spacing w:after="120"/>
              <w:rPr>
                <w:rFonts w:asciiTheme="minorHAnsi" w:hAnsiTheme="minorHAnsi" w:cstheme="minorHAnsi"/>
                <w:sz w:val="20"/>
                <w:szCs w:val="20"/>
              </w:rPr>
            </w:pPr>
            <w:r>
              <w:rPr>
                <w:rFonts w:asciiTheme="minorHAnsi" w:hAnsiTheme="minorHAnsi" w:cstheme="minorHAnsi"/>
                <w:sz w:val="20"/>
                <w:szCs w:val="20"/>
              </w:rPr>
              <w:t>USA</w:t>
            </w:r>
          </w:p>
          <w:p w14:paraId="1C35026E" w14:textId="77777777" w:rsidR="00FA47B6" w:rsidRPr="005B050F" w:rsidRDefault="00FA47B6" w:rsidP="0002077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3 months</w:t>
            </w:r>
          </w:p>
        </w:tc>
        <w:tc>
          <w:tcPr>
            <w:tcW w:w="3260" w:type="dxa"/>
            <w:gridSpan w:val="3"/>
            <w:tcBorders>
              <w:top w:val="single" w:sz="2" w:space="0" w:color="auto"/>
              <w:bottom w:val="single" w:sz="2" w:space="0" w:color="auto"/>
            </w:tcBorders>
          </w:tcPr>
          <w:p w14:paraId="38AB02EA" w14:textId="77777777" w:rsidR="00FA47B6" w:rsidRDefault="00FA47B6" w:rsidP="00020775">
            <w:pPr>
              <w:pStyle w:val="ListParagraph"/>
              <w:numPr>
                <w:ilvl w:val="0"/>
                <w:numId w:val="14"/>
              </w:numPr>
              <w:rPr>
                <w:rFonts w:cstheme="minorHAnsi"/>
                <w:sz w:val="20"/>
                <w:szCs w:val="20"/>
              </w:rPr>
            </w:pPr>
            <w:r>
              <w:rPr>
                <w:rFonts w:cstheme="minorHAnsi"/>
                <w:sz w:val="20"/>
                <w:szCs w:val="20"/>
              </w:rPr>
              <w:t>Foot function index (Baseline, 3 months)</w:t>
            </w:r>
          </w:p>
          <w:p w14:paraId="139B9364" w14:textId="77777777" w:rsidR="00FA47B6" w:rsidRDefault="00FA47B6" w:rsidP="00020775">
            <w:pPr>
              <w:pStyle w:val="ListParagraph"/>
              <w:numPr>
                <w:ilvl w:val="1"/>
                <w:numId w:val="14"/>
              </w:numPr>
              <w:ind w:left="340" w:hanging="170"/>
              <w:rPr>
                <w:rFonts w:cstheme="minorHAnsi"/>
                <w:sz w:val="20"/>
                <w:szCs w:val="20"/>
              </w:rPr>
            </w:pPr>
            <w:r>
              <w:rPr>
                <w:rFonts w:cstheme="minorHAnsi"/>
                <w:sz w:val="20"/>
                <w:szCs w:val="20"/>
              </w:rPr>
              <w:t>pain</w:t>
            </w:r>
          </w:p>
          <w:p w14:paraId="527228A3" w14:textId="77777777" w:rsidR="00FA47B6" w:rsidRDefault="00FA47B6" w:rsidP="00020775">
            <w:pPr>
              <w:pStyle w:val="ListParagraph"/>
              <w:numPr>
                <w:ilvl w:val="1"/>
                <w:numId w:val="14"/>
              </w:numPr>
              <w:ind w:left="340" w:hanging="170"/>
              <w:rPr>
                <w:rFonts w:cstheme="minorHAnsi"/>
                <w:sz w:val="20"/>
                <w:szCs w:val="20"/>
              </w:rPr>
            </w:pPr>
            <w:r>
              <w:rPr>
                <w:rFonts w:cstheme="minorHAnsi"/>
                <w:sz w:val="20"/>
                <w:szCs w:val="20"/>
              </w:rPr>
              <w:t>disability</w:t>
            </w:r>
          </w:p>
          <w:p w14:paraId="008DCFBB" w14:textId="77777777" w:rsidR="00FA47B6" w:rsidRDefault="00FA47B6" w:rsidP="00020775">
            <w:pPr>
              <w:pStyle w:val="ListParagraph"/>
              <w:numPr>
                <w:ilvl w:val="1"/>
                <w:numId w:val="14"/>
              </w:numPr>
              <w:ind w:left="340" w:hanging="170"/>
              <w:rPr>
                <w:rFonts w:cstheme="minorHAnsi"/>
                <w:sz w:val="20"/>
                <w:szCs w:val="20"/>
              </w:rPr>
            </w:pPr>
            <w:r w:rsidRPr="00DE157E">
              <w:rPr>
                <w:rFonts w:cstheme="minorHAnsi"/>
                <w:sz w:val="20"/>
                <w:szCs w:val="20"/>
              </w:rPr>
              <w:t>activity limitation</w:t>
            </w:r>
          </w:p>
          <w:p w14:paraId="5B66FC98" w14:textId="77777777" w:rsidR="00FA47B6" w:rsidRDefault="00FA47B6" w:rsidP="00020775">
            <w:pPr>
              <w:pStyle w:val="ListParagraph"/>
              <w:numPr>
                <w:ilvl w:val="0"/>
                <w:numId w:val="14"/>
              </w:numPr>
              <w:rPr>
                <w:rFonts w:cstheme="minorHAnsi"/>
                <w:sz w:val="20"/>
                <w:szCs w:val="20"/>
              </w:rPr>
            </w:pPr>
            <w:r w:rsidRPr="00FE4C9D">
              <w:rPr>
                <w:rFonts w:cstheme="minorHAnsi"/>
                <w:sz w:val="20"/>
                <w:szCs w:val="20"/>
              </w:rPr>
              <w:t>Pediatric Pain Questionnaire</w:t>
            </w:r>
            <w:r>
              <w:rPr>
                <w:rFonts w:cstheme="minorHAnsi"/>
                <w:sz w:val="20"/>
                <w:szCs w:val="20"/>
              </w:rPr>
              <w:t xml:space="preserve"> (Baseline, 3 months)</w:t>
            </w:r>
          </w:p>
          <w:p w14:paraId="18F52DE3" w14:textId="77777777" w:rsidR="00FA47B6" w:rsidRDefault="00FA47B6" w:rsidP="00020775">
            <w:pPr>
              <w:pStyle w:val="ListParagraph"/>
              <w:numPr>
                <w:ilvl w:val="0"/>
                <w:numId w:val="14"/>
              </w:numPr>
              <w:rPr>
                <w:rFonts w:cstheme="minorHAnsi"/>
                <w:sz w:val="20"/>
                <w:szCs w:val="20"/>
              </w:rPr>
            </w:pPr>
            <w:r>
              <w:rPr>
                <w:rFonts w:cstheme="minorHAnsi"/>
                <w:sz w:val="20"/>
                <w:szCs w:val="20"/>
              </w:rPr>
              <w:t>Timed walking (Baseline, 3 months)</w:t>
            </w:r>
          </w:p>
          <w:p w14:paraId="10EE142A" w14:textId="77777777" w:rsidR="00FA47B6" w:rsidRDefault="00FA47B6" w:rsidP="00020775">
            <w:pPr>
              <w:pStyle w:val="ListParagraph"/>
              <w:numPr>
                <w:ilvl w:val="0"/>
                <w:numId w:val="14"/>
              </w:numPr>
              <w:rPr>
                <w:rFonts w:cstheme="minorHAnsi"/>
                <w:sz w:val="20"/>
                <w:szCs w:val="20"/>
              </w:rPr>
            </w:pPr>
            <w:r>
              <w:rPr>
                <w:rFonts w:cstheme="minorHAnsi"/>
                <w:sz w:val="20"/>
                <w:szCs w:val="20"/>
              </w:rPr>
              <w:t>PedsQL – physical functioning subscale (Baseline, 3 months)</w:t>
            </w:r>
          </w:p>
          <w:p w14:paraId="188859AA" w14:textId="77777777" w:rsidR="00FA47B6" w:rsidRDefault="00FA47B6" w:rsidP="00020775">
            <w:pPr>
              <w:pStyle w:val="ListParagraph"/>
              <w:numPr>
                <w:ilvl w:val="1"/>
                <w:numId w:val="14"/>
              </w:numPr>
              <w:ind w:left="340" w:hanging="170"/>
              <w:rPr>
                <w:rFonts w:cstheme="minorHAnsi"/>
                <w:sz w:val="20"/>
                <w:szCs w:val="20"/>
              </w:rPr>
            </w:pPr>
            <w:r>
              <w:rPr>
                <w:rFonts w:cstheme="minorHAnsi"/>
                <w:sz w:val="20"/>
                <w:szCs w:val="20"/>
              </w:rPr>
              <w:t>Child self-report</w:t>
            </w:r>
          </w:p>
          <w:p w14:paraId="41E49065" w14:textId="77777777" w:rsidR="00FA47B6" w:rsidRPr="0022272D" w:rsidRDefault="00FA47B6" w:rsidP="00020775">
            <w:pPr>
              <w:pStyle w:val="ListParagraph"/>
              <w:numPr>
                <w:ilvl w:val="1"/>
                <w:numId w:val="14"/>
              </w:numPr>
              <w:ind w:left="340" w:hanging="170"/>
              <w:rPr>
                <w:rFonts w:cstheme="minorHAnsi"/>
                <w:sz w:val="20"/>
                <w:szCs w:val="20"/>
              </w:rPr>
            </w:pPr>
            <w:r>
              <w:rPr>
                <w:rFonts w:cstheme="minorHAnsi"/>
                <w:sz w:val="20"/>
                <w:szCs w:val="20"/>
              </w:rPr>
              <w:t>Parent proxy-report</w:t>
            </w:r>
          </w:p>
        </w:tc>
        <w:tc>
          <w:tcPr>
            <w:tcW w:w="2794" w:type="dxa"/>
            <w:tcBorders>
              <w:top w:val="single" w:sz="2" w:space="0" w:color="auto"/>
              <w:bottom w:val="single" w:sz="2" w:space="0" w:color="auto"/>
            </w:tcBorders>
          </w:tcPr>
          <w:p w14:paraId="78845106" w14:textId="77777777" w:rsidR="00FA47B6" w:rsidRPr="00E37D51" w:rsidRDefault="00FA47B6" w:rsidP="00020775">
            <w:pPr>
              <w:spacing w:after="120"/>
              <w:rPr>
                <w:rFonts w:asciiTheme="minorHAnsi" w:hAnsiTheme="minorHAnsi" w:cstheme="minorHAnsi"/>
                <w:sz w:val="20"/>
                <w:szCs w:val="20"/>
                <w:highlight w:val="yellow"/>
              </w:rPr>
            </w:pPr>
            <w:r w:rsidRPr="00B46467">
              <w:rPr>
                <w:rFonts w:asciiTheme="minorHAnsi" w:hAnsiTheme="minorHAnsi" w:cstheme="minorHAnsi"/>
                <w:sz w:val="20"/>
                <w:szCs w:val="20"/>
              </w:rPr>
              <w:t>No child withdrew from the study because of discomfort or lack of efficacy.</w:t>
            </w:r>
          </w:p>
        </w:tc>
        <w:tc>
          <w:tcPr>
            <w:tcW w:w="900" w:type="dxa"/>
            <w:tcBorders>
              <w:top w:val="single" w:sz="2" w:space="0" w:color="auto"/>
              <w:bottom w:val="single" w:sz="2" w:space="0" w:color="auto"/>
              <w:right w:val="single" w:sz="18" w:space="0" w:color="auto"/>
            </w:tcBorders>
            <w:shd w:val="clear" w:color="auto" w:fill="FF0000"/>
          </w:tcPr>
          <w:p w14:paraId="07254753" w14:textId="77777777" w:rsidR="00FA47B6" w:rsidRPr="00D37E28" w:rsidRDefault="00FA47B6" w:rsidP="00020775">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FA47B6" w:rsidRPr="009311D3" w14:paraId="3E60CFA7" w14:textId="77777777" w:rsidTr="00020775">
        <w:trPr>
          <w:trHeight w:val="70"/>
        </w:trPr>
        <w:tc>
          <w:tcPr>
            <w:tcW w:w="15266" w:type="dxa"/>
            <w:gridSpan w:val="8"/>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468D862A" w14:textId="5233F87F" w:rsidR="00FA47B6" w:rsidRPr="009311D3" w:rsidRDefault="00FA47B6" w:rsidP="0002077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Pr>
                <w:rFonts w:asciiTheme="minorHAnsi" w:hAnsiTheme="minorHAnsi" w:cstheme="minorHAnsi"/>
                <w:sz w:val="20"/>
                <w:szCs w:val="20"/>
              </w:rPr>
              <w:t>C</w:t>
            </w:r>
            <w:r w:rsidRPr="00FE4C9D">
              <w:rPr>
                <w:rFonts w:asciiTheme="minorHAnsi" w:hAnsiTheme="minorHAnsi" w:cstheme="minorHAnsi"/>
                <w:sz w:val="20"/>
                <w:szCs w:val="20"/>
              </w:rPr>
              <w:t>ustom-made semi</w:t>
            </w:r>
            <w:r>
              <w:rPr>
                <w:rFonts w:asciiTheme="minorHAnsi" w:hAnsiTheme="minorHAnsi" w:cstheme="minorHAnsi"/>
                <w:sz w:val="20"/>
                <w:szCs w:val="20"/>
              </w:rPr>
              <w:t>-</w:t>
            </w:r>
            <w:r w:rsidRPr="00FE4C9D">
              <w:rPr>
                <w:rFonts w:asciiTheme="minorHAnsi" w:hAnsiTheme="minorHAnsi" w:cstheme="minorHAnsi"/>
                <w:sz w:val="20"/>
                <w:szCs w:val="20"/>
              </w:rPr>
              <w:t>rigid orthotics with shock absorbing posts significantly improve pain, speed of ambulation, and self-rated activity and functional ability levels of children with chronic arthritis of the feet and/or ankles when compared with prefabricated off-the</w:t>
            </w:r>
            <w:r w:rsidR="006A56E5">
              <w:rPr>
                <w:rFonts w:asciiTheme="minorHAnsi" w:hAnsiTheme="minorHAnsi" w:cstheme="minorHAnsi"/>
                <w:sz w:val="20"/>
                <w:szCs w:val="20"/>
              </w:rPr>
              <w:t>-</w:t>
            </w:r>
            <w:r w:rsidRPr="00FE4C9D">
              <w:rPr>
                <w:rFonts w:asciiTheme="minorHAnsi" w:hAnsiTheme="minorHAnsi" w:cstheme="minorHAnsi"/>
                <w:sz w:val="20"/>
                <w:szCs w:val="20"/>
              </w:rPr>
              <w:t>shelf flat neoprene shoe inserts and supportive athletic shoes worn alone. Our study suggests that this intervention should become a standard part of the overall medical regimen for children with foot and/or ankle arthritis. Further, custom foot orthotics should become a standard insurance benefit for patients with arthritis.</w:t>
            </w:r>
          </w:p>
        </w:tc>
      </w:tr>
      <w:tr w:rsidR="0044374E" w:rsidRPr="009311D3" w14:paraId="389E9F01" w14:textId="77777777" w:rsidTr="00260EF9">
        <w:trPr>
          <w:trHeight w:hRule="exact" w:val="463"/>
        </w:trPr>
        <w:tc>
          <w:tcPr>
            <w:tcW w:w="15266" w:type="dxa"/>
            <w:gridSpan w:val="8"/>
            <w:tcBorders>
              <w:top w:val="single" w:sz="18" w:space="0" w:color="auto"/>
              <w:left w:val="single" w:sz="18" w:space="0" w:color="auto"/>
              <w:bottom w:val="single" w:sz="4" w:space="0" w:color="auto"/>
              <w:right w:val="single" w:sz="18" w:space="0" w:color="auto"/>
            </w:tcBorders>
            <w:shd w:val="clear" w:color="auto" w:fill="73FEFF"/>
            <w:vAlign w:val="center"/>
          </w:tcPr>
          <w:p w14:paraId="3876977E" w14:textId="48D4CAA8" w:rsidR="0044374E" w:rsidRPr="009311D3" w:rsidRDefault="0044374E" w:rsidP="00F71864">
            <w:pPr>
              <w:rPr>
                <w:rFonts w:asciiTheme="minorHAnsi" w:hAnsiTheme="minorHAnsi" w:cstheme="minorHAnsi"/>
                <w:b/>
                <w:bCs/>
                <w:sz w:val="20"/>
                <w:szCs w:val="20"/>
              </w:rPr>
            </w:pPr>
            <w:r>
              <w:rPr>
                <w:rFonts w:asciiTheme="minorHAnsi" w:hAnsiTheme="minorHAnsi" w:cstheme="minorHAnsi"/>
                <w:b/>
                <w:bCs/>
                <w:sz w:val="20"/>
                <w:szCs w:val="20"/>
              </w:rPr>
              <w:t>Other shoes</w:t>
            </w:r>
            <w:r w:rsidR="00BA30D6">
              <w:rPr>
                <w:rFonts w:asciiTheme="minorHAnsi" w:hAnsiTheme="minorHAnsi" w:cstheme="minorHAnsi"/>
                <w:b/>
                <w:bCs/>
                <w:sz w:val="20"/>
                <w:szCs w:val="20"/>
              </w:rPr>
              <w:t>: ADULTS</w:t>
            </w:r>
          </w:p>
        </w:tc>
      </w:tr>
      <w:tr w:rsidR="0044374E" w:rsidRPr="009311D3" w14:paraId="1701BE74" w14:textId="77777777" w:rsidTr="00260EF9">
        <w:trPr>
          <w:trHeight w:hRule="exact" w:val="463"/>
        </w:trPr>
        <w:tc>
          <w:tcPr>
            <w:tcW w:w="15266" w:type="dxa"/>
            <w:gridSpan w:val="8"/>
            <w:tcBorders>
              <w:top w:val="single" w:sz="4" w:space="0" w:color="auto"/>
              <w:left w:val="single" w:sz="18" w:space="0" w:color="auto"/>
              <w:bottom w:val="single" w:sz="2" w:space="0" w:color="auto"/>
              <w:right w:val="single" w:sz="18" w:space="0" w:color="auto"/>
            </w:tcBorders>
            <w:shd w:val="clear" w:color="auto" w:fill="E2EFD9" w:themeFill="accent6" w:themeFillTint="33"/>
            <w:vAlign w:val="center"/>
          </w:tcPr>
          <w:p w14:paraId="7EE7A068" w14:textId="77777777" w:rsidR="0044374E" w:rsidRPr="009311D3" w:rsidRDefault="0044374E" w:rsidP="00F71864">
            <w:pPr>
              <w:rPr>
                <w:rFonts w:asciiTheme="minorHAnsi" w:hAnsiTheme="minorHAnsi" w:cstheme="minorHAnsi"/>
                <w:b/>
                <w:bCs/>
                <w:sz w:val="20"/>
                <w:szCs w:val="20"/>
              </w:rPr>
            </w:pPr>
            <w:bookmarkStart w:id="22" w:name="_Toc138834009"/>
            <w:bookmarkStart w:id="23" w:name="_Toc138834095"/>
            <w:bookmarkStart w:id="24" w:name="_Toc138834363"/>
            <w:r>
              <w:rPr>
                <w:rFonts w:asciiTheme="minorHAnsi" w:hAnsiTheme="minorHAnsi" w:cstheme="minorHAnsi"/>
                <w:b/>
                <w:bCs/>
                <w:sz w:val="20"/>
                <w:szCs w:val="20"/>
              </w:rPr>
              <w:lastRenderedPageBreak/>
              <w:t>Prospective clinical cohort</w:t>
            </w:r>
          </w:p>
        </w:tc>
      </w:tr>
      <w:tr w:rsidR="0044374E" w:rsidRPr="009311D3" w14:paraId="19BF522F" w14:textId="77777777" w:rsidTr="00260EF9">
        <w:trPr>
          <w:trHeight w:val="70"/>
        </w:trPr>
        <w:tc>
          <w:tcPr>
            <w:tcW w:w="1242"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8F4279B" w14:textId="77777777" w:rsidR="0044374E" w:rsidRDefault="0044374E" w:rsidP="00F71864">
            <w:pPr>
              <w:rPr>
                <w:rFonts w:asciiTheme="minorHAnsi" w:hAnsiTheme="minorHAnsi" w:cstheme="minorHAnsi"/>
                <w:sz w:val="20"/>
                <w:szCs w:val="20"/>
              </w:rPr>
            </w:pPr>
            <w:r>
              <w:rPr>
                <w:rFonts w:asciiTheme="minorHAnsi" w:hAnsiTheme="minorHAnsi" w:cstheme="minorHAnsi"/>
                <w:sz w:val="20"/>
                <w:szCs w:val="20"/>
              </w:rPr>
              <w:t>Barrett 1976</w:t>
            </w:r>
          </w:p>
          <w:p w14:paraId="09A03962" w14:textId="77777777" w:rsidR="0044374E" w:rsidRDefault="0044374E" w:rsidP="00F71864">
            <w:pPr>
              <w:rPr>
                <w:rFonts w:asciiTheme="minorHAnsi" w:hAnsiTheme="minorHAnsi" w:cstheme="minorHAnsi"/>
                <w:sz w:val="20"/>
                <w:szCs w:val="20"/>
              </w:rPr>
            </w:pPr>
          </w:p>
          <w:p w14:paraId="62C6106F" w14:textId="77777777" w:rsidR="0044374E" w:rsidRPr="001B7F94" w:rsidRDefault="0044374E" w:rsidP="00F71864">
            <w:pPr>
              <w:rPr>
                <w:rFonts w:asciiTheme="minorHAnsi" w:hAnsiTheme="minorHAnsi" w:cstheme="minorHAnsi"/>
                <w:sz w:val="20"/>
                <w:szCs w:val="20"/>
                <w:u w:val="single"/>
              </w:rPr>
            </w:pPr>
            <w:r>
              <w:rPr>
                <w:rFonts w:asciiTheme="minorHAnsi" w:hAnsiTheme="minorHAnsi" w:cstheme="minorHAnsi"/>
                <w:sz w:val="20"/>
                <w:szCs w:val="20"/>
                <w:u w:val="single"/>
              </w:rPr>
              <w:t>Experimental sandal with rocker effect</w:t>
            </w:r>
          </w:p>
        </w:tc>
        <w:tc>
          <w:tcPr>
            <w:tcW w:w="2268" w:type="dxa"/>
            <w:tcBorders>
              <w:top w:val="single" w:sz="2" w:space="0" w:color="auto"/>
              <w:left w:val="single" w:sz="2" w:space="0" w:color="auto"/>
              <w:bottom w:val="single" w:sz="2" w:space="0" w:color="auto"/>
            </w:tcBorders>
          </w:tcPr>
          <w:p w14:paraId="63715620" w14:textId="77777777" w:rsidR="0044374E" w:rsidRDefault="0044374E" w:rsidP="00F71864">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Experimental sandal design. </w:t>
            </w:r>
            <w:r w:rsidRPr="005008DB">
              <w:rPr>
                <w:rFonts w:asciiTheme="minorHAnsi" w:hAnsiTheme="minorHAnsi" w:cstheme="minorHAnsi"/>
                <w:b/>
                <w:bCs/>
                <w:color w:val="000000"/>
                <w:sz w:val="20"/>
                <w:szCs w:val="20"/>
              </w:rPr>
              <w:t>n</w:t>
            </w:r>
            <w:r>
              <w:rPr>
                <w:rFonts w:asciiTheme="minorHAnsi" w:hAnsiTheme="minorHAnsi" w:cstheme="minorHAnsi"/>
                <w:b/>
                <w:bCs/>
                <w:color w:val="000000"/>
                <w:sz w:val="20"/>
                <w:szCs w:val="20"/>
              </w:rPr>
              <w:t>=25 (50 feet, 250 metatarsals)</w:t>
            </w:r>
          </w:p>
          <w:p w14:paraId="0E0207BC" w14:textId="77777777" w:rsidR="0044374E" w:rsidRPr="005008DB" w:rsidRDefault="0044374E" w:rsidP="00F71864">
            <w:pPr>
              <w:spacing w:after="120"/>
              <w:rPr>
                <w:rFonts w:asciiTheme="minorHAnsi" w:hAnsiTheme="minorHAnsi" w:cstheme="minorHAnsi"/>
                <w:b/>
                <w:bCs/>
                <w:color w:val="000000"/>
                <w:sz w:val="20"/>
                <w:szCs w:val="20"/>
              </w:rPr>
            </w:pPr>
            <w:r w:rsidRPr="00457D2C">
              <w:rPr>
                <w:rFonts w:asciiTheme="minorHAnsi" w:hAnsiTheme="minorHAnsi" w:cstheme="minorHAnsi"/>
                <w:color w:val="000000"/>
                <w:sz w:val="20"/>
                <w:szCs w:val="20"/>
                <w:u w:val="single"/>
              </w:rPr>
              <w:t>Disciplines involved</w:t>
            </w:r>
            <w:r>
              <w:rPr>
                <w:rFonts w:asciiTheme="minorHAnsi" w:hAnsiTheme="minorHAnsi" w:cstheme="minorHAnsi"/>
                <w:color w:val="000000"/>
                <w:sz w:val="20"/>
                <w:szCs w:val="20"/>
              </w:rPr>
              <w:t>: NR</w:t>
            </w:r>
          </w:p>
        </w:tc>
        <w:tc>
          <w:tcPr>
            <w:tcW w:w="4961" w:type="dxa"/>
            <w:gridSpan w:val="2"/>
            <w:tcBorders>
              <w:top w:val="single" w:sz="2" w:space="0" w:color="auto"/>
              <w:bottom w:val="single" w:sz="2" w:space="0" w:color="auto"/>
            </w:tcBorders>
          </w:tcPr>
          <w:p w14:paraId="7EEF5F4E" w14:textId="77777777" w:rsidR="0044374E" w:rsidRPr="00011DC9"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Rheumatoid arthritis with forefoot deformity</w:t>
            </w:r>
          </w:p>
          <w:p w14:paraId="40283364" w14:textId="77777777" w:rsidR="0044374E" w:rsidRDefault="0044374E" w:rsidP="00F71864">
            <w:pPr>
              <w:spacing w:after="120"/>
              <w:rPr>
                <w:rFonts w:asciiTheme="minorHAnsi" w:hAnsiTheme="minorHAnsi" w:cstheme="minorHAnsi"/>
                <w:color w:val="000000" w:themeColor="text1"/>
                <w:sz w:val="20"/>
                <w:szCs w:val="20"/>
              </w:rPr>
            </w:pPr>
            <w:r w:rsidRPr="005B050F">
              <w:rPr>
                <w:rFonts w:asciiTheme="minorHAnsi" w:hAnsiTheme="minorHAnsi" w:cstheme="minorHAnsi"/>
                <w:color w:val="000000" w:themeColor="text1"/>
                <w:sz w:val="20"/>
                <w:szCs w:val="20"/>
                <w:u w:val="single"/>
              </w:rPr>
              <w:t>Inclusion</w:t>
            </w:r>
            <w:r w:rsidRPr="005B050F">
              <w:rPr>
                <w:rFonts w:asciiTheme="minorHAnsi" w:hAnsiTheme="minorHAnsi" w:cstheme="minorHAnsi"/>
                <w:color w:val="000000" w:themeColor="text1"/>
                <w:sz w:val="20"/>
                <w:szCs w:val="20"/>
              </w:rPr>
              <w:t xml:space="preserve">: stable </w:t>
            </w:r>
            <w:r>
              <w:rPr>
                <w:rFonts w:asciiTheme="minorHAnsi" w:hAnsiTheme="minorHAnsi" w:cstheme="minorHAnsi"/>
                <w:color w:val="000000" w:themeColor="text1"/>
                <w:sz w:val="20"/>
                <w:szCs w:val="20"/>
              </w:rPr>
              <w:t xml:space="preserve">RA; </w:t>
            </w:r>
            <w:r w:rsidRPr="005B050F">
              <w:rPr>
                <w:rFonts w:asciiTheme="minorHAnsi" w:hAnsiTheme="minorHAnsi" w:cstheme="minorHAnsi"/>
                <w:color w:val="000000" w:themeColor="text1"/>
                <w:sz w:val="20"/>
                <w:szCs w:val="20"/>
              </w:rPr>
              <w:t>no recent change in medication</w:t>
            </w:r>
            <w:r>
              <w:rPr>
                <w:rFonts w:asciiTheme="minorHAnsi" w:hAnsiTheme="minorHAnsi" w:cstheme="minorHAnsi"/>
                <w:color w:val="000000" w:themeColor="text1"/>
                <w:sz w:val="20"/>
                <w:szCs w:val="20"/>
              </w:rPr>
              <w:t>;</w:t>
            </w:r>
            <w:r w:rsidRPr="005B050F">
              <w:rPr>
                <w:rFonts w:asciiTheme="minorHAnsi" w:hAnsiTheme="minorHAnsi" w:cstheme="minorHAnsi"/>
                <w:color w:val="000000" w:themeColor="text1"/>
                <w:sz w:val="20"/>
                <w:szCs w:val="20"/>
              </w:rPr>
              <w:t xml:space="preserve"> forefoot callosities of adequate size to be quantified</w:t>
            </w:r>
            <w:r>
              <w:rPr>
                <w:rFonts w:asciiTheme="minorHAnsi" w:hAnsiTheme="minorHAnsi" w:cstheme="minorHAnsi"/>
                <w:color w:val="000000" w:themeColor="text1"/>
                <w:sz w:val="20"/>
                <w:szCs w:val="20"/>
              </w:rPr>
              <w:t xml:space="preserve">; </w:t>
            </w:r>
            <w:r w:rsidRPr="005B050F">
              <w:rPr>
                <w:rFonts w:asciiTheme="minorHAnsi" w:hAnsiTheme="minorHAnsi" w:cstheme="minorHAnsi"/>
                <w:color w:val="000000" w:themeColor="text1"/>
                <w:sz w:val="20"/>
                <w:szCs w:val="20"/>
              </w:rPr>
              <w:t>free</w:t>
            </w:r>
            <w:r>
              <w:rPr>
                <w:rFonts w:asciiTheme="minorHAnsi" w:hAnsiTheme="minorHAnsi" w:cstheme="minorHAnsi"/>
                <w:color w:val="000000" w:themeColor="text1"/>
                <w:sz w:val="20"/>
                <w:szCs w:val="20"/>
              </w:rPr>
              <w:t xml:space="preserve"> </w:t>
            </w:r>
            <w:r w:rsidRPr="005B050F">
              <w:rPr>
                <w:rFonts w:asciiTheme="minorHAnsi" w:hAnsiTheme="minorHAnsi" w:cstheme="minorHAnsi"/>
                <w:color w:val="000000" w:themeColor="text1"/>
                <w:sz w:val="20"/>
                <w:szCs w:val="20"/>
              </w:rPr>
              <w:t>from significant hip and knee disease</w:t>
            </w:r>
            <w:r>
              <w:rPr>
                <w:rFonts w:asciiTheme="minorHAnsi" w:hAnsiTheme="minorHAnsi" w:cstheme="minorHAnsi"/>
                <w:color w:val="000000" w:themeColor="text1"/>
                <w:sz w:val="20"/>
                <w:szCs w:val="20"/>
              </w:rPr>
              <w:t>; h</w:t>
            </w:r>
            <w:r w:rsidRPr="005B050F">
              <w:rPr>
                <w:rFonts w:asciiTheme="minorHAnsi" w:hAnsiTheme="minorHAnsi" w:cstheme="minorHAnsi"/>
                <w:color w:val="000000" w:themeColor="text1"/>
                <w:sz w:val="20"/>
                <w:szCs w:val="20"/>
              </w:rPr>
              <w:t>igh functional level.</w:t>
            </w:r>
          </w:p>
          <w:p w14:paraId="61484723"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Age: NR</w:t>
            </w:r>
          </w:p>
          <w:p w14:paraId="2CDDF251"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25</w:t>
            </w:r>
          </w:p>
          <w:p w14:paraId="59A5D6C8"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Ethnicity: NR</w:t>
            </w:r>
          </w:p>
          <w:p w14:paraId="4A2D89D4" w14:textId="77777777" w:rsidR="0044374E"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USA</w:t>
            </w:r>
          </w:p>
          <w:p w14:paraId="500D5551" w14:textId="77777777" w:rsidR="0044374E" w:rsidRPr="005B050F" w:rsidRDefault="0044374E" w:rsidP="00F7186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Study duration: 6 months</w:t>
            </w:r>
          </w:p>
        </w:tc>
        <w:tc>
          <w:tcPr>
            <w:tcW w:w="2694" w:type="dxa"/>
            <w:tcBorders>
              <w:top w:val="single" w:sz="2" w:space="0" w:color="auto"/>
              <w:bottom w:val="single" w:sz="2" w:space="0" w:color="auto"/>
            </w:tcBorders>
          </w:tcPr>
          <w:p w14:paraId="2A8EF352" w14:textId="77777777" w:rsidR="0044374E" w:rsidRDefault="0044374E" w:rsidP="00F71864">
            <w:pPr>
              <w:pStyle w:val="ListParagraph"/>
              <w:numPr>
                <w:ilvl w:val="0"/>
                <w:numId w:val="14"/>
              </w:numPr>
              <w:rPr>
                <w:rFonts w:cstheme="minorHAnsi"/>
                <w:sz w:val="20"/>
                <w:szCs w:val="20"/>
              </w:rPr>
            </w:pPr>
            <w:r>
              <w:rPr>
                <w:rFonts w:cstheme="minorHAnsi"/>
                <w:sz w:val="20"/>
                <w:szCs w:val="20"/>
              </w:rPr>
              <w:t>Plantar pressure (0 &amp; 6 months)</w:t>
            </w:r>
          </w:p>
          <w:p w14:paraId="49196409" w14:textId="77777777" w:rsidR="0044374E" w:rsidRDefault="0044374E" w:rsidP="00F71864">
            <w:pPr>
              <w:pStyle w:val="ListParagraph"/>
              <w:numPr>
                <w:ilvl w:val="1"/>
                <w:numId w:val="14"/>
              </w:numPr>
              <w:ind w:left="340" w:hanging="170"/>
              <w:rPr>
                <w:rFonts w:cstheme="minorHAnsi"/>
                <w:sz w:val="20"/>
                <w:szCs w:val="20"/>
              </w:rPr>
            </w:pPr>
            <w:r>
              <w:rPr>
                <w:rFonts w:cstheme="minorHAnsi"/>
                <w:sz w:val="20"/>
                <w:szCs w:val="20"/>
              </w:rPr>
              <w:t>Harris mat footprint test</w:t>
            </w:r>
          </w:p>
          <w:p w14:paraId="6E1F7F8A" w14:textId="77777777" w:rsidR="0044374E" w:rsidRDefault="0044374E" w:rsidP="00F71864">
            <w:pPr>
              <w:pStyle w:val="ListParagraph"/>
              <w:numPr>
                <w:ilvl w:val="1"/>
                <w:numId w:val="14"/>
              </w:numPr>
              <w:ind w:left="340" w:hanging="170"/>
              <w:rPr>
                <w:rFonts w:cstheme="minorHAnsi"/>
                <w:sz w:val="20"/>
                <w:szCs w:val="20"/>
              </w:rPr>
            </w:pPr>
            <w:r>
              <w:rPr>
                <w:rFonts w:cstheme="minorHAnsi"/>
                <w:sz w:val="20"/>
                <w:szCs w:val="20"/>
              </w:rPr>
              <w:t>Brand slipper sock test</w:t>
            </w:r>
          </w:p>
          <w:p w14:paraId="496CBBE8" w14:textId="77777777" w:rsidR="0044374E" w:rsidRPr="00E37D51" w:rsidRDefault="0044374E" w:rsidP="00F71864">
            <w:pPr>
              <w:pStyle w:val="ListParagraph"/>
              <w:numPr>
                <w:ilvl w:val="0"/>
                <w:numId w:val="14"/>
              </w:numPr>
              <w:rPr>
                <w:rFonts w:cstheme="minorHAnsi"/>
                <w:sz w:val="20"/>
                <w:szCs w:val="20"/>
              </w:rPr>
            </w:pPr>
            <w:r>
              <w:rPr>
                <w:rFonts w:cstheme="minorHAnsi"/>
                <w:sz w:val="20"/>
                <w:szCs w:val="20"/>
              </w:rPr>
              <w:t>Functional capacity (6 months)</w:t>
            </w:r>
          </w:p>
        </w:tc>
        <w:tc>
          <w:tcPr>
            <w:tcW w:w="3201" w:type="dxa"/>
            <w:gridSpan w:val="2"/>
            <w:tcBorders>
              <w:top w:val="single" w:sz="2" w:space="0" w:color="auto"/>
              <w:bottom w:val="single" w:sz="2" w:space="0" w:color="auto"/>
            </w:tcBorders>
          </w:tcPr>
          <w:p w14:paraId="6B7186F9" w14:textId="77777777" w:rsidR="0044374E" w:rsidRPr="00E37D51" w:rsidRDefault="0044374E" w:rsidP="00F71864">
            <w:pPr>
              <w:spacing w:after="120"/>
              <w:rPr>
                <w:rFonts w:asciiTheme="minorHAnsi" w:hAnsiTheme="minorHAnsi" w:cstheme="minorHAnsi"/>
                <w:sz w:val="20"/>
                <w:szCs w:val="20"/>
                <w:highlight w:val="yellow"/>
              </w:rPr>
            </w:pPr>
            <w:r>
              <w:rPr>
                <w:rFonts w:asciiTheme="minorHAnsi" w:hAnsiTheme="minorHAnsi" w:cstheme="minorHAnsi"/>
                <w:sz w:val="20"/>
                <w:szCs w:val="20"/>
              </w:rPr>
              <w:t>S</w:t>
            </w:r>
            <w:r w:rsidRPr="005008DB">
              <w:rPr>
                <w:rFonts w:asciiTheme="minorHAnsi" w:hAnsiTheme="minorHAnsi" w:cstheme="minorHAnsi"/>
                <w:sz w:val="20"/>
                <w:szCs w:val="20"/>
              </w:rPr>
              <w:t>andal was des</w:t>
            </w:r>
            <w:r>
              <w:rPr>
                <w:rFonts w:asciiTheme="minorHAnsi" w:hAnsiTheme="minorHAnsi" w:cstheme="minorHAnsi"/>
                <w:sz w:val="20"/>
                <w:szCs w:val="20"/>
              </w:rPr>
              <w:t>i</w:t>
            </w:r>
            <w:r w:rsidRPr="005008DB">
              <w:rPr>
                <w:rFonts w:asciiTheme="minorHAnsi" w:hAnsiTheme="minorHAnsi" w:cstheme="minorHAnsi"/>
                <w:sz w:val="20"/>
                <w:szCs w:val="20"/>
              </w:rPr>
              <w:t>gned according to the principles of pressure dis</w:t>
            </w:r>
            <w:r>
              <w:rPr>
                <w:rFonts w:asciiTheme="minorHAnsi" w:hAnsiTheme="minorHAnsi" w:cstheme="minorHAnsi"/>
                <w:sz w:val="20"/>
                <w:szCs w:val="20"/>
              </w:rPr>
              <w:t>t</w:t>
            </w:r>
            <w:r w:rsidRPr="005008DB">
              <w:rPr>
                <w:rFonts w:asciiTheme="minorHAnsi" w:hAnsiTheme="minorHAnsi" w:cstheme="minorHAnsi"/>
                <w:sz w:val="20"/>
                <w:szCs w:val="20"/>
              </w:rPr>
              <w:t>ribution</w:t>
            </w:r>
            <w:r>
              <w:rPr>
                <w:rFonts w:asciiTheme="minorHAnsi" w:hAnsiTheme="minorHAnsi" w:cstheme="minorHAnsi"/>
                <w:sz w:val="20"/>
                <w:szCs w:val="20"/>
              </w:rPr>
              <w:t>,</w:t>
            </w:r>
            <w:r w:rsidRPr="005008DB">
              <w:rPr>
                <w:rFonts w:asciiTheme="minorHAnsi" w:hAnsiTheme="minorHAnsi" w:cstheme="minorHAnsi"/>
                <w:sz w:val="20"/>
                <w:szCs w:val="20"/>
              </w:rPr>
              <w:t xml:space="preserve"> adequate width and length</w:t>
            </w:r>
            <w:r>
              <w:rPr>
                <w:rFonts w:asciiTheme="minorHAnsi" w:hAnsiTheme="minorHAnsi" w:cstheme="minorHAnsi"/>
                <w:sz w:val="20"/>
                <w:szCs w:val="20"/>
              </w:rPr>
              <w:t xml:space="preserve">, </w:t>
            </w:r>
            <w:r w:rsidRPr="005008DB">
              <w:rPr>
                <w:rFonts w:asciiTheme="minorHAnsi" w:hAnsiTheme="minorHAnsi" w:cstheme="minorHAnsi"/>
                <w:sz w:val="20"/>
                <w:szCs w:val="20"/>
              </w:rPr>
              <w:t>forgiving innersole with a short heel</w:t>
            </w:r>
            <w:r>
              <w:rPr>
                <w:rFonts w:asciiTheme="minorHAnsi" w:hAnsiTheme="minorHAnsi" w:cstheme="minorHAnsi"/>
                <w:sz w:val="20"/>
                <w:szCs w:val="20"/>
              </w:rPr>
              <w:t>,</w:t>
            </w:r>
            <w:r w:rsidRPr="005008DB">
              <w:rPr>
                <w:rFonts w:asciiTheme="minorHAnsi" w:hAnsiTheme="minorHAnsi" w:cstheme="minorHAnsi"/>
                <w:sz w:val="20"/>
                <w:szCs w:val="20"/>
              </w:rPr>
              <w:t xml:space="preserve"> and sole lever arms to provide a rocker effect in gait.</w:t>
            </w:r>
          </w:p>
        </w:tc>
        <w:tc>
          <w:tcPr>
            <w:tcW w:w="900" w:type="dxa"/>
            <w:tcBorders>
              <w:top w:val="single" w:sz="2" w:space="0" w:color="auto"/>
              <w:bottom w:val="single" w:sz="2" w:space="0" w:color="auto"/>
              <w:right w:val="single" w:sz="18" w:space="0" w:color="auto"/>
            </w:tcBorders>
            <w:shd w:val="clear" w:color="auto" w:fill="FF0000"/>
          </w:tcPr>
          <w:p w14:paraId="7D53FA89" w14:textId="77777777" w:rsidR="0044374E" w:rsidRPr="00D37E28" w:rsidRDefault="0044374E" w:rsidP="00F71864">
            <w:pPr>
              <w:jc w:val="center"/>
              <w:rPr>
                <w:rFonts w:asciiTheme="minorHAnsi" w:hAnsiTheme="minorHAnsi" w:cstheme="minorHAnsi"/>
                <w:b/>
                <w:bCs/>
                <w:sz w:val="20"/>
                <w:szCs w:val="20"/>
              </w:rPr>
            </w:pPr>
            <w:r w:rsidRPr="00D37E28">
              <w:rPr>
                <w:rFonts w:asciiTheme="minorHAnsi" w:hAnsiTheme="minorHAnsi" w:cstheme="minorHAnsi"/>
                <w:b/>
                <w:bCs/>
                <w:sz w:val="20"/>
                <w:szCs w:val="20"/>
              </w:rPr>
              <w:t>HIGH</w:t>
            </w:r>
          </w:p>
        </w:tc>
      </w:tr>
      <w:tr w:rsidR="0044374E" w:rsidRPr="009311D3" w14:paraId="03ADE1A0" w14:textId="77777777" w:rsidTr="00D30E95">
        <w:trPr>
          <w:trHeight w:val="70"/>
        </w:trPr>
        <w:tc>
          <w:tcPr>
            <w:tcW w:w="15266" w:type="dxa"/>
            <w:gridSpan w:val="8"/>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5BC084A7" w14:textId="77777777" w:rsidR="0044374E" w:rsidRPr="009311D3" w:rsidRDefault="0044374E" w:rsidP="00F71864">
            <w:pPr>
              <w:rPr>
                <w:rFonts w:asciiTheme="minorHAnsi" w:hAnsiTheme="minorHAnsi" w:cstheme="minorHAnsi"/>
                <w:sz w:val="20"/>
                <w:szCs w:val="20"/>
              </w:rPr>
            </w:pPr>
            <w:r w:rsidRPr="009311D3">
              <w:rPr>
                <w:rFonts w:asciiTheme="minorHAnsi" w:hAnsiTheme="minorHAnsi" w:cstheme="minorHAnsi"/>
                <w:b/>
                <w:bCs/>
                <w:sz w:val="20"/>
                <w:szCs w:val="20"/>
              </w:rPr>
              <w:t>Authors</w:t>
            </w:r>
            <w:r>
              <w:rPr>
                <w:rFonts w:asciiTheme="minorHAnsi" w:hAnsiTheme="minorHAnsi" w:cstheme="minorHAnsi"/>
                <w:b/>
                <w:bCs/>
                <w:sz w:val="20"/>
                <w:szCs w:val="20"/>
              </w:rPr>
              <w:t>’</w:t>
            </w:r>
            <w:r w:rsidRPr="009311D3">
              <w:rPr>
                <w:rFonts w:asciiTheme="minorHAnsi" w:hAnsiTheme="minorHAnsi" w:cstheme="minorHAnsi"/>
                <w:b/>
                <w:bCs/>
                <w:sz w:val="20"/>
                <w:szCs w:val="20"/>
              </w:rPr>
              <w:t xml:space="preserve"> conclusion:</w:t>
            </w:r>
            <w:r>
              <w:rPr>
                <w:rFonts w:asciiTheme="minorHAnsi" w:hAnsiTheme="minorHAnsi" w:cstheme="minorHAnsi"/>
                <w:b/>
                <w:bCs/>
                <w:sz w:val="20"/>
                <w:szCs w:val="20"/>
              </w:rPr>
              <w:t xml:space="preserve"> </w:t>
            </w:r>
            <w:r w:rsidRPr="00D37E28">
              <w:rPr>
                <w:rFonts w:asciiTheme="minorHAnsi" w:hAnsiTheme="minorHAnsi" w:cstheme="minorHAnsi"/>
                <w:sz w:val="20"/>
                <w:szCs w:val="20"/>
              </w:rPr>
              <w:t>The experimental sandal proved to be a useful device for increasing the patient's functional capacity and in reducing forefoot callosities. The experimental sandal reduces microtrauma at the foot-shoe interface. The Harris mat footprint test and the Brand slipper sock test are useful static and dynamic tests to assess plantar pressure. Patients with rheumatoid metatarsalgia are most comfortable in supple, forgiving shoe-wear.</w:t>
            </w:r>
          </w:p>
        </w:tc>
      </w:tr>
    </w:tbl>
    <w:p w14:paraId="21C7B4E4" w14:textId="77777777" w:rsidR="00C75701" w:rsidRDefault="00C75701">
      <w:pPr>
        <w:rPr>
          <w:rFonts w:asciiTheme="majorHAnsi" w:eastAsiaTheme="majorEastAsia" w:hAnsiTheme="majorHAnsi" w:cstheme="majorBidi"/>
          <w:b/>
          <w:bCs/>
          <w:color w:val="1F3763" w:themeColor="accent1" w:themeShade="7F"/>
        </w:rPr>
      </w:pPr>
      <w:r>
        <w:rPr>
          <w:b/>
          <w:bCs/>
        </w:rPr>
        <w:br w:type="page"/>
      </w:r>
    </w:p>
    <w:p w14:paraId="23625799" w14:textId="6EB358AF" w:rsidR="00260EF9" w:rsidRDefault="00260EF9" w:rsidP="00260EF9">
      <w:pPr>
        <w:pStyle w:val="Heading3"/>
        <w:spacing w:before="0" w:after="120"/>
        <w:rPr>
          <w:b/>
          <w:bCs/>
        </w:rPr>
      </w:pPr>
      <w:bookmarkStart w:id="25" w:name="_Toc142382347"/>
      <w:r>
        <w:rPr>
          <w:b/>
          <w:bCs/>
        </w:rPr>
        <w:lastRenderedPageBreak/>
        <w:t>Q6.3a Off-the-shelf therapeutic footwear (RCTs, CCTs and clinical cohorts)</w:t>
      </w:r>
      <w:r w:rsidR="00BA30D6">
        <w:rPr>
          <w:b/>
          <w:bCs/>
        </w:rPr>
        <w:t>: ADULTS</w:t>
      </w:r>
      <w:r w:rsidR="00B00978">
        <w:rPr>
          <w:b/>
          <w:bCs/>
        </w:rPr>
        <w:t xml:space="preserve"> with RA</w:t>
      </w:r>
      <w:bookmarkEnd w:id="25"/>
    </w:p>
    <w:tbl>
      <w:tblPr>
        <w:tblStyle w:val="TableGrid"/>
        <w:tblW w:w="15168" w:type="dxa"/>
        <w:tblInd w:w="-23" w:type="dxa"/>
        <w:tblBorders>
          <w:top w:val="single" w:sz="18" w:space="0" w:color="auto"/>
          <w:left w:val="single" w:sz="18" w:space="0" w:color="auto"/>
          <w:bottom w:val="single" w:sz="18" w:space="0" w:color="auto"/>
          <w:right w:val="single" w:sz="18" w:space="0" w:color="auto"/>
        </w:tblBorders>
        <w:tblLayout w:type="fixed"/>
        <w:tblCellMar>
          <w:left w:w="28" w:type="dxa"/>
          <w:right w:w="28" w:type="dxa"/>
        </w:tblCellMar>
        <w:tblLook w:val="04A0" w:firstRow="1" w:lastRow="0" w:firstColumn="1" w:lastColumn="0" w:noHBand="0" w:noVBand="1"/>
      </w:tblPr>
      <w:tblGrid>
        <w:gridCol w:w="2277"/>
        <w:gridCol w:w="1275"/>
        <w:gridCol w:w="3678"/>
        <w:gridCol w:w="4819"/>
        <w:gridCol w:w="425"/>
        <w:gridCol w:w="2694"/>
      </w:tblGrid>
      <w:tr w:rsidR="00EF60C9" w:rsidRPr="002E4333" w14:paraId="795052C7" w14:textId="77777777" w:rsidTr="007C683D">
        <w:tc>
          <w:tcPr>
            <w:tcW w:w="2277" w:type="dxa"/>
            <w:tcBorders>
              <w:bottom w:val="single" w:sz="4" w:space="0" w:color="auto"/>
            </w:tcBorders>
          </w:tcPr>
          <w:p w14:paraId="469FA955" w14:textId="77777777" w:rsidR="005B6D8E" w:rsidRPr="00274B30" w:rsidRDefault="005B6D8E" w:rsidP="00F71864">
            <w:pPr>
              <w:rPr>
                <w:rFonts w:asciiTheme="minorHAnsi" w:hAnsiTheme="minorHAnsi" w:cstheme="minorHAnsi"/>
                <w:b/>
                <w:bCs/>
                <w:sz w:val="18"/>
                <w:szCs w:val="18"/>
              </w:rPr>
            </w:pPr>
            <w:r w:rsidRPr="00274B30">
              <w:rPr>
                <w:rFonts w:asciiTheme="minorHAnsi" w:hAnsiTheme="minorHAnsi" w:cstheme="minorHAnsi"/>
                <w:b/>
                <w:bCs/>
                <w:sz w:val="18"/>
                <w:szCs w:val="18"/>
              </w:rPr>
              <w:t>Study</w:t>
            </w:r>
          </w:p>
        </w:tc>
        <w:tc>
          <w:tcPr>
            <w:tcW w:w="1275" w:type="dxa"/>
            <w:tcBorders>
              <w:bottom w:val="single" w:sz="4" w:space="0" w:color="auto"/>
            </w:tcBorders>
          </w:tcPr>
          <w:p w14:paraId="762FF9C4" w14:textId="77777777" w:rsidR="005B6D8E" w:rsidRPr="00274B30" w:rsidRDefault="005B6D8E" w:rsidP="00F71864">
            <w:pPr>
              <w:rPr>
                <w:rFonts w:asciiTheme="minorHAnsi" w:hAnsiTheme="minorHAnsi" w:cstheme="minorHAnsi"/>
                <w:b/>
                <w:bCs/>
                <w:sz w:val="18"/>
                <w:szCs w:val="18"/>
              </w:rPr>
            </w:pPr>
            <w:r w:rsidRPr="00274B30">
              <w:rPr>
                <w:rFonts w:asciiTheme="minorHAnsi" w:hAnsiTheme="minorHAnsi" w:cstheme="minorHAnsi"/>
                <w:b/>
                <w:bCs/>
                <w:sz w:val="18"/>
                <w:szCs w:val="18"/>
              </w:rPr>
              <w:t xml:space="preserve">Specific outcome </w:t>
            </w:r>
          </w:p>
        </w:tc>
        <w:tc>
          <w:tcPr>
            <w:tcW w:w="3678" w:type="dxa"/>
            <w:tcBorders>
              <w:bottom w:val="single" w:sz="4" w:space="0" w:color="auto"/>
            </w:tcBorders>
          </w:tcPr>
          <w:p w14:paraId="298DD6E1" w14:textId="77777777" w:rsidR="005B6D8E" w:rsidRPr="00274B30" w:rsidRDefault="005B6D8E" w:rsidP="00F71864">
            <w:pPr>
              <w:rPr>
                <w:rFonts w:asciiTheme="minorHAnsi" w:hAnsiTheme="minorHAnsi" w:cstheme="minorHAnsi"/>
                <w:b/>
                <w:bCs/>
                <w:sz w:val="18"/>
                <w:szCs w:val="18"/>
              </w:rPr>
            </w:pPr>
            <w:r w:rsidRPr="00274B30">
              <w:rPr>
                <w:rFonts w:asciiTheme="minorHAnsi" w:hAnsiTheme="minorHAnsi" w:cstheme="minorHAnsi"/>
                <w:b/>
                <w:bCs/>
                <w:sz w:val="18"/>
                <w:szCs w:val="18"/>
              </w:rPr>
              <w:t xml:space="preserve">Within group </w:t>
            </w:r>
          </w:p>
        </w:tc>
        <w:tc>
          <w:tcPr>
            <w:tcW w:w="4819" w:type="dxa"/>
            <w:tcBorders>
              <w:bottom w:val="single" w:sz="4" w:space="0" w:color="auto"/>
            </w:tcBorders>
          </w:tcPr>
          <w:p w14:paraId="41794730" w14:textId="77777777" w:rsidR="005B6D8E" w:rsidRPr="00274B30" w:rsidRDefault="005B6D8E" w:rsidP="00F71864">
            <w:pPr>
              <w:rPr>
                <w:rFonts w:asciiTheme="minorHAnsi" w:hAnsiTheme="minorHAnsi" w:cstheme="minorHAnsi"/>
                <w:b/>
                <w:bCs/>
                <w:sz w:val="18"/>
                <w:szCs w:val="18"/>
              </w:rPr>
            </w:pPr>
            <w:r w:rsidRPr="00274B30">
              <w:rPr>
                <w:rFonts w:asciiTheme="minorHAnsi" w:hAnsiTheme="minorHAnsi" w:cstheme="minorHAnsi"/>
                <w:b/>
                <w:bCs/>
                <w:sz w:val="18"/>
                <w:szCs w:val="18"/>
              </w:rPr>
              <w:t>Between group</w:t>
            </w:r>
          </w:p>
        </w:tc>
        <w:tc>
          <w:tcPr>
            <w:tcW w:w="425" w:type="dxa"/>
            <w:tcBorders>
              <w:bottom w:val="single" w:sz="4" w:space="0" w:color="auto"/>
            </w:tcBorders>
          </w:tcPr>
          <w:p w14:paraId="64ACC0EC" w14:textId="77777777" w:rsidR="005B6D8E" w:rsidRPr="00274B30" w:rsidRDefault="005B6D8E" w:rsidP="00F71864">
            <w:pPr>
              <w:rPr>
                <w:rFonts w:asciiTheme="minorHAnsi" w:hAnsiTheme="minorHAnsi" w:cstheme="minorHAnsi"/>
                <w:b/>
                <w:bCs/>
                <w:sz w:val="18"/>
                <w:szCs w:val="18"/>
              </w:rPr>
            </w:pPr>
            <w:r w:rsidRPr="00274B30">
              <w:rPr>
                <w:rFonts w:asciiTheme="minorHAnsi" w:hAnsiTheme="minorHAnsi" w:cstheme="minorHAnsi"/>
                <w:b/>
                <w:bCs/>
                <w:sz w:val="18"/>
                <w:szCs w:val="18"/>
              </w:rPr>
              <w:t>ROB</w:t>
            </w:r>
          </w:p>
        </w:tc>
        <w:tc>
          <w:tcPr>
            <w:tcW w:w="2694" w:type="dxa"/>
            <w:tcBorders>
              <w:bottom w:val="single" w:sz="4" w:space="0" w:color="auto"/>
            </w:tcBorders>
          </w:tcPr>
          <w:p w14:paraId="5271F852" w14:textId="77777777" w:rsidR="005B6D8E" w:rsidRPr="00274B30" w:rsidRDefault="005B6D8E" w:rsidP="00F71864">
            <w:pPr>
              <w:rPr>
                <w:rFonts w:asciiTheme="minorHAnsi" w:hAnsiTheme="minorHAnsi" w:cstheme="minorHAnsi"/>
                <w:b/>
                <w:bCs/>
                <w:sz w:val="18"/>
                <w:szCs w:val="18"/>
              </w:rPr>
            </w:pPr>
            <w:r w:rsidRPr="00274B30">
              <w:rPr>
                <w:rFonts w:asciiTheme="minorHAnsi" w:hAnsiTheme="minorHAnsi" w:cstheme="minorHAnsi"/>
                <w:b/>
                <w:bCs/>
                <w:sz w:val="18"/>
                <w:szCs w:val="18"/>
              </w:rPr>
              <w:t>Comments incl. subgroup analyses</w:t>
            </w:r>
          </w:p>
        </w:tc>
      </w:tr>
      <w:tr w:rsidR="005B6D8E" w:rsidRPr="005B6D8E" w14:paraId="00E35B19" w14:textId="77777777" w:rsidTr="007C683D">
        <w:tc>
          <w:tcPr>
            <w:tcW w:w="15168" w:type="dxa"/>
            <w:gridSpan w:val="6"/>
            <w:tcBorders>
              <w:top w:val="single" w:sz="4" w:space="0" w:color="auto"/>
              <w:bottom w:val="single" w:sz="4" w:space="0" w:color="auto"/>
            </w:tcBorders>
            <w:shd w:val="clear" w:color="auto" w:fill="73FEFF"/>
          </w:tcPr>
          <w:p w14:paraId="15F8B278" w14:textId="0EF60B94" w:rsidR="005B6D8E" w:rsidRPr="005B6D8E" w:rsidRDefault="005B6D8E" w:rsidP="00F71864">
            <w:pPr>
              <w:rPr>
                <w:rFonts w:asciiTheme="minorHAnsi" w:hAnsiTheme="minorHAnsi" w:cstheme="minorHAnsi"/>
                <w:b/>
                <w:bCs/>
                <w:sz w:val="18"/>
                <w:szCs w:val="18"/>
              </w:rPr>
            </w:pPr>
            <w:r w:rsidRPr="005B6D8E">
              <w:rPr>
                <w:rFonts w:asciiTheme="minorHAnsi" w:hAnsiTheme="minorHAnsi" w:cstheme="minorHAnsi"/>
                <w:b/>
                <w:bCs/>
                <w:sz w:val="18"/>
                <w:szCs w:val="18"/>
              </w:rPr>
              <w:t>PAIN</w:t>
            </w:r>
          </w:p>
        </w:tc>
      </w:tr>
      <w:tr w:rsidR="005B6D8E" w:rsidRPr="004E36DE" w14:paraId="58E74DC0" w14:textId="77777777" w:rsidTr="007C683D">
        <w:tc>
          <w:tcPr>
            <w:tcW w:w="15168" w:type="dxa"/>
            <w:gridSpan w:val="6"/>
            <w:shd w:val="clear" w:color="auto" w:fill="E2EFD9" w:themeFill="accent6" w:themeFillTint="33"/>
          </w:tcPr>
          <w:p w14:paraId="50048822" w14:textId="77777777" w:rsidR="005B6D8E" w:rsidRPr="005605C2" w:rsidRDefault="005B6D8E" w:rsidP="00F71864">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EF60C9" w:rsidRPr="00C24628" w14:paraId="20CB44B2" w14:textId="77777777" w:rsidTr="007C683D">
        <w:tc>
          <w:tcPr>
            <w:tcW w:w="2277" w:type="dxa"/>
            <w:vMerge w:val="restart"/>
          </w:tcPr>
          <w:p w14:paraId="131689EE" w14:textId="77777777" w:rsidR="00EF60C9" w:rsidRPr="00274B30" w:rsidRDefault="00EF60C9" w:rsidP="00F71864">
            <w:pPr>
              <w:spacing w:after="120"/>
              <w:rPr>
                <w:rFonts w:asciiTheme="minorHAnsi" w:hAnsiTheme="minorHAnsi" w:cstheme="minorHAnsi"/>
                <w:sz w:val="18"/>
                <w:szCs w:val="18"/>
              </w:rPr>
            </w:pPr>
            <w:r w:rsidRPr="00274B30">
              <w:rPr>
                <w:rFonts w:asciiTheme="minorHAnsi" w:hAnsiTheme="minorHAnsi" w:cstheme="minorHAnsi"/>
                <w:sz w:val="18"/>
                <w:szCs w:val="18"/>
              </w:rPr>
              <w:t>Fransen 1997</w:t>
            </w:r>
          </w:p>
          <w:p w14:paraId="62B6378A" w14:textId="77777777" w:rsidR="00EF60C9" w:rsidRPr="00274B30" w:rsidRDefault="00EF60C9" w:rsidP="00F71864">
            <w:pPr>
              <w:spacing w:after="120"/>
              <w:rPr>
                <w:rFonts w:asciiTheme="minorHAnsi" w:hAnsiTheme="minorHAnsi" w:cstheme="minorHAnsi"/>
                <w:i/>
                <w:iCs/>
                <w:sz w:val="18"/>
                <w:szCs w:val="18"/>
              </w:rPr>
            </w:pPr>
            <w:r w:rsidRPr="00274B30">
              <w:rPr>
                <w:rFonts w:asciiTheme="minorHAnsi" w:hAnsiTheme="minorHAnsi" w:cstheme="minorHAnsi"/>
                <w:i/>
                <w:iCs/>
                <w:sz w:val="18"/>
                <w:szCs w:val="18"/>
              </w:rPr>
              <w:t>RCT</w:t>
            </w:r>
          </w:p>
          <w:p w14:paraId="037D9F4C" w14:textId="77777777" w:rsidR="00EF60C9" w:rsidRPr="00274B30" w:rsidRDefault="00EF60C9"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Off-the-shelf orthopaedic footwear vs own low-heeled shoes</w:t>
            </w:r>
          </w:p>
        </w:tc>
        <w:tc>
          <w:tcPr>
            <w:tcW w:w="1275" w:type="dxa"/>
          </w:tcPr>
          <w:p w14:paraId="0554EB3F" w14:textId="77777777" w:rsidR="00EF60C9" w:rsidRPr="00274B30" w:rsidRDefault="00EF60C9" w:rsidP="00F71864">
            <w:pPr>
              <w:rPr>
                <w:rFonts w:asciiTheme="minorHAnsi" w:hAnsiTheme="minorHAnsi" w:cstheme="minorHAnsi"/>
                <w:sz w:val="18"/>
                <w:szCs w:val="18"/>
              </w:rPr>
            </w:pPr>
            <w:r w:rsidRPr="00274B30">
              <w:rPr>
                <w:rFonts w:asciiTheme="minorHAnsi" w:hAnsiTheme="minorHAnsi" w:cstheme="minorHAnsi"/>
                <w:sz w:val="18"/>
                <w:szCs w:val="18"/>
              </w:rPr>
              <w:t>Pain: Walking VAS (100mm)</w:t>
            </w:r>
          </w:p>
          <w:p w14:paraId="25D1920D" w14:textId="77777777" w:rsidR="00EF60C9" w:rsidRPr="00274B30" w:rsidRDefault="00EF60C9" w:rsidP="00F71864">
            <w:pPr>
              <w:rPr>
                <w:rFonts w:asciiTheme="minorHAnsi" w:hAnsiTheme="minorHAnsi" w:cstheme="minorHAnsi"/>
                <w:sz w:val="18"/>
                <w:szCs w:val="18"/>
              </w:rPr>
            </w:pPr>
          </w:p>
        </w:tc>
        <w:tc>
          <w:tcPr>
            <w:tcW w:w="3678" w:type="dxa"/>
          </w:tcPr>
          <w:p w14:paraId="73DCBF1B" w14:textId="77777777" w:rsidR="00EF60C9" w:rsidRPr="00274B30" w:rsidRDefault="00EF60C9" w:rsidP="00F71864">
            <w:pPr>
              <w:rPr>
                <w:rFonts w:asciiTheme="minorHAnsi" w:hAnsiTheme="minorHAnsi" w:cstheme="minorHAnsi"/>
                <w:b/>
                <w:bCs/>
                <w:sz w:val="18"/>
                <w:szCs w:val="18"/>
              </w:rPr>
            </w:pPr>
            <w:r w:rsidRPr="00274B30">
              <w:rPr>
                <w:rFonts w:asciiTheme="minorHAnsi" w:hAnsiTheme="minorHAnsi" w:cstheme="minorHAnsi"/>
                <w:b/>
                <w:bCs/>
                <w:sz w:val="18"/>
                <w:szCs w:val="18"/>
              </w:rPr>
              <w:t>Mean change from baseline (sd)</w:t>
            </w:r>
            <w:r w:rsidRPr="00274B30">
              <w:rPr>
                <w:rFonts w:asciiTheme="minorHAnsi" w:hAnsiTheme="minorHAnsi" w:cstheme="minorHAnsi"/>
                <w:sz w:val="18"/>
                <w:szCs w:val="18"/>
              </w:rPr>
              <w:br/>
            </w:r>
            <w:r w:rsidRPr="00274B30">
              <w:rPr>
                <w:rFonts w:asciiTheme="minorHAnsi" w:hAnsiTheme="minorHAnsi" w:cstheme="minorHAnsi"/>
                <w:b/>
                <w:bCs/>
                <w:sz w:val="18"/>
                <w:szCs w:val="18"/>
              </w:rPr>
              <w:t>2 months</w:t>
            </w:r>
          </w:p>
          <w:p w14:paraId="769C6C76" w14:textId="77777777" w:rsidR="00EF60C9" w:rsidRPr="00274B30" w:rsidRDefault="00EF60C9" w:rsidP="00F71864">
            <w:pPr>
              <w:rPr>
                <w:rFonts w:asciiTheme="minorHAnsi" w:hAnsiTheme="minorHAnsi" w:cstheme="minorHAnsi"/>
                <w:b/>
                <w:bCs/>
                <w:sz w:val="18"/>
                <w:szCs w:val="18"/>
              </w:rPr>
            </w:pPr>
            <w:r w:rsidRPr="00274B30">
              <w:rPr>
                <w:rFonts w:asciiTheme="minorHAnsi" w:hAnsiTheme="minorHAnsi" w:cstheme="minorHAnsi"/>
                <w:sz w:val="18"/>
                <w:szCs w:val="18"/>
                <w:u w:val="single"/>
              </w:rPr>
              <w:t>Footwear</w:t>
            </w:r>
            <w:r w:rsidRPr="00274B30">
              <w:rPr>
                <w:rFonts w:asciiTheme="minorHAnsi" w:hAnsiTheme="minorHAnsi" w:cstheme="minorHAnsi"/>
                <w:sz w:val="18"/>
                <w:szCs w:val="18"/>
              </w:rPr>
              <w:t xml:space="preserve">: -17.2 (16.47), </w:t>
            </w:r>
            <w:r w:rsidRPr="00274B30">
              <w:rPr>
                <w:rFonts w:asciiTheme="minorHAnsi" w:hAnsiTheme="minorHAnsi" w:cstheme="minorHAnsi"/>
                <w:i/>
                <w:iCs/>
                <w:sz w:val="18"/>
                <w:szCs w:val="18"/>
              </w:rPr>
              <w:t xml:space="preserve">paired t-test </w:t>
            </w:r>
            <w:r w:rsidRPr="00274B30">
              <w:rPr>
                <w:rFonts w:asciiTheme="minorHAnsi" w:hAnsiTheme="minorHAnsi" w:cstheme="minorHAnsi"/>
                <w:b/>
                <w:bCs/>
                <w:sz w:val="18"/>
                <w:szCs w:val="18"/>
              </w:rPr>
              <w:t>p=0.001</w:t>
            </w:r>
            <w:r w:rsidRPr="00274B30">
              <w:rPr>
                <w:rFonts w:asciiTheme="minorHAnsi" w:hAnsiTheme="minorHAnsi" w:cstheme="minorHAnsi"/>
                <w:sz w:val="18"/>
                <w:szCs w:val="18"/>
              </w:rPr>
              <w:br/>
            </w:r>
            <w:r w:rsidRPr="00274B30">
              <w:rPr>
                <w:rFonts w:asciiTheme="minorHAnsi" w:hAnsiTheme="minorHAnsi" w:cstheme="minorHAnsi"/>
                <w:sz w:val="18"/>
                <w:szCs w:val="18"/>
                <w:u w:val="single"/>
              </w:rPr>
              <w:t>Control</w:t>
            </w:r>
            <w:r w:rsidRPr="00274B30">
              <w:rPr>
                <w:rFonts w:asciiTheme="minorHAnsi" w:hAnsiTheme="minorHAnsi" w:cstheme="minorHAnsi"/>
                <w:sz w:val="18"/>
                <w:szCs w:val="18"/>
              </w:rPr>
              <w:t xml:space="preserve">: 1.5 (10.05), </w:t>
            </w:r>
            <w:r w:rsidRPr="00274B30">
              <w:rPr>
                <w:rFonts w:asciiTheme="minorHAnsi" w:hAnsiTheme="minorHAnsi" w:cstheme="minorHAnsi"/>
                <w:i/>
                <w:iCs/>
                <w:sz w:val="18"/>
                <w:szCs w:val="18"/>
              </w:rPr>
              <w:t xml:space="preserve">paired t-test </w:t>
            </w:r>
            <w:r w:rsidRPr="00274B30">
              <w:rPr>
                <w:rFonts w:asciiTheme="minorHAnsi" w:hAnsiTheme="minorHAnsi" w:cstheme="minorHAnsi"/>
                <w:sz w:val="18"/>
                <w:szCs w:val="18"/>
              </w:rPr>
              <w:t>p=0.58</w:t>
            </w:r>
          </w:p>
        </w:tc>
        <w:tc>
          <w:tcPr>
            <w:tcW w:w="4819" w:type="dxa"/>
          </w:tcPr>
          <w:p w14:paraId="69F9DC3B" w14:textId="77777777" w:rsidR="00EF60C9" w:rsidRPr="00274B30" w:rsidRDefault="00EF60C9" w:rsidP="00F71864">
            <w:pPr>
              <w:rPr>
                <w:rFonts w:asciiTheme="minorHAnsi" w:hAnsiTheme="minorHAnsi" w:cstheme="minorHAnsi"/>
                <w:i/>
                <w:iCs/>
                <w:sz w:val="18"/>
                <w:szCs w:val="18"/>
              </w:rPr>
            </w:pPr>
          </w:p>
        </w:tc>
        <w:tc>
          <w:tcPr>
            <w:tcW w:w="425" w:type="dxa"/>
            <w:shd w:val="clear" w:color="auto" w:fill="FF0000"/>
          </w:tcPr>
          <w:p w14:paraId="3182BCE5" w14:textId="77777777" w:rsidR="00EF60C9" w:rsidRPr="00274B30" w:rsidRDefault="00EF60C9" w:rsidP="00F71864">
            <w:pPr>
              <w:spacing w:after="120"/>
              <w:ind w:left="360"/>
              <w:rPr>
                <w:rFonts w:asciiTheme="minorHAnsi" w:hAnsiTheme="minorHAnsi" w:cstheme="minorHAnsi"/>
                <w:sz w:val="18"/>
                <w:szCs w:val="18"/>
              </w:rPr>
            </w:pPr>
          </w:p>
        </w:tc>
        <w:tc>
          <w:tcPr>
            <w:tcW w:w="2694" w:type="dxa"/>
            <w:vMerge w:val="restart"/>
          </w:tcPr>
          <w:p w14:paraId="7F956186" w14:textId="77777777" w:rsidR="00EF60C9" w:rsidRPr="00274B30" w:rsidRDefault="00EF60C9" w:rsidP="00F71864">
            <w:pPr>
              <w:spacing w:after="120"/>
              <w:rPr>
                <w:rFonts w:asciiTheme="minorHAnsi" w:hAnsiTheme="minorHAnsi" w:cstheme="minorHAnsi"/>
                <w:sz w:val="18"/>
                <w:szCs w:val="18"/>
              </w:rPr>
            </w:pPr>
            <w:r w:rsidRPr="00274B30">
              <w:rPr>
                <w:rFonts w:asciiTheme="minorHAnsi" w:eastAsiaTheme="minorHAnsi" w:hAnsiTheme="minorHAnsi" w:cstheme="minorHAnsi"/>
                <w:sz w:val="18"/>
                <w:szCs w:val="18"/>
                <w:lang w:eastAsia="en-US"/>
                <w14:ligatures w14:val="standardContextual"/>
              </w:rPr>
              <w:t>Data analysed separately for each group as the groups were not well matched for baseline gait velocity and stride length scores.</w:t>
            </w:r>
          </w:p>
        </w:tc>
      </w:tr>
      <w:tr w:rsidR="00EF60C9" w:rsidRPr="00C24628" w14:paraId="1B79D228" w14:textId="77777777" w:rsidTr="007C683D">
        <w:tc>
          <w:tcPr>
            <w:tcW w:w="2277" w:type="dxa"/>
            <w:vMerge/>
          </w:tcPr>
          <w:p w14:paraId="3117339C" w14:textId="77777777" w:rsidR="00EF60C9" w:rsidRPr="00274B30" w:rsidRDefault="00EF60C9" w:rsidP="00F71864">
            <w:pPr>
              <w:spacing w:after="120"/>
              <w:rPr>
                <w:rFonts w:asciiTheme="minorHAnsi" w:hAnsiTheme="minorHAnsi" w:cstheme="minorHAnsi"/>
                <w:sz w:val="18"/>
                <w:szCs w:val="18"/>
              </w:rPr>
            </w:pPr>
          </w:p>
        </w:tc>
        <w:tc>
          <w:tcPr>
            <w:tcW w:w="1275" w:type="dxa"/>
          </w:tcPr>
          <w:p w14:paraId="6223C46E" w14:textId="77777777" w:rsidR="00EF60C9" w:rsidRPr="00274B30" w:rsidRDefault="00EF60C9" w:rsidP="00F71864">
            <w:pPr>
              <w:rPr>
                <w:rFonts w:asciiTheme="minorHAnsi" w:hAnsiTheme="minorHAnsi" w:cstheme="minorHAnsi"/>
                <w:sz w:val="18"/>
                <w:szCs w:val="18"/>
              </w:rPr>
            </w:pPr>
            <w:r w:rsidRPr="00274B30">
              <w:rPr>
                <w:rFonts w:asciiTheme="minorHAnsi" w:hAnsiTheme="minorHAnsi" w:cstheme="minorHAnsi"/>
                <w:sz w:val="18"/>
                <w:szCs w:val="18"/>
              </w:rPr>
              <w:t>Pain: Stairs VAS (100mm)</w:t>
            </w:r>
          </w:p>
          <w:p w14:paraId="1133AB39" w14:textId="77777777" w:rsidR="00EF60C9" w:rsidRPr="00274B30" w:rsidRDefault="00EF60C9" w:rsidP="00F71864">
            <w:pPr>
              <w:rPr>
                <w:rFonts w:asciiTheme="minorHAnsi" w:hAnsiTheme="minorHAnsi" w:cstheme="minorHAnsi"/>
                <w:sz w:val="18"/>
                <w:szCs w:val="18"/>
              </w:rPr>
            </w:pPr>
          </w:p>
        </w:tc>
        <w:tc>
          <w:tcPr>
            <w:tcW w:w="3678" w:type="dxa"/>
          </w:tcPr>
          <w:p w14:paraId="063C5578" w14:textId="77777777" w:rsidR="00EF60C9" w:rsidRPr="00274B30" w:rsidRDefault="00EF60C9" w:rsidP="00F71864">
            <w:pPr>
              <w:rPr>
                <w:rFonts w:asciiTheme="minorHAnsi" w:hAnsiTheme="minorHAnsi" w:cstheme="minorHAnsi"/>
                <w:b/>
                <w:bCs/>
                <w:sz w:val="18"/>
                <w:szCs w:val="18"/>
              </w:rPr>
            </w:pPr>
            <w:r w:rsidRPr="00274B30">
              <w:rPr>
                <w:rFonts w:asciiTheme="minorHAnsi" w:hAnsiTheme="minorHAnsi" w:cstheme="minorHAnsi"/>
                <w:b/>
                <w:bCs/>
                <w:sz w:val="18"/>
                <w:szCs w:val="18"/>
              </w:rPr>
              <w:t>Mean change from baseline (sd)</w:t>
            </w:r>
            <w:r w:rsidRPr="00274B30">
              <w:rPr>
                <w:rFonts w:asciiTheme="minorHAnsi" w:hAnsiTheme="minorHAnsi" w:cstheme="minorHAnsi"/>
                <w:b/>
                <w:bCs/>
                <w:sz w:val="18"/>
                <w:szCs w:val="18"/>
              </w:rPr>
              <w:br/>
              <w:t xml:space="preserve">2 months </w:t>
            </w:r>
          </w:p>
          <w:p w14:paraId="53A79311" w14:textId="77777777" w:rsidR="00EF60C9" w:rsidRPr="00274B30" w:rsidRDefault="00EF60C9" w:rsidP="00F71864">
            <w:pPr>
              <w:rPr>
                <w:rFonts w:asciiTheme="minorHAnsi" w:hAnsiTheme="minorHAnsi" w:cstheme="minorHAnsi"/>
                <w:b/>
                <w:bCs/>
                <w:sz w:val="18"/>
                <w:szCs w:val="18"/>
              </w:rPr>
            </w:pPr>
            <w:r w:rsidRPr="00274B30">
              <w:rPr>
                <w:rFonts w:asciiTheme="minorHAnsi" w:hAnsiTheme="minorHAnsi" w:cstheme="minorHAnsi"/>
                <w:color w:val="000000"/>
                <w:sz w:val="18"/>
                <w:szCs w:val="18"/>
                <w:u w:val="single"/>
              </w:rPr>
              <w:t>Footwear</w:t>
            </w:r>
            <w:r w:rsidRPr="00274B30">
              <w:rPr>
                <w:rFonts w:asciiTheme="minorHAnsi" w:hAnsiTheme="minorHAnsi" w:cstheme="minorHAnsi"/>
                <w:color w:val="000000"/>
                <w:sz w:val="18"/>
                <w:szCs w:val="18"/>
              </w:rPr>
              <w:t>:  -18.4 (17.32),</w:t>
            </w:r>
            <w:r w:rsidRPr="00274B30">
              <w:rPr>
                <w:rFonts w:asciiTheme="minorHAnsi" w:hAnsiTheme="minorHAnsi" w:cstheme="minorHAnsi"/>
                <w:i/>
                <w:iCs/>
                <w:sz w:val="18"/>
                <w:szCs w:val="18"/>
              </w:rPr>
              <w:t xml:space="preserve"> paired t-test</w:t>
            </w:r>
            <w:r w:rsidRPr="00274B30">
              <w:rPr>
                <w:rFonts w:asciiTheme="minorHAnsi" w:hAnsiTheme="minorHAnsi" w:cstheme="minorHAnsi"/>
                <w:color w:val="000000"/>
                <w:sz w:val="18"/>
                <w:szCs w:val="18"/>
              </w:rPr>
              <w:t xml:space="preserve"> </w:t>
            </w:r>
            <w:r w:rsidRPr="00274B30">
              <w:rPr>
                <w:rFonts w:asciiTheme="minorHAnsi" w:hAnsiTheme="minorHAnsi" w:cstheme="minorHAnsi"/>
                <w:b/>
                <w:bCs/>
                <w:color w:val="000000"/>
                <w:sz w:val="18"/>
                <w:szCs w:val="18"/>
              </w:rPr>
              <w:t xml:space="preserve">p=0.001 </w:t>
            </w:r>
            <w:r w:rsidRPr="00274B30">
              <w:rPr>
                <w:rFonts w:asciiTheme="minorHAnsi" w:hAnsiTheme="minorHAnsi" w:cstheme="minorHAnsi"/>
                <w:color w:val="000000"/>
                <w:sz w:val="18"/>
                <w:szCs w:val="18"/>
              </w:rPr>
              <w:br/>
            </w:r>
            <w:r w:rsidRPr="00274B30">
              <w:rPr>
                <w:rFonts w:asciiTheme="minorHAnsi" w:hAnsiTheme="minorHAnsi" w:cstheme="minorHAnsi"/>
                <w:color w:val="000000"/>
                <w:sz w:val="18"/>
                <w:szCs w:val="18"/>
                <w:u w:val="single"/>
              </w:rPr>
              <w:t>Control</w:t>
            </w:r>
            <w:r w:rsidRPr="00274B30">
              <w:rPr>
                <w:rFonts w:asciiTheme="minorHAnsi" w:hAnsiTheme="minorHAnsi" w:cstheme="minorHAnsi"/>
                <w:color w:val="000000"/>
                <w:sz w:val="18"/>
                <w:szCs w:val="18"/>
              </w:rPr>
              <w:t xml:space="preserve">:  3.6 (12.58), </w:t>
            </w:r>
            <w:r w:rsidRPr="00274B30">
              <w:rPr>
                <w:rFonts w:asciiTheme="minorHAnsi" w:hAnsiTheme="minorHAnsi" w:cstheme="minorHAnsi"/>
                <w:i/>
                <w:iCs/>
                <w:sz w:val="18"/>
                <w:szCs w:val="18"/>
              </w:rPr>
              <w:t xml:space="preserve">paired t-test </w:t>
            </w:r>
            <w:r w:rsidRPr="00274B30">
              <w:rPr>
                <w:rFonts w:asciiTheme="minorHAnsi" w:hAnsiTheme="minorHAnsi" w:cstheme="minorHAnsi"/>
                <w:color w:val="000000"/>
                <w:sz w:val="18"/>
                <w:szCs w:val="18"/>
              </w:rPr>
              <w:t>p=0.29</w:t>
            </w:r>
          </w:p>
        </w:tc>
        <w:tc>
          <w:tcPr>
            <w:tcW w:w="4819" w:type="dxa"/>
          </w:tcPr>
          <w:p w14:paraId="5EC1CF09" w14:textId="77777777" w:rsidR="00EF60C9" w:rsidRPr="00274B30" w:rsidRDefault="00EF60C9" w:rsidP="00F71864">
            <w:pPr>
              <w:rPr>
                <w:rFonts w:asciiTheme="minorHAnsi" w:hAnsiTheme="minorHAnsi" w:cstheme="minorHAnsi"/>
                <w:i/>
                <w:iCs/>
                <w:sz w:val="18"/>
                <w:szCs w:val="18"/>
              </w:rPr>
            </w:pPr>
          </w:p>
        </w:tc>
        <w:tc>
          <w:tcPr>
            <w:tcW w:w="425" w:type="dxa"/>
            <w:shd w:val="clear" w:color="auto" w:fill="FF0000"/>
          </w:tcPr>
          <w:p w14:paraId="4C3080A2" w14:textId="77777777" w:rsidR="00EF60C9" w:rsidRPr="00274B30" w:rsidRDefault="00EF60C9" w:rsidP="00F71864">
            <w:pPr>
              <w:spacing w:after="120"/>
              <w:ind w:left="360"/>
              <w:rPr>
                <w:rFonts w:asciiTheme="minorHAnsi" w:hAnsiTheme="minorHAnsi" w:cstheme="minorHAnsi"/>
                <w:sz w:val="18"/>
                <w:szCs w:val="18"/>
              </w:rPr>
            </w:pPr>
          </w:p>
        </w:tc>
        <w:tc>
          <w:tcPr>
            <w:tcW w:w="2694" w:type="dxa"/>
            <w:vMerge/>
          </w:tcPr>
          <w:p w14:paraId="7BC3A40F" w14:textId="35536698" w:rsidR="00EF60C9" w:rsidRPr="00274B30" w:rsidRDefault="00EF60C9" w:rsidP="00F71864">
            <w:pPr>
              <w:spacing w:after="120"/>
              <w:rPr>
                <w:rFonts w:asciiTheme="minorHAnsi" w:hAnsiTheme="minorHAnsi" w:cstheme="minorHAnsi"/>
                <w:sz w:val="18"/>
                <w:szCs w:val="18"/>
              </w:rPr>
            </w:pPr>
          </w:p>
        </w:tc>
      </w:tr>
      <w:tr w:rsidR="00EF60C9" w:rsidRPr="00C24628" w14:paraId="358CF9B7" w14:textId="77777777" w:rsidTr="007C683D">
        <w:tc>
          <w:tcPr>
            <w:tcW w:w="2277" w:type="dxa"/>
            <w:vMerge/>
          </w:tcPr>
          <w:p w14:paraId="2B800201" w14:textId="77777777" w:rsidR="00EF60C9" w:rsidRPr="00274B30" w:rsidRDefault="00EF60C9" w:rsidP="00F71864">
            <w:pPr>
              <w:spacing w:after="120"/>
              <w:rPr>
                <w:rFonts w:asciiTheme="minorHAnsi" w:hAnsiTheme="minorHAnsi" w:cstheme="minorHAnsi"/>
                <w:sz w:val="18"/>
                <w:szCs w:val="18"/>
              </w:rPr>
            </w:pPr>
          </w:p>
        </w:tc>
        <w:tc>
          <w:tcPr>
            <w:tcW w:w="1275" w:type="dxa"/>
          </w:tcPr>
          <w:p w14:paraId="68D9A00D" w14:textId="77777777" w:rsidR="00EF60C9" w:rsidRPr="00274B30" w:rsidRDefault="00EF60C9" w:rsidP="00F71864">
            <w:pPr>
              <w:rPr>
                <w:rFonts w:asciiTheme="minorHAnsi" w:hAnsiTheme="minorHAnsi" w:cstheme="minorHAnsi"/>
                <w:sz w:val="18"/>
                <w:szCs w:val="18"/>
              </w:rPr>
            </w:pPr>
            <w:r w:rsidRPr="00274B30">
              <w:rPr>
                <w:rFonts w:asciiTheme="minorHAnsi" w:hAnsiTheme="minorHAnsi" w:cstheme="minorHAnsi"/>
                <w:sz w:val="18"/>
                <w:szCs w:val="18"/>
              </w:rPr>
              <w:t>Pain: Non-weight bearing VAS (100mm)</w:t>
            </w:r>
          </w:p>
        </w:tc>
        <w:tc>
          <w:tcPr>
            <w:tcW w:w="3678" w:type="dxa"/>
          </w:tcPr>
          <w:p w14:paraId="7FDDFBB2" w14:textId="77777777" w:rsidR="00EF60C9" w:rsidRPr="00274B30" w:rsidRDefault="00EF60C9" w:rsidP="00F71864">
            <w:pPr>
              <w:rPr>
                <w:rFonts w:asciiTheme="minorHAnsi" w:hAnsiTheme="minorHAnsi" w:cstheme="minorHAnsi"/>
                <w:color w:val="000000"/>
                <w:sz w:val="18"/>
                <w:szCs w:val="18"/>
              </w:rPr>
            </w:pPr>
            <w:r w:rsidRPr="00274B30">
              <w:rPr>
                <w:rFonts w:asciiTheme="minorHAnsi" w:hAnsiTheme="minorHAnsi" w:cstheme="minorHAnsi"/>
                <w:b/>
                <w:bCs/>
                <w:sz w:val="18"/>
                <w:szCs w:val="18"/>
              </w:rPr>
              <w:t>Mean change from baseline (sd)</w:t>
            </w:r>
            <w:r w:rsidRPr="00274B30">
              <w:rPr>
                <w:rFonts w:asciiTheme="minorHAnsi" w:hAnsiTheme="minorHAnsi" w:cstheme="minorHAnsi"/>
                <w:b/>
                <w:bCs/>
                <w:sz w:val="18"/>
                <w:szCs w:val="18"/>
              </w:rPr>
              <w:br/>
              <w:t>2 months</w:t>
            </w:r>
            <w:r w:rsidRPr="00274B30">
              <w:rPr>
                <w:rFonts w:asciiTheme="minorHAnsi" w:hAnsiTheme="minorHAnsi" w:cstheme="minorHAnsi"/>
                <w:color w:val="000000"/>
                <w:sz w:val="18"/>
                <w:szCs w:val="18"/>
              </w:rPr>
              <w:t xml:space="preserve"> </w:t>
            </w:r>
          </w:p>
          <w:p w14:paraId="020DC7DD" w14:textId="77777777" w:rsidR="00EF60C9" w:rsidRPr="00274B30" w:rsidRDefault="00EF60C9" w:rsidP="00F71864">
            <w:pPr>
              <w:rPr>
                <w:rFonts w:asciiTheme="minorHAnsi" w:hAnsiTheme="minorHAnsi" w:cstheme="minorHAnsi"/>
                <w:b/>
                <w:bCs/>
                <w:sz w:val="18"/>
                <w:szCs w:val="18"/>
              </w:rPr>
            </w:pPr>
            <w:r w:rsidRPr="00274B30">
              <w:rPr>
                <w:rFonts w:asciiTheme="minorHAnsi" w:hAnsiTheme="minorHAnsi" w:cstheme="minorHAnsi"/>
                <w:color w:val="000000"/>
                <w:sz w:val="18"/>
                <w:szCs w:val="18"/>
                <w:u w:val="single"/>
              </w:rPr>
              <w:t>Footwear</w:t>
            </w:r>
            <w:r w:rsidRPr="00274B30">
              <w:rPr>
                <w:rFonts w:asciiTheme="minorHAnsi" w:hAnsiTheme="minorHAnsi" w:cstheme="minorHAnsi"/>
                <w:color w:val="000000"/>
                <w:sz w:val="18"/>
                <w:szCs w:val="18"/>
              </w:rPr>
              <w:t xml:space="preserve">: -7.5 (14.33); </w:t>
            </w:r>
            <w:r w:rsidRPr="00274B30">
              <w:rPr>
                <w:rFonts w:asciiTheme="minorHAnsi" w:hAnsiTheme="minorHAnsi" w:cstheme="minorHAnsi"/>
                <w:i/>
                <w:iCs/>
                <w:sz w:val="18"/>
                <w:szCs w:val="18"/>
              </w:rPr>
              <w:t xml:space="preserve">paired t-test </w:t>
            </w:r>
            <w:r w:rsidRPr="00274B30">
              <w:rPr>
                <w:rFonts w:asciiTheme="minorHAnsi" w:hAnsiTheme="minorHAnsi" w:cstheme="minorHAnsi"/>
                <w:color w:val="000000"/>
                <w:sz w:val="18"/>
                <w:szCs w:val="18"/>
              </w:rPr>
              <w:t>p=0.07</w:t>
            </w:r>
            <w:r>
              <w:rPr>
                <w:rFonts w:asciiTheme="minorHAnsi" w:hAnsiTheme="minorHAnsi" w:cstheme="minorHAnsi"/>
                <w:color w:val="000000"/>
                <w:sz w:val="18"/>
                <w:szCs w:val="18"/>
              </w:rPr>
              <w:t>*</w:t>
            </w:r>
            <w:r w:rsidRPr="00274B30">
              <w:rPr>
                <w:rFonts w:asciiTheme="minorHAnsi" w:hAnsiTheme="minorHAnsi" w:cstheme="minorHAnsi"/>
                <w:color w:val="000000"/>
                <w:sz w:val="18"/>
                <w:szCs w:val="18"/>
              </w:rPr>
              <w:t xml:space="preserve"> </w:t>
            </w:r>
            <w:r w:rsidRPr="00274B30">
              <w:rPr>
                <w:rFonts w:asciiTheme="minorHAnsi" w:hAnsiTheme="minorHAnsi" w:cstheme="minorHAnsi"/>
                <w:color w:val="000000"/>
                <w:sz w:val="18"/>
                <w:szCs w:val="18"/>
              </w:rPr>
              <w:br/>
            </w:r>
            <w:r w:rsidRPr="00274B30">
              <w:rPr>
                <w:rFonts w:asciiTheme="minorHAnsi" w:hAnsiTheme="minorHAnsi" w:cstheme="minorHAnsi"/>
                <w:color w:val="000000"/>
                <w:sz w:val="18"/>
                <w:szCs w:val="18"/>
                <w:u w:val="single"/>
              </w:rPr>
              <w:t>Control</w:t>
            </w:r>
            <w:r w:rsidRPr="00274B30">
              <w:rPr>
                <w:rFonts w:asciiTheme="minorHAnsi" w:hAnsiTheme="minorHAnsi" w:cstheme="minorHAnsi"/>
                <w:color w:val="000000"/>
                <w:sz w:val="18"/>
                <w:szCs w:val="18"/>
              </w:rPr>
              <w:t xml:space="preserve">: -2.5 (13.71), </w:t>
            </w:r>
            <w:r w:rsidRPr="00274B30">
              <w:rPr>
                <w:rFonts w:asciiTheme="minorHAnsi" w:hAnsiTheme="minorHAnsi" w:cstheme="minorHAnsi"/>
                <w:i/>
                <w:iCs/>
                <w:sz w:val="18"/>
                <w:szCs w:val="18"/>
              </w:rPr>
              <w:t xml:space="preserve">paired t-test </w:t>
            </w:r>
            <w:r w:rsidRPr="00274B30">
              <w:rPr>
                <w:rFonts w:asciiTheme="minorHAnsi" w:hAnsiTheme="minorHAnsi" w:cstheme="minorHAnsi"/>
                <w:color w:val="000000"/>
                <w:sz w:val="18"/>
                <w:szCs w:val="18"/>
              </w:rPr>
              <w:t>p=0.49</w:t>
            </w:r>
            <w:r>
              <w:rPr>
                <w:rFonts w:asciiTheme="minorHAnsi" w:hAnsiTheme="minorHAnsi" w:cstheme="minorHAnsi"/>
                <w:color w:val="000000"/>
                <w:sz w:val="18"/>
                <w:szCs w:val="18"/>
              </w:rPr>
              <w:t>*</w:t>
            </w:r>
          </w:p>
        </w:tc>
        <w:tc>
          <w:tcPr>
            <w:tcW w:w="4819" w:type="dxa"/>
          </w:tcPr>
          <w:p w14:paraId="65B927D9" w14:textId="77777777" w:rsidR="00EF60C9" w:rsidRPr="00274B30" w:rsidRDefault="00EF60C9" w:rsidP="00F71864">
            <w:pPr>
              <w:rPr>
                <w:rFonts w:asciiTheme="minorHAnsi" w:hAnsiTheme="minorHAnsi" w:cstheme="minorHAnsi"/>
                <w:i/>
                <w:iCs/>
                <w:sz w:val="18"/>
                <w:szCs w:val="18"/>
              </w:rPr>
            </w:pPr>
          </w:p>
        </w:tc>
        <w:tc>
          <w:tcPr>
            <w:tcW w:w="425" w:type="dxa"/>
            <w:shd w:val="clear" w:color="auto" w:fill="FF0000"/>
          </w:tcPr>
          <w:p w14:paraId="0B3AA361" w14:textId="77777777" w:rsidR="00EF60C9" w:rsidRPr="00274B30" w:rsidRDefault="00EF60C9" w:rsidP="00F71864">
            <w:pPr>
              <w:spacing w:after="120"/>
              <w:ind w:left="360"/>
              <w:rPr>
                <w:rFonts w:asciiTheme="minorHAnsi" w:hAnsiTheme="minorHAnsi" w:cstheme="minorHAnsi"/>
                <w:sz w:val="18"/>
                <w:szCs w:val="18"/>
              </w:rPr>
            </w:pPr>
          </w:p>
        </w:tc>
        <w:tc>
          <w:tcPr>
            <w:tcW w:w="2694" w:type="dxa"/>
            <w:vMerge/>
          </w:tcPr>
          <w:p w14:paraId="639A67CC" w14:textId="5B9399ED" w:rsidR="00EF60C9" w:rsidRPr="00274B30" w:rsidRDefault="00EF60C9" w:rsidP="00F71864">
            <w:pPr>
              <w:spacing w:after="120"/>
              <w:rPr>
                <w:rFonts w:asciiTheme="minorHAnsi" w:hAnsiTheme="minorHAnsi" w:cstheme="minorHAnsi"/>
                <w:sz w:val="18"/>
                <w:szCs w:val="18"/>
              </w:rPr>
            </w:pPr>
          </w:p>
        </w:tc>
      </w:tr>
      <w:tr w:rsidR="00EF60C9" w:rsidRPr="00C24628" w14:paraId="7AABEE12" w14:textId="77777777" w:rsidTr="007C683D">
        <w:tc>
          <w:tcPr>
            <w:tcW w:w="2277" w:type="dxa"/>
            <w:vMerge/>
          </w:tcPr>
          <w:p w14:paraId="7C54BDF0" w14:textId="77777777" w:rsidR="00EF60C9" w:rsidRPr="00274B30" w:rsidRDefault="00EF60C9" w:rsidP="00F71864">
            <w:pPr>
              <w:spacing w:after="120"/>
              <w:rPr>
                <w:rFonts w:asciiTheme="minorHAnsi" w:hAnsiTheme="minorHAnsi" w:cstheme="minorHAnsi"/>
                <w:sz w:val="18"/>
                <w:szCs w:val="18"/>
              </w:rPr>
            </w:pPr>
          </w:p>
        </w:tc>
        <w:tc>
          <w:tcPr>
            <w:tcW w:w="1275" w:type="dxa"/>
          </w:tcPr>
          <w:p w14:paraId="5A07A5EF" w14:textId="77777777" w:rsidR="00EF60C9" w:rsidRPr="00274B30" w:rsidRDefault="00EF60C9" w:rsidP="00F71864">
            <w:pPr>
              <w:rPr>
                <w:rFonts w:asciiTheme="minorHAnsi" w:hAnsiTheme="minorHAnsi" w:cstheme="minorHAnsi"/>
                <w:sz w:val="18"/>
                <w:szCs w:val="18"/>
              </w:rPr>
            </w:pPr>
            <w:r w:rsidRPr="00274B30">
              <w:rPr>
                <w:rFonts w:asciiTheme="minorHAnsi" w:hAnsiTheme="minorHAnsi" w:cstheme="minorHAnsi"/>
                <w:sz w:val="18"/>
                <w:szCs w:val="18"/>
              </w:rPr>
              <w:t>Pain-free walk time, mins</w:t>
            </w:r>
          </w:p>
        </w:tc>
        <w:tc>
          <w:tcPr>
            <w:tcW w:w="3678" w:type="dxa"/>
          </w:tcPr>
          <w:p w14:paraId="7275A481" w14:textId="77777777" w:rsidR="00EF60C9" w:rsidRPr="00274B30" w:rsidRDefault="00EF60C9" w:rsidP="00F71864">
            <w:pPr>
              <w:rPr>
                <w:rFonts w:asciiTheme="minorHAnsi" w:hAnsiTheme="minorHAnsi" w:cstheme="minorHAnsi"/>
                <w:b/>
                <w:bCs/>
                <w:sz w:val="18"/>
                <w:szCs w:val="18"/>
              </w:rPr>
            </w:pPr>
            <w:r w:rsidRPr="00274B30">
              <w:rPr>
                <w:rFonts w:asciiTheme="minorHAnsi" w:hAnsiTheme="minorHAnsi" w:cstheme="minorHAnsi"/>
                <w:b/>
                <w:bCs/>
                <w:color w:val="000000"/>
                <w:sz w:val="18"/>
                <w:szCs w:val="18"/>
              </w:rPr>
              <w:t>Mean change from baseline (sd)</w:t>
            </w:r>
            <w:r w:rsidRPr="00274B30">
              <w:rPr>
                <w:rFonts w:asciiTheme="minorHAnsi" w:hAnsiTheme="minorHAnsi" w:cstheme="minorHAnsi"/>
                <w:b/>
                <w:bCs/>
                <w:color w:val="000000"/>
                <w:sz w:val="18"/>
                <w:szCs w:val="18"/>
              </w:rPr>
              <w:br/>
            </w:r>
            <w:r w:rsidRPr="00274B30">
              <w:rPr>
                <w:rFonts w:asciiTheme="minorHAnsi" w:hAnsiTheme="minorHAnsi" w:cstheme="minorHAnsi"/>
                <w:b/>
                <w:bCs/>
                <w:sz w:val="18"/>
                <w:szCs w:val="18"/>
              </w:rPr>
              <w:t>2 months</w:t>
            </w:r>
          </w:p>
          <w:p w14:paraId="2634CB2C" w14:textId="77777777" w:rsidR="00EF60C9" w:rsidRPr="00274B30" w:rsidRDefault="00EF60C9" w:rsidP="00F71864">
            <w:pPr>
              <w:rPr>
                <w:rFonts w:asciiTheme="minorHAnsi" w:hAnsiTheme="minorHAnsi" w:cstheme="minorHAnsi"/>
                <w:color w:val="000000"/>
                <w:sz w:val="18"/>
                <w:szCs w:val="18"/>
              </w:rPr>
            </w:pPr>
            <w:r w:rsidRPr="00274B30">
              <w:rPr>
                <w:rFonts w:asciiTheme="minorHAnsi" w:hAnsiTheme="minorHAnsi" w:cstheme="minorHAnsi"/>
                <w:color w:val="000000"/>
                <w:sz w:val="18"/>
                <w:szCs w:val="18"/>
                <w:u w:val="single"/>
              </w:rPr>
              <w:t>Footwear</w:t>
            </w:r>
            <w:r w:rsidRPr="00274B30">
              <w:rPr>
                <w:rFonts w:asciiTheme="minorHAnsi" w:hAnsiTheme="minorHAnsi" w:cstheme="minorHAnsi"/>
                <w:color w:val="000000"/>
                <w:sz w:val="18"/>
                <w:szCs w:val="18"/>
              </w:rPr>
              <w:t xml:space="preserve">: 19.7 (18.88), </w:t>
            </w:r>
            <w:r w:rsidRPr="00274B30">
              <w:rPr>
                <w:rFonts w:asciiTheme="minorHAnsi" w:hAnsiTheme="minorHAnsi" w:cstheme="minorHAnsi"/>
                <w:i/>
                <w:iCs/>
                <w:sz w:val="18"/>
                <w:szCs w:val="18"/>
              </w:rPr>
              <w:t xml:space="preserve">paired </w:t>
            </w:r>
            <w:r w:rsidRPr="00871E00">
              <w:rPr>
                <w:rFonts w:asciiTheme="minorHAnsi" w:hAnsiTheme="minorHAnsi" w:cstheme="minorHAnsi"/>
                <w:i/>
                <w:iCs/>
                <w:sz w:val="18"/>
                <w:szCs w:val="18"/>
              </w:rPr>
              <w:t xml:space="preserve">t-test </w:t>
            </w:r>
            <w:r w:rsidRPr="00871E00">
              <w:rPr>
                <w:rFonts w:asciiTheme="minorHAnsi" w:hAnsiTheme="minorHAnsi" w:cstheme="minorHAnsi"/>
                <w:b/>
                <w:bCs/>
                <w:i/>
                <w:iCs/>
                <w:color w:val="000000"/>
                <w:sz w:val="18"/>
                <w:szCs w:val="18"/>
              </w:rPr>
              <w:t>p=0.001*</w:t>
            </w:r>
          </w:p>
          <w:p w14:paraId="52631673" w14:textId="77777777" w:rsidR="00EF60C9" w:rsidRPr="00274B30" w:rsidRDefault="00EF60C9" w:rsidP="00F71864">
            <w:pPr>
              <w:rPr>
                <w:rFonts w:asciiTheme="minorHAnsi" w:hAnsiTheme="minorHAnsi" w:cstheme="minorHAnsi"/>
                <w:b/>
                <w:bCs/>
                <w:sz w:val="18"/>
                <w:szCs w:val="18"/>
              </w:rPr>
            </w:pPr>
            <w:r w:rsidRPr="00274B30">
              <w:rPr>
                <w:rFonts w:asciiTheme="minorHAnsi" w:hAnsiTheme="minorHAnsi" w:cstheme="minorHAnsi"/>
                <w:color w:val="000000"/>
                <w:sz w:val="18"/>
                <w:szCs w:val="18"/>
                <w:u w:val="single"/>
              </w:rPr>
              <w:t>Control</w:t>
            </w:r>
            <w:r w:rsidRPr="00274B30">
              <w:rPr>
                <w:rFonts w:asciiTheme="minorHAnsi" w:hAnsiTheme="minorHAnsi" w:cstheme="minorHAnsi"/>
                <w:color w:val="000000"/>
                <w:sz w:val="18"/>
                <w:szCs w:val="18"/>
              </w:rPr>
              <w:t xml:space="preserve">: 1.5 (5.73), </w:t>
            </w:r>
            <w:r w:rsidRPr="00274B30">
              <w:rPr>
                <w:rFonts w:asciiTheme="minorHAnsi" w:hAnsiTheme="minorHAnsi" w:cstheme="minorHAnsi"/>
                <w:i/>
                <w:iCs/>
                <w:sz w:val="18"/>
                <w:szCs w:val="18"/>
              </w:rPr>
              <w:t xml:space="preserve">paired t-test </w:t>
            </w:r>
            <w:r w:rsidRPr="00871E00">
              <w:rPr>
                <w:rFonts w:asciiTheme="minorHAnsi" w:hAnsiTheme="minorHAnsi" w:cstheme="minorHAnsi"/>
                <w:i/>
                <w:iCs/>
                <w:color w:val="000000"/>
                <w:sz w:val="18"/>
                <w:szCs w:val="18"/>
              </w:rPr>
              <w:t>p=0.33*</w:t>
            </w:r>
          </w:p>
        </w:tc>
        <w:tc>
          <w:tcPr>
            <w:tcW w:w="4819" w:type="dxa"/>
          </w:tcPr>
          <w:p w14:paraId="3E610DD9" w14:textId="77777777" w:rsidR="00EF60C9" w:rsidRPr="00274B30" w:rsidRDefault="00EF60C9" w:rsidP="00F71864">
            <w:pPr>
              <w:rPr>
                <w:rFonts w:asciiTheme="minorHAnsi" w:hAnsiTheme="minorHAnsi" w:cstheme="minorHAnsi"/>
                <w:i/>
                <w:iCs/>
                <w:sz w:val="18"/>
                <w:szCs w:val="18"/>
              </w:rPr>
            </w:pPr>
          </w:p>
        </w:tc>
        <w:tc>
          <w:tcPr>
            <w:tcW w:w="425" w:type="dxa"/>
            <w:shd w:val="clear" w:color="auto" w:fill="FF0000"/>
          </w:tcPr>
          <w:p w14:paraId="2C5D1008" w14:textId="77777777" w:rsidR="00EF60C9" w:rsidRPr="00274B30" w:rsidRDefault="00EF60C9" w:rsidP="00F71864">
            <w:pPr>
              <w:spacing w:after="120"/>
              <w:ind w:left="360"/>
              <w:rPr>
                <w:rFonts w:asciiTheme="minorHAnsi" w:hAnsiTheme="minorHAnsi" w:cstheme="minorHAnsi"/>
                <w:sz w:val="18"/>
                <w:szCs w:val="18"/>
              </w:rPr>
            </w:pPr>
          </w:p>
        </w:tc>
        <w:tc>
          <w:tcPr>
            <w:tcW w:w="2694" w:type="dxa"/>
            <w:vMerge/>
          </w:tcPr>
          <w:p w14:paraId="093CC05A" w14:textId="48850897" w:rsidR="00EF60C9" w:rsidRPr="00274B30" w:rsidRDefault="00EF60C9" w:rsidP="00F71864">
            <w:pPr>
              <w:spacing w:after="120"/>
              <w:rPr>
                <w:rFonts w:asciiTheme="minorHAnsi" w:hAnsiTheme="minorHAnsi" w:cstheme="minorHAnsi"/>
                <w:sz w:val="18"/>
                <w:szCs w:val="18"/>
              </w:rPr>
            </w:pPr>
          </w:p>
        </w:tc>
      </w:tr>
      <w:tr w:rsidR="007B1E7F" w:rsidRPr="007B1E7F" w14:paraId="747407B7" w14:textId="77777777" w:rsidTr="007C683D">
        <w:tc>
          <w:tcPr>
            <w:tcW w:w="15168" w:type="dxa"/>
            <w:gridSpan w:val="6"/>
            <w:tcBorders>
              <w:top w:val="single" w:sz="4" w:space="0" w:color="auto"/>
              <w:bottom w:val="single" w:sz="4" w:space="0" w:color="auto"/>
            </w:tcBorders>
            <w:shd w:val="clear" w:color="auto" w:fill="73FEFF"/>
          </w:tcPr>
          <w:p w14:paraId="1663244B" w14:textId="77777777" w:rsidR="007B1E7F" w:rsidRPr="007B1E7F" w:rsidRDefault="007B1E7F" w:rsidP="00F71864">
            <w:pPr>
              <w:rPr>
                <w:rFonts w:asciiTheme="minorHAnsi" w:hAnsiTheme="minorHAnsi" w:cstheme="minorHAnsi"/>
                <w:b/>
                <w:bCs/>
                <w:sz w:val="18"/>
                <w:szCs w:val="18"/>
              </w:rPr>
            </w:pPr>
            <w:r w:rsidRPr="007B1E7F">
              <w:rPr>
                <w:rFonts w:asciiTheme="minorHAnsi" w:hAnsiTheme="minorHAnsi" w:cstheme="minorHAnsi"/>
                <w:b/>
                <w:bCs/>
                <w:sz w:val="18"/>
                <w:szCs w:val="18"/>
              </w:rPr>
              <w:t>PLANTAR PRESSURE</w:t>
            </w:r>
          </w:p>
        </w:tc>
      </w:tr>
      <w:tr w:rsidR="007B1E7F" w:rsidRPr="004E36DE" w14:paraId="4A7062E7" w14:textId="77777777" w:rsidTr="007C683D">
        <w:tc>
          <w:tcPr>
            <w:tcW w:w="15168" w:type="dxa"/>
            <w:gridSpan w:val="6"/>
            <w:tcBorders>
              <w:top w:val="single" w:sz="4" w:space="0" w:color="auto"/>
            </w:tcBorders>
            <w:shd w:val="clear" w:color="auto" w:fill="E2EFD9" w:themeFill="accent6" w:themeFillTint="33"/>
          </w:tcPr>
          <w:p w14:paraId="2258F9B5" w14:textId="77777777" w:rsidR="007B1E7F" w:rsidRPr="005605C2" w:rsidRDefault="007B1E7F" w:rsidP="00F71864">
            <w:pPr>
              <w:rPr>
                <w:rFonts w:asciiTheme="minorHAnsi" w:hAnsiTheme="minorHAnsi" w:cstheme="minorHAnsi"/>
                <w:b/>
                <w:bCs/>
                <w:sz w:val="18"/>
                <w:szCs w:val="18"/>
              </w:rPr>
            </w:pPr>
            <w:r w:rsidRPr="005605C2">
              <w:rPr>
                <w:rFonts w:asciiTheme="minorHAnsi" w:hAnsiTheme="minorHAnsi" w:cstheme="minorHAnsi"/>
                <w:b/>
                <w:bCs/>
                <w:sz w:val="18"/>
                <w:szCs w:val="18"/>
              </w:rPr>
              <w:t>RCT</w:t>
            </w:r>
          </w:p>
        </w:tc>
      </w:tr>
      <w:tr w:rsidR="00055BCF" w:rsidRPr="00C24628" w14:paraId="7895E047" w14:textId="77777777" w:rsidTr="007C683D">
        <w:tc>
          <w:tcPr>
            <w:tcW w:w="2277" w:type="dxa"/>
            <w:vMerge w:val="restart"/>
          </w:tcPr>
          <w:p w14:paraId="548F2311" w14:textId="77777777" w:rsidR="007B1E7F" w:rsidRPr="00274B30" w:rsidRDefault="007B1E7F" w:rsidP="00F71864">
            <w:pPr>
              <w:spacing w:after="120"/>
              <w:rPr>
                <w:rFonts w:asciiTheme="minorHAnsi" w:hAnsiTheme="minorHAnsi" w:cstheme="minorHAnsi"/>
                <w:sz w:val="18"/>
                <w:szCs w:val="18"/>
              </w:rPr>
            </w:pPr>
            <w:r w:rsidRPr="00274B30">
              <w:rPr>
                <w:rFonts w:asciiTheme="minorHAnsi" w:hAnsiTheme="minorHAnsi" w:cstheme="minorHAnsi"/>
                <w:sz w:val="18"/>
                <w:szCs w:val="18"/>
              </w:rPr>
              <w:t>Hennessy 2007</w:t>
            </w:r>
          </w:p>
          <w:p w14:paraId="12411347" w14:textId="77777777" w:rsidR="007B1E7F" w:rsidRPr="00274B30" w:rsidRDefault="007B1E7F" w:rsidP="00F71864">
            <w:pPr>
              <w:spacing w:after="120"/>
              <w:rPr>
                <w:rFonts w:asciiTheme="minorHAnsi" w:hAnsiTheme="minorHAnsi" w:cstheme="minorHAnsi"/>
                <w:i/>
                <w:iCs/>
                <w:sz w:val="18"/>
                <w:szCs w:val="18"/>
              </w:rPr>
            </w:pPr>
            <w:r w:rsidRPr="00274B30">
              <w:rPr>
                <w:rFonts w:asciiTheme="minorHAnsi" w:hAnsiTheme="minorHAnsi" w:cstheme="minorHAnsi"/>
                <w:i/>
                <w:iCs/>
                <w:sz w:val="18"/>
                <w:szCs w:val="18"/>
              </w:rPr>
              <w:t>RCT: Cross-over design*</w:t>
            </w:r>
          </w:p>
          <w:p w14:paraId="658D44EF" w14:textId="77777777" w:rsidR="007B1E7F" w:rsidRPr="00274B30" w:rsidRDefault="007B1E7F"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Off-the-shelf orthopaedic footwear; running footwear</w:t>
            </w:r>
          </w:p>
        </w:tc>
        <w:tc>
          <w:tcPr>
            <w:tcW w:w="1275" w:type="dxa"/>
          </w:tcPr>
          <w:p w14:paraId="779A833A" w14:textId="77777777" w:rsidR="007B1E7F" w:rsidRPr="00274B30" w:rsidRDefault="007B1E7F" w:rsidP="00F71864">
            <w:pPr>
              <w:rPr>
                <w:rFonts w:asciiTheme="minorHAnsi" w:hAnsiTheme="minorHAnsi" w:cstheme="minorHAnsi"/>
                <w:sz w:val="18"/>
                <w:szCs w:val="18"/>
              </w:rPr>
            </w:pPr>
            <w:r w:rsidRPr="00274B30">
              <w:rPr>
                <w:rFonts w:asciiTheme="minorHAnsi" w:hAnsiTheme="minorHAnsi" w:cstheme="minorHAnsi"/>
                <w:sz w:val="18"/>
                <w:szCs w:val="18"/>
              </w:rPr>
              <w:t>Plantar pressure, kPa</w:t>
            </w:r>
          </w:p>
        </w:tc>
        <w:tc>
          <w:tcPr>
            <w:tcW w:w="3678" w:type="dxa"/>
          </w:tcPr>
          <w:p w14:paraId="7DA93251" w14:textId="77777777" w:rsidR="007B1E7F" w:rsidRPr="00274B30" w:rsidRDefault="007B1E7F" w:rsidP="00F71864">
            <w:pPr>
              <w:rPr>
                <w:rFonts w:asciiTheme="minorHAnsi" w:hAnsiTheme="minorHAnsi" w:cstheme="minorHAnsi"/>
                <w:color w:val="000000"/>
                <w:sz w:val="18"/>
                <w:szCs w:val="18"/>
              </w:rPr>
            </w:pPr>
            <w:r w:rsidRPr="00274B30">
              <w:rPr>
                <w:rFonts w:asciiTheme="minorHAnsi" w:hAnsiTheme="minorHAnsi" w:cstheme="minorHAnsi"/>
                <w:b/>
                <w:bCs/>
                <w:sz w:val="18"/>
                <w:szCs w:val="18"/>
              </w:rPr>
              <w:t>Mean (sd)</w:t>
            </w:r>
          </w:p>
          <w:p w14:paraId="5EFC3D24" w14:textId="77777777" w:rsidR="007B1E7F" w:rsidRPr="00274B30" w:rsidRDefault="007B1E7F" w:rsidP="00F71864">
            <w:pPr>
              <w:rPr>
                <w:rFonts w:asciiTheme="minorHAnsi" w:hAnsiTheme="minorHAnsi" w:cstheme="minorHAnsi"/>
                <w:sz w:val="18"/>
                <w:szCs w:val="18"/>
              </w:rPr>
            </w:pPr>
            <w:r w:rsidRPr="00274B30">
              <w:rPr>
                <w:rFonts w:asciiTheme="minorHAnsi" w:hAnsiTheme="minorHAnsi" w:cstheme="minorHAnsi"/>
                <w:sz w:val="18"/>
                <w:szCs w:val="18"/>
                <w:u w:val="single"/>
              </w:rPr>
              <w:t>Control footwear</w:t>
            </w:r>
          </w:p>
          <w:p w14:paraId="0DC287B1"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Total foot: 409.5 (98.6)</w:t>
            </w:r>
          </w:p>
          <w:p w14:paraId="7ADC3D35"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Rearfoot: 260.3 (70.3)</w:t>
            </w:r>
          </w:p>
          <w:p w14:paraId="6E250506"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 xml:space="preserve">Midfoot: 111.3 (50.6) </w:t>
            </w:r>
          </w:p>
          <w:p w14:paraId="1D3EB13E"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Forefoot: 404.5 (100.1)</w:t>
            </w:r>
          </w:p>
          <w:p w14:paraId="092246F5" w14:textId="77777777" w:rsidR="007B1E7F" w:rsidRPr="00274B30" w:rsidRDefault="007B1E7F" w:rsidP="00F71864">
            <w:pPr>
              <w:rPr>
                <w:rFonts w:asciiTheme="minorHAnsi" w:hAnsiTheme="minorHAnsi" w:cstheme="minorHAnsi"/>
                <w:sz w:val="18"/>
                <w:szCs w:val="18"/>
                <w:u w:val="single"/>
              </w:rPr>
            </w:pPr>
          </w:p>
          <w:p w14:paraId="0308D7A9" w14:textId="77777777" w:rsidR="007B1E7F" w:rsidRPr="00274B30" w:rsidRDefault="007B1E7F" w:rsidP="00F71864">
            <w:pPr>
              <w:rPr>
                <w:rFonts w:asciiTheme="minorHAnsi" w:hAnsiTheme="minorHAnsi" w:cstheme="minorHAnsi"/>
                <w:color w:val="000000"/>
                <w:sz w:val="18"/>
                <w:szCs w:val="18"/>
              </w:rPr>
            </w:pPr>
            <w:r w:rsidRPr="00274B30">
              <w:rPr>
                <w:rFonts w:asciiTheme="minorHAnsi" w:hAnsiTheme="minorHAnsi" w:cstheme="minorHAnsi"/>
                <w:sz w:val="18"/>
                <w:szCs w:val="18"/>
                <w:u w:val="single"/>
              </w:rPr>
              <w:t>Running footwear</w:t>
            </w:r>
          </w:p>
          <w:p w14:paraId="054619C8"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Total foot: 262.8 (54.1)</w:t>
            </w:r>
          </w:p>
          <w:p w14:paraId="6D57C7A7"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Rearfoot: 199.5 (38.5)</w:t>
            </w:r>
          </w:p>
          <w:p w14:paraId="5B9332C4"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Midfoot: 94.8 (31.0)</w:t>
            </w:r>
          </w:p>
          <w:p w14:paraId="390F637E"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Forefoot: 260.3 (55.7)</w:t>
            </w:r>
          </w:p>
          <w:p w14:paraId="1E68ADE5" w14:textId="77777777" w:rsidR="007B1E7F" w:rsidRPr="00274B30" w:rsidRDefault="007B1E7F" w:rsidP="00F71864">
            <w:pPr>
              <w:rPr>
                <w:rFonts w:asciiTheme="minorHAnsi" w:hAnsiTheme="minorHAnsi" w:cstheme="minorHAnsi"/>
                <w:sz w:val="18"/>
                <w:szCs w:val="18"/>
                <w:u w:val="single"/>
              </w:rPr>
            </w:pPr>
          </w:p>
          <w:p w14:paraId="30E3EADB" w14:textId="77777777" w:rsidR="007B1E7F" w:rsidRPr="00274B30" w:rsidRDefault="007B1E7F" w:rsidP="00F71864">
            <w:pPr>
              <w:rPr>
                <w:rFonts w:asciiTheme="minorHAnsi" w:hAnsiTheme="minorHAnsi" w:cstheme="minorHAnsi"/>
                <w:color w:val="000000"/>
                <w:sz w:val="18"/>
                <w:szCs w:val="18"/>
              </w:rPr>
            </w:pPr>
            <w:r w:rsidRPr="00274B30">
              <w:rPr>
                <w:rFonts w:asciiTheme="minorHAnsi" w:hAnsiTheme="minorHAnsi" w:cstheme="minorHAnsi"/>
                <w:sz w:val="18"/>
                <w:szCs w:val="18"/>
                <w:u w:val="single"/>
              </w:rPr>
              <w:t>Orthopaedic footwear</w:t>
            </w:r>
          </w:p>
          <w:p w14:paraId="32B5A408"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Total foot: 332.6 (79.9)</w:t>
            </w:r>
          </w:p>
          <w:p w14:paraId="7D62A3E4"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Rearfoot: 209.4 (53.1)</w:t>
            </w:r>
          </w:p>
          <w:p w14:paraId="4C364BA0"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Midfoot: 96.3 (37.9)</w:t>
            </w:r>
          </w:p>
          <w:p w14:paraId="5A00253F" w14:textId="77777777" w:rsidR="007B1E7F" w:rsidRPr="00274B30" w:rsidRDefault="007B1E7F" w:rsidP="00F71864">
            <w:pPr>
              <w:pStyle w:val="ListParagraph"/>
              <w:numPr>
                <w:ilvl w:val="0"/>
                <w:numId w:val="33"/>
              </w:numPr>
              <w:ind w:left="170" w:hanging="170"/>
              <w:rPr>
                <w:rFonts w:cstheme="minorHAnsi"/>
                <w:color w:val="000000"/>
                <w:sz w:val="18"/>
                <w:szCs w:val="18"/>
              </w:rPr>
            </w:pPr>
            <w:r w:rsidRPr="00274B30">
              <w:rPr>
                <w:rFonts w:cstheme="minorHAnsi"/>
                <w:sz w:val="18"/>
                <w:szCs w:val="18"/>
              </w:rPr>
              <w:t>Forefoot: 326.0 (85.4)</w:t>
            </w:r>
          </w:p>
        </w:tc>
        <w:tc>
          <w:tcPr>
            <w:tcW w:w="4819" w:type="dxa"/>
          </w:tcPr>
          <w:p w14:paraId="52A1BFD9" w14:textId="77777777" w:rsidR="007B1E7F" w:rsidRPr="00274B30" w:rsidRDefault="007B1E7F" w:rsidP="00F71864">
            <w:pPr>
              <w:autoSpaceDE w:val="0"/>
              <w:autoSpaceDN w:val="0"/>
              <w:adjustRightInd w:val="0"/>
              <w:rPr>
                <w:rFonts w:asciiTheme="minorHAnsi" w:hAnsiTheme="minorHAnsi" w:cstheme="minorHAnsi"/>
                <w:sz w:val="18"/>
                <w:szCs w:val="18"/>
              </w:rPr>
            </w:pPr>
            <w:r w:rsidRPr="00274B30">
              <w:rPr>
                <w:rFonts w:asciiTheme="minorHAnsi" w:hAnsiTheme="minorHAnsi" w:cstheme="minorHAnsi"/>
                <w:sz w:val="18"/>
                <w:szCs w:val="18"/>
                <w:u w:val="single"/>
              </w:rPr>
              <w:t>Foot Areas</w:t>
            </w:r>
            <w:r w:rsidRPr="00274B30">
              <w:rPr>
                <w:rFonts w:asciiTheme="minorHAnsi" w:hAnsiTheme="minorHAnsi" w:cstheme="minorHAnsi"/>
                <w:sz w:val="18"/>
                <w:szCs w:val="18"/>
              </w:rPr>
              <w:t xml:space="preserve"> (repeat measure ANOVA)</w:t>
            </w:r>
          </w:p>
          <w:p w14:paraId="2249B922" w14:textId="77777777" w:rsidR="007B1E7F" w:rsidRPr="00274B30" w:rsidRDefault="007B1E7F" w:rsidP="00F71864">
            <w:pPr>
              <w:autoSpaceDE w:val="0"/>
              <w:autoSpaceDN w:val="0"/>
              <w:adjustRightInd w:val="0"/>
              <w:rPr>
                <w:rFonts w:asciiTheme="minorHAnsi" w:hAnsiTheme="minorHAnsi" w:cstheme="minorHAnsi"/>
                <w:i/>
                <w:iCs/>
                <w:sz w:val="18"/>
                <w:szCs w:val="18"/>
              </w:rPr>
            </w:pPr>
            <w:r w:rsidRPr="00274B30">
              <w:rPr>
                <w:rFonts w:asciiTheme="minorHAnsi" w:eastAsiaTheme="minorHAnsi" w:hAnsiTheme="minorHAnsi" w:cstheme="minorHAnsi"/>
                <w:i/>
                <w:iCs/>
                <w:sz w:val="18"/>
                <w:szCs w:val="18"/>
                <w:lang w:eastAsia="en-US"/>
                <w14:ligatures w14:val="standardContextual"/>
              </w:rPr>
              <w:t>-Peak pressure showed significant differences between footwear conditions for most foot areas.</w:t>
            </w:r>
          </w:p>
          <w:p w14:paraId="015003E7" w14:textId="77777777" w:rsidR="007B1E7F" w:rsidRPr="00274B30" w:rsidRDefault="007B1E7F" w:rsidP="00F71864">
            <w:pPr>
              <w:pStyle w:val="ListParagraph"/>
              <w:numPr>
                <w:ilvl w:val="0"/>
                <w:numId w:val="34"/>
              </w:numPr>
              <w:ind w:left="170" w:hanging="170"/>
              <w:rPr>
                <w:rFonts w:cstheme="minorHAnsi"/>
                <w:b/>
                <w:bCs/>
                <w:i/>
                <w:iCs/>
                <w:sz w:val="18"/>
                <w:szCs w:val="18"/>
              </w:rPr>
            </w:pPr>
            <w:r w:rsidRPr="00274B30">
              <w:rPr>
                <w:rFonts w:cstheme="minorHAnsi"/>
                <w:sz w:val="18"/>
                <w:szCs w:val="18"/>
              </w:rPr>
              <w:t>Total Foot:</w:t>
            </w:r>
            <w:r w:rsidRPr="00274B30">
              <w:rPr>
                <w:rFonts w:cstheme="minorHAnsi"/>
                <w:i/>
                <w:iCs/>
                <w:sz w:val="18"/>
                <w:szCs w:val="18"/>
              </w:rPr>
              <w:t xml:space="preserve"> F</w:t>
            </w:r>
            <w:r w:rsidRPr="00274B30">
              <w:rPr>
                <w:rFonts w:cstheme="minorHAnsi"/>
                <w:i/>
                <w:iCs/>
                <w:sz w:val="18"/>
                <w:szCs w:val="18"/>
                <w:vertAlign w:val="subscript"/>
              </w:rPr>
              <w:t xml:space="preserve">(2,18) </w:t>
            </w:r>
            <w:r w:rsidRPr="00274B30">
              <w:rPr>
                <w:rFonts w:cstheme="minorHAnsi"/>
                <w:i/>
                <w:iCs/>
                <w:sz w:val="18"/>
                <w:szCs w:val="18"/>
              </w:rPr>
              <w:t>= 31.719,</w:t>
            </w:r>
            <w:r w:rsidRPr="00274B30">
              <w:rPr>
                <w:rFonts w:cstheme="minorHAnsi"/>
                <w:b/>
                <w:bCs/>
                <w:i/>
                <w:iCs/>
                <w:sz w:val="18"/>
                <w:szCs w:val="18"/>
              </w:rPr>
              <w:t xml:space="preserve"> p&lt;0.001 </w:t>
            </w:r>
          </w:p>
          <w:p w14:paraId="75B27162" w14:textId="77777777" w:rsidR="007B1E7F" w:rsidRPr="00274B30" w:rsidRDefault="007B1E7F" w:rsidP="00F71864">
            <w:pPr>
              <w:pStyle w:val="ListParagraph"/>
              <w:numPr>
                <w:ilvl w:val="0"/>
                <w:numId w:val="34"/>
              </w:numPr>
              <w:ind w:left="170" w:hanging="170"/>
              <w:rPr>
                <w:rFonts w:cstheme="minorHAnsi"/>
                <w:b/>
                <w:bCs/>
                <w:i/>
                <w:iCs/>
                <w:sz w:val="18"/>
                <w:szCs w:val="18"/>
              </w:rPr>
            </w:pPr>
            <w:r w:rsidRPr="00274B30">
              <w:rPr>
                <w:rFonts w:cstheme="minorHAnsi"/>
                <w:sz w:val="18"/>
                <w:szCs w:val="18"/>
              </w:rPr>
              <w:t>Rearfoot:</w:t>
            </w:r>
            <w:r w:rsidRPr="00274B30">
              <w:rPr>
                <w:rFonts w:cstheme="minorHAnsi"/>
                <w:i/>
                <w:iCs/>
                <w:sz w:val="18"/>
                <w:szCs w:val="18"/>
              </w:rPr>
              <w:t xml:space="preserve"> F</w:t>
            </w:r>
            <w:r w:rsidRPr="00274B30">
              <w:rPr>
                <w:rFonts w:cstheme="minorHAnsi"/>
                <w:i/>
                <w:iCs/>
                <w:sz w:val="18"/>
                <w:szCs w:val="18"/>
                <w:vertAlign w:val="subscript"/>
              </w:rPr>
              <w:t xml:space="preserve">(2,18) </w:t>
            </w:r>
            <w:r w:rsidRPr="00274B30">
              <w:rPr>
                <w:rFonts w:cstheme="minorHAnsi"/>
                <w:i/>
                <w:iCs/>
                <w:sz w:val="18"/>
                <w:szCs w:val="18"/>
              </w:rPr>
              <w:t>= 13.613,</w:t>
            </w:r>
            <w:r w:rsidRPr="00274B30">
              <w:rPr>
                <w:rFonts w:cstheme="minorHAnsi"/>
                <w:b/>
                <w:bCs/>
                <w:i/>
                <w:iCs/>
                <w:sz w:val="18"/>
                <w:szCs w:val="18"/>
              </w:rPr>
              <w:t xml:space="preserve"> p&lt;0.001 </w:t>
            </w:r>
          </w:p>
          <w:p w14:paraId="59B4ACD8" w14:textId="77777777" w:rsidR="007B1E7F" w:rsidRPr="00274B30" w:rsidRDefault="007B1E7F" w:rsidP="00F71864">
            <w:pPr>
              <w:pStyle w:val="ListParagraph"/>
              <w:numPr>
                <w:ilvl w:val="0"/>
                <w:numId w:val="34"/>
              </w:numPr>
              <w:ind w:left="170" w:hanging="170"/>
              <w:rPr>
                <w:rFonts w:cstheme="minorHAnsi"/>
                <w:b/>
                <w:bCs/>
                <w:i/>
                <w:iCs/>
                <w:sz w:val="18"/>
                <w:szCs w:val="18"/>
              </w:rPr>
            </w:pPr>
            <w:r w:rsidRPr="00274B30">
              <w:rPr>
                <w:rFonts w:cstheme="minorHAnsi"/>
                <w:sz w:val="18"/>
                <w:szCs w:val="18"/>
              </w:rPr>
              <w:t>Midfoot:</w:t>
            </w:r>
            <w:r w:rsidRPr="00274B30">
              <w:rPr>
                <w:rFonts w:cstheme="minorHAnsi"/>
                <w:i/>
                <w:iCs/>
                <w:sz w:val="18"/>
                <w:szCs w:val="18"/>
              </w:rPr>
              <w:t xml:space="preserve"> F</w:t>
            </w:r>
            <w:r w:rsidRPr="00274B30">
              <w:rPr>
                <w:rFonts w:cstheme="minorHAnsi"/>
                <w:i/>
                <w:iCs/>
                <w:sz w:val="18"/>
                <w:szCs w:val="18"/>
                <w:vertAlign w:val="subscript"/>
              </w:rPr>
              <w:t xml:space="preserve">(2,18) </w:t>
            </w:r>
            <w:r w:rsidRPr="00274B30">
              <w:rPr>
                <w:rFonts w:cstheme="minorHAnsi"/>
                <w:i/>
                <w:iCs/>
                <w:sz w:val="18"/>
                <w:szCs w:val="18"/>
              </w:rPr>
              <w:t xml:space="preserve">= 2.054,  p=0.157 </w:t>
            </w:r>
          </w:p>
          <w:p w14:paraId="0357C399" w14:textId="77777777" w:rsidR="007B1E7F" w:rsidRPr="00274B30" w:rsidRDefault="007B1E7F" w:rsidP="00F71864">
            <w:pPr>
              <w:pStyle w:val="ListParagraph"/>
              <w:numPr>
                <w:ilvl w:val="0"/>
                <w:numId w:val="34"/>
              </w:numPr>
              <w:ind w:left="170" w:hanging="170"/>
              <w:rPr>
                <w:rFonts w:cstheme="minorHAnsi"/>
                <w:b/>
                <w:bCs/>
                <w:i/>
                <w:iCs/>
                <w:sz w:val="18"/>
                <w:szCs w:val="18"/>
              </w:rPr>
            </w:pPr>
            <w:r w:rsidRPr="00274B30">
              <w:rPr>
                <w:rFonts w:cstheme="minorHAnsi"/>
                <w:sz w:val="18"/>
                <w:szCs w:val="18"/>
              </w:rPr>
              <w:t>Forefoot:</w:t>
            </w:r>
            <w:r w:rsidRPr="00274B30">
              <w:rPr>
                <w:rFonts w:cstheme="minorHAnsi"/>
                <w:i/>
                <w:iCs/>
                <w:sz w:val="18"/>
                <w:szCs w:val="18"/>
              </w:rPr>
              <w:t xml:space="preserve"> F</w:t>
            </w:r>
            <w:r w:rsidRPr="00274B30">
              <w:rPr>
                <w:rFonts w:cstheme="minorHAnsi"/>
                <w:i/>
                <w:iCs/>
                <w:sz w:val="18"/>
                <w:szCs w:val="18"/>
                <w:vertAlign w:val="subscript"/>
              </w:rPr>
              <w:t xml:space="preserve">(2,18) </w:t>
            </w:r>
            <w:r w:rsidRPr="00274B30">
              <w:rPr>
                <w:rFonts w:cstheme="minorHAnsi"/>
                <w:i/>
                <w:iCs/>
                <w:sz w:val="18"/>
                <w:szCs w:val="18"/>
              </w:rPr>
              <w:t>= 26.613,</w:t>
            </w:r>
            <w:r w:rsidRPr="00274B30">
              <w:rPr>
                <w:rFonts w:cstheme="minorHAnsi"/>
                <w:b/>
                <w:bCs/>
                <w:i/>
                <w:iCs/>
                <w:sz w:val="18"/>
                <w:szCs w:val="18"/>
              </w:rPr>
              <w:t xml:space="preserve"> p&lt;0.001 </w:t>
            </w:r>
          </w:p>
          <w:p w14:paraId="58F771FD" w14:textId="77777777" w:rsidR="007B1E7F" w:rsidRPr="00274B30" w:rsidRDefault="007B1E7F" w:rsidP="00F71864">
            <w:pPr>
              <w:rPr>
                <w:rFonts w:asciiTheme="minorHAnsi" w:hAnsiTheme="minorHAnsi" w:cstheme="minorHAnsi"/>
                <w:i/>
                <w:iCs/>
                <w:sz w:val="18"/>
                <w:szCs w:val="18"/>
              </w:rPr>
            </w:pPr>
          </w:p>
          <w:p w14:paraId="27DCD399" w14:textId="77777777" w:rsidR="007B1E7F" w:rsidRPr="00274B30" w:rsidRDefault="007B1E7F" w:rsidP="00F71864">
            <w:pPr>
              <w:rPr>
                <w:rFonts w:asciiTheme="minorHAnsi" w:hAnsiTheme="minorHAnsi" w:cstheme="minorHAnsi"/>
                <w:sz w:val="18"/>
                <w:szCs w:val="18"/>
                <w:u w:val="single"/>
              </w:rPr>
            </w:pPr>
            <w:r w:rsidRPr="00274B30">
              <w:rPr>
                <w:rFonts w:asciiTheme="minorHAnsi" w:hAnsiTheme="minorHAnsi" w:cstheme="minorHAnsi"/>
                <w:sz w:val="18"/>
                <w:szCs w:val="18"/>
                <w:u w:val="single"/>
              </w:rPr>
              <w:t>Footwear Type</w:t>
            </w:r>
            <w:r w:rsidRPr="00274B30">
              <w:rPr>
                <w:rFonts w:asciiTheme="minorHAnsi" w:hAnsiTheme="minorHAnsi" w:cstheme="minorHAnsi"/>
                <w:sz w:val="18"/>
                <w:szCs w:val="18"/>
              </w:rPr>
              <w:t xml:space="preserve"> (post-hoc paired t-test)</w:t>
            </w:r>
          </w:p>
          <w:p w14:paraId="5DAE6282" w14:textId="77777777" w:rsidR="007B1E7F" w:rsidRPr="00274B30" w:rsidRDefault="007B1E7F" w:rsidP="00F71864">
            <w:pPr>
              <w:pStyle w:val="ListParagraph"/>
              <w:numPr>
                <w:ilvl w:val="0"/>
                <w:numId w:val="37"/>
              </w:numPr>
              <w:ind w:left="57" w:hanging="57"/>
              <w:rPr>
                <w:rFonts w:cstheme="minorHAnsi"/>
                <w:i/>
                <w:iCs/>
                <w:sz w:val="18"/>
                <w:szCs w:val="18"/>
              </w:rPr>
            </w:pPr>
            <w:r w:rsidRPr="00274B30">
              <w:rPr>
                <w:rFonts w:cstheme="minorHAnsi"/>
                <w:i/>
                <w:iCs/>
                <w:sz w:val="18"/>
                <w:szCs w:val="18"/>
              </w:rPr>
              <w:t>Peak pressure was significantly reduced wearing both running and orthopaedic footwear, compared to control.</w:t>
            </w:r>
          </w:p>
          <w:p w14:paraId="0605EB79" w14:textId="77777777" w:rsidR="007B1E7F" w:rsidRPr="00274B30" w:rsidRDefault="007B1E7F" w:rsidP="00F71864">
            <w:pPr>
              <w:pStyle w:val="ListParagraph"/>
              <w:numPr>
                <w:ilvl w:val="0"/>
                <w:numId w:val="35"/>
              </w:numPr>
              <w:ind w:left="170" w:hanging="170"/>
              <w:rPr>
                <w:rFonts w:cstheme="minorHAnsi"/>
                <w:sz w:val="18"/>
                <w:szCs w:val="18"/>
              </w:rPr>
            </w:pPr>
            <w:r w:rsidRPr="00274B30">
              <w:rPr>
                <w:rFonts w:cstheme="minorHAnsi"/>
                <w:sz w:val="18"/>
                <w:szCs w:val="18"/>
              </w:rPr>
              <w:t>Total Foot:</w:t>
            </w:r>
          </w:p>
          <w:p w14:paraId="2C27370F" w14:textId="77777777" w:rsidR="007B1E7F" w:rsidRPr="00274B30" w:rsidRDefault="007B1E7F" w:rsidP="00F71864">
            <w:pPr>
              <w:pStyle w:val="ListParagraph"/>
              <w:numPr>
                <w:ilvl w:val="1"/>
                <w:numId w:val="35"/>
              </w:numPr>
              <w:ind w:left="340" w:hanging="170"/>
              <w:rPr>
                <w:rFonts w:cstheme="minorHAnsi"/>
                <w:sz w:val="18"/>
                <w:szCs w:val="18"/>
              </w:rPr>
            </w:pPr>
            <w:r w:rsidRPr="00274B30">
              <w:rPr>
                <w:rFonts w:cstheme="minorHAnsi"/>
                <w:sz w:val="18"/>
                <w:szCs w:val="18"/>
              </w:rPr>
              <w:t>Running vs control:</w:t>
            </w:r>
            <w:r w:rsidRPr="00274B30">
              <w:rPr>
                <w:rFonts w:cstheme="minorHAnsi"/>
                <w:i/>
                <w:iCs/>
                <w:sz w:val="18"/>
                <w:szCs w:val="18"/>
              </w:rPr>
              <w:t xml:space="preserve"> t=7.530, </w:t>
            </w:r>
            <w:r w:rsidRPr="00274B30">
              <w:rPr>
                <w:rFonts w:cstheme="minorHAnsi"/>
                <w:b/>
                <w:bCs/>
                <w:i/>
                <w:iCs/>
                <w:sz w:val="18"/>
                <w:szCs w:val="18"/>
              </w:rPr>
              <w:t>p&lt;0.001</w:t>
            </w:r>
          </w:p>
          <w:p w14:paraId="7777F377" w14:textId="77777777" w:rsidR="007B1E7F" w:rsidRPr="00274B30" w:rsidRDefault="007B1E7F" w:rsidP="00F71864">
            <w:pPr>
              <w:pStyle w:val="ListParagraph"/>
              <w:numPr>
                <w:ilvl w:val="1"/>
                <w:numId w:val="35"/>
              </w:numPr>
              <w:ind w:left="340" w:hanging="170"/>
              <w:rPr>
                <w:rFonts w:cstheme="minorHAnsi"/>
                <w:b/>
                <w:bCs/>
                <w:sz w:val="18"/>
                <w:szCs w:val="18"/>
              </w:rPr>
            </w:pPr>
            <w:r w:rsidRPr="00274B30">
              <w:rPr>
                <w:rFonts w:cstheme="minorHAnsi"/>
                <w:sz w:val="18"/>
                <w:szCs w:val="18"/>
              </w:rPr>
              <w:t>Orthopaedic vs control:</w:t>
            </w:r>
            <w:r w:rsidRPr="00274B30">
              <w:rPr>
                <w:rFonts w:cstheme="minorHAnsi"/>
                <w:i/>
                <w:iCs/>
                <w:sz w:val="18"/>
                <w:szCs w:val="18"/>
              </w:rPr>
              <w:t xml:space="preserve"> t=4.339, </w:t>
            </w:r>
            <w:r w:rsidRPr="00274B30">
              <w:rPr>
                <w:rFonts w:cstheme="minorHAnsi"/>
                <w:b/>
                <w:bCs/>
                <w:i/>
                <w:iCs/>
                <w:sz w:val="18"/>
                <w:szCs w:val="18"/>
              </w:rPr>
              <w:t>p&lt;0.001</w:t>
            </w:r>
          </w:p>
          <w:p w14:paraId="4FC42533" w14:textId="77777777" w:rsidR="007B1E7F" w:rsidRPr="00274B30" w:rsidRDefault="007B1E7F" w:rsidP="00F71864">
            <w:pPr>
              <w:pStyle w:val="ListParagraph"/>
              <w:numPr>
                <w:ilvl w:val="0"/>
                <w:numId w:val="35"/>
              </w:numPr>
              <w:ind w:left="170" w:hanging="170"/>
              <w:rPr>
                <w:rFonts w:cstheme="minorHAnsi"/>
                <w:sz w:val="18"/>
                <w:szCs w:val="18"/>
              </w:rPr>
            </w:pPr>
            <w:r w:rsidRPr="00274B30">
              <w:rPr>
                <w:rFonts w:cstheme="minorHAnsi"/>
                <w:sz w:val="18"/>
                <w:szCs w:val="18"/>
              </w:rPr>
              <w:t>For the Rearfoot:</w:t>
            </w:r>
          </w:p>
          <w:p w14:paraId="32D3F0DE" w14:textId="77777777" w:rsidR="007B1E7F" w:rsidRPr="00274B30" w:rsidRDefault="007B1E7F" w:rsidP="00F71864">
            <w:pPr>
              <w:pStyle w:val="ListParagraph"/>
              <w:numPr>
                <w:ilvl w:val="1"/>
                <w:numId w:val="35"/>
              </w:numPr>
              <w:ind w:left="340" w:hanging="170"/>
              <w:rPr>
                <w:rFonts w:cstheme="minorHAnsi"/>
                <w:b/>
                <w:bCs/>
                <w:sz w:val="18"/>
                <w:szCs w:val="18"/>
              </w:rPr>
            </w:pPr>
            <w:r w:rsidRPr="00274B30">
              <w:rPr>
                <w:rFonts w:cstheme="minorHAnsi"/>
                <w:sz w:val="18"/>
                <w:szCs w:val="18"/>
              </w:rPr>
              <w:t xml:space="preserve">Running vs control: </w:t>
            </w:r>
            <w:r w:rsidRPr="00274B30">
              <w:rPr>
                <w:rFonts w:cstheme="minorHAnsi"/>
                <w:i/>
                <w:iCs/>
                <w:sz w:val="18"/>
                <w:szCs w:val="18"/>
              </w:rPr>
              <w:t xml:space="preserve">t=5.356, </w:t>
            </w:r>
            <w:r w:rsidRPr="00274B30">
              <w:rPr>
                <w:rFonts w:cstheme="minorHAnsi"/>
                <w:b/>
                <w:bCs/>
                <w:i/>
                <w:iCs/>
                <w:sz w:val="18"/>
                <w:szCs w:val="18"/>
              </w:rPr>
              <w:t>p&lt;0.001</w:t>
            </w:r>
          </w:p>
          <w:p w14:paraId="07CC383D" w14:textId="77777777" w:rsidR="007B1E7F" w:rsidRPr="00274B30" w:rsidRDefault="007B1E7F" w:rsidP="00F71864">
            <w:pPr>
              <w:pStyle w:val="ListParagraph"/>
              <w:numPr>
                <w:ilvl w:val="1"/>
                <w:numId w:val="35"/>
              </w:numPr>
              <w:ind w:left="340" w:hanging="170"/>
              <w:rPr>
                <w:rFonts w:cstheme="minorHAnsi"/>
                <w:b/>
                <w:bCs/>
                <w:sz w:val="18"/>
                <w:szCs w:val="18"/>
              </w:rPr>
            </w:pPr>
            <w:r w:rsidRPr="00274B30">
              <w:rPr>
                <w:rFonts w:cstheme="minorHAnsi"/>
                <w:sz w:val="18"/>
                <w:szCs w:val="18"/>
              </w:rPr>
              <w:t xml:space="preserve">Orthopaedic vs control: </w:t>
            </w:r>
            <w:r w:rsidRPr="00274B30">
              <w:rPr>
                <w:rFonts w:cstheme="minorHAnsi"/>
                <w:i/>
                <w:iCs/>
                <w:sz w:val="18"/>
                <w:szCs w:val="18"/>
              </w:rPr>
              <w:t xml:space="preserve">t=4.402, </w:t>
            </w:r>
            <w:r w:rsidRPr="00274B30">
              <w:rPr>
                <w:rFonts w:cstheme="minorHAnsi"/>
                <w:b/>
                <w:bCs/>
                <w:i/>
                <w:iCs/>
                <w:sz w:val="18"/>
                <w:szCs w:val="18"/>
              </w:rPr>
              <w:t>p&lt;0.001</w:t>
            </w:r>
          </w:p>
          <w:p w14:paraId="4096297E" w14:textId="77777777" w:rsidR="007B1E7F" w:rsidRPr="00274B30" w:rsidRDefault="007B1E7F" w:rsidP="00F71864">
            <w:pPr>
              <w:pStyle w:val="ListParagraph"/>
              <w:numPr>
                <w:ilvl w:val="0"/>
                <w:numId w:val="35"/>
              </w:numPr>
              <w:ind w:left="170" w:hanging="170"/>
              <w:rPr>
                <w:rFonts w:cstheme="minorHAnsi"/>
                <w:sz w:val="18"/>
                <w:szCs w:val="18"/>
              </w:rPr>
            </w:pPr>
            <w:r w:rsidRPr="00274B30">
              <w:rPr>
                <w:rFonts w:cstheme="minorHAnsi"/>
                <w:sz w:val="18"/>
                <w:szCs w:val="18"/>
              </w:rPr>
              <w:t>For the Forefoot:</w:t>
            </w:r>
          </w:p>
          <w:p w14:paraId="5BC29C7D" w14:textId="77777777" w:rsidR="007B1E7F" w:rsidRPr="00274B30" w:rsidRDefault="007B1E7F" w:rsidP="00F71864">
            <w:pPr>
              <w:pStyle w:val="ListParagraph"/>
              <w:numPr>
                <w:ilvl w:val="1"/>
                <w:numId w:val="35"/>
              </w:numPr>
              <w:ind w:left="340" w:hanging="170"/>
              <w:rPr>
                <w:rFonts w:cstheme="minorHAnsi"/>
                <w:b/>
                <w:bCs/>
                <w:sz w:val="18"/>
                <w:szCs w:val="18"/>
              </w:rPr>
            </w:pPr>
            <w:r w:rsidRPr="00274B30">
              <w:rPr>
                <w:rFonts w:cstheme="minorHAnsi"/>
                <w:sz w:val="18"/>
                <w:szCs w:val="18"/>
              </w:rPr>
              <w:t xml:space="preserve">Running vs control: </w:t>
            </w:r>
            <w:r w:rsidRPr="00274B30">
              <w:rPr>
                <w:rFonts w:cstheme="minorHAnsi"/>
                <w:i/>
                <w:iCs/>
                <w:sz w:val="18"/>
                <w:szCs w:val="18"/>
              </w:rPr>
              <w:t xml:space="preserve">t=7.131, </w:t>
            </w:r>
            <w:r w:rsidRPr="00274B30">
              <w:rPr>
                <w:rFonts w:cstheme="minorHAnsi"/>
                <w:b/>
                <w:bCs/>
                <w:i/>
                <w:iCs/>
                <w:sz w:val="18"/>
                <w:szCs w:val="18"/>
              </w:rPr>
              <w:t>p&lt;0.001</w:t>
            </w:r>
          </w:p>
          <w:p w14:paraId="53FA5FD2" w14:textId="77777777" w:rsidR="007B1E7F" w:rsidRPr="00274B30" w:rsidRDefault="007B1E7F" w:rsidP="00F71864">
            <w:pPr>
              <w:pStyle w:val="ListParagraph"/>
              <w:numPr>
                <w:ilvl w:val="1"/>
                <w:numId w:val="35"/>
              </w:numPr>
              <w:ind w:left="340" w:hanging="170"/>
              <w:rPr>
                <w:rFonts w:cstheme="minorHAnsi"/>
                <w:b/>
                <w:bCs/>
                <w:sz w:val="18"/>
                <w:szCs w:val="18"/>
              </w:rPr>
            </w:pPr>
            <w:r w:rsidRPr="00274B30">
              <w:rPr>
                <w:rFonts w:cstheme="minorHAnsi"/>
                <w:sz w:val="18"/>
                <w:szCs w:val="18"/>
              </w:rPr>
              <w:t xml:space="preserve">Orthopaedic vs control: </w:t>
            </w:r>
            <w:r w:rsidRPr="00274B30">
              <w:rPr>
                <w:rFonts w:cstheme="minorHAnsi"/>
                <w:i/>
                <w:iCs/>
                <w:sz w:val="18"/>
                <w:szCs w:val="18"/>
              </w:rPr>
              <w:t xml:space="preserve">t=4.271, </w:t>
            </w:r>
            <w:r w:rsidRPr="00274B30">
              <w:rPr>
                <w:rFonts w:cstheme="minorHAnsi"/>
                <w:b/>
                <w:bCs/>
                <w:i/>
                <w:iCs/>
                <w:sz w:val="18"/>
                <w:szCs w:val="18"/>
              </w:rPr>
              <w:t>p&lt;0.001</w:t>
            </w:r>
          </w:p>
          <w:p w14:paraId="473AD128" w14:textId="77777777" w:rsidR="007B1E7F" w:rsidRPr="00274B30" w:rsidRDefault="007B1E7F" w:rsidP="00F71864">
            <w:pPr>
              <w:rPr>
                <w:rFonts w:asciiTheme="minorHAnsi" w:hAnsiTheme="minorHAnsi" w:cstheme="minorHAnsi"/>
                <w:i/>
                <w:iCs/>
                <w:sz w:val="18"/>
                <w:szCs w:val="18"/>
              </w:rPr>
            </w:pPr>
          </w:p>
          <w:p w14:paraId="3676CB84" w14:textId="77777777" w:rsidR="007B1E7F" w:rsidRPr="00274B30" w:rsidRDefault="007B1E7F" w:rsidP="00F71864">
            <w:pPr>
              <w:rPr>
                <w:rFonts w:asciiTheme="minorHAnsi" w:hAnsiTheme="minorHAnsi" w:cstheme="minorHAnsi"/>
                <w:i/>
                <w:iCs/>
                <w:sz w:val="18"/>
                <w:szCs w:val="18"/>
              </w:rPr>
            </w:pPr>
            <w:r w:rsidRPr="00274B30">
              <w:rPr>
                <w:rFonts w:asciiTheme="minorHAnsi" w:hAnsiTheme="minorHAnsi" w:cstheme="minorHAnsi"/>
                <w:i/>
                <w:iCs/>
                <w:sz w:val="18"/>
                <w:szCs w:val="18"/>
              </w:rPr>
              <w:lastRenderedPageBreak/>
              <w:t>-Peak pressure was most effectively reduced in the running footwear compared to the orthopaedic footwear.</w:t>
            </w:r>
          </w:p>
          <w:p w14:paraId="066A5495" w14:textId="77777777" w:rsidR="007B1E7F" w:rsidRPr="00274B30" w:rsidRDefault="007B1E7F" w:rsidP="00F71864">
            <w:pPr>
              <w:pStyle w:val="ListParagraph"/>
              <w:numPr>
                <w:ilvl w:val="0"/>
                <w:numId w:val="36"/>
              </w:numPr>
              <w:ind w:left="170" w:hanging="170"/>
              <w:rPr>
                <w:rFonts w:cstheme="minorHAnsi"/>
                <w:b/>
                <w:bCs/>
                <w:i/>
                <w:iCs/>
                <w:sz w:val="18"/>
                <w:szCs w:val="18"/>
              </w:rPr>
            </w:pPr>
            <w:r w:rsidRPr="00274B30">
              <w:rPr>
                <w:rFonts w:cstheme="minorHAnsi"/>
                <w:sz w:val="18"/>
                <w:szCs w:val="18"/>
              </w:rPr>
              <w:t>Total foot:</w:t>
            </w:r>
            <w:r w:rsidRPr="00274B30">
              <w:rPr>
                <w:rFonts w:cstheme="minorHAnsi"/>
                <w:i/>
                <w:iCs/>
                <w:sz w:val="18"/>
                <w:szCs w:val="18"/>
              </w:rPr>
              <w:t xml:space="preserve"> t=6.178, </w:t>
            </w:r>
            <w:r w:rsidRPr="00274B30">
              <w:rPr>
                <w:rFonts w:cstheme="minorHAnsi"/>
                <w:b/>
                <w:bCs/>
                <w:i/>
                <w:iCs/>
                <w:sz w:val="18"/>
                <w:szCs w:val="18"/>
              </w:rPr>
              <w:t>p&lt;0.001</w:t>
            </w:r>
          </w:p>
          <w:p w14:paraId="383B9280" w14:textId="77777777" w:rsidR="007B1E7F" w:rsidRPr="00274B30" w:rsidRDefault="007B1E7F" w:rsidP="00F71864">
            <w:pPr>
              <w:pStyle w:val="ListParagraph"/>
              <w:numPr>
                <w:ilvl w:val="0"/>
                <w:numId w:val="36"/>
              </w:numPr>
              <w:ind w:left="170" w:hanging="170"/>
              <w:rPr>
                <w:rFonts w:cstheme="minorHAnsi"/>
                <w:i/>
                <w:iCs/>
                <w:sz w:val="18"/>
                <w:szCs w:val="18"/>
              </w:rPr>
            </w:pPr>
            <w:r w:rsidRPr="00274B30">
              <w:rPr>
                <w:rFonts w:cstheme="minorHAnsi"/>
                <w:sz w:val="18"/>
                <w:szCs w:val="18"/>
              </w:rPr>
              <w:t>Forefoot</w:t>
            </w:r>
            <w:r w:rsidRPr="00274B30">
              <w:rPr>
                <w:rFonts w:cstheme="minorHAnsi"/>
                <w:i/>
                <w:iCs/>
                <w:sz w:val="18"/>
                <w:szCs w:val="18"/>
              </w:rPr>
              <w:t xml:space="preserve">: t=5.266, </w:t>
            </w:r>
            <w:r w:rsidRPr="00274B30">
              <w:rPr>
                <w:rFonts w:cstheme="minorHAnsi"/>
                <w:b/>
                <w:bCs/>
                <w:i/>
                <w:iCs/>
                <w:sz w:val="18"/>
                <w:szCs w:val="18"/>
              </w:rPr>
              <w:t>p&lt;0.001</w:t>
            </w:r>
          </w:p>
        </w:tc>
        <w:tc>
          <w:tcPr>
            <w:tcW w:w="425" w:type="dxa"/>
            <w:shd w:val="clear" w:color="auto" w:fill="FFC000"/>
          </w:tcPr>
          <w:p w14:paraId="606FFF15" w14:textId="77777777" w:rsidR="007B1E7F" w:rsidRPr="00274B30" w:rsidRDefault="007B1E7F" w:rsidP="00F71864">
            <w:pPr>
              <w:spacing w:after="120"/>
              <w:ind w:left="360"/>
              <w:rPr>
                <w:rFonts w:asciiTheme="minorHAnsi" w:hAnsiTheme="minorHAnsi" w:cstheme="minorHAnsi"/>
                <w:sz w:val="18"/>
                <w:szCs w:val="18"/>
              </w:rPr>
            </w:pPr>
          </w:p>
        </w:tc>
        <w:tc>
          <w:tcPr>
            <w:tcW w:w="2694" w:type="dxa"/>
            <w:vMerge w:val="restart"/>
          </w:tcPr>
          <w:p w14:paraId="4399A684" w14:textId="77777777" w:rsidR="007B1E7F" w:rsidRPr="00274B30" w:rsidRDefault="007B1E7F" w:rsidP="00F71864">
            <w:pPr>
              <w:rPr>
                <w:rFonts w:asciiTheme="minorHAnsi" w:hAnsiTheme="minorHAnsi" w:cstheme="minorHAnsi"/>
                <w:sz w:val="18"/>
                <w:szCs w:val="18"/>
              </w:rPr>
            </w:pPr>
            <w:r w:rsidRPr="00274B30">
              <w:rPr>
                <w:rFonts w:asciiTheme="minorHAnsi" w:hAnsiTheme="minorHAnsi" w:cstheme="minorHAnsi"/>
                <w:sz w:val="18"/>
                <w:szCs w:val="18"/>
              </w:rPr>
              <w:t>One visit (no follow-up)</w:t>
            </w:r>
          </w:p>
        </w:tc>
      </w:tr>
      <w:tr w:rsidR="00055BCF" w:rsidRPr="00C24628" w14:paraId="2D31F068" w14:textId="77777777" w:rsidTr="007C683D">
        <w:tc>
          <w:tcPr>
            <w:tcW w:w="2277" w:type="dxa"/>
            <w:vMerge/>
          </w:tcPr>
          <w:p w14:paraId="28CA0B31" w14:textId="77777777" w:rsidR="007B1E7F" w:rsidRPr="00274B30" w:rsidRDefault="007B1E7F" w:rsidP="00F71864">
            <w:pPr>
              <w:spacing w:after="120"/>
              <w:rPr>
                <w:rFonts w:asciiTheme="minorHAnsi" w:hAnsiTheme="minorHAnsi" w:cstheme="minorHAnsi"/>
                <w:sz w:val="18"/>
                <w:szCs w:val="18"/>
              </w:rPr>
            </w:pPr>
          </w:p>
        </w:tc>
        <w:tc>
          <w:tcPr>
            <w:tcW w:w="1275" w:type="dxa"/>
          </w:tcPr>
          <w:p w14:paraId="6A1C12F7" w14:textId="77777777" w:rsidR="007B1E7F" w:rsidRPr="00274B30" w:rsidRDefault="007B1E7F" w:rsidP="00F71864">
            <w:pPr>
              <w:rPr>
                <w:rFonts w:asciiTheme="minorHAnsi" w:hAnsiTheme="minorHAnsi" w:cstheme="minorHAnsi"/>
                <w:sz w:val="18"/>
                <w:szCs w:val="18"/>
              </w:rPr>
            </w:pPr>
            <w:r w:rsidRPr="00274B30">
              <w:rPr>
                <w:rFonts w:asciiTheme="minorHAnsi" w:hAnsiTheme="minorHAnsi" w:cstheme="minorHAnsi"/>
                <w:sz w:val="18"/>
                <w:szCs w:val="18"/>
              </w:rPr>
              <w:t>Pressure time integral, kPa.s</w:t>
            </w:r>
          </w:p>
        </w:tc>
        <w:tc>
          <w:tcPr>
            <w:tcW w:w="3678" w:type="dxa"/>
          </w:tcPr>
          <w:p w14:paraId="52108876" w14:textId="77777777" w:rsidR="007B1E7F" w:rsidRPr="00274B30" w:rsidRDefault="007B1E7F"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5F5004EF" w14:textId="77777777" w:rsidR="007B1E7F" w:rsidRPr="00274B30" w:rsidRDefault="007B1E7F" w:rsidP="00F71864">
            <w:pPr>
              <w:rPr>
                <w:rFonts w:asciiTheme="minorHAnsi" w:hAnsiTheme="minorHAnsi" w:cstheme="minorHAnsi"/>
                <w:sz w:val="18"/>
                <w:szCs w:val="18"/>
                <w:u w:val="single"/>
              </w:rPr>
            </w:pPr>
            <w:r w:rsidRPr="00274B30">
              <w:rPr>
                <w:rFonts w:asciiTheme="minorHAnsi" w:hAnsiTheme="minorHAnsi" w:cstheme="minorHAnsi"/>
                <w:sz w:val="18"/>
                <w:szCs w:val="18"/>
                <w:u w:val="single"/>
              </w:rPr>
              <w:t>Control footwear</w:t>
            </w:r>
          </w:p>
          <w:p w14:paraId="1BDA3E83" w14:textId="77777777" w:rsidR="007B1E7F" w:rsidRPr="00274B30" w:rsidRDefault="007B1E7F" w:rsidP="00F71864">
            <w:pPr>
              <w:pStyle w:val="ListParagraph"/>
              <w:numPr>
                <w:ilvl w:val="0"/>
                <w:numId w:val="38"/>
              </w:numPr>
              <w:ind w:left="170" w:hanging="170"/>
              <w:rPr>
                <w:rFonts w:cstheme="minorHAnsi"/>
                <w:sz w:val="18"/>
                <w:szCs w:val="18"/>
              </w:rPr>
            </w:pPr>
            <w:r w:rsidRPr="00274B30">
              <w:rPr>
                <w:rFonts w:cstheme="minorHAnsi"/>
                <w:sz w:val="18"/>
                <w:szCs w:val="18"/>
              </w:rPr>
              <w:t>Total foot: 143.5 (30.6)</w:t>
            </w:r>
          </w:p>
          <w:p w14:paraId="1E9CDA78" w14:textId="77777777" w:rsidR="007B1E7F" w:rsidRPr="00274B30" w:rsidRDefault="007B1E7F" w:rsidP="00F71864">
            <w:pPr>
              <w:pStyle w:val="ListParagraph"/>
              <w:numPr>
                <w:ilvl w:val="0"/>
                <w:numId w:val="38"/>
              </w:numPr>
              <w:ind w:left="170" w:hanging="170"/>
              <w:rPr>
                <w:rFonts w:cstheme="minorHAnsi"/>
                <w:sz w:val="18"/>
                <w:szCs w:val="18"/>
              </w:rPr>
            </w:pPr>
            <w:r w:rsidRPr="00274B30">
              <w:rPr>
                <w:rFonts w:cstheme="minorHAnsi"/>
                <w:sz w:val="18"/>
                <w:szCs w:val="18"/>
              </w:rPr>
              <w:t>Rearfoot: 66.2 (17.7)</w:t>
            </w:r>
          </w:p>
          <w:p w14:paraId="0275EDE3" w14:textId="77777777" w:rsidR="007B1E7F" w:rsidRPr="00274B30" w:rsidRDefault="007B1E7F" w:rsidP="00F71864">
            <w:pPr>
              <w:pStyle w:val="ListParagraph"/>
              <w:numPr>
                <w:ilvl w:val="0"/>
                <w:numId w:val="38"/>
              </w:numPr>
              <w:ind w:left="170" w:hanging="170"/>
              <w:rPr>
                <w:rFonts w:cstheme="minorHAnsi"/>
                <w:sz w:val="18"/>
                <w:szCs w:val="18"/>
              </w:rPr>
            </w:pPr>
            <w:r w:rsidRPr="00274B30">
              <w:rPr>
                <w:rFonts w:cstheme="minorHAnsi"/>
                <w:sz w:val="18"/>
                <w:szCs w:val="18"/>
              </w:rPr>
              <w:t>Midfoot: 36.4 (20.3)</w:t>
            </w:r>
          </w:p>
          <w:p w14:paraId="0133CB1A" w14:textId="77777777" w:rsidR="007B1E7F" w:rsidRPr="00274B30" w:rsidRDefault="007B1E7F" w:rsidP="00F71864">
            <w:pPr>
              <w:pStyle w:val="ListParagraph"/>
              <w:numPr>
                <w:ilvl w:val="0"/>
                <w:numId w:val="38"/>
              </w:numPr>
              <w:ind w:left="170" w:hanging="170"/>
              <w:rPr>
                <w:rFonts w:cstheme="minorHAnsi"/>
                <w:sz w:val="18"/>
                <w:szCs w:val="18"/>
              </w:rPr>
            </w:pPr>
            <w:r w:rsidRPr="00274B30">
              <w:rPr>
                <w:rFonts w:cstheme="minorHAnsi"/>
                <w:sz w:val="18"/>
                <w:szCs w:val="18"/>
              </w:rPr>
              <w:t>Forefoot: 107.3 (26.3)</w:t>
            </w:r>
          </w:p>
          <w:p w14:paraId="3B034950" w14:textId="77777777" w:rsidR="007B1E7F" w:rsidRPr="00274B30" w:rsidRDefault="007B1E7F" w:rsidP="00F71864">
            <w:pPr>
              <w:rPr>
                <w:rFonts w:asciiTheme="minorHAnsi" w:hAnsiTheme="minorHAnsi" w:cstheme="minorHAnsi"/>
                <w:b/>
                <w:bCs/>
                <w:sz w:val="18"/>
                <w:szCs w:val="18"/>
              </w:rPr>
            </w:pPr>
          </w:p>
          <w:p w14:paraId="08205AA0" w14:textId="77777777" w:rsidR="007B1E7F" w:rsidRPr="00274B30" w:rsidRDefault="007B1E7F" w:rsidP="00F71864">
            <w:pPr>
              <w:rPr>
                <w:rFonts w:asciiTheme="minorHAnsi" w:hAnsiTheme="minorHAnsi" w:cstheme="minorHAnsi"/>
                <w:sz w:val="18"/>
                <w:szCs w:val="18"/>
                <w:u w:val="single"/>
              </w:rPr>
            </w:pPr>
            <w:r w:rsidRPr="00274B30">
              <w:rPr>
                <w:rFonts w:asciiTheme="minorHAnsi" w:hAnsiTheme="minorHAnsi" w:cstheme="minorHAnsi"/>
                <w:sz w:val="18"/>
                <w:szCs w:val="18"/>
                <w:u w:val="single"/>
              </w:rPr>
              <w:t>Running footwear</w:t>
            </w:r>
            <w:r w:rsidRPr="00274B30">
              <w:rPr>
                <w:rFonts w:asciiTheme="minorHAnsi" w:hAnsiTheme="minorHAnsi" w:cstheme="minorHAnsi"/>
                <w:sz w:val="18"/>
                <w:szCs w:val="18"/>
              </w:rPr>
              <w:t>:</w:t>
            </w:r>
          </w:p>
          <w:p w14:paraId="5C416751" w14:textId="77777777" w:rsidR="007B1E7F" w:rsidRPr="00274B30" w:rsidRDefault="007B1E7F" w:rsidP="00F71864">
            <w:pPr>
              <w:pStyle w:val="ListParagraph"/>
              <w:numPr>
                <w:ilvl w:val="0"/>
                <w:numId w:val="39"/>
              </w:numPr>
              <w:ind w:left="170" w:hanging="170"/>
              <w:rPr>
                <w:rFonts w:cstheme="minorHAnsi"/>
                <w:sz w:val="18"/>
                <w:szCs w:val="18"/>
              </w:rPr>
            </w:pPr>
            <w:r w:rsidRPr="00274B30">
              <w:rPr>
                <w:rFonts w:cstheme="minorHAnsi"/>
                <w:sz w:val="18"/>
                <w:szCs w:val="18"/>
              </w:rPr>
              <w:t>Total foot: 102.4 (14.2)</w:t>
            </w:r>
          </w:p>
          <w:p w14:paraId="54257B4C" w14:textId="77777777" w:rsidR="007B1E7F" w:rsidRPr="00274B30" w:rsidRDefault="007B1E7F" w:rsidP="00F71864">
            <w:pPr>
              <w:pStyle w:val="ListParagraph"/>
              <w:numPr>
                <w:ilvl w:val="0"/>
                <w:numId w:val="39"/>
              </w:numPr>
              <w:ind w:left="170" w:hanging="170"/>
              <w:rPr>
                <w:rFonts w:cstheme="minorHAnsi"/>
                <w:sz w:val="18"/>
                <w:szCs w:val="18"/>
              </w:rPr>
            </w:pPr>
            <w:r w:rsidRPr="00274B30">
              <w:rPr>
                <w:rFonts w:cstheme="minorHAnsi"/>
                <w:sz w:val="18"/>
                <w:szCs w:val="18"/>
              </w:rPr>
              <w:t>Rearfoot: 58.4 (12.9)</w:t>
            </w:r>
          </w:p>
          <w:p w14:paraId="3CF7E987" w14:textId="77777777" w:rsidR="007B1E7F" w:rsidRPr="00274B30" w:rsidRDefault="007B1E7F" w:rsidP="00F71864">
            <w:pPr>
              <w:pStyle w:val="ListParagraph"/>
              <w:numPr>
                <w:ilvl w:val="0"/>
                <w:numId w:val="39"/>
              </w:numPr>
              <w:ind w:left="170" w:hanging="170"/>
              <w:rPr>
                <w:rFonts w:cstheme="minorHAnsi"/>
                <w:sz w:val="18"/>
                <w:szCs w:val="18"/>
              </w:rPr>
            </w:pPr>
            <w:r w:rsidRPr="00274B30">
              <w:rPr>
                <w:rFonts w:cstheme="minorHAnsi"/>
                <w:sz w:val="18"/>
                <w:szCs w:val="18"/>
              </w:rPr>
              <w:t>Midfoot: 37.8 (15.6)</w:t>
            </w:r>
          </w:p>
          <w:p w14:paraId="0DC6AE7F" w14:textId="77777777" w:rsidR="007B1E7F" w:rsidRPr="00274B30" w:rsidRDefault="007B1E7F" w:rsidP="00F71864">
            <w:pPr>
              <w:pStyle w:val="ListParagraph"/>
              <w:numPr>
                <w:ilvl w:val="0"/>
                <w:numId w:val="39"/>
              </w:numPr>
              <w:ind w:left="170" w:hanging="170"/>
              <w:rPr>
                <w:rFonts w:cstheme="minorHAnsi"/>
                <w:sz w:val="18"/>
                <w:szCs w:val="18"/>
              </w:rPr>
            </w:pPr>
            <w:r w:rsidRPr="00274B30">
              <w:rPr>
                <w:rFonts w:cstheme="minorHAnsi"/>
                <w:sz w:val="18"/>
                <w:szCs w:val="18"/>
              </w:rPr>
              <w:t>Forefoot 72.1 (11.1)</w:t>
            </w:r>
          </w:p>
          <w:p w14:paraId="1A20F86F" w14:textId="77777777" w:rsidR="007B1E7F" w:rsidRPr="00274B30" w:rsidRDefault="007B1E7F" w:rsidP="00F71864">
            <w:pPr>
              <w:rPr>
                <w:rFonts w:asciiTheme="minorHAnsi" w:hAnsiTheme="minorHAnsi" w:cstheme="minorHAnsi"/>
                <w:sz w:val="18"/>
                <w:szCs w:val="18"/>
              </w:rPr>
            </w:pPr>
          </w:p>
          <w:p w14:paraId="7DE779EF" w14:textId="77777777" w:rsidR="007B1E7F" w:rsidRPr="00274B30" w:rsidRDefault="007B1E7F" w:rsidP="00F71864">
            <w:pPr>
              <w:rPr>
                <w:rFonts w:asciiTheme="minorHAnsi" w:hAnsiTheme="minorHAnsi" w:cstheme="minorHAnsi"/>
                <w:color w:val="000000"/>
                <w:sz w:val="18"/>
                <w:szCs w:val="18"/>
              </w:rPr>
            </w:pPr>
            <w:r w:rsidRPr="00274B30">
              <w:rPr>
                <w:rFonts w:asciiTheme="minorHAnsi" w:hAnsiTheme="minorHAnsi" w:cstheme="minorHAnsi"/>
                <w:sz w:val="18"/>
                <w:szCs w:val="18"/>
                <w:u w:val="single"/>
              </w:rPr>
              <w:t>Orthopaedic footwear</w:t>
            </w:r>
            <w:r w:rsidRPr="00274B30">
              <w:rPr>
                <w:rFonts w:asciiTheme="minorHAnsi" w:hAnsiTheme="minorHAnsi" w:cstheme="minorHAnsi"/>
                <w:sz w:val="18"/>
                <w:szCs w:val="18"/>
              </w:rPr>
              <w:t>:</w:t>
            </w:r>
          </w:p>
          <w:p w14:paraId="343DCE32" w14:textId="77777777" w:rsidR="007B1E7F" w:rsidRPr="00274B30" w:rsidRDefault="007B1E7F" w:rsidP="00F71864">
            <w:pPr>
              <w:pStyle w:val="ListParagraph"/>
              <w:numPr>
                <w:ilvl w:val="0"/>
                <w:numId w:val="40"/>
              </w:numPr>
              <w:ind w:left="170" w:hanging="170"/>
              <w:rPr>
                <w:rFonts w:cstheme="minorHAnsi"/>
                <w:sz w:val="18"/>
                <w:szCs w:val="18"/>
              </w:rPr>
            </w:pPr>
            <w:r w:rsidRPr="00274B30">
              <w:rPr>
                <w:rFonts w:cstheme="minorHAnsi"/>
                <w:sz w:val="18"/>
                <w:szCs w:val="18"/>
              </w:rPr>
              <w:t>Total foot: 116.8 (18.5)</w:t>
            </w:r>
          </w:p>
          <w:p w14:paraId="421C1E1E" w14:textId="77777777" w:rsidR="007B1E7F" w:rsidRPr="00274B30" w:rsidRDefault="007B1E7F" w:rsidP="00F71864">
            <w:pPr>
              <w:pStyle w:val="ListParagraph"/>
              <w:numPr>
                <w:ilvl w:val="0"/>
                <w:numId w:val="40"/>
              </w:numPr>
              <w:ind w:left="170" w:hanging="170"/>
              <w:rPr>
                <w:rFonts w:cstheme="minorHAnsi"/>
                <w:sz w:val="18"/>
                <w:szCs w:val="18"/>
              </w:rPr>
            </w:pPr>
            <w:r w:rsidRPr="00274B30">
              <w:rPr>
                <w:rFonts w:cstheme="minorHAnsi"/>
                <w:sz w:val="18"/>
                <w:szCs w:val="18"/>
              </w:rPr>
              <w:t>Rearfoot: 62.2 (18.0)</w:t>
            </w:r>
          </w:p>
          <w:p w14:paraId="4BBC4974" w14:textId="77777777" w:rsidR="007B1E7F" w:rsidRPr="00274B30" w:rsidRDefault="007B1E7F" w:rsidP="00F71864">
            <w:pPr>
              <w:pStyle w:val="ListParagraph"/>
              <w:numPr>
                <w:ilvl w:val="0"/>
                <w:numId w:val="40"/>
              </w:numPr>
              <w:ind w:left="170" w:hanging="170"/>
              <w:rPr>
                <w:rFonts w:cstheme="minorHAnsi"/>
                <w:sz w:val="18"/>
                <w:szCs w:val="18"/>
              </w:rPr>
            </w:pPr>
            <w:r w:rsidRPr="00274B30">
              <w:rPr>
                <w:rFonts w:cstheme="minorHAnsi"/>
                <w:sz w:val="18"/>
                <w:szCs w:val="18"/>
              </w:rPr>
              <w:t>Midfoot: 35.5 (13.9)</w:t>
            </w:r>
          </w:p>
          <w:p w14:paraId="115AB7D7" w14:textId="77777777" w:rsidR="007B1E7F" w:rsidRPr="00274B30" w:rsidRDefault="007B1E7F" w:rsidP="00F71864">
            <w:pPr>
              <w:pStyle w:val="ListParagraph"/>
              <w:numPr>
                <w:ilvl w:val="0"/>
                <w:numId w:val="40"/>
              </w:numPr>
              <w:ind w:left="170" w:hanging="170"/>
              <w:rPr>
                <w:rFonts w:cstheme="minorHAnsi"/>
                <w:b/>
                <w:bCs/>
                <w:sz w:val="18"/>
                <w:szCs w:val="18"/>
              </w:rPr>
            </w:pPr>
            <w:r w:rsidRPr="00274B30">
              <w:rPr>
                <w:rFonts w:cstheme="minorHAnsi"/>
                <w:sz w:val="18"/>
                <w:szCs w:val="18"/>
              </w:rPr>
              <w:t>Forefoot 83.0 (14.7)</w:t>
            </w:r>
          </w:p>
        </w:tc>
        <w:tc>
          <w:tcPr>
            <w:tcW w:w="4819" w:type="dxa"/>
          </w:tcPr>
          <w:p w14:paraId="604B7EA2" w14:textId="77777777" w:rsidR="007B1E7F" w:rsidRPr="00274B30" w:rsidRDefault="007B1E7F" w:rsidP="00F71864">
            <w:pPr>
              <w:autoSpaceDE w:val="0"/>
              <w:autoSpaceDN w:val="0"/>
              <w:adjustRightInd w:val="0"/>
              <w:rPr>
                <w:rFonts w:asciiTheme="minorHAnsi" w:hAnsiTheme="minorHAnsi" w:cstheme="minorHAnsi"/>
                <w:sz w:val="18"/>
                <w:szCs w:val="18"/>
              </w:rPr>
            </w:pPr>
            <w:r w:rsidRPr="00274B30">
              <w:rPr>
                <w:rFonts w:asciiTheme="minorHAnsi" w:hAnsiTheme="minorHAnsi" w:cstheme="minorHAnsi"/>
                <w:sz w:val="18"/>
                <w:szCs w:val="18"/>
                <w:u w:val="single"/>
              </w:rPr>
              <w:t>Foot Areas</w:t>
            </w:r>
            <w:r w:rsidRPr="00274B30">
              <w:rPr>
                <w:rFonts w:asciiTheme="minorHAnsi" w:hAnsiTheme="minorHAnsi" w:cstheme="minorHAnsi"/>
                <w:sz w:val="18"/>
                <w:szCs w:val="18"/>
              </w:rPr>
              <w:t xml:space="preserve"> (repeat measure ANOVA)</w:t>
            </w:r>
          </w:p>
          <w:p w14:paraId="4B45EA49" w14:textId="77777777" w:rsidR="007B1E7F" w:rsidRPr="00274B30" w:rsidRDefault="007B1E7F" w:rsidP="00F71864">
            <w:pPr>
              <w:rPr>
                <w:rFonts w:asciiTheme="minorHAnsi" w:hAnsiTheme="minorHAnsi" w:cstheme="minorHAnsi"/>
                <w:color w:val="000000"/>
                <w:sz w:val="18"/>
                <w:szCs w:val="18"/>
                <w:u w:val="single"/>
              </w:rPr>
            </w:pPr>
            <w:r w:rsidRPr="00274B30">
              <w:rPr>
                <w:rFonts w:asciiTheme="minorHAnsi" w:hAnsiTheme="minorHAnsi" w:cstheme="minorHAnsi"/>
                <w:i/>
                <w:iCs/>
                <w:color w:val="000000"/>
                <w:sz w:val="18"/>
                <w:szCs w:val="18"/>
              </w:rPr>
              <w:t>-Pressure time integral differed significantly between footwear conditions for most foot areas.</w:t>
            </w:r>
          </w:p>
          <w:p w14:paraId="5439DFC4" w14:textId="77777777" w:rsidR="007B1E7F" w:rsidRPr="00274B30" w:rsidRDefault="007B1E7F" w:rsidP="00F71864">
            <w:pPr>
              <w:pStyle w:val="ListParagraph"/>
              <w:numPr>
                <w:ilvl w:val="0"/>
                <w:numId w:val="41"/>
              </w:numPr>
              <w:ind w:left="170" w:hanging="170"/>
              <w:rPr>
                <w:rFonts w:cstheme="minorHAnsi"/>
                <w:b/>
                <w:bCs/>
                <w:i/>
                <w:iCs/>
                <w:color w:val="000000"/>
                <w:sz w:val="18"/>
                <w:szCs w:val="18"/>
                <w:u w:val="single"/>
              </w:rPr>
            </w:pPr>
            <w:r w:rsidRPr="00274B30">
              <w:rPr>
                <w:rFonts w:cstheme="minorHAnsi"/>
                <w:color w:val="000000"/>
                <w:sz w:val="18"/>
                <w:szCs w:val="18"/>
              </w:rPr>
              <w:t>Total foot</w:t>
            </w:r>
            <w:r w:rsidRPr="00274B30">
              <w:rPr>
                <w:rFonts w:cstheme="minorHAnsi"/>
                <w:i/>
                <w:iCs/>
                <w:color w:val="000000"/>
                <w:sz w:val="18"/>
                <w:szCs w:val="18"/>
              </w:rPr>
              <w:t>: F</w:t>
            </w:r>
            <w:r w:rsidRPr="00274B30">
              <w:rPr>
                <w:rFonts w:cstheme="minorHAnsi"/>
                <w:i/>
                <w:iCs/>
                <w:color w:val="000000"/>
                <w:sz w:val="18"/>
                <w:szCs w:val="18"/>
                <w:vertAlign w:val="subscript"/>
              </w:rPr>
              <w:t>(2,18)</w:t>
            </w:r>
            <w:r w:rsidRPr="00274B30">
              <w:rPr>
                <w:rFonts w:cstheme="minorHAnsi"/>
                <w:i/>
                <w:iCs/>
                <w:color w:val="000000"/>
                <w:sz w:val="18"/>
                <w:szCs w:val="18"/>
              </w:rPr>
              <w:t xml:space="preserve"> = 36.369, </w:t>
            </w:r>
            <w:r w:rsidRPr="00274B30">
              <w:rPr>
                <w:rFonts w:cstheme="minorHAnsi"/>
                <w:b/>
                <w:bCs/>
                <w:i/>
                <w:iCs/>
                <w:color w:val="000000"/>
                <w:sz w:val="18"/>
                <w:szCs w:val="18"/>
              </w:rPr>
              <w:t>p&lt; 0.001</w:t>
            </w:r>
          </w:p>
          <w:p w14:paraId="4B4A3599" w14:textId="77777777" w:rsidR="007B1E7F" w:rsidRPr="00274B30" w:rsidRDefault="007B1E7F" w:rsidP="00F71864">
            <w:pPr>
              <w:pStyle w:val="ListParagraph"/>
              <w:numPr>
                <w:ilvl w:val="0"/>
                <w:numId w:val="41"/>
              </w:numPr>
              <w:ind w:left="170" w:hanging="170"/>
              <w:rPr>
                <w:rFonts w:cstheme="minorHAnsi"/>
                <w:i/>
                <w:iCs/>
                <w:color w:val="000000"/>
                <w:sz w:val="18"/>
                <w:szCs w:val="18"/>
                <w:u w:val="single"/>
              </w:rPr>
            </w:pPr>
            <w:r w:rsidRPr="00274B30">
              <w:rPr>
                <w:rFonts w:cstheme="minorHAnsi"/>
                <w:color w:val="000000"/>
                <w:sz w:val="18"/>
                <w:szCs w:val="18"/>
              </w:rPr>
              <w:t xml:space="preserve">Rearfoot: </w:t>
            </w:r>
            <w:r w:rsidRPr="00274B30">
              <w:rPr>
                <w:rFonts w:cstheme="minorHAnsi"/>
                <w:i/>
                <w:iCs/>
                <w:color w:val="000000"/>
                <w:sz w:val="18"/>
                <w:szCs w:val="18"/>
              </w:rPr>
              <w:t>F</w:t>
            </w:r>
            <w:r w:rsidRPr="00274B30">
              <w:rPr>
                <w:rFonts w:cstheme="minorHAnsi"/>
                <w:i/>
                <w:iCs/>
                <w:color w:val="000000"/>
                <w:sz w:val="18"/>
                <w:szCs w:val="18"/>
                <w:vertAlign w:val="subscript"/>
              </w:rPr>
              <w:t>(2,18)</w:t>
            </w:r>
            <w:r w:rsidRPr="00274B30">
              <w:rPr>
                <w:rFonts w:cstheme="minorHAnsi"/>
                <w:i/>
                <w:iCs/>
                <w:color w:val="000000"/>
                <w:sz w:val="18"/>
                <w:szCs w:val="18"/>
              </w:rPr>
              <w:t xml:space="preserve"> = 4.459, </w:t>
            </w:r>
            <w:r w:rsidRPr="00274B30">
              <w:rPr>
                <w:rFonts w:cstheme="minorHAnsi"/>
                <w:b/>
                <w:bCs/>
                <w:i/>
                <w:iCs/>
                <w:color w:val="000000"/>
                <w:sz w:val="18"/>
                <w:szCs w:val="18"/>
              </w:rPr>
              <w:t>p= 0.027</w:t>
            </w:r>
          </w:p>
          <w:p w14:paraId="78F70EC9" w14:textId="77777777" w:rsidR="007B1E7F" w:rsidRPr="00274B30" w:rsidRDefault="007B1E7F" w:rsidP="00F71864">
            <w:pPr>
              <w:pStyle w:val="ListParagraph"/>
              <w:numPr>
                <w:ilvl w:val="0"/>
                <w:numId w:val="41"/>
              </w:numPr>
              <w:ind w:left="170" w:hanging="170"/>
              <w:rPr>
                <w:rFonts w:cstheme="minorHAnsi"/>
                <w:i/>
                <w:iCs/>
                <w:color w:val="000000"/>
                <w:sz w:val="18"/>
                <w:szCs w:val="18"/>
                <w:u w:val="single"/>
              </w:rPr>
            </w:pPr>
            <w:r w:rsidRPr="00274B30">
              <w:rPr>
                <w:rFonts w:cstheme="minorHAnsi"/>
                <w:color w:val="000000"/>
                <w:sz w:val="18"/>
                <w:szCs w:val="18"/>
              </w:rPr>
              <w:t>Midfoot: : F</w:t>
            </w:r>
            <w:r w:rsidRPr="00274B30">
              <w:rPr>
                <w:rFonts w:cstheme="minorHAnsi"/>
                <w:color w:val="000000"/>
                <w:sz w:val="18"/>
                <w:szCs w:val="18"/>
                <w:vertAlign w:val="subscript"/>
              </w:rPr>
              <w:t>(2,18)</w:t>
            </w:r>
            <w:r w:rsidRPr="00274B30">
              <w:rPr>
                <w:rFonts w:cstheme="minorHAnsi"/>
                <w:color w:val="000000"/>
                <w:sz w:val="18"/>
                <w:szCs w:val="18"/>
              </w:rPr>
              <w:t xml:space="preserve"> = 0.697, p=0.511</w:t>
            </w:r>
          </w:p>
          <w:p w14:paraId="38FF3DEA" w14:textId="77777777" w:rsidR="007B1E7F" w:rsidRPr="00274B30" w:rsidRDefault="007B1E7F" w:rsidP="00F71864">
            <w:pPr>
              <w:pStyle w:val="ListParagraph"/>
              <w:numPr>
                <w:ilvl w:val="0"/>
                <w:numId w:val="41"/>
              </w:numPr>
              <w:ind w:left="170" w:hanging="170"/>
              <w:rPr>
                <w:rFonts w:cstheme="minorHAnsi"/>
                <w:color w:val="000000"/>
                <w:sz w:val="18"/>
                <w:szCs w:val="18"/>
                <w:u w:val="single"/>
              </w:rPr>
            </w:pPr>
            <w:r w:rsidRPr="00274B30">
              <w:rPr>
                <w:rFonts w:cstheme="minorHAnsi"/>
                <w:color w:val="000000"/>
                <w:sz w:val="18"/>
                <w:szCs w:val="18"/>
              </w:rPr>
              <w:t xml:space="preserve">Fore- foot: </w:t>
            </w:r>
            <w:r w:rsidRPr="00274B30">
              <w:rPr>
                <w:rFonts w:cstheme="minorHAnsi"/>
                <w:i/>
                <w:iCs/>
                <w:color w:val="000000"/>
                <w:sz w:val="18"/>
                <w:szCs w:val="18"/>
              </w:rPr>
              <w:t>F</w:t>
            </w:r>
            <w:r w:rsidRPr="00274B30">
              <w:rPr>
                <w:rFonts w:cstheme="minorHAnsi"/>
                <w:i/>
                <w:iCs/>
                <w:color w:val="000000"/>
                <w:sz w:val="18"/>
                <w:szCs w:val="18"/>
                <w:vertAlign w:val="subscript"/>
              </w:rPr>
              <w:t>(2,18)</w:t>
            </w:r>
            <w:r w:rsidRPr="00274B30">
              <w:rPr>
                <w:rFonts w:cstheme="minorHAnsi"/>
                <w:i/>
                <w:iCs/>
                <w:color w:val="000000"/>
                <w:sz w:val="18"/>
                <w:szCs w:val="18"/>
              </w:rPr>
              <w:t xml:space="preserve"> = 26.559, </w:t>
            </w:r>
            <w:r w:rsidRPr="00274B30">
              <w:rPr>
                <w:rFonts w:cstheme="minorHAnsi"/>
                <w:b/>
                <w:bCs/>
                <w:i/>
                <w:iCs/>
                <w:color w:val="000000"/>
                <w:sz w:val="18"/>
                <w:szCs w:val="18"/>
              </w:rPr>
              <w:t>p&lt;0.001</w:t>
            </w:r>
            <w:r w:rsidRPr="00274B30">
              <w:rPr>
                <w:rFonts w:cstheme="minorHAnsi"/>
                <w:i/>
                <w:iCs/>
                <w:color w:val="000000"/>
                <w:sz w:val="18"/>
                <w:szCs w:val="18"/>
              </w:rPr>
              <w:t xml:space="preserve"> </w:t>
            </w:r>
            <w:r w:rsidRPr="00274B30">
              <w:rPr>
                <w:rFonts w:cstheme="minorHAnsi"/>
                <w:color w:val="000000"/>
                <w:sz w:val="18"/>
                <w:szCs w:val="18"/>
              </w:rPr>
              <w:br/>
            </w:r>
          </w:p>
          <w:p w14:paraId="32F70E74" w14:textId="77777777" w:rsidR="007B1E7F" w:rsidRPr="00274B30" w:rsidRDefault="007B1E7F" w:rsidP="00F71864">
            <w:pPr>
              <w:rPr>
                <w:rFonts w:asciiTheme="minorHAnsi" w:hAnsiTheme="minorHAnsi" w:cstheme="minorHAnsi"/>
                <w:sz w:val="18"/>
                <w:szCs w:val="18"/>
                <w:u w:val="single"/>
              </w:rPr>
            </w:pPr>
            <w:r w:rsidRPr="00274B30">
              <w:rPr>
                <w:rFonts w:asciiTheme="minorHAnsi" w:hAnsiTheme="minorHAnsi" w:cstheme="minorHAnsi"/>
                <w:sz w:val="18"/>
                <w:szCs w:val="18"/>
                <w:u w:val="single"/>
              </w:rPr>
              <w:t>Footwear Type</w:t>
            </w:r>
            <w:r w:rsidRPr="00274B30">
              <w:rPr>
                <w:rFonts w:asciiTheme="minorHAnsi" w:hAnsiTheme="minorHAnsi" w:cstheme="minorHAnsi"/>
                <w:sz w:val="18"/>
                <w:szCs w:val="18"/>
              </w:rPr>
              <w:t xml:space="preserve"> (post-hoc paired t-test)</w:t>
            </w:r>
          </w:p>
          <w:p w14:paraId="4AF246D1" w14:textId="77777777" w:rsidR="007B1E7F" w:rsidRPr="00274B30" w:rsidRDefault="007B1E7F" w:rsidP="00F71864">
            <w:pPr>
              <w:pStyle w:val="ListParagraph"/>
              <w:numPr>
                <w:ilvl w:val="0"/>
                <w:numId w:val="37"/>
              </w:numPr>
              <w:ind w:left="57" w:hanging="57"/>
              <w:rPr>
                <w:rFonts w:cstheme="minorHAnsi"/>
                <w:i/>
                <w:iCs/>
                <w:sz w:val="18"/>
                <w:szCs w:val="18"/>
              </w:rPr>
            </w:pPr>
            <w:r w:rsidRPr="00274B30">
              <w:rPr>
                <w:rFonts w:cstheme="minorHAnsi"/>
                <w:i/>
                <w:iCs/>
                <w:sz w:val="18"/>
                <w:szCs w:val="18"/>
              </w:rPr>
              <w:t>Pressure time integral was significantly reduced wearing both running and orthopaedic footwear, compared to control for:</w:t>
            </w:r>
          </w:p>
          <w:p w14:paraId="4B938F20" w14:textId="77777777" w:rsidR="007B1E7F" w:rsidRPr="00274B30" w:rsidRDefault="007B1E7F" w:rsidP="00F71864">
            <w:pPr>
              <w:pStyle w:val="ListParagraph"/>
              <w:numPr>
                <w:ilvl w:val="0"/>
                <w:numId w:val="35"/>
              </w:numPr>
              <w:ind w:left="170" w:hanging="170"/>
              <w:rPr>
                <w:rFonts w:cstheme="minorHAnsi"/>
                <w:sz w:val="18"/>
                <w:szCs w:val="18"/>
              </w:rPr>
            </w:pPr>
            <w:r w:rsidRPr="00274B30">
              <w:rPr>
                <w:rFonts w:cstheme="minorHAnsi"/>
                <w:sz w:val="18"/>
                <w:szCs w:val="18"/>
              </w:rPr>
              <w:t>Total Foot:</w:t>
            </w:r>
          </w:p>
          <w:p w14:paraId="76E6983C" w14:textId="77777777" w:rsidR="007B1E7F" w:rsidRPr="00274B30" w:rsidRDefault="007B1E7F" w:rsidP="00F71864">
            <w:pPr>
              <w:pStyle w:val="ListParagraph"/>
              <w:numPr>
                <w:ilvl w:val="1"/>
                <w:numId w:val="35"/>
              </w:numPr>
              <w:ind w:left="340" w:hanging="170"/>
              <w:rPr>
                <w:rFonts w:cstheme="minorHAnsi"/>
                <w:sz w:val="18"/>
                <w:szCs w:val="18"/>
              </w:rPr>
            </w:pPr>
            <w:r w:rsidRPr="00274B30">
              <w:rPr>
                <w:rFonts w:cstheme="minorHAnsi"/>
                <w:sz w:val="18"/>
                <w:szCs w:val="18"/>
              </w:rPr>
              <w:t>Running vs control:</w:t>
            </w:r>
            <w:r w:rsidRPr="00274B30">
              <w:rPr>
                <w:rFonts w:cstheme="minorHAnsi"/>
                <w:i/>
                <w:iCs/>
                <w:sz w:val="18"/>
                <w:szCs w:val="18"/>
              </w:rPr>
              <w:t xml:space="preserve"> </w:t>
            </w:r>
            <w:r w:rsidRPr="00274B30">
              <w:rPr>
                <w:rFonts w:cstheme="minorHAnsi"/>
                <w:i/>
                <w:iCs/>
                <w:color w:val="000000"/>
                <w:sz w:val="18"/>
                <w:szCs w:val="18"/>
              </w:rPr>
              <w:t>t=7.292,</w:t>
            </w:r>
            <w:r w:rsidRPr="00274B30">
              <w:rPr>
                <w:rFonts w:cstheme="minorHAnsi"/>
                <w:b/>
                <w:bCs/>
                <w:i/>
                <w:iCs/>
                <w:color w:val="000000"/>
                <w:sz w:val="18"/>
                <w:szCs w:val="18"/>
              </w:rPr>
              <w:t xml:space="preserve"> p&lt;0.001</w:t>
            </w:r>
          </w:p>
          <w:p w14:paraId="076B3F4B" w14:textId="77777777" w:rsidR="007B1E7F" w:rsidRPr="00274B30" w:rsidRDefault="007B1E7F" w:rsidP="00F71864">
            <w:pPr>
              <w:pStyle w:val="ListParagraph"/>
              <w:numPr>
                <w:ilvl w:val="1"/>
                <w:numId w:val="35"/>
              </w:numPr>
              <w:ind w:left="340" w:hanging="170"/>
              <w:rPr>
                <w:rFonts w:cstheme="minorHAnsi"/>
                <w:b/>
                <w:bCs/>
                <w:sz w:val="18"/>
                <w:szCs w:val="18"/>
              </w:rPr>
            </w:pPr>
            <w:r w:rsidRPr="00274B30">
              <w:rPr>
                <w:rFonts w:cstheme="minorHAnsi"/>
                <w:sz w:val="18"/>
                <w:szCs w:val="18"/>
              </w:rPr>
              <w:t>Orthopaedic vs control:</w:t>
            </w:r>
            <w:r w:rsidRPr="00274B30">
              <w:rPr>
                <w:rFonts w:cstheme="minorHAnsi"/>
                <w:i/>
                <w:iCs/>
                <w:sz w:val="18"/>
                <w:szCs w:val="18"/>
              </w:rPr>
              <w:t xml:space="preserve"> t=</w:t>
            </w:r>
            <w:r w:rsidRPr="00274B30">
              <w:rPr>
                <w:rFonts w:cstheme="minorHAnsi"/>
                <w:i/>
                <w:iCs/>
                <w:color w:val="000000"/>
                <w:sz w:val="18"/>
                <w:szCs w:val="18"/>
              </w:rPr>
              <w:t>5.136,</w:t>
            </w:r>
            <w:r w:rsidRPr="00274B30">
              <w:rPr>
                <w:rFonts w:cstheme="minorHAnsi"/>
                <w:i/>
                <w:iCs/>
                <w:sz w:val="18"/>
                <w:szCs w:val="18"/>
              </w:rPr>
              <w:t xml:space="preserve"> </w:t>
            </w:r>
            <w:r w:rsidRPr="00274B30">
              <w:rPr>
                <w:rFonts w:cstheme="minorHAnsi"/>
                <w:b/>
                <w:bCs/>
                <w:i/>
                <w:iCs/>
                <w:sz w:val="18"/>
                <w:szCs w:val="18"/>
              </w:rPr>
              <w:t>p&lt;0.001</w:t>
            </w:r>
          </w:p>
          <w:p w14:paraId="3867DFB6" w14:textId="77777777" w:rsidR="007B1E7F" w:rsidRPr="00274B30" w:rsidRDefault="007B1E7F" w:rsidP="00F71864">
            <w:pPr>
              <w:pStyle w:val="ListParagraph"/>
              <w:numPr>
                <w:ilvl w:val="0"/>
                <w:numId w:val="35"/>
              </w:numPr>
              <w:ind w:left="170" w:hanging="170"/>
              <w:rPr>
                <w:rFonts w:cstheme="minorHAnsi"/>
                <w:sz w:val="18"/>
                <w:szCs w:val="18"/>
              </w:rPr>
            </w:pPr>
            <w:r w:rsidRPr="00274B30">
              <w:rPr>
                <w:rFonts w:cstheme="minorHAnsi"/>
                <w:sz w:val="18"/>
                <w:szCs w:val="18"/>
              </w:rPr>
              <w:t>For the Forefoot:</w:t>
            </w:r>
          </w:p>
          <w:p w14:paraId="03FE1D31" w14:textId="77777777" w:rsidR="007B1E7F" w:rsidRPr="00274B30" w:rsidRDefault="007B1E7F" w:rsidP="00F71864">
            <w:pPr>
              <w:pStyle w:val="ListParagraph"/>
              <w:numPr>
                <w:ilvl w:val="1"/>
                <w:numId w:val="35"/>
              </w:numPr>
              <w:ind w:left="340" w:hanging="170"/>
              <w:rPr>
                <w:rFonts w:cstheme="minorHAnsi"/>
                <w:b/>
                <w:bCs/>
                <w:sz w:val="18"/>
                <w:szCs w:val="18"/>
              </w:rPr>
            </w:pPr>
            <w:r w:rsidRPr="00274B30">
              <w:rPr>
                <w:rFonts w:cstheme="minorHAnsi"/>
                <w:sz w:val="18"/>
                <w:szCs w:val="18"/>
              </w:rPr>
              <w:t xml:space="preserve">Running vs control: </w:t>
            </w:r>
            <w:r w:rsidRPr="00274B30">
              <w:rPr>
                <w:rFonts w:cstheme="minorHAnsi"/>
                <w:i/>
                <w:iCs/>
                <w:sz w:val="18"/>
                <w:szCs w:val="18"/>
              </w:rPr>
              <w:t xml:space="preserve">t=7.121, </w:t>
            </w:r>
            <w:r w:rsidRPr="00274B30">
              <w:rPr>
                <w:rFonts w:cstheme="minorHAnsi"/>
                <w:b/>
                <w:bCs/>
                <w:i/>
                <w:iCs/>
                <w:sz w:val="18"/>
                <w:szCs w:val="18"/>
              </w:rPr>
              <w:t>p&lt;0.001</w:t>
            </w:r>
          </w:p>
          <w:p w14:paraId="46B28CA2" w14:textId="77777777" w:rsidR="007B1E7F" w:rsidRPr="00274B30" w:rsidRDefault="007B1E7F" w:rsidP="00F71864">
            <w:pPr>
              <w:pStyle w:val="ListParagraph"/>
              <w:numPr>
                <w:ilvl w:val="1"/>
                <w:numId w:val="35"/>
              </w:numPr>
              <w:ind w:left="340" w:hanging="170"/>
              <w:rPr>
                <w:rFonts w:cstheme="minorHAnsi"/>
                <w:b/>
                <w:bCs/>
                <w:sz w:val="18"/>
                <w:szCs w:val="18"/>
              </w:rPr>
            </w:pPr>
            <w:r w:rsidRPr="00274B30">
              <w:rPr>
                <w:rFonts w:cstheme="minorHAnsi"/>
                <w:sz w:val="18"/>
                <w:szCs w:val="18"/>
              </w:rPr>
              <w:t xml:space="preserve">Orthopaedic vs control: </w:t>
            </w:r>
            <w:r w:rsidRPr="00274B30">
              <w:rPr>
                <w:rFonts w:cstheme="minorHAnsi"/>
                <w:i/>
                <w:iCs/>
                <w:sz w:val="18"/>
                <w:szCs w:val="18"/>
              </w:rPr>
              <w:t xml:space="preserve">t=4.861, </w:t>
            </w:r>
            <w:r w:rsidRPr="00274B30">
              <w:rPr>
                <w:rFonts w:cstheme="minorHAnsi"/>
                <w:b/>
                <w:bCs/>
                <w:i/>
                <w:iCs/>
                <w:sz w:val="18"/>
                <w:szCs w:val="18"/>
              </w:rPr>
              <w:t>p&lt;0.001</w:t>
            </w:r>
          </w:p>
          <w:p w14:paraId="4ACA06A8" w14:textId="77777777" w:rsidR="007B1E7F" w:rsidRPr="00274B30" w:rsidRDefault="007B1E7F" w:rsidP="00F71864">
            <w:pPr>
              <w:rPr>
                <w:rFonts w:asciiTheme="minorHAnsi" w:hAnsiTheme="minorHAnsi" w:cstheme="minorHAnsi"/>
                <w:i/>
                <w:iCs/>
                <w:color w:val="000000"/>
                <w:sz w:val="18"/>
                <w:szCs w:val="18"/>
              </w:rPr>
            </w:pPr>
            <w:r w:rsidRPr="00274B30">
              <w:rPr>
                <w:rFonts w:asciiTheme="minorHAnsi" w:hAnsiTheme="minorHAnsi" w:cstheme="minorHAnsi"/>
                <w:color w:val="000000"/>
                <w:sz w:val="18"/>
                <w:szCs w:val="18"/>
              </w:rPr>
              <w:t>-</w:t>
            </w:r>
            <w:r w:rsidRPr="00274B30">
              <w:rPr>
                <w:rFonts w:asciiTheme="minorHAnsi" w:hAnsiTheme="minorHAnsi" w:cstheme="minorHAnsi"/>
                <w:i/>
                <w:iCs/>
                <w:color w:val="000000"/>
                <w:sz w:val="18"/>
                <w:szCs w:val="18"/>
              </w:rPr>
              <w:t xml:space="preserve"> and was also significantly reduced for running but not orthopaedic compared to control:</w:t>
            </w:r>
          </w:p>
          <w:p w14:paraId="436E32C6" w14:textId="77777777" w:rsidR="007B1E7F" w:rsidRPr="00274B30" w:rsidRDefault="007B1E7F" w:rsidP="00F71864">
            <w:pPr>
              <w:pStyle w:val="ListParagraph"/>
              <w:numPr>
                <w:ilvl w:val="0"/>
                <w:numId w:val="35"/>
              </w:numPr>
              <w:ind w:left="170" w:hanging="170"/>
              <w:rPr>
                <w:rFonts w:cstheme="minorHAnsi"/>
                <w:sz w:val="18"/>
                <w:szCs w:val="18"/>
              </w:rPr>
            </w:pPr>
            <w:r w:rsidRPr="00274B30">
              <w:rPr>
                <w:rFonts w:cstheme="minorHAnsi"/>
                <w:sz w:val="18"/>
                <w:szCs w:val="18"/>
              </w:rPr>
              <w:t>For the Rearfoot:</w:t>
            </w:r>
          </w:p>
          <w:p w14:paraId="759EA44D" w14:textId="77777777" w:rsidR="007B1E7F" w:rsidRPr="00274B30" w:rsidRDefault="007B1E7F" w:rsidP="00F71864">
            <w:pPr>
              <w:pStyle w:val="ListParagraph"/>
              <w:numPr>
                <w:ilvl w:val="1"/>
                <w:numId w:val="35"/>
              </w:numPr>
              <w:ind w:left="340" w:hanging="170"/>
              <w:rPr>
                <w:rFonts w:cstheme="minorHAnsi"/>
                <w:sz w:val="18"/>
                <w:szCs w:val="18"/>
              </w:rPr>
            </w:pPr>
            <w:r w:rsidRPr="00274B30">
              <w:rPr>
                <w:rFonts w:cstheme="minorHAnsi"/>
                <w:sz w:val="18"/>
                <w:szCs w:val="18"/>
              </w:rPr>
              <w:t>Running vs control:</w:t>
            </w:r>
            <w:r w:rsidRPr="00274B30">
              <w:rPr>
                <w:rFonts w:cstheme="minorHAnsi"/>
                <w:i/>
                <w:iCs/>
                <w:sz w:val="18"/>
                <w:szCs w:val="18"/>
              </w:rPr>
              <w:t xml:space="preserve"> </w:t>
            </w:r>
            <w:r w:rsidRPr="00274B30">
              <w:rPr>
                <w:rFonts w:cstheme="minorHAnsi"/>
                <w:i/>
                <w:iCs/>
                <w:color w:val="000000"/>
                <w:sz w:val="18"/>
                <w:szCs w:val="18"/>
              </w:rPr>
              <w:t>t=2.965,</w:t>
            </w:r>
            <w:r w:rsidRPr="00274B30">
              <w:rPr>
                <w:rFonts w:cstheme="minorHAnsi"/>
                <w:b/>
                <w:bCs/>
                <w:i/>
                <w:iCs/>
                <w:color w:val="000000"/>
                <w:sz w:val="18"/>
                <w:szCs w:val="18"/>
              </w:rPr>
              <w:t xml:space="preserve"> p=0.008</w:t>
            </w:r>
          </w:p>
          <w:p w14:paraId="62121E06" w14:textId="77777777" w:rsidR="007B1E7F" w:rsidRPr="00274B30" w:rsidRDefault="007B1E7F" w:rsidP="00F71864">
            <w:pPr>
              <w:pStyle w:val="ListParagraph"/>
              <w:numPr>
                <w:ilvl w:val="1"/>
                <w:numId w:val="35"/>
              </w:numPr>
              <w:ind w:left="340" w:hanging="170"/>
              <w:rPr>
                <w:rFonts w:cstheme="minorHAnsi"/>
                <w:b/>
                <w:bCs/>
                <w:i/>
                <w:iCs/>
                <w:sz w:val="18"/>
                <w:szCs w:val="18"/>
              </w:rPr>
            </w:pPr>
            <w:r w:rsidRPr="00274B30">
              <w:rPr>
                <w:rFonts w:cstheme="minorHAnsi"/>
                <w:sz w:val="18"/>
                <w:szCs w:val="18"/>
              </w:rPr>
              <w:t>Orthopaedic vs control:</w:t>
            </w:r>
            <w:r w:rsidRPr="00274B30">
              <w:rPr>
                <w:rFonts w:cstheme="minorHAnsi"/>
                <w:i/>
                <w:iCs/>
                <w:sz w:val="18"/>
                <w:szCs w:val="18"/>
              </w:rPr>
              <w:t xml:space="preserve"> p&gt;0.05</w:t>
            </w:r>
          </w:p>
          <w:p w14:paraId="6C16B65A" w14:textId="77777777" w:rsidR="007B1E7F" w:rsidRPr="00274B30" w:rsidRDefault="007B1E7F" w:rsidP="00F71864">
            <w:pPr>
              <w:rPr>
                <w:rFonts w:asciiTheme="minorHAnsi" w:hAnsiTheme="minorHAnsi" w:cstheme="minorHAnsi"/>
                <w:i/>
                <w:iCs/>
                <w:sz w:val="18"/>
                <w:szCs w:val="18"/>
              </w:rPr>
            </w:pPr>
          </w:p>
          <w:p w14:paraId="3E5E834C" w14:textId="77777777" w:rsidR="007B1E7F" w:rsidRPr="00274B30" w:rsidRDefault="007B1E7F" w:rsidP="00F71864">
            <w:pPr>
              <w:rPr>
                <w:rFonts w:asciiTheme="minorHAnsi" w:hAnsiTheme="minorHAnsi" w:cstheme="minorHAnsi"/>
                <w:i/>
                <w:iCs/>
                <w:sz w:val="18"/>
                <w:szCs w:val="18"/>
              </w:rPr>
            </w:pPr>
            <w:r w:rsidRPr="00274B30">
              <w:rPr>
                <w:rFonts w:asciiTheme="minorHAnsi" w:hAnsiTheme="minorHAnsi" w:cstheme="minorHAnsi"/>
                <w:i/>
                <w:iCs/>
                <w:sz w:val="18"/>
                <w:szCs w:val="18"/>
              </w:rPr>
              <w:t>-Pressure time integral was most effectively reduced in the running footwear compared to the orthopaedic footwear.</w:t>
            </w:r>
          </w:p>
          <w:p w14:paraId="4ADFC3F7" w14:textId="77777777" w:rsidR="007B1E7F" w:rsidRPr="00274B30" w:rsidRDefault="007B1E7F" w:rsidP="00F71864">
            <w:pPr>
              <w:pStyle w:val="ListParagraph"/>
              <w:numPr>
                <w:ilvl w:val="0"/>
                <w:numId w:val="36"/>
              </w:numPr>
              <w:ind w:left="170" w:hanging="170"/>
              <w:rPr>
                <w:rFonts w:cstheme="minorHAnsi"/>
                <w:b/>
                <w:bCs/>
                <w:i/>
                <w:iCs/>
                <w:sz w:val="18"/>
                <w:szCs w:val="18"/>
              </w:rPr>
            </w:pPr>
            <w:r w:rsidRPr="00274B30">
              <w:rPr>
                <w:rFonts w:cstheme="minorHAnsi"/>
                <w:sz w:val="18"/>
                <w:szCs w:val="18"/>
              </w:rPr>
              <w:t>Total foot:</w:t>
            </w:r>
            <w:r w:rsidRPr="00274B30">
              <w:rPr>
                <w:rFonts w:cstheme="minorHAnsi"/>
                <w:i/>
                <w:iCs/>
                <w:sz w:val="18"/>
                <w:szCs w:val="18"/>
              </w:rPr>
              <w:t xml:space="preserve"> t=</w:t>
            </w:r>
            <w:r w:rsidRPr="00274B30">
              <w:rPr>
                <w:rFonts w:cstheme="minorHAnsi"/>
                <w:color w:val="000000"/>
                <w:sz w:val="18"/>
                <w:szCs w:val="18"/>
              </w:rPr>
              <w:t>7.297</w:t>
            </w:r>
            <w:r w:rsidRPr="00274B30">
              <w:rPr>
                <w:rFonts w:cstheme="minorHAnsi"/>
                <w:i/>
                <w:iCs/>
                <w:sz w:val="18"/>
                <w:szCs w:val="18"/>
              </w:rPr>
              <w:t xml:space="preserve">, </w:t>
            </w:r>
            <w:r w:rsidRPr="00274B30">
              <w:rPr>
                <w:rFonts w:cstheme="minorHAnsi"/>
                <w:b/>
                <w:bCs/>
                <w:i/>
                <w:iCs/>
                <w:sz w:val="18"/>
                <w:szCs w:val="18"/>
              </w:rPr>
              <w:t>p&lt;0.001</w:t>
            </w:r>
          </w:p>
          <w:p w14:paraId="056DADE8" w14:textId="77777777" w:rsidR="007B1E7F" w:rsidRPr="00274B30" w:rsidRDefault="007B1E7F" w:rsidP="00F71864">
            <w:pPr>
              <w:pStyle w:val="ListParagraph"/>
              <w:numPr>
                <w:ilvl w:val="0"/>
                <w:numId w:val="36"/>
              </w:numPr>
              <w:ind w:left="170" w:hanging="170"/>
              <w:rPr>
                <w:rFonts w:cstheme="minorHAnsi"/>
                <w:b/>
                <w:bCs/>
                <w:i/>
                <w:iCs/>
                <w:sz w:val="18"/>
                <w:szCs w:val="18"/>
              </w:rPr>
            </w:pPr>
            <w:r w:rsidRPr="00274B30">
              <w:rPr>
                <w:rFonts w:cstheme="minorHAnsi"/>
                <w:sz w:val="18"/>
                <w:szCs w:val="18"/>
              </w:rPr>
              <w:t>Forefoot</w:t>
            </w:r>
            <w:r w:rsidRPr="00274B30">
              <w:rPr>
                <w:rFonts w:cstheme="minorHAnsi"/>
                <w:i/>
                <w:iCs/>
                <w:sz w:val="18"/>
                <w:szCs w:val="18"/>
              </w:rPr>
              <w:t>: t=</w:t>
            </w:r>
            <w:r w:rsidRPr="00274B30">
              <w:rPr>
                <w:rFonts w:cstheme="minorHAnsi"/>
                <w:color w:val="000000"/>
                <w:sz w:val="18"/>
                <w:szCs w:val="18"/>
              </w:rPr>
              <w:t>4.036</w:t>
            </w:r>
            <w:r w:rsidRPr="00274B30">
              <w:rPr>
                <w:rFonts w:cstheme="minorHAnsi"/>
                <w:i/>
                <w:iCs/>
                <w:sz w:val="18"/>
                <w:szCs w:val="18"/>
              </w:rPr>
              <w:t xml:space="preserve">, </w:t>
            </w:r>
            <w:r w:rsidRPr="00274B30">
              <w:rPr>
                <w:rFonts w:cstheme="minorHAnsi"/>
                <w:b/>
                <w:bCs/>
                <w:i/>
                <w:iCs/>
                <w:sz w:val="18"/>
                <w:szCs w:val="18"/>
              </w:rPr>
              <w:t>p&lt;0.001</w:t>
            </w:r>
          </w:p>
        </w:tc>
        <w:tc>
          <w:tcPr>
            <w:tcW w:w="425" w:type="dxa"/>
            <w:shd w:val="clear" w:color="auto" w:fill="FFC000"/>
          </w:tcPr>
          <w:p w14:paraId="5BB54238" w14:textId="77777777" w:rsidR="007B1E7F" w:rsidRPr="00274B30" w:rsidRDefault="007B1E7F" w:rsidP="00F71864">
            <w:pPr>
              <w:spacing w:after="120"/>
              <w:ind w:left="360"/>
              <w:rPr>
                <w:rFonts w:asciiTheme="minorHAnsi" w:hAnsiTheme="minorHAnsi" w:cstheme="minorHAnsi"/>
                <w:sz w:val="18"/>
                <w:szCs w:val="18"/>
              </w:rPr>
            </w:pPr>
          </w:p>
        </w:tc>
        <w:tc>
          <w:tcPr>
            <w:tcW w:w="2694" w:type="dxa"/>
            <w:vMerge/>
          </w:tcPr>
          <w:p w14:paraId="53BA4D3D" w14:textId="77777777" w:rsidR="007B1E7F" w:rsidRPr="00274B30" w:rsidRDefault="007B1E7F" w:rsidP="00F71864">
            <w:pPr>
              <w:spacing w:after="120"/>
              <w:rPr>
                <w:rFonts w:asciiTheme="minorHAnsi" w:hAnsiTheme="minorHAnsi" w:cstheme="minorHAnsi"/>
                <w:sz w:val="18"/>
                <w:szCs w:val="18"/>
              </w:rPr>
            </w:pPr>
          </w:p>
        </w:tc>
      </w:tr>
      <w:tr w:rsidR="00C22B28" w:rsidRPr="00782FF1" w14:paraId="17A9AD50" w14:textId="77777777" w:rsidTr="007C683D">
        <w:tc>
          <w:tcPr>
            <w:tcW w:w="15168" w:type="dxa"/>
            <w:gridSpan w:val="6"/>
            <w:tcBorders>
              <w:top w:val="single" w:sz="4" w:space="0" w:color="auto"/>
              <w:bottom w:val="single" w:sz="4" w:space="0" w:color="auto"/>
            </w:tcBorders>
            <w:shd w:val="clear" w:color="auto" w:fill="73FEFF"/>
          </w:tcPr>
          <w:p w14:paraId="34C57F19" w14:textId="77777777" w:rsidR="00C22B28" w:rsidRPr="00782FF1" w:rsidRDefault="00C22B28" w:rsidP="00F71864">
            <w:pPr>
              <w:rPr>
                <w:rFonts w:asciiTheme="minorHAnsi" w:hAnsiTheme="minorHAnsi" w:cstheme="minorHAnsi"/>
                <w:b/>
                <w:bCs/>
                <w:sz w:val="18"/>
                <w:szCs w:val="18"/>
              </w:rPr>
            </w:pPr>
            <w:r w:rsidRPr="00782FF1">
              <w:rPr>
                <w:rFonts w:asciiTheme="minorHAnsi" w:hAnsiTheme="minorHAnsi" w:cstheme="minorHAnsi"/>
                <w:b/>
                <w:bCs/>
                <w:sz w:val="18"/>
                <w:szCs w:val="18"/>
              </w:rPr>
              <w:t>VELOCITY/SPEED</w:t>
            </w:r>
          </w:p>
        </w:tc>
      </w:tr>
      <w:tr w:rsidR="00C22B28" w:rsidRPr="004E36DE" w14:paraId="437EA16A" w14:textId="77777777" w:rsidTr="007C683D">
        <w:tc>
          <w:tcPr>
            <w:tcW w:w="15168" w:type="dxa"/>
            <w:gridSpan w:val="6"/>
            <w:shd w:val="clear" w:color="auto" w:fill="E2EFD9" w:themeFill="accent6" w:themeFillTint="33"/>
          </w:tcPr>
          <w:p w14:paraId="57B12FAB" w14:textId="77777777" w:rsidR="00C22B28" w:rsidRPr="005605C2" w:rsidRDefault="00C22B28" w:rsidP="00F71864">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9630FC" w:rsidRPr="00C24628" w14:paraId="15B14C3D" w14:textId="77777777" w:rsidTr="00033CD2">
        <w:tc>
          <w:tcPr>
            <w:tcW w:w="2277" w:type="dxa"/>
            <w:vMerge w:val="restart"/>
          </w:tcPr>
          <w:p w14:paraId="6BC04253" w14:textId="77777777" w:rsidR="00C22B28" w:rsidRPr="00274B30" w:rsidRDefault="00C22B28" w:rsidP="00F71864">
            <w:pPr>
              <w:spacing w:after="120"/>
              <w:rPr>
                <w:rFonts w:asciiTheme="minorHAnsi" w:hAnsiTheme="minorHAnsi" w:cstheme="minorHAnsi"/>
                <w:sz w:val="18"/>
                <w:szCs w:val="18"/>
              </w:rPr>
            </w:pPr>
            <w:r w:rsidRPr="00274B30">
              <w:rPr>
                <w:rFonts w:asciiTheme="minorHAnsi" w:hAnsiTheme="minorHAnsi" w:cstheme="minorHAnsi"/>
                <w:sz w:val="18"/>
                <w:szCs w:val="18"/>
              </w:rPr>
              <w:t>Fransen 1997</w:t>
            </w:r>
          </w:p>
          <w:p w14:paraId="49BD5EAA" w14:textId="77777777" w:rsidR="00C22B28" w:rsidRPr="00274B30" w:rsidRDefault="00C22B28" w:rsidP="00F71864">
            <w:pPr>
              <w:spacing w:after="120"/>
              <w:rPr>
                <w:rFonts w:asciiTheme="minorHAnsi" w:hAnsiTheme="minorHAnsi" w:cstheme="minorHAnsi"/>
                <w:i/>
                <w:iCs/>
                <w:sz w:val="18"/>
                <w:szCs w:val="18"/>
              </w:rPr>
            </w:pPr>
            <w:r w:rsidRPr="00274B30">
              <w:rPr>
                <w:rFonts w:asciiTheme="minorHAnsi" w:hAnsiTheme="minorHAnsi" w:cstheme="minorHAnsi"/>
                <w:i/>
                <w:iCs/>
                <w:sz w:val="18"/>
                <w:szCs w:val="18"/>
              </w:rPr>
              <w:t>RCT</w:t>
            </w:r>
          </w:p>
          <w:p w14:paraId="00E58AFC" w14:textId="77777777" w:rsidR="00C22B28" w:rsidRPr="00274B30" w:rsidRDefault="00C22B28"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Off-the-shelf orthopaedic footwear; own low-heeled shoes</w:t>
            </w:r>
          </w:p>
        </w:tc>
        <w:tc>
          <w:tcPr>
            <w:tcW w:w="1275" w:type="dxa"/>
          </w:tcPr>
          <w:p w14:paraId="01119641" w14:textId="77777777" w:rsidR="00C22B28" w:rsidRPr="00274B30" w:rsidRDefault="00C22B28" w:rsidP="00F71864">
            <w:pPr>
              <w:rPr>
                <w:rFonts w:asciiTheme="minorHAnsi" w:hAnsiTheme="minorHAnsi" w:cstheme="minorHAnsi"/>
                <w:sz w:val="18"/>
                <w:szCs w:val="18"/>
              </w:rPr>
            </w:pPr>
            <w:r w:rsidRPr="00274B30">
              <w:rPr>
                <w:rFonts w:asciiTheme="minorHAnsi" w:hAnsiTheme="minorHAnsi" w:cstheme="minorHAnsi"/>
                <w:sz w:val="18"/>
                <w:szCs w:val="18"/>
              </w:rPr>
              <w:t>Normal velocity, cm/s</w:t>
            </w:r>
          </w:p>
        </w:tc>
        <w:tc>
          <w:tcPr>
            <w:tcW w:w="3678" w:type="dxa"/>
          </w:tcPr>
          <w:p w14:paraId="1ABDF1A4" w14:textId="77777777" w:rsidR="00C22B28" w:rsidRPr="00274B30" w:rsidRDefault="00C22B28"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03EBDE22" w14:textId="77777777" w:rsidR="00C22B28" w:rsidRPr="00274B30" w:rsidRDefault="00C22B28" w:rsidP="00F71864">
            <w:pPr>
              <w:rPr>
                <w:rFonts w:asciiTheme="minorHAnsi" w:hAnsiTheme="minorHAnsi" w:cstheme="minorHAnsi"/>
                <w:b/>
                <w:bCs/>
                <w:sz w:val="18"/>
                <w:szCs w:val="18"/>
              </w:rPr>
            </w:pPr>
            <w:r w:rsidRPr="00274B30">
              <w:rPr>
                <w:rFonts w:asciiTheme="minorHAnsi" w:hAnsiTheme="minorHAnsi" w:cstheme="minorHAnsi"/>
                <w:b/>
                <w:bCs/>
                <w:sz w:val="18"/>
                <w:szCs w:val="18"/>
              </w:rPr>
              <w:t>Pre-test</w:t>
            </w:r>
          </w:p>
          <w:p w14:paraId="0AB5765D" w14:textId="77777777" w:rsidR="00C22B28" w:rsidRPr="00274B30" w:rsidRDefault="00C22B28" w:rsidP="00F71864">
            <w:pPr>
              <w:rPr>
                <w:rFonts w:asciiTheme="minorHAnsi" w:hAnsiTheme="minorHAnsi" w:cstheme="minorHAnsi"/>
                <w:sz w:val="18"/>
                <w:szCs w:val="18"/>
              </w:rPr>
            </w:pPr>
            <w:r w:rsidRPr="00274B30">
              <w:rPr>
                <w:rFonts w:asciiTheme="minorHAnsi" w:hAnsiTheme="minorHAnsi" w:cstheme="minorHAnsi"/>
                <w:sz w:val="18"/>
                <w:szCs w:val="18"/>
                <w:u w:val="single"/>
              </w:rPr>
              <w:t>Footwear</w:t>
            </w:r>
            <w:r w:rsidRPr="00274B30">
              <w:rPr>
                <w:rFonts w:asciiTheme="minorHAnsi" w:hAnsiTheme="minorHAnsi" w:cstheme="minorHAnsi"/>
                <w:sz w:val="18"/>
                <w:szCs w:val="18"/>
              </w:rPr>
              <w:t>: 90.5 (21.7)</w:t>
            </w:r>
          </w:p>
          <w:p w14:paraId="6E8A8BDC" w14:textId="77777777" w:rsidR="00C22B28" w:rsidRPr="00274B30" w:rsidRDefault="00C22B28" w:rsidP="00F71864">
            <w:pPr>
              <w:rPr>
                <w:rFonts w:asciiTheme="minorHAnsi" w:hAnsiTheme="minorHAnsi" w:cstheme="minorHAnsi"/>
                <w:sz w:val="18"/>
                <w:szCs w:val="18"/>
              </w:rPr>
            </w:pPr>
            <w:r w:rsidRPr="00274B30">
              <w:rPr>
                <w:rFonts w:asciiTheme="minorHAnsi" w:hAnsiTheme="minorHAnsi" w:cstheme="minorHAnsi"/>
                <w:sz w:val="18"/>
                <w:szCs w:val="18"/>
                <w:u w:val="single"/>
              </w:rPr>
              <w:t>Control</w:t>
            </w:r>
            <w:r w:rsidRPr="00274B30">
              <w:rPr>
                <w:rFonts w:asciiTheme="minorHAnsi" w:hAnsiTheme="minorHAnsi" w:cstheme="minorHAnsi"/>
                <w:sz w:val="18"/>
                <w:szCs w:val="18"/>
              </w:rPr>
              <w:t>: 103.6 (22.3)</w:t>
            </w:r>
          </w:p>
          <w:p w14:paraId="542476B6" w14:textId="77777777" w:rsidR="00C22B28" w:rsidRPr="00274B30" w:rsidRDefault="00C22B28" w:rsidP="00F71864">
            <w:pPr>
              <w:rPr>
                <w:rFonts w:asciiTheme="minorHAnsi" w:hAnsiTheme="minorHAnsi" w:cstheme="minorHAnsi"/>
                <w:sz w:val="18"/>
                <w:szCs w:val="18"/>
              </w:rPr>
            </w:pPr>
          </w:p>
          <w:p w14:paraId="15EB090C" w14:textId="77777777" w:rsidR="00C22B28" w:rsidRPr="00274B30" w:rsidRDefault="00C22B28" w:rsidP="00F71864">
            <w:pPr>
              <w:rPr>
                <w:rFonts w:asciiTheme="minorHAnsi" w:hAnsiTheme="minorHAnsi" w:cstheme="minorHAnsi"/>
                <w:b/>
                <w:bCs/>
                <w:sz w:val="18"/>
                <w:szCs w:val="18"/>
              </w:rPr>
            </w:pPr>
            <w:r w:rsidRPr="00274B30">
              <w:rPr>
                <w:rFonts w:asciiTheme="minorHAnsi" w:hAnsiTheme="minorHAnsi" w:cstheme="minorHAnsi"/>
                <w:b/>
                <w:bCs/>
                <w:sz w:val="18"/>
                <w:szCs w:val="18"/>
              </w:rPr>
              <w:t>2 months</w:t>
            </w:r>
          </w:p>
          <w:p w14:paraId="74C6DE88" w14:textId="1DE1BA26" w:rsidR="00C22B28" w:rsidRPr="00274B30" w:rsidRDefault="00C22B28" w:rsidP="00F71864">
            <w:pPr>
              <w:rPr>
                <w:rFonts w:asciiTheme="minorHAnsi" w:hAnsiTheme="minorHAnsi" w:cstheme="minorHAnsi"/>
                <w:i/>
                <w:iCs/>
                <w:sz w:val="18"/>
                <w:szCs w:val="18"/>
              </w:rPr>
            </w:pPr>
            <w:r w:rsidRPr="00274B30">
              <w:rPr>
                <w:rFonts w:asciiTheme="minorHAnsi" w:hAnsiTheme="minorHAnsi" w:cstheme="minorHAnsi"/>
                <w:sz w:val="18"/>
                <w:szCs w:val="18"/>
                <w:u w:val="single"/>
              </w:rPr>
              <w:t>Footwear</w:t>
            </w:r>
            <w:r w:rsidRPr="00274B30">
              <w:rPr>
                <w:rFonts w:asciiTheme="minorHAnsi" w:hAnsiTheme="minorHAnsi" w:cstheme="minorHAnsi"/>
                <w:sz w:val="18"/>
                <w:szCs w:val="18"/>
              </w:rPr>
              <w:t xml:space="preserve">: 96.9 (19.4), </w:t>
            </w:r>
            <w:r w:rsidRPr="00274B30">
              <w:rPr>
                <w:rFonts w:asciiTheme="minorHAnsi" w:hAnsiTheme="minorHAnsi" w:cstheme="minorHAnsi"/>
                <w:i/>
                <w:iCs/>
                <w:sz w:val="18"/>
                <w:szCs w:val="18"/>
              </w:rPr>
              <w:t xml:space="preserve">paired t-test </w:t>
            </w:r>
            <w:r w:rsidRPr="00274B30">
              <w:rPr>
                <w:rFonts w:asciiTheme="minorHAnsi" w:hAnsiTheme="minorHAnsi" w:cstheme="minorHAnsi"/>
                <w:b/>
                <w:bCs/>
                <w:i/>
                <w:iCs/>
                <w:sz w:val="18"/>
                <w:szCs w:val="18"/>
              </w:rPr>
              <w:t>p</w:t>
            </w:r>
            <w:r w:rsidRPr="00274B30">
              <w:rPr>
                <w:rFonts w:asciiTheme="minorHAnsi" w:hAnsiTheme="minorHAnsi" w:cstheme="minorHAnsi"/>
                <w:b/>
                <w:bCs/>
                <w:i/>
                <w:iCs/>
                <w:sz w:val="18"/>
                <w:szCs w:val="18"/>
              </w:rPr>
              <w:sym w:font="Symbol" w:char="F0A3"/>
            </w:r>
            <w:r w:rsidR="00A51B22">
              <w:rPr>
                <w:rFonts w:asciiTheme="minorHAnsi" w:hAnsiTheme="minorHAnsi" w:cstheme="minorHAnsi"/>
                <w:b/>
                <w:bCs/>
                <w:i/>
                <w:iCs/>
                <w:sz w:val="18"/>
                <w:szCs w:val="18"/>
              </w:rPr>
              <w:t xml:space="preserve"> </w:t>
            </w:r>
            <w:r w:rsidRPr="00274B30">
              <w:rPr>
                <w:rFonts w:asciiTheme="minorHAnsi" w:hAnsiTheme="minorHAnsi" w:cstheme="minorHAnsi"/>
                <w:b/>
                <w:bCs/>
                <w:i/>
                <w:iCs/>
                <w:sz w:val="18"/>
                <w:szCs w:val="18"/>
              </w:rPr>
              <w:t>0.05</w:t>
            </w:r>
            <w:r>
              <w:rPr>
                <w:rFonts w:asciiTheme="minorHAnsi" w:hAnsiTheme="minorHAnsi" w:cstheme="minorHAnsi"/>
                <w:b/>
                <w:bCs/>
                <w:i/>
                <w:iCs/>
                <w:sz w:val="18"/>
                <w:szCs w:val="18"/>
              </w:rPr>
              <w:t>*</w:t>
            </w:r>
          </w:p>
          <w:p w14:paraId="0C540B0F" w14:textId="77777777" w:rsidR="00C22B28" w:rsidRPr="00274B30" w:rsidRDefault="00C22B28" w:rsidP="00F71864">
            <w:pPr>
              <w:rPr>
                <w:rFonts w:asciiTheme="minorHAnsi" w:hAnsiTheme="minorHAnsi" w:cstheme="minorHAnsi"/>
                <w:sz w:val="18"/>
                <w:szCs w:val="18"/>
              </w:rPr>
            </w:pPr>
            <w:r w:rsidRPr="00274B30">
              <w:rPr>
                <w:rFonts w:asciiTheme="minorHAnsi" w:hAnsiTheme="minorHAnsi" w:cstheme="minorHAnsi"/>
                <w:sz w:val="18"/>
                <w:szCs w:val="18"/>
                <w:u w:val="single"/>
              </w:rPr>
              <w:t>Control</w:t>
            </w:r>
            <w:r w:rsidRPr="00274B30">
              <w:rPr>
                <w:rFonts w:asciiTheme="minorHAnsi" w:hAnsiTheme="minorHAnsi" w:cstheme="minorHAnsi"/>
                <w:sz w:val="18"/>
                <w:szCs w:val="18"/>
              </w:rPr>
              <w:t xml:space="preserve">: 102.5 (22.5), </w:t>
            </w:r>
            <w:r w:rsidRPr="00274B30">
              <w:rPr>
                <w:rFonts w:asciiTheme="minorHAnsi" w:hAnsiTheme="minorHAnsi" w:cstheme="minorHAnsi"/>
                <w:i/>
                <w:iCs/>
                <w:sz w:val="18"/>
                <w:szCs w:val="18"/>
              </w:rPr>
              <w:t>paired t-tes</w:t>
            </w:r>
            <w:r w:rsidRPr="00274B30">
              <w:rPr>
                <w:rFonts w:asciiTheme="minorHAnsi" w:hAnsiTheme="minorHAnsi" w:cstheme="minorHAnsi"/>
                <w:sz w:val="18"/>
                <w:szCs w:val="18"/>
              </w:rPr>
              <w:t>t p&gt;0.05</w:t>
            </w:r>
            <w:r>
              <w:rPr>
                <w:rFonts w:asciiTheme="minorHAnsi" w:hAnsiTheme="minorHAnsi" w:cstheme="minorHAnsi"/>
                <w:sz w:val="18"/>
                <w:szCs w:val="18"/>
              </w:rPr>
              <w:t>*</w:t>
            </w:r>
          </w:p>
        </w:tc>
        <w:tc>
          <w:tcPr>
            <w:tcW w:w="4819" w:type="dxa"/>
          </w:tcPr>
          <w:p w14:paraId="0F38F779" w14:textId="77777777" w:rsidR="00C22B28" w:rsidRPr="00274B30" w:rsidRDefault="00C22B28" w:rsidP="00F71864">
            <w:pPr>
              <w:rPr>
                <w:rFonts w:asciiTheme="minorHAnsi" w:hAnsiTheme="minorHAnsi" w:cstheme="minorHAnsi"/>
                <w:i/>
                <w:iCs/>
                <w:sz w:val="18"/>
                <w:szCs w:val="18"/>
              </w:rPr>
            </w:pPr>
          </w:p>
        </w:tc>
        <w:tc>
          <w:tcPr>
            <w:tcW w:w="425" w:type="dxa"/>
            <w:shd w:val="clear" w:color="auto" w:fill="FF0000"/>
          </w:tcPr>
          <w:p w14:paraId="177A9934" w14:textId="77777777" w:rsidR="00C22B28" w:rsidRPr="00274B30" w:rsidRDefault="00C22B28" w:rsidP="00F71864">
            <w:pPr>
              <w:spacing w:after="120"/>
              <w:ind w:left="360"/>
              <w:rPr>
                <w:rFonts w:asciiTheme="minorHAnsi" w:hAnsiTheme="minorHAnsi" w:cstheme="minorHAnsi"/>
                <w:sz w:val="18"/>
                <w:szCs w:val="18"/>
              </w:rPr>
            </w:pPr>
          </w:p>
        </w:tc>
        <w:tc>
          <w:tcPr>
            <w:tcW w:w="2694" w:type="dxa"/>
            <w:vMerge w:val="restart"/>
          </w:tcPr>
          <w:p w14:paraId="555414DD" w14:textId="77777777" w:rsidR="00C22B28" w:rsidRPr="00274B30" w:rsidRDefault="00C22B28" w:rsidP="00F71864">
            <w:pPr>
              <w:autoSpaceDE w:val="0"/>
              <w:autoSpaceDN w:val="0"/>
              <w:adjustRightInd w:val="0"/>
              <w:rPr>
                <w:rFonts w:asciiTheme="minorHAnsi" w:hAnsiTheme="minorHAnsi" w:cstheme="minorHAnsi"/>
                <w:sz w:val="18"/>
                <w:szCs w:val="18"/>
              </w:rPr>
            </w:pPr>
            <w:r>
              <w:rPr>
                <w:rFonts w:asciiTheme="minorHAnsi" w:eastAsiaTheme="minorHAnsi" w:hAnsiTheme="minorHAnsi" w:cstheme="minorHAnsi"/>
                <w:sz w:val="18"/>
                <w:szCs w:val="18"/>
                <w:lang w:eastAsia="en-US"/>
                <w14:ligatures w14:val="standardContextual"/>
              </w:rPr>
              <w:t>*</w:t>
            </w:r>
            <w:r w:rsidRPr="00274B30">
              <w:rPr>
                <w:rFonts w:asciiTheme="minorHAnsi" w:eastAsiaTheme="minorHAnsi" w:hAnsiTheme="minorHAnsi" w:cstheme="minorHAnsi"/>
                <w:sz w:val="18"/>
                <w:szCs w:val="18"/>
                <w:lang w:eastAsia="en-US"/>
                <w14:ligatures w14:val="standardContextual"/>
              </w:rPr>
              <w:t>Data analysed separately for each group as the groups were not well matched for baseline gait velocity and stride length scores.</w:t>
            </w:r>
          </w:p>
        </w:tc>
      </w:tr>
      <w:tr w:rsidR="009630FC" w:rsidRPr="00C24628" w14:paraId="29576282" w14:textId="77777777" w:rsidTr="00033CD2">
        <w:tc>
          <w:tcPr>
            <w:tcW w:w="2277" w:type="dxa"/>
            <w:vMerge/>
          </w:tcPr>
          <w:p w14:paraId="4DC66D7E" w14:textId="77777777" w:rsidR="00C22B28" w:rsidRPr="00274B30" w:rsidRDefault="00C22B28" w:rsidP="00F71864">
            <w:pPr>
              <w:spacing w:after="120"/>
              <w:rPr>
                <w:rFonts w:asciiTheme="minorHAnsi" w:hAnsiTheme="minorHAnsi" w:cstheme="minorHAnsi"/>
                <w:sz w:val="18"/>
                <w:szCs w:val="18"/>
              </w:rPr>
            </w:pPr>
          </w:p>
        </w:tc>
        <w:tc>
          <w:tcPr>
            <w:tcW w:w="1275" w:type="dxa"/>
          </w:tcPr>
          <w:p w14:paraId="5063507E" w14:textId="77777777" w:rsidR="00C22B28" w:rsidRPr="00274B30" w:rsidRDefault="00C22B28" w:rsidP="00F71864">
            <w:pPr>
              <w:rPr>
                <w:rFonts w:asciiTheme="minorHAnsi" w:hAnsiTheme="minorHAnsi" w:cstheme="minorHAnsi"/>
                <w:sz w:val="18"/>
                <w:szCs w:val="18"/>
              </w:rPr>
            </w:pPr>
            <w:r w:rsidRPr="00274B30">
              <w:rPr>
                <w:rFonts w:asciiTheme="minorHAnsi" w:hAnsiTheme="minorHAnsi" w:cstheme="minorHAnsi"/>
                <w:sz w:val="18"/>
                <w:szCs w:val="18"/>
              </w:rPr>
              <w:t>Fast velocity, cm/s</w:t>
            </w:r>
          </w:p>
          <w:p w14:paraId="0D13C3D3" w14:textId="77777777" w:rsidR="00C22B28" w:rsidRPr="00274B30" w:rsidRDefault="00C22B28" w:rsidP="00F71864">
            <w:pPr>
              <w:rPr>
                <w:rFonts w:asciiTheme="minorHAnsi" w:hAnsiTheme="minorHAnsi" w:cstheme="minorHAnsi"/>
                <w:sz w:val="18"/>
                <w:szCs w:val="18"/>
              </w:rPr>
            </w:pPr>
          </w:p>
        </w:tc>
        <w:tc>
          <w:tcPr>
            <w:tcW w:w="3678" w:type="dxa"/>
          </w:tcPr>
          <w:p w14:paraId="4A4C2528" w14:textId="77777777" w:rsidR="00C22B28" w:rsidRPr="00274B30" w:rsidRDefault="00C22B28"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663A4F83" w14:textId="77777777" w:rsidR="00C22B28" w:rsidRPr="00274B30" w:rsidRDefault="00C22B28" w:rsidP="00F71864">
            <w:pPr>
              <w:rPr>
                <w:rFonts w:asciiTheme="minorHAnsi" w:hAnsiTheme="minorHAnsi" w:cstheme="minorHAnsi"/>
                <w:b/>
                <w:bCs/>
                <w:sz w:val="18"/>
                <w:szCs w:val="18"/>
              </w:rPr>
            </w:pPr>
            <w:r w:rsidRPr="00274B30">
              <w:rPr>
                <w:rFonts w:asciiTheme="minorHAnsi" w:hAnsiTheme="minorHAnsi" w:cstheme="minorHAnsi"/>
                <w:b/>
                <w:bCs/>
                <w:sz w:val="18"/>
                <w:szCs w:val="18"/>
              </w:rPr>
              <w:t>Pre-test</w:t>
            </w:r>
          </w:p>
          <w:p w14:paraId="66094894" w14:textId="77777777" w:rsidR="00C22B28" w:rsidRPr="00274B30" w:rsidRDefault="00C22B28" w:rsidP="00F71864">
            <w:pPr>
              <w:rPr>
                <w:rFonts w:asciiTheme="minorHAnsi" w:hAnsiTheme="minorHAnsi" w:cstheme="minorHAnsi"/>
                <w:sz w:val="18"/>
                <w:szCs w:val="18"/>
              </w:rPr>
            </w:pPr>
            <w:r w:rsidRPr="00274B30">
              <w:rPr>
                <w:rFonts w:asciiTheme="minorHAnsi" w:hAnsiTheme="minorHAnsi" w:cstheme="minorHAnsi"/>
                <w:sz w:val="18"/>
                <w:szCs w:val="18"/>
                <w:u w:val="single"/>
              </w:rPr>
              <w:t>Footwear</w:t>
            </w:r>
            <w:r w:rsidRPr="00274B30">
              <w:rPr>
                <w:rFonts w:asciiTheme="minorHAnsi" w:hAnsiTheme="minorHAnsi" w:cstheme="minorHAnsi"/>
                <w:sz w:val="18"/>
                <w:szCs w:val="18"/>
              </w:rPr>
              <w:t>: 107.6 (26.0)</w:t>
            </w:r>
          </w:p>
          <w:p w14:paraId="0D323680" w14:textId="77777777" w:rsidR="00C22B28" w:rsidRPr="00274B30" w:rsidRDefault="00C22B28" w:rsidP="00F71864">
            <w:pPr>
              <w:rPr>
                <w:rFonts w:asciiTheme="minorHAnsi" w:hAnsiTheme="minorHAnsi" w:cstheme="minorHAnsi"/>
                <w:sz w:val="18"/>
                <w:szCs w:val="18"/>
              </w:rPr>
            </w:pPr>
            <w:r w:rsidRPr="00274B30">
              <w:rPr>
                <w:rFonts w:asciiTheme="minorHAnsi" w:hAnsiTheme="minorHAnsi" w:cstheme="minorHAnsi"/>
                <w:sz w:val="18"/>
                <w:szCs w:val="18"/>
                <w:u w:val="single"/>
              </w:rPr>
              <w:t>Control</w:t>
            </w:r>
            <w:r w:rsidRPr="00274B30">
              <w:rPr>
                <w:rFonts w:asciiTheme="minorHAnsi" w:hAnsiTheme="minorHAnsi" w:cstheme="minorHAnsi"/>
                <w:sz w:val="18"/>
                <w:szCs w:val="18"/>
              </w:rPr>
              <w:t>: 122.1 (24.4)</w:t>
            </w:r>
          </w:p>
          <w:p w14:paraId="5A619315" w14:textId="77777777" w:rsidR="00C22B28" w:rsidRPr="00274B30" w:rsidRDefault="00C22B28" w:rsidP="00F71864">
            <w:pPr>
              <w:rPr>
                <w:rFonts w:asciiTheme="minorHAnsi" w:hAnsiTheme="minorHAnsi" w:cstheme="minorHAnsi"/>
                <w:sz w:val="18"/>
                <w:szCs w:val="18"/>
              </w:rPr>
            </w:pPr>
          </w:p>
          <w:p w14:paraId="6C546A83" w14:textId="77777777" w:rsidR="00C22B28" w:rsidRPr="00274B30" w:rsidRDefault="00C22B28" w:rsidP="00F71864">
            <w:pPr>
              <w:rPr>
                <w:rFonts w:asciiTheme="minorHAnsi" w:hAnsiTheme="minorHAnsi" w:cstheme="minorHAnsi"/>
                <w:b/>
                <w:bCs/>
                <w:sz w:val="18"/>
                <w:szCs w:val="18"/>
              </w:rPr>
            </w:pPr>
            <w:r w:rsidRPr="00274B30">
              <w:rPr>
                <w:rFonts w:asciiTheme="minorHAnsi" w:hAnsiTheme="minorHAnsi" w:cstheme="minorHAnsi"/>
                <w:b/>
                <w:bCs/>
                <w:sz w:val="18"/>
                <w:szCs w:val="18"/>
              </w:rPr>
              <w:t>2 months</w:t>
            </w:r>
          </w:p>
          <w:p w14:paraId="7D871447" w14:textId="77AF0A76" w:rsidR="00C22B28" w:rsidRDefault="00C22B28" w:rsidP="00F71864">
            <w:pPr>
              <w:rPr>
                <w:rFonts w:asciiTheme="minorHAnsi" w:hAnsiTheme="minorHAnsi" w:cstheme="minorHAnsi"/>
                <w:b/>
                <w:bCs/>
                <w:i/>
                <w:iCs/>
                <w:sz w:val="18"/>
                <w:szCs w:val="18"/>
              </w:rPr>
            </w:pPr>
            <w:r w:rsidRPr="00274B30">
              <w:rPr>
                <w:rFonts w:asciiTheme="minorHAnsi" w:hAnsiTheme="minorHAnsi" w:cstheme="minorHAnsi"/>
                <w:sz w:val="18"/>
                <w:szCs w:val="18"/>
                <w:u w:val="single"/>
              </w:rPr>
              <w:t>Footwear</w:t>
            </w:r>
            <w:r w:rsidRPr="00274B30">
              <w:rPr>
                <w:rFonts w:asciiTheme="minorHAnsi" w:hAnsiTheme="minorHAnsi" w:cstheme="minorHAnsi"/>
                <w:sz w:val="18"/>
                <w:szCs w:val="18"/>
              </w:rPr>
              <w:t xml:space="preserve">: 116.2 (23.1), </w:t>
            </w:r>
            <w:r w:rsidRPr="00274B30">
              <w:rPr>
                <w:rFonts w:asciiTheme="minorHAnsi" w:hAnsiTheme="minorHAnsi" w:cstheme="minorHAnsi"/>
                <w:i/>
                <w:iCs/>
                <w:sz w:val="18"/>
                <w:szCs w:val="18"/>
              </w:rPr>
              <w:t xml:space="preserve">paired t-test </w:t>
            </w:r>
            <w:r w:rsidRPr="00274B30">
              <w:rPr>
                <w:rFonts w:asciiTheme="minorHAnsi" w:hAnsiTheme="minorHAnsi" w:cstheme="minorHAnsi"/>
                <w:b/>
                <w:bCs/>
                <w:i/>
                <w:iCs/>
                <w:sz w:val="18"/>
                <w:szCs w:val="18"/>
              </w:rPr>
              <w:t>p</w:t>
            </w:r>
            <w:r w:rsidRPr="00274B30">
              <w:rPr>
                <w:rFonts w:asciiTheme="minorHAnsi" w:hAnsiTheme="minorHAnsi" w:cstheme="minorHAnsi"/>
                <w:b/>
                <w:bCs/>
                <w:i/>
                <w:iCs/>
                <w:sz w:val="18"/>
                <w:szCs w:val="18"/>
              </w:rPr>
              <w:sym w:font="Symbol" w:char="F0A3"/>
            </w:r>
            <w:r w:rsidR="00A51B22">
              <w:rPr>
                <w:rFonts w:asciiTheme="minorHAnsi" w:hAnsiTheme="minorHAnsi" w:cstheme="minorHAnsi"/>
                <w:b/>
                <w:bCs/>
                <w:i/>
                <w:iCs/>
                <w:sz w:val="18"/>
                <w:szCs w:val="18"/>
              </w:rPr>
              <w:t xml:space="preserve"> </w:t>
            </w:r>
            <w:r w:rsidRPr="00274B30">
              <w:rPr>
                <w:rFonts w:asciiTheme="minorHAnsi" w:hAnsiTheme="minorHAnsi" w:cstheme="minorHAnsi"/>
                <w:b/>
                <w:bCs/>
                <w:i/>
                <w:iCs/>
                <w:sz w:val="18"/>
                <w:szCs w:val="18"/>
              </w:rPr>
              <w:t>0.05</w:t>
            </w:r>
            <w:r>
              <w:rPr>
                <w:rFonts w:asciiTheme="minorHAnsi" w:hAnsiTheme="minorHAnsi" w:cstheme="minorHAnsi"/>
                <w:b/>
                <w:bCs/>
                <w:i/>
                <w:iCs/>
                <w:sz w:val="18"/>
                <w:szCs w:val="18"/>
              </w:rPr>
              <w:t>*</w:t>
            </w:r>
          </w:p>
          <w:p w14:paraId="4221EF30" w14:textId="77777777" w:rsidR="00C22B28" w:rsidRPr="00274B30" w:rsidRDefault="00C22B28" w:rsidP="00F71864">
            <w:pPr>
              <w:rPr>
                <w:rFonts w:asciiTheme="minorHAnsi" w:hAnsiTheme="minorHAnsi" w:cstheme="minorHAnsi"/>
                <w:i/>
                <w:iCs/>
                <w:sz w:val="18"/>
                <w:szCs w:val="18"/>
              </w:rPr>
            </w:pPr>
            <w:r w:rsidRPr="00274B30">
              <w:rPr>
                <w:rFonts w:asciiTheme="minorHAnsi" w:hAnsiTheme="minorHAnsi" w:cstheme="minorHAnsi"/>
                <w:sz w:val="18"/>
                <w:szCs w:val="18"/>
                <w:u w:val="single"/>
              </w:rPr>
              <w:t>Control</w:t>
            </w:r>
            <w:r w:rsidRPr="00274B30">
              <w:rPr>
                <w:rFonts w:asciiTheme="minorHAnsi" w:hAnsiTheme="minorHAnsi" w:cstheme="minorHAnsi"/>
                <w:sz w:val="18"/>
                <w:szCs w:val="18"/>
              </w:rPr>
              <w:t xml:space="preserve">: 122.8 (24.6), </w:t>
            </w:r>
            <w:r w:rsidRPr="00274B30">
              <w:rPr>
                <w:rFonts w:asciiTheme="minorHAnsi" w:hAnsiTheme="minorHAnsi" w:cstheme="minorHAnsi"/>
                <w:i/>
                <w:iCs/>
                <w:sz w:val="18"/>
                <w:szCs w:val="18"/>
              </w:rPr>
              <w:t>paired t-test p&gt;0.05</w:t>
            </w:r>
            <w:r>
              <w:rPr>
                <w:rFonts w:asciiTheme="minorHAnsi" w:hAnsiTheme="minorHAnsi" w:cstheme="minorHAnsi"/>
                <w:i/>
                <w:iCs/>
                <w:sz w:val="18"/>
                <w:szCs w:val="18"/>
              </w:rPr>
              <w:t>*</w:t>
            </w:r>
          </w:p>
        </w:tc>
        <w:tc>
          <w:tcPr>
            <w:tcW w:w="4819" w:type="dxa"/>
          </w:tcPr>
          <w:p w14:paraId="2AE1E6F8" w14:textId="77777777" w:rsidR="00C22B28" w:rsidRPr="00274B30" w:rsidRDefault="00C22B28" w:rsidP="00F71864">
            <w:pPr>
              <w:rPr>
                <w:rFonts w:asciiTheme="minorHAnsi" w:hAnsiTheme="minorHAnsi" w:cstheme="minorHAnsi"/>
                <w:i/>
                <w:iCs/>
                <w:sz w:val="18"/>
                <w:szCs w:val="18"/>
              </w:rPr>
            </w:pPr>
          </w:p>
        </w:tc>
        <w:tc>
          <w:tcPr>
            <w:tcW w:w="425" w:type="dxa"/>
            <w:shd w:val="clear" w:color="auto" w:fill="FF0000"/>
          </w:tcPr>
          <w:p w14:paraId="37668C77" w14:textId="77777777" w:rsidR="00C22B28" w:rsidRPr="00274B30" w:rsidRDefault="00C22B28" w:rsidP="00F71864">
            <w:pPr>
              <w:spacing w:after="120"/>
              <w:ind w:left="360"/>
              <w:rPr>
                <w:rFonts w:asciiTheme="minorHAnsi" w:hAnsiTheme="minorHAnsi" w:cstheme="minorHAnsi"/>
                <w:sz w:val="18"/>
                <w:szCs w:val="18"/>
              </w:rPr>
            </w:pPr>
          </w:p>
        </w:tc>
        <w:tc>
          <w:tcPr>
            <w:tcW w:w="2694" w:type="dxa"/>
            <w:vMerge/>
          </w:tcPr>
          <w:p w14:paraId="742778EF" w14:textId="77777777" w:rsidR="00C22B28" w:rsidRPr="00274B30" w:rsidRDefault="00C22B28" w:rsidP="00F71864">
            <w:pPr>
              <w:spacing w:after="120"/>
              <w:rPr>
                <w:rFonts w:asciiTheme="minorHAnsi" w:hAnsiTheme="minorHAnsi" w:cstheme="minorHAnsi"/>
                <w:sz w:val="18"/>
                <w:szCs w:val="18"/>
              </w:rPr>
            </w:pPr>
          </w:p>
        </w:tc>
      </w:tr>
      <w:tr w:rsidR="003A1E07" w:rsidRPr="004E36DE" w14:paraId="72490DE5" w14:textId="77777777" w:rsidTr="007C683D">
        <w:tc>
          <w:tcPr>
            <w:tcW w:w="15168" w:type="dxa"/>
            <w:gridSpan w:val="6"/>
            <w:shd w:val="clear" w:color="auto" w:fill="73FEFF"/>
          </w:tcPr>
          <w:p w14:paraId="1C25D42A" w14:textId="2D25374A" w:rsidR="003A1E07" w:rsidRPr="003A1E07" w:rsidRDefault="003A1E07" w:rsidP="00F71864">
            <w:pPr>
              <w:rPr>
                <w:rFonts w:asciiTheme="minorHAnsi" w:hAnsiTheme="minorHAnsi" w:cstheme="minorHAnsi"/>
                <w:b/>
                <w:bCs/>
                <w:sz w:val="18"/>
                <w:szCs w:val="18"/>
              </w:rPr>
            </w:pPr>
            <w:r w:rsidRPr="003A1E07">
              <w:rPr>
                <w:rFonts w:asciiTheme="minorHAnsi" w:hAnsiTheme="minorHAnsi" w:cstheme="minorHAnsi"/>
                <w:b/>
                <w:bCs/>
                <w:sz w:val="18"/>
                <w:szCs w:val="18"/>
              </w:rPr>
              <w:t>QUALITY OF LIFE (AND DOMAINS)</w:t>
            </w:r>
          </w:p>
        </w:tc>
      </w:tr>
      <w:tr w:rsidR="003A1E07" w:rsidRPr="004E36DE" w14:paraId="4F0CCC79" w14:textId="77777777" w:rsidTr="007C683D">
        <w:tc>
          <w:tcPr>
            <w:tcW w:w="15168" w:type="dxa"/>
            <w:gridSpan w:val="6"/>
            <w:shd w:val="clear" w:color="auto" w:fill="E2EFD9" w:themeFill="accent6" w:themeFillTint="33"/>
          </w:tcPr>
          <w:p w14:paraId="51694870" w14:textId="77777777" w:rsidR="003A1E07" w:rsidRPr="005605C2" w:rsidRDefault="003A1E07" w:rsidP="00F71864">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9630FC" w:rsidRPr="00C24628" w14:paraId="20C6774E" w14:textId="77777777" w:rsidTr="00033CD2">
        <w:tc>
          <w:tcPr>
            <w:tcW w:w="2277" w:type="dxa"/>
          </w:tcPr>
          <w:p w14:paraId="181EB76F" w14:textId="77777777" w:rsidR="003A1E07" w:rsidRDefault="003A1E07" w:rsidP="00F71864">
            <w:pPr>
              <w:rPr>
                <w:rFonts w:asciiTheme="minorHAnsi" w:hAnsiTheme="minorHAnsi" w:cstheme="minorHAnsi"/>
                <w:sz w:val="18"/>
                <w:szCs w:val="18"/>
              </w:rPr>
            </w:pPr>
            <w:r w:rsidRPr="00274B30">
              <w:rPr>
                <w:rFonts w:asciiTheme="minorHAnsi" w:hAnsiTheme="minorHAnsi" w:cstheme="minorHAnsi"/>
                <w:sz w:val="18"/>
                <w:szCs w:val="18"/>
              </w:rPr>
              <w:t>Fransen 1997</w:t>
            </w:r>
          </w:p>
          <w:p w14:paraId="6D6FD1EC" w14:textId="77777777" w:rsidR="003A1E07" w:rsidRPr="00274B30" w:rsidRDefault="003A1E07" w:rsidP="00F71864">
            <w:pPr>
              <w:rPr>
                <w:rFonts w:asciiTheme="minorHAnsi" w:hAnsiTheme="minorHAnsi" w:cstheme="minorHAnsi"/>
                <w:sz w:val="18"/>
                <w:szCs w:val="18"/>
              </w:rPr>
            </w:pPr>
            <w:r>
              <w:rPr>
                <w:rFonts w:asciiTheme="minorHAnsi" w:hAnsiTheme="minorHAnsi" w:cstheme="minorHAnsi"/>
                <w:sz w:val="18"/>
                <w:szCs w:val="18"/>
              </w:rPr>
              <w:t>RCT</w:t>
            </w:r>
          </w:p>
          <w:p w14:paraId="75D53834"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Off-the-shelf orthopaedic footwear vs own low-heeled shoes</w:t>
            </w:r>
          </w:p>
        </w:tc>
        <w:tc>
          <w:tcPr>
            <w:tcW w:w="1275" w:type="dxa"/>
          </w:tcPr>
          <w:p w14:paraId="0FDA0B45"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rPr>
              <w:t>Well-being VAS (100mm)</w:t>
            </w:r>
          </w:p>
        </w:tc>
        <w:tc>
          <w:tcPr>
            <w:tcW w:w="3678" w:type="dxa"/>
          </w:tcPr>
          <w:p w14:paraId="3AEF0A97" w14:textId="77777777" w:rsidR="003A1E07" w:rsidRPr="00274B30" w:rsidRDefault="003A1E07" w:rsidP="00F71864">
            <w:pPr>
              <w:rPr>
                <w:rFonts w:asciiTheme="minorHAnsi" w:hAnsiTheme="minorHAnsi" w:cstheme="minorHAnsi"/>
                <w:b/>
                <w:bCs/>
                <w:color w:val="000000"/>
                <w:sz w:val="18"/>
                <w:szCs w:val="18"/>
              </w:rPr>
            </w:pPr>
            <w:r w:rsidRPr="00274B30">
              <w:rPr>
                <w:rFonts w:asciiTheme="minorHAnsi" w:hAnsiTheme="minorHAnsi" w:cstheme="minorHAnsi"/>
                <w:b/>
                <w:bCs/>
                <w:color w:val="000000"/>
                <w:sz w:val="18"/>
                <w:szCs w:val="18"/>
              </w:rPr>
              <w:t>Mean change from baseline (sd)</w:t>
            </w:r>
            <w:r w:rsidRPr="00274B30">
              <w:rPr>
                <w:rFonts w:asciiTheme="minorHAnsi" w:hAnsiTheme="minorHAnsi" w:cstheme="minorHAnsi"/>
                <w:b/>
                <w:bCs/>
                <w:color w:val="000000"/>
                <w:sz w:val="18"/>
                <w:szCs w:val="18"/>
              </w:rPr>
              <w:br/>
            </w:r>
            <w:r w:rsidRPr="00274B30">
              <w:rPr>
                <w:rFonts w:asciiTheme="minorHAnsi" w:hAnsiTheme="minorHAnsi" w:cstheme="minorHAnsi"/>
                <w:b/>
                <w:bCs/>
                <w:sz w:val="18"/>
                <w:szCs w:val="18"/>
              </w:rPr>
              <w:t>2 months</w:t>
            </w:r>
            <w:r w:rsidRPr="00274B30">
              <w:rPr>
                <w:rFonts w:asciiTheme="minorHAnsi" w:hAnsiTheme="minorHAnsi" w:cstheme="minorHAnsi"/>
                <w:b/>
                <w:bCs/>
                <w:color w:val="000000"/>
                <w:sz w:val="18"/>
                <w:szCs w:val="18"/>
              </w:rPr>
              <w:t xml:space="preserve"> </w:t>
            </w:r>
          </w:p>
          <w:p w14:paraId="7F76295B" w14:textId="77777777" w:rsidR="003A1E07" w:rsidRPr="00274B30" w:rsidRDefault="003A1E07" w:rsidP="00F71864">
            <w:pPr>
              <w:rPr>
                <w:rFonts w:asciiTheme="minorHAnsi" w:hAnsiTheme="minorHAnsi" w:cstheme="minorHAnsi"/>
                <w:color w:val="000000"/>
                <w:sz w:val="18"/>
                <w:szCs w:val="18"/>
              </w:rPr>
            </w:pPr>
            <w:r w:rsidRPr="00274B30">
              <w:rPr>
                <w:rFonts w:asciiTheme="minorHAnsi" w:hAnsiTheme="minorHAnsi" w:cstheme="minorHAnsi"/>
                <w:color w:val="000000"/>
                <w:sz w:val="18"/>
                <w:szCs w:val="18"/>
                <w:u w:val="single"/>
              </w:rPr>
              <w:t>Footwear</w:t>
            </w:r>
            <w:r w:rsidRPr="00274B30">
              <w:rPr>
                <w:rFonts w:asciiTheme="minorHAnsi" w:hAnsiTheme="minorHAnsi" w:cstheme="minorHAnsi"/>
                <w:color w:val="000000"/>
                <w:sz w:val="18"/>
                <w:szCs w:val="18"/>
              </w:rPr>
              <w:t xml:space="preserve">: -8.2 (18.89), </w:t>
            </w:r>
            <w:r w:rsidRPr="00274B30">
              <w:rPr>
                <w:rFonts w:asciiTheme="minorHAnsi" w:hAnsiTheme="minorHAnsi" w:cstheme="minorHAnsi"/>
                <w:i/>
                <w:iCs/>
                <w:sz w:val="18"/>
                <w:szCs w:val="18"/>
              </w:rPr>
              <w:t xml:space="preserve">paired t-test </w:t>
            </w:r>
            <w:r w:rsidRPr="00274B30">
              <w:rPr>
                <w:rFonts w:asciiTheme="minorHAnsi" w:hAnsiTheme="minorHAnsi" w:cstheme="minorHAnsi"/>
                <w:color w:val="000000"/>
                <w:sz w:val="18"/>
                <w:szCs w:val="18"/>
              </w:rPr>
              <w:t>p=0.13</w:t>
            </w:r>
          </w:p>
          <w:p w14:paraId="731D747A" w14:textId="77777777" w:rsidR="003A1E07" w:rsidRPr="00274B30" w:rsidRDefault="003A1E07" w:rsidP="00F71864">
            <w:pPr>
              <w:rPr>
                <w:rFonts w:asciiTheme="minorHAnsi" w:hAnsiTheme="minorHAnsi" w:cstheme="minorHAnsi"/>
                <w:color w:val="000000"/>
                <w:sz w:val="18"/>
                <w:szCs w:val="18"/>
              </w:rPr>
            </w:pPr>
            <w:r w:rsidRPr="00274B30">
              <w:rPr>
                <w:rFonts w:asciiTheme="minorHAnsi" w:hAnsiTheme="minorHAnsi" w:cstheme="minorHAnsi"/>
                <w:color w:val="000000"/>
                <w:sz w:val="18"/>
                <w:szCs w:val="18"/>
                <w:u w:val="single"/>
              </w:rPr>
              <w:t>Control</w:t>
            </w:r>
            <w:r w:rsidRPr="00274B30">
              <w:rPr>
                <w:rFonts w:asciiTheme="minorHAnsi" w:hAnsiTheme="minorHAnsi" w:cstheme="minorHAnsi"/>
                <w:color w:val="000000"/>
                <w:sz w:val="18"/>
                <w:szCs w:val="18"/>
              </w:rPr>
              <w:t xml:space="preserve">: 4.3 (22.29), </w:t>
            </w:r>
            <w:r w:rsidRPr="00274B30">
              <w:rPr>
                <w:rFonts w:asciiTheme="minorHAnsi" w:hAnsiTheme="minorHAnsi" w:cstheme="minorHAnsi"/>
                <w:i/>
                <w:iCs/>
                <w:sz w:val="18"/>
                <w:szCs w:val="18"/>
              </w:rPr>
              <w:t xml:space="preserve">paired t-test </w:t>
            </w:r>
            <w:r w:rsidRPr="00274B30">
              <w:rPr>
                <w:rFonts w:asciiTheme="minorHAnsi" w:hAnsiTheme="minorHAnsi" w:cstheme="minorHAnsi"/>
                <w:color w:val="000000"/>
                <w:sz w:val="18"/>
                <w:szCs w:val="18"/>
              </w:rPr>
              <w:t>p=0.47</w:t>
            </w:r>
          </w:p>
          <w:p w14:paraId="4C0A663A" w14:textId="77777777" w:rsidR="003A1E07" w:rsidRPr="00274B30" w:rsidRDefault="003A1E07" w:rsidP="00F71864">
            <w:pPr>
              <w:rPr>
                <w:rFonts w:asciiTheme="minorHAnsi" w:hAnsiTheme="minorHAnsi" w:cstheme="minorHAnsi"/>
                <w:b/>
                <w:bCs/>
                <w:sz w:val="18"/>
                <w:szCs w:val="18"/>
              </w:rPr>
            </w:pPr>
          </w:p>
        </w:tc>
        <w:tc>
          <w:tcPr>
            <w:tcW w:w="4819" w:type="dxa"/>
          </w:tcPr>
          <w:p w14:paraId="4600AD4A" w14:textId="77777777" w:rsidR="003A1E07" w:rsidRPr="00274B30" w:rsidRDefault="003A1E07" w:rsidP="00F71864">
            <w:pPr>
              <w:rPr>
                <w:rFonts w:asciiTheme="minorHAnsi" w:hAnsiTheme="minorHAnsi" w:cstheme="minorHAnsi"/>
                <w:i/>
                <w:iCs/>
                <w:sz w:val="18"/>
                <w:szCs w:val="18"/>
              </w:rPr>
            </w:pPr>
          </w:p>
        </w:tc>
        <w:tc>
          <w:tcPr>
            <w:tcW w:w="425" w:type="dxa"/>
            <w:shd w:val="clear" w:color="auto" w:fill="FF0000"/>
          </w:tcPr>
          <w:p w14:paraId="2304D124" w14:textId="77777777" w:rsidR="003A1E07" w:rsidRPr="00274B30" w:rsidRDefault="003A1E07" w:rsidP="00F71864">
            <w:pPr>
              <w:spacing w:after="120"/>
              <w:ind w:left="360"/>
              <w:rPr>
                <w:rFonts w:asciiTheme="minorHAnsi" w:hAnsiTheme="minorHAnsi" w:cstheme="minorHAnsi"/>
                <w:sz w:val="18"/>
                <w:szCs w:val="18"/>
              </w:rPr>
            </w:pPr>
          </w:p>
        </w:tc>
        <w:tc>
          <w:tcPr>
            <w:tcW w:w="2694" w:type="dxa"/>
          </w:tcPr>
          <w:p w14:paraId="0AD82314" w14:textId="77777777" w:rsidR="003A1E07" w:rsidRPr="00274B30" w:rsidRDefault="003A1E07" w:rsidP="00F71864">
            <w:pPr>
              <w:spacing w:after="120"/>
              <w:rPr>
                <w:rFonts w:asciiTheme="minorHAnsi" w:hAnsiTheme="minorHAnsi" w:cstheme="minorHAnsi"/>
                <w:sz w:val="18"/>
                <w:szCs w:val="18"/>
              </w:rPr>
            </w:pPr>
            <w:r w:rsidRPr="00274B30">
              <w:rPr>
                <w:rFonts w:asciiTheme="minorHAnsi" w:eastAsiaTheme="minorHAnsi" w:hAnsiTheme="minorHAnsi" w:cstheme="minorHAnsi"/>
                <w:sz w:val="18"/>
                <w:szCs w:val="18"/>
                <w:lang w:eastAsia="en-US"/>
                <w14:ligatures w14:val="standardContextual"/>
              </w:rPr>
              <w:t>Data analysed separately for each group as the groups were not well matched for baseline gait velocity and stride length scores.</w:t>
            </w:r>
          </w:p>
        </w:tc>
      </w:tr>
      <w:tr w:rsidR="00055BCF" w:rsidRPr="00055BCF" w14:paraId="4CA02DCC" w14:textId="77777777" w:rsidTr="007C683D">
        <w:tc>
          <w:tcPr>
            <w:tcW w:w="15168" w:type="dxa"/>
            <w:gridSpan w:val="6"/>
            <w:shd w:val="clear" w:color="auto" w:fill="73FEFF"/>
          </w:tcPr>
          <w:p w14:paraId="1FB061AF" w14:textId="77777777" w:rsidR="00055BCF" w:rsidRPr="00055BCF" w:rsidRDefault="00055BCF" w:rsidP="00F71864">
            <w:pPr>
              <w:rPr>
                <w:rFonts w:asciiTheme="minorHAnsi" w:hAnsiTheme="minorHAnsi" w:cstheme="minorHAnsi"/>
                <w:b/>
                <w:bCs/>
                <w:sz w:val="18"/>
                <w:szCs w:val="18"/>
              </w:rPr>
            </w:pPr>
            <w:r w:rsidRPr="00055BCF">
              <w:rPr>
                <w:rFonts w:asciiTheme="minorHAnsi" w:hAnsiTheme="minorHAnsi" w:cstheme="minorHAnsi"/>
                <w:b/>
                <w:bCs/>
                <w:sz w:val="18"/>
                <w:szCs w:val="18"/>
              </w:rPr>
              <w:t>FOOTWEAR COMFORT</w:t>
            </w:r>
          </w:p>
        </w:tc>
      </w:tr>
      <w:tr w:rsidR="00055BCF" w:rsidRPr="004E36DE" w14:paraId="6914D89D" w14:textId="77777777" w:rsidTr="007C683D">
        <w:tc>
          <w:tcPr>
            <w:tcW w:w="15168" w:type="dxa"/>
            <w:gridSpan w:val="6"/>
            <w:shd w:val="clear" w:color="auto" w:fill="E2EFD9" w:themeFill="accent6" w:themeFillTint="33"/>
          </w:tcPr>
          <w:p w14:paraId="3809BFEE" w14:textId="77777777" w:rsidR="00055BCF" w:rsidRPr="005605C2" w:rsidRDefault="00055BCF" w:rsidP="00F71864">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9630FC" w:rsidRPr="00275AA1" w14:paraId="568CE6A8" w14:textId="77777777" w:rsidTr="00033CD2">
        <w:tc>
          <w:tcPr>
            <w:tcW w:w="2277" w:type="dxa"/>
          </w:tcPr>
          <w:p w14:paraId="5FC6DFFE" w14:textId="77777777" w:rsidR="00055BCF" w:rsidRPr="00274B30" w:rsidRDefault="00055BCF" w:rsidP="00F71864">
            <w:pPr>
              <w:spacing w:after="120"/>
              <w:rPr>
                <w:rFonts w:asciiTheme="minorHAnsi" w:hAnsiTheme="minorHAnsi" w:cstheme="minorHAnsi"/>
                <w:sz w:val="18"/>
                <w:szCs w:val="18"/>
              </w:rPr>
            </w:pPr>
            <w:r w:rsidRPr="00274B30">
              <w:rPr>
                <w:rFonts w:asciiTheme="minorHAnsi" w:hAnsiTheme="minorHAnsi" w:cstheme="minorHAnsi"/>
                <w:sz w:val="18"/>
                <w:szCs w:val="18"/>
              </w:rPr>
              <w:t>Hennessy 2007</w:t>
            </w:r>
          </w:p>
          <w:p w14:paraId="6B8BEEC2" w14:textId="77777777" w:rsidR="00055BCF" w:rsidRPr="00274B30" w:rsidRDefault="00055BCF" w:rsidP="00F71864">
            <w:pPr>
              <w:spacing w:after="120"/>
              <w:rPr>
                <w:rFonts w:asciiTheme="minorHAnsi" w:hAnsiTheme="minorHAnsi" w:cstheme="minorHAnsi"/>
                <w:i/>
                <w:iCs/>
                <w:sz w:val="18"/>
                <w:szCs w:val="18"/>
              </w:rPr>
            </w:pPr>
            <w:r w:rsidRPr="00274B30">
              <w:rPr>
                <w:rFonts w:asciiTheme="minorHAnsi" w:hAnsiTheme="minorHAnsi" w:cstheme="minorHAnsi"/>
                <w:i/>
                <w:iCs/>
                <w:sz w:val="18"/>
                <w:szCs w:val="18"/>
              </w:rPr>
              <w:t>RCT: Cross-over design*</w:t>
            </w:r>
          </w:p>
          <w:p w14:paraId="7253805C" w14:textId="77777777" w:rsidR="00055BCF" w:rsidRPr="00274B30" w:rsidRDefault="00055BCF"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Off-the-shelf orthopaedic footwear; running footwear</w:t>
            </w:r>
          </w:p>
        </w:tc>
        <w:tc>
          <w:tcPr>
            <w:tcW w:w="1275" w:type="dxa"/>
          </w:tcPr>
          <w:p w14:paraId="08703B3E" w14:textId="77777777" w:rsidR="00055BCF" w:rsidRPr="00274B30" w:rsidRDefault="00055BCF" w:rsidP="00F71864">
            <w:pPr>
              <w:rPr>
                <w:rFonts w:asciiTheme="minorHAnsi" w:hAnsiTheme="minorHAnsi" w:cstheme="minorHAnsi"/>
                <w:sz w:val="18"/>
                <w:szCs w:val="18"/>
              </w:rPr>
            </w:pPr>
            <w:r w:rsidRPr="00274B30">
              <w:rPr>
                <w:rFonts w:asciiTheme="minorHAnsi" w:hAnsiTheme="minorHAnsi" w:cstheme="minorHAnsi"/>
                <w:sz w:val="18"/>
                <w:szCs w:val="18"/>
              </w:rPr>
              <w:t>Footwear comfort</w:t>
            </w:r>
          </w:p>
        </w:tc>
        <w:tc>
          <w:tcPr>
            <w:tcW w:w="3678" w:type="dxa"/>
          </w:tcPr>
          <w:p w14:paraId="549D69B4" w14:textId="77777777" w:rsidR="00055BCF" w:rsidRPr="00274B30" w:rsidRDefault="00055BCF"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35ECF05D" w14:textId="77777777" w:rsidR="00055BCF" w:rsidRPr="00274B30" w:rsidRDefault="00055BCF" w:rsidP="00F71864">
            <w:pPr>
              <w:rPr>
                <w:rFonts w:asciiTheme="minorHAnsi" w:hAnsiTheme="minorHAnsi" w:cstheme="minorHAnsi"/>
                <w:sz w:val="18"/>
                <w:szCs w:val="18"/>
              </w:rPr>
            </w:pPr>
            <w:r w:rsidRPr="00274B30">
              <w:rPr>
                <w:rFonts w:asciiTheme="minorHAnsi" w:hAnsiTheme="minorHAnsi" w:cstheme="minorHAnsi"/>
                <w:sz w:val="18"/>
                <w:szCs w:val="18"/>
              </w:rPr>
              <w:t>Control footwear: 56.0 (44.4)</w:t>
            </w:r>
          </w:p>
          <w:p w14:paraId="5DCDEEAF" w14:textId="77777777" w:rsidR="00055BCF" w:rsidRPr="00274B30" w:rsidRDefault="00055BCF" w:rsidP="00F71864">
            <w:pPr>
              <w:rPr>
                <w:rFonts w:asciiTheme="minorHAnsi" w:hAnsiTheme="minorHAnsi" w:cstheme="minorHAnsi"/>
                <w:sz w:val="18"/>
                <w:szCs w:val="18"/>
              </w:rPr>
            </w:pPr>
            <w:r w:rsidRPr="00274B30">
              <w:rPr>
                <w:rFonts w:asciiTheme="minorHAnsi" w:hAnsiTheme="minorHAnsi" w:cstheme="minorHAnsi"/>
                <w:sz w:val="18"/>
                <w:szCs w:val="18"/>
              </w:rPr>
              <w:t>Running footwear: 86.8 (35.3)</w:t>
            </w:r>
          </w:p>
          <w:p w14:paraId="404A93AE" w14:textId="77777777" w:rsidR="00055BCF" w:rsidRPr="00274B30" w:rsidRDefault="00055BCF" w:rsidP="00F71864">
            <w:pPr>
              <w:autoSpaceDE w:val="0"/>
              <w:autoSpaceDN w:val="0"/>
              <w:adjustRightInd w:val="0"/>
              <w:rPr>
                <w:rFonts w:asciiTheme="minorHAnsi" w:hAnsiTheme="minorHAnsi" w:cstheme="minorHAnsi"/>
                <w:sz w:val="18"/>
                <w:szCs w:val="18"/>
              </w:rPr>
            </w:pPr>
            <w:r w:rsidRPr="00274B30">
              <w:rPr>
                <w:rFonts w:asciiTheme="minorHAnsi" w:hAnsiTheme="minorHAnsi" w:cstheme="minorHAnsi"/>
                <w:sz w:val="18"/>
                <w:szCs w:val="18"/>
              </w:rPr>
              <w:t xml:space="preserve">Orthopaedic footwear: </w:t>
            </w:r>
            <w:r w:rsidRPr="00274B30">
              <w:rPr>
                <w:rFonts w:asciiTheme="minorHAnsi" w:eastAsiaTheme="minorHAnsi" w:hAnsiTheme="minorHAnsi" w:cstheme="minorHAnsi"/>
                <w:sz w:val="18"/>
                <w:szCs w:val="18"/>
                <w:lang w:eastAsia="en-US"/>
                <w14:ligatures w14:val="standardContextual"/>
              </w:rPr>
              <w:t>91.2 (40.3)</w:t>
            </w:r>
          </w:p>
          <w:p w14:paraId="08104777" w14:textId="77777777" w:rsidR="00055BCF" w:rsidRPr="00274B30" w:rsidRDefault="00055BCF" w:rsidP="00F71864">
            <w:pPr>
              <w:rPr>
                <w:rFonts w:asciiTheme="minorHAnsi" w:hAnsiTheme="minorHAnsi" w:cstheme="minorHAnsi"/>
                <w:sz w:val="18"/>
                <w:szCs w:val="18"/>
              </w:rPr>
            </w:pPr>
          </w:p>
        </w:tc>
        <w:tc>
          <w:tcPr>
            <w:tcW w:w="4819" w:type="dxa"/>
          </w:tcPr>
          <w:p w14:paraId="73925E1E" w14:textId="77777777" w:rsidR="00055BCF" w:rsidRPr="00274B30" w:rsidRDefault="00055BCF" w:rsidP="00F71864">
            <w:pPr>
              <w:autoSpaceDE w:val="0"/>
              <w:autoSpaceDN w:val="0"/>
              <w:adjustRightInd w:val="0"/>
              <w:rPr>
                <w:rFonts w:asciiTheme="minorHAnsi" w:eastAsiaTheme="minorHAnsi" w:hAnsiTheme="minorHAnsi" w:cstheme="minorHAnsi"/>
                <w:i/>
                <w:iCs/>
                <w:sz w:val="18"/>
                <w:szCs w:val="18"/>
                <w:lang w:eastAsia="en-US"/>
                <w14:ligatures w14:val="standardContextual"/>
              </w:rPr>
            </w:pPr>
            <w:r w:rsidRPr="00274B30">
              <w:rPr>
                <w:rFonts w:asciiTheme="minorHAnsi" w:eastAsiaTheme="minorHAnsi" w:hAnsiTheme="minorHAnsi" w:cstheme="minorHAnsi"/>
                <w:sz w:val="18"/>
                <w:szCs w:val="18"/>
                <w:lang w:eastAsia="en-US"/>
                <w14:ligatures w14:val="standardContextual"/>
              </w:rPr>
              <w:t xml:space="preserve">Repeat measure ANOVA: </w:t>
            </w:r>
            <w:r w:rsidRPr="00274B30">
              <w:rPr>
                <w:rFonts w:asciiTheme="minorHAnsi" w:eastAsiaTheme="minorHAnsi" w:hAnsiTheme="minorHAnsi" w:cstheme="minorHAnsi"/>
                <w:i/>
                <w:iCs/>
                <w:sz w:val="18"/>
                <w:szCs w:val="18"/>
                <w:lang w:eastAsia="en-US"/>
                <w14:ligatures w14:val="standardContextual"/>
              </w:rPr>
              <w:t>F</w:t>
            </w:r>
            <w:r w:rsidRPr="00274B30">
              <w:rPr>
                <w:rFonts w:asciiTheme="minorHAnsi" w:eastAsiaTheme="minorHAnsi" w:hAnsiTheme="minorHAnsi" w:cstheme="minorHAnsi"/>
                <w:i/>
                <w:iCs/>
                <w:sz w:val="18"/>
                <w:szCs w:val="18"/>
                <w:vertAlign w:val="subscript"/>
                <w:lang w:eastAsia="en-US"/>
                <w14:ligatures w14:val="standardContextual"/>
              </w:rPr>
              <w:t>(2,18)</w:t>
            </w:r>
            <w:r w:rsidRPr="00274B30">
              <w:rPr>
                <w:rFonts w:asciiTheme="minorHAnsi" w:eastAsiaTheme="minorHAnsi" w:hAnsiTheme="minorHAnsi" w:cstheme="minorHAnsi"/>
                <w:i/>
                <w:iCs/>
                <w:sz w:val="18"/>
                <w:szCs w:val="18"/>
                <w:lang w:eastAsia="en-US"/>
                <w14:ligatures w14:val="standardContextual"/>
              </w:rPr>
              <w:t xml:space="preserve"> = 11.051, </w:t>
            </w:r>
            <w:r w:rsidRPr="00274B30">
              <w:rPr>
                <w:rFonts w:asciiTheme="minorHAnsi" w:eastAsiaTheme="minorHAnsi" w:hAnsiTheme="minorHAnsi" w:cstheme="minorHAnsi"/>
                <w:b/>
                <w:bCs/>
                <w:i/>
                <w:iCs/>
                <w:sz w:val="18"/>
                <w:szCs w:val="18"/>
                <w:lang w:eastAsia="en-US"/>
                <w14:ligatures w14:val="standardContextual"/>
              </w:rPr>
              <w:t>p&lt;0.001</w:t>
            </w:r>
            <w:r w:rsidRPr="00274B30">
              <w:rPr>
                <w:rFonts w:asciiTheme="minorHAnsi" w:eastAsiaTheme="minorHAnsi" w:hAnsiTheme="minorHAnsi" w:cstheme="minorHAnsi"/>
                <w:i/>
                <w:iCs/>
                <w:sz w:val="18"/>
                <w:szCs w:val="18"/>
                <w:lang w:eastAsia="en-US"/>
                <w14:ligatures w14:val="standardContextual"/>
              </w:rPr>
              <w:t>, -perceived comfort differed significantly between footwear conditions</w:t>
            </w:r>
          </w:p>
          <w:p w14:paraId="5131A673" w14:textId="77777777" w:rsidR="00055BCF" w:rsidRPr="00274B30" w:rsidRDefault="00055BCF" w:rsidP="00F71864">
            <w:pPr>
              <w:autoSpaceDE w:val="0"/>
              <w:autoSpaceDN w:val="0"/>
              <w:adjustRightInd w:val="0"/>
              <w:rPr>
                <w:rFonts w:asciiTheme="minorHAnsi" w:eastAsiaTheme="minorHAnsi" w:hAnsiTheme="minorHAnsi" w:cstheme="minorHAnsi"/>
                <w:sz w:val="18"/>
                <w:szCs w:val="18"/>
                <w:lang w:eastAsia="en-US"/>
                <w14:ligatures w14:val="standardContextual"/>
              </w:rPr>
            </w:pPr>
          </w:p>
          <w:p w14:paraId="78CB65DC" w14:textId="77777777" w:rsidR="00055BCF" w:rsidRPr="00274B30" w:rsidRDefault="00055BCF" w:rsidP="00F71864">
            <w:pPr>
              <w:autoSpaceDE w:val="0"/>
              <w:autoSpaceDN w:val="0"/>
              <w:adjustRightInd w:val="0"/>
              <w:rPr>
                <w:rFonts w:asciiTheme="minorHAnsi" w:hAnsiTheme="minorHAnsi" w:cstheme="minorHAnsi"/>
                <w:sz w:val="18"/>
                <w:szCs w:val="18"/>
              </w:rPr>
            </w:pPr>
            <w:r w:rsidRPr="00274B30">
              <w:rPr>
                <w:rFonts w:asciiTheme="minorHAnsi" w:hAnsiTheme="minorHAnsi" w:cstheme="minorHAnsi"/>
                <w:sz w:val="18"/>
                <w:szCs w:val="18"/>
              </w:rPr>
              <w:t>Post-hoc paired t-test</w:t>
            </w:r>
          </w:p>
          <w:p w14:paraId="2E0FB231" w14:textId="77777777" w:rsidR="00055BCF" w:rsidRPr="00274B30" w:rsidRDefault="00055BCF" w:rsidP="00F71864">
            <w:pPr>
              <w:autoSpaceDE w:val="0"/>
              <w:autoSpaceDN w:val="0"/>
              <w:adjustRightInd w:val="0"/>
              <w:rPr>
                <w:rFonts w:asciiTheme="minorHAnsi" w:eastAsiaTheme="minorHAnsi" w:hAnsiTheme="minorHAnsi" w:cstheme="minorHAnsi"/>
                <w:i/>
                <w:iCs/>
                <w:sz w:val="18"/>
                <w:szCs w:val="18"/>
              </w:rPr>
            </w:pPr>
            <w:r w:rsidRPr="00274B30">
              <w:rPr>
                <w:rFonts w:asciiTheme="minorHAnsi" w:hAnsiTheme="minorHAnsi" w:cstheme="minorHAnsi"/>
                <w:sz w:val="18"/>
                <w:szCs w:val="18"/>
              </w:rPr>
              <w:t>-</w:t>
            </w:r>
            <w:r w:rsidRPr="00274B30">
              <w:rPr>
                <w:rFonts w:asciiTheme="minorHAnsi" w:hAnsiTheme="minorHAnsi" w:cstheme="minorHAnsi"/>
                <w:i/>
                <w:iCs/>
                <w:sz w:val="18"/>
                <w:szCs w:val="18"/>
              </w:rPr>
              <w:t xml:space="preserve"> </w:t>
            </w:r>
            <w:r w:rsidRPr="00274B30">
              <w:rPr>
                <w:rFonts w:asciiTheme="minorHAnsi" w:eastAsiaTheme="minorHAnsi" w:hAnsiTheme="minorHAnsi" w:cstheme="minorHAnsi"/>
                <w:i/>
                <w:iCs/>
                <w:sz w:val="18"/>
                <w:szCs w:val="18"/>
              </w:rPr>
              <w:t>running and orthopaedic footwear was significantly</w:t>
            </w:r>
            <w:r w:rsidRPr="00274B30">
              <w:rPr>
                <w:rFonts w:asciiTheme="minorHAnsi" w:hAnsiTheme="minorHAnsi" w:cstheme="minorHAnsi"/>
                <w:i/>
                <w:iCs/>
                <w:sz w:val="18"/>
                <w:szCs w:val="18"/>
              </w:rPr>
              <w:t xml:space="preserve"> </w:t>
            </w:r>
            <w:r w:rsidRPr="00274B30">
              <w:rPr>
                <w:rFonts w:asciiTheme="minorHAnsi" w:eastAsiaTheme="minorHAnsi" w:hAnsiTheme="minorHAnsi" w:cstheme="minorHAnsi"/>
                <w:i/>
                <w:iCs/>
                <w:sz w:val="18"/>
                <w:szCs w:val="18"/>
              </w:rPr>
              <w:t>more comfortable than the control footwear</w:t>
            </w:r>
          </w:p>
          <w:p w14:paraId="2B33D2A6" w14:textId="77777777" w:rsidR="00055BCF" w:rsidRPr="00274B30" w:rsidRDefault="00055BCF" w:rsidP="00F71864">
            <w:pPr>
              <w:pStyle w:val="ListParagraph"/>
              <w:numPr>
                <w:ilvl w:val="1"/>
                <w:numId w:val="35"/>
              </w:numPr>
              <w:autoSpaceDE w:val="0"/>
              <w:autoSpaceDN w:val="0"/>
              <w:adjustRightInd w:val="0"/>
              <w:ind w:left="340" w:hanging="170"/>
              <w:rPr>
                <w:rFonts w:cstheme="minorHAnsi"/>
                <w:sz w:val="18"/>
                <w:szCs w:val="18"/>
              </w:rPr>
            </w:pPr>
            <w:r w:rsidRPr="00274B30">
              <w:rPr>
                <w:rFonts w:cstheme="minorHAnsi"/>
                <w:sz w:val="18"/>
                <w:szCs w:val="18"/>
              </w:rPr>
              <w:t>Running vs control:</w:t>
            </w:r>
            <w:r w:rsidRPr="00274B30">
              <w:rPr>
                <w:rFonts w:cstheme="minorHAnsi"/>
                <w:i/>
                <w:iCs/>
                <w:sz w:val="18"/>
                <w:szCs w:val="18"/>
              </w:rPr>
              <w:t xml:space="preserve"> </w:t>
            </w:r>
            <w:r w:rsidRPr="00274B30">
              <w:rPr>
                <w:rFonts w:cstheme="minorHAnsi"/>
                <w:i/>
                <w:iCs/>
                <w:color w:val="000000"/>
                <w:sz w:val="18"/>
                <w:szCs w:val="18"/>
              </w:rPr>
              <w:t>t=</w:t>
            </w:r>
            <w:r w:rsidRPr="00274B30">
              <w:rPr>
                <w:rFonts w:cstheme="minorHAnsi"/>
                <w:sz w:val="18"/>
                <w:szCs w:val="18"/>
              </w:rPr>
              <w:t>2.459</w:t>
            </w:r>
            <w:r w:rsidRPr="00274B30">
              <w:rPr>
                <w:rFonts w:cstheme="minorHAnsi"/>
                <w:i/>
                <w:iCs/>
                <w:color w:val="000000"/>
                <w:sz w:val="18"/>
                <w:szCs w:val="18"/>
              </w:rPr>
              <w:t>,</w:t>
            </w:r>
            <w:r w:rsidRPr="00274B30">
              <w:rPr>
                <w:rFonts w:cstheme="minorHAnsi"/>
                <w:b/>
                <w:bCs/>
                <w:i/>
                <w:iCs/>
                <w:color w:val="000000"/>
                <w:sz w:val="18"/>
                <w:szCs w:val="18"/>
              </w:rPr>
              <w:t xml:space="preserve"> p=0.024</w:t>
            </w:r>
          </w:p>
          <w:p w14:paraId="7E2503C4" w14:textId="77777777" w:rsidR="00055BCF" w:rsidRPr="00274B30" w:rsidRDefault="00055BCF" w:rsidP="00F71864">
            <w:pPr>
              <w:pStyle w:val="ListParagraph"/>
              <w:numPr>
                <w:ilvl w:val="1"/>
                <w:numId w:val="35"/>
              </w:numPr>
              <w:ind w:left="340" w:hanging="170"/>
              <w:rPr>
                <w:rFonts w:cstheme="minorHAnsi"/>
                <w:b/>
                <w:bCs/>
                <w:sz w:val="18"/>
                <w:szCs w:val="18"/>
              </w:rPr>
            </w:pPr>
            <w:r w:rsidRPr="00274B30">
              <w:rPr>
                <w:rFonts w:cstheme="minorHAnsi"/>
                <w:sz w:val="18"/>
                <w:szCs w:val="18"/>
              </w:rPr>
              <w:t xml:space="preserve">Orthopaedic vs control: </w:t>
            </w:r>
            <w:r w:rsidRPr="00274B30">
              <w:rPr>
                <w:rFonts w:cstheme="minorHAnsi"/>
                <w:i/>
                <w:iCs/>
                <w:sz w:val="18"/>
                <w:szCs w:val="18"/>
              </w:rPr>
              <w:t xml:space="preserve">t=2.762, </w:t>
            </w:r>
            <w:r w:rsidRPr="00274B30">
              <w:rPr>
                <w:rFonts w:cstheme="minorHAnsi"/>
                <w:b/>
                <w:bCs/>
                <w:i/>
                <w:iCs/>
                <w:sz w:val="18"/>
                <w:szCs w:val="18"/>
              </w:rPr>
              <w:t>p=0.012</w:t>
            </w:r>
          </w:p>
          <w:p w14:paraId="6D0E71C2" w14:textId="77777777" w:rsidR="00055BCF" w:rsidRPr="00274B30" w:rsidRDefault="00055BCF" w:rsidP="00F71864">
            <w:pPr>
              <w:autoSpaceDE w:val="0"/>
              <w:autoSpaceDN w:val="0"/>
              <w:adjustRightInd w:val="0"/>
              <w:rPr>
                <w:rFonts w:asciiTheme="minorHAnsi" w:eastAsiaTheme="minorHAnsi" w:hAnsiTheme="minorHAnsi" w:cstheme="minorHAnsi"/>
                <w:i/>
                <w:iCs/>
                <w:sz w:val="18"/>
                <w:szCs w:val="18"/>
                <w:lang w:eastAsia="en-US"/>
                <w14:ligatures w14:val="standardContextual"/>
              </w:rPr>
            </w:pPr>
            <w:r w:rsidRPr="00274B30">
              <w:rPr>
                <w:rFonts w:asciiTheme="minorHAnsi" w:hAnsiTheme="minorHAnsi" w:cstheme="minorHAnsi"/>
                <w:i/>
                <w:iCs/>
                <w:sz w:val="18"/>
                <w:szCs w:val="18"/>
              </w:rPr>
              <w:t>-h</w:t>
            </w:r>
            <w:r w:rsidRPr="00274B30">
              <w:rPr>
                <w:rFonts w:asciiTheme="minorHAnsi" w:eastAsiaTheme="minorHAnsi" w:hAnsiTheme="minorHAnsi" w:cstheme="minorHAnsi"/>
                <w:i/>
                <w:iCs/>
                <w:sz w:val="18"/>
                <w:szCs w:val="18"/>
                <w:lang w:eastAsia="en-US"/>
                <w14:ligatures w14:val="standardContextual"/>
              </w:rPr>
              <w:t>owever, there were no significant comfort differences</w:t>
            </w:r>
          </w:p>
          <w:p w14:paraId="5E2F0D8B" w14:textId="77777777" w:rsidR="00055BCF" w:rsidRPr="00274B30" w:rsidRDefault="00055BCF" w:rsidP="00F71864">
            <w:pPr>
              <w:autoSpaceDE w:val="0"/>
              <w:autoSpaceDN w:val="0"/>
              <w:adjustRightInd w:val="0"/>
              <w:rPr>
                <w:rFonts w:asciiTheme="minorHAnsi" w:eastAsiaTheme="minorHAnsi" w:hAnsiTheme="minorHAnsi" w:cstheme="minorHAnsi"/>
                <w:i/>
                <w:iCs/>
                <w:sz w:val="18"/>
                <w:szCs w:val="18"/>
                <w:lang w:eastAsia="en-US"/>
                <w14:ligatures w14:val="standardContextual"/>
              </w:rPr>
            </w:pPr>
            <w:r w:rsidRPr="00274B30">
              <w:rPr>
                <w:rFonts w:asciiTheme="minorHAnsi" w:eastAsiaTheme="minorHAnsi" w:hAnsiTheme="minorHAnsi" w:cstheme="minorHAnsi"/>
                <w:i/>
                <w:iCs/>
                <w:sz w:val="18"/>
                <w:szCs w:val="18"/>
                <w:lang w:eastAsia="en-US"/>
                <w14:ligatures w14:val="standardContextual"/>
              </w:rPr>
              <w:t>between running and orthopaedic footwear</w:t>
            </w:r>
          </w:p>
          <w:p w14:paraId="4E278741" w14:textId="77777777" w:rsidR="00055BCF" w:rsidRPr="00274B30" w:rsidRDefault="00055BCF" w:rsidP="00F71864">
            <w:pPr>
              <w:pStyle w:val="ListParagraph"/>
              <w:numPr>
                <w:ilvl w:val="1"/>
                <w:numId w:val="35"/>
              </w:numPr>
              <w:autoSpaceDE w:val="0"/>
              <w:autoSpaceDN w:val="0"/>
              <w:adjustRightInd w:val="0"/>
              <w:ind w:left="340" w:hanging="170"/>
              <w:rPr>
                <w:rFonts w:cstheme="minorHAnsi"/>
                <w:i/>
                <w:iCs/>
                <w:sz w:val="18"/>
                <w:szCs w:val="18"/>
              </w:rPr>
            </w:pPr>
            <w:r w:rsidRPr="00274B30">
              <w:rPr>
                <w:rFonts w:cstheme="minorHAnsi"/>
                <w:sz w:val="18"/>
                <w:szCs w:val="18"/>
              </w:rPr>
              <w:t>Running vs Orthopaedic:</w:t>
            </w:r>
            <w:r w:rsidRPr="00274B30">
              <w:rPr>
                <w:rFonts w:cstheme="minorHAnsi"/>
                <w:i/>
                <w:iCs/>
                <w:sz w:val="18"/>
                <w:szCs w:val="18"/>
              </w:rPr>
              <w:t xml:space="preserve"> </w:t>
            </w:r>
            <w:r w:rsidRPr="00274B30">
              <w:rPr>
                <w:rFonts w:cstheme="minorHAnsi"/>
                <w:i/>
                <w:iCs/>
                <w:color w:val="000000"/>
                <w:sz w:val="18"/>
                <w:szCs w:val="18"/>
              </w:rPr>
              <w:t>t=0.376, p=0.711</w:t>
            </w:r>
          </w:p>
        </w:tc>
        <w:tc>
          <w:tcPr>
            <w:tcW w:w="425" w:type="dxa"/>
            <w:shd w:val="clear" w:color="auto" w:fill="FFC000"/>
          </w:tcPr>
          <w:p w14:paraId="5D7CA8D2" w14:textId="77777777" w:rsidR="00055BCF" w:rsidRPr="00274B30" w:rsidRDefault="00055BCF" w:rsidP="00F71864">
            <w:pPr>
              <w:spacing w:after="120"/>
              <w:ind w:left="360"/>
              <w:rPr>
                <w:rFonts w:asciiTheme="minorHAnsi" w:hAnsiTheme="minorHAnsi" w:cstheme="minorHAnsi"/>
                <w:sz w:val="18"/>
                <w:szCs w:val="18"/>
              </w:rPr>
            </w:pPr>
          </w:p>
        </w:tc>
        <w:tc>
          <w:tcPr>
            <w:tcW w:w="2694" w:type="dxa"/>
          </w:tcPr>
          <w:p w14:paraId="126562D3" w14:textId="77777777" w:rsidR="00055BCF" w:rsidRPr="00274B30" w:rsidRDefault="00055BCF" w:rsidP="00F71864">
            <w:pPr>
              <w:spacing w:after="120"/>
              <w:rPr>
                <w:rFonts w:asciiTheme="minorHAnsi" w:hAnsiTheme="minorHAnsi" w:cstheme="minorHAnsi"/>
                <w:sz w:val="18"/>
                <w:szCs w:val="18"/>
              </w:rPr>
            </w:pPr>
            <w:r w:rsidRPr="00274B30">
              <w:rPr>
                <w:rFonts w:asciiTheme="minorHAnsi" w:hAnsiTheme="minorHAnsi" w:cstheme="minorHAnsi"/>
                <w:sz w:val="18"/>
                <w:szCs w:val="18"/>
              </w:rPr>
              <w:t>One visit (no follow-up)</w:t>
            </w:r>
          </w:p>
        </w:tc>
      </w:tr>
      <w:tr w:rsidR="009630FC" w:rsidRPr="001602A4" w14:paraId="58EE1641" w14:textId="77777777" w:rsidTr="007C683D">
        <w:tc>
          <w:tcPr>
            <w:tcW w:w="15168" w:type="dxa"/>
            <w:gridSpan w:val="6"/>
            <w:shd w:val="clear" w:color="auto" w:fill="73FEFF"/>
          </w:tcPr>
          <w:p w14:paraId="520D07B9" w14:textId="77777777" w:rsidR="009630FC" w:rsidRPr="001602A4" w:rsidRDefault="009630FC" w:rsidP="00F71864">
            <w:pPr>
              <w:rPr>
                <w:rFonts w:asciiTheme="minorHAnsi" w:hAnsiTheme="minorHAnsi" w:cstheme="minorHAnsi"/>
                <w:b/>
                <w:bCs/>
                <w:sz w:val="18"/>
                <w:szCs w:val="18"/>
              </w:rPr>
            </w:pPr>
            <w:r w:rsidRPr="001602A4">
              <w:rPr>
                <w:rFonts w:asciiTheme="minorHAnsi" w:hAnsiTheme="minorHAnsi" w:cstheme="minorHAnsi"/>
                <w:b/>
                <w:bCs/>
                <w:sz w:val="18"/>
                <w:szCs w:val="18"/>
              </w:rPr>
              <w:t>MISCELLANEOUS OUTCOMES</w:t>
            </w:r>
          </w:p>
        </w:tc>
      </w:tr>
      <w:tr w:rsidR="009630FC" w:rsidRPr="004E36DE" w14:paraId="4F51FBAB" w14:textId="77777777" w:rsidTr="007C683D">
        <w:tc>
          <w:tcPr>
            <w:tcW w:w="15168" w:type="dxa"/>
            <w:gridSpan w:val="6"/>
            <w:shd w:val="clear" w:color="auto" w:fill="E2EFD9" w:themeFill="accent6" w:themeFillTint="33"/>
          </w:tcPr>
          <w:p w14:paraId="40D8917B" w14:textId="77777777" w:rsidR="009630FC" w:rsidRPr="005605C2" w:rsidRDefault="009630FC" w:rsidP="00F71864">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EF60C9" w:rsidRPr="00C24628" w14:paraId="136A0993" w14:textId="77777777" w:rsidTr="00033CD2">
        <w:tc>
          <w:tcPr>
            <w:tcW w:w="2277" w:type="dxa"/>
          </w:tcPr>
          <w:p w14:paraId="17309CC0" w14:textId="77777777" w:rsidR="009630FC" w:rsidRPr="00274B30" w:rsidRDefault="009630FC" w:rsidP="00F71864">
            <w:pPr>
              <w:spacing w:after="120"/>
              <w:rPr>
                <w:rFonts w:asciiTheme="minorHAnsi" w:hAnsiTheme="minorHAnsi" w:cstheme="minorHAnsi"/>
                <w:sz w:val="18"/>
                <w:szCs w:val="18"/>
              </w:rPr>
            </w:pPr>
            <w:r w:rsidRPr="00274B30">
              <w:rPr>
                <w:rFonts w:asciiTheme="minorHAnsi" w:hAnsiTheme="minorHAnsi" w:cstheme="minorHAnsi"/>
                <w:sz w:val="18"/>
                <w:szCs w:val="18"/>
              </w:rPr>
              <w:t>Hennessy 2007</w:t>
            </w:r>
          </w:p>
          <w:p w14:paraId="3EFA2C1F" w14:textId="77777777" w:rsidR="009630FC" w:rsidRPr="00274B30" w:rsidRDefault="009630FC" w:rsidP="00F71864">
            <w:pPr>
              <w:spacing w:after="120"/>
              <w:rPr>
                <w:rFonts w:asciiTheme="minorHAnsi" w:hAnsiTheme="minorHAnsi" w:cstheme="minorHAnsi"/>
                <w:i/>
                <w:iCs/>
                <w:sz w:val="18"/>
                <w:szCs w:val="18"/>
              </w:rPr>
            </w:pPr>
            <w:r w:rsidRPr="00274B30">
              <w:rPr>
                <w:rFonts w:asciiTheme="minorHAnsi" w:hAnsiTheme="minorHAnsi" w:cstheme="minorHAnsi"/>
                <w:i/>
                <w:iCs/>
                <w:sz w:val="18"/>
                <w:szCs w:val="18"/>
              </w:rPr>
              <w:t>RCT: Cross-over design*</w:t>
            </w:r>
          </w:p>
          <w:p w14:paraId="1E7B67D9" w14:textId="77777777" w:rsidR="009630FC" w:rsidRPr="00274B30" w:rsidRDefault="009630FC"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Off-the-shelf orthopaedic footwear; running footwear</w:t>
            </w:r>
          </w:p>
        </w:tc>
        <w:tc>
          <w:tcPr>
            <w:tcW w:w="1275" w:type="dxa"/>
          </w:tcPr>
          <w:p w14:paraId="7F4BA75A" w14:textId="77777777" w:rsidR="009630FC" w:rsidRPr="00274B30" w:rsidRDefault="009630FC" w:rsidP="00F71864">
            <w:pPr>
              <w:rPr>
                <w:rFonts w:asciiTheme="minorHAnsi" w:hAnsiTheme="minorHAnsi" w:cstheme="minorHAnsi"/>
                <w:sz w:val="18"/>
                <w:szCs w:val="18"/>
              </w:rPr>
            </w:pPr>
            <w:r w:rsidRPr="00274B30">
              <w:rPr>
                <w:rFonts w:asciiTheme="minorHAnsi" w:hAnsiTheme="minorHAnsi" w:cstheme="minorHAnsi"/>
                <w:sz w:val="18"/>
                <w:szCs w:val="18"/>
              </w:rPr>
              <w:t>Footwear acceptability</w:t>
            </w:r>
          </w:p>
        </w:tc>
        <w:tc>
          <w:tcPr>
            <w:tcW w:w="3678" w:type="dxa"/>
          </w:tcPr>
          <w:p w14:paraId="14601864" w14:textId="77777777" w:rsidR="009630FC" w:rsidRPr="00274B30" w:rsidRDefault="009630FC" w:rsidP="00F71864">
            <w:pPr>
              <w:rPr>
                <w:rFonts w:asciiTheme="minorHAnsi" w:hAnsiTheme="minorHAnsi" w:cstheme="minorHAnsi"/>
                <w:sz w:val="18"/>
                <w:szCs w:val="18"/>
              </w:rPr>
            </w:pPr>
            <w:r w:rsidRPr="00274B30">
              <w:rPr>
                <w:rFonts w:asciiTheme="minorHAnsi" w:hAnsiTheme="minorHAnsi" w:cstheme="minorHAnsi"/>
                <w:sz w:val="18"/>
                <w:szCs w:val="18"/>
              </w:rPr>
              <w:t>Most acceptable footwear:</w:t>
            </w:r>
          </w:p>
          <w:p w14:paraId="45946EFF" w14:textId="77777777" w:rsidR="009630FC" w:rsidRPr="00274B30" w:rsidRDefault="009630FC" w:rsidP="00F71864">
            <w:pPr>
              <w:pStyle w:val="ListParagraph"/>
              <w:numPr>
                <w:ilvl w:val="0"/>
                <w:numId w:val="42"/>
              </w:numPr>
              <w:ind w:left="170" w:hanging="170"/>
              <w:rPr>
                <w:rFonts w:cstheme="minorHAnsi"/>
                <w:sz w:val="18"/>
                <w:szCs w:val="18"/>
              </w:rPr>
            </w:pPr>
            <w:r w:rsidRPr="00274B30">
              <w:rPr>
                <w:rFonts w:cstheme="minorHAnsi"/>
                <w:sz w:val="18"/>
                <w:szCs w:val="18"/>
              </w:rPr>
              <w:t>12/20 (60%) Running footwear</w:t>
            </w:r>
          </w:p>
          <w:p w14:paraId="6A730F17" w14:textId="77777777" w:rsidR="009630FC" w:rsidRPr="00274B30" w:rsidRDefault="009630FC" w:rsidP="00F71864">
            <w:pPr>
              <w:pStyle w:val="ListParagraph"/>
              <w:numPr>
                <w:ilvl w:val="0"/>
                <w:numId w:val="42"/>
              </w:numPr>
              <w:ind w:left="170" w:hanging="170"/>
              <w:rPr>
                <w:rFonts w:cstheme="minorHAnsi"/>
                <w:sz w:val="18"/>
                <w:szCs w:val="18"/>
              </w:rPr>
            </w:pPr>
            <w:r w:rsidRPr="00274B30">
              <w:rPr>
                <w:rFonts w:cstheme="minorHAnsi"/>
                <w:sz w:val="18"/>
                <w:szCs w:val="18"/>
              </w:rPr>
              <w:t>7/20 (35%) Orthopaedic footwear</w:t>
            </w:r>
          </w:p>
          <w:p w14:paraId="5B16D91E" w14:textId="77777777" w:rsidR="009630FC" w:rsidRPr="00274B30" w:rsidRDefault="009630FC" w:rsidP="00F71864">
            <w:pPr>
              <w:pStyle w:val="ListParagraph"/>
              <w:numPr>
                <w:ilvl w:val="0"/>
                <w:numId w:val="42"/>
              </w:numPr>
              <w:ind w:left="170" w:hanging="170"/>
              <w:rPr>
                <w:rFonts w:cstheme="minorHAnsi"/>
                <w:sz w:val="18"/>
                <w:szCs w:val="18"/>
              </w:rPr>
            </w:pPr>
            <w:r w:rsidRPr="00274B30">
              <w:rPr>
                <w:rFonts w:cstheme="minorHAnsi"/>
                <w:sz w:val="18"/>
                <w:szCs w:val="18"/>
              </w:rPr>
              <w:t xml:space="preserve">1/20 (5%) Control footwear </w:t>
            </w:r>
          </w:p>
          <w:p w14:paraId="16944618" w14:textId="77777777" w:rsidR="009630FC" w:rsidRPr="00274B30" w:rsidRDefault="009630FC" w:rsidP="00F71864">
            <w:pPr>
              <w:rPr>
                <w:rFonts w:asciiTheme="minorHAnsi" w:hAnsiTheme="minorHAnsi" w:cstheme="minorHAnsi"/>
                <w:b/>
                <w:bCs/>
                <w:sz w:val="18"/>
                <w:szCs w:val="18"/>
              </w:rPr>
            </w:pPr>
          </w:p>
        </w:tc>
        <w:tc>
          <w:tcPr>
            <w:tcW w:w="4819" w:type="dxa"/>
          </w:tcPr>
          <w:p w14:paraId="5151B34D" w14:textId="77777777" w:rsidR="009630FC" w:rsidRPr="00274B30" w:rsidRDefault="009630FC" w:rsidP="00F71864">
            <w:pPr>
              <w:rPr>
                <w:rFonts w:asciiTheme="minorHAnsi" w:hAnsiTheme="minorHAnsi" w:cstheme="minorHAnsi"/>
                <w:i/>
                <w:iCs/>
                <w:sz w:val="18"/>
                <w:szCs w:val="18"/>
              </w:rPr>
            </w:pPr>
          </w:p>
        </w:tc>
        <w:tc>
          <w:tcPr>
            <w:tcW w:w="425" w:type="dxa"/>
            <w:shd w:val="clear" w:color="auto" w:fill="FFC000"/>
          </w:tcPr>
          <w:p w14:paraId="46586DBC" w14:textId="77777777" w:rsidR="009630FC" w:rsidRPr="00274B30" w:rsidRDefault="009630FC" w:rsidP="00F71864">
            <w:pPr>
              <w:spacing w:after="120"/>
              <w:ind w:left="360"/>
              <w:rPr>
                <w:rFonts w:asciiTheme="minorHAnsi" w:hAnsiTheme="minorHAnsi" w:cstheme="minorHAnsi"/>
                <w:sz w:val="18"/>
                <w:szCs w:val="18"/>
              </w:rPr>
            </w:pPr>
          </w:p>
        </w:tc>
        <w:tc>
          <w:tcPr>
            <w:tcW w:w="2694" w:type="dxa"/>
          </w:tcPr>
          <w:p w14:paraId="49769A31" w14:textId="77777777" w:rsidR="009630FC" w:rsidRPr="00274B30" w:rsidRDefault="009630FC" w:rsidP="00F71864">
            <w:pPr>
              <w:spacing w:after="120"/>
              <w:rPr>
                <w:rFonts w:asciiTheme="minorHAnsi" w:hAnsiTheme="minorHAnsi" w:cstheme="minorHAnsi"/>
                <w:sz w:val="18"/>
                <w:szCs w:val="18"/>
              </w:rPr>
            </w:pPr>
            <w:r w:rsidRPr="00274B30">
              <w:rPr>
                <w:rFonts w:asciiTheme="minorHAnsi" w:hAnsiTheme="minorHAnsi" w:cstheme="minorHAnsi"/>
                <w:sz w:val="18"/>
                <w:szCs w:val="18"/>
              </w:rPr>
              <w:t>One visit (no follow-up)</w:t>
            </w:r>
          </w:p>
          <w:p w14:paraId="66061BEC" w14:textId="77777777" w:rsidR="009630FC" w:rsidRPr="00274B30" w:rsidRDefault="009630FC"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 xml:space="preserve">Subgroup analysis: </w:t>
            </w:r>
            <w:r w:rsidRPr="00274B30">
              <w:rPr>
                <w:rFonts w:asciiTheme="minorHAnsi" w:hAnsiTheme="minorHAnsi" w:cstheme="minorHAnsi"/>
                <w:sz w:val="18"/>
                <w:szCs w:val="18"/>
              </w:rPr>
              <w:t>Mean age of participants preferring running footwear was 58.0 years (sd 10.4) vs 65.1 years (sd 10.6) for those preferring orthopaedic footwear.</w:t>
            </w:r>
          </w:p>
        </w:tc>
      </w:tr>
      <w:tr w:rsidR="009630FC" w:rsidRPr="004E36DE" w14:paraId="5C9BC8EB" w14:textId="77777777" w:rsidTr="007C683D">
        <w:tc>
          <w:tcPr>
            <w:tcW w:w="15168" w:type="dxa"/>
            <w:gridSpan w:val="6"/>
            <w:shd w:val="clear" w:color="auto" w:fill="E2EFD9" w:themeFill="accent6" w:themeFillTint="33"/>
          </w:tcPr>
          <w:p w14:paraId="65FE01E6" w14:textId="77777777" w:rsidR="009630FC" w:rsidRPr="005605C2" w:rsidRDefault="009630FC" w:rsidP="00F71864">
            <w:pPr>
              <w:rPr>
                <w:rFonts w:asciiTheme="minorHAnsi" w:hAnsiTheme="minorHAnsi" w:cstheme="minorHAnsi"/>
                <w:b/>
                <w:bCs/>
                <w:sz w:val="18"/>
                <w:szCs w:val="18"/>
              </w:rPr>
            </w:pPr>
            <w:r>
              <w:rPr>
                <w:rFonts w:asciiTheme="minorHAnsi" w:hAnsiTheme="minorHAnsi" w:cstheme="minorHAnsi"/>
                <w:b/>
                <w:bCs/>
                <w:sz w:val="18"/>
                <w:szCs w:val="18"/>
              </w:rPr>
              <w:t>Clinical cohort</w:t>
            </w:r>
          </w:p>
        </w:tc>
      </w:tr>
      <w:tr w:rsidR="00EF60C9" w:rsidRPr="00C24628" w14:paraId="68C9C026" w14:textId="77777777" w:rsidTr="00033CD2">
        <w:tc>
          <w:tcPr>
            <w:tcW w:w="2277" w:type="dxa"/>
          </w:tcPr>
          <w:p w14:paraId="5F77BC95" w14:textId="77777777" w:rsidR="009630FC" w:rsidRPr="00274B30" w:rsidRDefault="009630FC" w:rsidP="00F71864">
            <w:pPr>
              <w:spacing w:after="120"/>
              <w:rPr>
                <w:rFonts w:asciiTheme="minorHAnsi" w:hAnsiTheme="minorHAnsi" w:cstheme="minorHAnsi"/>
                <w:sz w:val="18"/>
                <w:szCs w:val="18"/>
              </w:rPr>
            </w:pPr>
            <w:r w:rsidRPr="00274B30">
              <w:rPr>
                <w:rFonts w:asciiTheme="minorHAnsi" w:hAnsiTheme="minorHAnsi" w:cstheme="minorHAnsi"/>
                <w:sz w:val="18"/>
                <w:szCs w:val="18"/>
              </w:rPr>
              <w:t>Dahmen 2014</w:t>
            </w:r>
          </w:p>
          <w:p w14:paraId="0F8A7879" w14:textId="77777777" w:rsidR="009630FC" w:rsidRPr="00274B30" w:rsidRDefault="009630FC" w:rsidP="00F71864">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4E3C735A" w14:textId="77777777" w:rsidR="009630FC" w:rsidRPr="00274B30" w:rsidRDefault="009630FC" w:rsidP="00F71864">
            <w:pPr>
              <w:spacing w:after="120"/>
              <w:rPr>
                <w:rFonts w:asciiTheme="minorHAnsi" w:hAnsiTheme="minorHAnsi" w:cstheme="minorHAnsi"/>
                <w:sz w:val="18"/>
                <w:szCs w:val="18"/>
              </w:rPr>
            </w:pPr>
            <w:r w:rsidRPr="00274B30">
              <w:rPr>
                <w:rFonts w:asciiTheme="minorHAnsi" w:hAnsiTheme="minorHAnsi" w:cstheme="minorHAnsi"/>
                <w:color w:val="000000"/>
                <w:sz w:val="18"/>
                <w:szCs w:val="18"/>
                <w:u w:val="single"/>
              </w:rPr>
              <w:t>Custom-made therapeutic footwear</w:t>
            </w:r>
          </w:p>
        </w:tc>
        <w:tc>
          <w:tcPr>
            <w:tcW w:w="1275" w:type="dxa"/>
          </w:tcPr>
          <w:p w14:paraId="002222C9" w14:textId="77777777" w:rsidR="009630FC" w:rsidRPr="00274B30" w:rsidRDefault="009630FC" w:rsidP="00F71864">
            <w:pPr>
              <w:rPr>
                <w:rFonts w:asciiTheme="minorHAnsi" w:hAnsiTheme="minorHAnsi" w:cstheme="minorHAnsi"/>
                <w:sz w:val="18"/>
                <w:szCs w:val="18"/>
              </w:rPr>
            </w:pPr>
            <w:r w:rsidRPr="00274B30">
              <w:rPr>
                <w:rFonts w:asciiTheme="minorHAnsi" w:hAnsiTheme="minorHAnsi" w:cstheme="minorHAnsi"/>
                <w:sz w:val="18"/>
                <w:szCs w:val="18"/>
              </w:rPr>
              <w:t>WOMAC, joint-related stiffness, lower extremity related</w:t>
            </w:r>
          </w:p>
        </w:tc>
        <w:tc>
          <w:tcPr>
            <w:tcW w:w="3678" w:type="dxa"/>
          </w:tcPr>
          <w:p w14:paraId="389D1964" w14:textId="77777777" w:rsidR="009630FC" w:rsidRPr="00274B30" w:rsidRDefault="009630FC" w:rsidP="00F71864">
            <w:pPr>
              <w:rPr>
                <w:rFonts w:asciiTheme="minorHAnsi" w:hAnsiTheme="minorHAnsi" w:cstheme="minorHAnsi"/>
                <w:b/>
                <w:bCs/>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50 (25-63)</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28 (25-50)</w:t>
            </w:r>
            <w:r w:rsidRPr="00274B30">
              <w:rPr>
                <w:rFonts w:asciiTheme="minorHAnsi" w:hAnsiTheme="minorHAnsi" w:cstheme="minorHAnsi"/>
                <w:sz w:val="18"/>
                <w:szCs w:val="18"/>
              </w:rPr>
              <w:br/>
            </w:r>
            <w:r w:rsidRPr="00274B30">
              <w:rPr>
                <w:rFonts w:asciiTheme="minorHAnsi" w:hAnsiTheme="minorHAnsi" w:cstheme="minorHAnsi"/>
                <w:i/>
                <w:iCs/>
                <w:sz w:val="18"/>
                <w:szCs w:val="18"/>
              </w:rPr>
              <w:br/>
              <w:t xml:space="preserve">Wilcoxon sign-rank with Bonferroni correction^: </w:t>
            </w:r>
            <w:r w:rsidRPr="00274B30">
              <w:rPr>
                <w:rFonts w:asciiTheme="minorHAnsi" w:hAnsiTheme="minorHAnsi" w:cstheme="minorHAnsi"/>
                <w:b/>
                <w:bCs/>
                <w:i/>
                <w:iCs/>
                <w:sz w:val="18"/>
                <w:szCs w:val="18"/>
              </w:rPr>
              <w:t>p&lt;0.001*</w:t>
            </w:r>
          </w:p>
        </w:tc>
        <w:tc>
          <w:tcPr>
            <w:tcW w:w="4819" w:type="dxa"/>
          </w:tcPr>
          <w:p w14:paraId="7DE3D6C9" w14:textId="77777777" w:rsidR="009630FC" w:rsidRPr="00274B30" w:rsidRDefault="009630FC" w:rsidP="00F71864">
            <w:pPr>
              <w:rPr>
                <w:rFonts w:asciiTheme="minorHAnsi" w:hAnsiTheme="minorHAnsi" w:cstheme="minorHAnsi"/>
                <w:b/>
                <w:bCs/>
                <w:sz w:val="18"/>
                <w:szCs w:val="18"/>
              </w:rPr>
            </w:pPr>
          </w:p>
        </w:tc>
        <w:tc>
          <w:tcPr>
            <w:tcW w:w="425" w:type="dxa"/>
            <w:shd w:val="clear" w:color="auto" w:fill="FFC000"/>
          </w:tcPr>
          <w:p w14:paraId="28B3D3DC" w14:textId="77777777" w:rsidR="009630FC" w:rsidRPr="00274B30" w:rsidRDefault="009630FC" w:rsidP="00F71864">
            <w:pPr>
              <w:spacing w:after="120"/>
              <w:ind w:left="360"/>
              <w:rPr>
                <w:rFonts w:asciiTheme="minorHAnsi" w:hAnsiTheme="minorHAnsi" w:cstheme="minorHAnsi"/>
                <w:sz w:val="18"/>
                <w:szCs w:val="18"/>
              </w:rPr>
            </w:pPr>
          </w:p>
        </w:tc>
        <w:tc>
          <w:tcPr>
            <w:tcW w:w="2694" w:type="dxa"/>
          </w:tcPr>
          <w:p w14:paraId="15D355B3" w14:textId="77777777" w:rsidR="009630FC" w:rsidRPr="00274B30" w:rsidRDefault="009630FC" w:rsidP="00F71864">
            <w:pPr>
              <w:spacing w:after="120"/>
              <w:rPr>
                <w:rFonts w:asciiTheme="minorHAnsi" w:hAnsiTheme="minorHAnsi" w:cstheme="minorHAnsi"/>
                <w:sz w:val="18"/>
                <w:szCs w:val="18"/>
              </w:rPr>
            </w:pPr>
            <w:r w:rsidRPr="00274B30">
              <w:rPr>
                <w:rFonts w:asciiTheme="minorHAnsi" w:hAnsiTheme="minorHAnsi" w:cstheme="minorHAnsi"/>
                <w:sz w:val="18"/>
                <w:szCs w:val="18"/>
              </w:rPr>
              <w:t>^</w:t>
            </w:r>
            <w:r w:rsidRPr="00274B30">
              <w:rPr>
                <w:rFonts w:asciiTheme="minorHAnsi" w:hAnsiTheme="minorHAnsi" w:cstheme="minorHAnsi"/>
                <w:i/>
                <w:iCs/>
                <w:sz w:val="18"/>
                <w:szCs w:val="18"/>
              </w:rPr>
              <w:t>Dubey/Armitage-Parmar modification of the Bonferroni formula</w:t>
            </w:r>
          </w:p>
          <w:p w14:paraId="678B5F09" w14:textId="77777777" w:rsidR="009630FC" w:rsidRPr="00274B30" w:rsidRDefault="009630FC" w:rsidP="00F71864">
            <w:pPr>
              <w:spacing w:after="120"/>
              <w:rPr>
                <w:rFonts w:asciiTheme="minorHAnsi" w:hAnsiTheme="minorHAnsi" w:cstheme="minorHAnsi"/>
                <w:sz w:val="18"/>
                <w:szCs w:val="18"/>
              </w:rPr>
            </w:pPr>
            <w:r w:rsidRPr="00274B30">
              <w:rPr>
                <w:rFonts w:asciiTheme="minorHAnsi" w:hAnsiTheme="minorHAnsi" w:cstheme="minorHAnsi"/>
                <w:sz w:val="18"/>
                <w:szCs w:val="18"/>
              </w:rPr>
              <w:t>*</w:t>
            </w:r>
            <w:r w:rsidRPr="00274B30">
              <w:rPr>
                <w:rFonts w:asciiTheme="minorHAnsi" w:hAnsiTheme="minorHAnsi" w:cstheme="minorHAnsi"/>
                <w:i/>
                <w:iCs/>
                <w:sz w:val="18"/>
                <w:szCs w:val="18"/>
              </w:rPr>
              <w:t xml:space="preserve">after applying Bonferroni correction: p had to be less that 0.0046 </w:t>
            </w:r>
            <w:r>
              <w:rPr>
                <w:rFonts w:asciiTheme="minorHAnsi" w:hAnsiTheme="minorHAnsi" w:cstheme="minorHAnsi"/>
                <w:i/>
                <w:iCs/>
                <w:sz w:val="18"/>
                <w:szCs w:val="18"/>
              </w:rPr>
              <w:t>for statistical significance.</w:t>
            </w:r>
          </w:p>
        </w:tc>
      </w:tr>
    </w:tbl>
    <w:p w14:paraId="0AD1521B" w14:textId="77777777" w:rsidR="00EF60C9" w:rsidRPr="00EF60C9" w:rsidRDefault="00EF60C9" w:rsidP="00EF60C9">
      <w:pPr>
        <w:rPr>
          <w:rFonts w:asciiTheme="minorHAnsi" w:hAnsiTheme="minorHAnsi" w:cstheme="minorHAnsi"/>
          <w:sz w:val="20"/>
          <w:szCs w:val="20"/>
        </w:rPr>
      </w:pPr>
    </w:p>
    <w:p w14:paraId="1B47980C" w14:textId="77777777" w:rsidR="00EF60C9" w:rsidRPr="00EF60C9" w:rsidRDefault="00EF60C9" w:rsidP="00EF60C9">
      <w:pPr>
        <w:rPr>
          <w:rFonts w:asciiTheme="minorHAnsi" w:hAnsiTheme="minorHAnsi" w:cstheme="minorHAnsi"/>
          <w:sz w:val="20"/>
          <w:szCs w:val="20"/>
        </w:rPr>
      </w:pPr>
    </w:p>
    <w:p w14:paraId="376810E1" w14:textId="4F0C96B3" w:rsidR="00260EF9" w:rsidRDefault="00260EF9" w:rsidP="00260EF9">
      <w:pPr>
        <w:pStyle w:val="Heading3"/>
        <w:spacing w:before="0" w:after="120"/>
        <w:rPr>
          <w:b/>
          <w:bCs/>
        </w:rPr>
      </w:pPr>
      <w:bookmarkStart w:id="26" w:name="_Toc142382348"/>
      <w:r>
        <w:rPr>
          <w:b/>
          <w:bCs/>
        </w:rPr>
        <w:lastRenderedPageBreak/>
        <w:t>Q6.3a Custom</w:t>
      </w:r>
      <w:r w:rsidR="00EF60C9">
        <w:rPr>
          <w:b/>
          <w:bCs/>
        </w:rPr>
        <w:t>-made</w:t>
      </w:r>
      <w:r>
        <w:rPr>
          <w:b/>
          <w:bCs/>
        </w:rPr>
        <w:t xml:space="preserve"> footwear (RCTs, CCTs and clinical cohorts)</w:t>
      </w:r>
      <w:r w:rsidR="00BA30D6">
        <w:rPr>
          <w:b/>
          <w:bCs/>
        </w:rPr>
        <w:t>: ADULTS</w:t>
      </w:r>
      <w:r w:rsidR="00B00978">
        <w:rPr>
          <w:b/>
          <w:bCs/>
        </w:rPr>
        <w:t xml:space="preserve"> with RA</w:t>
      </w:r>
      <w:bookmarkEnd w:id="26"/>
    </w:p>
    <w:tbl>
      <w:tblPr>
        <w:tblStyle w:val="TableGrid"/>
        <w:tblW w:w="15309" w:type="dxa"/>
        <w:tblInd w:w="-23" w:type="dxa"/>
        <w:tblBorders>
          <w:top w:val="single" w:sz="18" w:space="0" w:color="auto"/>
          <w:left w:val="single" w:sz="18" w:space="0" w:color="auto"/>
          <w:bottom w:val="single" w:sz="18" w:space="0" w:color="auto"/>
          <w:right w:val="single" w:sz="18" w:space="0" w:color="auto"/>
        </w:tblBorders>
        <w:tblLayout w:type="fixed"/>
        <w:tblCellMar>
          <w:left w:w="28" w:type="dxa"/>
          <w:right w:w="28" w:type="dxa"/>
        </w:tblCellMar>
        <w:tblLook w:val="04A0" w:firstRow="1" w:lastRow="0" w:firstColumn="1" w:lastColumn="0" w:noHBand="0" w:noVBand="1"/>
      </w:tblPr>
      <w:tblGrid>
        <w:gridCol w:w="2281"/>
        <w:gridCol w:w="1275"/>
        <w:gridCol w:w="4388"/>
        <w:gridCol w:w="125"/>
        <w:gridCol w:w="3255"/>
        <w:gridCol w:w="16"/>
        <w:gridCol w:w="410"/>
        <w:gridCol w:w="16"/>
        <w:gridCol w:w="3543"/>
      </w:tblGrid>
      <w:tr w:rsidR="002C4860" w:rsidRPr="002E4333" w14:paraId="062CD910" w14:textId="77777777" w:rsidTr="00DD5E97">
        <w:tc>
          <w:tcPr>
            <w:tcW w:w="2281" w:type="dxa"/>
            <w:tcBorders>
              <w:bottom w:val="single" w:sz="4" w:space="0" w:color="auto"/>
            </w:tcBorders>
          </w:tcPr>
          <w:p w14:paraId="190D16DE" w14:textId="77777777" w:rsidR="003A1AC8" w:rsidRPr="00274B30" w:rsidRDefault="003A1AC8" w:rsidP="00F71864">
            <w:pPr>
              <w:rPr>
                <w:rFonts w:asciiTheme="minorHAnsi" w:hAnsiTheme="minorHAnsi" w:cstheme="minorHAnsi"/>
                <w:b/>
                <w:bCs/>
                <w:sz w:val="18"/>
                <w:szCs w:val="18"/>
              </w:rPr>
            </w:pPr>
            <w:r w:rsidRPr="00274B30">
              <w:rPr>
                <w:rFonts w:asciiTheme="minorHAnsi" w:hAnsiTheme="minorHAnsi" w:cstheme="minorHAnsi"/>
                <w:b/>
                <w:bCs/>
                <w:sz w:val="18"/>
                <w:szCs w:val="18"/>
              </w:rPr>
              <w:t>Study</w:t>
            </w:r>
          </w:p>
        </w:tc>
        <w:tc>
          <w:tcPr>
            <w:tcW w:w="1275" w:type="dxa"/>
            <w:tcBorders>
              <w:bottom w:val="single" w:sz="4" w:space="0" w:color="auto"/>
            </w:tcBorders>
          </w:tcPr>
          <w:p w14:paraId="2632FE98" w14:textId="77777777" w:rsidR="003A1AC8" w:rsidRPr="00274B30" w:rsidRDefault="003A1AC8" w:rsidP="00F71864">
            <w:pPr>
              <w:rPr>
                <w:rFonts w:asciiTheme="minorHAnsi" w:hAnsiTheme="minorHAnsi" w:cstheme="minorHAnsi"/>
                <w:b/>
                <w:bCs/>
                <w:sz w:val="18"/>
                <w:szCs w:val="18"/>
              </w:rPr>
            </w:pPr>
            <w:r w:rsidRPr="00274B30">
              <w:rPr>
                <w:rFonts w:asciiTheme="minorHAnsi" w:hAnsiTheme="minorHAnsi" w:cstheme="minorHAnsi"/>
                <w:b/>
                <w:bCs/>
                <w:sz w:val="18"/>
                <w:szCs w:val="18"/>
              </w:rPr>
              <w:t xml:space="preserve">Specific outcome </w:t>
            </w:r>
          </w:p>
        </w:tc>
        <w:tc>
          <w:tcPr>
            <w:tcW w:w="4513" w:type="dxa"/>
            <w:gridSpan w:val="2"/>
            <w:tcBorders>
              <w:bottom w:val="single" w:sz="4" w:space="0" w:color="auto"/>
            </w:tcBorders>
          </w:tcPr>
          <w:p w14:paraId="0D5DCCB0" w14:textId="77777777" w:rsidR="003A1AC8" w:rsidRPr="00274B30" w:rsidRDefault="003A1AC8" w:rsidP="00F71864">
            <w:pPr>
              <w:rPr>
                <w:rFonts w:asciiTheme="minorHAnsi" w:hAnsiTheme="minorHAnsi" w:cstheme="minorHAnsi"/>
                <w:b/>
                <w:bCs/>
                <w:sz w:val="18"/>
                <w:szCs w:val="18"/>
              </w:rPr>
            </w:pPr>
            <w:r w:rsidRPr="00274B30">
              <w:rPr>
                <w:rFonts w:asciiTheme="minorHAnsi" w:hAnsiTheme="minorHAnsi" w:cstheme="minorHAnsi"/>
                <w:b/>
                <w:bCs/>
                <w:sz w:val="18"/>
                <w:szCs w:val="18"/>
              </w:rPr>
              <w:t xml:space="preserve">Within group </w:t>
            </w:r>
          </w:p>
        </w:tc>
        <w:tc>
          <w:tcPr>
            <w:tcW w:w="3255" w:type="dxa"/>
            <w:tcBorders>
              <w:bottom w:val="single" w:sz="4" w:space="0" w:color="auto"/>
            </w:tcBorders>
          </w:tcPr>
          <w:p w14:paraId="628229A4" w14:textId="77777777" w:rsidR="003A1AC8" w:rsidRPr="00274B30" w:rsidRDefault="003A1AC8" w:rsidP="00F71864">
            <w:pPr>
              <w:rPr>
                <w:rFonts w:asciiTheme="minorHAnsi" w:hAnsiTheme="minorHAnsi" w:cstheme="minorHAnsi"/>
                <w:b/>
                <w:bCs/>
                <w:sz w:val="18"/>
                <w:szCs w:val="18"/>
              </w:rPr>
            </w:pPr>
            <w:r w:rsidRPr="00274B30">
              <w:rPr>
                <w:rFonts w:asciiTheme="minorHAnsi" w:hAnsiTheme="minorHAnsi" w:cstheme="minorHAnsi"/>
                <w:b/>
                <w:bCs/>
                <w:sz w:val="18"/>
                <w:szCs w:val="18"/>
              </w:rPr>
              <w:t>Between group</w:t>
            </w:r>
          </w:p>
        </w:tc>
        <w:tc>
          <w:tcPr>
            <w:tcW w:w="426" w:type="dxa"/>
            <w:gridSpan w:val="2"/>
            <w:tcBorders>
              <w:bottom w:val="single" w:sz="4" w:space="0" w:color="auto"/>
            </w:tcBorders>
          </w:tcPr>
          <w:p w14:paraId="36847123" w14:textId="77777777" w:rsidR="003A1AC8" w:rsidRPr="00274B30" w:rsidRDefault="003A1AC8" w:rsidP="00F71864">
            <w:pPr>
              <w:rPr>
                <w:rFonts w:asciiTheme="minorHAnsi" w:hAnsiTheme="minorHAnsi" w:cstheme="minorHAnsi"/>
                <w:b/>
                <w:bCs/>
                <w:sz w:val="18"/>
                <w:szCs w:val="18"/>
              </w:rPr>
            </w:pPr>
            <w:r w:rsidRPr="00274B30">
              <w:rPr>
                <w:rFonts w:asciiTheme="minorHAnsi" w:hAnsiTheme="minorHAnsi" w:cstheme="minorHAnsi"/>
                <w:b/>
                <w:bCs/>
                <w:sz w:val="18"/>
                <w:szCs w:val="18"/>
              </w:rPr>
              <w:t>ROB</w:t>
            </w:r>
          </w:p>
        </w:tc>
        <w:tc>
          <w:tcPr>
            <w:tcW w:w="3559" w:type="dxa"/>
            <w:gridSpan w:val="2"/>
            <w:tcBorders>
              <w:bottom w:val="single" w:sz="4" w:space="0" w:color="auto"/>
            </w:tcBorders>
          </w:tcPr>
          <w:p w14:paraId="11F52F86" w14:textId="77777777" w:rsidR="003A1AC8" w:rsidRPr="00274B30" w:rsidRDefault="003A1AC8" w:rsidP="00F71864">
            <w:pPr>
              <w:rPr>
                <w:rFonts w:asciiTheme="minorHAnsi" w:hAnsiTheme="minorHAnsi" w:cstheme="minorHAnsi"/>
                <w:b/>
                <w:bCs/>
                <w:sz w:val="18"/>
                <w:szCs w:val="18"/>
              </w:rPr>
            </w:pPr>
            <w:r w:rsidRPr="00274B30">
              <w:rPr>
                <w:rFonts w:asciiTheme="minorHAnsi" w:hAnsiTheme="minorHAnsi" w:cstheme="minorHAnsi"/>
                <w:b/>
                <w:bCs/>
                <w:sz w:val="18"/>
                <w:szCs w:val="18"/>
              </w:rPr>
              <w:t>Comments incl. subgroup analyses</w:t>
            </w:r>
          </w:p>
        </w:tc>
      </w:tr>
      <w:tr w:rsidR="003A1AC8" w:rsidRPr="003A1AC8" w14:paraId="499E51C5" w14:textId="77777777" w:rsidTr="00DD5E97">
        <w:tc>
          <w:tcPr>
            <w:tcW w:w="15309" w:type="dxa"/>
            <w:gridSpan w:val="9"/>
            <w:shd w:val="clear" w:color="auto" w:fill="73FEFF"/>
          </w:tcPr>
          <w:p w14:paraId="10272AB6" w14:textId="07FD9258" w:rsidR="003A1AC8" w:rsidRPr="003A1AC8" w:rsidRDefault="003A1AC8" w:rsidP="00F71864">
            <w:pPr>
              <w:rPr>
                <w:rFonts w:asciiTheme="minorHAnsi" w:hAnsiTheme="minorHAnsi" w:cstheme="minorHAnsi"/>
                <w:b/>
                <w:bCs/>
                <w:sz w:val="18"/>
                <w:szCs w:val="18"/>
              </w:rPr>
            </w:pPr>
            <w:r w:rsidRPr="003A1AC8">
              <w:rPr>
                <w:rFonts w:asciiTheme="minorHAnsi" w:hAnsiTheme="minorHAnsi" w:cstheme="minorHAnsi"/>
                <w:b/>
                <w:bCs/>
                <w:sz w:val="18"/>
                <w:szCs w:val="18"/>
              </w:rPr>
              <w:t>GLOBAL INDICATORS OF FUNCTION &amp; PAIN (FOOT SPECIFIC)</w:t>
            </w:r>
          </w:p>
        </w:tc>
      </w:tr>
      <w:tr w:rsidR="003A1AC8" w:rsidRPr="004E36DE" w14:paraId="64E2FEDA" w14:textId="77777777" w:rsidTr="00DD5E97">
        <w:tc>
          <w:tcPr>
            <w:tcW w:w="15309" w:type="dxa"/>
            <w:gridSpan w:val="9"/>
            <w:shd w:val="clear" w:color="auto" w:fill="E2EFD9" w:themeFill="accent6" w:themeFillTint="33"/>
          </w:tcPr>
          <w:p w14:paraId="59B3E19C" w14:textId="507C9B71" w:rsidR="003A1AC8" w:rsidRPr="005605C2" w:rsidRDefault="003A1AC8" w:rsidP="003A1AC8">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2C4860" w:rsidRPr="00C24628" w14:paraId="1378893C" w14:textId="77777777" w:rsidTr="00DD5E97">
        <w:tc>
          <w:tcPr>
            <w:tcW w:w="2281" w:type="dxa"/>
          </w:tcPr>
          <w:p w14:paraId="7357E196"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sz w:val="18"/>
                <w:szCs w:val="18"/>
              </w:rPr>
              <w:t>Williams 2007</w:t>
            </w:r>
          </w:p>
          <w:p w14:paraId="0D762305"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sz w:val="18"/>
                <w:szCs w:val="18"/>
              </w:rPr>
              <w:t>RCT</w:t>
            </w:r>
          </w:p>
          <w:p w14:paraId="082A1D1C"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sz w:val="18"/>
                <w:szCs w:val="18"/>
                <w:u w:val="single"/>
              </w:rPr>
              <w:t>New specialist customised footwear vs traditional</w:t>
            </w:r>
          </w:p>
        </w:tc>
        <w:tc>
          <w:tcPr>
            <w:tcW w:w="1275" w:type="dxa"/>
          </w:tcPr>
          <w:p w14:paraId="52AB67AE"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sz w:val="18"/>
                <w:szCs w:val="18"/>
              </w:rPr>
              <w:t>FFI: Overall</w:t>
            </w:r>
          </w:p>
        </w:tc>
        <w:tc>
          <w:tcPr>
            <w:tcW w:w="4513" w:type="dxa"/>
            <w:gridSpan w:val="2"/>
          </w:tcPr>
          <w:p w14:paraId="14B55402" w14:textId="77777777" w:rsidR="003A1AC8" w:rsidRPr="00274B30" w:rsidRDefault="003A1AC8" w:rsidP="003A1AC8">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0B648362" w14:textId="77777777" w:rsidR="003A1AC8" w:rsidRPr="00274B30" w:rsidRDefault="003A1AC8" w:rsidP="003A1AC8">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2A10F1FD"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38.52 (17.79)</w:t>
            </w:r>
          </w:p>
          <w:p w14:paraId="672030E7"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42.89 (15.48)</w:t>
            </w:r>
          </w:p>
          <w:p w14:paraId="5900FE62" w14:textId="77777777" w:rsidR="003A1AC8" w:rsidRPr="00274B30" w:rsidRDefault="003A1AC8" w:rsidP="003A1AC8">
            <w:pPr>
              <w:rPr>
                <w:rFonts w:asciiTheme="minorHAnsi" w:hAnsiTheme="minorHAnsi" w:cstheme="minorHAnsi"/>
                <w:i/>
                <w:iCs/>
                <w:sz w:val="18"/>
                <w:szCs w:val="18"/>
              </w:rPr>
            </w:pPr>
          </w:p>
          <w:p w14:paraId="162BE818" w14:textId="77777777" w:rsidR="003A1AC8" w:rsidRPr="00274B30" w:rsidRDefault="003A1AC8" w:rsidP="003A1AC8">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2D73A92D"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xml:space="preserve">: 21.26 (13.76), </w:t>
            </w:r>
            <w:r w:rsidRPr="00274B30">
              <w:rPr>
                <w:rFonts w:asciiTheme="minorHAnsi" w:hAnsiTheme="minorHAnsi" w:cstheme="minorHAnsi"/>
                <w:i/>
                <w:iCs/>
                <w:sz w:val="18"/>
                <w:szCs w:val="18"/>
              </w:rPr>
              <w:t xml:space="preserve">paired t-test vs baseline, </w:t>
            </w:r>
            <w:r w:rsidRPr="00274B30">
              <w:rPr>
                <w:rFonts w:asciiTheme="minorHAnsi" w:hAnsiTheme="minorHAnsi" w:cstheme="minorHAnsi"/>
                <w:b/>
                <w:bCs/>
                <w:i/>
                <w:iCs/>
                <w:sz w:val="18"/>
                <w:szCs w:val="18"/>
              </w:rPr>
              <w:t>p=0.00</w:t>
            </w:r>
          </w:p>
          <w:p w14:paraId="492DEFA0"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xml:space="preserve">: 37.56 (16.54), </w:t>
            </w:r>
            <w:r w:rsidRPr="00274B30">
              <w:rPr>
                <w:rFonts w:asciiTheme="minorHAnsi" w:hAnsiTheme="minorHAnsi" w:cstheme="minorHAnsi"/>
                <w:i/>
                <w:iCs/>
                <w:sz w:val="18"/>
                <w:szCs w:val="18"/>
              </w:rPr>
              <w:t>paired t-test vs baseline, p=0.41</w:t>
            </w:r>
          </w:p>
        </w:tc>
        <w:tc>
          <w:tcPr>
            <w:tcW w:w="3255" w:type="dxa"/>
          </w:tcPr>
          <w:p w14:paraId="024EA385" w14:textId="77777777" w:rsidR="003A1AC8" w:rsidRPr="00274B30" w:rsidRDefault="003A1AC8" w:rsidP="003A1AC8">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1DE3E95B" w14:textId="77777777" w:rsidR="003A1AC8" w:rsidRPr="00274B30" w:rsidRDefault="003A1AC8" w:rsidP="003A1AC8">
            <w:pPr>
              <w:rPr>
                <w:rFonts w:asciiTheme="minorHAnsi" w:hAnsiTheme="minorHAnsi" w:cstheme="minorHAnsi"/>
                <w:i/>
                <w:iCs/>
                <w:sz w:val="18"/>
                <w:szCs w:val="18"/>
              </w:rPr>
            </w:pPr>
            <w:r w:rsidRPr="00274B30">
              <w:rPr>
                <w:rFonts w:asciiTheme="minorHAnsi" w:hAnsiTheme="minorHAnsi" w:cstheme="minorHAnsi"/>
                <w:i/>
                <w:iCs/>
                <w:sz w:val="18"/>
                <w:szCs w:val="18"/>
              </w:rPr>
              <w:t>Independent t-test, p=0.52, 95% CI: 17.88, -9.14</w:t>
            </w:r>
          </w:p>
          <w:p w14:paraId="4B7BF8D7" w14:textId="77777777" w:rsidR="003A1AC8" w:rsidRPr="00274B30" w:rsidRDefault="003A1AC8" w:rsidP="003A1AC8">
            <w:pPr>
              <w:rPr>
                <w:rFonts w:asciiTheme="minorHAnsi" w:hAnsiTheme="minorHAnsi" w:cstheme="minorHAnsi"/>
                <w:b/>
                <w:bCs/>
                <w:sz w:val="18"/>
                <w:szCs w:val="18"/>
              </w:rPr>
            </w:pPr>
          </w:p>
          <w:p w14:paraId="6E062419" w14:textId="77777777" w:rsidR="003A1AC8" w:rsidRPr="00274B30" w:rsidRDefault="003A1AC8" w:rsidP="003A1AC8">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7CA3C4AC" w14:textId="77777777" w:rsidR="003A1AC8" w:rsidRPr="00274B30" w:rsidRDefault="003A1AC8" w:rsidP="003A1AC8">
            <w:pPr>
              <w:rPr>
                <w:rFonts w:asciiTheme="minorHAnsi" w:hAnsiTheme="minorHAnsi" w:cstheme="minorHAnsi"/>
                <w:b/>
                <w:bCs/>
                <w:i/>
                <w:iCs/>
                <w:sz w:val="18"/>
                <w:szCs w:val="18"/>
              </w:rPr>
            </w:pPr>
            <w:r w:rsidRPr="00274B30">
              <w:rPr>
                <w:rFonts w:asciiTheme="minorHAnsi" w:hAnsiTheme="minorHAnsi" w:cstheme="minorHAnsi"/>
                <w:i/>
                <w:iCs/>
                <w:sz w:val="18"/>
                <w:szCs w:val="18"/>
              </w:rPr>
              <w:t xml:space="preserve">Independent t-test, </w:t>
            </w:r>
            <w:r w:rsidRPr="00274B30">
              <w:rPr>
                <w:rFonts w:asciiTheme="minorHAnsi" w:hAnsiTheme="minorHAnsi" w:cstheme="minorHAnsi"/>
                <w:b/>
                <w:bCs/>
                <w:i/>
                <w:iCs/>
                <w:sz w:val="18"/>
                <w:szCs w:val="18"/>
              </w:rPr>
              <w:t>p=0.01, 95% CI: 27.61, 4.99</w:t>
            </w:r>
          </w:p>
          <w:p w14:paraId="31BCE269" w14:textId="77777777" w:rsidR="003A1AC8" w:rsidRPr="00274B30" w:rsidRDefault="003A1AC8" w:rsidP="003A1AC8">
            <w:pPr>
              <w:rPr>
                <w:rFonts w:asciiTheme="minorHAnsi" w:hAnsiTheme="minorHAnsi" w:cstheme="minorHAnsi"/>
                <w:i/>
                <w:iCs/>
                <w:sz w:val="18"/>
                <w:szCs w:val="18"/>
              </w:rPr>
            </w:pPr>
          </w:p>
        </w:tc>
        <w:tc>
          <w:tcPr>
            <w:tcW w:w="426" w:type="dxa"/>
            <w:gridSpan w:val="2"/>
            <w:shd w:val="clear" w:color="auto" w:fill="FF0000"/>
          </w:tcPr>
          <w:p w14:paraId="3646AD96" w14:textId="77777777" w:rsidR="003A1AC8" w:rsidRPr="00274B30" w:rsidRDefault="003A1AC8" w:rsidP="003A1AC8">
            <w:pPr>
              <w:spacing w:after="120"/>
              <w:ind w:left="360"/>
              <w:rPr>
                <w:rFonts w:asciiTheme="minorHAnsi" w:hAnsiTheme="minorHAnsi" w:cstheme="minorHAnsi"/>
                <w:sz w:val="18"/>
                <w:szCs w:val="18"/>
              </w:rPr>
            </w:pPr>
          </w:p>
        </w:tc>
        <w:tc>
          <w:tcPr>
            <w:tcW w:w="3559" w:type="dxa"/>
            <w:gridSpan w:val="2"/>
          </w:tcPr>
          <w:p w14:paraId="507E2C5B" w14:textId="43D88BB7" w:rsidR="003A1AC8" w:rsidRPr="00274B30" w:rsidRDefault="00EF60C9" w:rsidP="003A1AC8">
            <w:pPr>
              <w:spacing w:after="120"/>
              <w:rPr>
                <w:rFonts w:asciiTheme="minorHAnsi" w:hAnsiTheme="minorHAnsi" w:cstheme="minorHAnsi"/>
                <w:sz w:val="18"/>
                <w:szCs w:val="18"/>
              </w:rPr>
            </w:pPr>
            <w:r w:rsidRPr="00E708FD">
              <w:rPr>
                <w:rFonts w:asciiTheme="minorHAnsi" w:hAnsiTheme="minorHAnsi" w:cstheme="minorHAnsi"/>
                <w:sz w:val="18"/>
                <w:szCs w:val="18"/>
              </w:rPr>
              <w:t xml:space="preserve">Traditional = designed by shoe manufacturers and clinical staff (flat insole of 6mm Plastazote and 3mm Poron). </w:t>
            </w:r>
            <w:r w:rsidRPr="00E708FD">
              <w:rPr>
                <w:rFonts w:asciiTheme="minorHAnsi" w:hAnsiTheme="minorHAnsi" w:cstheme="minorHAnsi"/>
                <w:b/>
                <w:bCs/>
                <w:sz w:val="18"/>
                <w:szCs w:val="18"/>
              </w:rPr>
              <w:t>Off-the-shelf?</w:t>
            </w:r>
          </w:p>
        </w:tc>
      </w:tr>
      <w:tr w:rsidR="003A1AC8" w:rsidRPr="004E36DE" w14:paraId="2A3D73A0" w14:textId="77777777" w:rsidTr="00DD5E97">
        <w:tc>
          <w:tcPr>
            <w:tcW w:w="15309" w:type="dxa"/>
            <w:gridSpan w:val="9"/>
            <w:shd w:val="clear" w:color="auto" w:fill="E2EFD9" w:themeFill="accent6" w:themeFillTint="33"/>
          </w:tcPr>
          <w:p w14:paraId="12358509" w14:textId="6C7BAC7A" w:rsidR="003A1AC8" w:rsidRPr="005605C2" w:rsidRDefault="003A1AC8" w:rsidP="003A1AC8">
            <w:pPr>
              <w:rPr>
                <w:rFonts w:asciiTheme="minorHAnsi" w:hAnsiTheme="minorHAnsi" w:cstheme="minorHAnsi"/>
                <w:b/>
                <w:bCs/>
                <w:sz w:val="18"/>
                <w:szCs w:val="18"/>
              </w:rPr>
            </w:pPr>
            <w:r>
              <w:rPr>
                <w:rFonts w:asciiTheme="minorHAnsi" w:hAnsiTheme="minorHAnsi" w:cstheme="minorHAnsi"/>
                <w:b/>
                <w:bCs/>
                <w:sz w:val="18"/>
                <w:szCs w:val="18"/>
              </w:rPr>
              <w:t>Prospective clinical cohort</w:t>
            </w:r>
          </w:p>
        </w:tc>
      </w:tr>
      <w:tr w:rsidR="002C4860" w:rsidRPr="00C24628" w14:paraId="4896BAB8" w14:textId="77777777" w:rsidTr="00DD5E97">
        <w:tc>
          <w:tcPr>
            <w:tcW w:w="2281" w:type="dxa"/>
          </w:tcPr>
          <w:p w14:paraId="1289944C"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sz w:val="18"/>
                <w:szCs w:val="18"/>
              </w:rPr>
              <w:t>Bagherzadeh Cham 2014</w:t>
            </w:r>
          </w:p>
          <w:p w14:paraId="430AF2EA"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1615C38B"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sz w:val="18"/>
                <w:szCs w:val="18"/>
                <w:u w:val="single"/>
              </w:rPr>
              <w:t>Customised (heel to toe) rocker shoe</w:t>
            </w:r>
          </w:p>
        </w:tc>
        <w:tc>
          <w:tcPr>
            <w:tcW w:w="1275" w:type="dxa"/>
          </w:tcPr>
          <w:p w14:paraId="5BFB5860"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sz w:val="18"/>
                <w:szCs w:val="18"/>
              </w:rPr>
              <w:t>FFI: Overall (0-30)</w:t>
            </w:r>
          </w:p>
        </w:tc>
        <w:tc>
          <w:tcPr>
            <w:tcW w:w="4513" w:type="dxa"/>
            <w:gridSpan w:val="2"/>
          </w:tcPr>
          <w:p w14:paraId="547A5382" w14:textId="77777777" w:rsidR="003A1AC8" w:rsidRPr="00274B30" w:rsidRDefault="003A1AC8" w:rsidP="003A1AC8">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73E28CFF"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b/>
                <w:bCs/>
                <w:sz w:val="18"/>
                <w:szCs w:val="18"/>
              </w:rPr>
              <w:t xml:space="preserve">Baseline: </w:t>
            </w:r>
            <w:r w:rsidRPr="00274B30">
              <w:rPr>
                <w:rFonts w:asciiTheme="minorHAnsi" w:hAnsiTheme="minorHAnsi" w:cstheme="minorHAnsi"/>
                <w:sz w:val="18"/>
                <w:szCs w:val="18"/>
              </w:rPr>
              <w:t>4.76 (1.7)</w:t>
            </w:r>
          </w:p>
          <w:p w14:paraId="55480C9E"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b/>
                <w:bCs/>
                <w:sz w:val="18"/>
                <w:szCs w:val="18"/>
              </w:rPr>
              <w:t xml:space="preserve">7 days: </w:t>
            </w:r>
            <w:r w:rsidRPr="00274B30">
              <w:rPr>
                <w:rFonts w:asciiTheme="minorHAnsi" w:hAnsiTheme="minorHAnsi" w:cstheme="minorHAnsi"/>
                <w:sz w:val="18"/>
                <w:szCs w:val="18"/>
              </w:rPr>
              <w:t>3.11 (1.5)</w:t>
            </w:r>
          </w:p>
          <w:p w14:paraId="4818FE83"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b/>
                <w:bCs/>
                <w:sz w:val="18"/>
                <w:szCs w:val="18"/>
              </w:rPr>
              <w:t>30 days:</w:t>
            </w:r>
            <w:r w:rsidRPr="00274B30">
              <w:rPr>
                <w:rFonts w:asciiTheme="minorHAnsi" w:hAnsiTheme="minorHAnsi" w:cstheme="minorHAnsi"/>
                <w:sz w:val="18"/>
                <w:szCs w:val="18"/>
              </w:rPr>
              <w:t xml:space="preserve"> 3.0 (1.5)</w:t>
            </w:r>
          </w:p>
          <w:p w14:paraId="01E8BDC3" w14:textId="77777777" w:rsidR="003A1AC8" w:rsidRPr="00CB05CB" w:rsidRDefault="003A1AC8" w:rsidP="003A1AC8">
            <w:pPr>
              <w:rPr>
                <w:rFonts w:asciiTheme="minorHAnsi" w:hAnsiTheme="minorHAnsi" w:cstheme="minorHAnsi"/>
                <w:i/>
                <w:iCs/>
                <w:sz w:val="18"/>
                <w:szCs w:val="18"/>
              </w:rPr>
            </w:pPr>
            <w:r w:rsidRPr="00274B30">
              <w:rPr>
                <w:rFonts w:asciiTheme="minorHAnsi" w:hAnsiTheme="minorHAnsi" w:cstheme="minorHAnsi"/>
                <w:i/>
                <w:iCs/>
                <w:sz w:val="18"/>
                <w:szCs w:val="18"/>
              </w:rPr>
              <w:t xml:space="preserve">Repeat measures ANOVA, </w:t>
            </w:r>
            <w:r w:rsidRPr="00274B30">
              <w:rPr>
                <w:rFonts w:asciiTheme="minorHAnsi" w:hAnsiTheme="minorHAnsi" w:cstheme="minorHAnsi"/>
                <w:b/>
                <w:bCs/>
                <w:i/>
                <w:iCs/>
                <w:sz w:val="18"/>
                <w:szCs w:val="18"/>
              </w:rPr>
              <w:t>p=0.001, significant improvement</w:t>
            </w:r>
          </w:p>
        </w:tc>
        <w:tc>
          <w:tcPr>
            <w:tcW w:w="3255" w:type="dxa"/>
          </w:tcPr>
          <w:p w14:paraId="58C490F8" w14:textId="77777777" w:rsidR="003A1AC8" w:rsidRPr="00274B30" w:rsidRDefault="003A1AC8" w:rsidP="003A1AC8">
            <w:pPr>
              <w:rPr>
                <w:rFonts w:asciiTheme="minorHAnsi" w:hAnsiTheme="minorHAnsi" w:cstheme="minorHAnsi"/>
                <w:b/>
                <w:bCs/>
                <w:sz w:val="18"/>
                <w:szCs w:val="18"/>
              </w:rPr>
            </w:pPr>
          </w:p>
        </w:tc>
        <w:tc>
          <w:tcPr>
            <w:tcW w:w="426" w:type="dxa"/>
            <w:gridSpan w:val="2"/>
            <w:shd w:val="clear" w:color="auto" w:fill="FFC000"/>
          </w:tcPr>
          <w:p w14:paraId="07FA5D9B" w14:textId="77777777" w:rsidR="003A1AC8" w:rsidRPr="00274B30" w:rsidRDefault="003A1AC8" w:rsidP="003A1AC8">
            <w:pPr>
              <w:spacing w:after="120"/>
              <w:ind w:left="360"/>
              <w:rPr>
                <w:rFonts w:asciiTheme="minorHAnsi" w:hAnsiTheme="minorHAnsi" w:cstheme="minorHAnsi"/>
                <w:sz w:val="18"/>
                <w:szCs w:val="18"/>
              </w:rPr>
            </w:pPr>
          </w:p>
        </w:tc>
        <w:tc>
          <w:tcPr>
            <w:tcW w:w="3559" w:type="dxa"/>
            <w:gridSpan w:val="2"/>
          </w:tcPr>
          <w:p w14:paraId="2AE5AFD1"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b/>
                <w:bCs/>
                <w:sz w:val="18"/>
                <w:szCs w:val="18"/>
              </w:rPr>
              <w:t xml:space="preserve">Subgroup analysis: </w:t>
            </w:r>
            <w:r w:rsidRPr="00274B30">
              <w:rPr>
                <w:rFonts w:asciiTheme="minorHAnsi" w:hAnsiTheme="minorHAnsi" w:cstheme="minorHAnsi"/>
                <w:sz w:val="18"/>
                <w:szCs w:val="18"/>
              </w:rPr>
              <w:t xml:space="preserve">Pain location (forefoot, rear foot, ankle). </w:t>
            </w:r>
            <w:r w:rsidRPr="00274B30">
              <w:rPr>
                <w:rFonts w:asciiTheme="minorHAnsi" w:hAnsiTheme="minorHAnsi" w:cstheme="minorHAnsi"/>
                <w:i/>
                <w:iCs/>
                <w:sz w:val="18"/>
                <w:szCs w:val="18"/>
              </w:rPr>
              <w:t xml:space="preserve">Overall FFI score was </w:t>
            </w:r>
            <w:r w:rsidRPr="00274B30">
              <w:rPr>
                <w:rFonts w:asciiTheme="minorHAnsi" w:hAnsiTheme="minorHAnsi" w:cstheme="minorHAnsi"/>
                <w:b/>
                <w:bCs/>
                <w:i/>
                <w:iCs/>
                <w:sz w:val="18"/>
                <w:szCs w:val="18"/>
              </w:rPr>
              <w:t>significantly reduced in all 3 groups (p&lt;0.05)</w:t>
            </w:r>
          </w:p>
        </w:tc>
      </w:tr>
      <w:tr w:rsidR="002C4860" w:rsidRPr="00C24628" w14:paraId="1C63B410" w14:textId="77777777" w:rsidTr="00DD5E97">
        <w:tc>
          <w:tcPr>
            <w:tcW w:w="2281" w:type="dxa"/>
          </w:tcPr>
          <w:p w14:paraId="5985FDDB"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sz w:val="18"/>
                <w:szCs w:val="18"/>
              </w:rPr>
              <w:t>Dahmen 2014</w:t>
            </w:r>
          </w:p>
          <w:p w14:paraId="0468B2AC"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3F9B2A7B" w14:textId="77777777" w:rsidR="003A1AC8" w:rsidRPr="00274B30" w:rsidRDefault="003A1AC8" w:rsidP="003A1AC8">
            <w:pPr>
              <w:spacing w:after="120"/>
              <w:rPr>
                <w:rFonts w:asciiTheme="minorHAnsi" w:hAnsiTheme="minorHAnsi" w:cstheme="minorHAnsi"/>
                <w:sz w:val="18"/>
                <w:szCs w:val="18"/>
              </w:rPr>
            </w:pPr>
            <w:r w:rsidRPr="00274B30">
              <w:rPr>
                <w:rFonts w:asciiTheme="minorHAnsi" w:hAnsiTheme="minorHAnsi" w:cstheme="minorHAnsi"/>
                <w:color w:val="000000"/>
                <w:sz w:val="18"/>
                <w:szCs w:val="18"/>
                <w:u w:val="single"/>
              </w:rPr>
              <w:t>Custom-made therapeutic footwear</w:t>
            </w:r>
          </w:p>
        </w:tc>
        <w:tc>
          <w:tcPr>
            <w:tcW w:w="1275" w:type="dxa"/>
          </w:tcPr>
          <w:p w14:paraId="3EB97ACA" w14:textId="77777777" w:rsidR="003A1AC8" w:rsidRPr="00274B30" w:rsidRDefault="003A1AC8" w:rsidP="003A1AC8">
            <w:pPr>
              <w:rPr>
                <w:rFonts w:asciiTheme="minorHAnsi" w:hAnsiTheme="minorHAnsi" w:cstheme="minorHAnsi"/>
                <w:sz w:val="18"/>
                <w:szCs w:val="18"/>
              </w:rPr>
            </w:pPr>
            <w:r w:rsidRPr="00274B30">
              <w:rPr>
                <w:rFonts w:asciiTheme="minorHAnsi" w:hAnsiTheme="minorHAnsi" w:cstheme="minorHAnsi"/>
                <w:sz w:val="18"/>
                <w:szCs w:val="18"/>
              </w:rPr>
              <w:t>WOMAC: Global (lower extremity)</w:t>
            </w:r>
          </w:p>
        </w:tc>
        <w:tc>
          <w:tcPr>
            <w:tcW w:w="4513" w:type="dxa"/>
            <w:gridSpan w:val="2"/>
          </w:tcPr>
          <w:p w14:paraId="6CA86382" w14:textId="77777777" w:rsidR="003A1AC8" w:rsidRPr="00274B30" w:rsidRDefault="003A1AC8" w:rsidP="003A1AC8">
            <w:pPr>
              <w:rPr>
                <w:rFonts w:asciiTheme="minorHAnsi" w:hAnsiTheme="minorHAnsi" w:cstheme="minorHAnsi"/>
                <w:b/>
                <w:bCs/>
                <w:sz w:val="18"/>
                <w:szCs w:val="18"/>
              </w:rPr>
            </w:pPr>
            <w:r w:rsidRPr="00274B30">
              <w:rPr>
                <w:rFonts w:asciiTheme="minorHAnsi" w:hAnsiTheme="minorHAnsi" w:cstheme="minorHAnsi"/>
                <w:b/>
                <w:bCs/>
                <w:sz w:val="18"/>
                <w:szCs w:val="18"/>
              </w:rPr>
              <w:t>Median (IQR)</w:t>
            </w:r>
          </w:p>
          <w:p w14:paraId="12FE610C" w14:textId="77777777" w:rsidR="003A1AC8" w:rsidRPr="00274B30" w:rsidRDefault="003A1AC8" w:rsidP="003A1AC8">
            <w:pPr>
              <w:rPr>
                <w:rFonts w:asciiTheme="minorHAnsi" w:hAnsiTheme="minorHAnsi" w:cstheme="minorHAnsi"/>
                <w:b/>
                <w:bCs/>
                <w:sz w:val="18"/>
                <w:szCs w:val="18"/>
              </w:rPr>
            </w:pPr>
            <w:r w:rsidRPr="00274B30">
              <w:rPr>
                <w:rFonts w:asciiTheme="minorHAnsi" w:hAnsiTheme="minorHAnsi" w:cstheme="minorHAnsi"/>
                <w:b/>
                <w:bCs/>
                <w:sz w:val="18"/>
                <w:szCs w:val="18"/>
              </w:rPr>
              <w:t>Baseline:</w:t>
            </w:r>
            <w:r w:rsidRPr="00274B30">
              <w:rPr>
                <w:rFonts w:asciiTheme="minorHAnsi" w:hAnsiTheme="minorHAnsi" w:cstheme="minorHAnsi"/>
                <w:sz w:val="18"/>
                <w:szCs w:val="18"/>
              </w:rPr>
              <w:t xml:space="preserve"> 41 (27-57)</w:t>
            </w:r>
          </w:p>
          <w:p w14:paraId="43DDD5B6" w14:textId="77777777" w:rsidR="003A1AC8" w:rsidRPr="00274B30" w:rsidRDefault="003A1AC8" w:rsidP="003A1AC8">
            <w:pPr>
              <w:spacing w:after="120"/>
              <w:rPr>
                <w:rFonts w:asciiTheme="minorHAnsi" w:hAnsiTheme="minorHAnsi" w:cstheme="minorHAnsi"/>
                <w:b/>
                <w:bCs/>
                <w:sz w:val="18"/>
                <w:szCs w:val="18"/>
              </w:rPr>
            </w:pPr>
            <w:r w:rsidRPr="00274B30">
              <w:rPr>
                <w:rFonts w:asciiTheme="minorHAnsi" w:hAnsiTheme="minorHAnsi" w:cstheme="minorHAnsi"/>
                <w:b/>
                <w:bCs/>
                <w:sz w:val="18"/>
                <w:szCs w:val="18"/>
              </w:rPr>
              <w:t>Follow-up:</w:t>
            </w:r>
            <w:r w:rsidRPr="00274B30">
              <w:rPr>
                <w:rFonts w:asciiTheme="minorHAnsi" w:hAnsiTheme="minorHAnsi" w:cstheme="minorHAnsi"/>
                <w:sz w:val="18"/>
                <w:szCs w:val="18"/>
              </w:rPr>
              <w:t xml:space="preserve"> 31 (16-45)</w:t>
            </w:r>
          </w:p>
          <w:p w14:paraId="305C847B" w14:textId="77777777" w:rsidR="003A1AC8" w:rsidRPr="00274B30" w:rsidRDefault="003A1AC8" w:rsidP="003A1AC8">
            <w:pPr>
              <w:rPr>
                <w:rFonts w:asciiTheme="minorHAnsi" w:hAnsiTheme="minorHAnsi" w:cstheme="minorHAnsi"/>
                <w:b/>
                <w:bCs/>
                <w:i/>
                <w:iCs/>
                <w:sz w:val="18"/>
                <w:szCs w:val="18"/>
              </w:rPr>
            </w:pPr>
            <w:r w:rsidRPr="00274B30">
              <w:rPr>
                <w:rFonts w:asciiTheme="minorHAnsi" w:hAnsiTheme="minorHAnsi" w:cstheme="minorHAnsi"/>
                <w:i/>
                <w:iCs/>
                <w:sz w:val="18"/>
                <w:szCs w:val="18"/>
              </w:rPr>
              <w:t xml:space="preserve">Wilcoxon signed rank: </w:t>
            </w:r>
            <w:r w:rsidRPr="00274B30">
              <w:rPr>
                <w:rFonts w:asciiTheme="minorHAnsi" w:hAnsiTheme="minorHAnsi" w:cstheme="minorHAnsi"/>
                <w:b/>
                <w:bCs/>
                <w:i/>
                <w:iCs/>
                <w:sz w:val="18"/>
                <w:szCs w:val="18"/>
              </w:rPr>
              <w:t>p&lt;0.001, significant improvement</w:t>
            </w:r>
          </w:p>
        </w:tc>
        <w:tc>
          <w:tcPr>
            <w:tcW w:w="3255" w:type="dxa"/>
          </w:tcPr>
          <w:p w14:paraId="68532298" w14:textId="77777777" w:rsidR="003A1AC8" w:rsidRPr="00274B30" w:rsidRDefault="003A1AC8" w:rsidP="003A1AC8">
            <w:pPr>
              <w:rPr>
                <w:rFonts w:asciiTheme="minorHAnsi" w:hAnsiTheme="minorHAnsi" w:cstheme="minorHAnsi"/>
                <w:b/>
                <w:bCs/>
                <w:sz w:val="18"/>
                <w:szCs w:val="18"/>
              </w:rPr>
            </w:pPr>
          </w:p>
        </w:tc>
        <w:tc>
          <w:tcPr>
            <w:tcW w:w="426" w:type="dxa"/>
            <w:gridSpan w:val="2"/>
            <w:shd w:val="clear" w:color="auto" w:fill="FFC000"/>
          </w:tcPr>
          <w:p w14:paraId="58631F19" w14:textId="77777777" w:rsidR="003A1AC8" w:rsidRPr="00274B30" w:rsidRDefault="003A1AC8" w:rsidP="003A1AC8">
            <w:pPr>
              <w:spacing w:after="120"/>
              <w:ind w:left="360"/>
              <w:rPr>
                <w:rFonts w:asciiTheme="minorHAnsi" w:hAnsiTheme="minorHAnsi" w:cstheme="minorHAnsi"/>
                <w:sz w:val="18"/>
                <w:szCs w:val="18"/>
              </w:rPr>
            </w:pPr>
          </w:p>
        </w:tc>
        <w:tc>
          <w:tcPr>
            <w:tcW w:w="3559" w:type="dxa"/>
            <w:gridSpan w:val="2"/>
          </w:tcPr>
          <w:p w14:paraId="6DACE1EA" w14:textId="77777777" w:rsidR="003A1AC8" w:rsidRPr="00274B30" w:rsidRDefault="003A1AC8" w:rsidP="003A1AC8">
            <w:pPr>
              <w:autoSpaceDE w:val="0"/>
              <w:autoSpaceDN w:val="0"/>
              <w:adjustRightInd w:val="0"/>
              <w:rPr>
                <w:rFonts w:asciiTheme="minorHAnsi" w:hAnsiTheme="minorHAnsi" w:cstheme="minorHAnsi"/>
                <w:sz w:val="18"/>
                <w:szCs w:val="18"/>
              </w:rPr>
            </w:pPr>
            <w:r w:rsidRPr="00274B30">
              <w:rPr>
                <w:rFonts w:asciiTheme="minorHAnsi" w:eastAsiaTheme="minorHAnsi" w:hAnsiTheme="minorHAnsi" w:cstheme="minorHAnsi"/>
                <w:sz w:val="18"/>
                <w:szCs w:val="18"/>
                <w:lang w:eastAsia="en-US"/>
                <w14:ligatures w14:val="standardContextual"/>
              </w:rPr>
              <w:t>WOMAC considered an appropriate instrument for measuring lower body function in patients with RA. WOMAC was used as a global indicator of lower-extremity related pain and activity limitations.</w:t>
            </w:r>
          </w:p>
        </w:tc>
      </w:tr>
      <w:tr w:rsidR="00740B5C" w:rsidRPr="00740B5C" w14:paraId="6D403341" w14:textId="77777777" w:rsidTr="00DD5E97">
        <w:tc>
          <w:tcPr>
            <w:tcW w:w="15309" w:type="dxa"/>
            <w:gridSpan w:val="9"/>
            <w:tcBorders>
              <w:top w:val="single" w:sz="4" w:space="0" w:color="auto"/>
              <w:bottom w:val="single" w:sz="4" w:space="0" w:color="auto"/>
            </w:tcBorders>
            <w:shd w:val="clear" w:color="auto" w:fill="73FEFF"/>
          </w:tcPr>
          <w:p w14:paraId="17D54EE4" w14:textId="21E67A6B" w:rsidR="00740B5C" w:rsidRPr="00740B5C" w:rsidRDefault="00740B5C" w:rsidP="00F71864">
            <w:pPr>
              <w:rPr>
                <w:rFonts w:asciiTheme="minorHAnsi" w:hAnsiTheme="minorHAnsi" w:cstheme="minorHAnsi"/>
                <w:b/>
                <w:bCs/>
                <w:sz w:val="18"/>
                <w:szCs w:val="18"/>
              </w:rPr>
            </w:pPr>
            <w:r w:rsidRPr="00740B5C">
              <w:rPr>
                <w:rFonts w:asciiTheme="minorHAnsi" w:hAnsiTheme="minorHAnsi" w:cstheme="minorHAnsi"/>
                <w:b/>
                <w:bCs/>
                <w:sz w:val="18"/>
                <w:szCs w:val="18"/>
              </w:rPr>
              <w:t>PAIN</w:t>
            </w:r>
          </w:p>
        </w:tc>
      </w:tr>
      <w:tr w:rsidR="00740B5C" w:rsidRPr="004E36DE" w14:paraId="03782D5F" w14:textId="77777777" w:rsidTr="00DD5E97">
        <w:tc>
          <w:tcPr>
            <w:tcW w:w="15309" w:type="dxa"/>
            <w:gridSpan w:val="9"/>
            <w:shd w:val="clear" w:color="auto" w:fill="E2EFD9" w:themeFill="accent6" w:themeFillTint="33"/>
          </w:tcPr>
          <w:p w14:paraId="2F69A8A9" w14:textId="77777777" w:rsidR="00740B5C" w:rsidRPr="005605C2" w:rsidRDefault="00740B5C" w:rsidP="00F71864">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EF60C9" w:rsidRPr="00C24628" w14:paraId="3AA8E810" w14:textId="77777777" w:rsidTr="00DD5E97">
        <w:tc>
          <w:tcPr>
            <w:tcW w:w="2281" w:type="dxa"/>
            <w:vMerge w:val="restart"/>
          </w:tcPr>
          <w:p w14:paraId="3768CE49" w14:textId="77777777" w:rsidR="00740B5C" w:rsidRPr="00274B30" w:rsidRDefault="00740B5C" w:rsidP="00F71864">
            <w:pPr>
              <w:spacing w:after="120"/>
              <w:rPr>
                <w:rFonts w:asciiTheme="minorHAnsi" w:hAnsiTheme="minorHAnsi" w:cstheme="minorHAnsi"/>
                <w:sz w:val="18"/>
                <w:szCs w:val="18"/>
              </w:rPr>
            </w:pPr>
            <w:r w:rsidRPr="00274B30">
              <w:rPr>
                <w:rFonts w:asciiTheme="minorHAnsi" w:hAnsiTheme="minorHAnsi" w:cstheme="minorHAnsi"/>
                <w:sz w:val="18"/>
                <w:szCs w:val="18"/>
              </w:rPr>
              <w:t>Williams 2007</w:t>
            </w:r>
          </w:p>
          <w:p w14:paraId="4ABE9D36" w14:textId="77777777" w:rsidR="00740B5C" w:rsidRPr="00274B30" w:rsidRDefault="00740B5C" w:rsidP="00F71864">
            <w:pPr>
              <w:spacing w:after="120"/>
              <w:rPr>
                <w:rFonts w:asciiTheme="minorHAnsi" w:hAnsiTheme="minorHAnsi" w:cstheme="minorHAnsi"/>
                <w:sz w:val="18"/>
                <w:szCs w:val="18"/>
              </w:rPr>
            </w:pPr>
            <w:r w:rsidRPr="00274B30">
              <w:rPr>
                <w:rFonts w:asciiTheme="minorHAnsi" w:hAnsiTheme="minorHAnsi" w:cstheme="minorHAnsi"/>
                <w:sz w:val="18"/>
                <w:szCs w:val="18"/>
              </w:rPr>
              <w:t>RCT</w:t>
            </w:r>
          </w:p>
          <w:p w14:paraId="0DA20087" w14:textId="77777777" w:rsidR="00740B5C" w:rsidRPr="00274B30" w:rsidRDefault="00740B5C"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New specialist customised footwear vs traditional</w:t>
            </w:r>
            <w:r>
              <w:rPr>
                <w:rFonts w:asciiTheme="minorHAnsi" w:hAnsiTheme="minorHAnsi" w:cstheme="minorHAnsi"/>
                <w:sz w:val="18"/>
                <w:szCs w:val="18"/>
                <w:u w:val="single"/>
              </w:rPr>
              <w:t xml:space="preserve"> (off-the-shelf?)</w:t>
            </w:r>
          </w:p>
        </w:tc>
        <w:tc>
          <w:tcPr>
            <w:tcW w:w="1275" w:type="dxa"/>
          </w:tcPr>
          <w:p w14:paraId="1AFB01B4"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rPr>
              <w:t>FHSQ: Foot pain</w:t>
            </w:r>
          </w:p>
        </w:tc>
        <w:tc>
          <w:tcPr>
            <w:tcW w:w="4513" w:type="dxa"/>
            <w:gridSpan w:val="2"/>
          </w:tcPr>
          <w:p w14:paraId="2A7D14E2"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1B96E850"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075B001C"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39.13 (28.44)</w:t>
            </w:r>
          </w:p>
          <w:p w14:paraId="491FEABE"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 design</w:t>
            </w:r>
            <w:r w:rsidRPr="00274B30">
              <w:rPr>
                <w:rFonts w:asciiTheme="minorHAnsi" w:hAnsiTheme="minorHAnsi" w:cstheme="minorHAnsi"/>
                <w:sz w:val="18"/>
                <w:szCs w:val="18"/>
              </w:rPr>
              <w:t>: 44.04 (26.27)</w:t>
            </w:r>
          </w:p>
          <w:p w14:paraId="687D5A2E" w14:textId="77777777" w:rsidR="00740B5C" w:rsidRPr="00274B30" w:rsidRDefault="00740B5C" w:rsidP="00F71864">
            <w:pPr>
              <w:rPr>
                <w:rFonts w:asciiTheme="minorHAnsi" w:hAnsiTheme="minorHAnsi" w:cstheme="minorHAnsi"/>
                <w:i/>
                <w:iCs/>
                <w:sz w:val="18"/>
                <w:szCs w:val="18"/>
              </w:rPr>
            </w:pPr>
          </w:p>
          <w:p w14:paraId="2BF98AC7"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1F4DB5A2"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xml:space="preserve">: 65.04 (16.36), </w:t>
            </w:r>
            <w:r w:rsidRPr="00274B30">
              <w:rPr>
                <w:rFonts w:asciiTheme="minorHAnsi" w:hAnsiTheme="minorHAnsi" w:cstheme="minorHAnsi"/>
                <w:i/>
                <w:iCs/>
                <w:sz w:val="18"/>
                <w:szCs w:val="18"/>
              </w:rPr>
              <w:t>paired t-test vs baseline,</w:t>
            </w:r>
            <w:r w:rsidRPr="00274B30">
              <w:rPr>
                <w:rFonts w:asciiTheme="minorHAnsi" w:hAnsiTheme="minorHAnsi" w:cstheme="minorHAnsi"/>
                <w:b/>
                <w:bCs/>
                <w:i/>
                <w:iCs/>
                <w:sz w:val="18"/>
                <w:szCs w:val="18"/>
              </w:rPr>
              <w:t xml:space="preserve"> p=0.00</w:t>
            </w:r>
          </w:p>
          <w:p w14:paraId="033DCA51"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xml:space="preserve">: 39.45 (23.63), </w:t>
            </w:r>
            <w:r w:rsidRPr="00274B30">
              <w:rPr>
                <w:rFonts w:asciiTheme="minorHAnsi" w:hAnsiTheme="minorHAnsi" w:cstheme="minorHAnsi"/>
                <w:i/>
                <w:iCs/>
                <w:sz w:val="18"/>
                <w:szCs w:val="18"/>
              </w:rPr>
              <w:t>paired t-test vs baseline p=0.37</w:t>
            </w:r>
          </w:p>
        </w:tc>
        <w:tc>
          <w:tcPr>
            <w:tcW w:w="3255" w:type="dxa"/>
          </w:tcPr>
          <w:p w14:paraId="74873D52"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03485FF7" w14:textId="77777777" w:rsidR="00740B5C" w:rsidRPr="00274B30" w:rsidRDefault="00740B5C"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p=0.71, 95% CI: 17.36, -11.87</w:t>
            </w:r>
          </w:p>
          <w:p w14:paraId="0A9643CD" w14:textId="77777777" w:rsidR="00740B5C" w:rsidRPr="00274B30" w:rsidRDefault="00740B5C" w:rsidP="00F71864">
            <w:pPr>
              <w:rPr>
                <w:rFonts w:asciiTheme="minorHAnsi" w:hAnsiTheme="minorHAnsi" w:cstheme="minorHAnsi"/>
                <w:b/>
                <w:bCs/>
                <w:sz w:val="18"/>
                <w:szCs w:val="18"/>
              </w:rPr>
            </w:pPr>
          </w:p>
          <w:p w14:paraId="41B3C460"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28816A7D" w14:textId="77777777" w:rsidR="00740B5C" w:rsidRPr="00274B30" w:rsidRDefault="00740B5C" w:rsidP="00F71864">
            <w:pPr>
              <w:rPr>
                <w:rFonts w:asciiTheme="minorHAnsi" w:hAnsiTheme="minorHAnsi" w:cstheme="minorHAnsi"/>
                <w:b/>
                <w:bCs/>
                <w:i/>
                <w:iCs/>
                <w:sz w:val="18"/>
                <w:szCs w:val="18"/>
              </w:rPr>
            </w:pPr>
            <w:r w:rsidRPr="00274B30">
              <w:rPr>
                <w:rFonts w:asciiTheme="minorHAnsi" w:hAnsiTheme="minorHAnsi" w:cstheme="minorHAnsi"/>
                <w:i/>
                <w:iCs/>
                <w:sz w:val="18"/>
                <w:szCs w:val="18"/>
              </w:rPr>
              <w:t xml:space="preserve">Independent t-test, </w:t>
            </w:r>
            <w:r w:rsidRPr="00274B30">
              <w:rPr>
                <w:rFonts w:asciiTheme="minorHAnsi" w:hAnsiTheme="minorHAnsi" w:cstheme="minorHAnsi"/>
                <w:b/>
                <w:bCs/>
                <w:i/>
                <w:iCs/>
                <w:sz w:val="18"/>
                <w:szCs w:val="18"/>
              </w:rPr>
              <w:t>p=0.00, 95% CI: 36.69, 15.15</w:t>
            </w:r>
          </w:p>
          <w:p w14:paraId="07DEFCE1" w14:textId="77777777" w:rsidR="00740B5C" w:rsidRPr="00274B30" w:rsidRDefault="00740B5C" w:rsidP="00F71864">
            <w:pPr>
              <w:rPr>
                <w:rFonts w:asciiTheme="minorHAnsi" w:hAnsiTheme="minorHAnsi" w:cstheme="minorHAnsi"/>
                <w:b/>
                <w:bCs/>
                <w:sz w:val="18"/>
                <w:szCs w:val="18"/>
              </w:rPr>
            </w:pPr>
          </w:p>
        </w:tc>
        <w:tc>
          <w:tcPr>
            <w:tcW w:w="426" w:type="dxa"/>
            <w:gridSpan w:val="2"/>
            <w:shd w:val="clear" w:color="auto" w:fill="FF0000"/>
          </w:tcPr>
          <w:p w14:paraId="1097F173" w14:textId="77777777" w:rsidR="00740B5C" w:rsidRPr="00274B30" w:rsidRDefault="00740B5C" w:rsidP="00F71864">
            <w:pPr>
              <w:spacing w:after="120"/>
              <w:ind w:left="360"/>
              <w:rPr>
                <w:rFonts w:asciiTheme="minorHAnsi" w:hAnsiTheme="minorHAnsi" w:cstheme="minorHAnsi"/>
                <w:sz w:val="18"/>
                <w:szCs w:val="18"/>
              </w:rPr>
            </w:pPr>
          </w:p>
          <w:p w14:paraId="3016749D" w14:textId="77777777" w:rsidR="00740B5C" w:rsidRPr="00274B30" w:rsidRDefault="00740B5C" w:rsidP="00F71864">
            <w:pPr>
              <w:spacing w:after="120"/>
              <w:ind w:left="360"/>
              <w:rPr>
                <w:rFonts w:asciiTheme="minorHAnsi" w:hAnsiTheme="minorHAnsi" w:cstheme="minorHAnsi"/>
                <w:sz w:val="18"/>
                <w:szCs w:val="18"/>
              </w:rPr>
            </w:pPr>
          </w:p>
        </w:tc>
        <w:tc>
          <w:tcPr>
            <w:tcW w:w="3559" w:type="dxa"/>
            <w:gridSpan w:val="2"/>
          </w:tcPr>
          <w:p w14:paraId="68846879" w14:textId="77777777" w:rsidR="00740B5C" w:rsidRPr="00E708FD" w:rsidRDefault="00740B5C" w:rsidP="00F71864">
            <w:pPr>
              <w:spacing w:after="120"/>
              <w:rPr>
                <w:rFonts w:asciiTheme="minorHAnsi" w:hAnsiTheme="minorHAnsi" w:cstheme="minorHAnsi"/>
                <w:b/>
                <w:bCs/>
                <w:sz w:val="18"/>
                <w:szCs w:val="18"/>
              </w:rPr>
            </w:pPr>
            <w:r w:rsidRPr="00E708FD">
              <w:rPr>
                <w:rFonts w:asciiTheme="minorHAnsi" w:hAnsiTheme="minorHAnsi" w:cstheme="minorHAnsi"/>
                <w:sz w:val="18"/>
                <w:szCs w:val="18"/>
              </w:rPr>
              <w:t xml:space="preserve">Traditional = designed by shoe manufacturers and clinical staff (flat insole of 6mm Plastazote and 3mm Poron). </w:t>
            </w:r>
            <w:r w:rsidRPr="00E708FD">
              <w:rPr>
                <w:rFonts w:asciiTheme="minorHAnsi" w:hAnsiTheme="minorHAnsi" w:cstheme="minorHAnsi"/>
                <w:b/>
                <w:bCs/>
                <w:sz w:val="18"/>
                <w:szCs w:val="18"/>
              </w:rPr>
              <w:t>Off-the-shelf?</w:t>
            </w:r>
          </w:p>
        </w:tc>
      </w:tr>
      <w:tr w:rsidR="00EF60C9" w:rsidRPr="00C24628" w14:paraId="71EF205F" w14:textId="77777777" w:rsidTr="00DD5E97">
        <w:tc>
          <w:tcPr>
            <w:tcW w:w="2281" w:type="dxa"/>
            <w:vMerge/>
          </w:tcPr>
          <w:p w14:paraId="7CDB7C2F" w14:textId="77777777" w:rsidR="00740B5C" w:rsidRPr="00274B30" w:rsidRDefault="00740B5C" w:rsidP="00F71864">
            <w:pPr>
              <w:spacing w:after="120"/>
              <w:rPr>
                <w:rFonts w:asciiTheme="minorHAnsi" w:hAnsiTheme="minorHAnsi" w:cstheme="minorHAnsi"/>
                <w:sz w:val="18"/>
                <w:szCs w:val="18"/>
              </w:rPr>
            </w:pPr>
          </w:p>
        </w:tc>
        <w:tc>
          <w:tcPr>
            <w:tcW w:w="1275" w:type="dxa"/>
          </w:tcPr>
          <w:p w14:paraId="0B381721"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rPr>
              <w:t>FFI: Foot pain</w:t>
            </w:r>
          </w:p>
        </w:tc>
        <w:tc>
          <w:tcPr>
            <w:tcW w:w="4513" w:type="dxa"/>
            <w:gridSpan w:val="2"/>
          </w:tcPr>
          <w:p w14:paraId="01DC10CD"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727D4AB5"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4BA7F179"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62.96 (26.54)</w:t>
            </w:r>
          </w:p>
          <w:p w14:paraId="04E79922"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63.22 (23.18)</w:t>
            </w:r>
          </w:p>
          <w:p w14:paraId="43EA6F97" w14:textId="77777777" w:rsidR="00740B5C" w:rsidRPr="00274B30" w:rsidRDefault="00740B5C" w:rsidP="00F71864">
            <w:pPr>
              <w:rPr>
                <w:rFonts w:asciiTheme="minorHAnsi" w:hAnsiTheme="minorHAnsi" w:cstheme="minorHAnsi"/>
                <w:i/>
                <w:iCs/>
                <w:sz w:val="18"/>
                <w:szCs w:val="18"/>
              </w:rPr>
            </w:pPr>
          </w:p>
          <w:p w14:paraId="13C7BD37"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70B293C9"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36.15 (23.14),</w:t>
            </w:r>
            <w:r w:rsidRPr="00274B30">
              <w:rPr>
                <w:rFonts w:asciiTheme="minorHAnsi" w:hAnsiTheme="minorHAnsi" w:cstheme="minorHAnsi"/>
                <w:i/>
                <w:iCs/>
                <w:sz w:val="18"/>
                <w:szCs w:val="18"/>
              </w:rPr>
              <w:t xml:space="preserve"> paired t-test vs baseline,</w:t>
            </w:r>
            <w:r w:rsidRPr="00274B30">
              <w:rPr>
                <w:rFonts w:asciiTheme="minorHAnsi" w:hAnsiTheme="minorHAnsi" w:cstheme="minorHAnsi"/>
                <w:b/>
                <w:bCs/>
                <w:i/>
                <w:iCs/>
                <w:sz w:val="18"/>
                <w:szCs w:val="18"/>
              </w:rPr>
              <w:t xml:space="preserve"> p=0.00</w:t>
            </w:r>
          </w:p>
          <w:p w14:paraId="0DDC77B0"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58.56 (25.44),</w:t>
            </w:r>
            <w:r w:rsidRPr="00274B30">
              <w:rPr>
                <w:rFonts w:asciiTheme="minorHAnsi" w:hAnsiTheme="minorHAnsi" w:cstheme="minorHAnsi"/>
                <w:i/>
                <w:iCs/>
                <w:sz w:val="18"/>
                <w:szCs w:val="18"/>
              </w:rPr>
              <w:t xml:space="preserve"> 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i/>
                <w:iCs/>
                <w:sz w:val="18"/>
                <w:szCs w:val="18"/>
              </w:rPr>
              <w:t>p=0.13</w:t>
            </w:r>
          </w:p>
        </w:tc>
        <w:tc>
          <w:tcPr>
            <w:tcW w:w="3255" w:type="dxa"/>
          </w:tcPr>
          <w:p w14:paraId="5DE8638B"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373FA5B6" w14:textId="77777777" w:rsidR="00740B5C" w:rsidRPr="00274B30" w:rsidRDefault="00740B5C"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p=0.98, 95% CI: 20.43, -19.91</w:t>
            </w:r>
          </w:p>
          <w:p w14:paraId="1FC50545" w14:textId="77777777" w:rsidR="00740B5C" w:rsidRPr="00274B30" w:rsidRDefault="00740B5C" w:rsidP="00F71864">
            <w:pPr>
              <w:rPr>
                <w:rFonts w:asciiTheme="minorHAnsi" w:hAnsiTheme="minorHAnsi" w:cstheme="minorHAnsi"/>
                <w:b/>
                <w:bCs/>
                <w:sz w:val="18"/>
                <w:szCs w:val="18"/>
              </w:rPr>
            </w:pPr>
          </w:p>
          <w:p w14:paraId="6467ECD9"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01F6374C" w14:textId="77777777" w:rsidR="00740B5C" w:rsidRPr="00274B30" w:rsidRDefault="00740B5C" w:rsidP="00F71864">
            <w:pPr>
              <w:rPr>
                <w:rFonts w:asciiTheme="minorHAnsi" w:hAnsiTheme="minorHAnsi" w:cstheme="minorHAnsi"/>
                <w:b/>
                <w:bCs/>
                <w:i/>
                <w:iCs/>
                <w:sz w:val="18"/>
                <w:szCs w:val="18"/>
              </w:rPr>
            </w:pPr>
            <w:r w:rsidRPr="00274B30">
              <w:rPr>
                <w:rFonts w:asciiTheme="minorHAnsi" w:hAnsiTheme="minorHAnsi" w:cstheme="minorHAnsi"/>
                <w:i/>
                <w:iCs/>
                <w:sz w:val="18"/>
                <w:szCs w:val="18"/>
              </w:rPr>
              <w:t xml:space="preserve">Independent t-test, </w:t>
            </w:r>
            <w:r w:rsidRPr="00274B30">
              <w:rPr>
                <w:rFonts w:asciiTheme="minorHAnsi" w:hAnsiTheme="minorHAnsi" w:cstheme="minorHAnsi"/>
                <w:b/>
                <w:bCs/>
                <w:i/>
                <w:iCs/>
                <w:sz w:val="18"/>
                <w:szCs w:val="18"/>
              </w:rPr>
              <w:t>p=0.02, 95% CI: 40.95, 3.87</w:t>
            </w:r>
          </w:p>
          <w:p w14:paraId="5DB418C1" w14:textId="77777777" w:rsidR="00740B5C" w:rsidRPr="00274B30" w:rsidRDefault="00740B5C" w:rsidP="00F71864">
            <w:pPr>
              <w:rPr>
                <w:rFonts w:asciiTheme="minorHAnsi" w:hAnsiTheme="minorHAnsi" w:cstheme="minorHAnsi"/>
                <w:i/>
                <w:iCs/>
                <w:sz w:val="18"/>
                <w:szCs w:val="18"/>
              </w:rPr>
            </w:pPr>
          </w:p>
        </w:tc>
        <w:tc>
          <w:tcPr>
            <w:tcW w:w="426" w:type="dxa"/>
            <w:gridSpan w:val="2"/>
            <w:shd w:val="clear" w:color="auto" w:fill="FF0000"/>
          </w:tcPr>
          <w:p w14:paraId="61267C28" w14:textId="77777777" w:rsidR="00740B5C" w:rsidRPr="00274B30" w:rsidRDefault="00740B5C" w:rsidP="00F71864">
            <w:pPr>
              <w:spacing w:after="120"/>
              <w:ind w:left="360"/>
              <w:rPr>
                <w:rFonts w:asciiTheme="minorHAnsi" w:hAnsiTheme="minorHAnsi" w:cstheme="minorHAnsi"/>
                <w:sz w:val="18"/>
                <w:szCs w:val="18"/>
              </w:rPr>
            </w:pPr>
          </w:p>
        </w:tc>
        <w:tc>
          <w:tcPr>
            <w:tcW w:w="3559" w:type="dxa"/>
            <w:gridSpan w:val="2"/>
          </w:tcPr>
          <w:p w14:paraId="1C75E56C" w14:textId="77777777" w:rsidR="00740B5C" w:rsidRPr="00274B30" w:rsidRDefault="00740B5C" w:rsidP="00F71864">
            <w:pPr>
              <w:spacing w:after="120"/>
              <w:rPr>
                <w:rFonts w:asciiTheme="minorHAnsi" w:hAnsiTheme="minorHAnsi" w:cstheme="minorHAnsi"/>
                <w:sz w:val="18"/>
                <w:szCs w:val="18"/>
              </w:rPr>
            </w:pPr>
          </w:p>
        </w:tc>
      </w:tr>
      <w:tr w:rsidR="00740B5C" w:rsidRPr="004E36DE" w14:paraId="4EAD6123" w14:textId="77777777" w:rsidTr="00DD5E97">
        <w:tc>
          <w:tcPr>
            <w:tcW w:w="15309" w:type="dxa"/>
            <w:gridSpan w:val="9"/>
            <w:shd w:val="clear" w:color="auto" w:fill="E2EFD9" w:themeFill="accent6" w:themeFillTint="33"/>
          </w:tcPr>
          <w:p w14:paraId="3C66CC03" w14:textId="77777777" w:rsidR="00740B5C" w:rsidRPr="005605C2" w:rsidRDefault="00740B5C" w:rsidP="00F71864">
            <w:pPr>
              <w:rPr>
                <w:rFonts w:asciiTheme="minorHAnsi" w:hAnsiTheme="minorHAnsi" w:cstheme="minorHAnsi"/>
                <w:b/>
                <w:bCs/>
                <w:sz w:val="18"/>
                <w:szCs w:val="18"/>
              </w:rPr>
            </w:pPr>
            <w:r>
              <w:rPr>
                <w:rFonts w:asciiTheme="minorHAnsi" w:hAnsiTheme="minorHAnsi" w:cstheme="minorHAnsi"/>
                <w:b/>
                <w:bCs/>
                <w:sz w:val="18"/>
                <w:szCs w:val="18"/>
              </w:rPr>
              <w:t>Prospective clinical cohort</w:t>
            </w:r>
          </w:p>
        </w:tc>
      </w:tr>
      <w:tr w:rsidR="00EF60C9" w:rsidRPr="00C24628" w14:paraId="21B34C54" w14:textId="77777777" w:rsidTr="00DD5E97">
        <w:tc>
          <w:tcPr>
            <w:tcW w:w="2281" w:type="dxa"/>
          </w:tcPr>
          <w:p w14:paraId="4BA4A05E" w14:textId="77777777" w:rsidR="00740B5C" w:rsidRPr="00274B30" w:rsidRDefault="00740B5C" w:rsidP="00F71864">
            <w:pPr>
              <w:spacing w:after="120"/>
              <w:rPr>
                <w:rFonts w:asciiTheme="minorHAnsi" w:hAnsiTheme="minorHAnsi" w:cstheme="minorHAnsi"/>
                <w:sz w:val="18"/>
                <w:szCs w:val="18"/>
              </w:rPr>
            </w:pPr>
            <w:r w:rsidRPr="00274B30">
              <w:rPr>
                <w:rFonts w:asciiTheme="minorHAnsi" w:hAnsiTheme="minorHAnsi" w:cstheme="minorHAnsi"/>
                <w:sz w:val="18"/>
                <w:szCs w:val="18"/>
              </w:rPr>
              <w:t>Bagherzadeh Cham 2014</w:t>
            </w:r>
          </w:p>
          <w:p w14:paraId="05A91769" w14:textId="77777777" w:rsidR="00740B5C" w:rsidRPr="005605C2" w:rsidRDefault="00740B5C" w:rsidP="00F71864">
            <w:pPr>
              <w:spacing w:after="120"/>
              <w:rPr>
                <w:rFonts w:asciiTheme="minorHAnsi" w:hAnsiTheme="minorHAnsi" w:cstheme="minorHAnsi"/>
                <w:sz w:val="18"/>
                <w:szCs w:val="18"/>
              </w:rPr>
            </w:pPr>
            <w:r w:rsidRPr="005605C2">
              <w:rPr>
                <w:rFonts w:asciiTheme="minorHAnsi" w:hAnsiTheme="minorHAnsi" w:cstheme="minorHAnsi"/>
                <w:sz w:val="18"/>
                <w:szCs w:val="18"/>
              </w:rPr>
              <w:t>Prospective cohort</w:t>
            </w:r>
          </w:p>
          <w:p w14:paraId="42F3C1C7" w14:textId="77777777" w:rsidR="00740B5C" w:rsidRPr="00274B30" w:rsidRDefault="00740B5C"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Customised (heel to toe) rocker shoe</w:t>
            </w:r>
          </w:p>
        </w:tc>
        <w:tc>
          <w:tcPr>
            <w:tcW w:w="1275" w:type="dxa"/>
          </w:tcPr>
          <w:p w14:paraId="1C5DD6B2"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rPr>
              <w:t>FFI: Foot pain (0-10)</w:t>
            </w:r>
          </w:p>
        </w:tc>
        <w:tc>
          <w:tcPr>
            <w:tcW w:w="4513" w:type="dxa"/>
            <w:gridSpan w:val="2"/>
          </w:tcPr>
          <w:p w14:paraId="5702379D" w14:textId="77777777" w:rsidR="00740B5C" w:rsidRPr="00274B30" w:rsidRDefault="00740B5C"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0B1C70C8"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b/>
                <w:bCs/>
                <w:sz w:val="18"/>
                <w:szCs w:val="18"/>
              </w:rPr>
              <w:t>Baseline:</w:t>
            </w:r>
            <w:r w:rsidRPr="00274B30">
              <w:rPr>
                <w:rFonts w:asciiTheme="minorHAnsi" w:hAnsiTheme="minorHAnsi" w:cstheme="minorHAnsi"/>
                <w:sz w:val="18"/>
                <w:szCs w:val="18"/>
              </w:rPr>
              <w:t xml:space="preserve"> 5.78 (1.7)</w:t>
            </w:r>
          </w:p>
          <w:p w14:paraId="5D1F6DF7"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7 days: </w:t>
            </w:r>
            <w:r w:rsidRPr="00274B30">
              <w:rPr>
                <w:rFonts w:asciiTheme="minorHAnsi" w:hAnsiTheme="minorHAnsi" w:cstheme="minorHAnsi"/>
                <w:sz w:val="18"/>
                <w:szCs w:val="18"/>
              </w:rPr>
              <w:t>3.4 (1.7)</w:t>
            </w:r>
          </w:p>
          <w:p w14:paraId="19CA773F" w14:textId="77777777" w:rsidR="00740B5C" w:rsidRPr="00274B30" w:rsidRDefault="00740B5C"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30 days:</w:t>
            </w:r>
            <w:r w:rsidRPr="00274B30">
              <w:rPr>
                <w:rFonts w:asciiTheme="minorHAnsi" w:hAnsiTheme="minorHAnsi" w:cstheme="minorHAnsi"/>
                <w:sz w:val="18"/>
                <w:szCs w:val="18"/>
              </w:rPr>
              <w:t xml:space="preserve"> 3.32 (1.7)</w:t>
            </w:r>
          </w:p>
          <w:p w14:paraId="074D6F8D" w14:textId="77777777" w:rsidR="00740B5C" w:rsidRPr="00C75701" w:rsidRDefault="00740B5C" w:rsidP="00F71864">
            <w:pPr>
              <w:rPr>
                <w:rFonts w:asciiTheme="minorHAnsi" w:hAnsiTheme="minorHAnsi" w:cstheme="minorHAnsi"/>
                <w:i/>
                <w:iCs/>
                <w:sz w:val="18"/>
                <w:szCs w:val="18"/>
              </w:rPr>
            </w:pPr>
            <w:r w:rsidRPr="00274B30">
              <w:rPr>
                <w:rFonts w:asciiTheme="minorHAnsi" w:hAnsiTheme="minorHAnsi" w:cstheme="minorHAnsi"/>
                <w:i/>
                <w:iCs/>
                <w:sz w:val="18"/>
                <w:szCs w:val="18"/>
              </w:rPr>
              <w:t xml:space="preserve">Repeat measures ANOVA, </w:t>
            </w:r>
            <w:r w:rsidRPr="00274B30">
              <w:rPr>
                <w:rFonts w:asciiTheme="minorHAnsi" w:hAnsiTheme="minorHAnsi" w:cstheme="minorHAnsi"/>
                <w:b/>
                <w:bCs/>
                <w:i/>
                <w:iCs/>
                <w:sz w:val="18"/>
                <w:szCs w:val="18"/>
              </w:rPr>
              <w:t>p=0.001, significant improvement</w:t>
            </w:r>
          </w:p>
        </w:tc>
        <w:tc>
          <w:tcPr>
            <w:tcW w:w="3255" w:type="dxa"/>
          </w:tcPr>
          <w:p w14:paraId="40BD2886" w14:textId="77777777" w:rsidR="00740B5C" w:rsidRPr="00274B30" w:rsidRDefault="00740B5C" w:rsidP="00F71864">
            <w:pPr>
              <w:rPr>
                <w:rFonts w:asciiTheme="minorHAnsi" w:hAnsiTheme="minorHAnsi" w:cstheme="minorHAnsi"/>
                <w:b/>
                <w:bCs/>
                <w:sz w:val="18"/>
                <w:szCs w:val="18"/>
              </w:rPr>
            </w:pPr>
          </w:p>
        </w:tc>
        <w:tc>
          <w:tcPr>
            <w:tcW w:w="426" w:type="dxa"/>
            <w:gridSpan w:val="2"/>
            <w:shd w:val="clear" w:color="auto" w:fill="FFC000"/>
          </w:tcPr>
          <w:p w14:paraId="33C86E47" w14:textId="77777777" w:rsidR="00740B5C" w:rsidRPr="00274B30" w:rsidRDefault="00740B5C" w:rsidP="00F71864">
            <w:pPr>
              <w:spacing w:after="120"/>
              <w:ind w:left="360"/>
              <w:rPr>
                <w:rFonts w:asciiTheme="minorHAnsi" w:hAnsiTheme="minorHAnsi" w:cstheme="minorHAnsi"/>
                <w:sz w:val="18"/>
                <w:szCs w:val="18"/>
              </w:rPr>
            </w:pPr>
          </w:p>
        </w:tc>
        <w:tc>
          <w:tcPr>
            <w:tcW w:w="3559" w:type="dxa"/>
            <w:gridSpan w:val="2"/>
          </w:tcPr>
          <w:p w14:paraId="2B3B6C37" w14:textId="77777777" w:rsidR="00740B5C" w:rsidRPr="00274B30" w:rsidRDefault="00740B5C" w:rsidP="00F71864">
            <w:pPr>
              <w:spacing w:after="120"/>
              <w:rPr>
                <w:rFonts w:asciiTheme="minorHAnsi" w:hAnsiTheme="minorHAnsi" w:cstheme="minorHAnsi"/>
                <w:b/>
                <w:bCs/>
                <w:i/>
                <w:iCs/>
                <w:sz w:val="18"/>
                <w:szCs w:val="18"/>
              </w:rPr>
            </w:pPr>
            <w:r w:rsidRPr="00274B30">
              <w:rPr>
                <w:rFonts w:asciiTheme="minorHAnsi" w:hAnsiTheme="minorHAnsi" w:cstheme="minorHAnsi"/>
                <w:b/>
                <w:bCs/>
                <w:sz w:val="18"/>
                <w:szCs w:val="18"/>
              </w:rPr>
              <w:t xml:space="preserve">Subgroup analysis: </w:t>
            </w:r>
            <w:r w:rsidRPr="00274B30">
              <w:rPr>
                <w:rFonts w:asciiTheme="minorHAnsi" w:hAnsiTheme="minorHAnsi" w:cstheme="minorHAnsi"/>
                <w:sz w:val="18"/>
                <w:szCs w:val="18"/>
              </w:rPr>
              <w:t xml:space="preserve">Pain location (forefoot, rear foot, ankle). </w:t>
            </w:r>
            <w:r w:rsidRPr="00274B30">
              <w:rPr>
                <w:rFonts w:asciiTheme="minorHAnsi" w:hAnsiTheme="minorHAnsi" w:cstheme="minorHAnsi"/>
                <w:i/>
                <w:iCs/>
                <w:sz w:val="18"/>
                <w:szCs w:val="18"/>
              </w:rPr>
              <w:t>Pain was</w:t>
            </w:r>
            <w:r w:rsidRPr="00274B30">
              <w:rPr>
                <w:rFonts w:asciiTheme="minorHAnsi" w:hAnsiTheme="minorHAnsi" w:cstheme="minorHAnsi"/>
                <w:b/>
                <w:bCs/>
                <w:i/>
                <w:iCs/>
                <w:sz w:val="18"/>
                <w:szCs w:val="18"/>
              </w:rPr>
              <w:t xml:space="preserve"> significantly reduced in all 3 groups (p&lt;0.05)</w:t>
            </w:r>
          </w:p>
        </w:tc>
      </w:tr>
      <w:tr w:rsidR="00DD5E97" w:rsidRPr="00C24628" w14:paraId="4181D8FA" w14:textId="77777777" w:rsidTr="00DD5E97">
        <w:tc>
          <w:tcPr>
            <w:tcW w:w="2281" w:type="dxa"/>
            <w:vMerge w:val="restart"/>
          </w:tcPr>
          <w:p w14:paraId="7683FDE4" w14:textId="77777777" w:rsidR="00DD5E97" w:rsidRPr="00274B30" w:rsidRDefault="00DD5E97" w:rsidP="00F71864">
            <w:pPr>
              <w:spacing w:after="120"/>
              <w:rPr>
                <w:rFonts w:asciiTheme="minorHAnsi" w:hAnsiTheme="minorHAnsi" w:cstheme="minorHAnsi"/>
                <w:sz w:val="18"/>
                <w:szCs w:val="18"/>
              </w:rPr>
            </w:pPr>
            <w:r w:rsidRPr="00274B30">
              <w:rPr>
                <w:rFonts w:asciiTheme="minorHAnsi" w:hAnsiTheme="minorHAnsi" w:cstheme="minorHAnsi"/>
                <w:sz w:val="18"/>
                <w:szCs w:val="18"/>
              </w:rPr>
              <w:t>Dahmen 2014</w:t>
            </w:r>
          </w:p>
          <w:p w14:paraId="40B009B1" w14:textId="77777777" w:rsidR="00DD5E97" w:rsidRPr="00274B30" w:rsidRDefault="00DD5E97" w:rsidP="00F71864">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3C709A80" w14:textId="77777777" w:rsidR="00DD5E97" w:rsidRPr="00274B30" w:rsidRDefault="00DD5E97" w:rsidP="00F71864">
            <w:pPr>
              <w:spacing w:after="120"/>
              <w:rPr>
                <w:rFonts w:asciiTheme="minorHAnsi" w:hAnsiTheme="minorHAnsi" w:cstheme="minorHAnsi"/>
                <w:sz w:val="18"/>
                <w:szCs w:val="18"/>
              </w:rPr>
            </w:pPr>
            <w:r w:rsidRPr="00274B30">
              <w:rPr>
                <w:rFonts w:asciiTheme="minorHAnsi" w:hAnsiTheme="minorHAnsi" w:cstheme="minorHAnsi"/>
                <w:color w:val="000000"/>
                <w:sz w:val="18"/>
                <w:szCs w:val="18"/>
                <w:u w:val="single"/>
              </w:rPr>
              <w:t>Custom-made therapeutic footwear</w:t>
            </w:r>
          </w:p>
        </w:tc>
        <w:tc>
          <w:tcPr>
            <w:tcW w:w="1275" w:type="dxa"/>
          </w:tcPr>
          <w:p w14:paraId="46E3FA1D" w14:textId="77777777" w:rsidR="00DD5E97" w:rsidRPr="00274B30" w:rsidRDefault="00DD5E97" w:rsidP="00F71864">
            <w:pPr>
              <w:rPr>
                <w:rFonts w:asciiTheme="minorHAnsi" w:hAnsiTheme="minorHAnsi" w:cstheme="minorHAnsi"/>
                <w:sz w:val="18"/>
                <w:szCs w:val="18"/>
              </w:rPr>
            </w:pPr>
            <w:r w:rsidRPr="00274B30">
              <w:rPr>
                <w:rFonts w:asciiTheme="minorHAnsi" w:hAnsiTheme="minorHAnsi" w:cstheme="minorHAnsi"/>
                <w:sz w:val="18"/>
                <w:szCs w:val="18"/>
              </w:rPr>
              <w:t>Pain, global VAS (100mm)</w:t>
            </w:r>
          </w:p>
        </w:tc>
        <w:tc>
          <w:tcPr>
            <w:tcW w:w="4513" w:type="dxa"/>
            <w:gridSpan w:val="2"/>
          </w:tcPr>
          <w:p w14:paraId="32FF0DAB" w14:textId="77777777" w:rsidR="00DD5E97" w:rsidRDefault="00DD5E97"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52 (29-71)</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xml:space="preserve">: 42 (20-59) </w:t>
            </w:r>
          </w:p>
          <w:p w14:paraId="7DBC1882" w14:textId="77777777" w:rsidR="00DD5E97" w:rsidRPr="00274B30" w:rsidRDefault="00DD5E97" w:rsidP="00F71864">
            <w:pPr>
              <w:spacing w:after="120"/>
              <w:rPr>
                <w:rFonts w:asciiTheme="minorHAnsi" w:hAnsiTheme="minorHAnsi" w:cstheme="minorHAnsi"/>
                <w:b/>
                <w:bCs/>
                <w:sz w:val="18"/>
                <w:szCs w:val="18"/>
              </w:rPr>
            </w:pPr>
            <w:r w:rsidRPr="00274B30">
              <w:rPr>
                <w:rFonts w:asciiTheme="minorHAnsi" w:hAnsiTheme="minorHAnsi" w:cstheme="minorHAnsi"/>
                <w:i/>
                <w:iCs/>
                <w:sz w:val="18"/>
                <w:szCs w:val="18"/>
              </w:rPr>
              <w:t>Wilcoxon sign-rank with Bonferroni correction^: p=0.02*, not significant</w:t>
            </w:r>
          </w:p>
        </w:tc>
        <w:tc>
          <w:tcPr>
            <w:tcW w:w="3255" w:type="dxa"/>
          </w:tcPr>
          <w:p w14:paraId="340526B1" w14:textId="77777777" w:rsidR="00DD5E97" w:rsidRPr="00274B30" w:rsidRDefault="00DD5E97" w:rsidP="00F71864">
            <w:pPr>
              <w:rPr>
                <w:rFonts w:asciiTheme="minorHAnsi" w:hAnsiTheme="minorHAnsi" w:cstheme="minorHAnsi"/>
                <w:b/>
                <w:bCs/>
                <w:sz w:val="18"/>
                <w:szCs w:val="18"/>
              </w:rPr>
            </w:pPr>
          </w:p>
        </w:tc>
        <w:tc>
          <w:tcPr>
            <w:tcW w:w="426" w:type="dxa"/>
            <w:gridSpan w:val="2"/>
            <w:shd w:val="clear" w:color="auto" w:fill="FFC000"/>
          </w:tcPr>
          <w:p w14:paraId="44AA2AB1" w14:textId="77777777" w:rsidR="00DD5E97" w:rsidRPr="00274B30" w:rsidRDefault="00DD5E97" w:rsidP="00F71864">
            <w:pPr>
              <w:spacing w:after="120"/>
              <w:ind w:left="360"/>
              <w:rPr>
                <w:rFonts w:asciiTheme="minorHAnsi" w:hAnsiTheme="minorHAnsi" w:cstheme="minorHAnsi"/>
                <w:sz w:val="18"/>
                <w:szCs w:val="18"/>
              </w:rPr>
            </w:pPr>
          </w:p>
        </w:tc>
        <w:tc>
          <w:tcPr>
            <w:tcW w:w="3559" w:type="dxa"/>
            <w:gridSpan w:val="2"/>
            <w:vMerge w:val="restart"/>
          </w:tcPr>
          <w:p w14:paraId="4F34B2B3" w14:textId="77777777" w:rsidR="00DD5E97" w:rsidRPr="00274B30" w:rsidRDefault="00DD5E97" w:rsidP="00F71864">
            <w:pPr>
              <w:spacing w:after="120"/>
              <w:rPr>
                <w:rFonts w:asciiTheme="minorHAnsi" w:hAnsiTheme="minorHAnsi" w:cstheme="minorHAnsi"/>
                <w:sz w:val="18"/>
                <w:szCs w:val="18"/>
              </w:rPr>
            </w:pPr>
            <w:r w:rsidRPr="00274B30">
              <w:rPr>
                <w:rFonts w:asciiTheme="minorHAnsi" w:hAnsiTheme="minorHAnsi" w:cstheme="minorHAnsi"/>
                <w:sz w:val="18"/>
                <w:szCs w:val="18"/>
              </w:rPr>
              <w:t>^</w:t>
            </w:r>
            <w:r w:rsidRPr="00274B30">
              <w:rPr>
                <w:rFonts w:asciiTheme="minorHAnsi" w:hAnsiTheme="minorHAnsi" w:cstheme="minorHAnsi"/>
                <w:i/>
                <w:iCs/>
                <w:sz w:val="18"/>
                <w:szCs w:val="18"/>
              </w:rPr>
              <w:t>Dubey/Armitage-Parmar modification of the Bonferroni formula</w:t>
            </w:r>
          </w:p>
          <w:p w14:paraId="33B8542C" w14:textId="77777777" w:rsidR="00DD5E97" w:rsidRPr="00274B30" w:rsidRDefault="00DD5E97" w:rsidP="00F71864">
            <w:pPr>
              <w:spacing w:after="120"/>
              <w:rPr>
                <w:rFonts w:asciiTheme="minorHAnsi" w:hAnsiTheme="minorHAnsi" w:cstheme="minorHAnsi"/>
                <w:sz w:val="18"/>
                <w:szCs w:val="18"/>
              </w:rPr>
            </w:pPr>
            <w:r w:rsidRPr="00274B30">
              <w:rPr>
                <w:rFonts w:asciiTheme="minorHAnsi" w:hAnsiTheme="minorHAnsi" w:cstheme="minorHAnsi"/>
                <w:sz w:val="18"/>
                <w:szCs w:val="18"/>
              </w:rPr>
              <w:t>*</w:t>
            </w:r>
            <w:r w:rsidRPr="00274B30">
              <w:rPr>
                <w:rFonts w:asciiTheme="minorHAnsi" w:hAnsiTheme="minorHAnsi" w:cstheme="minorHAnsi"/>
                <w:i/>
                <w:iCs/>
                <w:sz w:val="18"/>
                <w:szCs w:val="18"/>
              </w:rPr>
              <w:t>after applying Bonferroni correction: p</w:t>
            </w:r>
            <w:r>
              <w:rPr>
                <w:rFonts w:asciiTheme="minorHAnsi" w:hAnsiTheme="minorHAnsi" w:cstheme="minorHAnsi"/>
                <w:i/>
                <w:iCs/>
                <w:sz w:val="18"/>
                <w:szCs w:val="18"/>
              </w:rPr>
              <w:t>&lt;</w:t>
            </w:r>
            <w:r w:rsidRPr="00274B30">
              <w:rPr>
                <w:rFonts w:asciiTheme="minorHAnsi" w:hAnsiTheme="minorHAnsi" w:cstheme="minorHAnsi"/>
                <w:i/>
                <w:iCs/>
                <w:sz w:val="18"/>
                <w:szCs w:val="18"/>
              </w:rPr>
              <w:t xml:space="preserve">0.0046 </w:t>
            </w:r>
            <w:r>
              <w:rPr>
                <w:rFonts w:asciiTheme="minorHAnsi" w:hAnsiTheme="minorHAnsi" w:cstheme="minorHAnsi"/>
                <w:i/>
                <w:iCs/>
                <w:sz w:val="18"/>
                <w:szCs w:val="18"/>
              </w:rPr>
              <w:t>for statistical significance.</w:t>
            </w:r>
          </w:p>
        </w:tc>
      </w:tr>
      <w:tr w:rsidR="00DD5E97" w:rsidRPr="00C24628" w14:paraId="52A348B3" w14:textId="77777777" w:rsidTr="00DD5E97">
        <w:tc>
          <w:tcPr>
            <w:tcW w:w="2281" w:type="dxa"/>
            <w:vMerge/>
          </w:tcPr>
          <w:p w14:paraId="2D6DC31E" w14:textId="77777777" w:rsidR="00DD5E97" w:rsidRPr="00274B30" w:rsidRDefault="00DD5E97" w:rsidP="00F71864">
            <w:pPr>
              <w:spacing w:after="120"/>
              <w:rPr>
                <w:rFonts w:asciiTheme="minorHAnsi" w:hAnsiTheme="minorHAnsi" w:cstheme="minorHAnsi"/>
                <w:sz w:val="18"/>
                <w:szCs w:val="18"/>
              </w:rPr>
            </w:pPr>
          </w:p>
        </w:tc>
        <w:tc>
          <w:tcPr>
            <w:tcW w:w="1275" w:type="dxa"/>
          </w:tcPr>
          <w:p w14:paraId="66E316A2" w14:textId="77777777" w:rsidR="00DD5E97" w:rsidRPr="00274B30" w:rsidRDefault="00DD5E97" w:rsidP="00F71864">
            <w:pPr>
              <w:rPr>
                <w:rFonts w:asciiTheme="minorHAnsi" w:hAnsiTheme="minorHAnsi" w:cstheme="minorHAnsi"/>
                <w:sz w:val="18"/>
                <w:szCs w:val="18"/>
              </w:rPr>
            </w:pPr>
            <w:r w:rsidRPr="00274B30">
              <w:rPr>
                <w:rFonts w:asciiTheme="minorHAnsi" w:hAnsiTheme="minorHAnsi" w:cstheme="minorHAnsi"/>
                <w:sz w:val="18"/>
                <w:szCs w:val="18"/>
              </w:rPr>
              <w:t>Pain, activity related: WOMAC Pain subscale (lower extremity)</w:t>
            </w:r>
          </w:p>
        </w:tc>
        <w:tc>
          <w:tcPr>
            <w:tcW w:w="4513" w:type="dxa"/>
            <w:gridSpan w:val="2"/>
          </w:tcPr>
          <w:p w14:paraId="30E842A8" w14:textId="77777777" w:rsidR="00DD5E97" w:rsidRPr="00274B30" w:rsidRDefault="00DD5E97" w:rsidP="00F71864">
            <w:pPr>
              <w:rPr>
                <w:rFonts w:asciiTheme="minorHAnsi" w:hAnsiTheme="minorHAnsi" w:cstheme="minorHAnsi"/>
                <w:b/>
                <w:bCs/>
                <w:sz w:val="18"/>
                <w:szCs w:val="18"/>
              </w:rPr>
            </w:pPr>
            <w:r w:rsidRPr="00274B30">
              <w:rPr>
                <w:rFonts w:asciiTheme="minorHAnsi" w:hAnsiTheme="minorHAnsi" w:cstheme="minorHAnsi"/>
                <w:b/>
                <w:bCs/>
                <w:sz w:val="18"/>
                <w:szCs w:val="18"/>
              </w:rPr>
              <w:t>Median (IQR)</w:t>
            </w:r>
          </w:p>
          <w:p w14:paraId="5951FFE5" w14:textId="77777777" w:rsidR="00DD5E97" w:rsidRPr="00274B30" w:rsidRDefault="00DD5E97"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Baseline: </w:t>
            </w:r>
            <w:r w:rsidRPr="00274B30">
              <w:rPr>
                <w:rFonts w:asciiTheme="minorHAnsi" w:hAnsiTheme="minorHAnsi" w:cstheme="minorHAnsi"/>
                <w:sz w:val="18"/>
                <w:szCs w:val="18"/>
              </w:rPr>
              <w:t>40 (30-60)</w:t>
            </w:r>
          </w:p>
          <w:p w14:paraId="39D2DE5E" w14:textId="77777777" w:rsidR="00DD5E97" w:rsidRPr="00274B30" w:rsidRDefault="00DD5E97"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Follow-up</w:t>
            </w:r>
            <w:r w:rsidRPr="00274B30">
              <w:rPr>
                <w:rFonts w:asciiTheme="minorHAnsi" w:hAnsiTheme="minorHAnsi" w:cstheme="minorHAnsi"/>
                <w:sz w:val="18"/>
                <w:szCs w:val="18"/>
              </w:rPr>
              <w:t>: 30 (15-45)</w:t>
            </w:r>
          </w:p>
          <w:p w14:paraId="69A97E62" w14:textId="77777777" w:rsidR="00DD5E97" w:rsidRPr="00274B30" w:rsidRDefault="00DD5E97" w:rsidP="00F71864">
            <w:pPr>
              <w:rPr>
                <w:rFonts w:asciiTheme="minorHAnsi" w:hAnsiTheme="minorHAnsi" w:cstheme="minorHAnsi"/>
                <w:sz w:val="18"/>
                <w:szCs w:val="18"/>
              </w:rPr>
            </w:pPr>
            <w:r w:rsidRPr="00274B30">
              <w:rPr>
                <w:rFonts w:asciiTheme="minorHAnsi" w:hAnsiTheme="minorHAnsi" w:cstheme="minorHAnsi"/>
                <w:i/>
                <w:iCs/>
                <w:sz w:val="18"/>
                <w:szCs w:val="18"/>
              </w:rPr>
              <w:t xml:space="preserve">Wilcoxon sign-rank with Bonferroni correction^: </w:t>
            </w:r>
            <w:r w:rsidRPr="00274B30">
              <w:rPr>
                <w:rFonts w:asciiTheme="minorHAnsi" w:hAnsiTheme="minorHAnsi" w:cstheme="minorHAnsi"/>
                <w:b/>
                <w:bCs/>
                <w:i/>
                <w:iCs/>
                <w:sz w:val="18"/>
                <w:szCs w:val="18"/>
              </w:rPr>
              <w:t>p&lt;0.001*</w:t>
            </w:r>
          </w:p>
        </w:tc>
        <w:tc>
          <w:tcPr>
            <w:tcW w:w="3255" w:type="dxa"/>
          </w:tcPr>
          <w:p w14:paraId="26626552" w14:textId="77777777" w:rsidR="00DD5E97" w:rsidRPr="00274B30" w:rsidRDefault="00DD5E97" w:rsidP="00F71864">
            <w:pPr>
              <w:rPr>
                <w:rFonts w:asciiTheme="minorHAnsi" w:hAnsiTheme="minorHAnsi" w:cstheme="minorHAnsi"/>
                <w:b/>
                <w:bCs/>
                <w:sz w:val="18"/>
                <w:szCs w:val="18"/>
              </w:rPr>
            </w:pPr>
          </w:p>
        </w:tc>
        <w:tc>
          <w:tcPr>
            <w:tcW w:w="426" w:type="dxa"/>
            <w:gridSpan w:val="2"/>
            <w:shd w:val="clear" w:color="auto" w:fill="FFC000"/>
          </w:tcPr>
          <w:p w14:paraId="27D5CDF6" w14:textId="77777777" w:rsidR="00DD5E97" w:rsidRPr="00274B30" w:rsidRDefault="00DD5E97" w:rsidP="00F71864">
            <w:pPr>
              <w:spacing w:after="120"/>
              <w:ind w:left="360"/>
              <w:rPr>
                <w:rFonts w:asciiTheme="minorHAnsi" w:hAnsiTheme="minorHAnsi" w:cstheme="minorHAnsi"/>
                <w:sz w:val="18"/>
                <w:szCs w:val="18"/>
              </w:rPr>
            </w:pPr>
          </w:p>
        </w:tc>
        <w:tc>
          <w:tcPr>
            <w:tcW w:w="3559" w:type="dxa"/>
            <w:gridSpan w:val="2"/>
            <w:vMerge/>
          </w:tcPr>
          <w:p w14:paraId="6D578C03" w14:textId="1D1DD232" w:rsidR="00DD5E97" w:rsidRPr="00274B30" w:rsidRDefault="00DD5E97" w:rsidP="00F71864">
            <w:pPr>
              <w:spacing w:after="120"/>
              <w:rPr>
                <w:rFonts w:asciiTheme="minorHAnsi" w:hAnsiTheme="minorHAnsi" w:cstheme="minorHAnsi"/>
                <w:sz w:val="18"/>
                <w:szCs w:val="18"/>
              </w:rPr>
            </w:pPr>
          </w:p>
        </w:tc>
      </w:tr>
      <w:tr w:rsidR="00DD5E97" w:rsidRPr="00C24628" w14:paraId="19861E88" w14:textId="77777777" w:rsidTr="00DD5E97">
        <w:tc>
          <w:tcPr>
            <w:tcW w:w="2281" w:type="dxa"/>
            <w:vMerge/>
          </w:tcPr>
          <w:p w14:paraId="5D28CD5F" w14:textId="77777777" w:rsidR="00DD5E97" w:rsidRPr="00274B30" w:rsidRDefault="00DD5E97" w:rsidP="00F71864">
            <w:pPr>
              <w:spacing w:after="120"/>
              <w:rPr>
                <w:rFonts w:asciiTheme="minorHAnsi" w:hAnsiTheme="minorHAnsi" w:cstheme="minorHAnsi"/>
                <w:sz w:val="18"/>
                <w:szCs w:val="18"/>
              </w:rPr>
            </w:pPr>
          </w:p>
        </w:tc>
        <w:tc>
          <w:tcPr>
            <w:tcW w:w="1275" w:type="dxa"/>
          </w:tcPr>
          <w:p w14:paraId="015BA742" w14:textId="77777777" w:rsidR="00DD5E97" w:rsidRPr="00274B30" w:rsidRDefault="00DD5E97" w:rsidP="00F71864">
            <w:pPr>
              <w:rPr>
                <w:rFonts w:asciiTheme="minorHAnsi" w:hAnsiTheme="minorHAnsi" w:cstheme="minorHAnsi"/>
                <w:sz w:val="18"/>
                <w:szCs w:val="18"/>
              </w:rPr>
            </w:pPr>
            <w:r w:rsidRPr="00274B30">
              <w:rPr>
                <w:rFonts w:asciiTheme="minorHAnsi" w:hAnsiTheme="minorHAnsi" w:cstheme="minorHAnsi"/>
                <w:sz w:val="18"/>
                <w:szCs w:val="18"/>
              </w:rPr>
              <w:t>Pain, at rest VAS (100mm)</w:t>
            </w:r>
          </w:p>
        </w:tc>
        <w:tc>
          <w:tcPr>
            <w:tcW w:w="4513" w:type="dxa"/>
            <w:gridSpan w:val="2"/>
          </w:tcPr>
          <w:p w14:paraId="342C381D" w14:textId="77777777" w:rsidR="00DD5E97" w:rsidRDefault="00DD5E97"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26 (10-51)</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24 (8-49)</w:t>
            </w:r>
          </w:p>
          <w:p w14:paraId="1F717FAA" w14:textId="77777777" w:rsidR="00DD5E97" w:rsidRPr="00274B30" w:rsidRDefault="00DD5E97" w:rsidP="00F71864">
            <w:pPr>
              <w:spacing w:after="120"/>
              <w:rPr>
                <w:rFonts w:asciiTheme="minorHAnsi" w:hAnsiTheme="minorHAnsi" w:cstheme="minorHAnsi"/>
                <w:b/>
                <w:bCs/>
                <w:sz w:val="18"/>
                <w:szCs w:val="18"/>
              </w:rPr>
            </w:pPr>
            <w:r w:rsidRPr="00274B30">
              <w:rPr>
                <w:rFonts w:asciiTheme="minorHAnsi" w:hAnsiTheme="minorHAnsi" w:cstheme="minorHAnsi"/>
                <w:i/>
                <w:iCs/>
                <w:sz w:val="18"/>
                <w:szCs w:val="18"/>
              </w:rPr>
              <w:t>Wilcoxon sign-rank with Bonferroni correction^: p=0.18*</w:t>
            </w:r>
          </w:p>
        </w:tc>
        <w:tc>
          <w:tcPr>
            <w:tcW w:w="3255" w:type="dxa"/>
          </w:tcPr>
          <w:p w14:paraId="603B548A" w14:textId="77777777" w:rsidR="00DD5E97" w:rsidRPr="00274B30" w:rsidRDefault="00DD5E97" w:rsidP="00F71864">
            <w:pPr>
              <w:rPr>
                <w:rFonts w:asciiTheme="minorHAnsi" w:hAnsiTheme="minorHAnsi" w:cstheme="minorHAnsi"/>
                <w:b/>
                <w:bCs/>
                <w:sz w:val="18"/>
                <w:szCs w:val="18"/>
              </w:rPr>
            </w:pPr>
          </w:p>
        </w:tc>
        <w:tc>
          <w:tcPr>
            <w:tcW w:w="426" w:type="dxa"/>
            <w:gridSpan w:val="2"/>
            <w:shd w:val="clear" w:color="auto" w:fill="FFC000"/>
          </w:tcPr>
          <w:p w14:paraId="5F272808" w14:textId="77777777" w:rsidR="00DD5E97" w:rsidRPr="00274B30" w:rsidRDefault="00DD5E97" w:rsidP="00F71864">
            <w:pPr>
              <w:spacing w:after="120"/>
              <w:ind w:left="360"/>
              <w:rPr>
                <w:rFonts w:asciiTheme="minorHAnsi" w:hAnsiTheme="minorHAnsi" w:cstheme="minorHAnsi"/>
                <w:sz w:val="18"/>
                <w:szCs w:val="18"/>
              </w:rPr>
            </w:pPr>
          </w:p>
        </w:tc>
        <w:tc>
          <w:tcPr>
            <w:tcW w:w="3559" w:type="dxa"/>
            <w:gridSpan w:val="2"/>
            <w:vMerge/>
          </w:tcPr>
          <w:p w14:paraId="7D1B407E" w14:textId="6E522F83" w:rsidR="00DD5E97" w:rsidRPr="00274B30" w:rsidRDefault="00DD5E97" w:rsidP="00F71864">
            <w:pPr>
              <w:spacing w:after="120"/>
              <w:rPr>
                <w:rFonts w:asciiTheme="minorHAnsi" w:hAnsiTheme="minorHAnsi" w:cstheme="minorHAnsi"/>
                <w:sz w:val="18"/>
                <w:szCs w:val="18"/>
              </w:rPr>
            </w:pPr>
          </w:p>
        </w:tc>
      </w:tr>
      <w:tr w:rsidR="00DD5E97" w:rsidRPr="00C24628" w14:paraId="169FDEC4" w14:textId="77777777" w:rsidTr="00DD5E97">
        <w:tc>
          <w:tcPr>
            <w:tcW w:w="2281" w:type="dxa"/>
            <w:vMerge/>
          </w:tcPr>
          <w:p w14:paraId="494E0B84" w14:textId="77777777" w:rsidR="00DD5E97" w:rsidRPr="00274B30" w:rsidRDefault="00DD5E97" w:rsidP="00F71864">
            <w:pPr>
              <w:spacing w:after="120"/>
              <w:rPr>
                <w:rFonts w:asciiTheme="minorHAnsi" w:hAnsiTheme="minorHAnsi" w:cstheme="minorHAnsi"/>
                <w:sz w:val="18"/>
                <w:szCs w:val="18"/>
              </w:rPr>
            </w:pPr>
          </w:p>
        </w:tc>
        <w:tc>
          <w:tcPr>
            <w:tcW w:w="1275" w:type="dxa"/>
          </w:tcPr>
          <w:p w14:paraId="521CA510" w14:textId="77777777" w:rsidR="00DD5E97" w:rsidRPr="00274B30" w:rsidRDefault="00DD5E97" w:rsidP="00F71864">
            <w:pPr>
              <w:rPr>
                <w:rFonts w:asciiTheme="minorHAnsi" w:hAnsiTheme="minorHAnsi" w:cstheme="minorHAnsi"/>
                <w:sz w:val="18"/>
                <w:szCs w:val="18"/>
              </w:rPr>
            </w:pPr>
            <w:r w:rsidRPr="00274B30">
              <w:rPr>
                <w:rFonts w:asciiTheme="minorHAnsi" w:hAnsiTheme="minorHAnsi" w:cstheme="minorHAnsi"/>
                <w:sz w:val="18"/>
                <w:szCs w:val="18"/>
              </w:rPr>
              <w:t>Pain, during standing VAS (100mm)</w:t>
            </w:r>
          </w:p>
        </w:tc>
        <w:tc>
          <w:tcPr>
            <w:tcW w:w="4513" w:type="dxa"/>
            <w:gridSpan w:val="2"/>
          </w:tcPr>
          <w:p w14:paraId="2FF5360C" w14:textId="77777777" w:rsidR="00DD5E97" w:rsidRDefault="00DD5E97"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46 (27-72)</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36 (18-57)</w:t>
            </w:r>
          </w:p>
          <w:p w14:paraId="6D273F07" w14:textId="77777777" w:rsidR="00DD5E97" w:rsidRPr="00274B30" w:rsidRDefault="00DD5E97" w:rsidP="00F71864">
            <w:pPr>
              <w:spacing w:after="120"/>
              <w:rPr>
                <w:rFonts w:asciiTheme="minorHAnsi" w:hAnsiTheme="minorHAnsi" w:cstheme="minorHAnsi"/>
                <w:b/>
                <w:bCs/>
                <w:i/>
                <w:iCs/>
                <w:sz w:val="18"/>
                <w:szCs w:val="18"/>
              </w:rPr>
            </w:pPr>
            <w:r w:rsidRPr="00274B30">
              <w:rPr>
                <w:rFonts w:asciiTheme="minorHAnsi" w:hAnsiTheme="minorHAnsi" w:cstheme="minorHAnsi"/>
                <w:i/>
                <w:iCs/>
                <w:sz w:val="18"/>
                <w:szCs w:val="18"/>
              </w:rPr>
              <w:t xml:space="preserve">Wilcoxon sign-rank with Bonferroni correction^: </w:t>
            </w:r>
            <w:r w:rsidRPr="00274B30">
              <w:rPr>
                <w:rFonts w:asciiTheme="minorHAnsi" w:hAnsiTheme="minorHAnsi" w:cstheme="minorHAnsi"/>
                <w:b/>
                <w:bCs/>
                <w:i/>
                <w:iCs/>
                <w:sz w:val="18"/>
                <w:szCs w:val="18"/>
              </w:rPr>
              <w:t>p&lt;0.001*</w:t>
            </w:r>
          </w:p>
        </w:tc>
        <w:tc>
          <w:tcPr>
            <w:tcW w:w="3255" w:type="dxa"/>
          </w:tcPr>
          <w:p w14:paraId="15A9D320" w14:textId="77777777" w:rsidR="00DD5E97" w:rsidRPr="00274B30" w:rsidRDefault="00DD5E97" w:rsidP="00F71864">
            <w:pPr>
              <w:rPr>
                <w:rFonts w:asciiTheme="minorHAnsi" w:hAnsiTheme="minorHAnsi" w:cstheme="minorHAnsi"/>
                <w:b/>
                <w:bCs/>
                <w:sz w:val="18"/>
                <w:szCs w:val="18"/>
              </w:rPr>
            </w:pPr>
          </w:p>
        </w:tc>
        <w:tc>
          <w:tcPr>
            <w:tcW w:w="426" w:type="dxa"/>
            <w:gridSpan w:val="2"/>
            <w:shd w:val="clear" w:color="auto" w:fill="FFC000"/>
          </w:tcPr>
          <w:p w14:paraId="2F15358A" w14:textId="77777777" w:rsidR="00DD5E97" w:rsidRPr="00274B30" w:rsidRDefault="00DD5E97" w:rsidP="00F71864">
            <w:pPr>
              <w:spacing w:after="120"/>
              <w:ind w:left="360"/>
              <w:rPr>
                <w:rFonts w:asciiTheme="minorHAnsi" w:hAnsiTheme="minorHAnsi" w:cstheme="minorHAnsi"/>
                <w:sz w:val="18"/>
                <w:szCs w:val="18"/>
              </w:rPr>
            </w:pPr>
          </w:p>
        </w:tc>
        <w:tc>
          <w:tcPr>
            <w:tcW w:w="3559" w:type="dxa"/>
            <w:gridSpan w:val="2"/>
            <w:vMerge/>
          </w:tcPr>
          <w:p w14:paraId="5BB3AA7A" w14:textId="77777777" w:rsidR="00DD5E97" w:rsidRPr="00274B30" w:rsidRDefault="00DD5E97" w:rsidP="00F71864">
            <w:pPr>
              <w:spacing w:after="120"/>
              <w:rPr>
                <w:rFonts w:asciiTheme="minorHAnsi" w:hAnsiTheme="minorHAnsi" w:cstheme="minorHAnsi"/>
                <w:sz w:val="18"/>
                <w:szCs w:val="18"/>
              </w:rPr>
            </w:pPr>
          </w:p>
        </w:tc>
      </w:tr>
      <w:tr w:rsidR="00DD5E97" w:rsidRPr="00C24628" w14:paraId="03AEB111" w14:textId="77777777" w:rsidTr="00DD5E97">
        <w:tc>
          <w:tcPr>
            <w:tcW w:w="2281" w:type="dxa"/>
            <w:vMerge/>
          </w:tcPr>
          <w:p w14:paraId="0E31D3E2" w14:textId="77777777" w:rsidR="00DD5E97" w:rsidRPr="00274B30" w:rsidRDefault="00DD5E97" w:rsidP="00F71864">
            <w:pPr>
              <w:spacing w:after="120"/>
              <w:rPr>
                <w:rFonts w:asciiTheme="minorHAnsi" w:hAnsiTheme="minorHAnsi" w:cstheme="minorHAnsi"/>
                <w:sz w:val="18"/>
                <w:szCs w:val="18"/>
              </w:rPr>
            </w:pPr>
          </w:p>
        </w:tc>
        <w:tc>
          <w:tcPr>
            <w:tcW w:w="1275" w:type="dxa"/>
          </w:tcPr>
          <w:p w14:paraId="289A2DF0" w14:textId="77777777" w:rsidR="00DD5E97" w:rsidRPr="00274B30" w:rsidRDefault="00DD5E97" w:rsidP="00F71864">
            <w:pPr>
              <w:rPr>
                <w:rFonts w:asciiTheme="minorHAnsi" w:hAnsiTheme="minorHAnsi" w:cstheme="minorHAnsi"/>
                <w:sz w:val="18"/>
                <w:szCs w:val="18"/>
              </w:rPr>
            </w:pPr>
            <w:r w:rsidRPr="00274B30">
              <w:rPr>
                <w:rFonts w:asciiTheme="minorHAnsi" w:hAnsiTheme="minorHAnsi" w:cstheme="minorHAnsi"/>
                <w:sz w:val="18"/>
                <w:szCs w:val="18"/>
              </w:rPr>
              <w:t>Pain, during walking VAS (100mm)</w:t>
            </w:r>
          </w:p>
        </w:tc>
        <w:tc>
          <w:tcPr>
            <w:tcW w:w="4513" w:type="dxa"/>
            <w:gridSpan w:val="2"/>
          </w:tcPr>
          <w:p w14:paraId="3DE129CD" w14:textId="77777777" w:rsidR="00DD5E97" w:rsidRDefault="00DD5E97"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68 (49-85)</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48 (22-67)</w:t>
            </w:r>
          </w:p>
          <w:p w14:paraId="020D809B" w14:textId="77777777" w:rsidR="00DD5E97" w:rsidRPr="00274B30" w:rsidRDefault="00DD5E97" w:rsidP="00F71864">
            <w:pPr>
              <w:rPr>
                <w:rFonts w:asciiTheme="minorHAnsi" w:hAnsiTheme="minorHAnsi" w:cstheme="minorHAnsi"/>
                <w:b/>
                <w:bCs/>
                <w:sz w:val="18"/>
                <w:szCs w:val="18"/>
              </w:rPr>
            </w:pPr>
            <w:r w:rsidRPr="00274B30">
              <w:rPr>
                <w:rFonts w:asciiTheme="minorHAnsi" w:hAnsiTheme="minorHAnsi" w:cstheme="minorHAnsi"/>
                <w:i/>
                <w:iCs/>
                <w:sz w:val="18"/>
                <w:szCs w:val="18"/>
              </w:rPr>
              <w:t xml:space="preserve">Wilcoxon sign-rank with Bonferroni correction^: </w:t>
            </w:r>
            <w:r w:rsidRPr="00274B30">
              <w:rPr>
                <w:rFonts w:asciiTheme="minorHAnsi" w:hAnsiTheme="minorHAnsi" w:cstheme="minorHAnsi"/>
                <w:b/>
                <w:bCs/>
                <w:i/>
                <w:iCs/>
                <w:sz w:val="18"/>
                <w:szCs w:val="18"/>
              </w:rPr>
              <w:t>p&lt;0.001*</w:t>
            </w:r>
          </w:p>
        </w:tc>
        <w:tc>
          <w:tcPr>
            <w:tcW w:w="3255" w:type="dxa"/>
          </w:tcPr>
          <w:p w14:paraId="5B0B79B2" w14:textId="77777777" w:rsidR="00DD5E97" w:rsidRPr="00274B30" w:rsidRDefault="00DD5E97" w:rsidP="00F71864">
            <w:pPr>
              <w:rPr>
                <w:rFonts w:asciiTheme="minorHAnsi" w:hAnsiTheme="minorHAnsi" w:cstheme="minorHAnsi"/>
                <w:b/>
                <w:bCs/>
                <w:sz w:val="18"/>
                <w:szCs w:val="18"/>
              </w:rPr>
            </w:pPr>
          </w:p>
        </w:tc>
        <w:tc>
          <w:tcPr>
            <w:tcW w:w="426" w:type="dxa"/>
            <w:gridSpan w:val="2"/>
            <w:shd w:val="clear" w:color="auto" w:fill="FFC000"/>
          </w:tcPr>
          <w:p w14:paraId="62489521" w14:textId="77777777" w:rsidR="00DD5E97" w:rsidRPr="00274B30" w:rsidRDefault="00DD5E97" w:rsidP="00F71864">
            <w:pPr>
              <w:spacing w:after="120"/>
              <w:ind w:left="360"/>
              <w:rPr>
                <w:rFonts w:asciiTheme="minorHAnsi" w:hAnsiTheme="minorHAnsi" w:cstheme="minorHAnsi"/>
                <w:sz w:val="18"/>
                <w:szCs w:val="18"/>
              </w:rPr>
            </w:pPr>
          </w:p>
        </w:tc>
        <w:tc>
          <w:tcPr>
            <w:tcW w:w="3559" w:type="dxa"/>
            <w:gridSpan w:val="2"/>
            <w:vMerge/>
          </w:tcPr>
          <w:p w14:paraId="158E0050" w14:textId="77777777" w:rsidR="00DD5E97" w:rsidRPr="00274B30" w:rsidRDefault="00DD5E97" w:rsidP="00F71864">
            <w:pPr>
              <w:spacing w:after="120"/>
              <w:rPr>
                <w:rFonts w:asciiTheme="minorHAnsi" w:hAnsiTheme="minorHAnsi" w:cstheme="minorHAnsi"/>
                <w:sz w:val="18"/>
                <w:szCs w:val="18"/>
              </w:rPr>
            </w:pPr>
          </w:p>
        </w:tc>
      </w:tr>
      <w:tr w:rsidR="00EF60C9" w:rsidRPr="00C24628" w14:paraId="4C00A65E" w14:textId="77777777" w:rsidTr="00DD5E97">
        <w:tc>
          <w:tcPr>
            <w:tcW w:w="2281" w:type="dxa"/>
            <w:vMerge/>
          </w:tcPr>
          <w:p w14:paraId="5FCB8EE6" w14:textId="77777777" w:rsidR="00740B5C" w:rsidRPr="00274B30" w:rsidRDefault="00740B5C" w:rsidP="00F71864">
            <w:pPr>
              <w:spacing w:after="120"/>
              <w:rPr>
                <w:rFonts w:asciiTheme="minorHAnsi" w:hAnsiTheme="minorHAnsi" w:cstheme="minorHAnsi"/>
                <w:sz w:val="18"/>
                <w:szCs w:val="18"/>
              </w:rPr>
            </w:pPr>
          </w:p>
        </w:tc>
        <w:tc>
          <w:tcPr>
            <w:tcW w:w="1275" w:type="dxa"/>
          </w:tcPr>
          <w:p w14:paraId="1F35F076"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rPr>
              <w:t>Pain, joint-related: ankles (Likert 1-4†)</w:t>
            </w:r>
          </w:p>
        </w:tc>
        <w:tc>
          <w:tcPr>
            <w:tcW w:w="4513" w:type="dxa"/>
            <w:gridSpan w:val="2"/>
          </w:tcPr>
          <w:p w14:paraId="7356AFB6" w14:textId="77777777" w:rsidR="00740B5C" w:rsidRDefault="00740B5C"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33 (0-63)</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17 (0-50)</w:t>
            </w:r>
          </w:p>
          <w:p w14:paraId="5F9FD8F1" w14:textId="77777777" w:rsidR="00740B5C" w:rsidRPr="00274B30" w:rsidRDefault="00740B5C" w:rsidP="00F71864">
            <w:pPr>
              <w:spacing w:after="120"/>
              <w:rPr>
                <w:rFonts w:asciiTheme="minorHAnsi" w:hAnsiTheme="minorHAnsi" w:cstheme="minorHAnsi"/>
                <w:b/>
                <w:bCs/>
                <w:sz w:val="18"/>
                <w:szCs w:val="18"/>
              </w:rPr>
            </w:pPr>
            <w:r>
              <w:rPr>
                <w:rFonts w:asciiTheme="minorHAnsi" w:hAnsiTheme="minorHAnsi" w:cstheme="minorHAnsi"/>
                <w:i/>
                <w:iCs/>
                <w:sz w:val="18"/>
                <w:szCs w:val="18"/>
              </w:rPr>
              <w:t>W</w:t>
            </w:r>
            <w:r w:rsidRPr="00274B30">
              <w:rPr>
                <w:rFonts w:asciiTheme="minorHAnsi" w:hAnsiTheme="minorHAnsi" w:cstheme="minorHAnsi"/>
                <w:i/>
                <w:iCs/>
                <w:sz w:val="18"/>
                <w:szCs w:val="18"/>
              </w:rPr>
              <w:t>ilcoxon sign-rank with Bonferroni correction^: p=0.10*</w:t>
            </w:r>
          </w:p>
        </w:tc>
        <w:tc>
          <w:tcPr>
            <w:tcW w:w="3255" w:type="dxa"/>
          </w:tcPr>
          <w:p w14:paraId="12529143" w14:textId="77777777" w:rsidR="00740B5C" w:rsidRPr="00274B30" w:rsidRDefault="00740B5C" w:rsidP="00F71864">
            <w:pPr>
              <w:rPr>
                <w:rFonts w:asciiTheme="minorHAnsi" w:hAnsiTheme="minorHAnsi" w:cstheme="minorHAnsi"/>
                <w:b/>
                <w:bCs/>
                <w:sz w:val="18"/>
                <w:szCs w:val="18"/>
              </w:rPr>
            </w:pPr>
          </w:p>
        </w:tc>
        <w:tc>
          <w:tcPr>
            <w:tcW w:w="426" w:type="dxa"/>
            <w:gridSpan w:val="2"/>
            <w:shd w:val="clear" w:color="auto" w:fill="FFC000"/>
          </w:tcPr>
          <w:p w14:paraId="049B668C" w14:textId="77777777" w:rsidR="00740B5C" w:rsidRPr="00274B30" w:rsidRDefault="00740B5C" w:rsidP="00F71864">
            <w:pPr>
              <w:spacing w:after="120"/>
              <w:ind w:left="360"/>
              <w:rPr>
                <w:rFonts w:asciiTheme="minorHAnsi" w:hAnsiTheme="minorHAnsi" w:cstheme="minorHAnsi"/>
                <w:sz w:val="18"/>
                <w:szCs w:val="18"/>
              </w:rPr>
            </w:pPr>
          </w:p>
        </w:tc>
        <w:tc>
          <w:tcPr>
            <w:tcW w:w="3559" w:type="dxa"/>
            <w:gridSpan w:val="2"/>
            <w:vMerge w:val="restart"/>
          </w:tcPr>
          <w:p w14:paraId="58B9CCF8" w14:textId="77777777" w:rsidR="00740B5C" w:rsidRPr="00274B30" w:rsidRDefault="00740B5C" w:rsidP="00F71864">
            <w:pPr>
              <w:spacing w:after="120"/>
              <w:rPr>
                <w:rFonts w:asciiTheme="minorHAnsi" w:hAnsiTheme="minorHAnsi" w:cstheme="minorHAnsi"/>
                <w:sz w:val="18"/>
                <w:szCs w:val="18"/>
              </w:rPr>
            </w:pPr>
            <w:r w:rsidRPr="00274B30">
              <w:rPr>
                <w:rFonts w:asciiTheme="minorHAnsi" w:hAnsiTheme="minorHAnsi" w:cstheme="minorHAnsi"/>
                <w:sz w:val="18"/>
                <w:szCs w:val="18"/>
              </w:rPr>
              <w:t>†standardised to 100</w:t>
            </w:r>
          </w:p>
          <w:p w14:paraId="6AF92434" w14:textId="77777777" w:rsidR="00740B5C" w:rsidRPr="00274B30" w:rsidRDefault="00740B5C" w:rsidP="00F71864">
            <w:pPr>
              <w:spacing w:after="120"/>
              <w:rPr>
                <w:rFonts w:asciiTheme="minorHAnsi" w:hAnsiTheme="minorHAnsi" w:cstheme="minorHAnsi"/>
                <w:sz w:val="18"/>
                <w:szCs w:val="18"/>
              </w:rPr>
            </w:pPr>
            <w:r w:rsidRPr="00274B30">
              <w:rPr>
                <w:rFonts w:asciiTheme="minorHAnsi" w:hAnsiTheme="minorHAnsi" w:cstheme="minorHAnsi"/>
                <w:sz w:val="18"/>
                <w:szCs w:val="18"/>
              </w:rPr>
              <w:t>^</w:t>
            </w:r>
            <w:r w:rsidRPr="00274B30">
              <w:rPr>
                <w:rFonts w:asciiTheme="minorHAnsi" w:hAnsiTheme="minorHAnsi" w:cstheme="minorHAnsi"/>
                <w:i/>
                <w:iCs/>
                <w:sz w:val="18"/>
                <w:szCs w:val="18"/>
              </w:rPr>
              <w:t>Dubey/Armitage-Parmar modification of the Bonferroni formula</w:t>
            </w:r>
          </w:p>
          <w:p w14:paraId="72EEBE1F" w14:textId="77777777" w:rsidR="00740B5C" w:rsidRPr="00274B30" w:rsidRDefault="00740B5C" w:rsidP="00F71864">
            <w:pPr>
              <w:spacing w:after="120"/>
              <w:rPr>
                <w:rFonts w:asciiTheme="minorHAnsi" w:hAnsiTheme="minorHAnsi" w:cstheme="minorHAnsi"/>
                <w:sz w:val="18"/>
                <w:szCs w:val="18"/>
              </w:rPr>
            </w:pPr>
            <w:r w:rsidRPr="00274B30">
              <w:rPr>
                <w:rFonts w:asciiTheme="minorHAnsi" w:hAnsiTheme="minorHAnsi" w:cstheme="minorHAnsi"/>
                <w:sz w:val="18"/>
                <w:szCs w:val="18"/>
              </w:rPr>
              <w:t>*</w:t>
            </w:r>
            <w:r w:rsidRPr="00274B30">
              <w:rPr>
                <w:rFonts w:asciiTheme="minorHAnsi" w:hAnsiTheme="minorHAnsi" w:cstheme="minorHAnsi"/>
                <w:i/>
                <w:iCs/>
                <w:sz w:val="18"/>
                <w:szCs w:val="18"/>
              </w:rPr>
              <w:t xml:space="preserve">after applying Bonferroni correction: p had to be less that 0.0046 </w:t>
            </w:r>
            <w:r>
              <w:rPr>
                <w:rFonts w:asciiTheme="minorHAnsi" w:hAnsiTheme="minorHAnsi" w:cstheme="minorHAnsi"/>
                <w:i/>
                <w:iCs/>
                <w:sz w:val="18"/>
                <w:szCs w:val="18"/>
              </w:rPr>
              <w:t>for statistical significance.</w:t>
            </w:r>
          </w:p>
        </w:tc>
      </w:tr>
      <w:tr w:rsidR="00EF60C9" w:rsidRPr="00C24628" w14:paraId="29857C4E" w14:textId="77777777" w:rsidTr="00DD5E97">
        <w:tc>
          <w:tcPr>
            <w:tcW w:w="2281" w:type="dxa"/>
            <w:vMerge/>
          </w:tcPr>
          <w:p w14:paraId="4FFB4EC5" w14:textId="77777777" w:rsidR="00740B5C" w:rsidRPr="00274B30" w:rsidRDefault="00740B5C" w:rsidP="00F71864">
            <w:pPr>
              <w:spacing w:after="120"/>
              <w:rPr>
                <w:rFonts w:asciiTheme="minorHAnsi" w:hAnsiTheme="minorHAnsi" w:cstheme="minorHAnsi"/>
                <w:sz w:val="18"/>
                <w:szCs w:val="18"/>
              </w:rPr>
            </w:pPr>
          </w:p>
        </w:tc>
        <w:tc>
          <w:tcPr>
            <w:tcW w:w="1275" w:type="dxa"/>
          </w:tcPr>
          <w:p w14:paraId="7709C79C"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rPr>
              <w:t>Pain, joint-related: midfoot (Likert 1-4†)</w:t>
            </w:r>
          </w:p>
        </w:tc>
        <w:tc>
          <w:tcPr>
            <w:tcW w:w="4513" w:type="dxa"/>
            <w:gridSpan w:val="2"/>
          </w:tcPr>
          <w:p w14:paraId="4D3BA907" w14:textId="77777777" w:rsidR="00740B5C" w:rsidRDefault="00740B5C"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50 (17-67)</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33 (0-50)</w:t>
            </w:r>
          </w:p>
          <w:p w14:paraId="04D0470A" w14:textId="77777777" w:rsidR="00740B5C" w:rsidRPr="00274B30" w:rsidRDefault="00740B5C" w:rsidP="00F71864">
            <w:pPr>
              <w:spacing w:after="120"/>
              <w:rPr>
                <w:rFonts w:asciiTheme="minorHAnsi" w:hAnsiTheme="minorHAnsi" w:cstheme="minorHAnsi"/>
                <w:b/>
                <w:bCs/>
                <w:sz w:val="18"/>
                <w:szCs w:val="18"/>
              </w:rPr>
            </w:pPr>
            <w:r w:rsidRPr="00274B30">
              <w:rPr>
                <w:rFonts w:asciiTheme="minorHAnsi" w:hAnsiTheme="minorHAnsi" w:cstheme="minorHAnsi"/>
                <w:i/>
                <w:iCs/>
                <w:sz w:val="18"/>
                <w:szCs w:val="18"/>
              </w:rPr>
              <w:t>Wilcoxon sign-rank with Bonferroni correction^: p=0.04*</w:t>
            </w:r>
          </w:p>
        </w:tc>
        <w:tc>
          <w:tcPr>
            <w:tcW w:w="3255" w:type="dxa"/>
          </w:tcPr>
          <w:p w14:paraId="454207C6" w14:textId="77777777" w:rsidR="00740B5C" w:rsidRPr="00274B30" w:rsidRDefault="00740B5C" w:rsidP="00F71864">
            <w:pPr>
              <w:rPr>
                <w:rFonts w:asciiTheme="minorHAnsi" w:hAnsiTheme="minorHAnsi" w:cstheme="minorHAnsi"/>
                <w:b/>
                <w:bCs/>
                <w:sz w:val="18"/>
                <w:szCs w:val="18"/>
              </w:rPr>
            </w:pPr>
          </w:p>
        </w:tc>
        <w:tc>
          <w:tcPr>
            <w:tcW w:w="426" w:type="dxa"/>
            <w:gridSpan w:val="2"/>
            <w:shd w:val="clear" w:color="auto" w:fill="FFC000"/>
          </w:tcPr>
          <w:p w14:paraId="1131192A" w14:textId="77777777" w:rsidR="00740B5C" w:rsidRPr="00274B30" w:rsidRDefault="00740B5C" w:rsidP="00F71864">
            <w:pPr>
              <w:spacing w:after="120"/>
              <w:ind w:left="360"/>
              <w:rPr>
                <w:rFonts w:asciiTheme="minorHAnsi" w:hAnsiTheme="minorHAnsi" w:cstheme="minorHAnsi"/>
                <w:sz w:val="18"/>
                <w:szCs w:val="18"/>
              </w:rPr>
            </w:pPr>
          </w:p>
        </w:tc>
        <w:tc>
          <w:tcPr>
            <w:tcW w:w="3559" w:type="dxa"/>
            <w:gridSpan w:val="2"/>
            <w:vMerge/>
          </w:tcPr>
          <w:p w14:paraId="239F18C1" w14:textId="77777777" w:rsidR="00740B5C" w:rsidRPr="00274B30" w:rsidRDefault="00740B5C" w:rsidP="00F71864">
            <w:pPr>
              <w:spacing w:after="120"/>
              <w:rPr>
                <w:rFonts w:asciiTheme="minorHAnsi" w:hAnsiTheme="minorHAnsi" w:cstheme="minorHAnsi"/>
                <w:sz w:val="18"/>
                <w:szCs w:val="18"/>
              </w:rPr>
            </w:pPr>
          </w:p>
        </w:tc>
      </w:tr>
      <w:tr w:rsidR="00EF60C9" w:rsidRPr="00C24628" w14:paraId="613DD2C8" w14:textId="77777777" w:rsidTr="00DD5E97">
        <w:tc>
          <w:tcPr>
            <w:tcW w:w="2281" w:type="dxa"/>
            <w:vMerge/>
          </w:tcPr>
          <w:p w14:paraId="00FE8E29" w14:textId="77777777" w:rsidR="00740B5C" w:rsidRPr="00274B30" w:rsidRDefault="00740B5C" w:rsidP="00F71864">
            <w:pPr>
              <w:spacing w:after="120"/>
              <w:rPr>
                <w:rFonts w:asciiTheme="minorHAnsi" w:hAnsiTheme="minorHAnsi" w:cstheme="minorHAnsi"/>
                <w:sz w:val="18"/>
                <w:szCs w:val="18"/>
              </w:rPr>
            </w:pPr>
          </w:p>
        </w:tc>
        <w:tc>
          <w:tcPr>
            <w:tcW w:w="1275" w:type="dxa"/>
          </w:tcPr>
          <w:p w14:paraId="40A07BDC"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rPr>
              <w:t>Pain, joint-related: MTP (Likert 1-4†)</w:t>
            </w:r>
          </w:p>
        </w:tc>
        <w:tc>
          <w:tcPr>
            <w:tcW w:w="4513" w:type="dxa"/>
            <w:gridSpan w:val="2"/>
          </w:tcPr>
          <w:p w14:paraId="67BC6CE7" w14:textId="77777777" w:rsidR="00740B5C" w:rsidRDefault="00740B5C"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67 (50-67)</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33 (4-67)</w:t>
            </w:r>
          </w:p>
          <w:p w14:paraId="42AAD83F" w14:textId="77777777" w:rsidR="00740B5C" w:rsidRPr="00274B30" w:rsidRDefault="00740B5C" w:rsidP="00F71864">
            <w:pPr>
              <w:spacing w:after="120"/>
              <w:rPr>
                <w:rFonts w:asciiTheme="minorHAnsi" w:hAnsiTheme="minorHAnsi" w:cstheme="minorHAnsi"/>
                <w:b/>
                <w:bCs/>
                <w:sz w:val="18"/>
                <w:szCs w:val="18"/>
              </w:rPr>
            </w:pPr>
            <w:r w:rsidRPr="00274B30">
              <w:rPr>
                <w:rFonts w:asciiTheme="minorHAnsi" w:hAnsiTheme="minorHAnsi" w:cstheme="minorHAnsi"/>
                <w:i/>
                <w:iCs/>
                <w:sz w:val="18"/>
                <w:szCs w:val="18"/>
              </w:rPr>
              <w:t xml:space="preserve">Wilcoxon sign-rank with Bonferroni correction^: </w:t>
            </w:r>
            <w:r w:rsidRPr="00274B30">
              <w:rPr>
                <w:rFonts w:asciiTheme="minorHAnsi" w:hAnsiTheme="minorHAnsi" w:cstheme="minorHAnsi"/>
                <w:b/>
                <w:bCs/>
                <w:i/>
                <w:iCs/>
                <w:sz w:val="18"/>
                <w:szCs w:val="18"/>
              </w:rPr>
              <w:t>p&lt;0.001*</w:t>
            </w:r>
          </w:p>
        </w:tc>
        <w:tc>
          <w:tcPr>
            <w:tcW w:w="3255" w:type="dxa"/>
          </w:tcPr>
          <w:p w14:paraId="2F36CC2B" w14:textId="77777777" w:rsidR="00740B5C" w:rsidRPr="00274B30" w:rsidRDefault="00740B5C" w:rsidP="00F71864">
            <w:pPr>
              <w:rPr>
                <w:rFonts w:asciiTheme="minorHAnsi" w:hAnsiTheme="minorHAnsi" w:cstheme="minorHAnsi"/>
                <w:b/>
                <w:bCs/>
                <w:sz w:val="18"/>
                <w:szCs w:val="18"/>
              </w:rPr>
            </w:pPr>
          </w:p>
        </w:tc>
        <w:tc>
          <w:tcPr>
            <w:tcW w:w="426" w:type="dxa"/>
            <w:gridSpan w:val="2"/>
            <w:shd w:val="clear" w:color="auto" w:fill="FFC000"/>
          </w:tcPr>
          <w:p w14:paraId="64435AF2" w14:textId="77777777" w:rsidR="00740B5C" w:rsidRPr="00274B30" w:rsidRDefault="00740B5C" w:rsidP="00F71864">
            <w:pPr>
              <w:spacing w:after="120"/>
              <w:ind w:left="360"/>
              <w:rPr>
                <w:rFonts w:asciiTheme="minorHAnsi" w:hAnsiTheme="minorHAnsi" w:cstheme="minorHAnsi"/>
                <w:sz w:val="18"/>
                <w:szCs w:val="18"/>
              </w:rPr>
            </w:pPr>
          </w:p>
        </w:tc>
        <w:tc>
          <w:tcPr>
            <w:tcW w:w="3559" w:type="dxa"/>
            <w:gridSpan w:val="2"/>
            <w:vMerge/>
          </w:tcPr>
          <w:p w14:paraId="0704E124" w14:textId="77777777" w:rsidR="00740B5C" w:rsidRPr="00274B30" w:rsidRDefault="00740B5C" w:rsidP="00F71864">
            <w:pPr>
              <w:spacing w:after="120"/>
              <w:rPr>
                <w:rFonts w:asciiTheme="minorHAnsi" w:hAnsiTheme="minorHAnsi" w:cstheme="minorHAnsi"/>
                <w:sz w:val="18"/>
                <w:szCs w:val="18"/>
              </w:rPr>
            </w:pPr>
          </w:p>
        </w:tc>
      </w:tr>
      <w:tr w:rsidR="00EF60C9" w:rsidRPr="00C24628" w14:paraId="25AA9B3C" w14:textId="77777777" w:rsidTr="00DD5E97">
        <w:tc>
          <w:tcPr>
            <w:tcW w:w="2281" w:type="dxa"/>
            <w:vMerge/>
          </w:tcPr>
          <w:p w14:paraId="1BCC1F0C" w14:textId="77777777" w:rsidR="00740B5C" w:rsidRPr="00274B30" w:rsidRDefault="00740B5C" w:rsidP="00F71864">
            <w:pPr>
              <w:spacing w:after="120"/>
              <w:rPr>
                <w:rFonts w:asciiTheme="minorHAnsi" w:hAnsiTheme="minorHAnsi" w:cstheme="minorHAnsi"/>
                <w:sz w:val="18"/>
                <w:szCs w:val="18"/>
              </w:rPr>
            </w:pPr>
          </w:p>
        </w:tc>
        <w:tc>
          <w:tcPr>
            <w:tcW w:w="1275" w:type="dxa"/>
          </w:tcPr>
          <w:p w14:paraId="00CFC16A"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rPr>
              <w:t>Pain, joint-related: digitus I (Likert 1-4†)</w:t>
            </w:r>
          </w:p>
        </w:tc>
        <w:tc>
          <w:tcPr>
            <w:tcW w:w="4513" w:type="dxa"/>
            <w:gridSpan w:val="2"/>
          </w:tcPr>
          <w:p w14:paraId="3D3BBFDF" w14:textId="77777777" w:rsidR="00740B5C" w:rsidRDefault="00740B5C"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50 (4-67)</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33 (0-50)</w:t>
            </w:r>
          </w:p>
          <w:p w14:paraId="383CA8FA" w14:textId="77777777" w:rsidR="00740B5C" w:rsidRPr="00274B30" w:rsidRDefault="00740B5C" w:rsidP="00F71864">
            <w:pPr>
              <w:spacing w:after="120"/>
              <w:rPr>
                <w:rFonts w:asciiTheme="minorHAnsi" w:hAnsiTheme="minorHAnsi" w:cstheme="minorHAnsi"/>
                <w:b/>
                <w:bCs/>
                <w:sz w:val="18"/>
                <w:szCs w:val="18"/>
              </w:rPr>
            </w:pPr>
            <w:r>
              <w:rPr>
                <w:rFonts w:asciiTheme="minorHAnsi" w:hAnsiTheme="minorHAnsi" w:cstheme="minorHAnsi"/>
                <w:i/>
                <w:iCs/>
                <w:sz w:val="18"/>
                <w:szCs w:val="18"/>
              </w:rPr>
              <w:t>W</w:t>
            </w:r>
            <w:r w:rsidRPr="00274B30">
              <w:rPr>
                <w:rFonts w:asciiTheme="minorHAnsi" w:hAnsiTheme="minorHAnsi" w:cstheme="minorHAnsi"/>
                <w:i/>
                <w:iCs/>
                <w:sz w:val="18"/>
                <w:szCs w:val="18"/>
              </w:rPr>
              <w:t xml:space="preserve">ilcoxon sign-rank with Bonferroni correction^: </w:t>
            </w:r>
            <w:r w:rsidRPr="00274B30">
              <w:rPr>
                <w:rFonts w:asciiTheme="minorHAnsi" w:hAnsiTheme="minorHAnsi" w:cstheme="minorHAnsi"/>
                <w:b/>
                <w:bCs/>
                <w:i/>
                <w:iCs/>
                <w:sz w:val="18"/>
                <w:szCs w:val="18"/>
              </w:rPr>
              <w:t>p&lt;0.001*</w:t>
            </w:r>
          </w:p>
        </w:tc>
        <w:tc>
          <w:tcPr>
            <w:tcW w:w="3255" w:type="dxa"/>
          </w:tcPr>
          <w:p w14:paraId="0A2B5165" w14:textId="77777777" w:rsidR="00740B5C" w:rsidRPr="00274B30" w:rsidRDefault="00740B5C" w:rsidP="00F71864">
            <w:pPr>
              <w:rPr>
                <w:rFonts w:asciiTheme="minorHAnsi" w:hAnsiTheme="minorHAnsi" w:cstheme="minorHAnsi"/>
                <w:b/>
                <w:bCs/>
                <w:sz w:val="18"/>
                <w:szCs w:val="18"/>
              </w:rPr>
            </w:pPr>
          </w:p>
        </w:tc>
        <w:tc>
          <w:tcPr>
            <w:tcW w:w="426" w:type="dxa"/>
            <w:gridSpan w:val="2"/>
            <w:shd w:val="clear" w:color="auto" w:fill="FFC000"/>
          </w:tcPr>
          <w:p w14:paraId="3ADE499D" w14:textId="77777777" w:rsidR="00740B5C" w:rsidRPr="00274B30" w:rsidRDefault="00740B5C" w:rsidP="00F71864">
            <w:pPr>
              <w:spacing w:after="120"/>
              <w:ind w:left="360"/>
              <w:rPr>
                <w:rFonts w:asciiTheme="minorHAnsi" w:hAnsiTheme="minorHAnsi" w:cstheme="minorHAnsi"/>
                <w:sz w:val="18"/>
                <w:szCs w:val="18"/>
              </w:rPr>
            </w:pPr>
          </w:p>
        </w:tc>
        <w:tc>
          <w:tcPr>
            <w:tcW w:w="3559" w:type="dxa"/>
            <w:gridSpan w:val="2"/>
            <w:vMerge/>
          </w:tcPr>
          <w:p w14:paraId="7CBACF2B" w14:textId="77777777" w:rsidR="00740B5C" w:rsidRPr="00274B30" w:rsidRDefault="00740B5C" w:rsidP="00F71864">
            <w:pPr>
              <w:spacing w:after="120"/>
              <w:rPr>
                <w:rFonts w:asciiTheme="minorHAnsi" w:hAnsiTheme="minorHAnsi" w:cstheme="minorHAnsi"/>
                <w:sz w:val="18"/>
                <w:szCs w:val="18"/>
              </w:rPr>
            </w:pPr>
          </w:p>
        </w:tc>
      </w:tr>
      <w:tr w:rsidR="00055BCF" w:rsidRPr="00C24628" w14:paraId="106BFBAC" w14:textId="77777777" w:rsidTr="00DD5E97">
        <w:tc>
          <w:tcPr>
            <w:tcW w:w="2281" w:type="dxa"/>
            <w:vMerge/>
            <w:tcBorders>
              <w:bottom w:val="single" w:sz="4" w:space="0" w:color="auto"/>
            </w:tcBorders>
          </w:tcPr>
          <w:p w14:paraId="1D1214F5" w14:textId="77777777" w:rsidR="00740B5C" w:rsidRPr="00274B30" w:rsidRDefault="00740B5C" w:rsidP="00F71864">
            <w:pPr>
              <w:spacing w:after="120"/>
              <w:rPr>
                <w:rFonts w:asciiTheme="minorHAnsi" w:hAnsiTheme="minorHAnsi" w:cstheme="minorHAnsi"/>
                <w:sz w:val="18"/>
                <w:szCs w:val="18"/>
              </w:rPr>
            </w:pPr>
          </w:p>
        </w:tc>
        <w:tc>
          <w:tcPr>
            <w:tcW w:w="1275" w:type="dxa"/>
            <w:tcBorders>
              <w:bottom w:val="single" w:sz="4" w:space="0" w:color="auto"/>
            </w:tcBorders>
          </w:tcPr>
          <w:p w14:paraId="59BAAB68" w14:textId="77777777" w:rsidR="00740B5C" w:rsidRPr="00274B30" w:rsidRDefault="00740B5C" w:rsidP="00F71864">
            <w:pPr>
              <w:rPr>
                <w:rFonts w:asciiTheme="minorHAnsi" w:hAnsiTheme="minorHAnsi" w:cstheme="minorHAnsi"/>
                <w:sz w:val="18"/>
                <w:szCs w:val="18"/>
              </w:rPr>
            </w:pPr>
            <w:r w:rsidRPr="00274B30">
              <w:rPr>
                <w:rFonts w:asciiTheme="minorHAnsi" w:hAnsiTheme="minorHAnsi" w:cstheme="minorHAnsi"/>
                <w:sz w:val="18"/>
                <w:szCs w:val="18"/>
              </w:rPr>
              <w:t>Pain, joint-related: digiti II-V (Likert 1-4†)</w:t>
            </w:r>
          </w:p>
        </w:tc>
        <w:tc>
          <w:tcPr>
            <w:tcW w:w="4513" w:type="dxa"/>
            <w:gridSpan w:val="2"/>
            <w:tcBorders>
              <w:bottom w:val="single" w:sz="4" w:space="0" w:color="auto"/>
            </w:tcBorders>
          </w:tcPr>
          <w:p w14:paraId="694E9BA8" w14:textId="77777777" w:rsidR="00740B5C" w:rsidRDefault="00740B5C"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50 (33-67)</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17 (0-50)</w:t>
            </w:r>
          </w:p>
          <w:p w14:paraId="07B664EF" w14:textId="77777777" w:rsidR="00740B5C" w:rsidRPr="00274B30" w:rsidRDefault="00740B5C" w:rsidP="00F71864">
            <w:pPr>
              <w:spacing w:after="120"/>
              <w:rPr>
                <w:rFonts w:asciiTheme="minorHAnsi" w:hAnsiTheme="minorHAnsi" w:cstheme="minorHAnsi"/>
                <w:b/>
                <w:bCs/>
                <w:sz w:val="18"/>
                <w:szCs w:val="18"/>
              </w:rPr>
            </w:pPr>
            <w:r w:rsidRPr="00274B30">
              <w:rPr>
                <w:rFonts w:asciiTheme="minorHAnsi" w:hAnsiTheme="minorHAnsi" w:cstheme="minorHAnsi"/>
                <w:i/>
                <w:iCs/>
                <w:sz w:val="18"/>
                <w:szCs w:val="18"/>
              </w:rPr>
              <w:t xml:space="preserve">Wilcoxon sign-rank with Bonferroni correction^: </w:t>
            </w:r>
            <w:r w:rsidRPr="00274B30">
              <w:rPr>
                <w:rFonts w:asciiTheme="minorHAnsi" w:hAnsiTheme="minorHAnsi" w:cstheme="minorHAnsi"/>
                <w:b/>
                <w:bCs/>
                <w:i/>
                <w:iCs/>
                <w:sz w:val="18"/>
                <w:szCs w:val="18"/>
              </w:rPr>
              <w:t>p&lt;0.001*</w:t>
            </w:r>
          </w:p>
        </w:tc>
        <w:tc>
          <w:tcPr>
            <w:tcW w:w="3255" w:type="dxa"/>
            <w:tcBorders>
              <w:bottom w:val="single" w:sz="4" w:space="0" w:color="auto"/>
            </w:tcBorders>
          </w:tcPr>
          <w:p w14:paraId="7B4AE3B0" w14:textId="77777777" w:rsidR="00740B5C" w:rsidRPr="00274B30" w:rsidRDefault="00740B5C" w:rsidP="00F71864">
            <w:pPr>
              <w:rPr>
                <w:rFonts w:asciiTheme="minorHAnsi" w:hAnsiTheme="minorHAnsi" w:cstheme="minorHAnsi"/>
                <w:b/>
                <w:bCs/>
                <w:sz w:val="18"/>
                <w:szCs w:val="18"/>
              </w:rPr>
            </w:pPr>
          </w:p>
        </w:tc>
        <w:tc>
          <w:tcPr>
            <w:tcW w:w="426" w:type="dxa"/>
            <w:gridSpan w:val="2"/>
            <w:tcBorders>
              <w:bottom w:val="single" w:sz="4" w:space="0" w:color="auto"/>
            </w:tcBorders>
            <w:shd w:val="clear" w:color="auto" w:fill="FFC000"/>
          </w:tcPr>
          <w:p w14:paraId="030DBFFE" w14:textId="77777777" w:rsidR="00740B5C" w:rsidRPr="00274B30" w:rsidRDefault="00740B5C" w:rsidP="00F71864">
            <w:pPr>
              <w:spacing w:after="120"/>
              <w:ind w:left="360"/>
              <w:rPr>
                <w:rFonts w:asciiTheme="minorHAnsi" w:hAnsiTheme="minorHAnsi" w:cstheme="minorHAnsi"/>
                <w:sz w:val="18"/>
                <w:szCs w:val="18"/>
              </w:rPr>
            </w:pPr>
          </w:p>
        </w:tc>
        <w:tc>
          <w:tcPr>
            <w:tcW w:w="3559" w:type="dxa"/>
            <w:gridSpan w:val="2"/>
            <w:vMerge/>
            <w:tcBorders>
              <w:bottom w:val="single" w:sz="4" w:space="0" w:color="auto"/>
            </w:tcBorders>
          </w:tcPr>
          <w:p w14:paraId="418B19DD" w14:textId="77777777" w:rsidR="00740B5C" w:rsidRPr="00274B30" w:rsidRDefault="00740B5C" w:rsidP="00F71864">
            <w:pPr>
              <w:spacing w:after="120"/>
              <w:rPr>
                <w:rFonts w:asciiTheme="minorHAnsi" w:hAnsiTheme="minorHAnsi" w:cstheme="minorHAnsi"/>
                <w:sz w:val="18"/>
                <w:szCs w:val="18"/>
              </w:rPr>
            </w:pPr>
          </w:p>
        </w:tc>
      </w:tr>
      <w:tr w:rsidR="002C4860" w:rsidRPr="002C4860" w14:paraId="776B8D78" w14:textId="77777777" w:rsidTr="00DD5E97">
        <w:tc>
          <w:tcPr>
            <w:tcW w:w="15309" w:type="dxa"/>
            <w:gridSpan w:val="9"/>
            <w:tcBorders>
              <w:top w:val="single" w:sz="4" w:space="0" w:color="auto"/>
              <w:bottom w:val="single" w:sz="4" w:space="0" w:color="auto"/>
            </w:tcBorders>
            <w:shd w:val="clear" w:color="auto" w:fill="73FEFF"/>
          </w:tcPr>
          <w:p w14:paraId="0ABFB410" w14:textId="634D7DB5" w:rsidR="002C4860" w:rsidRPr="002C4860" w:rsidRDefault="002C4860" w:rsidP="00F71864">
            <w:pPr>
              <w:rPr>
                <w:rFonts w:asciiTheme="minorHAnsi" w:hAnsiTheme="minorHAnsi" w:cstheme="minorHAnsi"/>
                <w:b/>
                <w:bCs/>
                <w:sz w:val="18"/>
                <w:szCs w:val="18"/>
              </w:rPr>
            </w:pPr>
            <w:r w:rsidRPr="002C4860">
              <w:rPr>
                <w:rFonts w:asciiTheme="minorHAnsi" w:hAnsiTheme="minorHAnsi" w:cstheme="minorHAnsi"/>
                <w:b/>
                <w:bCs/>
                <w:sz w:val="18"/>
                <w:szCs w:val="18"/>
              </w:rPr>
              <w:t>PHYSICAL FUNCTION (FOOT SPECIFIC)</w:t>
            </w:r>
          </w:p>
        </w:tc>
      </w:tr>
      <w:tr w:rsidR="002C4860" w:rsidRPr="004E36DE" w14:paraId="3184359A" w14:textId="77777777" w:rsidTr="00DD5E97">
        <w:tc>
          <w:tcPr>
            <w:tcW w:w="15309" w:type="dxa"/>
            <w:gridSpan w:val="9"/>
            <w:shd w:val="clear" w:color="auto" w:fill="E2EFD9" w:themeFill="accent6" w:themeFillTint="33"/>
          </w:tcPr>
          <w:p w14:paraId="05DAAF50" w14:textId="77777777" w:rsidR="002C4860" w:rsidRPr="005605C2" w:rsidRDefault="002C4860" w:rsidP="00F71864">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EF60C9" w:rsidRPr="00C24628" w14:paraId="533826C5" w14:textId="77777777" w:rsidTr="00DD5E97">
        <w:tc>
          <w:tcPr>
            <w:tcW w:w="2281" w:type="dxa"/>
            <w:vMerge w:val="restart"/>
          </w:tcPr>
          <w:p w14:paraId="298FE9A9"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Williams 2007</w:t>
            </w:r>
          </w:p>
          <w:p w14:paraId="1103C98C"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RCT</w:t>
            </w:r>
          </w:p>
          <w:p w14:paraId="5957A878"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New specialist customised footwear vs traditional</w:t>
            </w:r>
            <w:r>
              <w:rPr>
                <w:rFonts w:asciiTheme="minorHAnsi" w:hAnsiTheme="minorHAnsi" w:cstheme="minorHAnsi"/>
                <w:sz w:val="18"/>
                <w:szCs w:val="18"/>
                <w:u w:val="single"/>
              </w:rPr>
              <w:t xml:space="preserve"> (off-the-shelf?)</w:t>
            </w:r>
          </w:p>
        </w:tc>
        <w:tc>
          <w:tcPr>
            <w:tcW w:w="1275" w:type="dxa"/>
          </w:tcPr>
          <w:p w14:paraId="12E6EEAB"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rPr>
              <w:t>FFI: Foot disability</w:t>
            </w:r>
          </w:p>
        </w:tc>
        <w:tc>
          <w:tcPr>
            <w:tcW w:w="4513" w:type="dxa"/>
            <w:gridSpan w:val="2"/>
          </w:tcPr>
          <w:p w14:paraId="405EDF40"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12A77EE2"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3EBB5568"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44.74 (25.20)</w:t>
            </w:r>
          </w:p>
          <w:p w14:paraId="33C83E30"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44.00 (18.74)</w:t>
            </w:r>
          </w:p>
          <w:p w14:paraId="24069540" w14:textId="77777777" w:rsidR="002C4860" w:rsidRPr="00274B30" w:rsidRDefault="002C4860" w:rsidP="00F71864">
            <w:pPr>
              <w:rPr>
                <w:rFonts w:asciiTheme="minorHAnsi" w:hAnsiTheme="minorHAnsi" w:cstheme="minorHAnsi"/>
                <w:i/>
                <w:iCs/>
                <w:sz w:val="18"/>
                <w:szCs w:val="18"/>
              </w:rPr>
            </w:pPr>
          </w:p>
          <w:p w14:paraId="2B987B9D"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13CAF4D4"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44.00 (18.74),</w:t>
            </w:r>
            <w:r w:rsidRPr="00274B30">
              <w:rPr>
                <w:rFonts w:asciiTheme="minorHAnsi" w:hAnsiTheme="minorHAnsi" w:cstheme="minorHAnsi"/>
                <w:i/>
                <w:iCs/>
                <w:sz w:val="18"/>
                <w:szCs w:val="18"/>
              </w:rPr>
              <w:t xml:space="preserve"> paired t-test vs baseline, </w:t>
            </w:r>
            <w:r w:rsidRPr="00274B30">
              <w:rPr>
                <w:rFonts w:asciiTheme="minorHAnsi" w:hAnsiTheme="minorHAnsi" w:cstheme="minorHAnsi"/>
                <w:b/>
                <w:bCs/>
                <w:i/>
                <w:iCs/>
                <w:sz w:val="18"/>
                <w:szCs w:val="18"/>
              </w:rPr>
              <w:t>p=0.00</w:t>
            </w:r>
          </w:p>
          <w:p w14:paraId="6C1F24BB"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45.67 (22.08),</w:t>
            </w:r>
            <w:r w:rsidRPr="00274B30">
              <w:rPr>
                <w:rFonts w:asciiTheme="minorHAnsi" w:hAnsiTheme="minorHAnsi" w:cstheme="minorHAnsi"/>
                <w:i/>
                <w:iCs/>
                <w:sz w:val="18"/>
                <w:szCs w:val="18"/>
              </w:rPr>
              <w:t xml:space="preserve"> paired t-test vs baseline, p=0.51</w:t>
            </w:r>
          </w:p>
        </w:tc>
        <w:tc>
          <w:tcPr>
            <w:tcW w:w="3255" w:type="dxa"/>
          </w:tcPr>
          <w:p w14:paraId="01D11139"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4C8E71C7"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p=0.94, 95% CI: 17.91, -19.39</w:t>
            </w:r>
          </w:p>
          <w:p w14:paraId="0FAFB05F" w14:textId="77777777" w:rsidR="002C4860" w:rsidRPr="00274B30" w:rsidRDefault="002C4860" w:rsidP="00F71864">
            <w:pPr>
              <w:rPr>
                <w:rFonts w:asciiTheme="minorHAnsi" w:hAnsiTheme="minorHAnsi" w:cstheme="minorHAnsi"/>
                <w:b/>
                <w:bCs/>
                <w:sz w:val="18"/>
                <w:szCs w:val="18"/>
              </w:rPr>
            </w:pPr>
          </w:p>
          <w:p w14:paraId="620DE528"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4A1D15A9"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i/>
                <w:iCs/>
                <w:sz w:val="18"/>
                <w:szCs w:val="18"/>
              </w:rPr>
              <w:t xml:space="preserve">Independent t-test, </w:t>
            </w:r>
            <w:r w:rsidRPr="00274B30">
              <w:rPr>
                <w:rFonts w:asciiTheme="minorHAnsi" w:hAnsiTheme="minorHAnsi" w:cstheme="minorHAnsi"/>
                <w:b/>
                <w:bCs/>
                <w:i/>
                <w:iCs/>
                <w:sz w:val="18"/>
                <w:szCs w:val="18"/>
              </w:rPr>
              <w:t>p=0.01, 95% CI: 37.30, 4.85</w:t>
            </w:r>
          </w:p>
          <w:p w14:paraId="58D4BDF9" w14:textId="77777777" w:rsidR="002C4860" w:rsidRPr="00274B30" w:rsidRDefault="002C4860" w:rsidP="00F71864">
            <w:pPr>
              <w:rPr>
                <w:rFonts w:asciiTheme="minorHAnsi" w:hAnsiTheme="minorHAnsi" w:cstheme="minorHAnsi"/>
                <w:i/>
                <w:iCs/>
                <w:sz w:val="18"/>
                <w:szCs w:val="18"/>
              </w:rPr>
            </w:pPr>
          </w:p>
        </w:tc>
        <w:tc>
          <w:tcPr>
            <w:tcW w:w="426" w:type="dxa"/>
            <w:gridSpan w:val="2"/>
            <w:shd w:val="clear" w:color="auto" w:fill="FF0000"/>
          </w:tcPr>
          <w:p w14:paraId="7488E188" w14:textId="77777777" w:rsidR="002C4860" w:rsidRPr="00274B30" w:rsidRDefault="002C4860" w:rsidP="00F71864">
            <w:pPr>
              <w:spacing w:after="120"/>
              <w:ind w:left="360"/>
              <w:rPr>
                <w:rFonts w:asciiTheme="minorHAnsi" w:hAnsiTheme="minorHAnsi" w:cstheme="minorHAnsi"/>
                <w:sz w:val="18"/>
                <w:szCs w:val="18"/>
              </w:rPr>
            </w:pPr>
          </w:p>
        </w:tc>
        <w:tc>
          <w:tcPr>
            <w:tcW w:w="3559" w:type="dxa"/>
            <w:gridSpan w:val="2"/>
            <w:vMerge w:val="restart"/>
          </w:tcPr>
          <w:p w14:paraId="424103B6" w14:textId="77777777" w:rsidR="002C4860" w:rsidRPr="00274B30" w:rsidRDefault="002C4860" w:rsidP="00F71864">
            <w:pPr>
              <w:spacing w:after="120"/>
              <w:rPr>
                <w:rFonts w:asciiTheme="minorHAnsi" w:hAnsiTheme="minorHAnsi" w:cstheme="minorHAnsi"/>
                <w:sz w:val="18"/>
                <w:szCs w:val="18"/>
              </w:rPr>
            </w:pPr>
            <w:r w:rsidRPr="00E708FD">
              <w:rPr>
                <w:rFonts w:asciiTheme="minorHAnsi" w:hAnsiTheme="minorHAnsi" w:cstheme="minorHAnsi"/>
                <w:sz w:val="18"/>
                <w:szCs w:val="18"/>
              </w:rPr>
              <w:t xml:space="preserve">Traditional = designed by shoe manufacturers and clinical staff (flat insole of 6mm Plastazote and 3mm Poron). </w:t>
            </w:r>
            <w:r w:rsidRPr="00E708FD">
              <w:rPr>
                <w:rFonts w:asciiTheme="minorHAnsi" w:hAnsiTheme="minorHAnsi" w:cstheme="minorHAnsi"/>
                <w:b/>
                <w:bCs/>
                <w:sz w:val="18"/>
                <w:szCs w:val="18"/>
              </w:rPr>
              <w:t>Off-the-shelf?</w:t>
            </w:r>
          </w:p>
        </w:tc>
      </w:tr>
      <w:tr w:rsidR="00EF60C9" w:rsidRPr="00C24628" w14:paraId="4A8ED926" w14:textId="77777777" w:rsidTr="00DD5E97">
        <w:tc>
          <w:tcPr>
            <w:tcW w:w="2281" w:type="dxa"/>
            <w:vMerge/>
          </w:tcPr>
          <w:p w14:paraId="2C34429D" w14:textId="77777777" w:rsidR="002C4860" w:rsidRPr="00274B30" w:rsidRDefault="002C4860" w:rsidP="00F71864">
            <w:pPr>
              <w:spacing w:after="120"/>
              <w:rPr>
                <w:rFonts w:asciiTheme="minorHAnsi" w:hAnsiTheme="minorHAnsi" w:cstheme="minorHAnsi"/>
                <w:sz w:val="18"/>
                <w:szCs w:val="18"/>
              </w:rPr>
            </w:pPr>
          </w:p>
        </w:tc>
        <w:tc>
          <w:tcPr>
            <w:tcW w:w="1275" w:type="dxa"/>
          </w:tcPr>
          <w:p w14:paraId="6BEC3BDA"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rPr>
              <w:t>FFI: Foot limitation of activity</w:t>
            </w:r>
          </w:p>
        </w:tc>
        <w:tc>
          <w:tcPr>
            <w:tcW w:w="4513" w:type="dxa"/>
            <w:gridSpan w:val="2"/>
          </w:tcPr>
          <w:p w14:paraId="60C10A96"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68C00803"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2A004E08"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7.52 (4.23)</w:t>
            </w:r>
          </w:p>
          <w:p w14:paraId="68BE54CE"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6.67 (2.83)</w:t>
            </w:r>
          </w:p>
          <w:p w14:paraId="68C8631C"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i/>
                <w:iCs/>
                <w:sz w:val="18"/>
                <w:szCs w:val="18"/>
              </w:rPr>
              <w:t xml:space="preserve"> </w:t>
            </w:r>
          </w:p>
          <w:p w14:paraId="6A8F282C"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11051B9F"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xml:space="preserve">: 2.56 (2.19), </w:t>
            </w:r>
            <w:r w:rsidRPr="00274B30">
              <w:rPr>
                <w:rFonts w:asciiTheme="minorHAnsi" w:hAnsiTheme="minorHAnsi" w:cstheme="minorHAnsi"/>
                <w:i/>
                <w:iCs/>
                <w:sz w:val="18"/>
                <w:szCs w:val="18"/>
              </w:rPr>
              <w:t xml:space="preserve">paired t-test vs baseline, </w:t>
            </w:r>
            <w:r w:rsidRPr="00274B30">
              <w:rPr>
                <w:rFonts w:asciiTheme="minorHAnsi" w:hAnsiTheme="minorHAnsi" w:cstheme="minorHAnsi"/>
                <w:b/>
                <w:bCs/>
                <w:i/>
                <w:iCs/>
                <w:sz w:val="18"/>
                <w:szCs w:val="18"/>
              </w:rPr>
              <w:t xml:space="preserve">p=0.00 </w:t>
            </w:r>
          </w:p>
          <w:p w14:paraId="0C014B00"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xml:space="preserve">: 8.56 (5.86), </w:t>
            </w:r>
            <w:r w:rsidRPr="00274B30">
              <w:rPr>
                <w:rFonts w:asciiTheme="minorHAnsi" w:hAnsiTheme="minorHAnsi" w:cstheme="minorHAnsi"/>
                <w:i/>
                <w:iCs/>
                <w:sz w:val="18"/>
                <w:szCs w:val="18"/>
              </w:rPr>
              <w:t>paired t-test vs baseline, p=0.15</w:t>
            </w:r>
          </w:p>
        </w:tc>
        <w:tc>
          <w:tcPr>
            <w:tcW w:w="3255" w:type="dxa"/>
          </w:tcPr>
          <w:p w14:paraId="28A7073C"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2ACD402C"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p=0.58, 95% CI: 2.23, -3.94</w:t>
            </w:r>
          </w:p>
          <w:p w14:paraId="1F239461" w14:textId="77777777" w:rsidR="002C4860" w:rsidRPr="00274B30" w:rsidRDefault="002C4860" w:rsidP="00F71864">
            <w:pPr>
              <w:rPr>
                <w:rFonts w:asciiTheme="minorHAnsi" w:hAnsiTheme="minorHAnsi" w:cstheme="minorHAnsi"/>
                <w:b/>
                <w:bCs/>
                <w:sz w:val="18"/>
                <w:szCs w:val="18"/>
              </w:rPr>
            </w:pPr>
          </w:p>
          <w:p w14:paraId="33001026"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24786383" w14:textId="77777777" w:rsidR="002C4860" w:rsidRPr="00274B30" w:rsidRDefault="002C4860" w:rsidP="00F71864">
            <w:pPr>
              <w:rPr>
                <w:rFonts w:asciiTheme="minorHAnsi" w:hAnsiTheme="minorHAnsi" w:cstheme="minorHAnsi"/>
                <w:b/>
                <w:bCs/>
                <w:i/>
                <w:iCs/>
                <w:sz w:val="18"/>
                <w:szCs w:val="18"/>
              </w:rPr>
            </w:pPr>
            <w:r w:rsidRPr="00274B30">
              <w:rPr>
                <w:rFonts w:asciiTheme="minorHAnsi" w:hAnsiTheme="minorHAnsi" w:cstheme="minorHAnsi"/>
                <w:i/>
                <w:iCs/>
                <w:sz w:val="18"/>
                <w:szCs w:val="18"/>
              </w:rPr>
              <w:t>Independent t-test,</w:t>
            </w:r>
            <w:r w:rsidRPr="00274B30">
              <w:rPr>
                <w:rFonts w:asciiTheme="minorHAnsi" w:hAnsiTheme="minorHAnsi" w:cstheme="minorHAnsi"/>
                <w:b/>
                <w:bCs/>
                <w:i/>
                <w:iCs/>
                <w:sz w:val="18"/>
                <w:szCs w:val="18"/>
              </w:rPr>
              <w:t xml:space="preserve"> p=0.02, 95% CI: 8.68, 3.32</w:t>
            </w:r>
          </w:p>
          <w:p w14:paraId="398E6D09" w14:textId="77777777" w:rsidR="002C4860" w:rsidRPr="00274B30" w:rsidRDefault="002C4860" w:rsidP="00F71864">
            <w:pPr>
              <w:rPr>
                <w:rFonts w:asciiTheme="minorHAnsi" w:hAnsiTheme="minorHAnsi" w:cstheme="minorHAnsi"/>
                <w:i/>
                <w:iCs/>
                <w:sz w:val="18"/>
                <w:szCs w:val="18"/>
              </w:rPr>
            </w:pPr>
          </w:p>
        </w:tc>
        <w:tc>
          <w:tcPr>
            <w:tcW w:w="426" w:type="dxa"/>
            <w:gridSpan w:val="2"/>
            <w:shd w:val="clear" w:color="auto" w:fill="FF0000"/>
          </w:tcPr>
          <w:p w14:paraId="27F9C0F2" w14:textId="77777777" w:rsidR="002C4860" w:rsidRPr="00274B30" w:rsidRDefault="002C4860" w:rsidP="00F71864">
            <w:pPr>
              <w:spacing w:after="120"/>
              <w:ind w:left="360"/>
              <w:rPr>
                <w:rFonts w:asciiTheme="minorHAnsi" w:hAnsiTheme="minorHAnsi" w:cstheme="minorHAnsi"/>
                <w:sz w:val="18"/>
                <w:szCs w:val="18"/>
              </w:rPr>
            </w:pPr>
          </w:p>
        </w:tc>
        <w:tc>
          <w:tcPr>
            <w:tcW w:w="3559" w:type="dxa"/>
            <w:gridSpan w:val="2"/>
            <w:vMerge/>
          </w:tcPr>
          <w:p w14:paraId="336BD31D" w14:textId="77777777" w:rsidR="002C4860" w:rsidRPr="00274B30" w:rsidRDefault="002C4860" w:rsidP="00F71864">
            <w:pPr>
              <w:spacing w:after="120"/>
              <w:rPr>
                <w:rFonts w:asciiTheme="minorHAnsi" w:hAnsiTheme="minorHAnsi" w:cstheme="minorHAnsi"/>
                <w:sz w:val="18"/>
                <w:szCs w:val="18"/>
              </w:rPr>
            </w:pPr>
          </w:p>
        </w:tc>
      </w:tr>
      <w:tr w:rsidR="00EF60C9" w:rsidRPr="00C24628" w14:paraId="2448D8ED" w14:textId="77777777" w:rsidTr="00DD5E97">
        <w:tc>
          <w:tcPr>
            <w:tcW w:w="2281" w:type="dxa"/>
            <w:vMerge/>
          </w:tcPr>
          <w:p w14:paraId="652D69EF" w14:textId="77777777" w:rsidR="002C4860" w:rsidRPr="00274B30" w:rsidRDefault="002C4860" w:rsidP="00F71864">
            <w:pPr>
              <w:spacing w:after="120"/>
              <w:rPr>
                <w:rFonts w:asciiTheme="minorHAnsi" w:hAnsiTheme="minorHAnsi" w:cstheme="minorHAnsi"/>
                <w:sz w:val="18"/>
                <w:szCs w:val="18"/>
              </w:rPr>
            </w:pPr>
          </w:p>
        </w:tc>
        <w:tc>
          <w:tcPr>
            <w:tcW w:w="1275" w:type="dxa"/>
          </w:tcPr>
          <w:p w14:paraId="1A45DB94"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rPr>
              <w:t>FHSQ: Physical activity</w:t>
            </w:r>
          </w:p>
        </w:tc>
        <w:tc>
          <w:tcPr>
            <w:tcW w:w="4513" w:type="dxa"/>
            <w:gridSpan w:val="2"/>
          </w:tcPr>
          <w:p w14:paraId="050589DF"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4086DFF7"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114AEA2A"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30.99 (22.58)</w:t>
            </w:r>
          </w:p>
          <w:p w14:paraId="02060229"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27.44 (27.41)</w:t>
            </w:r>
          </w:p>
          <w:p w14:paraId="3B8D9B83" w14:textId="77777777" w:rsidR="002C4860" w:rsidRPr="00274B30" w:rsidRDefault="002C4860" w:rsidP="00F71864">
            <w:pPr>
              <w:rPr>
                <w:rFonts w:asciiTheme="minorHAnsi" w:hAnsiTheme="minorHAnsi" w:cstheme="minorHAnsi"/>
                <w:i/>
                <w:iCs/>
                <w:sz w:val="18"/>
                <w:szCs w:val="18"/>
              </w:rPr>
            </w:pPr>
          </w:p>
          <w:p w14:paraId="4293C869"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3A7C2A21"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xml:space="preserve">: 36.98 (27.02), </w:t>
            </w:r>
            <w:r w:rsidRPr="00274B30">
              <w:rPr>
                <w:rFonts w:asciiTheme="minorHAnsi" w:hAnsiTheme="minorHAnsi" w:cstheme="minorHAnsi"/>
                <w:i/>
                <w:iCs/>
                <w:sz w:val="18"/>
                <w:szCs w:val="18"/>
              </w:rPr>
              <w:t>paired t-test vs baseline,</w:t>
            </w:r>
            <w:r w:rsidRPr="00274B30">
              <w:rPr>
                <w:rFonts w:asciiTheme="minorHAnsi" w:hAnsiTheme="minorHAnsi" w:cstheme="minorHAnsi"/>
                <w:b/>
                <w:bCs/>
                <w:i/>
                <w:iCs/>
                <w:sz w:val="18"/>
                <w:szCs w:val="18"/>
              </w:rPr>
              <w:t xml:space="preserve"> p=0.02</w:t>
            </w:r>
          </w:p>
          <w:p w14:paraId="4869007D"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26.84 (30.70),</w:t>
            </w:r>
            <w:r w:rsidRPr="00274B30">
              <w:rPr>
                <w:rFonts w:asciiTheme="minorHAnsi" w:hAnsiTheme="minorHAnsi" w:cstheme="minorHAnsi"/>
                <w:i/>
                <w:iCs/>
                <w:sz w:val="18"/>
                <w:szCs w:val="18"/>
              </w:rPr>
              <w:t xml:space="preserve"> 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sz w:val="18"/>
                <w:szCs w:val="18"/>
              </w:rPr>
              <w:t>p=0.83</w:t>
            </w:r>
          </w:p>
        </w:tc>
        <w:tc>
          <w:tcPr>
            <w:tcW w:w="3255" w:type="dxa"/>
          </w:tcPr>
          <w:p w14:paraId="7F44A6B4"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07BC4BCB"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p=0.78, 95% CI: 14.53, -10.92</w:t>
            </w:r>
          </w:p>
          <w:p w14:paraId="5DB45CB9" w14:textId="77777777" w:rsidR="002C4860" w:rsidRPr="00274B30" w:rsidRDefault="002C4860" w:rsidP="00F71864">
            <w:pPr>
              <w:rPr>
                <w:rFonts w:asciiTheme="minorHAnsi" w:hAnsiTheme="minorHAnsi" w:cstheme="minorHAnsi"/>
                <w:b/>
                <w:bCs/>
                <w:sz w:val="18"/>
                <w:szCs w:val="18"/>
              </w:rPr>
            </w:pPr>
          </w:p>
          <w:p w14:paraId="6B5604F7"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5E0956D0"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p=0.24, 95% CI: 25.9, -6.50</w:t>
            </w:r>
          </w:p>
          <w:p w14:paraId="275456BC" w14:textId="77777777" w:rsidR="002C4860" w:rsidRPr="00274B30" w:rsidRDefault="002C4860" w:rsidP="00F71864">
            <w:pPr>
              <w:rPr>
                <w:rFonts w:asciiTheme="minorHAnsi" w:hAnsiTheme="minorHAnsi" w:cstheme="minorHAnsi"/>
                <w:i/>
                <w:iCs/>
                <w:sz w:val="18"/>
                <w:szCs w:val="18"/>
              </w:rPr>
            </w:pPr>
          </w:p>
        </w:tc>
        <w:tc>
          <w:tcPr>
            <w:tcW w:w="426" w:type="dxa"/>
            <w:gridSpan w:val="2"/>
            <w:shd w:val="clear" w:color="auto" w:fill="FF0000"/>
          </w:tcPr>
          <w:p w14:paraId="699036B9" w14:textId="77777777" w:rsidR="002C4860" w:rsidRPr="00274B30" w:rsidRDefault="002C4860" w:rsidP="00F71864">
            <w:pPr>
              <w:spacing w:after="120"/>
              <w:ind w:left="360"/>
              <w:rPr>
                <w:rFonts w:asciiTheme="minorHAnsi" w:hAnsiTheme="minorHAnsi" w:cstheme="minorHAnsi"/>
                <w:sz w:val="18"/>
                <w:szCs w:val="18"/>
              </w:rPr>
            </w:pPr>
          </w:p>
        </w:tc>
        <w:tc>
          <w:tcPr>
            <w:tcW w:w="3559" w:type="dxa"/>
            <w:gridSpan w:val="2"/>
            <w:vMerge/>
          </w:tcPr>
          <w:p w14:paraId="5C903B89" w14:textId="77777777" w:rsidR="002C4860" w:rsidRPr="00274B30" w:rsidRDefault="002C4860" w:rsidP="00F71864">
            <w:pPr>
              <w:spacing w:after="120"/>
              <w:rPr>
                <w:rFonts w:asciiTheme="minorHAnsi" w:hAnsiTheme="minorHAnsi" w:cstheme="minorHAnsi"/>
                <w:sz w:val="18"/>
                <w:szCs w:val="18"/>
              </w:rPr>
            </w:pPr>
          </w:p>
        </w:tc>
      </w:tr>
      <w:tr w:rsidR="00EF60C9" w:rsidRPr="00C24628" w14:paraId="4422EC14" w14:textId="77777777" w:rsidTr="00DD5E97">
        <w:tc>
          <w:tcPr>
            <w:tcW w:w="2281" w:type="dxa"/>
            <w:vMerge/>
          </w:tcPr>
          <w:p w14:paraId="19B6D3FE" w14:textId="77777777" w:rsidR="002C4860" w:rsidRPr="00274B30" w:rsidRDefault="002C4860" w:rsidP="00F71864">
            <w:pPr>
              <w:spacing w:after="120"/>
              <w:rPr>
                <w:rFonts w:asciiTheme="minorHAnsi" w:hAnsiTheme="minorHAnsi" w:cstheme="minorHAnsi"/>
                <w:sz w:val="18"/>
                <w:szCs w:val="18"/>
              </w:rPr>
            </w:pPr>
          </w:p>
        </w:tc>
        <w:tc>
          <w:tcPr>
            <w:tcW w:w="1275" w:type="dxa"/>
          </w:tcPr>
          <w:p w14:paraId="15EF6D3A"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rPr>
              <w:t>FHSQ: Foot function</w:t>
            </w:r>
          </w:p>
        </w:tc>
        <w:tc>
          <w:tcPr>
            <w:tcW w:w="4513" w:type="dxa"/>
            <w:gridSpan w:val="2"/>
          </w:tcPr>
          <w:p w14:paraId="1D3DF528"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6CF2C403"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3856A80B"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38.66 (23.65)</w:t>
            </w:r>
          </w:p>
          <w:p w14:paraId="6F7978B2"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34.01 (26.85)</w:t>
            </w:r>
          </w:p>
          <w:p w14:paraId="2218488A" w14:textId="77777777" w:rsidR="002C4860" w:rsidRPr="00274B30" w:rsidRDefault="002C4860" w:rsidP="00F71864">
            <w:pPr>
              <w:rPr>
                <w:rFonts w:asciiTheme="minorHAnsi" w:hAnsiTheme="minorHAnsi" w:cstheme="minorHAnsi"/>
                <w:i/>
                <w:iCs/>
                <w:sz w:val="18"/>
                <w:szCs w:val="18"/>
              </w:rPr>
            </w:pPr>
          </w:p>
          <w:p w14:paraId="18A3A3FC"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58D6C9D2"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xml:space="preserve">: 59.72 (22.17), </w:t>
            </w:r>
            <w:r w:rsidRPr="00274B30">
              <w:rPr>
                <w:rFonts w:asciiTheme="minorHAnsi" w:hAnsiTheme="minorHAnsi" w:cstheme="minorHAnsi"/>
                <w:i/>
                <w:iCs/>
                <w:sz w:val="18"/>
                <w:szCs w:val="18"/>
              </w:rPr>
              <w:t>paired t-test vs baseline,</w:t>
            </w:r>
            <w:r w:rsidRPr="00274B30">
              <w:rPr>
                <w:rFonts w:asciiTheme="minorHAnsi" w:hAnsiTheme="minorHAnsi" w:cstheme="minorHAnsi"/>
                <w:b/>
                <w:bCs/>
                <w:i/>
                <w:iCs/>
                <w:sz w:val="18"/>
                <w:szCs w:val="18"/>
              </w:rPr>
              <w:t xml:space="preserve"> p=0.00 </w:t>
            </w:r>
          </w:p>
          <w:p w14:paraId="43095DDF"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xml:space="preserve">: 32.99 (20.32), </w:t>
            </w:r>
            <w:r w:rsidRPr="00274B30">
              <w:rPr>
                <w:rFonts w:asciiTheme="minorHAnsi" w:hAnsiTheme="minorHAnsi" w:cstheme="minorHAnsi"/>
                <w:i/>
                <w:iCs/>
                <w:sz w:val="18"/>
                <w:szCs w:val="18"/>
              </w:rPr>
              <w:t>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i/>
                <w:iCs/>
                <w:sz w:val="18"/>
                <w:szCs w:val="18"/>
              </w:rPr>
              <w:t>p=0.87</w:t>
            </w:r>
            <w:r w:rsidRPr="00274B30">
              <w:rPr>
                <w:rFonts w:asciiTheme="minorHAnsi" w:hAnsiTheme="minorHAnsi" w:cstheme="minorHAnsi"/>
                <w:sz w:val="18"/>
                <w:szCs w:val="18"/>
              </w:rPr>
              <w:t xml:space="preserve"> </w:t>
            </w:r>
          </w:p>
        </w:tc>
        <w:tc>
          <w:tcPr>
            <w:tcW w:w="3255" w:type="dxa"/>
          </w:tcPr>
          <w:p w14:paraId="59631305"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48DD8CF2"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p=0.32, 95% CI: 19.20, -6.32</w:t>
            </w:r>
          </w:p>
          <w:p w14:paraId="7674E97E" w14:textId="77777777" w:rsidR="002C4860" w:rsidRPr="00274B30" w:rsidRDefault="002C4860" w:rsidP="00F71864">
            <w:pPr>
              <w:rPr>
                <w:rFonts w:asciiTheme="minorHAnsi" w:hAnsiTheme="minorHAnsi" w:cstheme="minorHAnsi"/>
                <w:b/>
                <w:bCs/>
                <w:sz w:val="18"/>
                <w:szCs w:val="18"/>
              </w:rPr>
            </w:pPr>
          </w:p>
          <w:p w14:paraId="7E2E6ED8"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565F6035" w14:textId="77777777" w:rsidR="002C4860" w:rsidRPr="00274B30" w:rsidRDefault="002C4860" w:rsidP="00F71864">
            <w:pPr>
              <w:rPr>
                <w:rFonts w:asciiTheme="minorHAnsi" w:hAnsiTheme="minorHAnsi" w:cstheme="minorHAnsi"/>
                <w:i/>
                <w:iCs/>
                <w:sz w:val="18"/>
                <w:szCs w:val="18"/>
              </w:rPr>
            </w:pPr>
            <w:r w:rsidRPr="00274B30">
              <w:rPr>
                <w:rFonts w:asciiTheme="minorHAnsi" w:hAnsiTheme="minorHAnsi" w:cstheme="minorHAnsi"/>
                <w:i/>
                <w:iCs/>
                <w:sz w:val="18"/>
                <w:szCs w:val="18"/>
              </w:rPr>
              <w:t xml:space="preserve">Independent t-test, </w:t>
            </w:r>
            <w:r w:rsidRPr="00274B30">
              <w:rPr>
                <w:rFonts w:asciiTheme="minorHAnsi" w:hAnsiTheme="minorHAnsi" w:cstheme="minorHAnsi"/>
                <w:b/>
                <w:bCs/>
                <w:i/>
                <w:iCs/>
                <w:sz w:val="18"/>
                <w:szCs w:val="18"/>
              </w:rPr>
              <w:t>p=0.00, 95% CI: 39.40, 14.84</w:t>
            </w:r>
          </w:p>
        </w:tc>
        <w:tc>
          <w:tcPr>
            <w:tcW w:w="426" w:type="dxa"/>
            <w:gridSpan w:val="2"/>
            <w:shd w:val="clear" w:color="auto" w:fill="FF0000"/>
          </w:tcPr>
          <w:p w14:paraId="23FAC851" w14:textId="77777777" w:rsidR="002C4860" w:rsidRPr="00274B30" w:rsidRDefault="002C4860" w:rsidP="00F71864">
            <w:pPr>
              <w:spacing w:after="120"/>
              <w:ind w:left="360"/>
              <w:rPr>
                <w:rFonts w:asciiTheme="minorHAnsi" w:hAnsiTheme="minorHAnsi" w:cstheme="minorHAnsi"/>
                <w:sz w:val="18"/>
                <w:szCs w:val="18"/>
              </w:rPr>
            </w:pPr>
          </w:p>
        </w:tc>
        <w:tc>
          <w:tcPr>
            <w:tcW w:w="3559" w:type="dxa"/>
            <w:gridSpan w:val="2"/>
            <w:vMerge/>
          </w:tcPr>
          <w:p w14:paraId="66E396F4" w14:textId="77777777" w:rsidR="002C4860" w:rsidRPr="00274B30" w:rsidRDefault="002C4860" w:rsidP="00F71864">
            <w:pPr>
              <w:spacing w:after="120"/>
              <w:rPr>
                <w:rFonts w:asciiTheme="minorHAnsi" w:hAnsiTheme="minorHAnsi" w:cstheme="minorHAnsi"/>
                <w:sz w:val="18"/>
                <w:szCs w:val="18"/>
              </w:rPr>
            </w:pPr>
          </w:p>
        </w:tc>
      </w:tr>
      <w:tr w:rsidR="002C4860" w:rsidRPr="004E36DE" w14:paraId="76B70285" w14:textId="77777777" w:rsidTr="00DD5E97">
        <w:tc>
          <w:tcPr>
            <w:tcW w:w="15309" w:type="dxa"/>
            <w:gridSpan w:val="9"/>
            <w:shd w:val="clear" w:color="auto" w:fill="E2EFD9" w:themeFill="accent6" w:themeFillTint="33"/>
          </w:tcPr>
          <w:p w14:paraId="20ABB7CD" w14:textId="77777777" w:rsidR="002C4860" w:rsidRPr="005605C2" w:rsidRDefault="002C4860" w:rsidP="00F71864">
            <w:pPr>
              <w:rPr>
                <w:rFonts w:asciiTheme="minorHAnsi" w:hAnsiTheme="minorHAnsi" w:cstheme="minorHAnsi"/>
                <w:b/>
                <w:bCs/>
                <w:sz w:val="18"/>
                <w:szCs w:val="18"/>
              </w:rPr>
            </w:pPr>
            <w:r>
              <w:rPr>
                <w:rFonts w:asciiTheme="minorHAnsi" w:hAnsiTheme="minorHAnsi" w:cstheme="minorHAnsi"/>
                <w:b/>
                <w:bCs/>
                <w:sz w:val="18"/>
                <w:szCs w:val="18"/>
              </w:rPr>
              <w:t>Prospective clinical cohort</w:t>
            </w:r>
          </w:p>
        </w:tc>
      </w:tr>
      <w:tr w:rsidR="00EF60C9" w:rsidRPr="00C24628" w14:paraId="52F94838" w14:textId="77777777" w:rsidTr="00DD5E97">
        <w:tc>
          <w:tcPr>
            <w:tcW w:w="2281" w:type="dxa"/>
            <w:vMerge w:val="restart"/>
          </w:tcPr>
          <w:p w14:paraId="702BE7BC"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Bagherzadeh Cham 2014</w:t>
            </w:r>
          </w:p>
          <w:p w14:paraId="5F65F9D3"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662E0E75"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u w:val="single"/>
              </w:rPr>
              <w:t>Customised (heel to toe) rocker shoe</w:t>
            </w:r>
          </w:p>
        </w:tc>
        <w:tc>
          <w:tcPr>
            <w:tcW w:w="1275" w:type="dxa"/>
          </w:tcPr>
          <w:p w14:paraId="0FED938C"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rPr>
              <w:t>FFI: Foot disability (0-10)</w:t>
            </w:r>
          </w:p>
        </w:tc>
        <w:tc>
          <w:tcPr>
            <w:tcW w:w="4513" w:type="dxa"/>
            <w:gridSpan w:val="2"/>
          </w:tcPr>
          <w:p w14:paraId="28420AB2"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08A12848"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Baseline: </w:t>
            </w:r>
            <w:r w:rsidRPr="00274B30">
              <w:rPr>
                <w:rFonts w:asciiTheme="minorHAnsi" w:hAnsiTheme="minorHAnsi" w:cstheme="minorHAnsi"/>
                <w:sz w:val="18"/>
                <w:szCs w:val="18"/>
              </w:rPr>
              <w:t>5.66 (2.02)</w:t>
            </w:r>
          </w:p>
          <w:p w14:paraId="29930EED"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7 days: </w:t>
            </w:r>
            <w:r w:rsidRPr="00274B30">
              <w:rPr>
                <w:rFonts w:asciiTheme="minorHAnsi" w:hAnsiTheme="minorHAnsi" w:cstheme="minorHAnsi"/>
                <w:sz w:val="18"/>
                <w:szCs w:val="18"/>
              </w:rPr>
              <w:t>4.57 (2.0)</w:t>
            </w:r>
          </w:p>
          <w:p w14:paraId="09B0597E"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30 days:</w:t>
            </w:r>
            <w:r w:rsidRPr="00274B30">
              <w:rPr>
                <w:rFonts w:asciiTheme="minorHAnsi" w:hAnsiTheme="minorHAnsi" w:cstheme="minorHAnsi"/>
                <w:sz w:val="18"/>
                <w:szCs w:val="18"/>
              </w:rPr>
              <w:t xml:space="preserve"> 4.2 (2.3)</w:t>
            </w:r>
          </w:p>
          <w:p w14:paraId="4D65DD83"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i/>
                <w:iCs/>
                <w:sz w:val="18"/>
                <w:szCs w:val="18"/>
              </w:rPr>
              <w:t xml:space="preserve">Repeat measures ANOVA, </w:t>
            </w:r>
            <w:r w:rsidRPr="00274B30">
              <w:rPr>
                <w:rFonts w:asciiTheme="minorHAnsi" w:hAnsiTheme="minorHAnsi" w:cstheme="minorHAnsi"/>
                <w:b/>
                <w:bCs/>
                <w:i/>
                <w:iCs/>
                <w:sz w:val="18"/>
                <w:szCs w:val="18"/>
              </w:rPr>
              <w:t>p=0.044, significant improvement</w:t>
            </w:r>
          </w:p>
        </w:tc>
        <w:tc>
          <w:tcPr>
            <w:tcW w:w="3255" w:type="dxa"/>
          </w:tcPr>
          <w:p w14:paraId="57EFC0E8" w14:textId="77777777" w:rsidR="002C4860" w:rsidRPr="00274B30" w:rsidRDefault="002C4860" w:rsidP="00F71864">
            <w:pPr>
              <w:rPr>
                <w:rFonts w:asciiTheme="minorHAnsi" w:hAnsiTheme="minorHAnsi" w:cstheme="minorHAnsi"/>
                <w:b/>
                <w:bCs/>
                <w:sz w:val="18"/>
                <w:szCs w:val="18"/>
              </w:rPr>
            </w:pPr>
          </w:p>
        </w:tc>
        <w:tc>
          <w:tcPr>
            <w:tcW w:w="426" w:type="dxa"/>
            <w:gridSpan w:val="2"/>
            <w:shd w:val="clear" w:color="auto" w:fill="FFC000"/>
          </w:tcPr>
          <w:p w14:paraId="23C867B7" w14:textId="77777777" w:rsidR="002C4860" w:rsidRPr="00274B30" w:rsidRDefault="002C4860" w:rsidP="00F71864">
            <w:pPr>
              <w:spacing w:after="120"/>
              <w:ind w:left="360"/>
              <w:rPr>
                <w:rFonts w:asciiTheme="minorHAnsi" w:hAnsiTheme="minorHAnsi" w:cstheme="minorHAnsi"/>
                <w:sz w:val="18"/>
                <w:szCs w:val="18"/>
              </w:rPr>
            </w:pPr>
          </w:p>
        </w:tc>
        <w:tc>
          <w:tcPr>
            <w:tcW w:w="3559" w:type="dxa"/>
            <w:gridSpan w:val="2"/>
          </w:tcPr>
          <w:p w14:paraId="5A3F8C61"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 xml:space="preserve">Subgroup analysis: </w:t>
            </w:r>
            <w:r w:rsidRPr="00274B30">
              <w:rPr>
                <w:rFonts w:asciiTheme="minorHAnsi" w:hAnsiTheme="minorHAnsi" w:cstheme="minorHAnsi"/>
                <w:sz w:val="18"/>
                <w:szCs w:val="18"/>
              </w:rPr>
              <w:t xml:space="preserve">Pain location (forefoot, rear foot, ankle). </w:t>
            </w:r>
            <w:r w:rsidRPr="00274B30">
              <w:rPr>
                <w:rFonts w:asciiTheme="minorHAnsi" w:hAnsiTheme="minorHAnsi" w:cstheme="minorHAnsi"/>
                <w:i/>
                <w:iCs/>
                <w:sz w:val="18"/>
                <w:szCs w:val="18"/>
              </w:rPr>
              <w:t xml:space="preserve">Disability was </w:t>
            </w:r>
            <w:r w:rsidRPr="00274B30">
              <w:rPr>
                <w:rFonts w:asciiTheme="minorHAnsi" w:hAnsiTheme="minorHAnsi" w:cstheme="minorHAnsi"/>
                <w:b/>
                <w:bCs/>
                <w:i/>
                <w:iCs/>
                <w:sz w:val="18"/>
                <w:szCs w:val="18"/>
              </w:rPr>
              <w:t>significantly reduced in group with forefoot pain (p&lt;0.05)</w:t>
            </w:r>
            <w:r w:rsidRPr="00274B30">
              <w:rPr>
                <w:rFonts w:asciiTheme="minorHAnsi" w:hAnsiTheme="minorHAnsi" w:cstheme="minorHAnsi"/>
                <w:sz w:val="18"/>
                <w:szCs w:val="18"/>
              </w:rPr>
              <w:t xml:space="preserve">, </w:t>
            </w:r>
            <w:r w:rsidRPr="00274B30">
              <w:rPr>
                <w:rFonts w:asciiTheme="minorHAnsi" w:hAnsiTheme="minorHAnsi" w:cstheme="minorHAnsi"/>
                <w:i/>
                <w:iCs/>
                <w:sz w:val="18"/>
                <w:szCs w:val="18"/>
              </w:rPr>
              <w:t>but not the other two groups</w:t>
            </w:r>
          </w:p>
        </w:tc>
      </w:tr>
      <w:tr w:rsidR="00EF60C9" w:rsidRPr="00C24628" w14:paraId="02D1DA9B" w14:textId="77777777" w:rsidTr="00DD5E97">
        <w:tc>
          <w:tcPr>
            <w:tcW w:w="2281" w:type="dxa"/>
            <w:vMerge/>
          </w:tcPr>
          <w:p w14:paraId="40546429" w14:textId="77777777" w:rsidR="002C4860" w:rsidRPr="00274B30" w:rsidRDefault="002C4860" w:rsidP="00F71864">
            <w:pPr>
              <w:rPr>
                <w:rFonts w:asciiTheme="minorHAnsi" w:hAnsiTheme="minorHAnsi" w:cstheme="minorHAnsi"/>
                <w:sz w:val="18"/>
                <w:szCs w:val="18"/>
              </w:rPr>
            </w:pPr>
          </w:p>
        </w:tc>
        <w:tc>
          <w:tcPr>
            <w:tcW w:w="1275" w:type="dxa"/>
          </w:tcPr>
          <w:p w14:paraId="00934E3E"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rPr>
              <w:t>FFI: Foot activity limitation (0-10)</w:t>
            </w:r>
          </w:p>
        </w:tc>
        <w:tc>
          <w:tcPr>
            <w:tcW w:w="4513" w:type="dxa"/>
            <w:gridSpan w:val="2"/>
          </w:tcPr>
          <w:p w14:paraId="2E2D4FBB"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1B587D0C"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Baseline: </w:t>
            </w:r>
            <w:r w:rsidRPr="00274B30">
              <w:rPr>
                <w:rFonts w:asciiTheme="minorHAnsi" w:hAnsiTheme="minorHAnsi" w:cstheme="minorHAnsi"/>
                <w:sz w:val="18"/>
                <w:szCs w:val="18"/>
              </w:rPr>
              <w:t>2.82 (2.4)</w:t>
            </w:r>
          </w:p>
          <w:p w14:paraId="2CC1F89C"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7 days: </w:t>
            </w:r>
            <w:r w:rsidRPr="00274B30">
              <w:rPr>
                <w:rFonts w:asciiTheme="minorHAnsi" w:hAnsiTheme="minorHAnsi" w:cstheme="minorHAnsi"/>
                <w:sz w:val="18"/>
                <w:szCs w:val="18"/>
              </w:rPr>
              <w:t>1.36 (1.3)</w:t>
            </w:r>
          </w:p>
          <w:p w14:paraId="286B4031"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30 days:</w:t>
            </w:r>
            <w:r w:rsidRPr="00274B30">
              <w:rPr>
                <w:rFonts w:asciiTheme="minorHAnsi" w:hAnsiTheme="minorHAnsi" w:cstheme="minorHAnsi"/>
                <w:sz w:val="18"/>
                <w:szCs w:val="18"/>
              </w:rPr>
              <w:t xml:space="preserve"> 1.3 (1.5)</w:t>
            </w:r>
          </w:p>
          <w:p w14:paraId="358A6CE2"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i/>
                <w:iCs/>
                <w:sz w:val="18"/>
                <w:szCs w:val="18"/>
              </w:rPr>
              <w:t xml:space="preserve">Repeat measures ANOVA, </w:t>
            </w:r>
            <w:r w:rsidRPr="00274B30">
              <w:rPr>
                <w:rFonts w:asciiTheme="minorHAnsi" w:hAnsiTheme="minorHAnsi" w:cstheme="minorHAnsi"/>
                <w:b/>
                <w:bCs/>
                <w:i/>
                <w:iCs/>
                <w:sz w:val="18"/>
                <w:szCs w:val="18"/>
              </w:rPr>
              <w:t>p=0.04, significant improvement</w:t>
            </w:r>
          </w:p>
        </w:tc>
        <w:tc>
          <w:tcPr>
            <w:tcW w:w="3255" w:type="dxa"/>
          </w:tcPr>
          <w:p w14:paraId="1A7FEA77" w14:textId="77777777" w:rsidR="002C4860" w:rsidRPr="00274B30" w:rsidRDefault="002C4860" w:rsidP="00F71864">
            <w:pPr>
              <w:rPr>
                <w:rFonts w:asciiTheme="minorHAnsi" w:hAnsiTheme="minorHAnsi" w:cstheme="minorHAnsi"/>
                <w:b/>
                <w:bCs/>
                <w:sz w:val="18"/>
                <w:szCs w:val="18"/>
              </w:rPr>
            </w:pPr>
          </w:p>
        </w:tc>
        <w:tc>
          <w:tcPr>
            <w:tcW w:w="426" w:type="dxa"/>
            <w:gridSpan w:val="2"/>
            <w:shd w:val="clear" w:color="auto" w:fill="FFC000"/>
          </w:tcPr>
          <w:p w14:paraId="3852969F" w14:textId="77777777" w:rsidR="002C4860" w:rsidRPr="00274B30" w:rsidRDefault="002C4860" w:rsidP="00F71864">
            <w:pPr>
              <w:spacing w:after="120"/>
              <w:ind w:left="360"/>
              <w:rPr>
                <w:rFonts w:asciiTheme="minorHAnsi" w:hAnsiTheme="minorHAnsi" w:cstheme="minorHAnsi"/>
                <w:sz w:val="18"/>
                <w:szCs w:val="18"/>
              </w:rPr>
            </w:pPr>
          </w:p>
        </w:tc>
        <w:tc>
          <w:tcPr>
            <w:tcW w:w="3559" w:type="dxa"/>
            <w:gridSpan w:val="2"/>
          </w:tcPr>
          <w:p w14:paraId="53691EDD"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b/>
                <w:bCs/>
                <w:sz w:val="18"/>
                <w:szCs w:val="18"/>
              </w:rPr>
              <w:t xml:space="preserve">Subgroup analysis: </w:t>
            </w:r>
            <w:r w:rsidRPr="00274B30">
              <w:rPr>
                <w:rFonts w:asciiTheme="minorHAnsi" w:hAnsiTheme="minorHAnsi" w:cstheme="minorHAnsi"/>
                <w:sz w:val="18"/>
                <w:szCs w:val="18"/>
              </w:rPr>
              <w:t xml:space="preserve">Pain location (forefoot, rear foot, ankle). </w:t>
            </w:r>
            <w:r w:rsidRPr="00274B30">
              <w:rPr>
                <w:rFonts w:asciiTheme="minorHAnsi" w:hAnsiTheme="minorHAnsi" w:cstheme="minorHAnsi"/>
                <w:i/>
                <w:iCs/>
                <w:sz w:val="18"/>
                <w:szCs w:val="18"/>
              </w:rPr>
              <w:t xml:space="preserve">Activity limitation was </w:t>
            </w:r>
            <w:r w:rsidRPr="00274B30">
              <w:rPr>
                <w:rFonts w:asciiTheme="minorHAnsi" w:hAnsiTheme="minorHAnsi" w:cstheme="minorHAnsi"/>
                <w:b/>
                <w:bCs/>
                <w:i/>
                <w:iCs/>
                <w:sz w:val="18"/>
                <w:szCs w:val="18"/>
              </w:rPr>
              <w:t>significantly reduced in all 3 groups (p&lt;0.05)</w:t>
            </w:r>
          </w:p>
        </w:tc>
      </w:tr>
      <w:tr w:rsidR="00EF60C9" w:rsidRPr="00C24628" w14:paraId="5C307CCD" w14:textId="77777777" w:rsidTr="00DD5E97">
        <w:tc>
          <w:tcPr>
            <w:tcW w:w="2281" w:type="dxa"/>
          </w:tcPr>
          <w:p w14:paraId="47BC2960"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Dahmen 2014</w:t>
            </w:r>
          </w:p>
          <w:p w14:paraId="188C2325"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532CEFB2"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color w:val="000000"/>
                <w:sz w:val="18"/>
                <w:szCs w:val="18"/>
                <w:u w:val="single"/>
              </w:rPr>
              <w:t>Custom-made therapeutic footwear</w:t>
            </w:r>
          </w:p>
        </w:tc>
        <w:tc>
          <w:tcPr>
            <w:tcW w:w="1275" w:type="dxa"/>
          </w:tcPr>
          <w:p w14:paraId="7DF474C6"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rPr>
              <w:t>WOMAC, Activity limitation, lower extremity related</w:t>
            </w:r>
          </w:p>
        </w:tc>
        <w:tc>
          <w:tcPr>
            <w:tcW w:w="4513" w:type="dxa"/>
            <w:gridSpan w:val="2"/>
          </w:tcPr>
          <w:p w14:paraId="2630CC76" w14:textId="77777777" w:rsidR="002C4860" w:rsidRPr="00274B30" w:rsidRDefault="002C4860" w:rsidP="00F71864">
            <w:pPr>
              <w:rPr>
                <w:rFonts w:asciiTheme="minorHAnsi" w:hAnsiTheme="minorHAnsi" w:cstheme="minorHAnsi"/>
                <w:b/>
                <w:bCs/>
                <w:sz w:val="18"/>
                <w:szCs w:val="18"/>
              </w:rPr>
            </w:pPr>
            <w:r w:rsidRPr="00274B30">
              <w:rPr>
                <w:rFonts w:asciiTheme="minorHAnsi" w:hAnsiTheme="minorHAnsi" w:cstheme="minorHAnsi"/>
                <w:b/>
                <w:bCs/>
                <w:sz w:val="18"/>
                <w:szCs w:val="18"/>
              </w:rPr>
              <w:t>Median (IQR)</w:t>
            </w:r>
            <w:r w:rsidRPr="00274B30">
              <w:rPr>
                <w:rFonts w:asciiTheme="minorHAnsi" w:hAnsiTheme="minorHAnsi" w:cstheme="minorHAnsi"/>
                <w:b/>
                <w:bCs/>
                <w:i/>
                <w:iCs/>
                <w:sz w:val="18"/>
                <w:szCs w:val="18"/>
              </w:rPr>
              <w:br/>
            </w:r>
            <w:r w:rsidRPr="00274B30">
              <w:rPr>
                <w:rFonts w:asciiTheme="minorHAnsi" w:hAnsiTheme="minorHAnsi" w:cstheme="minorHAnsi"/>
                <w:b/>
                <w:bCs/>
                <w:sz w:val="18"/>
                <w:szCs w:val="18"/>
              </w:rPr>
              <w:t>Baseline</w:t>
            </w:r>
            <w:r w:rsidRPr="00274B30">
              <w:rPr>
                <w:rFonts w:asciiTheme="minorHAnsi" w:hAnsiTheme="minorHAnsi" w:cstheme="minorHAnsi"/>
                <w:sz w:val="18"/>
                <w:szCs w:val="18"/>
              </w:rPr>
              <w:t>: 28 (24-59)</w:t>
            </w:r>
            <w:r w:rsidRPr="00274B30">
              <w:rPr>
                <w:rFonts w:asciiTheme="minorHAnsi" w:hAnsiTheme="minorHAnsi" w:cstheme="minorHAnsi"/>
                <w:sz w:val="18"/>
                <w:szCs w:val="18"/>
              </w:rPr>
              <w:br/>
            </w:r>
            <w:r w:rsidRPr="00274B30">
              <w:rPr>
                <w:rFonts w:asciiTheme="minorHAnsi" w:hAnsiTheme="minorHAnsi" w:cstheme="minorHAnsi"/>
                <w:b/>
                <w:bCs/>
                <w:sz w:val="18"/>
                <w:szCs w:val="18"/>
              </w:rPr>
              <w:t>Follow-up</w:t>
            </w:r>
            <w:r w:rsidRPr="00274B30">
              <w:rPr>
                <w:rFonts w:asciiTheme="minorHAnsi" w:hAnsiTheme="minorHAnsi" w:cstheme="minorHAnsi"/>
                <w:sz w:val="18"/>
                <w:szCs w:val="18"/>
              </w:rPr>
              <w:t>: 29 (16-46)</w:t>
            </w:r>
            <w:r w:rsidRPr="00274B30">
              <w:rPr>
                <w:rFonts w:asciiTheme="minorHAnsi" w:hAnsiTheme="minorHAnsi" w:cstheme="minorHAnsi"/>
                <w:sz w:val="18"/>
                <w:szCs w:val="18"/>
              </w:rPr>
              <w:br/>
            </w:r>
            <w:r w:rsidRPr="00274B30">
              <w:rPr>
                <w:rFonts w:asciiTheme="minorHAnsi" w:hAnsiTheme="minorHAnsi" w:cstheme="minorHAnsi"/>
                <w:i/>
                <w:iCs/>
                <w:sz w:val="18"/>
                <w:szCs w:val="18"/>
              </w:rPr>
              <w:br/>
              <w:t>Wilcoxon sign-rank with Bonferroni correction^:</w:t>
            </w:r>
            <w:r w:rsidRPr="00274B30">
              <w:rPr>
                <w:rFonts w:asciiTheme="minorHAnsi" w:hAnsiTheme="minorHAnsi" w:cstheme="minorHAnsi"/>
                <w:b/>
                <w:bCs/>
                <w:i/>
                <w:iCs/>
                <w:sz w:val="18"/>
                <w:szCs w:val="18"/>
              </w:rPr>
              <w:t xml:space="preserve"> p&lt;0.001*</w:t>
            </w:r>
          </w:p>
        </w:tc>
        <w:tc>
          <w:tcPr>
            <w:tcW w:w="3255" w:type="dxa"/>
          </w:tcPr>
          <w:p w14:paraId="3920A083" w14:textId="77777777" w:rsidR="002C4860" w:rsidRPr="00274B30" w:rsidRDefault="002C4860" w:rsidP="00F71864">
            <w:pPr>
              <w:rPr>
                <w:rFonts w:asciiTheme="minorHAnsi" w:hAnsiTheme="minorHAnsi" w:cstheme="minorHAnsi"/>
                <w:b/>
                <w:bCs/>
                <w:sz w:val="18"/>
                <w:szCs w:val="18"/>
              </w:rPr>
            </w:pPr>
          </w:p>
        </w:tc>
        <w:tc>
          <w:tcPr>
            <w:tcW w:w="426" w:type="dxa"/>
            <w:gridSpan w:val="2"/>
            <w:shd w:val="clear" w:color="auto" w:fill="FFC000"/>
          </w:tcPr>
          <w:p w14:paraId="33BA8CAB" w14:textId="77777777" w:rsidR="002C4860" w:rsidRPr="00274B30" w:rsidRDefault="002C4860" w:rsidP="00F71864">
            <w:pPr>
              <w:spacing w:after="120"/>
              <w:ind w:left="360"/>
              <w:rPr>
                <w:rFonts w:asciiTheme="minorHAnsi" w:hAnsiTheme="minorHAnsi" w:cstheme="minorHAnsi"/>
                <w:sz w:val="18"/>
                <w:szCs w:val="18"/>
              </w:rPr>
            </w:pPr>
          </w:p>
        </w:tc>
        <w:tc>
          <w:tcPr>
            <w:tcW w:w="3559" w:type="dxa"/>
            <w:gridSpan w:val="2"/>
          </w:tcPr>
          <w:p w14:paraId="16B3561D"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w:t>
            </w:r>
            <w:r w:rsidRPr="00274B30">
              <w:rPr>
                <w:rFonts w:asciiTheme="minorHAnsi" w:hAnsiTheme="minorHAnsi" w:cstheme="minorHAnsi"/>
                <w:i/>
                <w:iCs/>
                <w:sz w:val="18"/>
                <w:szCs w:val="18"/>
              </w:rPr>
              <w:t>Dubey/Armitage-Parmar modification of the Bonferroni formula</w:t>
            </w:r>
          </w:p>
          <w:p w14:paraId="78FB4FC7"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w:t>
            </w:r>
            <w:r w:rsidRPr="00274B30">
              <w:rPr>
                <w:rFonts w:asciiTheme="minorHAnsi" w:hAnsiTheme="minorHAnsi" w:cstheme="minorHAnsi"/>
                <w:i/>
                <w:iCs/>
                <w:sz w:val="18"/>
                <w:szCs w:val="18"/>
              </w:rPr>
              <w:t xml:space="preserve">after applying Bonferroni correction: p had to be less that 0.0046 </w:t>
            </w:r>
            <w:r>
              <w:rPr>
                <w:rFonts w:asciiTheme="minorHAnsi" w:hAnsiTheme="minorHAnsi" w:cstheme="minorHAnsi"/>
                <w:i/>
                <w:iCs/>
                <w:sz w:val="18"/>
                <w:szCs w:val="18"/>
              </w:rPr>
              <w:t>for statistical significance.</w:t>
            </w:r>
          </w:p>
        </w:tc>
      </w:tr>
      <w:tr w:rsidR="00EF60C9" w:rsidRPr="00C24628" w14:paraId="256455F7" w14:textId="77777777" w:rsidTr="00DD5E97">
        <w:tc>
          <w:tcPr>
            <w:tcW w:w="2281" w:type="dxa"/>
          </w:tcPr>
          <w:p w14:paraId="4B30B9E3"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Moncur 1990</w:t>
            </w:r>
          </w:p>
          <w:p w14:paraId="27580525"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76CA2173" w14:textId="77777777" w:rsidR="002C4860" w:rsidRPr="00274B30" w:rsidRDefault="002C4860"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 xml:space="preserve">Heat moldable </w:t>
            </w:r>
            <w:r>
              <w:rPr>
                <w:rFonts w:asciiTheme="minorHAnsi" w:hAnsiTheme="minorHAnsi" w:cstheme="minorHAnsi"/>
                <w:sz w:val="18"/>
                <w:szCs w:val="18"/>
                <w:u w:val="single"/>
              </w:rPr>
              <w:t>vs previous shoes</w:t>
            </w:r>
          </w:p>
        </w:tc>
        <w:tc>
          <w:tcPr>
            <w:tcW w:w="1275" w:type="dxa"/>
          </w:tcPr>
          <w:p w14:paraId="43721DC8" w14:textId="77777777" w:rsidR="002C4860" w:rsidRPr="00274B30" w:rsidRDefault="002C4860" w:rsidP="00F71864">
            <w:pPr>
              <w:rPr>
                <w:rFonts w:asciiTheme="minorHAnsi" w:hAnsiTheme="minorHAnsi" w:cstheme="minorHAnsi"/>
                <w:sz w:val="18"/>
                <w:szCs w:val="18"/>
              </w:rPr>
            </w:pPr>
            <w:r>
              <w:rPr>
                <w:rFonts w:asciiTheme="minorHAnsi" w:hAnsiTheme="minorHAnsi" w:cstheme="minorHAnsi"/>
                <w:color w:val="000000"/>
                <w:sz w:val="18"/>
                <w:szCs w:val="18"/>
              </w:rPr>
              <w:t>W</w:t>
            </w:r>
            <w:r w:rsidRPr="00274B30">
              <w:rPr>
                <w:rFonts w:asciiTheme="minorHAnsi" w:hAnsiTheme="minorHAnsi" w:cstheme="minorHAnsi"/>
                <w:color w:val="000000"/>
                <w:sz w:val="18"/>
                <w:szCs w:val="18"/>
              </w:rPr>
              <w:t xml:space="preserve">alking ability </w:t>
            </w:r>
            <w:r>
              <w:rPr>
                <w:rFonts w:asciiTheme="minorHAnsi" w:hAnsiTheme="minorHAnsi" w:cstheme="minorHAnsi"/>
                <w:color w:val="000000"/>
                <w:sz w:val="18"/>
                <w:szCs w:val="18"/>
              </w:rPr>
              <w:t>(</w:t>
            </w:r>
            <w:r w:rsidRPr="00274B30">
              <w:rPr>
                <w:rFonts w:asciiTheme="minorHAnsi" w:hAnsiTheme="minorHAnsi" w:cstheme="minorHAnsi"/>
                <w:color w:val="000000"/>
                <w:sz w:val="18"/>
                <w:szCs w:val="18"/>
              </w:rPr>
              <w:t>heat-moldable vs previous shoes</w:t>
            </w:r>
            <w:r>
              <w:rPr>
                <w:rFonts w:asciiTheme="minorHAnsi" w:hAnsiTheme="minorHAnsi" w:cstheme="minorHAnsi"/>
                <w:color w:val="000000"/>
                <w:sz w:val="18"/>
                <w:szCs w:val="18"/>
              </w:rPr>
              <w:t>)</w:t>
            </w:r>
          </w:p>
        </w:tc>
        <w:tc>
          <w:tcPr>
            <w:tcW w:w="4513" w:type="dxa"/>
            <w:gridSpan w:val="2"/>
          </w:tcPr>
          <w:p w14:paraId="0BED55CE" w14:textId="77777777" w:rsidR="002C4860" w:rsidRDefault="002C4860" w:rsidP="00F71864">
            <w:pPr>
              <w:rPr>
                <w:rFonts w:asciiTheme="minorHAnsi" w:hAnsiTheme="minorHAnsi" w:cstheme="minorHAnsi"/>
                <w:sz w:val="18"/>
                <w:szCs w:val="18"/>
              </w:rPr>
            </w:pPr>
            <w:r>
              <w:rPr>
                <w:rFonts w:asciiTheme="minorHAnsi" w:hAnsiTheme="minorHAnsi" w:cstheme="minorHAnsi"/>
                <w:b/>
                <w:bCs/>
                <w:sz w:val="18"/>
                <w:szCs w:val="18"/>
              </w:rPr>
              <w:t xml:space="preserve">Baseline (previous shoe): </w:t>
            </w:r>
            <w:r>
              <w:rPr>
                <w:rFonts w:asciiTheme="minorHAnsi" w:hAnsiTheme="minorHAnsi" w:cstheme="minorHAnsi"/>
                <w:sz w:val="18"/>
                <w:szCs w:val="18"/>
              </w:rPr>
              <w:t xml:space="preserve">rating </w:t>
            </w:r>
            <w:r w:rsidRPr="003810C5">
              <w:rPr>
                <w:rFonts w:asciiTheme="minorHAnsi" w:hAnsiTheme="minorHAnsi" w:cstheme="minorHAnsi"/>
                <w:sz w:val="18"/>
                <w:szCs w:val="18"/>
              </w:rPr>
              <w:t>1 = 8%, 3 = 8%, 4 = 20%, 5 = 40%, 6 = 20%</w:t>
            </w:r>
          </w:p>
          <w:p w14:paraId="2B0172A4" w14:textId="77777777" w:rsidR="002C4860" w:rsidRPr="003810C5" w:rsidRDefault="002C4860" w:rsidP="00F71864">
            <w:pPr>
              <w:rPr>
                <w:rFonts w:asciiTheme="minorHAnsi" w:hAnsiTheme="minorHAnsi" w:cstheme="minorHAnsi"/>
                <w:sz w:val="18"/>
                <w:szCs w:val="18"/>
              </w:rPr>
            </w:pPr>
            <w:r w:rsidRPr="00CE5AA9">
              <w:rPr>
                <w:rFonts w:cstheme="minorHAnsi"/>
                <w:b/>
                <w:bCs/>
                <w:sz w:val="20"/>
                <w:szCs w:val="20"/>
              </w:rPr>
              <w:sym w:font="Symbol" w:char="F0B3"/>
            </w:r>
            <w:r>
              <w:rPr>
                <w:rFonts w:asciiTheme="minorHAnsi" w:hAnsiTheme="minorHAnsi" w:cstheme="minorHAnsi"/>
                <w:b/>
                <w:bCs/>
                <w:sz w:val="18"/>
                <w:szCs w:val="18"/>
              </w:rPr>
              <w:t xml:space="preserve">3 months (heat moldable): </w:t>
            </w:r>
            <w:r w:rsidRPr="003810C5">
              <w:rPr>
                <w:rFonts w:asciiTheme="minorHAnsi" w:hAnsiTheme="minorHAnsi" w:cstheme="minorHAnsi"/>
                <w:sz w:val="18"/>
                <w:szCs w:val="18"/>
              </w:rPr>
              <w:t>rating 6 = 8%, 7 = 8%, 8 = 32%, 9 = 32%, 10 = 20%</w:t>
            </w:r>
          </w:p>
          <w:p w14:paraId="7197B6E5" w14:textId="77777777" w:rsidR="002C4860" w:rsidRDefault="002C4860" w:rsidP="00F71864">
            <w:pPr>
              <w:rPr>
                <w:rFonts w:asciiTheme="minorHAnsi" w:hAnsiTheme="minorHAnsi" w:cstheme="minorHAnsi"/>
                <w:sz w:val="18"/>
                <w:szCs w:val="18"/>
              </w:rPr>
            </w:pPr>
            <w:r>
              <w:rPr>
                <w:rFonts w:asciiTheme="minorHAnsi" w:hAnsiTheme="minorHAnsi" w:cstheme="minorHAnsi"/>
                <w:sz w:val="18"/>
                <w:szCs w:val="18"/>
              </w:rPr>
              <w:t>better 20/25 (80%); worse 5/25 (20%)</w:t>
            </w:r>
          </w:p>
          <w:p w14:paraId="64506DAB" w14:textId="77777777" w:rsidR="002C4860" w:rsidRDefault="002C4860" w:rsidP="00F71864">
            <w:pPr>
              <w:rPr>
                <w:rFonts w:asciiTheme="minorHAnsi" w:hAnsiTheme="minorHAnsi" w:cstheme="minorHAnsi"/>
                <w:sz w:val="18"/>
                <w:szCs w:val="18"/>
              </w:rPr>
            </w:pPr>
          </w:p>
          <w:p w14:paraId="7C8C2A56" w14:textId="77777777" w:rsidR="002C4860" w:rsidRPr="003810C5" w:rsidRDefault="002C4860" w:rsidP="00F71864">
            <w:pPr>
              <w:rPr>
                <w:rFonts w:asciiTheme="minorHAnsi" w:hAnsiTheme="minorHAnsi" w:cstheme="minorHAnsi"/>
                <w:b/>
                <w:bCs/>
                <w:i/>
                <w:iCs/>
                <w:sz w:val="18"/>
                <w:szCs w:val="18"/>
              </w:rPr>
            </w:pPr>
            <w:r>
              <w:rPr>
                <w:rFonts w:asciiTheme="minorHAnsi" w:hAnsiTheme="minorHAnsi" w:cstheme="minorHAnsi"/>
                <w:sz w:val="18"/>
                <w:szCs w:val="18"/>
              </w:rPr>
              <w:t>C</w:t>
            </w:r>
            <w:r w:rsidRPr="00274B30">
              <w:rPr>
                <w:rFonts w:asciiTheme="minorHAnsi" w:hAnsiTheme="minorHAnsi" w:cstheme="minorHAnsi"/>
                <w:sz w:val="18"/>
                <w:szCs w:val="18"/>
              </w:rPr>
              <w:t>hi-square test</w:t>
            </w:r>
            <w:r>
              <w:rPr>
                <w:rFonts w:asciiTheme="minorHAnsi" w:hAnsiTheme="minorHAnsi" w:cstheme="minorHAnsi"/>
                <w:sz w:val="18"/>
                <w:szCs w:val="18"/>
              </w:rPr>
              <w:t>:</w:t>
            </w:r>
            <w:r w:rsidRPr="00E63029">
              <w:rPr>
                <w:rFonts w:asciiTheme="minorHAnsi" w:hAnsiTheme="minorHAnsi" w:cstheme="minorHAnsi"/>
                <w:b/>
                <w:bCs/>
                <w:i/>
                <w:iCs/>
                <w:sz w:val="18"/>
                <w:szCs w:val="18"/>
              </w:rPr>
              <w:sym w:font="Symbol" w:char="F020"/>
            </w:r>
            <w:r w:rsidRPr="00E63029">
              <w:rPr>
                <w:rFonts w:asciiTheme="minorHAnsi" w:hAnsiTheme="minorHAnsi" w:cstheme="minorHAnsi"/>
                <w:b/>
                <w:bCs/>
                <w:i/>
                <w:iCs/>
                <w:sz w:val="18"/>
                <w:szCs w:val="18"/>
              </w:rPr>
              <w:sym w:font="Symbol" w:char="F063"/>
            </w:r>
            <w:r w:rsidRPr="00E63029">
              <w:rPr>
                <w:rFonts w:asciiTheme="minorHAnsi" w:hAnsiTheme="minorHAnsi" w:cstheme="minorHAnsi"/>
                <w:b/>
                <w:bCs/>
                <w:i/>
                <w:iCs/>
                <w:sz w:val="18"/>
                <w:szCs w:val="18"/>
                <w:vertAlign w:val="superscript"/>
              </w:rPr>
              <w:t>2</w:t>
            </w:r>
            <w:r w:rsidRPr="00E63029">
              <w:rPr>
                <w:rFonts w:asciiTheme="minorHAnsi" w:hAnsiTheme="minorHAnsi" w:cstheme="minorHAnsi"/>
                <w:b/>
                <w:bCs/>
                <w:i/>
                <w:iCs/>
                <w:sz w:val="18"/>
                <w:szCs w:val="18"/>
              </w:rPr>
              <w:t xml:space="preserve"> = 9.0; significant at p&lt;0.01</w:t>
            </w:r>
          </w:p>
        </w:tc>
        <w:tc>
          <w:tcPr>
            <w:tcW w:w="3255" w:type="dxa"/>
          </w:tcPr>
          <w:p w14:paraId="284110B1" w14:textId="77777777" w:rsidR="002C4860" w:rsidRPr="00274B30" w:rsidRDefault="002C4860" w:rsidP="00F71864">
            <w:pPr>
              <w:rPr>
                <w:rFonts w:asciiTheme="minorHAnsi" w:hAnsiTheme="minorHAnsi" w:cstheme="minorHAnsi"/>
                <w:b/>
                <w:bCs/>
                <w:sz w:val="18"/>
                <w:szCs w:val="18"/>
              </w:rPr>
            </w:pPr>
          </w:p>
        </w:tc>
        <w:tc>
          <w:tcPr>
            <w:tcW w:w="426" w:type="dxa"/>
            <w:gridSpan w:val="2"/>
            <w:shd w:val="clear" w:color="auto" w:fill="FF0000"/>
          </w:tcPr>
          <w:p w14:paraId="632A1C0F" w14:textId="77777777" w:rsidR="002C4860" w:rsidRPr="00274B30" w:rsidRDefault="002C4860" w:rsidP="00F71864">
            <w:pPr>
              <w:spacing w:after="120"/>
              <w:ind w:left="360"/>
              <w:rPr>
                <w:rFonts w:asciiTheme="minorHAnsi" w:hAnsiTheme="minorHAnsi" w:cstheme="minorHAnsi"/>
                <w:sz w:val="18"/>
                <w:szCs w:val="18"/>
              </w:rPr>
            </w:pPr>
          </w:p>
        </w:tc>
        <w:tc>
          <w:tcPr>
            <w:tcW w:w="3559" w:type="dxa"/>
            <w:gridSpan w:val="2"/>
          </w:tcPr>
          <w:p w14:paraId="61834968" w14:textId="77777777" w:rsidR="002C4860" w:rsidRDefault="002C4860" w:rsidP="00F71864">
            <w:pPr>
              <w:spacing w:after="120"/>
              <w:rPr>
                <w:rFonts w:asciiTheme="minorHAnsi" w:hAnsiTheme="minorHAnsi" w:cstheme="minorHAnsi"/>
                <w:sz w:val="18"/>
                <w:szCs w:val="18"/>
              </w:rPr>
            </w:pPr>
            <w:r>
              <w:rPr>
                <w:rFonts w:asciiTheme="minorHAnsi" w:hAnsiTheme="minorHAnsi" w:cstheme="minorHAnsi"/>
                <w:sz w:val="18"/>
                <w:szCs w:val="18"/>
              </w:rPr>
              <w:t>N = 25</w:t>
            </w:r>
          </w:p>
          <w:p w14:paraId="04A41272" w14:textId="77777777" w:rsidR="002C4860" w:rsidRPr="00274B30" w:rsidRDefault="002C4860" w:rsidP="00F71864">
            <w:pPr>
              <w:rPr>
                <w:rFonts w:asciiTheme="minorHAnsi" w:hAnsiTheme="minorHAnsi" w:cstheme="minorHAnsi"/>
                <w:sz w:val="18"/>
                <w:szCs w:val="18"/>
              </w:rPr>
            </w:pPr>
            <w:r w:rsidRPr="00274B30">
              <w:rPr>
                <w:rFonts w:asciiTheme="minorHAnsi" w:hAnsiTheme="minorHAnsi" w:cstheme="minorHAnsi"/>
                <w:sz w:val="18"/>
                <w:szCs w:val="18"/>
              </w:rPr>
              <w:t>One-way classification chi-square test computed between 2 categories of walking (better vs worse)</w:t>
            </w:r>
          </w:p>
        </w:tc>
      </w:tr>
      <w:tr w:rsidR="003A1E07" w:rsidRPr="003A1E07" w14:paraId="04072CD6" w14:textId="77777777" w:rsidTr="00DD5E97">
        <w:tc>
          <w:tcPr>
            <w:tcW w:w="15309" w:type="dxa"/>
            <w:gridSpan w:val="9"/>
            <w:tcBorders>
              <w:top w:val="single" w:sz="4" w:space="0" w:color="auto"/>
              <w:bottom w:val="single" w:sz="4" w:space="0" w:color="auto"/>
            </w:tcBorders>
            <w:shd w:val="clear" w:color="auto" w:fill="73FEFF"/>
          </w:tcPr>
          <w:p w14:paraId="31D2EE27" w14:textId="1276148B" w:rsidR="003A1E07" w:rsidRPr="003A1E07" w:rsidRDefault="003A1E07" w:rsidP="00F71864">
            <w:pPr>
              <w:rPr>
                <w:rFonts w:asciiTheme="minorHAnsi" w:hAnsiTheme="minorHAnsi" w:cstheme="minorHAnsi"/>
                <w:b/>
                <w:bCs/>
                <w:sz w:val="18"/>
                <w:szCs w:val="18"/>
              </w:rPr>
            </w:pPr>
            <w:r w:rsidRPr="003A1E07">
              <w:rPr>
                <w:rFonts w:asciiTheme="minorHAnsi" w:hAnsiTheme="minorHAnsi" w:cstheme="minorHAnsi"/>
                <w:b/>
                <w:bCs/>
                <w:sz w:val="18"/>
                <w:szCs w:val="18"/>
              </w:rPr>
              <w:t>QUALITY OF LIFE (AND DOMAINS)</w:t>
            </w:r>
          </w:p>
        </w:tc>
      </w:tr>
      <w:tr w:rsidR="003A1E07" w:rsidRPr="004E36DE" w14:paraId="029238F5" w14:textId="77777777" w:rsidTr="00DD5E97">
        <w:tc>
          <w:tcPr>
            <w:tcW w:w="15309" w:type="dxa"/>
            <w:gridSpan w:val="9"/>
            <w:shd w:val="clear" w:color="auto" w:fill="E2EFD9" w:themeFill="accent6" w:themeFillTint="33"/>
          </w:tcPr>
          <w:p w14:paraId="586700B0" w14:textId="77777777" w:rsidR="003A1E07" w:rsidRPr="005605C2" w:rsidRDefault="003A1E07" w:rsidP="00F71864">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EF60C9" w:rsidRPr="00C24628" w14:paraId="7B0C2D16" w14:textId="77777777" w:rsidTr="00DD5E97">
        <w:tc>
          <w:tcPr>
            <w:tcW w:w="2281" w:type="dxa"/>
            <w:vMerge w:val="restart"/>
          </w:tcPr>
          <w:p w14:paraId="65520BED" w14:textId="77777777" w:rsidR="003A1E07" w:rsidRDefault="003A1E07" w:rsidP="00F71864">
            <w:pPr>
              <w:spacing w:after="120"/>
              <w:rPr>
                <w:rFonts w:asciiTheme="minorHAnsi" w:hAnsiTheme="minorHAnsi" w:cstheme="minorHAnsi"/>
                <w:sz w:val="18"/>
                <w:szCs w:val="18"/>
              </w:rPr>
            </w:pPr>
            <w:r w:rsidRPr="00274B30">
              <w:rPr>
                <w:rFonts w:asciiTheme="minorHAnsi" w:hAnsiTheme="minorHAnsi" w:cstheme="minorHAnsi"/>
                <w:sz w:val="18"/>
                <w:szCs w:val="18"/>
              </w:rPr>
              <w:t>Williams 2007</w:t>
            </w:r>
          </w:p>
          <w:p w14:paraId="17A078BD" w14:textId="77777777" w:rsidR="003A1E07" w:rsidRPr="00274B30" w:rsidRDefault="003A1E07" w:rsidP="00F71864">
            <w:pPr>
              <w:spacing w:after="120"/>
              <w:rPr>
                <w:rFonts w:asciiTheme="minorHAnsi" w:hAnsiTheme="minorHAnsi" w:cstheme="minorHAnsi"/>
                <w:sz w:val="18"/>
                <w:szCs w:val="18"/>
              </w:rPr>
            </w:pPr>
            <w:r>
              <w:rPr>
                <w:rFonts w:asciiTheme="minorHAnsi" w:hAnsiTheme="minorHAnsi" w:cstheme="minorHAnsi"/>
                <w:sz w:val="18"/>
                <w:szCs w:val="18"/>
              </w:rPr>
              <w:t>RCT</w:t>
            </w:r>
          </w:p>
          <w:p w14:paraId="0244A4E2" w14:textId="77777777" w:rsidR="003A1E07" w:rsidRPr="00274B30" w:rsidRDefault="003A1E07"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New specialist customised footwear vs traditional</w:t>
            </w:r>
          </w:p>
        </w:tc>
        <w:tc>
          <w:tcPr>
            <w:tcW w:w="1275" w:type="dxa"/>
          </w:tcPr>
          <w:p w14:paraId="1E762AC0"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rPr>
              <w:t xml:space="preserve">FHSQ: General foot health </w:t>
            </w:r>
          </w:p>
        </w:tc>
        <w:tc>
          <w:tcPr>
            <w:tcW w:w="4388" w:type="dxa"/>
          </w:tcPr>
          <w:p w14:paraId="3652C784"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20BCF38A"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0BD7ADC8"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16.12 (15.72)</w:t>
            </w:r>
          </w:p>
          <w:p w14:paraId="6C32916B"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20.14 (18.44)</w:t>
            </w:r>
          </w:p>
          <w:p w14:paraId="6B01A5D0" w14:textId="77777777" w:rsidR="003A1E07" w:rsidRPr="00274B30" w:rsidRDefault="003A1E07" w:rsidP="00F71864">
            <w:pPr>
              <w:rPr>
                <w:rFonts w:asciiTheme="minorHAnsi" w:hAnsiTheme="minorHAnsi" w:cstheme="minorHAnsi"/>
                <w:i/>
                <w:iCs/>
                <w:sz w:val="18"/>
                <w:szCs w:val="18"/>
              </w:rPr>
            </w:pPr>
          </w:p>
          <w:p w14:paraId="394304CA"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5B1B8655" w14:textId="77777777" w:rsidR="003A1E07" w:rsidRPr="00274B30" w:rsidRDefault="003A1E07" w:rsidP="00F71864">
            <w:pPr>
              <w:rPr>
                <w:rFonts w:asciiTheme="minorHAnsi" w:hAnsiTheme="minorHAnsi" w:cstheme="minorHAnsi"/>
                <w:i/>
                <w:iCs/>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xml:space="preserve">: 37.29 (22.58), </w:t>
            </w:r>
            <w:r w:rsidRPr="00274B30">
              <w:rPr>
                <w:rFonts w:asciiTheme="minorHAnsi" w:hAnsiTheme="minorHAnsi" w:cstheme="minorHAnsi"/>
                <w:i/>
                <w:iCs/>
                <w:sz w:val="18"/>
                <w:szCs w:val="18"/>
              </w:rPr>
              <w:t>paired t-test vs baseline,</w:t>
            </w:r>
            <w:r w:rsidRPr="00274B30">
              <w:rPr>
                <w:rFonts w:asciiTheme="minorHAnsi" w:hAnsiTheme="minorHAnsi" w:cstheme="minorHAnsi"/>
                <w:b/>
                <w:bCs/>
                <w:i/>
                <w:iCs/>
                <w:sz w:val="18"/>
                <w:szCs w:val="18"/>
              </w:rPr>
              <w:t xml:space="preserve"> p=0.00</w:t>
            </w:r>
          </w:p>
          <w:p w14:paraId="49FD599F"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19.44 (21.17),</w:t>
            </w:r>
            <w:r w:rsidRPr="00274B30">
              <w:rPr>
                <w:rFonts w:asciiTheme="minorHAnsi" w:hAnsiTheme="minorHAnsi" w:cstheme="minorHAnsi"/>
                <w:i/>
                <w:iCs/>
                <w:sz w:val="18"/>
                <w:szCs w:val="18"/>
              </w:rPr>
              <w:t xml:space="preserve"> 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i/>
                <w:iCs/>
                <w:sz w:val="18"/>
                <w:szCs w:val="18"/>
              </w:rPr>
              <w:t>p=0.85</w:t>
            </w:r>
          </w:p>
        </w:tc>
        <w:tc>
          <w:tcPr>
            <w:tcW w:w="3380" w:type="dxa"/>
            <w:gridSpan w:val="2"/>
          </w:tcPr>
          <w:p w14:paraId="17641470"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7570C0D6" w14:textId="77777777" w:rsidR="003A1E07" w:rsidRPr="00274B30" w:rsidRDefault="003A1E07"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p=0.49, 95% CI: 11.60, -4.30</w:t>
            </w:r>
          </w:p>
          <w:p w14:paraId="01A2BBC5" w14:textId="77777777" w:rsidR="003A1E07" w:rsidRPr="00274B30" w:rsidRDefault="003A1E07" w:rsidP="00F71864">
            <w:pPr>
              <w:rPr>
                <w:rFonts w:asciiTheme="minorHAnsi" w:hAnsiTheme="minorHAnsi" w:cstheme="minorHAnsi"/>
                <w:b/>
                <w:bCs/>
                <w:sz w:val="18"/>
                <w:szCs w:val="18"/>
              </w:rPr>
            </w:pPr>
          </w:p>
          <w:p w14:paraId="5B0A28F1"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2FD17E1E" w14:textId="77777777" w:rsidR="003A1E07" w:rsidRPr="00274B30" w:rsidRDefault="003A1E07" w:rsidP="00F71864">
            <w:pPr>
              <w:rPr>
                <w:rFonts w:asciiTheme="minorHAnsi" w:hAnsiTheme="minorHAnsi" w:cstheme="minorHAnsi"/>
                <w:b/>
                <w:bCs/>
                <w:i/>
                <w:iCs/>
                <w:sz w:val="18"/>
                <w:szCs w:val="18"/>
              </w:rPr>
            </w:pPr>
            <w:r w:rsidRPr="00274B30">
              <w:rPr>
                <w:rFonts w:asciiTheme="minorHAnsi" w:hAnsiTheme="minorHAnsi" w:cstheme="minorHAnsi"/>
                <w:i/>
                <w:iCs/>
                <w:sz w:val="18"/>
                <w:szCs w:val="18"/>
              </w:rPr>
              <w:t xml:space="preserve">Independent t-test, </w:t>
            </w:r>
            <w:r w:rsidRPr="00274B30">
              <w:rPr>
                <w:rFonts w:asciiTheme="minorHAnsi" w:hAnsiTheme="minorHAnsi" w:cstheme="minorHAnsi"/>
                <w:b/>
                <w:bCs/>
                <w:i/>
                <w:iCs/>
                <w:sz w:val="18"/>
                <w:szCs w:val="18"/>
              </w:rPr>
              <w:t>p=0.01, 95% CI: 31.08, 5.78</w:t>
            </w:r>
          </w:p>
          <w:p w14:paraId="12E01EAA" w14:textId="77777777" w:rsidR="003A1E07" w:rsidRPr="00274B30" w:rsidRDefault="003A1E07" w:rsidP="00F71864">
            <w:pPr>
              <w:rPr>
                <w:rFonts w:asciiTheme="minorHAnsi" w:hAnsiTheme="minorHAnsi" w:cstheme="minorHAnsi"/>
                <w:i/>
                <w:iCs/>
                <w:sz w:val="18"/>
                <w:szCs w:val="18"/>
              </w:rPr>
            </w:pPr>
          </w:p>
        </w:tc>
        <w:tc>
          <w:tcPr>
            <w:tcW w:w="426" w:type="dxa"/>
            <w:gridSpan w:val="2"/>
            <w:shd w:val="clear" w:color="auto" w:fill="FF0000"/>
          </w:tcPr>
          <w:p w14:paraId="3B052A76" w14:textId="77777777" w:rsidR="003A1E07" w:rsidRPr="00274B30" w:rsidRDefault="003A1E07" w:rsidP="00F71864">
            <w:pPr>
              <w:spacing w:after="120"/>
              <w:ind w:left="360"/>
              <w:rPr>
                <w:rFonts w:asciiTheme="minorHAnsi" w:hAnsiTheme="minorHAnsi" w:cstheme="minorHAnsi"/>
                <w:sz w:val="18"/>
                <w:szCs w:val="18"/>
              </w:rPr>
            </w:pPr>
          </w:p>
        </w:tc>
        <w:tc>
          <w:tcPr>
            <w:tcW w:w="3559" w:type="dxa"/>
            <w:gridSpan w:val="2"/>
          </w:tcPr>
          <w:p w14:paraId="503ACE61" w14:textId="77777777" w:rsidR="003A1E07" w:rsidRPr="00274B30" w:rsidRDefault="003A1E07" w:rsidP="00F71864">
            <w:pPr>
              <w:spacing w:after="120"/>
              <w:rPr>
                <w:rFonts w:asciiTheme="minorHAnsi" w:hAnsiTheme="minorHAnsi" w:cstheme="minorHAnsi"/>
                <w:sz w:val="18"/>
                <w:szCs w:val="18"/>
              </w:rPr>
            </w:pPr>
            <w:r w:rsidRPr="00274B30">
              <w:rPr>
                <w:rFonts w:asciiTheme="minorHAnsi" w:hAnsiTheme="minorHAnsi" w:cstheme="minorHAnsi"/>
                <w:sz w:val="18"/>
                <w:szCs w:val="18"/>
              </w:rPr>
              <w:t>i.e. individuals self-perception of body image related to feet</w:t>
            </w:r>
          </w:p>
        </w:tc>
      </w:tr>
      <w:tr w:rsidR="00EF60C9" w:rsidRPr="00C24628" w14:paraId="12C28431" w14:textId="77777777" w:rsidTr="00DD5E97">
        <w:tc>
          <w:tcPr>
            <w:tcW w:w="2281" w:type="dxa"/>
            <w:vMerge/>
          </w:tcPr>
          <w:p w14:paraId="1D2A9AA2" w14:textId="77777777" w:rsidR="003A1E07" w:rsidRPr="00274B30" w:rsidRDefault="003A1E07" w:rsidP="00F71864">
            <w:pPr>
              <w:spacing w:after="120"/>
              <w:rPr>
                <w:rFonts w:asciiTheme="minorHAnsi" w:hAnsiTheme="minorHAnsi" w:cstheme="minorHAnsi"/>
                <w:sz w:val="18"/>
                <w:szCs w:val="18"/>
              </w:rPr>
            </w:pPr>
          </w:p>
        </w:tc>
        <w:tc>
          <w:tcPr>
            <w:tcW w:w="1275" w:type="dxa"/>
          </w:tcPr>
          <w:p w14:paraId="067AF339"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rPr>
              <w:t>FHSQ: General health</w:t>
            </w:r>
          </w:p>
        </w:tc>
        <w:tc>
          <w:tcPr>
            <w:tcW w:w="4388" w:type="dxa"/>
          </w:tcPr>
          <w:p w14:paraId="35D1984A"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44CC2CC5"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67DE4BE5"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39.01 (20.01)</w:t>
            </w:r>
          </w:p>
          <w:p w14:paraId="56127139"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39.44 (23.88)</w:t>
            </w:r>
          </w:p>
          <w:p w14:paraId="1C8E7A2A" w14:textId="77777777" w:rsidR="003A1E07" w:rsidRPr="00274B30" w:rsidRDefault="003A1E07" w:rsidP="00F71864">
            <w:pPr>
              <w:rPr>
                <w:rFonts w:asciiTheme="minorHAnsi" w:hAnsiTheme="minorHAnsi" w:cstheme="minorHAnsi"/>
                <w:i/>
                <w:iCs/>
                <w:sz w:val="18"/>
                <w:szCs w:val="18"/>
              </w:rPr>
            </w:pPr>
          </w:p>
          <w:p w14:paraId="20F16AA9"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6895A138" w14:textId="77777777" w:rsidR="003A1E07" w:rsidRPr="00274B30" w:rsidRDefault="003A1E07" w:rsidP="00F71864">
            <w:pPr>
              <w:rPr>
                <w:rFonts w:asciiTheme="minorHAnsi" w:hAnsiTheme="minorHAnsi" w:cstheme="minorHAnsi"/>
                <w:i/>
                <w:iCs/>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xml:space="preserve">: 40.40 (21.13), </w:t>
            </w:r>
            <w:r w:rsidRPr="00274B30">
              <w:rPr>
                <w:rFonts w:asciiTheme="minorHAnsi" w:hAnsiTheme="minorHAnsi" w:cstheme="minorHAnsi"/>
                <w:i/>
                <w:iCs/>
                <w:sz w:val="18"/>
                <w:szCs w:val="18"/>
              </w:rPr>
              <w:t>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i/>
                <w:iCs/>
                <w:sz w:val="18"/>
                <w:szCs w:val="18"/>
              </w:rPr>
              <w:t>p=0.66</w:t>
            </w:r>
          </w:p>
          <w:p w14:paraId="4F56DAA7"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w:t>
            </w:r>
            <w:r w:rsidRPr="00274B30">
              <w:rPr>
                <w:rFonts w:asciiTheme="minorHAnsi" w:hAnsiTheme="minorHAnsi" w:cstheme="minorHAnsi"/>
                <w:i/>
                <w:iCs/>
                <w:sz w:val="18"/>
                <w:szCs w:val="18"/>
              </w:rPr>
              <w:t xml:space="preserve"> </w:t>
            </w:r>
            <w:r w:rsidRPr="00274B30">
              <w:rPr>
                <w:rFonts w:asciiTheme="minorHAnsi" w:hAnsiTheme="minorHAnsi" w:cstheme="minorHAnsi"/>
                <w:sz w:val="18"/>
                <w:szCs w:val="18"/>
              </w:rPr>
              <w:t>41.64 (26.08)</w:t>
            </w:r>
            <w:r w:rsidRPr="00274B30">
              <w:rPr>
                <w:rFonts w:asciiTheme="minorHAnsi" w:hAnsiTheme="minorHAnsi" w:cstheme="minorHAnsi"/>
                <w:i/>
                <w:iCs/>
                <w:sz w:val="18"/>
                <w:szCs w:val="18"/>
              </w:rPr>
              <w:t>, 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i/>
                <w:iCs/>
                <w:sz w:val="18"/>
                <w:szCs w:val="18"/>
              </w:rPr>
              <w:t>p=0.70</w:t>
            </w:r>
          </w:p>
        </w:tc>
        <w:tc>
          <w:tcPr>
            <w:tcW w:w="3380" w:type="dxa"/>
            <w:gridSpan w:val="2"/>
          </w:tcPr>
          <w:p w14:paraId="520F156E"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27B5F1DB" w14:textId="77777777" w:rsidR="003A1E07" w:rsidRPr="00274B30" w:rsidRDefault="003A1E07"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p=0.91, 95% CI: 11.78, -10.46</w:t>
            </w:r>
          </w:p>
          <w:p w14:paraId="0A0C30AF" w14:textId="77777777" w:rsidR="003A1E07" w:rsidRPr="00274B30" w:rsidRDefault="003A1E07" w:rsidP="00F71864">
            <w:pPr>
              <w:rPr>
                <w:rFonts w:asciiTheme="minorHAnsi" w:hAnsiTheme="minorHAnsi" w:cstheme="minorHAnsi"/>
                <w:b/>
                <w:bCs/>
                <w:sz w:val="18"/>
                <w:szCs w:val="18"/>
              </w:rPr>
            </w:pPr>
          </w:p>
          <w:p w14:paraId="10B4600D"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72D58838" w14:textId="77777777" w:rsidR="003A1E07" w:rsidRPr="00274B30" w:rsidRDefault="003A1E07"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p=0.82, 95% CI: 14.61, -11.60</w:t>
            </w:r>
          </w:p>
          <w:p w14:paraId="04D7C0B6" w14:textId="77777777" w:rsidR="003A1E07" w:rsidRPr="00274B30" w:rsidRDefault="003A1E07" w:rsidP="00F71864">
            <w:pPr>
              <w:rPr>
                <w:rFonts w:asciiTheme="minorHAnsi" w:hAnsiTheme="minorHAnsi" w:cstheme="minorHAnsi"/>
                <w:i/>
                <w:iCs/>
                <w:sz w:val="18"/>
                <w:szCs w:val="18"/>
              </w:rPr>
            </w:pPr>
          </w:p>
        </w:tc>
        <w:tc>
          <w:tcPr>
            <w:tcW w:w="426" w:type="dxa"/>
            <w:gridSpan w:val="2"/>
            <w:shd w:val="clear" w:color="auto" w:fill="FF0000"/>
          </w:tcPr>
          <w:p w14:paraId="6408BD0A" w14:textId="77777777" w:rsidR="003A1E07" w:rsidRPr="00274B30" w:rsidRDefault="003A1E07" w:rsidP="00F71864">
            <w:pPr>
              <w:spacing w:after="120"/>
              <w:ind w:left="360"/>
              <w:rPr>
                <w:rFonts w:asciiTheme="minorHAnsi" w:hAnsiTheme="minorHAnsi" w:cstheme="minorHAnsi"/>
                <w:sz w:val="18"/>
                <w:szCs w:val="18"/>
              </w:rPr>
            </w:pPr>
          </w:p>
        </w:tc>
        <w:tc>
          <w:tcPr>
            <w:tcW w:w="3559" w:type="dxa"/>
            <w:gridSpan w:val="2"/>
          </w:tcPr>
          <w:p w14:paraId="3E4907F1" w14:textId="77777777" w:rsidR="003A1E07" w:rsidRPr="00274B30" w:rsidRDefault="003A1E07" w:rsidP="00F71864">
            <w:pPr>
              <w:spacing w:after="120"/>
              <w:rPr>
                <w:rFonts w:asciiTheme="minorHAnsi" w:hAnsiTheme="minorHAnsi" w:cstheme="minorHAnsi"/>
                <w:sz w:val="18"/>
                <w:szCs w:val="18"/>
              </w:rPr>
            </w:pPr>
          </w:p>
        </w:tc>
      </w:tr>
      <w:tr w:rsidR="00EF60C9" w:rsidRPr="00C24628" w14:paraId="4D170480" w14:textId="77777777" w:rsidTr="00DD5E97">
        <w:tc>
          <w:tcPr>
            <w:tcW w:w="2281" w:type="dxa"/>
            <w:vMerge/>
          </w:tcPr>
          <w:p w14:paraId="4B5604E5" w14:textId="77777777" w:rsidR="003A1E07" w:rsidRPr="00274B30" w:rsidRDefault="003A1E07" w:rsidP="00F71864">
            <w:pPr>
              <w:spacing w:after="120"/>
              <w:rPr>
                <w:rFonts w:asciiTheme="minorHAnsi" w:hAnsiTheme="minorHAnsi" w:cstheme="minorHAnsi"/>
                <w:sz w:val="18"/>
                <w:szCs w:val="18"/>
              </w:rPr>
            </w:pPr>
          </w:p>
        </w:tc>
        <w:tc>
          <w:tcPr>
            <w:tcW w:w="1275" w:type="dxa"/>
          </w:tcPr>
          <w:p w14:paraId="3E06AEC4"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rPr>
              <w:t>FHSQ: Social capacity</w:t>
            </w:r>
          </w:p>
        </w:tc>
        <w:tc>
          <w:tcPr>
            <w:tcW w:w="4388" w:type="dxa"/>
          </w:tcPr>
          <w:p w14:paraId="216B6C6C"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312B2F32"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60BE6156"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54.99 (27.31)</w:t>
            </w:r>
          </w:p>
          <w:p w14:paraId="02A907B9"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55.56 (27.53)</w:t>
            </w:r>
          </w:p>
          <w:p w14:paraId="2999F1C4" w14:textId="77777777" w:rsidR="003A1E07" w:rsidRPr="00274B30" w:rsidRDefault="003A1E07" w:rsidP="00F71864">
            <w:pPr>
              <w:rPr>
                <w:rFonts w:asciiTheme="minorHAnsi" w:hAnsiTheme="minorHAnsi" w:cstheme="minorHAnsi"/>
                <w:i/>
                <w:iCs/>
                <w:sz w:val="18"/>
                <w:szCs w:val="18"/>
              </w:rPr>
            </w:pPr>
          </w:p>
          <w:p w14:paraId="11DCB078"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5A6AA1EA"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xml:space="preserve">: 60.33 (28.33), </w:t>
            </w:r>
            <w:r w:rsidRPr="00274B30">
              <w:rPr>
                <w:rFonts w:asciiTheme="minorHAnsi" w:hAnsiTheme="minorHAnsi" w:cstheme="minorHAnsi"/>
                <w:i/>
                <w:iCs/>
                <w:sz w:val="18"/>
                <w:szCs w:val="18"/>
              </w:rPr>
              <w:t>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i/>
                <w:iCs/>
                <w:sz w:val="18"/>
                <w:szCs w:val="18"/>
              </w:rPr>
              <w:t>p=0.17</w:t>
            </w:r>
          </w:p>
          <w:p w14:paraId="47D2824C"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56.53 (29.06),</w:t>
            </w:r>
            <w:r w:rsidRPr="00274B30">
              <w:rPr>
                <w:rFonts w:asciiTheme="minorHAnsi" w:hAnsiTheme="minorHAnsi" w:cstheme="minorHAnsi"/>
                <w:i/>
                <w:iCs/>
                <w:sz w:val="18"/>
                <w:szCs w:val="18"/>
              </w:rPr>
              <w:t xml:space="preserve"> 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i/>
                <w:iCs/>
                <w:sz w:val="18"/>
                <w:szCs w:val="18"/>
              </w:rPr>
              <w:t>p=0.83</w:t>
            </w:r>
          </w:p>
        </w:tc>
        <w:tc>
          <w:tcPr>
            <w:tcW w:w="3380" w:type="dxa"/>
            <w:gridSpan w:val="2"/>
          </w:tcPr>
          <w:p w14:paraId="71DD73D9"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57B24EA8" w14:textId="77777777" w:rsidR="003A1E07" w:rsidRPr="00274B30" w:rsidRDefault="003A1E07"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p=0.73, 95% CI: 15.95, -11.25</w:t>
            </w:r>
          </w:p>
          <w:p w14:paraId="6E806290" w14:textId="77777777" w:rsidR="003A1E07" w:rsidRPr="00274B30" w:rsidRDefault="003A1E07" w:rsidP="00F71864">
            <w:pPr>
              <w:rPr>
                <w:rFonts w:asciiTheme="minorHAnsi" w:hAnsiTheme="minorHAnsi" w:cstheme="minorHAnsi"/>
                <w:b/>
                <w:bCs/>
                <w:sz w:val="18"/>
                <w:szCs w:val="18"/>
              </w:rPr>
            </w:pPr>
          </w:p>
          <w:p w14:paraId="4E521EDB"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3F768ACE" w14:textId="77777777" w:rsidR="003A1E07" w:rsidRPr="00274B30" w:rsidRDefault="003A1E07"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p=0.70, 95% CI: 19.27, -12.98</w:t>
            </w:r>
          </w:p>
          <w:p w14:paraId="41B7D31C" w14:textId="77777777" w:rsidR="003A1E07" w:rsidRPr="00274B30" w:rsidRDefault="003A1E07" w:rsidP="00F71864">
            <w:pPr>
              <w:rPr>
                <w:rFonts w:asciiTheme="minorHAnsi" w:hAnsiTheme="minorHAnsi" w:cstheme="minorHAnsi"/>
                <w:i/>
                <w:iCs/>
                <w:sz w:val="18"/>
                <w:szCs w:val="18"/>
              </w:rPr>
            </w:pPr>
          </w:p>
        </w:tc>
        <w:tc>
          <w:tcPr>
            <w:tcW w:w="426" w:type="dxa"/>
            <w:gridSpan w:val="2"/>
            <w:shd w:val="clear" w:color="auto" w:fill="FF0000"/>
          </w:tcPr>
          <w:p w14:paraId="442A9D95" w14:textId="77777777" w:rsidR="003A1E07" w:rsidRPr="00274B30" w:rsidRDefault="003A1E07" w:rsidP="00F71864">
            <w:pPr>
              <w:spacing w:after="120"/>
              <w:ind w:left="360"/>
              <w:rPr>
                <w:rFonts w:asciiTheme="minorHAnsi" w:hAnsiTheme="minorHAnsi" w:cstheme="minorHAnsi"/>
                <w:sz w:val="18"/>
                <w:szCs w:val="18"/>
              </w:rPr>
            </w:pPr>
          </w:p>
        </w:tc>
        <w:tc>
          <w:tcPr>
            <w:tcW w:w="3559" w:type="dxa"/>
            <w:gridSpan w:val="2"/>
          </w:tcPr>
          <w:p w14:paraId="31EC30C0" w14:textId="77777777" w:rsidR="003A1E07" w:rsidRPr="00274B30" w:rsidRDefault="003A1E07" w:rsidP="00F71864">
            <w:pPr>
              <w:spacing w:after="120"/>
              <w:rPr>
                <w:rFonts w:asciiTheme="minorHAnsi" w:hAnsiTheme="minorHAnsi" w:cstheme="minorHAnsi"/>
                <w:sz w:val="18"/>
                <w:szCs w:val="18"/>
              </w:rPr>
            </w:pPr>
          </w:p>
        </w:tc>
      </w:tr>
      <w:tr w:rsidR="00EF60C9" w:rsidRPr="00C24628" w14:paraId="55FECAFB" w14:textId="77777777" w:rsidTr="00DD5E97">
        <w:tc>
          <w:tcPr>
            <w:tcW w:w="2281" w:type="dxa"/>
            <w:vMerge/>
          </w:tcPr>
          <w:p w14:paraId="071478AC" w14:textId="77777777" w:rsidR="003A1E07" w:rsidRPr="00274B30" w:rsidRDefault="003A1E07" w:rsidP="00F71864">
            <w:pPr>
              <w:spacing w:after="120"/>
              <w:rPr>
                <w:rFonts w:asciiTheme="minorHAnsi" w:hAnsiTheme="minorHAnsi" w:cstheme="minorHAnsi"/>
                <w:sz w:val="18"/>
                <w:szCs w:val="18"/>
              </w:rPr>
            </w:pPr>
          </w:p>
        </w:tc>
        <w:tc>
          <w:tcPr>
            <w:tcW w:w="1275" w:type="dxa"/>
          </w:tcPr>
          <w:p w14:paraId="37660D9D"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rPr>
              <w:t>FHSQ: Vigour</w:t>
            </w:r>
          </w:p>
        </w:tc>
        <w:tc>
          <w:tcPr>
            <w:tcW w:w="4388" w:type="dxa"/>
          </w:tcPr>
          <w:p w14:paraId="6125238A"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68D1475D"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3FAB99A5"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37.15 (16.48)</w:t>
            </w:r>
          </w:p>
          <w:p w14:paraId="35322722"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44.11 (18.86)</w:t>
            </w:r>
          </w:p>
          <w:p w14:paraId="6014152C" w14:textId="77777777" w:rsidR="003A1E07" w:rsidRPr="00274B30" w:rsidRDefault="003A1E07" w:rsidP="00F71864">
            <w:pPr>
              <w:rPr>
                <w:rFonts w:asciiTheme="minorHAnsi" w:hAnsiTheme="minorHAnsi" w:cstheme="minorHAnsi"/>
                <w:i/>
                <w:iCs/>
                <w:sz w:val="18"/>
                <w:szCs w:val="18"/>
              </w:rPr>
            </w:pPr>
          </w:p>
          <w:p w14:paraId="7D7D204F"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444D630C"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xml:space="preserve">: 40.82 (19.71), </w:t>
            </w:r>
            <w:r w:rsidRPr="00274B30">
              <w:rPr>
                <w:rFonts w:asciiTheme="minorHAnsi" w:hAnsiTheme="minorHAnsi" w:cstheme="minorHAnsi"/>
                <w:i/>
                <w:iCs/>
                <w:sz w:val="18"/>
                <w:szCs w:val="18"/>
              </w:rPr>
              <w:t>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i/>
                <w:iCs/>
                <w:sz w:val="18"/>
                <w:szCs w:val="18"/>
              </w:rPr>
              <w:t>p=0.24</w:t>
            </w:r>
          </w:p>
          <w:p w14:paraId="67DD9002" w14:textId="77777777" w:rsidR="003A1E07" w:rsidRPr="00274B30" w:rsidRDefault="003A1E07"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44.11 (19.24),</w:t>
            </w:r>
            <w:r w:rsidRPr="00274B30">
              <w:rPr>
                <w:rFonts w:asciiTheme="minorHAnsi" w:hAnsiTheme="minorHAnsi" w:cstheme="minorHAnsi"/>
                <w:i/>
                <w:iCs/>
                <w:sz w:val="18"/>
                <w:szCs w:val="18"/>
              </w:rPr>
              <w:t xml:space="preserve"> paired t-test vs baseline,</w:t>
            </w:r>
            <w:r w:rsidRPr="00274B30">
              <w:rPr>
                <w:rFonts w:asciiTheme="minorHAnsi" w:hAnsiTheme="minorHAnsi" w:cstheme="minorHAnsi"/>
                <w:b/>
                <w:bCs/>
                <w:i/>
                <w:iCs/>
                <w:sz w:val="18"/>
                <w:szCs w:val="18"/>
              </w:rPr>
              <w:t xml:space="preserve"> </w:t>
            </w:r>
            <w:r w:rsidRPr="00274B30">
              <w:rPr>
                <w:rFonts w:asciiTheme="minorHAnsi" w:hAnsiTheme="minorHAnsi" w:cstheme="minorHAnsi"/>
                <w:i/>
                <w:iCs/>
                <w:sz w:val="18"/>
                <w:szCs w:val="18"/>
              </w:rPr>
              <w:t>p=0.99</w:t>
            </w:r>
          </w:p>
        </w:tc>
        <w:tc>
          <w:tcPr>
            <w:tcW w:w="3380" w:type="dxa"/>
            <w:gridSpan w:val="2"/>
          </w:tcPr>
          <w:p w14:paraId="39EA95F6"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7787D428" w14:textId="77777777" w:rsidR="003A1E07" w:rsidRPr="00274B30" w:rsidRDefault="003A1E07"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p=0.31, 95% CI: 14.13, -4.27</w:t>
            </w:r>
          </w:p>
          <w:p w14:paraId="30E301E9" w14:textId="77777777" w:rsidR="003A1E07" w:rsidRPr="00274B30" w:rsidRDefault="003A1E07" w:rsidP="00F71864">
            <w:pPr>
              <w:rPr>
                <w:rFonts w:asciiTheme="minorHAnsi" w:hAnsiTheme="minorHAnsi" w:cstheme="minorHAnsi"/>
                <w:b/>
                <w:bCs/>
                <w:sz w:val="18"/>
                <w:szCs w:val="18"/>
              </w:rPr>
            </w:pPr>
          </w:p>
          <w:p w14:paraId="0FCD1965" w14:textId="77777777" w:rsidR="003A1E07" w:rsidRPr="00274B30" w:rsidRDefault="003A1E07" w:rsidP="00F71864">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4A53F1B0" w14:textId="77777777" w:rsidR="003A1E07" w:rsidRPr="00274B30" w:rsidRDefault="003A1E07" w:rsidP="00F71864">
            <w:pPr>
              <w:rPr>
                <w:rFonts w:asciiTheme="minorHAnsi" w:hAnsiTheme="minorHAnsi" w:cstheme="minorHAnsi"/>
                <w:i/>
                <w:iCs/>
                <w:sz w:val="18"/>
                <w:szCs w:val="18"/>
              </w:rPr>
            </w:pPr>
            <w:r w:rsidRPr="00274B30">
              <w:rPr>
                <w:rFonts w:asciiTheme="minorHAnsi" w:hAnsiTheme="minorHAnsi" w:cstheme="minorHAnsi"/>
                <w:i/>
                <w:iCs/>
                <w:sz w:val="18"/>
                <w:szCs w:val="18"/>
              </w:rPr>
              <w:t>Independent t-test, p=0.50, 95% CI:14.94, -7.37</w:t>
            </w:r>
          </w:p>
          <w:p w14:paraId="116BB70B" w14:textId="77777777" w:rsidR="003A1E07" w:rsidRPr="00274B30" w:rsidRDefault="003A1E07" w:rsidP="00F71864">
            <w:pPr>
              <w:rPr>
                <w:rFonts w:asciiTheme="minorHAnsi" w:hAnsiTheme="minorHAnsi" w:cstheme="minorHAnsi"/>
                <w:i/>
                <w:iCs/>
                <w:sz w:val="18"/>
                <w:szCs w:val="18"/>
              </w:rPr>
            </w:pPr>
          </w:p>
        </w:tc>
        <w:tc>
          <w:tcPr>
            <w:tcW w:w="426" w:type="dxa"/>
            <w:gridSpan w:val="2"/>
            <w:shd w:val="clear" w:color="auto" w:fill="FF0000"/>
          </w:tcPr>
          <w:p w14:paraId="6C59ED1F" w14:textId="77777777" w:rsidR="003A1E07" w:rsidRPr="00274B30" w:rsidRDefault="003A1E07" w:rsidP="00F71864">
            <w:pPr>
              <w:spacing w:after="120"/>
              <w:ind w:left="360"/>
              <w:rPr>
                <w:rFonts w:asciiTheme="minorHAnsi" w:hAnsiTheme="minorHAnsi" w:cstheme="minorHAnsi"/>
                <w:sz w:val="18"/>
                <w:szCs w:val="18"/>
              </w:rPr>
            </w:pPr>
          </w:p>
        </w:tc>
        <w:tc>
          <w:tcPr>
            <w:tcW w:w="3559" w:type="dxa"/>
            <w:gridSpan w:val="2"/>
          </w:tcPr>
          <w:p w14:paraId="50EAAD14" w14:textId="77777777" w:rsidR="003A1E07" w:rsidRPr="00274B30" w:rsidRDefault="003A1E07" w:rsidP="00F71864">
            <w:pPr>
              <w:spacing w:after="120"/>
              <w:rPr>
                <w:rFonts w:asciiTheme="minorHAnsi" w:hAnsiTheme="minorHAnsi" w:cstheme="minorHAnsi"/>
                <w:sz w:val="18"/>
                <w:szCs w:val="18"/>
              </w:rPr>
            </w:pPr>
          </w:p>
        </w:tc>
      </w:tr>
      <w:tr w:rsidR="00055BCF" w:rsidRPr="00055BCF" w14:paraId="4DE27180" w14:textId="77777777" w:rsidTr="00DD5E97">
        <w:tc>
          <w:tcPr>
            <w:tcW w:w="15309" w:type="dxa"/>
            <w:gridSpan w:val="9"/>
            <w:shd w:val="clear" w:color="auto" w:fill="73FEFF"/>
          </w:tcPr>
          <w:p w14:paraId="344ECB85" w14:textId="09F6B738" w:rsidR="00055BCF" w:rsidRPr="00055BCF" w:rsidRDefault="00055BCF" w:rsidP="00F71864">
            <w:pPr>
              <w:rPr>
                <w:rFonts w:asciiTheme="minorHAnsi" w:hAnsiTheme="minorHAnsi" w:cstheme="minorHAnsi"/>
                <w:b/>
                <w:bCs/>
                <w:sz w:val="18"/>
                <w:szCs w:val="18"/>
              </w:rPr>
            </w:pPr>
            <w:r w:rsidRPr="00055BCF">
              <w:rPr>
                <w:rFonts w:asciiTheme="minorHAnsi" w:hAnsiTheme="minorHAnsi" w:cstheme="minorHAnsi"/>
                <w:b/>
                <w:bCs/>
                <w:sz w:val="18"/>
                <w:szCs w:val="18"/>
              </w:rPr>
              <w:t>FOOTWEAR COMFORT</w:t>
            </w:r>
          </w:p>
        </w:tc>
      </w:tr>
      <w:tr w:rsidR="00055BCF" w:rsidRPr="004E36DE" w14:paraId="5BD3A8E1" w14:textId="77777777" w:rsidTr="00DD5E97">
        <w:tc>
          <w:tcPr>
            <w:tcW w:w="15309" w:type="dxa"/>
            <w:gridSpan w:val="9"/>
            <w:shd w:val="clear" w:color="auto" w:fill="E2EFD9" w:themeFill="accent6" w:themeFillTint="33"/>
          </w:tcPr>
          <w:p w14:paraId="03292095" w14:textId="77777777" w:rsidR="00055BCF" w:rsidRPr="005605C2" w:rsidRDefault="00055BCF" w:rsidP="00F71864">
            <w:pPr>
              <w:rPr>
                <w:rFonts w:asciiTheme="minorHAnsi" w:hAnsiTheme="minorHAnsi" w:cstheme="minorHAnsi"/>
                <w:b/>
                <w:bCs/>
                <w:sz w:val="18"/>
                <w:szCs w:val="18"/>
              </w:rPr>
            </w:pPr>
            <w:r>
              <w:rPr>
                <w:rFonts w:asciiTheme="minorHAnsi" w:hAnsiTheme="minorHAnsi" w:cstheme="minorHAnsi"/>
                <w:b/>
                <w:bCs/>
                <w:sz w:val="18"/>
                <w:szCs w:val="18"/>
              </w:rPr>
              <w:t>Prospective clinical cohort</w:t>
            </w:r>
          </w:p>
        </w:tc>
      </w:tr>
      <w:tr w:rsidR="00DD5E97" w:rsidRPr="00C24628" w14:paraId="6BEEA1A9" w14:textId="77777777" w:rsidTr="00DD5E97">
        <w:tc>
          <w:tcPr>
            <w:tcW w:w="2281" w:type="dxa"/>
          </w:tcPr>
          <w:p w14:paraId="620294C8" w14:textId="77777777" w:rsidR="00055BCF" w:rsidRPr="00274B30" w:rsidRDefault="00055BCF" w:rsidP="00F71864">
            <w:pPr>
              <w:spacing w:after="120"/>
              <w:rPr>
                <w:rFonts w:asciiTheme="minorHAnsi" w:hAnsiTheme="minorHAnsi" w:cstheme="minorHAnsi"/>
                <w:sz w:val="18"/>
                <w:szCs w:val="18"/>
              </w:rPr>
            </w:pPr>
            <w:r w:rsidRPr="00274B30">
              <w:rPr>
                <w:rFonts w:asciiTheme="minorHAnsi" w:hAnsiTheme="minorHAnsi" w:cstheme="minorHAnsi"/>
                <w:sz w:val="18"/>
                <w:szCs w:val="18"/>
              </w:rPr>
              <w:t>Moncur 1990</w:t>
            </w:r>
          </w:p>
          <w:p w14:paraId="1812B3B8" w14:textId="77777777" w:rsidR="00055BCF" w:rsidRPr="00274B30" w:rsidRDefault="00055BCF" w:rsidP="00F71864">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20856560" w14:textId="77777777" w:rsidR="00055BCF" w:rsidRPr="00274B30" w:rsidRDefault="00055BCF"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 xml:space="preserve">Heat moldable </w:t>
            </w:r>
            <w:r>
              <w:rPr>
                <w:rFonts w:asciiTheme="minorHAnsi" w:hAnsiTheme="minorHAnsi" w:cstheme="minorHAnsi"/>
                <w:sz w:val="18"/>
                <w:szCs w:val="18"/>
                <w:u w:val="single"/>
              </w:rPr>
              <w:t xml:space="preserve">vs previous </w:t>
            </w:r>
            <w:r w:rsidRPr="00274B30">
              <w:rPr>
                <w:rFonts w:asciiTheme="minorHAnsi" w:hAnsiTheme="minorHAnsi" w:cstheme="minorHAnsi"/>
                <w:sz w:val="18"/>
                <w:szCs w:val="18"/>
                <w:u w:val="single"/>
              </w:rPr>
              <w:t>shoes</w:t>
            </w:r>
          </w:p>
        </w:tc>
        <w:tc>
          <w:tcPr>
            <w:tcW w:w="1275" w:type="dxa"/>
          </w:tcPr>
          <w:p w14:paraId="388ECAF3" w14:textId="77777777" w:rsidR="00055BCF" w:rsidRPr="004F542D" w:rsidRDefault="00055BCF" w:rsidP="00F71864">
            <w:pPr>
              <w:rPr>
                <w:rFonts w:asciiTheme="minorHAnsi" w:hAnsiTheme="minorHAnsi" w:cstheme="minorHAnsi"/>
                <w:color w:val="000000"/>
                <w:sz w:val="18"/>
                <w:szCs w:val="18"/>
              </w:rPr>
            </w:pPr>
            <w:r w:rsidRPr="00274B30">
              <w:rPr>
                <w:rFonts w:asciiTheme="minorHAnsi" w:hAnsiTheme="minorHAnsi" w:cstheme="minorHAnsi"/>
                <w:color w:val="000000"/>
                <w:sz w:val="18"/>
                <w:szCs w:val="18"/>
              </w:rPr>
              <w:t>Comfort (1</w:t>
            </w:r>
            <w:r>
              <w:rPr>
                <w:rFonts w:asciiTheme="minorHAnsi" w:hAnsiTheme="minorHAnsi" w:cstheme="minorHAnsi"/>
                <w:color w:val="000000"/>
                <w:sz w:val="18"/>
                <w:szCs w:val="18"/>
              </w:rPr>
              <w:t xml:space="preserve"> -</w:t>
            </w:r>
            <w:r w:rsidRPr="00274B30">
              <w:rPr>
                <w:rFonts w:asciiTheme="minorHAnsi" w:hAnsiTheme="minorHAnsi" w:cstheme="minorHAnsi"/>
                <w:color w:val="000000"/>
                <w:sz w:val="18"/>
                <w:szCs w:val="18"/>
              </w:rPr>
              <w:t>uncomfortable</w:t>
            </w:r>
            <w:r>
              <w:rPr>
                <w:rFonts w:asciiTheme="minorHAnsi" w:hAnsiTheme="minorHAnsi" w:cstheme="minorHAnsi"/>
                <w:color w:val="000000"/>
                <w:sz w:val="18"/>
                <w:szCs w:val="18"/>
              </w:rPr>
              <w:t xml:space="preserve">, </w:t>
            </w:r>
            <w:r w:rsidRPr="00274B30">
              <w:rPr>
                <w:rFonts w:asciiTheme="minorHAnsi" w:hAnsiTheme="minorHAnsi" w:cstheme="minorHAnsi"/>
                <w:color w:val="000000"/>
                <w:sz w:val="18"/>
                <w:szCs w:val="18"/>
              </w:rPr>
              <w:t xml:space="preserve">10 </w:t>
            </w:r>
            <w:r>
              <w:rPr>
                <w:rFonts w:asciiTheme="minorHAnsi" w:hAnsiTheme="minorHAnsi" w:cstheme="minorHAnsi"/>
                <w:color w:val="000000"/>
                <w:sz w:val="18"/>
                <w:szCs w:val="18"/>
              </w:rPr>
              <w:t xml:space="preserve">- </w:t>
            </w:r>
            <w:r w:rsidRPr="00274B30">
              <w:rPr>
                <w:rFonts w:asciiTheme="minorHAnsi" w:hAnsiTheme="minorHAnsi" w:cstheme="minorHAnsi"/>
                <w:color w:val="000000"/>
                <w:sz w:val="18"/>
                <w:szCs w:val="18"/>
              </w:rPr>
              <w:t>totally comfortable)</w:t>
            </w:r>
          </w:p>
        </w:tc>
        <w:tc>
          <w:tcPr>
            <w:tcW w:w="4388" w:type="dxa"/>
          </w:tcPr>
          <w:p w14:paraId="590C9329" w14:textId="77777777" w:rsidR="00055BCF" w:rsidRDefault="00055BCF" w:rsidP="00F71864">
            <w:pPr>
              <w:rPr>
                <w:rFonts w:asciiTheme="minorHAnsi" w:hAnsiTheme="minorHAnsi" w:cstheme="minorHAnsi"/>
                <w:sz w:val="18"/>
                <w:szCs w:val="18"/>
              </w:rPr>
            </w:pPr>
            <w:r>
              <w:rPr>
                <w:rFonts w:asciiTheme="minorHAnsi" w:hAnsiTheme="minorHAnsi" w:cstheme="minorHAnsi"/>
                <w:b/>
                <w:bCs/>
                <w:sz w:val="18"/>
                <w:szCs w:val="18"/>
              </w:rPr>
              <w:t xml:space="preserve">Baseline (previous shoe): </w:t>
            </w:r>
            <w:r>
              <w:rPr>
                <w:rFonts w:asciiTheme="minorHAnsi" w:hAnsiTheme="minorHAnsi" w:cstheme="minorHAnsi"/>
                <w:sz w:val="18"/>
                <w:szCs w:val="18"/>
              </w:rPr>
              <w:t>rating 1 = 8%, 3 = 8%, 4 = 8%, 5 = 44%, 6 = 12%, 7 = 20%</w:t>
            </w:r>
          </w:p>
          <w:p w14:paraId="52765F4A" w14:textId="77777777" w:rsidR="00055BCF" w:rsidRDefault="00055BCF" w:rsidP="00F71864">
            <w:pPr>
              <w:rPr>
                <w:rFonts w:asciiTheme="minorHAnsi" w:hAnsiTheme="minorHAnsi" w:cstheme="minorHAnsi"/>
                <w:sz w:val="18"/>
                <w:szCs w:val="18"/>
              </w:rPr>
            </w:pPr>
            <w:r w:rsidRPr="00CE5AA9">
              <w:rPr>
                <w:rFonts w:cstheme="minorHAnsi"/>
                <w:b/>
                <w:bCs/>
                <w:sz w:val="20"/>
                <w:szCs w:val="20"/>
              </w:rPr>
              <w:sym w:font="Symbol" w:char="F0B3"/>
            </w:r>
            <w:r>
              <w:rPr>
                <w:rFonts w:asciiTheme="minorHAnsi" w:hAnsiTheme="minorHAnsi" w:cstheme="minorHAnsi"/>
                <w:b/>
                <w:bCs/>
                <w:sz w:val="18"/>
                <w:szCs w:val="18"/>
              </w:rPr>
              <w:t xml:space="preserve">3 months (heat moldable): </w:t>
            </w:r>
            <w:r>
              <w:rPr>
                <w:rFonts w:asciiTheme="minorHAnsi" w:hAnsiTheme="minorHAnsi" w:cstheme="minorHAnsi"/>
                <w:sz w:val="18"/>
                <w:szCs w:val="18"/>
              </w:rPr>
              <w:t>rating 8 = 20%, 9.5 = 40%, 10 = 40%</w:t>
            </w:r>
          </w:p>
          <w:p w14:paraId="22327A18" w14:textId="77777777" w:rsidR="00055BCF" w:rsidRDefault="00055BCF" w:rsidP="00F71864">
            <w:pPr>
              <w:rPr>
                <w:rFonts w:asciiTheme="minorHAnsi" w:hAnsiTheme="minorHAnsi" w:cstheme="minorHAnsi"/>
                <w:sz w:val="18"/>
                <w:szCs w:val="18"/>
              </w:rPr>
            </w:pPr>
          </w:p>
          <w:p w14:paraId="0582A6E4" w14:textId="77777777" w:rsidR="00055BCF" w:rsidRPr="00E63029" w:rsidRDefault="00055BCF" w:rsidP="00F71864">
            <w:pPr>
              <w:rPr>
                <w:rFonts w:asciiTheme="minorHAnsi" w:hAnsiTheme="minorHAnsi" w:cstheme="minorHAnsi"/>
                <w:b/>
                <w:bCs/>
                <w:i/>
                <w:iCs/>
                <w:sz w:val="18"/>
                <w:szCs w:val="18"/>
              </w:rPr>
            </w:pPr>
            <w:r w:rsidRPr="00E63029">
              <w:rPr>
                <w:rFonts w:asciiTheme="minorHAnsi" w:hAnsiTheme="minorHAnsi" w:cstheme="minorHAnsi"/>
                <w:i/>
                <w:iCs/>
                <w:sz w:val="18"/>
                <w:szCs w:val="18"/>
              </w:rPr>
              <w:t xml:space="preserve">chi-square test: </w:t>
            </w:r>
            <w:r w:rsidRPr="00E63029">
              <w:rPr>
                <w:rFonts w:asciiTheme="minorHAnsi" w:hAnsiTheme="minorHAnsi" w:cstheme="minorHAnsi"/>
                <w:i/>
                <w:iCs/>
                <w:sz w:val="18"/>
                <w:szCs w:val="18"/>
              </w:rPr>
              <w:sym w:font="Symbol" w:char="F020"/>
            </w:r>
            <w:r w:rsidRPr="00E63029">
              <w:rPr>
                <w:rFonts w:asciiTheme="minorHAnsi" w:hAnsiTheme="minorHAnsi" w:cstheme="minorHAnsi"/>
                <w:b/>
                <w:bCs/>
                <w:i/>
                <w:iCs/>
                <w:sz w:val="18"/>
                <w:szCs w:val="18"/>
              </w:rPr>
              <w:sym w:font="Symbol" w:char="F063"/>
            </w:r>
            <w:r w:rsidRPr="00E63029">
              <w:rPr>
                <w:rFonts w:asciiTheme="minorHAnsi" w:hAnsiTheme="minorHAnsi" w:cstheme="minorHAnsi"/>
                <w:b/>
                <w:bCs/>
                <w:i/>
                <w:iCs/>
                <w:sz w:val="18"/>
                <w:szCs w:val="18"/>
                <w:vertAlign w:val="superscript"/>
              </w:rPr>
              <w:t>2</w:t>
            </w:r>
            <w:r w:rsidRPr="00E63029">
              <w:rPr>
                <w:rFonts w:asciiTheme="minorHAnsi" w:hAnsiTheme="minorHAnsi" w:cstheme="minorHAnsi"/>
                <w:b/>
                <w:bCs/>
                <w:i/>
                <w:iCs/>
                <w:sz w:val="18"/>
                <w:szCs w:val="18"/>
              </w:rPr>
              <w:t xml:space="preserve"> = 28.87, significant at p&lt; 0.0001</w:t>
            </w:r>
          </w:p>
        </w:tc>
        <w:tc>
          <w:tcPr>
            <w:tcW w:w="3396" w:type="dxa"/>
            <w:gridSpan w:val="3"/>
          </w:tcPr>
          <w:p w14:paraId="004926D7" w14:textId="77777777" w:rsidR="00055BCF" w:rsidRPr="00274B30" w:rsidRDefault="00055BCF" w:rsidP="00F71864">
            <w:pPr>
              <w:rPr>
                <w:rFonts w:asciiTheme="minorHAnsi" w:hAnsiTheme="minorHAnsi" w:cstheme="minorHAnsi"/>
                <w:b/>
                <w:bCs/>
                <w:sz w:val="18"/>
                <w:szCs w:val="18"/>
              </w:rPr>
            </w:pPr>
          </w:p>
        </w:tc>
        <w:tc>
          <w:tcPr>
            <w:tcW w:w="426" w:type="dxa"/>
            <w:gridSpan w:val="2"/>
            <w:shd w:val="clear" w:color="auto" w:fill="FF0000"/>
          </w:tcPr>
          <w:p w14:paraId="1163A774" w14:textId="77777777" w:rsidR="00055BCF" w:rsidRPr="00274B30" w:rsidRDefault="00055BCF" w:rsidP="00F71864">
            <w:pPr>
              <w:spacing w:after="120"/>
              <w:ind w:left="360"/>
              <w:rPr>
                <w:rFonts w:asciiTheme="minorHAnsi" w:hAnsiTheme="minorHAnsi" w:cstheme="minorHAnsi"/>
                <w:sz w:val="18"/>
                <w:szCs w:val="18"/>
              </w:rPr>
            </w:pPr>
          </w:p>
        </w:tc>
        <w:tc>
          <w:tcPr>
            <w:tcW w:w="3543" w:type="dxa"/>
          </w:tcPr>
          <w:p w14:paraId="371BBA1A" w14:textId="77777777" w:rsidR="00055BCF" w:rsidRDefault="00055BCF" w:rsidP="00F71864">
            <w:pPr>
              <w:spacing w:after="120"/>
              <w:rPr>
                <w:rFonts w:asciiTheme="minorHAnsi" w:hAnsiTheme="minorHAnsi" w:cstheme="minorHAnsi"/>
                <w:sz w:val="18"/>
                <w:szCs w:val="18"/>
              </w:rPr>
            </w:pPr>
            <w:r>
              <w:rPr>
                <w:rFonts w:asciiTheme="minorHAnsi" w:hAnsiTheme="minorHAnsi" w:cstheme="minorHAnsi"/>
                <w:sz w:val="18"/>
                <w:szCs w:val="18"/>
              </w:rPr>
              <w:t>N = 25</w:t>
            </w:r>
          </w:p>
          <w:p w14:paraId="3DBF38B1" w14:textId="77777777" w:rsidR="00055BCF" w:rsidRPr="00274B30" w:rsidRDefault="00055BCF" w:rsidP="00F71864">
            <w:pPr>
              <w:spacing w:after="120"/>
              <w:rPr>
                <w:rFonts w:asciiTheme="minorHAnsi" w:hAnsiTheme="minorHAnsi" w:cstheme="minorHAnsi"/>
                <w:sz w:val="18"/>
                <w:szCs w:val="18"/>
              </w:rPr>
            </w:pPr>
            <w:r w:rsidRPr="00274B30">
              <w:rPr>
                <w:rFonts w:asciiTheme="minorHAnsi" w:hAnsiTheme="minorHAnsi" w:cstheme="minorHAnsi"/>
                <w:sz w:val="18"/>
                <w:szCs w:val="18"/>
              </w:rPr>
              <w:t xml:space="preserve">2 x 2 contingency table </w:t>
            </w:r>
            <w:r>
              <w:rPr>
                <w:rFonts w:asciiTheme="minorHAnsi" w:hAnsiTheme="minorHAnsi" w:cstheme="minorHAnsi"/>
                <w:sz w:val="18"/>
                <w:szCs w:val="18"/>
              </w:rPr>
              <w:t>(</w:t>
            </w:r>
            <w:r w:rsidRPr="00274B30">
              <w:rPr>
                <w:rFonts w:asciiTheme="minorHAnsi" w:hAnsiTheme="minorHAnsi" w:cstheme="minorHAnsi"/>
                <w:sz w:val="18"/>
                <w:szCs w:val="18"/>
              </w:rPr>
              <w:t>heat</w:t>
            </w:r>
            <w:r>
              <w:rPr>
                <w:rFonts w:asciiTheme="minorHAnsi" w:hAnsiTheme="minorHAnsi" w:cstheme="minorHAnsi"/>
                <w:sz w:val="18"/>
                <w:szCs w:val="18"/>
              </w:rPr>
              <w:t xml:space="preserve">- </w:t>
            </w:r>
            <w:r w:rsidRPr="00274B30">
              <w:rPr>
                <w:rFonts w:asciiTheme="minorHAnsi" w:hAnsiTheme="minorHAnsi" w:cstheme="minorHAnsi"/>
                <w:sz w:val="18"/>
                <w:szCs w:val="18"/>
              </w:rPr>
              <w:t>moldable vs previous</w:t>
            </w:r>
            <w:r>
              <w:rPr>
                <w:rFonts w:asciiTheme="minorHAnsi" w:hAnsiTheme="minorHAnsi" w:cstheme="minorHAnsi"/>
                <w:sz w:val="18"/>
                <w:szCs w:val="18"/>
              </w:rPr>
              <w:t xml:space="preserve"> shoe</w:t>
            </w:r>
            <w:r w:rsidRPr="00274B30">
              <w:rPr>
                <w:rFonts w:asciiTheme="minorHAnsi" w:hAnsiTheme="minorHAnsi" w:cstheme="minorHAnsi"/>
                <w:sz w:val="18"/>
                <w:szCs w:val="18"/>
              </w:rPr>
              <w:t xml:space="preserve">; uncomfortable vs comfortable),  </w:t>
            </w:r>
          </w:p>
        </w:tc>
      </w:tr>
      <w:tr w:rsidR="00EF60C9" w:rsidRPr="001602A4" w14:paraId="6DDC0B7E" w14:textId="77777777" w:rsidTr="00DD5E97">
        <w:tc>
          <w:tcPr>
            <w:tcW w:w="15309" w:type="dxa"/>
            <w:gridSpan w:val="9"/>
            <w:shd w:val="clear" w:color="auto" w:fill="73FEFF"/>
          </w:tcPr>
          <w:p w14:paraId="5F6CD95F" w14:textId="77777777" w:rsidR="00EF60C9" w:rsidRPr="001602A4" w:rsidRDefault="00EF60C9" w:rsidP="00F71864">
            <w:pPr>
              <w:rPr>
                <w:rFonts w:asciiTheme="minorHAnsi" w:hAnsiTheme="minorHAnsi" w:cstheme="minorHAnsi"/>
                <w:b/>
                <w:bCs/>
                <w:sz w:val="18"/>
                <w:szCs w:val="18"/>
              </w:rPr>
            </w:pPr>
            <w:r w:rsidRPr="001602A4">
              <w:rPr>
                <w:rFonts w:asciiTheme="minorHAnsi" w:hAnsiTheme="minorHAnsi" w:cstheme="minorHAnsi"/>
                <w:b/>
                <w:bCs/>
                <w:sz w:val="18"/>
                <w:szCs w:val="18"/>
              </w:rPr>
              <w:t>MISCELLANEOUS OUTCOMES</w:t>
            </w:r>
          </w:p>
        </w:tc>
      </w:tr>
      <w:tr w:rsidR="00EF60C9" w:rsidRPr="004E36DE" w14:paraId="1A673BB6" w14:textId="77777777" w:rsidTr="00DD5E97">
        <w:tc>
          <w:tcPr>
            <w:tcW w:w="15309" w:type="dxa"/>
            <w:gridSpan w:val="9"/>
            <w:shd w:val="clear" w:color="auto" w:fill="E2EFD9" w:themeFill="accent6" w:themeFillTint="33"/>
          </w:tcPr>
          <w:p w14:paraId="2DB1D5E3" w14:textId="77777777" w:rsidR="00EF60C9" w:rsidRPr="005605C2" w:rsidRDefault="00EF60C9" w:rsidP="00F71864">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EF60C9" w:rsidRPr="00C24628" w14:paraId="30C57B68" w14:textId="77777777" w:rsidTr="00DD5E97">
        <w:tc>
          <w:tcPr>
            <w:tcW w:w="2281" w:type="dxa"/>
          </w:tcPr>
          <w:p w14:paraId="3536876D" w14:textId="77777777" w:rsidR="00EF60C9" w:rsidRDefault="00EF60C9" w:rsidP="00EF60C9">
            <w:pPr>
              <w:spacing w:after="120"/>
              <w:rPr>
                <w:rFonts w:asciiTheme="minorHAnsi" w:hAnsiTheme="minorHAnsi" w:cstheme="minorHAnsi"/>
                <w:sz w:val="18"/>
                <w:szCs w:val="18"/>
              </w:rPr>
            </w:pPr>
            <w:r w:rsidRPr="00274B30">
              <w:rPr>
                <w:rFonts w:asciiTheme="minorHAnsi" w:hAnsiTheme="minorHAnsi" w:cstheme="minorHAnsi"/>
                <w:sz w:val="18"/>
                <w:szCs w:val="18"/>
              </w:rPr>
              <w:t>Williams 2007</w:t>
            </w:r>
          </w:p>
          <w:p w14:paraId="07F62862" w14:textId="77777777" w:rsidR="00EF60C9" w:rsidRPr="00274B30" w:rsidRDefault="00EF60C9" w:rsidP="00EF60C9">
            <w:pPr>
              <w:spacing w:after="120"/>
              <w:rPr>
                <w:rFonts w:asciiTheme="minorHAnsi" w:hAnsiTheme="minorHAnsi" w:cstheme="minorHAnsi"/>
                <w:sz w:val="18"/>
                <w:szCs w:val="18"/>
              </w:rPr>
            </w:pPr>
            <w:r>
              <w:rPr>
                <w:rFonts w:asciiTheme="minorHAnsi" w:hAnsiTheme="minorHAnsi" w:cstheme="minorHAnsi"/>
                <w:sz w:val="18"/>
                <w:szCs w:val="18"/>
              </w:rPr>
              <w:t>RCT</w:t>
            </w:r>
          </w:p>
          <w:p w14:paraId="3AA15E64" w14:textId="0977EB88" w:rsidR="00EF60C9" w:rsidRPr="00274B30" w:rsidRDefault="00EF60C9" w:rsidP="00EF60C9">
            <w:pPr>
              <w:spacing w:after="120"/>
              <w:rPr>
                <w:rFonts w:asciiTheme="minorHAnsi" w:hAnsiTheme="minorHAnsi" w:cstheme="minorHAnsi"/>
                <w:sz w:val="18"/>
                <w:szCs w:val="18"/>
              </w:rPr>
            </w:pPr>
            <w:r w:rsidRPr="00274B30">
              <w:rPr>
                <w:rFonts w:asciiTheme="minorHAnsi" w:hAnsiTheme="minorHAnsi" w:cstheme="minorHAnsi"/>
                <w:sz w:val="18"/>
                <w:szCs w:val="18"/>
                <w:u w:val="single"/>
              </w:rPr>
              <w:t>New specialist customised footwear vs traditional</w:t>
            </w:r>
          </w:p>
        </w:tc>
        <w:tc>
          <w:tcPr>
            <w:tcW w:w="1275" w:type="dxa"/>
          </w:tcPr>
          <w:p w14:paraId="5BAEFDAA" w14:textId="77777777" w:rsidR="00EF60C9" w:rsidRPr="00274B30" w:rsidRDefault="00EF60C9" w:rsidP="00F71864">
            <w:pPr>
              <w:rPr>
                <w:rFonts w:asciiTheme="minorHAnsi" w:hAnsiTheme="minorHAnsi" w:cstheme="minorHAnsi"/>
                <w:sz w:val="18"/>
                <w:szCs w:val="18"/>
              </w:rPr>
            </w:pPr>
            <w:r w:rsidRPr="00274B30">
              <w:rPr>
                <w:rFonts w:asciiTheme="minorHAnsi" w:hAnsiTheme="minorHAnsi" w:cstheme="minorHAnsi"/>
                <w:sz w:val="18"/>
                <w:szCs w:val="18"/>
              </w:rPr>
              <w:t>Adverse events</w:t>
            </w:r>
          </w:p>
        </w:tc>
        <w:tc>
          <w:tcPr>
            <w:tcW w:w="4388" w:type="dxa"/>
          </w:tcPr>
          <w:p w14:paraId="63464CB4" w14:textId="77777777" w:rsidR="00EF60C9" w:rsidRPr="00274B30" w:rsidRDefault="00EF60C9" w:rsidP="00F71864">
            <w:pPr>
              <w:rPr>
                <w:rFonts w:asciiTheme="minorHAnsi" w:hAnsiTheme="minorHAnsi" w:cstheme="minorHAnsi"/>
                <w:sz w:val="18"/>
                <w:szCs w:val="18"/>
              </w:rPr>
            </w:pPr>
            <w:r w:rsidRPr="00274B30">
              <w:rPr>
                <w:rFonts w:asciiTheme="minorHAnsi" w:hAnsiTheme="minorHAnsi" w:cstheme="minorHAnsi"/>
                <w:sz w:val="18"/>
                <w:szCs w:val="18"/>
                <w:u w:val="single"/>
              </w:rPr>
              <w:t>New</w:t>
            </w:r>
            <w:r w:rsidRPr="00274B30">
              <w:rPr>
                <w:rFonts w:asciiTheme="minorHAnsi" w:hAnsiTheme="minorHAnsi" w:cstheme="minorHAnsi"/>
                <w:sz w:val="18"/>
                <w:szCs w:val="18"/>
              </w:rPr>
              <w:t>: 3/40 patients stated that their heels slipped out of the footwear. However, they continued to use the footwear without any problem.</w:t>
            </w:r>
          </w:p>
          <w:p w14:paraId="1AF98F74" w14:textId="77777777" w:rsidR="00EF60C9" w:rsidRPr="00274B30" w:rsidRDefault="00EF60C9" w:rsidP="00F71864">
            <w:pPr>
              <w:rPr>
                <w:rFonts w:asciiTheme="minorHAnsi" w:hAnsiTheme="minorHAnsi" w:cstheme="minorHAnsi"/>
                <w:sz w:val="18"/>
                <w:szCs w:val="18"/>
              </w:rPr>
            </w:pPr>
            <w:r w:rsidRPr="00274B30">
              <w:rPr>
                <w:rFonts w:asciiTheme="minorHAnsi" w:hAnsiTheme="minorHAnsi" w:cstheme="minorHAnsi"/>
                <w:sz w:val="18"/>
                <w:szCs w:val="18"/>
                <w:u w:val="single"/>
              </w:rPr>
              <w:t>Traditional</w:t>
            </w:r>
            <w:r w:rsidRPr="00274B30">
              <w:rPr>
                <w:rFonts w:asciiTheme="minorHAnsi" w:hAnsiTheme="minorHAnsi" w:cstheme="minorHAnsi"/>
                <w:sz w:val="18"/>
                <w:szCs w:val="18"/>
              </w:rPr>
              <w:t xml:space="preserve">: 2/40 patients complained that the shoe made their feet hotter than previous footwear. One pair of the traditional design was deemed unfit for purpose after 3 weeks of wear and one patient complained of excessive slippage at the heel which led to the formation of a blister. </w:t>
            </w:r>
          </w:p>
        </w:tc>
        <w:tc>
          <w:tcPr>
            <w:tcW w:w="3396" w:type="dxa"/>
            <w:gridSpan w:val="3"/>
          </w:tcPr>
          <w:p w14:paraId="7301047E" w14:textId="77777777" w:rsidR="00EF60C9" w:rsidRPr="00274B30" w:rsidRDefault="00EF60C9" w:rsidP="00F71864">
            <w:pPr>
              <w:rPr>
                <w:rFonts w:asciiTheme="minorHAnsi" w:hAnsiTheme="minorHAnsi" w:cstheme="minorHAnsi"/>
                <w:b/>
                <w:bCs/>
                <w:sz w:val="18"/>
                <w:szCs w:val="18"/>
              </w:rPr>
            </w:pPr>
          </w:p>
        </w:tc>
        <w:tc>
          <w:tcPr>
            <w:tcW w:w="426" w:type="dxa"/>
            <w:gridSpan w:val="2"/>
            <w:shd w:val="clear" w:color="auto" w:fill="FF0000"/>
          </w:tcPr>
          <w:p w14:paraId="09164E30" w14:textId="77777777" w:rsidR="00EF60C9" w:rsidRPr="00274B30" w:rsidRDefault="00EF60C9" w:rsidP="00F71864">
            <w:pPr>
              <w:spacing w:after="120"/>
              <w:ind w:left="360"/>
              <w:rPr>
                <w:rFonts w:asciiTheme="minorHAnsi" w:hAnsiTheme="minorHAnsi" w:cstheme="minorHAnsi"/>
                <w:sz w:val="18"/>
                <w:szCs w:val="18"/>
              </w:rPr>
            </w:pPr>
          </w:p>
        </w:tc>
        <w:tc>
          <w:tcPr>
            <w:tcW w:w="3543" w:type="dxa"/>
          </w:tcPr>
          <w:p w14:paraId="37C23705" w14:textId="6574BA9A" w:rsidR="00EF60C9" w:rsidRPr="00274B30" w:rsidRDefault="00EF60C9" w:rsidP="00F71864">
            <w:pPr>
              <w:spacing w:after="120"/>
              <w:rPr>
                <w:rFonts w:asciiTheme="minorHAnsi" w:hAnsiTheme="minorHAnsi" w:cstheme="minorHAnsi"/>
                <w:sz w:val="18"/>
                <w:szCs w:val="18"/>
              </w:rPr>
            </w:pPr>
            <w:r w:rsidRPr="00E708FD">
              <w:rPr>
                <w:rFonts w:asciiTheme="minorHAnsi" w:hAnsiTheme="minorHAnsi" w:cstheme="minorHAnsi"/>
                <w:sz w:val="18"/>
                <w:szCs w:val="18"/>
              </w:rPr>
              <w:t xml:space="preserve">Traditional = designed by shoe manufacturers and clinical staff (flat insole of 6mm Plastazote and 3mm Poron). </w:t>
            </w:r>
            <w:r w:rsidRPr="00E708FD">
              <w:rPr>
                <w:rFonts w:asciiTheme="minorHAnsi" w:hAnsiTheme="minorHAnsi" w:cstheme="minorHAnsi"/>
                <w:b/>
                <w:bCs/>
                <w:sz w:val="18"/>
                <w:szCs w:val="18"/>
              </w:rPr>
              <w:t>Off-the-shelf?</w:t>
            </w:r>
          </w:p>
        </w:tc>
      </w:tr>
    </w:tbl>
    <w:p w14:paraId="381132FD" w14:textId="77777777" w:rsidR="00EF60C9" w:rsidRPr="00EF60C9" w:rsidRDefault="00EF60C9" w:rsidP="00EF60C9">
      <w:pPr>
        <w:rPr>
          <w:rFonts w:asciiTheme="minorHAnsi" w:hAnsiTheme="minorHAnsi" w:cstheme="minorHAnsi"/>
          <w:sz w:val="20"/>
          <w:szCs w:val="20"/>
        </w:rPr>
      </w:pPr>
    </w:p>
    <w:p w14:paraId="06DDECC7" w14:textId="58F014B1" w:rsidR="00DD5E97" w:rsidRDefault="00DD5E97">
      <w:pPr>
        <w:rPr>
          <w:rFonts w:asciiTheme="minorHAnsi" w:hAnsiTheme="minorHAnsi" w:cstheme="minorHAnsi"/>
          <w:sz w:val="20"/>
          <w:szCs w:val="20"/>
        </w:rPr>
      </w:pPr>
      <w:r>
        <w:rPr>
          <w:rFonts w:asciiTheme="minorHAnsi" w:hAnsiTheme="minorHAnsi" w:cstheme="minorHAnsi"/>
          <w:sz w:val="20"/>
          <w:szCs w:val="20"/>
        </w:rPr>
        <w:br w:type="page"/>
      </w:r>
    </w:p>
    <w:p w14:paraId="270BAD33" w14:textId="34E93918" w:rsidR="002C4860" w:rsidRPr="004E36DE" w:rsidRDefault="002C4860" w:rsidP="002C4860">
      <w:pPr>
        <w:pStyle w:val="Heading3"/>
        <w:spacing w:before="0" w:after="120"/>
        <w:rPr>
          <w:b/>
          <w:bCs/>
        </w:rPr>
      </w:pPr>
      <w:bookmarkStart w:id="27" w:name="_Toc142382349"/>
      <w:r>
        <w:rPr>
          <w:b/>
          <w:bCs/>
        </w:rPr>
        <w:t>Q6.3</w:t>
      </w:r>
      <w:r w:rsidR="00BA30D6">
        <w:rPr>
          <w:b/>
          <w:bCs/>
        </w:rPr>
        <w:t>c</w:t>
      </w:r>
      <w:r>
        <w:rPr>
          <w:b/>
          <w:bCs/>
        </w:rPr>
        <w:t xml:space="preserve"> ‘Other’ therapeutic shoes (RCTs, CCTs and clinical cohorts)</w:t>
      </w:r>
      <w:r w:rsidR="00BA30D6">
        <w:rPr>
          <w:b/>
          <w:bCs/>
        </w:rPr>
        <w:t>: ADULTS</w:t>
      </w:r>
      <w:r w:rsidR="00B00978">
        <w:rPr>
          <w:b/>
          <w:bCs/>
        </w:rPr>
        <w:t xml:space="preserve"> with RA</w:t>
      </w:r>
      <w:bookmarkEnd w:id="27"/>
    </w:p>
    <w:tbl>
      <w:tblPr>
        <w:tblStyle w:val="TableGrid"/>
        <w:tblW w:w="15309" w:type="dxa"/>
        <w:tblInd w:w="-23" w:type="dxa"/>
        <w:tblBorders>
          <w:top w:val="single" w:sz="18" w:space="0" w:color="auto"/>
          <w:left w:val="single" w:sz="18" w:space="0" w:color="auto"/>
          <w:bottom w:val="single" w:sz="18" w:space="0" w:color="auto"/>
          <w:right w:val="single" w:sz="18" w:space="0" w:color="auto"/>
        </w:tblBorders>
        <w:tblLayout w:type="fixed"/>
        <w:tblCellMar>
          <w:left w:w="28" w:type="dxa"/>
          <w:right w:w="28" w:type="dxa"/>
        </w:tblCellMar>
        <w:tblLook w:val="04A0" w:firstRow="1" w:lastRow="0" w:firstColumn="1" w:lastColumn="0" w:noHBand="0" w:noVBand="1"/>
      </w:tblPr>
      <w:tblGrid>
        <w:gridCol w:w="2286"/>
        <w:gridCol w:w="1276"/>
        <w:gridCol w:w="4943"/>
        <w:gridCol w:w="18"/>
        <w:gridCol w:w="1542"/>
        <w:gridCol w:w="425"/>
        <w:gridCol w:w="4819"/>
      </w:tblGrid>
      <w:tr w:rsidR="00270DF1" w:rsidRPr="002E4333" w14:paraId="0197F3B1" w14:textId="77777777" w:rsidTr="00DD5E97">
        <w:tc>
          <w:tcPr>
            <w:tcW w:w="2286" w:type="dxa"/>
            <w:tcBorders>
              <w:bottom w:val="single" w:sz="4" w:space="0" w:color="auto"/>
            </w:tcBorders>
          </w:tcPr>
          <w:p w14:paraId="1DCF439D" w14:textId="77777777" w:rsidR="00270DF1" w:rsidRPr="00274B30" w:rsidRDefault="00270DF1" w:rsidP="00291253">
            <w:pPr>
              <w:rPr>
                <w:rFonts w:asciiTheme="minorHAnsi" w:hAnsiTheme="minorHAnsi" w:cstheme="minorHAnsi"/>
                <w:b/>
                <w:bCs/>
                <w:sz w:val="18"/>
                <w:szCs w:val="18"/>
              </w:rPr>
            </w:pPr>
            <w:r w:rsidRPr="00274B30">
              <w:rPr>
                <w:rFonts w:asciiTheme="minorHAnsi" w:hAnsiTheme="minorHAnsi" w:cstheme="minorHAnsi"/>
                <w:b/>
                <w:bCs/>
                <w:sz w:val="18"/>
                <w:szCs w:val="18"/>
              </w:rPr>
              <w:t>Study</w:t>
            </w:r>
          </w:p>
        </w:tc>
        <w:tc>
          <w:tcPr>
            <w:tcW w:w="1276" w:type="dxa"/>
            <w:tcBorders>
              <w:bottom w:val="single" w:sz="4" w:space="0" w:color="auto"/>
            </w:tcBorders>
          </w:tcPr>
          <w:p w14:paraId="33619063" w14:textId="77777777" w:rsidR="00270DF1" w:rsidRPr="00274B30" w:rsidRDefault="00270DF1" w:rsidP="00291253">
            <w:pPr>
              <w:rPr>
                <w:rFonts w:asciiTheme="minorHAnsi" w:hAnsiTheme="minorHAnsi" w:cstheme="minorHAnsi"/>
                <w:b/>
                <w:bCs/>
                <w:sz w:val="18"/>
                <w:szCs w:val="18"/>
              </w:rPr>
            </w:pPr>
            <w:r w:rsidRPr="00274B30">
              <w:rPr>
                <w:rFonts w:asciiTheme="minorHAnsi" w:hAnsiTheme="minorHAnsi" w:cstheme="minorHAnsi"/>
                <w:b/>
                <w:bCs/>
                <w:sz w:val="18"/>
                <w:szCs w:val="18"/>
              </w:rPr>
              <w:t xml:space="preserve">Specific outcome </w:t>
            </w:r>
          </w:p>
        </w:tc>
        <w:tc>
          <w:tcPr>
            <w:tcW w:w="4961" w:type="dxa"/>
            <w:gridSpan w:val="2"/>
            <w:tcBorders>
              <w:bottom w:val="single" w:sz="4" w:space="0" w:color="auto"/>
            </w:tcBorders>
          </w:tcPr>
          <w:p w14:paraId="40ED0234" w14:textId="77777777" w:rsidR="00270DF1" w:rsidRPr="00274B30" w:rsidRDefault="00270DF1" w:rsidP="00291253">
            <w:pPr>
              <w:rPr>
                <w:rFonts w:asciiTheme="minorHAnsi" w:hAnsiTheme="minorHAnsi" w:cstheme="minorHAnsi"/>
                <w:b/>
                <w:bCs/>
                <w:sz w:val="18"/>
                <w:szCs w:val="18"/>
              </w:rPr>
            </w:pPr>
            <w:r w:rsidRPr="00274B30">
              <w:rPr>
                <w:rFonts w:asciiTheme="minorHAnsi" w:hAnsiTheme="minorHAnsi" w:cstheme="minorHAnsi"/>
                <w:b/>
                <w:bCs/>
                <w:sz w:val="18"/>
                <w:szCs w:val="18"/>
              </w:rPr>
              <w:t xml:space="preserve">Within group </w:t>
            </w:r>
          </w:p>
        </w:tc>
        <w:tc>
          <w:tcPr>
            <w:tcW w:w="1542" w:type="dxa"/>
            <w:tcBorders>
              <w:bottom w:val="single" w:sz="4" w:space="0" w:color="auto"/>
            </w:tcBorders>
          </w:tcPr>
          <w:p w14:paraId="5F7A4F5E" w14:textId="77777777" w:rsidR="00270DF1" w:rsidRPr="00274B30" w:rsidRDefault="00270DF1" w:rsidP="00291253">
            <w:pPr>
              <w:rPr>
                <w:rFonts w:asciiTheme="minorHAnsi" w:hAnsiTheme="minorHAnsi" w:cstheme="minorHAnsi"/>
                <w:b/>
                <w:bCs/>
                <w:sz w:val="18"/>
                <w:szCs w:val="18"/>
              </w:rPr>
            </w:pPr>
            <w:r w:rsidRPr="00274B30">
              <w:rPr>
                <w:rFonts w:asciiTheme="minorHAnsi" w:hAnsiTheme="minorHAnsi" w:cstheme="minorHAnsi"/>
                <w:b/>
                <w:bCs/>
                <w:sz w:val="18"/>
                <w:szCs w:val="18"/>
              </w:rPr>
              <w:t>Between group</w:t>
            </w:r>
          </w:p>
        </w:tc>
        <w:tc>
          <w:tcPr>
            <w:tcW w:w="425" w:type="dxa"/>
            <w:tcBorders>
              <w:bottom w:val="single" w:sz="4" w:space="0" w:color="auto"/>
            </w:tcBorders>
          </w:tcPr>
          <w:p w14:paraId="7243B81D" w14:textId="77777777" w:rsidR="00270DF1" w:rsidRPr="00274B30" w:rsidRDefault="00270DF1" w:rsidP="00291253">
            <w:pPr>
              <w:rPr>
                <w:rFonts w:asciiTheme="minorHAnsi" w:hAnsiTheme="minorHAnsi" w:cstheme="minorHAnsi"/>
                <w:b/>
                <w:bCs/>
                <w:sz w:val="18"/>
                <w:szCs w:val="18"/>
              </w:rPr>
            </w:pPr>
            <w:r w:rsidRPr="00274B30">
              <w:rPr>
                <w:rFonts w:asciiTheme="minorHAnsi" w:hAnsiTheme="minorHAnsi" w:cstheme="minorHAnsi"/>
                <w:b/>
                <w:bCs/>
                <w:sz w:val="18"/>
                <w:szCs w:val="18"/>
              </w:rPr>
              <w:t>ROB</w:t>
            </w:r>
          </w:p>
        </w:tc>
        <w:tc>
          <w:tcPr>
            <w:tcW w:w="4819" w:type="dxa"/>
            <w:tcBorders>
              <w:bottom w:val="single" w:sz="4" w:space="0" w:color="auto"/>
            </w:tcBorders>
          </w:tcPr>
          <w:p w14:paraId="2AFB311D" w14:textId="77777777" w:rsidR="00270DF1" w:rsidRPr="00274B30" w:rsidRDefault="00270DF1" w:rsidP="00291253">
            <w:pPr>
              <w:rPr>
                <w:rFonts w:asciiTheme="minorHAnsi" w:hAnsiTheme="minorHAnsi" w:cstheme="minorHAnsi"/>
                <w:b/>
                <w:bCs/>
                <w:sz w:val="18"/>
                <w:szCs w:val="18"/>
              </w:rPr>
            </w:pPr>
            <w:r w:rsidRPr="00274B30">
              <w:rPr>
                <w:rFonts w:asciiTheme="minorHAnsi" w:hAnsiTheme="minorHAnsi" w:cstheme="minorHAnsi"/>
                <w:b/>
                <w:bCs/>
                <w:sz w:val="18"/>
                <w:szCs w:val="18"/>
              </w:rPr>
              <w:t>Comments incl. subgroup analyses</w:t>
            </w:r>
          </w:p>
        </w:tc>
      </w:tr>
      <w:tr w:rsidR="002110A2" w:rsidRPr="0031449E" w14:paraId="2B805B3A" w14:textId="77777777" w:rsidTr="007B1E7F">
        <w:tc>
          <w:tcPr>
            <w:tcW w:w="15309" w:type="dxa"/>
            <w:gridSpan w:val="7"/>
            <w:tcBorders>
              <w:top w:val="single" w:sz="4" w:space="0" w:color="auto"/>
              <w:bottom w:val="single" w:sz="4" w:space="0" w:color="auto"/>
            </w:tcBorders>
            <w:shd w:val="clear" w:color="auto" w:fill="73FEFF"/>
          </w:tcPr>
          <w:p w14:paraId="16B4A73C" w14:textId="3DFECA8A" w:rsidR="002110A2" w:rsidRPr="0031449E" w:rsidRDefault="0031449E" w:rsidP="00291253">
            <w:pPr>
              <w:rPr>
                <w:rFonts w:asciiTheme="minorHAnsi" w:hAnsiTheme="minorHAnsi" w:cstheme="minorHAnsi"/>
                <w:b/>
                <w:bCs/>
                <w:sz w:val="18"/>
                <w:szCs w:val="18"/>
              </w:rPr>
            </w:pPr>
            <w:r w:rsidRPr="0031449E">
              <w:rPr>
                <w:rFonts w:asciiTheme="minorHAnsi" w:hAnsiTheme="minorHAnsi" w:cstheme="minorHAnsi"/>
                <w:b/>
                <w:bCs/>
                <w:sz w:val="18"/>
                <w:szCs w:val="18"/>
              </w:rPr>
              <w:t>PHYSICAL FUNCTION (FOOT SPECIFIC)</w:t>
            </w:r>
          </w:p>
        </w:tc>
      </w:tr>
      <w:tr w:rsidR="0031449E" w:rsidRPr="004E36DE" w14:paraId="72481D34" w14:textId="77777777" w:rsidTr="007B1E7F">
        <w:tc>
          <w:tcPr>
            <w:tcW w:w="15309" w:type="dxa"/>
            <w:gridSpan w:val="7"/>
            <w:shd w:val="clear" w:color="auto" w:fill="E2EFD9" w:themeFill="accent6" w:themeFillTint="33"/>
          </w:tcPr>
          <w:p w14:paraId="070552DA" w14:textId="77777777" w:rsidR="0031449E" w:rsidRPr="005605C2" w:rsidRDefault="0031449E" w:rsidP="00F71864">
            <w:pPr>
              <w:rPr>
                <w:rFonts w:asciiTheme="minorHAnsi" w:hAnsiTheme="minorHAnsi" w:cstheme="minorHAnsi"/>
                <w:b/>
                <w:bCs/>
                <w:sz w:val="18"/>
                <w:szCs w:val="18"/>
              </w:rPr>
            </w:pPr>
            <w:r>
              <w:rPr>
                <w:rFonts w:asciiTheme="minorHAnsi" w:hAnsiTheme="minorHAnsi" w:cstheme="minorHAnsi"/>
                <w:b/>
                <w:bCs/>
                <w:sz w:val="18"/>
                <w:szCs w:val="18"/>
              </w:rPr>
              <w:t>Prospective clinical cohort</w:t>
            </w:r>
          </w:p>
        </w:tc>
      </w:tr>
      <w:tr w:rsidR="00270DF1" w:rsidRPr="00C24628" w14:paraId="3C788FCF" w14:textId="77777777" w:rsidTr="00DD5E97">
        <w:tc>
          <w:tcPr>
            <w:tcW w:w="2286" w:type="dxa"/>
          </w:tcPr>
          <w:p w14:paraId="76A138C1" w14:textId="77777777" w:rsidR="00270DF1" w:rsidRPr="00274B30" w:rsidRDefault="00270DF1" w:rsidP="00291253">
            <w:pPr>
              <w:spacing w:after="120"/>
              <w:rPr>
                <w:rFonts w:asciiTheme="minorHAnsi" w:hAnsiTheme="minorHAnsi" w:cstheme="minorHAnsi"/>
                <w:sz w:val="18"/>
                <w:szCs w:val="18"/>
              </w:rPr>
            </w:pPr>
            <w:r w:rsidRPr="00274B30">
              <w:rPr>
                <w:rFonts w:asciiTheme="minorHAnsi" w:hAnsiTheme="minorHAnsi" w:cstheme="minorHAnsi"/>
                <w:sz w:val="18"/>
                <w:szCs w:val="18"/>
              </w:rPr>
              <w:t>Barrett 1976</w:t>
            </w:r>
          </w:p>
          <w:p w14:paraId="25A784D5" w14:textId="77777777" w:rsidR="00270DF1" w:rsidRPr="00274B30" w:rsidRDefault="00270DF1" w:rsidP="00291253">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269FA3DE" w14:textId="77777777" w:rsidR="00270DF1" w:rsidRPr="00274B30" w:rsidRDefault="00270DF1" w:rsidP="00291253">
            <w:pPr>
              <w:spacing w:after="120"/>
              <w:rPr>
                <w:rFonts w:asciiTheme="minorHAnsi" w:hAnsiTheme="minorHAnsi" w:cstheme="minorHAnsi"/>
                <w:sz w:val="18"/>
                <w:szCs w:val="18"/>
              </w:rPr>
            </w:pPr>
            <w:r w:rsidRPr="00274B30">
              <w:rPr>
                <w:rFonts w:asciiTheme="minorHAnsi" w:hAnsiTheme="minorHAnsi" w:cstheme="minorHAnsi"/>
                <w:sz w:val="18"/>
                <w:szCs w:val="18"/>
                <w:u w:val="single"/>
              </w:rPr>
              <w:t>Experimental sandal with rocker effect</w:t>
            </w:r>
          </w:p>
        </w:tc>
        <w:tc>
          <w:tcPr>
            <w:tcW w:w="1276" w:type="dxa"/>
          </w:tcPr>
          <w:p w14:paraId="555E2FDF" w14:textId="77777777" w:rsidR="00270DF1" w:rsidRPr="00274B30" w:rsidRDefault="00270DF1" w:rsidP="00291253">
            <w:pPr>
              <w:rPr>
                <w:rFonts w:asciiTheme="minorHAnsi" w:hAnsiTheme="minorHAnsi" w:cstheme="minorHAnsi"/>
                <w:sz w:val="18"/>
                <w:szCs w:val="18"/>
              </w:rPr>
            </w:pPr>
            <w:r w:rsidRPr="00274B30">
              <w:rPr>
                <w:rFonts w:asciiTheme="minorHAnsi" w:hAnsiTheme="minorHAnsi" w:cstheme="minorHAnsi"/>
                <w:sz w:val="18"/>
                <w:szCs w:val="18"/>
              </w:rPr>
              <w:t>Functional capacity</w:t>
            </w:r>
          </w:p>
        </w:tc>
        <w:tc>
          <w:tcPr>
            <w:tcW w:w="4961" w:type="dxa"/>
            <w:gridSpan w:val="2"/>
          </w:tcPr>
          <w:p w14:paraId="195F6F02" w14:textId="77777777" w:rsidR="00270DF1" w:rsidRPr="00274B30" w:rsidRDefault="00270DF1" w:rsidP="00291253">
            <w:pPr>
              <w:rPr>
                <w:rFonts w:asciiTheme="minorHAnsi" w:hAnsiTheme="minorHAnsi" w:cstheme="minorHAnsi"/>
                <w:sz w:val="18"/>
                <w:szCs w:val="18"/>
              </w:rPr>
            </w:pPr>
            <w:r w:rsidRPr="00274B30">
              <w:rPr>
                <w:rFonts w:asciiTheme="minorHAnsi" w:hAnsiTheme="minorHAnsi" w:cstheme="minorHAnsi"/>
                <w:b/>
                <w:bCs/>
                <w:sz w:val="18"/>
                <w:szCs w:val="18"/>
              </w:rPr>
              <w:t xml:space="preserve">6 months: </w:t>
            </w:r>
            <w:r w:rsidRPr="00274B30">
              <w:rPr>
                <w:rFonts w:asciiTheme="minorHAnsi" w:hAnsiTheme="minorHAnsi" w:cstheme="minorHAnsi"/>
                <w:sz w:val="18"/>
                <w:szCs w:val="18"/>
              </w:rPr>
              <w:t>15 patients in category 5 moved to category 2 (each had 1 area that was still symptomatic preventing them from category 1). 10 patients in category 3 moved to category 1.</w:t>
            </w:r>
          </w:p>
        </w:tc>
        <w:tc>
          <w:tcPr>
            <w:tcW w:w="1542" w:type="dxa"/>
          </w:tcPr>
          <w:p w14:paraId="7D324FE7" w14:textId="77777777" w:rsidR="00270DF1" w:rsidRPr="00274B30" w:rsidRDefault="00270DF1" w:rsidP="00291253">
            <w:pPr>
              <w:rPr>
                <w:rFonts w:asciiTheme="minorHAnsi" w:hAnsiTheme="minorHAnsi" w:cstheme="minorHAnsi"/>
                <w:b/>
                <w:bCs/>
                <w:sz w:val="18"/>
                <w:szCs w:val="18"/>
              </w:rPr>
            </w:pPr>
          </w:p>
        </w:tc>
        <w:tc>
          <w:tcPr>
            <w:tcW w:w="425" w:type="dxa"/>
            <w:shd w:val="clear" w:color="auto" w:fill="FF0000"/>
          </w:tcPr>
          <w:p w14:paraId="0E304942" w14:textId="77777777" w:rsidR="00270DF1" w:rsidRPr="00274B30" w:rsidRDefault="00270DF1" w:rsidP="00291253">
            <w:pPr>
              <w:spacing w:after="120"/>
              <w:ind w:left="360"/>
              <w:rPr>
                <w:rFonts w:asciiTheme="minorHAnsi" w:hAnsiTheme="minorHAnsi" w:cstheme="minorHAnsi"/>
                <w:sz w:val="18"/>
                <w:szCs w:val="18"/>
              </w:rPr>
            </w:pPr>
          </w:p>
        </w:tc>
        <w:tc>
          <w:tcPr>
            <w:tcW w:w="4819" w:type="dxa"/>
          </w:tcPr>
          <w:p w14:paraId="6D7711A9" w14:textId="77777777" w:rsidR="00270DF1" w:rsidRPr="00274B30" w:rsidRDefault="00270DF1" w:rsidP="00291253">
            <w:pPr>
              <w:spacing w:after="120"/>
              <w:rPr>
                <w:rFonts w:asciiTheme="minorHAnsi" w:hAnsiTheme="minorHAnsi" w:cstheme="minorHAnsi"/>
                <w:sz w:val="18"/>
                <w:szCs w:val="18"/>
              </w:rPr>
            </w:pPr>
            <w:r w:rsidRPr="00274B30">
              <w:rPr>
                <w:rFonts w:asciiTheme="minorHAnsi" w:hAnsiTheme="minorHAnsi" w:cstheme="minorHAnsi"/>
                <w:sz w:val="18"/>
                <w:szCs w:val="18"/>
              </w:rPr>
              <w:t xml:space="preserve">25 patients </w:t>
            </w:r>
          </w:p>
          <w:p w14:paraId="0BED7270" w14:textId="77777777" w:rsidR="00270DF1" w:rsidRPr="00274B30" w:rsidRDefault="00270DF1" w:rsidP="00291253">
            <w:pPr>
              <w:rPr>
                <w:rFonts w:asciiTheme="minorHAnsi" w:hAnsiTheme="minorHAnsi" w:cstheme="minorHAnsi"/>
                <w:sz w:val="18"/>
                <w:szCs w:val="18"/>
              </w:rPr>
            </w:pPr>
            <w:r w:rsidRPr="00274B30">
              <w:rPr>
                <w:rFonts w:asciiTheme="minorHAnsi" w:hAnsiTheme="minorHAnsi" w:cstheme="minorHAnsi"/>
                <w:sz w:val="18"/>
                <w:szCs w:val="18"/>
              </w:rPr>
              <w:t>Patients were evaluated subjectively according to their functional capacity into five categories:</w:t>
            </w:r>
          </w:p>
          <w:p w14:paraId="2F4BF7D9" w14:textId="77777777" w:rsidR="00270DF1" w:rsidRPr="00274B30" w:rsidRDefault="00270DF1" w:rsidP="00291253">
            <w:pPr>
              <w:pStyle w:val="ListParagraph"/>
              <w:numPr>
                <w:ilvl w:val="0"/>
                <w:numId w:val="44"/>
              </w:numPr>
              <w:spacing w:after="120"/>
              <w:ind w:left="170" w:hanging="170"/>
              <w:rPr>
                <w:rFonts w:cstheme="minorHAnsi"/>
                <w:sz w:val="18"/>
                <w:szCs w:val="18"/>
              </w:rPr>
            </w:pPr>
            <w:r w:rsidRPr="00274B30">
              <w:rPr>
                <w:rFonts w:cstheme="minorHAnsi"/>
                <w:sz w:val="18"/>
                <w:szCs w:val="18"/>
              </w:rPr>
              <w:t>no pain</w:t>
            </w:r>
          </w:p>
          <w:p w14:paraId="10700C69" w14:textId="77777777" w:rsidR="00270DF1" w:rsidRPr="00274B30" w:rsidRDefault="00270DF1" w:rsidP="00291253">
            <w:pPr>
              <w:pStyle w:val="ListParagraph"/>
              <w:numPr>
                <w:ilvl w:val="0"/>
                <w:numId w:val="44"/>
              </w:numPr>
              <w:spacing w:after="120"/>
              <w:ind w:left="170" w:hanging="170"/>
              <w:rPr>
                <w:rFonts w:cstheme="minorHAnsi"/>
                <w:sz w:val="18"/>
                <w:szCs w:val="18"/>
              </w:rPr>
            </w:pPr>
            <w:r w:rsidRPr="00274B30">
              <w:rPr>
                <w:rFonts w:cstheme="minorHAnsi"/>
                <w:sz w:val="18"/>
                <w:szCs w:val="18"/>
              </w:rPr>
              <w:t>pain only with extraordinary activity</w:t>
            </w:r>
          </w:p>
          <w:p w14:paraId="3598E40C" w14:textId="77777777" w:rsidR="00270DF1" w:rsidRPr="00274B30" w:rsidRDefault="00270DF1" w:rsidP="00291253">
            <w:pPr>
              <w:pStyle w:val="ListParagraph"/>
              <w:numPr>
                <w:ilvl w:val="0"/>
                <w:numId w:val="44"/>
              </w:numPr>
              <w:spacing w:after="120"/>
              <w:ind w:left="170" w:hanging="170"/>
              <w:rPr>
                <w:rFonts w:cstheme="minorHAnsi"/>
                <w:sz w:val="18"/>
                <w:szCs w:val="18"/>
              </w:rPr>
            </w:pPr>
            <w:r w:rsidRPr="00274B30">
              <w:rPr>
                <w:rFonts w:cstheme="minorHAnsi"/>
                <w:sz w:val="18"/>
                <w:szCs w:val="18"/>
              </w:rPr>
              <w:t xml:space="preserve">pain by the end of a normal day, </w:t>
            </w:r>
          </w:p>
          <w:p w14:paraId="45717A46" w14:textId="77777777" w:rsidR="00270DF1" w:rsidRPr="00274B30" w:rsidRDefault="00270DF1" w:rsidP="00291253">
            <w:pPr>
              <w:pStyle w:val="ListParagraph"/>
              <w:numPr>
                <w:ilvl w:val="0"/>
                <w:numId w:val="44"/>
              </w:numPr>
              <w:spacing w:after="120"/>
              <w:ind w:left="170" w:hanging="170"/>
              <w:rPr>
                <w:rFonts w:cstheme="minorHAnsi"/>
                <w:sz w:val="18"/>
                <w:szCs w:val="18"/>
              </w:rPr>
            </w:pPr>
            <w:r w:rsidRPr="00274B30">
              <w:rPr>
                <w:rFonts w:cstheme="minorHAnsi"/>
                <w:sz w:val="18"/>
                <w:szCs w:val="18"/>
              </w:rPr>
              <w:t>pain by midday</w:t>
            </w:r>
          </w:p>
          <w:p w14:paraId="2D6CA812" w14:textId="77777777" w:rsidR="00270DF1" w:rsidRPr="00274B30" w:rsidRDefault="00270DF1" w:rsidP="00291253">
            <w:pPr>
              <w:pStyle w:val="ListParagraph"/>
              <w:numPr>
                <w:ilvl w:val="0"/>
                <w:numId w:val="44"/>
              </w:numPr>
              <w:spacing w:after="120"/>
              <w:ind w:left="170" w:hanging="170"/>
              <w:rPr>
                <w:rFonts w:cstheme="minorHAnsi"/>
                <w:sz w:val="18"/>
                <w:szCs w:val="18"/>
              </w:rPr>
            </w:pPr>
            <w:r w:rsidRPr="00274B30">
              <w:rPr>
                <w:rFonts w:cstheme="minorHAnsi"/>
                <w:sz w:val="18"/>
                <w:szCs w:val="18"/>
              </w:rPr>
              <w:t>pain with each step</w:t>
            </w:r>
          </w:p>
        </w:tc>
      </w:tr>
      <w:tr w:rsidR="007B1E7F" w:rsidRPr="007B1E7F" w14:paraId="7FDCB85D" w14:textId="77777777" w:rsidTr="007B1E7F">
        <w:tc>
          <w:tcPr>
            <w:tcW w:w="15309" w:type="dxa"/>
            <w:gridSpan w:val="7"/>
            <w:tcBorders>
              <w:top w:val="single" w:sz="4" w:space="0" w:color="auto"/>
              <w:bottom w:val="single" w:sz="4" w:space="0" w:color="auto"/>
            </w:tcBorders>
            <w:shd w:val="clear" w:color="auto" w:fill="73FEFF"/>
          </w:tcPr>
          <w:p w14:paraId="02B89FF2" w14:textId="77777777" w:rsidR="007B1E7F" w:rsidRPr="007B1E7F" w:rsidRDefault="007B1E7F" w:rsidP="00F71864">
            <w:pPr>
              <w:rPr>
                <w:rFonts w:asciiTheme="minorHAnsi" w:hAnsiTheme="minorHAnsi" w:cstheme="minorHAnsi"/>
                <w:b/>
                <w:bCs/>
                <w:sz w:val="18"/>
                <w:szCs w:val="18"/>
              </w:rPr>
            </w:pPr>
            <w:r w:rsidRPr="007B1E7F">
              <w:rPr>
                <w:rFonts w:asciiTheme="minorHAnsi" w:hAnsiTheme="minorHAnsi" w:cstheme="minorHAnsi"/>
                <w:b/>
                <w:bCs/>
                <w:sz w:val="18"/>
                <w:szCs w:val="18"/>
              </w:rPr>
              <w:t>PLANTAR PRESSURE</w:t>
            </w:r>
          </w:p>
        </w:tc>
      </w:tr>
      <w:tr w:rsidR="007B1E7F" w:rsidRPr="004E36DE" w14:paraId="12EDA559" w14:textId="77777777" w:rsidTr="007B1E7F">
        <w:tc>
          <w:tcPr>
            <w:tcW w:w="15309" w:type="dxa"/>
            <w:gridSpan w:val="7"/>
            <w:shd w:val="clear" w:color="auto" w:fill="E2EFD9" w:themeFill="accent6" w:themeFillTint="33"/>
          </w:tcPr>
          <w:p w14:paraId="5199C37E" w14:textId="77777777" w:rsidR="007B1E7F" w:rsidRPr="005605C2" w:rsidRDefault="007B1E7F" w:rsidP="00F71864">
            <w:pPr>
              <w:rPr>
                <w:rFonts w:asciiTheme="minorHAnsi" w:hAnsiTheme="minorHAnsi" w:cstheme="minorHAnsi"/>
                <w:b/>
                <w:bCs/>
                <w:sz w:val="18"/>
                <w:szCs w:val="18"/>
              </w:rPr>
            </w:pPr>
            <w:r>
              <w:rPr>
                <w:rFonts w:asciiTheme="minorHAnsi" w:hAnsiTheme="minorHAnsi" w:cstheme="minorHAnsi"/>
                <w:b/>
                <w:bCs/>
                <w:sz w:val="18"/>
                <w:szCs w:val="18"/>
              </w:rPr>
              <w:t>Prospective clinical cohort</w:t>
            </w:r>
          </w:p>
        </w:tc>
      </w:tr>
      <w:tr w:rsidR="007B1E7F" w:rsidRPr="00C24628" w14:paraId="22592E41" w14:textId="77777777" w:rsidTr="00DD5E97">
        <w:tc>
          <w:tcPr>
            <w:tcW w:w="2286" w:type="dxa"/>
            <w:vMerge w:val="restart"/>
          </w:tcPr>
          <w:p w14:paraId="41ED0260" w14:textId="77777777" w:rsidR="007B1E7F" w:rsidRPr="00274B30" w:rsidRDefault="007B1E7F" w:rsidP="00F71864">
            <w:pPr>
              <w:spacing w:after="120"/>
              <w:rPr>
                <w:rFonts w:asciiTheme="minorHAnsi" w:hAnsiTheme="minorHAnsi" w:cstheme="minorHAnsi"/>
                <w:sz w:val="18"/>
                <w:szCs w:val="18"/>
              </w:rPr>
            </w:pPr>
            <w:r w:rsidRPr="00274B30">
              <w:rPr>
                <w:rFonts w:asciiTheme="minorHAnsi" w:hAnsiTheme="minorHAnsi" w:cstheme="minorHAnsi"/>
                <w:sz w:val="18"/>
                <w:szCs w:val="18"/>
              </w:rPr>
              <w:t>Barrett 1976</w:t>
            </w:r>
          </w:p>
          <w:p w14:paraId="3C80FBCF" w14:textId="77777777" w:rsidR="007B1E7F" w:rsidRPr="00274B30" w:rsidRDefault="007B1E7F" w:rsidP="00F71864">
            <w:pPr>
              <w:spacing w:after="120"/>
              <w:rPr>
                <w:rFonts w:asciiTheme="minorHAnsi" w:hAnsiTheme="minorHAnsi" w:cstheme="minorHAnsi"/>
                <w:sz w:val="18"/>
                <w:szCs w:val="18"/>
              </w:rPr>
            </w:pPr>
            <w:r w:rsidRPr="00274B30">
              <w:rPr>
                <w:rFonts w:asciiTheme="minorHAnsi" w:hAnsiTheme="minorHAnsi" w:cstheme="minorHAnsi"/>
                <w:sz w:val="18"/>
                <w:szCs w:val="18"/>
              </w:rPr>
              <w:t>Prospective cohort</w:t>
            </w:r>
          </w:p>
          <w:p w14:paraId="3B49135C" w14:textId="77777777" w:rsidR="007B1E7F" w:rsidRPr="00274B30" w:rsidRDefault="007B1E7F" w:rsidP="00F71864">
            <w:pPr>
              <w:spacing w:after="120"/>
              <w:rPr>
                <w:rFonts w:asciiTheme="minorHAnsi" w:hAnsiTheme="minorHAnsi" w:cstheme="minorHAnsi"/>
                <w:sz w:val="18"/>
                <w:szCs w:val="18"/>
              </w:rPr>
            </w:pPr>
            <w:r w:rsidRPr="00274B30">
              <w:rPr>
                <w:rFonts w:asciiTheme="minorHAnsi" w:hAnsiTheme="minorHAnsi" w:cstheme="minorHAnsi"/>
                <w:sz w:val="18"/>
                <w:szCs w:val="18"/>
                <w:u w:val="single"/>
              </w:rPr>
              <w:t>Experimental sandal with rocker effect</w:t>
            </w:r>
          </w:p>
        </w:tc>
        <w:tc>
          <w:tcPr>
            <w:tcW w:w="1276" w:type="dxa"/>
          </w:tcPr>
          <w:p w14:paraId="7D787E1E" w14:textId="77777777" w:rsidR="007B1E7F" w:rsidRPr="00274B30" w:rsidRDefault="007B1E7F" w:rsidP="00F71864">
            <w:pPr>
              <w:rPr>
                <w:rFonts w:asciiTheme="minorHAnsi" w:hAnsiTheme="minorHAnsi" w:cstheme="minorHAnsi"/>
                <w:sz w:val="18"/>
                <w:szCs w:val="18"/>
              </w:rPr>
            </w:pPr>
            <w:r w:rsidRPr="00274B30">
              <w:rPr>
                <w:rFonts w:asciiTheme="minorHAnsi" w:hAnsiTheme="minorHAnsi" w:cstheme="minorHAnsi"/>
                <w:sz w:val="18"/>
                <w:szCs w:val="18"/>
              </w:rPr>
              <w:t>Plantar pressure: Harris mat footprint test</w:t>
            </w:r>
          </w:p>
        </w:tc>
        <w:tc>
          <w:tcPr>
            <w:tcW w:w="4943" w:type="dxa"/>
          </w:tcPr>
          <w:p w14:paraId="128B52F7" w14:textId="77777777" w:rsidR="007B1E7F" w:rsidRDefault="007B1E7F"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Baseline: </w:t>
            </w:r>
            <w:r w:rsidRPr="00274B30">
              <w:rPr>
                <w:rFonts w:asciiTheme="minorHAnsi" w:hAnsiTheme="minorHAnsi" w:cstheme="minorHAnsi"/>
                <w:sz w:val="18"/>
                <w:szCs w:val="18"/>
              </w:rPr>
              <w:t>175 high-pressure areas detected</w:t>
            </w:r>
          </w:p>
          <w:p w14:paraId="05FA9032" w14:textId="77777777" w:rsidR="007B1E7F" w:rsidRPr="00274B30" w:rsidRDefault="007B1E7F" w:rsidP="00F71864">
            <w:pPr>
              <w:rPr>
                <w:rFonts w:asciiTheme="minorHAnsi" w:hAnsiTheme="minorHAnsi" w:cstheme="minorHAnsi"/>
                <w:sz w:val="18"/>
                <w:szCs w:val="18"/>
              </w:rPr>
            </w:pPr>
          </w:p>
          <w:p w14:paraId="787A860F" w14:textId="77777777" w:rsidR="007B1E7F" w:rsidRPr="00274B30" w:rsidRDefault="007B1E7F"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6 months: </w:t>
            </w:r>
            <w:r w:rsidRPr="00274B30">
              <w:rPr>
                <w:rFonts w:asciiTheme="minorHAnsi" w:hAnsiTheme="minorHAnsi" w:cstheme="minorHAnsi"/>
                <w:sz w:val="18"/>
                <w:szCs w:val="18"/>
              </w:rPr>
              <w:t>35/175 high-pressure areas remained; 140/175 considerable reduced inking and intersections</w:t>
            </w:r>
          </w:p>
        </w:tc>
        <w:tc>
          <w:tcPr>
            <w:tcW w:w="1560" w:type="dxa"/>
            <w:gridSpan w:val="2"/>
          </w:tcPr>
          <w:p w14:paraId="0F75DA9F" w14:textId="77777777" w:rsidR="007B1E7F" w:rsidRPr="00274B30" w:rsidRDefault="007B1E7F" w:rsidP="00F71864">
            <w:pPr>
              <w:rPr>
                <w:rFonts w:asciiTheme="minorHAnsi" w:hAnsiTheme="minorHAnsi" w:cstheme="minorHAnsi"/>
                <w:b/>
                <w:bCs/>
                <w:sz w:val="18"/>
                <w:szCs w:val="18"/>
              </w:rPr>
            </w:pPr>
          </w:p>
        </w:tc>
        <w:tc>
          <w:tcPr>
            <w:tcW w:w="425" w:type="dxa"/>
            <w:shd w:val="clear" w:color="auto" w:fill="FF0000"/>
          </w:tcPr>
          <w:p w14:paraId="3750D244" w14:textId="77777777" w:rsidR="007B1E7F" w:rsidRPr="00274B30" w:rsidRDefault="007B1E7F" w:rsidP="00F71864">
            <w:pPr>
              <w:spacing w:after="120"/>
              <w:ind w:left="360"/>
              <w:rPr>
                <w:rFonts w:asciiTheme="minorHAnsi" w:hAnsiTheme="minorHAnsi" w:cstheme="minorHAnsi"/>
                <w:sz w:val="18"/>
                <w:szCs w:val="18"/>
              </w:rPr>
            </w:pPr>
          </w:p>
        </w:tc>
        <w:tc>
          <w:tcPr>
            <w:tcW w:w="4819" w:type="dxa"/>
          </w:tcPr>
          <w:p w14:paraId="329F3FA3" w14:textId="77777777" w:rsidR="007B1E7F" w:rsidRPr="00274B30" w:rsidRDefault="007B1E7F" w:rsidP="00F71864">
            <w:pPr>
              <w:spacing w:after="120"/>
              <w:rPr>
                <w:rFonts w:asciiTheme="minorHAnsi" w:hAnsiTheme="minorHAnsi" w:cstheme="minorHAnsi"/>
                <w:b/>
                <w:bCs/>
                <w:sz w:val="18"/>
                <w:szCs w:val="18"/>
              </w:rPr>
            </w:pPr>
            <w:r w:rsidRPr="00274B30">
              <w:rPr>
                <w:rFonts w:asciiTheme="minorHAnsi" w:hAnsiTheme="minorHAnsi" w:cstheme="minorHAnsi"/>
                <w:sz w:val="18"/>
                <w:szCs w:val="18"/>
              </w:rPr>
              <w:t>25 patients</w:t>
            </w:r>
          </w:p>
        </w:tc>
      </w:tr>
      <w:tr w:rsidR="007B1E7F" w:rsidRPr="00C24628" w14:paraId="33CEE823" w14:textId="77777777" w:rsidTr="00DD5E97">
        <w:tc>
          <w:tcPr>
            <w:tcW w:w="2286" w:type="dxa"/>
            <w:vMerge/>
          </w:tcPr>
          <w:p w14:paraId="52502584" w14:textId="77777777" w:rsidR="007B1E7F" w:rsidRPr="00274B30" w:rsidRDefault="007B1E7F" w:rsidP="00F71864">
            <w:pPr>
              <w:spacing w:after="120"/>
              <w:rPr>
                <w:rFonts w:asciiTheme="minorHAnsi" w:hAnsiTheme="minorHAnsi" w:cstheme="minorHAnsi"/>
                <w:sz w:val="18"/>
                <w:szCs w:val="18"/>
              </w:rPr>
            </w:pPr>
          </w:p>
        </w:tc>
        <w:tc>
          <w:tcPr>
            <w:tcW w:w="1276" w:type="dxa"/>
          </w:tcPr>
          <w:p w14:paraId="67BC11BE" w14:textId="77777777" w:rsidR="007B1E7F" w:rsidRPr="00274B30" w:rsidRDefault="007B1E7F" w:rsidP="00F71864">
            <w:pPr>
              <w:rPr>
                <w:rFonts w:asciiTheme="minorHAnsi" w:hAnsiTheme="minorHAnsi" w:cstheme="minorHAnsi"/>
                <w:sz w:val="18"/>
                <w:szCs w:val="18"/>
              </w:rPr>
            </w:pPr>
            <w:r w:rsidRPr="00274B30">
              <w:rPr>
                <w:rFonts w:asciiTheme="minorHAnsi" w:hAnsiTheme="minorHAnsi" w:cstheme="minorHAnsi"/>
                <w:sz w:val="18"/>
                <w:szCs w:val="18"/>
              </w:rPr>
              <w:t>Plantar pressure: Brand slipper sock test</w:t>
            </w:r>
          </w:p>
        </w:tc>
        <w:tc>
          <w:tcPr>
            <w:tcW w:w="4943" w:type="dxa"/>
          </w:tcPr>
          <w:p w14:paraId="3501893B" w14:textId="77777777" w:rsidR="007B1E7F" w:rsidRDefault="007B1E7F"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Baseline: </w:t>
            </w:r>
            <w:r w:rsidRPr="00274B30">
              <w:rPr>
                <w:rFonts w:asciiTheme="minorHAnsi" w:hAnsiTheme="minorHAnsi" w:cstheme="minorHAnsi"/>
                <w:sz w:val="18"/>
                <w:szCs w:val="18"/>
              </w:rPr>
              <w:t>Total number and distribution of high-pressure areas predominately under the 2</w:t>
            </w:r>
            <w:r w:rsidRPr="00274B30">
              <w:rPr>
                <w:rFonts w:asciiTheme="minorHAnsi" w:hAnsiTheme="minorHAnsi" w:cstheme="minorHAnsi"/>
                <w:sz w:val="18"/>
                <w:szCs w:val="18"/>
                <w:vertAlign w:val="superscript"/>
              </w:rPr>
              <w:t>nd</w:t>
            </w:r>
            <w:r w:rsidRPr="00274B30">
              <w:rPr>
                <w:rFonts w:asciiTheme="minorHAnsi" w:hAnsiTheme="minorHAnsi" w:cstheme="minorHAnsi"/>
                <w:sz w:val="18"/>
                <w:szCs w:val="18"/>
              </w:rPr>
              <w:t xml:space="preserve"> and 3</w:t>
            </w:r>
            <w:r w:rsidRPr="00274B30">
              <w:rPr>
                <w:rFonts w:asciiTheme="minorHAnsi" w:hAnsiTheme="minorHAnsi" w:cstheme="minorHAnsi"/>
                <w:sz w:val="18"/>
                <w:szCs w:val="18"/>
                <w:vertAlign w:val="superscript"/>
              </w:rPr>
              <w:t>rd</w:t>
            </w:r>
            <w:r w:rsidRPr="00274B30">
              <w:rPr>
                <w:rFonts w:asciiTheme="minorHAnsi" w:hAnsiTheme="minorHAnsi" w:cstheme="minorHAnsi"/>
                <w:sz w:val="18"/>
                <w:szCs w:val="18"/>
              </w:rPr>
              <w:t xml:space="preserve"> metatarsal heads, with 60 and 50 high-pressure areas respectively.</w:t>
            </w:r>
          </w:p>
          <w:p w14:paraId="16FA62CB" w14:textId="77777777" w:rsidR="007B1E7F" w:rsidRPr="00274B30" w:rsidRDefault="007B1E7F" w:rsidP="00F71864">
            <w:pPr>
              <w:rPr>
                <w:rFonts w:asciiTheme="minorHAnsi" w:hAnsiTheme="minorHAnsi" w:cstheme="minorHAnsi"/>
                <w:sz w:val="18"/>
                <w:szCs w:val="18"/>
              </w:rPr>
            </w:pPr>
          </w:p>
          <w:p w14:paraId="1EACCEBB" w14:textId="77777777" w:rsidR="007B1E7F" w:rsidRPr="00274B30" w:rsidRDefault="007B1E7F" w:rsidP="00F71864">
            <w:pPr>
              <w:rPr>
                <w:rFonts w:asciiTheme="minorHAnsi" w:hAnsiTheme="minorHAnsi" w:cstheme="minorHAnsi"/>
                <w:sz w:val="18"/>
                <w:szCs w:val="18"/>
              </w:rPr>
            </w:pPr>
            <w:r w:rsidRPr="00274B30">
              <w:rPr>
                <w:rFonts w:asciiTheme="minorHAnsi" w:hAnsiTheme="minorHAnsi" w:cstheme="minorHAnsi"/>
                <w:b/>
                <w:bCs/>
                <w:sz w:val="18"/>
                <w:szCs w:val="18"/>
              </w:rPr>
              <w:t xml:space="preserve">6 months: </w:t>
            </w:r>
            <w:r w:rsidRPr="00274B30">
              <w:rPr>
                <w:rFonts w:asciiTheme="minorHAnsi" w:hAnsiTheme="minorHAnsi" w:cstheme="minorHAnsi"/>
                <w:sz w:val="18"/>
                <w:szCs w:val="18"/>
              </w:rPr>
              <w:t>15/175 high pressure areas remained. Heavy-staining areas were still symptomatic but to a lesser degree</w:t>
            </w:r>
          </w:p>
        </w:tc>
        <w:tc>
          <w:tcPr>
            <w:tcW w:w="1560" w:type="dxa"/>
            <w:gridSpan w:val="2"/>
          </w:tcPr>
          <w:p w14:paraId="66838C43" w14:textId="77777777" w:rsidR="007B1E7F" w:rsidRPr="00274B30" w:rsidRDefault="007B1E7F" w:rsidP="00F71864">
            <w:pPr>
              <w:rPr>
                <w:rFonts w:asciiTheme="minorHAnsi" w:hAnsiTheme="minorHAnsi" w:cstheme="minorHAnsi"/>
                <w:b/>
                <w:bCs/>
                <w:sz w:val="18"/>
                <w:szCs w:val="18"/>
              </w:rPr>
            </w:pPr>
          </w:p>
        </w:tc>
        <w:tc>
          <w:tcPr>
            <w:tcW w:w="425" w:type="dxa"/>
            <w:shd w:val="clear" w:color="auto" w:fill="FF0000"/>
          </w:tcPr>
          <w:p w14:paraId="5FA8C63F" w14:textId="77777777" w:rsidR="007B1E7F" w:rsidRPr="00274B30" w:rsidRDefault="007B1E7F" w:rsidP="00F71864">
            <w:pPr>
              <w:spacing w:after="120"/>
              <w:ind w:left="360"/>
              <w:rPr>
                <w:rFonts w:asciiTheme="minorHAnsi" w:hAnsiTheme="minorHAnsi" w:cstheme="minorHAnsi"/>
                <w:sz w:val="18"/>
                <w:szCs w:val="18"/>
              </w:rPr>
            </w:pPr>
          </w:p>
        </w:tc>
        <w:tc>
          <w:tcPr>
            <w:tcW w:w="4819" w:type="dxa"/>
          </w:tcPr>
          <w:p w14:paraId="68CA4BE8" w14:textId="77777777" w:rsidR="007B1E7F" w:rsidRPr="00274B30" w:rsidRDefault="007B1E7F" w:rsidP="00F71864">
            <w:pPr>
              <w:spacing w:after="120"/>
              <w:rPr>
                <w:rFonts w:asciiTheme="minorHAnsi" w:hAnsiTheme="minorHAnsi" w:cstheme="minorHAnsi"/>
                <w:sz w:val="18"/>
                <w:szCs w:val="18"/>
              </w:rPr>
            </w:pPr>
            <w:r w:rsidRPr="00274B30">
              <w:rPr>
                <w:rFonts w:asciiTheme="minorHAnsi" w:hAnsiTheme="minorHAnsi" w:cstheme="minorHAnsi"/>
                <w:sz w:val="18"/>
                <w:szCs w:val="18"/>
              </w:rPr>
              <w:t>25 patients</w:t>
            </w:r>
          </w:p>
        </w:tc>
      </w:tr>
    </w:tbl>
    <w:p w14:paraId="1768AF3D" w14:textId="77777777" w:rsidR="00BA30D6" w:rsidRPr="00BA30D6" w:rsidRDefault="00BA30D6">
      <w:pPr>
        <w:rPr>
          <w:rFonts w:asciiTheme="minorHAnsi" w:hAnsiTheme="minorHAnsi" w:cstheme="minorHAnsi"/>
          <w:b/>
          <w:bCs/>
          <w:sz w:val="21"/>
          <w:szCs w:val="21"/>
        </w:rPr>
      </w:pPr>
      <w:bookmarkStart w:id="28" w:name="_Toc140745801"/>
    </w:p>
    <w:p w14:paraId="2542894A" w14:textId="77777777" w:rsidR="00BA30D6" w:rsidRPr="00BA30D6" w:rsidRDefault="00BA30D6">
      <w:pPr>
        <w:rPr>
          <w:rFonts w:asciiTheme="minorHAnsi" w:hAnsiTheme="minorHAnsi" w:cstheme="minorHAnsi"/>
          <w:b/>
          <w:bCs/>
          <w:sz w:val="21"/>
          <w:szCs w:val="21"/>
        </w:rPr>
      </w:pPr>
    </w:p>
    <w:p w14:paraId="38A2CFE0" w14:textId="7B3AF78A" w:rsidR="00BA30D6" w:rsidRPr="004E36DE" w:rsidRDefault="00BA30D6" w:rsidP="00BA30D6">
      <w:pPr>
        <w:pStyle w:val="Heading3"/>
        <w:spacing w:before="0" w:after="120"/>
        <w:rPr>
          <w:b/>
          <w:bCs/>
        </w:rPr>
      </w:pPr>
      <w:bookmarkStart w:id="29" w:name="_Toc142382350"/>
      <w:r>
        <w:rPr>
          <w:b/>
          <w:bCs/>
        </w:rPr>
        <w:t>Q6.3d Therapeutic shoes with orthoses (RCTs, CCTs and clinical cohorts): CHILDREN</w:t>
      </w:r>
      <w:r w:rsidR="00B00978">
        <w:rPr>
          <w:b/>
          <w:bCs/>
        </w:rPr>
        <w:t xml:space="preserve"> with JIA</w:t>
      </w:r>
      <w:bookmarkEnd w:id="29"/>
    </w:p>
    <w:tbl>
      <w:tblPr>
        <w:tblStyle w:val="TableGrid"/>
        <w:tblW w:w="15451" w:type="dxa"/>
        <w:tblInd w:w="-23" w:type="dxa"/>
        <w:tblBorders>
          <w:top w:val="single" w:sz="18" w:space="0" w:color="auto"/>
          <w:left w:val="single" w:sz="18" w:space="0" w:color="auto"/>
          <w:bottom w:val="single" w:sz="18" w:space="0" w:color="auto"/>
          <w:right w:val="single" w:sz="18" w:space="0" w:color="auto"/>
        </w:tblBorders>
        <w:tblLayout w:type="fixed"/>
        <w:tblCellMar>
          <w:left w:w="28" w:type="dxa"/>
          <w:right w:w="28" w:type="dxa"/>
        </w:tblCellMar>
        <w:tblLook w:val="04A0" w:firstRow="1" w:lastRow="0" w:firstColumn="1" w:lastColumn="0" w:noHBand="0" w:noVBand="1"/>
      </w:tblPr>
      <w:tblGrid>
        <w:gridCol w:w="2278"/>
        <w:gridCol w:w="1276"/>
        <w:gridCol w:w="4101"/>
        <w:gridCol w:w="2268"/>
        <w:gridCol w:w="425"/>
        <w:gridCol w:w="5103"/>
      </w:tblGrid>
      <w:tr w:rsidR="00BA30D6" w:rsidRPr="002E4333" w14:paraId="3C424D7C" w14:textId="77777777" w:rsidTr="00205827">
        <w:tc>
          <w:tcPr>
            <w:tcW w:w="2278" w:type="dxa"/>
            <w:tcBorders>
              <w:bottom w:val="single" w:sz="4" w:space="0" w:color="auto"/>
            </w:tcBorders>
          </w:tcPr>
          <w:p w14:paraId="590D87BC" w14:textId="77777777" w:rsidR="00BA30D6" w:rsidRPr="00274B30" w:rsidRDefault="00BA30D6" w:rsidP="00020775">
            <w:pPr>
              <w:rPr>
                <w:rFonts w:asciiTheme="minorHAnsi" w:hAnsiTheme="minorHAnsi" w:cstheme="minorHAnsi"/>
                <w:b/>
                <w:bCs/>
                <w:sz w:val="18"/>
                <w:szCs w:val="18"/>
              </w:rPr>
            </w:pPr>
            <w:r w:rsidRPr="00274B30">
              <w:rPr>
                <w:rFonts w:asciiTheme="minorHAnsi" w:hAnsiTheme="minorHAnsi" w:cstheme="minorHAnsi"/>
                <w:b/>
                <w:bCs/>
                <w:sz w:val="18"/>
                <w:szCs w:val="18"/>
              </w:rPr>
              <w:t>Study</w:t>
            </w:r>
          </w:p>
        </w:tc>
        <w:tc>
          <w:tcPr>
            <w:tcW w:w="1276" w:type="dxa"/>
            <w:tcBorders>
              <w:bottom w:val="single" w:sz="4" w:space="0" w:color="auto"/>
            </w:tcBorders>
          </w:tcPr>
          <w:p w14:paraId="771D1C72" w14:textId="77777777" w:rsidR="00BA30D6" w:rsidRPr="00274B30" w:rsidRDefault="00BA30D6" w:rsidP="00020775">
            <w:pPr>
              <w:rPr>
                <w:rFonts w:asciiTheme="minorHAnsi" w:hAnsiTheme="minorHAnsi" w:cstheme="minorHAnsi"/>
                <w:b/>
                <w:bCs/>
                <w:sz w:val="18"/>
                <w:szCs w:val="18"/>
              </w:rPr>
            </w:pPr>
            <w:r w:rsidRPr="00274B30">
              <w:rPr>
                <w:rFonts w:asciiTheme="minorHAnsi" w:hAnsiTheme="minorHAnsi" w:cstheme="minorHAnsi"/>
                <w:b/>
                <w:bCs/>
                <w:sz w:val="18"/>
                <w:szCs w:val="18"/>
              </w:rPr>
              <w:t xml:space="preserve">Specific outcome </w:t>
            </w:r>
          </w:p>
        </w:tc>
        <w:tc>
          <w:tcPr>
            <w:tcW w:w="4101" w:type="dxa"/>
            <w:tcBorders>
              <w:bottom w:val="single" w:sz="4" w:space="0" w:color="auto"/>
            </w:tcBorders>
          </w:tcPr>
          <w:p w14:paraId="32D949DC" w14:textId="77777777" w:rsidR="00BA30D6" w:rsidRPr="00274B30" w:rsidRDefault="00BA30D6" w:rsidP="00020775">
            <w:pPr>
              <w:rPr>
                <w:rFonts w:asciiTheme="minorHAnsi" w:hAnsiTheme="minorHAnsi" w:cstheme="minorHAnsi"/>
                <w:b/>
                <w:bCs/>
                <w:sz w:val="18"/>
                <w:szCs w:val="18"/>
              </w:rPr>
            </w:pPr>
            <w:r w:rsidRPr="00274B30">
              <w:rPr>
                <w:rFonts w:asciiTheme="minorHAnsi" w:hAnsiTheme="minorHAnsi" w:cstheme="minorHAnsi"/>
                <w:b/>
                <w:bCs/>
                <w:sz w:val="18"/>
                <w:szCs w:val="18"/>
              </w:rPr>
              <w:t xml:space="preserve">Within group </w:t>
            </w:r>
          </w:p>
        </w:tc>
        <w:tc>
          <w:tcPr>
            <w:tcW w:w="2268" w:type="dxa"/>
            <w:tcBorders>
              <w:bottom w:val="single" w:sz="4" w:space="0" w:color="auto"/>
            </w:tcBorders>
          </w:tcPr>
          <w:p w14:paraId="54F34DEB" w14:textId="77777777" w:rsidR="00BA30D6" w:rsidRPr="00274B30" w:rsidRDefault="00BA30D6" w:rsidP="00020775">
            <w:pPr>
              <w:rPr>
                <w:rFonts w:asciiTheme="minorHAnsi" w:hAnsiTheme="minorHAnsi" w:cstheme="minorHAnsi"/>
                <w:b/>
                <w:bCs/>
                <w:sz w:val="18"/>
                <w:szCs w:val="18"/>
              </w:rPr>
            </w:pPr>
            <w:r w:rsidRPr="00274B30">
              <w:rPr>
                <w:rFonts w:asciiTheme="minorHAnsi" w:hAnsiTheme="minorHAnsi" w:cstheme="minorHAnsi"/>
                <w:b/>
                <w:bCs/>
                <w:sz w:val="18"/>
                <w:szCs w:val="18"/>
              </w:rPr>
              <w:t>Between group</w:t>
            </w:r>
          </w:p>
        </w:tc>
        <w:tc>
          <w:tcPr>
            <w:tcW w:w="425" w:type="dxa"/>
            <w:tcBorders>
              <w:bottom w:val="single" w:sz="4" w:space="0" w:color="auto"/>
            </w:tcBorders>
          </w:tcPr>
          <w:p w14:paraId="150117C6" w14:textId="77777777" w:rsidR="00BA30D6" w:rsidRPr="00274B30" w:rsidRDefault="00BA30D6" w:rsidP="00020775">
            <w:pPr>
              <w:rPr>
                <w:rFonts w:asciiTheme="minorHAnsi" w:hAnsiTheme="minorHAnsi" w:cstheme="minorHAnsi"/>
                <w:b/>
                <w:bCs/>
                <w:sz w:val="18"/>
                <w:szCs w:val="18"/>
              </w:rPr>
            </w:pPr>
            <w:r w:rsidRPr="00274B30">
              <w:rPr>
                <w:rFonts w:asciiTheme="minorHAnsi" w:hAnsiTheme="minorHAnsi" w:cstheme="minorHAnsi"/>
                <w:b/>
                <w:bCs/>
                <w:sz w:val="18"/>
                <w:szCs w:val="18"/>
              </w:rPr>
              <w:t>ROB</w:t>
            </w:r>
          </w:p>
        </w:tc>
        <w:tc>
          <w:tcPr>
            <w:tcW w:w="5103" w:type="dxa"/>
            <w:tcBorders>
              <w:bottom w:val="single" w:sz="4" w:space="0" w:color="auto"/>
            </w:tcBorders>
          </w:tcPr>
          <w:p w14:paraId="65F9D3E1" w14:textId="77777777" w:rsidR="00BA30D6" w:rsidRPr="00274B30" w:rsidRDefault="00BA30D6" w:rsidP="00020775">
            <w:pPr>
              <w:rPr>
                <w:rFonts w:asciiTheme="minorHAnsi" w:hAnsiTheme="minorHAnsi" w:cstheme="minorHAnsi"/>
                <w:b/>
                <w:bCs/>
                <w:sz w:val="18"/>
                <w:szCs w:val="18"/>
              </w:rPr>
            </w:pPr>
            <w:r w:rsidRPr="00274B30">
              <w:rPr>
                <w:rFonts w:asciiTheme="minorHAnsi" w:hAnsiTheme="minorHAnsi" w:cstheme="minorHAnsi"/>
                <w:b/>
                <w:bCs/>
                <w:sz w:val="18"/>
                <w:szCs w:val="18"/>
              </w:rPr>
              <w:t>Comments incl. subgroup analyses</w:t>
            </w:r>
          </w:p>
        </w:tc>
      </w:tr>
      <w:tr w:rsidR="00BA30D6" w:rsidRPr="005B6D8E" w14:paraId="41CBC7A9" w14:textId="77777777" w:rsidTr="00205827">
        <w:tc>
          <w:tcPr>
            <w:tcW w:w="15451" w:type="dxa"/>
            <w:gridSpan w:val="6"/>
            <w:tcBorders>
              <w:top w:val="single" w:sz="4" w:space="0" w:color="auto"/>
              <w:bottom w:val="single" w:sz="4" w:space="0" w:color="auto"/>
            </w:tcBorders>
            <w:shd w:val="clear" w:color="auto" w:fill="73FEFF"/>
          </w:tcPr>
          <w:p w14:paraId="119CA753" w14:textId="77777777" w:rsidR="00BA30D6" w:rsidRPr="005B6D8E" w:rsidRDefault="00BA30D6" w:rsidP="00020775">
            <w:pPr>
              <w:rPr>
                <w:rFonts w:asciiTheme="minorHAnsi" w:hAnsiTheme="minorHAnsi" w:cstheme="minorHAnsi"/>
                <w:b/>
                <w:bCs/>
                <w:sz w:val="18"/>
                <w:szCs w:val="18"/>
              </w:rPr>
            </w:pPr>
            <w:r w:rsidRPr="005B6D8E">
              <w:rPr>
                <w:rFonts w:asciiTheme="minorHAnsi" w:hAnsiTheme="minorHAnsi" w:cstheme="minorHAnsi"/>
                <w:b/>
                <w:bCs/>
                <w:sz w:val="18"/>
                <w:szCs w:val="18"/>
              </w:rPr>
              <w:t>PAIN</w:t>
            </w:r>
          </w:p>
        </w:tc>
      </w:tr>
      <w:tr w:rsidR="00BA30D6" w:rsidRPr="004E36DE" w14:paraId="35F12E74" w14:textId="77777777" w:rsidTr="00205827">
        <w:tc>
          <w:tcPr>
            <w:tcW w:w="15451" w:type="dxa"/>
            <w:gridSpan w:val="6"/>
            <w:shd w:val="clear" w:color="auto" w:fill="E2EFD9" w:themeFill="accent6" w:themeFillTint="33"/>
          </w:tcPr>
          <w:p w14:paraId="41B77430" w14:textId="77777777" w:rsidR="00BA30D6" w:rsidRPr="005605C2" w:rsidRDefault="00BA30D6" w:rsidP="00020775">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334118" w:rsidRPr="00C24628" w14:paraId="1D2D6356" w14:textId="77777777" w:rsidTr="00205827">
        <w:tc>
          <w:tcPr>
            <w:tcW w:w="2278" w:type="dxa"/>
          </w:tcPr>
          <w:p w14:paraId="0DF09E45" w14:textId="77777777" w:rsidR="00334118" w:rsidRDefault="00334118" w:rsidP="00020775">
            <w:pPr>
              <w:spacing w:after="120"/>
              <w:rPr>
                <w:rFonts w:asciiTheme="minorHAnsi" w:hAnsiTheme="minorHAnsi" w:cstheme="minorHAnsi"/>
                <w:sz w:val="18"/>
                <w:szCs w:val="18"/>
              </w:rPr>
            </w:pPr>
            <w:r>
              <w:rPr>
                <w:rFonts w:asciiTheme="minorHAnsi" w:hAnsiTheme="minorHAnsi" w:cstheme="minorHAnsi"/>
                <w:sz w:val="18"/>
                <w:szCs w:val="18"/>
              </w:rPr>
              <w:t>Powell 2005</w:t>
            </w:r>
          </w:p>
          <w:p w14:paraId="62F47E7A" w14:textId="77777777" w:rsidR="0033411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RCT</w:t>
            </w:r>
          </w:p>
          <w:p w14:paraId="58A4FE1D" w14:textId="77777777" w:rsidR="00334118" w:rsidRPr="00B0097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JIA</w:t>
            </w:r>
          </w:p>
        </w:tc>
        <w:tc>
          <w:tcPr>
            <w:tcW w:w="1276" w:type="dxa"/>
          </w:tcPr>
          <w:p w14:paraId="4CB578AC" w14:textId="77777777" w:rsidR="00334118" w:rsidRPr="00274B30" w:rsidRDefault="00334118" w:rsidP="00020775">
            <w:pPr>
              <w:rPr>
                <w:rFonts w:asciiTheme="minorHAnsi" w:hAnsiTheme="minorHAnsi" w:cstheme="minorHAnsi"/>
                <w:sz w:val="18"/>
                <w:szCs w:val="18"/>
              </w:rPr>
            </w:pPr>
            <w:r>
              <w:rPr>
                <w:rFonts w:asciiTheme="minorHAnsi" w:hAnsiTheme="minorHAnsi" w:cstheme="minorHAnsi"/>
                <w:sz w:val="18"/>
                <w:szCs w:val="18"/>
              </w:rPr>
              <w:t>Pediatric Pain Questionnaire VAS (0-10): pain intensity</w:t>
            </w:r>
          </w:p>
        </w:tc>
        <w:tc>
          <w:tcPr>
            <w:tcW w:w="4101" w:type="dxa"/>
          </w:tcPr>
          <w:p w14:paraId="68E34C07"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Mean (sd)</w:t>
            </w:r>
          </w:p>
          <w:p w14:paraId="72E897CF" w14:textId="77777777" w:rsidR="00334118" w:rsidRDefault="00334118" w:rsidP="00020775">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6014D649" w14:textId="77777777" w:rsidR="00334118" w:rsidRPr="006953B5" w:rsidRDefault="00334118"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6953B5">
              <w:rPr>
                <w:rFonts w:asciiTheme="minorHAnsi" w:hAnsiTheme="minorHAnsi" w:cstheme="minorHAnsi"/>
                <w:sz w:val="18"/>
                <w:szCs w:val="18"/>
              </w:rPr>
              <w:t xml:space="preserve"> 5.23 (2.01)</w:t>
            </w:r>
          </w:p>
          <w:p w14:paraId="1A6D928D" w14:textId="77777777" w:rsidR="00334118" w:rsidRDefault="00334118"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6953B5">
              <w:rPr>
                <w:rFonts w:asciiTheme="minorHAnsi" w:hAnsiTheme="minorHAnsi" w:cstheme="minorHAnsi"/>
                <w:sz w:val="18"/>
                <w:szCs w:val="18"/>
              </w:rPr>
              <w:t xml:space="preserve"> 3.50 (2.42)</w:t>
            </w:r>
          </w:p>
          <w:p w14:paraId="789BF181" w14:textId="77777777" w:rsidR="00334118"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6953B5">
              <w:rPr>
                <w:rFonts w:asciiTheme="minorHAnsi" w:hAnsiTheme="minorHAnsi" w:cstheme="minorHAnsi"/>
                <w:sz w:val="18"/>
                <w:szCs w:val="18"/>
              </w:rPr>
              <w:t>4.74 (1.98)</w:t>
            </w:r>
          </w:p>
          <w:p w14:paraId="118CCA3E" w14:textId="77777777" w:rsidR="00334118" w:rsidRDefault="00334118" w:rsidP="00020775">
            <w:pPr>
              <w:rPr>
                <w:rFonts w:asciiTheme="minorHAnsi" w:hAnsiTheme="minorHAnsi" w:cstheme="minorHAnsi"/>
                <w:sz w:val="18"/>
                <w:szCs w:val="18"/>
              </w:rPr>
            </w:pPr>
          </w:p>
          <w:p w14:paraId="6137610C"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3 months</w:t>
            </w:r>
          </w:p>
          <w:p w14:paraId="2492EFDD" w14:textId="77777777" w:rsidR="00334118" w:rsidRPr="00BC1CBF" w:rsidRDefault="00334118" w:rsidP="00020775">
            <w:pPr>
              <w:rPr>
                <w:rFonts w:asciiTheme="minorHAnsi" w:hAnsiTheme="minorHAnsi" w:cstheme="minorHAnsi"/>
                <w:i/>
                <w:iCs/>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24016A">
              <w:rPr>
                <w:rFonts w:asciiTheme="minorHAnsi" w:hAnsiTheme="minorHAnsi" w:cstheme="minorHAnsi"/>
                <w:sz w:val="18"/>
                <w:szCs w:val="18"/>
              </w:rPr>
              <w:t xml:space="preserve"> 1.32 (1.30)</w:t>
            </w:r>
            <w:r>
              <w:rPr>
                <w:rFonts w:asciiTheme="minorHAnsi" w:hAnsiTheme="minorHAnsi" w:cstheme="minorHAnsi"/>
                <w:sz w:val="18"/>
                <w:szCs w:val="18"/>
              </w:rPr>
              <w:t xml:space="preserve">, </w:t>
            </w:r>
            <w:r w:rsidRPr="00BC1CBF">
              <w:rPr>
                <w:rFonts w:asciiTheme="minorHAnsi" w:hAnsiTheme="minorHAnsi" w:cstheme="minorHAnsi"/>
                <w:i/>
                <w:iCs/>
                <w:sz w:val="18"/>
                <w:szCs w:val="18"/>
              </w:rPr>
              <w:t xml:space="preserve">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(14)</w:t>
            </w:r>
            <w:r w:rsidRPr="00B05AE6">
              <w:rPr>
                <w:rFonts w:asciiTheme="minorHAnsi" w:hAnsiTheme="minorHAnsi" w:cstheme="minorHAnsi"/>
                <w:b/>
                <w:bCs/>
                <w:i/>
                <w:iCs/>
                <w:sz w:val="18"/>
                <w:szCs w:val="18"/>
              </w:rPr>
              <w:t>=5.1, p</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0.001</w:t>
            </w:r>
          </w:p>
          <w:p w14:paraId="3408B758" w14:textId="77777777" w:rsidR="00334118" w:rsidRPr="00BC1CBF" w:rsidRDefault="00334118" w:rsidP="00020775">
            <w:pPr>
              <w:rPr>
                <w:rFonts w:asciiTheme="minorHAnsi" w:hAnsiTheme="minorHAnsi" w:cstheme="minorHAnsi"/>
                <w:i/>
                <w:iCs/>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24016A">
              <w:rPr>
                <w:rFonts w:asciiTheme="minorHAnsi" w:hAnsiTheme="minorHAnsi" w:cstheme="minorHAnsi"/>
                <w:sz w:val="18"/>
                <w:szCs w:val="18"/>
              </w:rPr>
              <w:t xml:space="preserve"> 2.84 (2.88)</w:t>
            </w:r>
            <w:r>
              <w:rPr>
                <w:rFonts w:asciiTheme="minorHAnsi" w:hAnsiTheme="minorHAnsi" w:cstheme="minorHAnsi"/>
                <w:sz w:val="18"/>
                <w:szCs w:val="18"/>
              </w:rPr>
              <w:t>*</w:t>
            </w:r>
          </w:p>
          <w:p w14:paraId="4D6E7E70" w14:textId="77777777" w:rsidR="00334118" w:rsidRPr="0024016A"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24016A">
              <w:rPr>
                <w:rFonts w:asciiTheme="minorHAnsi" w:hAnsiTheme="minorHAnsi" w:cstheme="minorHAnsi"/>
                <w:sz w:val="18"/>
                <w:szCs w:val="18"/>
              </w:rPr>
              <w:t xml:space="preserve"> 2.82 (2.01)</w:t>
            </w:r>
            <w:r>
              <w:rPr>
                <w:rFonts w:asciiTheme="minorHAnsi" w:hAnsiTheme="minorHAnsi" w:cstheme="minorHAnsi"/>
                <w:sz w:val="18"/>
                <w:szCs w:val="18"/>
              </w:rPr>
              <w:t xml:space="preserve">, </w:t>
            </w:r>
            <w:r w:rsidRPr="00BC1CBF">
              <w:rPr>
                <w:rFonts w:asciiTheme="minorHAnsi" w:hAnsiTheme="minorHAnsi" w:cstheme="minorHAnsi"/>
                <w:i/>
                <w:iCs/>
                <w:sz w:val="18"/>
                <w:szCs w:val="18"/>
              </w:rPr>
              <w:t xml:space="preserve">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(12)</w:t>
            </w:r>
            <w:r w:rsidRPr="00B05AE6">
              <w:rPr>
                <w:rFonts w:asciiTheme="minorHAnsi" w:hAnsiTheme="minorHAnsi" w:cstheme="minorHAnsi"/>
                <w:b/>
                <w:bCs/>
                <w:i/>
                <w:iCs/>
                <w:sz w:val="18"/>
                <w:szCs w:val="18"/>
              </w:rPr>
              <w:t xml:space="preserve"> = 3.0, p </w:t>
            </w:r>
            <w:r w:rsidRPr="00BC1CBF">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C1CBF">
              <w:rPr>
                <w:rFonts w:asciiTheme="minorHAnsi" w:hAnsiTheme="minorHAnsi" w:cstheme="minorHAnsi"/>
                <w:b/>
                <w:bCs/>
                <w:i/>
                <w:iCs/>
                <w:sz w:val="18"/>
                <w:szCs w:val="18"/>
              </w:rPr>
              <w:t>0.011</w:t>
            </w:r>
            <w:r w:rsidRPr="0024016A">
              <w:rPr>
                <w:rFonts w:asciiTheme="minorHAnsi" w:hAnsiTheme="minorHAnsi" w:cstheme="minorHAnsi"/>
                <w:sz w:val="18"/>
                <w:szCs w:val="18"/>
              </w:rPr>
              <w:t xml:space="preserve"> </w:t>
            </w:r>
          </w:p>
        </w:tc>
        <w:tc>
          <w:tcPr>
            <w:tcW w:w="2268" w:type="dxa"/>
          </w:tcPr>
          <w:p w14:paraId="22F575DE" w14:textId="77777777" w:rsidR="00334118" w:rsidRPr="00DE55BE" w:rsidRDefault="00334118" w:rsidP="00020775">
            <w:pPr>
              <w:rPr>
                <w:rFonts w:asciiTheme="minorHAnsi" w:hAnsiTheme="minorHAnsi" w:cstheme="minorHAnsi"/>
                <w:i/>
                <w:iCs/>
                <w:sz w:val="18"/>
                <w:szCs w:val="18"/>
              </w:rPr>
            </w:pPr>
            <w:r w:rsidRPr="00DE55BE">
              <w:rPr>
                <w:rFonts w:asciiTheme="minorHAnsi" w:hAnsiTheme="minorHAnsi" w:cstheme="minorHAnsi"/>
                <w:i/>
                <w:iCs/>
                <w:sz w:val="18"/>
                <w:szCs w:val="18"/>
              </w:rPr>
              <w:t>Repeated measures ANOVA</w:t>
            </w:r>
            <w:r>
              <w:rPr>
                <w:rFonts w:asciiTheme="minorHAnsi" w:hAnsiTheme="minorHAnsi" w:cstheme="minorHAnsi"/>
                <w:i/>
                <w:iCs/>
                <w:sz w:val="18"/>
                <w:szCs w:val="18"/>
              </w:rPr>
              <w:t>:</w:t>
            </w:r>
          </w:p>
          <w:p w14:paraId="3DB77DB2" w14:textId="77777777" w:rsidR="00334118" w:rsidRPr="00274B30" w:rsidRDefault="00334118" w:rsidP="00020775">
            <w:pPr>
              <w:rPr>
                <w:rFonts w:asciiTheme="minorHAnsi" w:hAnsiTheme="minorHAnsi" w:cstheme="minorHAnsi"/>
                <w:i/>
                <w:iCs/>
                <w:sz w:val="18"/>
                <w:szCs w:val="18"/>
              </w:rPr>
            </w:pPr>
            <w:r w:rsidRPr="00DE55BE">
              <w:rPr>
                <w:rFonts w:asciiTheme="minorHAnsi" w:hAnsiTheme="minorHAnsi" w:cstheme="minorHAnsi"/>
                <w:i/>
                <w:iCs/>
                <w:sz w:val="18"/>
                <w:szCs w:val="18"/>
              </w:rPr>
              <w:t xml:space="preserve">statistically significant group by time interaction </w:t>
            </w:r>
            <w:r w:rsidRPr="00BC1CBF">
              <w:rPr>
                <w:rFonts w:asciiTheme="minorHAnsi" w:hAnsiTheme="minorHAnsi" w:cstheme="minorHAnsi"/>
                <w:b/>
                <w:bCs/>
                <w:i/>
                <w:iCs/>
                <w:sz w:val="18"/>
                <w:szCs w:val="18"/>
              </w:rPr>
              <w:t>F</w:t>
            </w:r>
            <w:r w:rsidRPr="00BC1CBF">
              <w:rPr>
                <w:rFonts w:asciiTheme="minorHAnsi" w:hAnsiTheme="minorHAnsi" w:cstheme="minorHAnsi"/>
                <w:b/>
                <w:bCs/>
                <w:i/>
                <w:iCs/>
                <w:sz w:val="18"/>
                <w:szCs w:val="18"/>
                <w:vertAlign w:val="subscript"/>
              </w:rPr>
              <w:t>(2, 37)</w:t>
            </w:r>
            <w:r w:rsidRPr="00BC1CBF">
              <w:rPr>
                <w:rFonts w:asciiTheme="minorHAnsi" w:hAnsiTheme="minorHAnsi" w:cstheme="minorHAnsi"/>
                <w:b/>
                <w:bCs/>
                <w:i/>
                <w:iCs/>
                <w:sz w:val="18"/>
                <w:szCs w:val="18"/>
              </w:rPr>
              <w:t xml:space="preserve"> = 5.40, df = 2.37, p = 0.009</w:t>
            </w:r>
          </w:p>
        </w:tc>
        <w:tc>
          <w:tcPr>
            <w:tcW w:w="425" w:type="dxa"/>
            <w:shd w:val="clear" w:color="auto" w:fill="FF0000"/>
          </w:tcPr>
          <w:p w14:paraId="435DEA68" w14:textId="77777777" w:rsidR="00334118" w:rsidRPr="00274B30" w:rsidRDefault="00334118" w:rsidP="00020775">
            <w:pPr>
              <w:spacing w:after="120"/>
              <w:ind w:left="360"/>
              <w:rPr>
                <w:rFonts w:asciiTheme="minorHAnsi" w:hAnsiTheme="minorHAnsi" w:cstheme="minorHAnsi"/>
                <w:color w:val="000000"/>
                <w:sz w:val="18"/>
                <w:szCs w:val="18"/>
              </w:rPr>
            </w:pPr>
          </w:p>
        </w:tc>
        <w:tc>
          <w:tcPr>
            <w:tcW w:w="5103" w:type="dxa"/>
          </w:tcPr>
          <w:p w14:paraId="04F68255" w14:textId="77777777" w:rsidR="00334118" w:rsidRDefault="00334118" w:rsidP="00020775">
            <w:pPr>
              <w:pStyle w:val="ListParagraph"/>
              <w:numPr>
                <w:ilvl w:val="0"/>
                <w:numId w:val="29"/>
              </w:numPr>
              <w:spacing w:after="120"/>
              <w:ind w:left="170" w:hanging="170"/>
              <w:rPr>
                <w:rFonts w:cstheme="minorHAnsi"/>
                <w:color w:val="000000"/>
                <w:sz w:val="18"/>
                <w:szCs w:val="18"/>
              </w:rPr>
            </w:pPr>
            <w:r>
              <w:rPr>
                <w:rFonts w:cstheme="minorHAnsi"/>
                <w:color w:val="000000"/>
                <w:sz w:val="18"/>
                <w:szCs w:val="18"/>
              </w:rPr>
              <w:t xml:space="preserve">Shoe was a </w:t>
            </w:r>
            <w:r w:rsidRPr="00EE17BE">
              <w:rPr>
                <w:rFonts w:cstheme="minorHAnsi"/>
                <w:color w:val="000000"/>
                <w:sz w:val="18"/>
                <w:szCs w:val="18"/>
              </w:rPr>
              <w:t>new supportive athletic shoe with a medial longitudinal arch support and shock absorbing soles</w:t>
            </w:r>
          </w:p>
          <w:p w14:paraId="7FF2B597" w14:textId="77777777" w:rsidR="00334118" w:rsidRPr="00274B30" w:rsidRDefault="00334118" w:rsidP="00020775">
            <w:pPr>
              <w:pStyle w:val="ListParagraph"/>
              <w:numPr>
                <w:ilvl w:val="0"/>
                <w:numId w:val="29"/>
              </w:numPr>
              <w:spacing w:after="120"/>
              <w:ind w:left="170" w:hanging="170"/>
              <w:rPr>
                <w:rFonts w:cstheme="minorHAnsi"/>
                <w:color w:val="000000"/>
                <w:sz w:val="18"/>
                <w:szCs w:val="18"/>
              </w:rPr>
            </w:pPr>
            <w:r>
              <w:rPr>
                <w:rFonts w:cstheme="minorHAnsi"/>
                <w:color w:val="000000"/>
                <w:sz w:val="18"/>
                <w:szCs w:val="18"/>
              </w:rPr>
              <w:t>*results of paired t-test not given, assume this means within group comparison overtime was not significant (i.e. p&gt;0.05)</w:t>
            </w:r>
          </w:p>
        </w:tc>
      </w:tr>
      <w:tr w:rsidR="00334118" w:rsidRPr="00C24628" w14:paraId="5FEC0380" w14:textId="77777777" w:rsidTr="00205827">
        <w:tc>
          <w:tcPr>
            <w:tcW w:w="2278" w:type="dxa"/>
          </w:tcPr>
          <w:p w14:paraId="79DFDC37" w14:textId="77777777" w:rsidR="00334118" w:rsidRDefault="00334118" w:rsidP="00020775">
            <w:pPr>
              <w:spacing w:after="120"/>
              <w:rPr>
                <w:rFonts w:asciiTheme="minorHAnsi" w:hAnsiTheme="minorHAnsi" w:cstheme="minorHAnsi"/>
                <w:sz w:val="18"/>
                <w:szCs w:val="18"/>
              </w:rPr>
            </w:pPr>
            <w:r>
              <w:rPr>
                <w:rFonts w:asciiTheme="minorHAnsi" w:hAnsiTheme="minorHAnsi" w:cstheme="minorHAnsi"/>
                <w:sz w:val="18"/>
                <w:szCs w:val="18"/>
              </w:rPr>
              <w:t>Powell 2005</w:t>
            </w:r>
          </w:p>
          <w:p w14:paraId="1C103161" w14:textId="77777777" w:rsidR="0033411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RCT</w:t>
            </w:r>
          </w:p>
          <w:p w14:paraId="34431268" w14:textId="77777777" w:rsidR="00334118" w:rsidRPr="00B0097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JIA</w:t>
            </w:r>
          </w:p>
        </w:tc>
        <w:tc>
          <w:tcPr>
            <w:tcW w:w="1276" w:type="dxa"/>
          </w:tcPr>
          <w:p w14:paraId="0C25F427" w14:textId="77777777" w:rsidR="00334118" w:rsidRPr="00274B30" w:rsidRDefault="00334118" w:rsidP="00020775">
            <w:pPr>
              <w:rPr>
                <w:rFonts w:asciiTheme="minorHAnsi" w:hAnsiTheme="minorHAnsi" w:cstheme="minorHAnsi"/>
                <w:sz w:val="18"/>
                <w:szCs w:val="18"/>
              </w:rPr>
            </w:pPr>
            <w:r>
              <w:rPr>
                <w:rFonts w:asciiTheme="minorHAnsi" w:hAnsiTheme="minorHAnsi" w:cstheme="minorHAnsi"/>
                <w:sz w:val="18"/>
                <w:szCs w:val="18"/>
              </w:rPr>
              <w:t>FFI: pain</w:t>
            </w:r>
          </w:p>
        </w:tc>
        <w:tc>
          <w:tcPr>
            <w:tcW w:w="4101" w:type="dxa"/>
          </w:tcPr>
          <w:p w14:paraId="271443E0"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Mean (sd)</w:t>
            </w:r>
          </w:p>
          <w:p w14:paraId="4F7CBBB2" w14:textId="77777777" w:rsidR="00334118" w:rsidRDefault="00334118" w:rsidP="00020775">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7F3974E6" w14:textId="77777777" w:rsidR="00334118" w:rsidRDefault="00334118"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150A82">
              <w:rPr>
                <w:rFonts w:asciiTheme="minorHAnsi" w:hAnsiTheme="minorHAnsi" w:cstheme="minorHAnsi"/>
                <w:sz w:val="18"/>
                <w:szCs w:val="18"/>
              </w:rPr>
              <w:t xml:space="preserve"> 42.13 (20.86)</w:t>
            </w:r>
          </w:p>
          <w:p w14:paraId="5A46A892" w14:textId="77777777" w:rsidR="00334118" w:rsidRDefault="00334118"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150A82">
              <w:rPr>
                <w:rFonts w:asciiTheme="minorHAnsi" w:hAnsiTheme="minorHAnsi" w:cstheme="minorHAnsi"/>
                <w:sz w:val="18"/>
                <w:szCs w:val="18"/>
              </w:rPr>
              <w:t xml:space="preserve"> 31.48 (18.33)</w:t>
            </w:r>
          </w:p>
          <w:p w14:paraId="63BDBD2F" w14:textId="77777777" w:rsidR="00334118"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150A82">
              <w:rPr>
                <w:rFonts w:asciiTheme="minorHAnsi" w:hAnsiTheme="minorHAnsi" w:cstheme="minorHAnsi"/>
                <w:sz w:val="18"/>
                <w:szCs w:val="18"/>
              </w:rPr>
              <w:t>42.38 (21.05)</w:t>
            </w:r>
          </w:p>
          <w:p w14:paraId="010F8D3E" w14:textId="77777777" w:rsidR="00334118" w:rsidRDefault="00334118" w:rsidP="00020775">
            <w:pPr>
              <w:rPr>
                <w:rFonts w:asciiTheme="minorHAnsi" w:hAnsiTheme="minorHAnsi" w:cstheme="minorHAnsi"/>
                <w:b/>
                <w:bCs/>
                <w:sz w:val="18"/>
                <w:szCs w:val="18"/>
              </w:rPr>
            </w:pPr>
          </w:p>
          <w:p w14:paraId="4CAA3CD8"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3 months</w:t>
            </w:r>
          </w:p>
          <w:p w14:paraId="39ED0296" w14:textId="77777777" w:rsidR="00334118" w:rsidRPr="00BC1CBF" w:rsidRDefault="00334118" w:rsidP="00020775">
            <w:pPr>
              <w:rPr>
                <w:rFonts w:asciiTheme="minorHAnsi" w:hAnsiTheme="minorHAnsi" w:cstheme="minorHAnsi"/>
                <w:i/>
                <w:iCs/>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150A82">
              <w:rPr>
                <w:rFonts w:asciiTheme="minorHAnsi" w:hAnsiTheme="minorHAnsi" w:cstheme="minorHAnsi"/>
                <w:sz w:val="18"/>
                <w:szCs w:val="18"/>
              </w:rPr>
              <w:t xml:space="preserve"> 18.35 (17.05)</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(14)</w:t>
            </w:r>
            <w:r>
              <w:rPr>
                <w:rFonts w:asciiTheme="minorHAnsi" w:hAnsiTheme="minorHAnsi" w:cstheme="minorHAnsi"/>
                <w:b/>
                <w:bCs/>
                <w:i/>
                <w:iCs/>
                <w:sz w:val="18"/>
                <w:szCs w:val="18"/>
                <w:vertAlign w:val="subscript"/>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3.7</w:t>
            </w:r>
            <w:r w:rsidRPr="00B05AE6">
              <w:rPr>
                <w:rFonts w:asciiTheme="minorHAnsi" w:hAnsiTheme="minorHAnsi" w:cstheme="minorHAnsi"/>
                <w:b/>
                <w:bCs/>
                <w:i/>
                <w:iCs/>
                <w:sz w:val="18"/>
                <w:szCs w:val="18"/>
              </w:rPr>
              <w:t>, p</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0.00</w:t>
            </w:r>
            <w:r>
              <w:rPr>
                <w:rFonts w:asciiTheme="minorHAnsi" w:hAnsiTheme="minorHAnsi" w:cstheme="minorHAnsi"/>
                <w:b/>
                <w:bCs/>
                <w:i/>
                <w:iCs/>
                <w:sz w:val="18"/>
                <w:szCs w:val="18"/>
              </w:rPr>
              <w:t>2</w:t>
            </w:r>
          </w:p>
          <w:p w14:paraId="54890ACF" w14:textId="77777777" w:rsidR="00334118" w:rsidRDefault="00334118"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150A82">
              <w:rPr>
                <w:rFonts w:asciiTheme="minorHAnsi" w:hAnsiTheme="minorHAnsi" w:cstheme="minorHAnsi"/>
                <w:sz w:val="18"/>
                <w:szCs w:val="18"/>
              </w:rPr>
              <w:t xml:space="preserve"> 30.46 (25.56)</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p w14:paraId="28708AA1" w14:textId="77777777" w:rsidR="00334118" w:rsidRPr="00150A82"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150A82">
              <w:rPr>
                <w:rFonts w:asciiTheme="minorHAnsi" w:hAnsiTheme="minorHAnsi" w:cstheme="minorHAnsi"/>
                <w:sz w:val="18"/>
                <w:szCs w:val="18"/>
              </w:rPr>
              <w:t>37.54 (25.47)</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r w:rsidRPr="00150A82">
              <w:rPr>
                <w:rFonts w:asciiTheme="minorHAnsi" w:hAnsiTheme="minorHAnsi" w:cstheme="minorHAnsi"/>
                <w:sz w:val="18"/>
                <w:szCs w:val="18"/>
              </w:rPr>
              <w:t xml:space="preserve"> </w:t>
            </w:r>
          </w:p>
        </w:tc>
        <w:tc>
          <w:tcPr>
            <w:tcW w:w="2268" w:type="dxa"/>
          </w:tcPr>
          <w:p w14:paraId="00831DC1" w14:textId="77777777" w:rsidR="00334118" w:rsidRPr="00855C1A" w:rsidRDefault="00334118" w:rsidP="00020775">
            <w:pPr>
              <w:rPr>
                <w:rFonts w:asciiTheme="minorHAnsi" w:hAnsiTheme="minorHAnsi" w:cstheme="minorHAnsi"/>
                <w:i/>
                <w:iCs/>
                <w:sz w:val="18"/>
                <w:szCs w:val="18"/>
              </w:rPr>
            </w:pPr>
            <w:r w:rsidRPr="00855C1A">
              <w:rPr>
                <w:rFonts w:asciiTheme="minorHAnsi" w:hAnsiTheme="minorHAnsi" w:cstheme="minorHAnsi"/>
                <w:i/>
                <w:iCs/>
                <w:sz w:val="18"/>
                <w:szCs w:val="18"/>
              </w:rPr>
              <w:t>Repeated measures ANOVA</w:t>
            </w:r>
          </w:p>
          <w:p w14:paraId="411931BB" w14:textId="77777777" w:rsidR="00334118" w:rsidRPr="00274B30" w:rsidRDefault="00334118" w:rsidP="00020775">
            <w:pPr>
              <w:rPr>
                <w:rFonts w:asciiTheme="minorHAnsi" w:hAnsiTheme="minorHAnsi" w:cstheme="minorHAnsi"/>
                <w:i/>
                <w:iCs/>
                <w:sz w:val="18"/>
                <w:szCs w:val="18"/>
              </w:rPr>
            </w:pPr>
            <w:r w:rsidRPr="00855C1A">
              <w:rPr>
                <w:rFonts w:asciiTheme="minorHAnsi" w:hAnsiTheme="minorHAnsi" w:cstheme="minorHAnsi"/>
                <w:i/>
                <w:iCs/>
                <w:sz w:val="18"/>
                <w:szCs w:val="18"/>
              </w:rPr>
              <w:t xml:space="preserve">statistically significant group by time interactions </w:t>
            </w:r>
            <w:r w:rsidRPr="009C7C4A">
              <w:rPr>
                <w:rFonts w:asciiTheme="minorHAnsi" w:hAnsiTheme="minorHAnsi" w:cstheme="minorHAnsi"/>
                <w:b/>
                <w:bCs/>
                <w:i/>
                <w:iCs/>
                <w:sz w:val="18"/>
                <w:szCs w:val="18"/>
              </w:rPr>
              <w:t>F</w:t>
            </w:r>
            <w:r w:rsidRPr="009C7C4A">
              <w:rPr>
                <w:rFonts w:asciiTheme="minorHAnsi" w:hAnsiTheme="minorHAnsi" w:cstheme="minorHAnsi"/>
                <w:b/>
                <w:bCs/>
                <w:i/>
                <w:iCs/>
                <w:sz w:val="18"/>
                <w:szCs w:val="18"/>
                <w:vertAlign w:val="subscript"/>
              </w:rPr>
              <w:t>(2,37)</w:t>
            </w:r>
            <w:r w:rsidRPr="009C7C4A">
              <w:rPr>
                <w:rFonts w:asciiTheme="minorHAnsi" w:hAnsiTheme="minorHAnsi" w:cstheme="minorHAnsi"/>
                <w:b/>
                <w:bCs/>
                <w:i/>
                <w:iCs/>
                <w:sz w:val="18"/>
                <w:szCs w:val="18"/>
              </w:rPr>
              <w:t xml:space="preserve"> = 4.41, df = 2.37, p = 0.019</w:t>
            </w:r>
            <w:r w:rsidRPr="00855C1A">
              <w:rPr>
                <w:rFonts w:asciiTheme="minorHAnsi" w:hAnsiTheme="minorHAnsi" w:cstheme="minorHAnsi"/>
                <w:i/>
                <w:iCs/>
                <w:sz w:val="18"/>
                <w:szCs w:val="18"/>
              </w:rPr>
              <w:t xml:space="preserve"> </w:t>
            </w:r>
          </w:p>
        </w:tc>
        <w:tc>
          <w:tcPr>
            <w:tcW w:w="425" w:type="dxa"/>
            <w:shd w:val="clear" w:color="auto" w:fill="FF0000"/>
          </w:tcPr>
          <w:p w14:paraId="7E95AABF" w14:textId="77777777" w:rsidR="00334118" w:rsidRPr="00274B30" w:rsidRDefault="00334118" w:rsidP="00020775">
            <w:pPr>
              <w:spacing w:after="120"/>
              <w:ind w:left="360"/>
              <w:rPr>
                <w:rFonts w:asciiTheme="minorHAnsi" w:hAnsiTheme="minorHAnsi" w:cstheme="minorHAnsi"/>
                <w:color w:val="000000"/>
                <w:sz w:val="18"/>
                <w:szCs w:val="18"/>
              </w:rPr>
            </w:pPr>
          </w:p>
        </w:tc>
        <w:tc>
          <w:tcPr>
            <w:tcW w:w="5103" w:type="dxa"/>
          </w:tcPr>
          <w:p w14:paraId="4EC4688F" w14:textId="77777777" w:rsidR="00334118" w:rsidRPr="00274B30" w:rsidRDefault="00334118" w:rsidP="00020775">
            <w:pPr>
              <w:pStyle w:val="ListParagraph"/>
              <w:numPr>
                <w:ilvl w:val="0"/>
                <w:numId w:val="29"/>
              </w:numPr>
              <w:spacing w:after="120"/>
              <w:ind w:left="170" w:hanging="170"/>
              <w:rPr>
                <w:rFonts w:cstheme="minorHAnsi"/>
                <w:color w:val="000000"/>
                <w:sz w:val="18"/>
                <w:szCs w:val="18"/>
              </w:rPr>
            </w:pPr>
            <w:r>
              <w:rPr>
                <w:rFonts w:cstheme="minorHAnsi"/>
                <w:color w:val="000000"/>
                <w:sz w:val="18"/>
                <w:szCs w:val="18"/>
              </w:rPr>
              <w:t xml:space="preserve">Shoe was a </w:t>
            </w:r>
            <w:r w:rsidRPr="00EE17BE">
              <w:rPr>
                <w:rFonts w:cstheme="minorHAnsi"/>
                <w:color w:val="000000"/>
                <w:sz w:val="18"/>
                <w:szCs w:val="18"/>
              </w:rPr>
              <w:t>new supportive athletic shoe with a medial longitudinal arch support and shock absorbing soles</w:t>
            </w:r>
          </w:p>
        </w:tc>
      </w:tr>
      <w:tr w:rsidR="00205827" w:rsidRPr="002C4860" w14:paraId="4F639600" w14:textId="77777777" w:rsidTr="00205827">
        <w:tc>
          <w:tcPr>
            <w:tcW w:w="15451" w:type="dxa"/>
            <w:gridSpan w:val="6"/>
            <w:tcBorders>
              <w:top w:val="single" w:sz="4" w:space="0" w:color="auto"/>
              <w:bottom w:val="single" w:sz="4" w:space="0" w:color="auto"/>
            </w:tcBorders>
            <w:shd w:val="clear" w:color="auto" w:fill="73FEFF"/>
          </w:tcPr>
          <w:p w14:paraId="1B0FFCD7" w14:textId="77777777" w:rsidR="00205827" w:rsidRPr="002C4860" w:rsidRDefault="00205827" w:rsidP="00020775">
            <w:pPr>
              <w:rPr>
                <w:rFonts w:asciiTheme="minorHAnsi" w:hAnsiTheme="minorHAnsi" w:cstheme="minorHAnsi"/>
                <w:b/>
                <w:bCs/>
                <w:sz w:val="18"/>
                <w:szCs w:val="18"/>
              </w:rPr>
            </w:pPr>
            <w:r w:rsidRPr="002C4860">
              <w:rPr>
                <w:rFonts w:asciiTheme="minorHAnsi" w:hAnsiTheme="minorHAnsi" w:cstheme="minorHAnsi"/>
                <w:b/>
                <w:bCs/>
                <w:sz w:val="18"/>
                <w:szCs w:val="18"/>
              </w:rPr>
              <w:t>PHYSICAL FUNCTION (FOOT SPECIFIC)</w:t>
            </w:r>
          </w:p>
        </w:tc>
      </w:tr>
      <w:tr w:rsidR="00205827" w:rsidRPr="004E36DE" w14:paraId="1F0D6179" w14:textId="77777777" w:rsidTr="00205827">
        <w:tc>
          <w:tcPr>
            <w:tcW w:w="15451" w:type="dxa"/>
            <w:gridSpan w:val="6"/>
            <w:shd w:val="clear" w:color="auto" w:fill="E2EFD9" w:themeFill="accent6" w:themeFillTint="33"/>
          </w:tcPr>
          <w:p w14:paraId="3A7E6C4C" w14:textId="77777777" w:rsidR="00205827" w:rsidRPr="005605C2" w:rsidRDefault="00205827" w:rsidP="00020775">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205827" w:rsidRPr="00C24628" w14:paraId="1AE890AA" w14:textId="77777777" w:rsidTr="00020775">
        <w:tc>
          <w:tcPr>
            <w:tcW w:w="2278" w:type="dxa"/>
          </w:tcPr>
          <w:p w14:paraId="49598D8B" w14:textId="77777777" w:rsidR="00205827" w:rsidRDefault="00205827" w:rsidP="00020775">
            <w:pPr>
              <w:spacing w:after="120"/>
              <w:rPr>
                <w:rFonts w:asciiTheme="minorHAnsi" w:hAnsiTheme="minorHAnsi" w:cstheme="minorHAnsi"/>
                <w:sz w:val="18"/>
                <w:szCs w:val="18"/>
              </w:rPr>
            </w:pPr>
            <w:r>
              <w:rPr>
                <w:rFonts w:asciiTheme="minorHAnsi" w:hAnsiTheme="minorHAnsi" w:cstheme="minorHAnsi"/>
                <w:sz w:val="18"/>
                <w:szCs w:val="18"/>
              </w:rPr>
              <w:t>Powell 2005</w:t>
            </w:r>
          </w:p>
          <w:p w14:paraId="0B97E41E" w14:textId="77777777" w:rsidR="00205827" w:rsidRDefault="00205827" w:rsidP="00020775">
            <w:pPr>
              <w:spacing w:after="120"/>
              <w:rPr>
                <w:rFonts w:asciiTheme="minorHAnsi" w:hAnsiTheme="minorHAnsi" w:cstheme="minorHAnsi"/>
                <w:i/>
                <w:iCs/>
                <w:sz w:val="18"/>
                <w:szCs w:val="18"/>
              </w:rPr>
            </w:pPr>
            <w:r>
              <w:rPr>
                <w:rFonts w:asciiTheme="minorHAnsi" w:hAnsiTheme="minorHAnsi" w:cstheme="minorHAnsi"/>
                <w:i/>
                <w:iCs/>
                <w:sz w:val="18"/>
                <w:szCs w:val="18"/>
              </w:rPr>
              <w:t>RCT</w:t>
            </w:r>
          </w:p>
          <w:p w14:paraId="5D170579" w14:textId="77777777" w:rsidR="00205827" w:rsidRPr="00B00978" w:rsidRDefault="00205827" w:rsidP="00020775">
            <w:pPr>
              <w:spacing w:after="120"/>
              <w:rPr>
                <w:rFonts w:asciiTheme="minorHAnsi" w:hAnsiTheme="minorHAnsi" w:cstheme="minorHAnsi"/>
                <w:i/>
                <w:iCs/>
                <w:sz w:val="18"/>
                <w:szCs w:val="18"/>
              </w:rPr>
            </w:pPr>
            <w:r>
              <w:rPr>
                <w:rFonts w:asciiTheme="minorHAnsi" w:hAnsiTheme="minorHAnsi" w:cstheme="minorHAnsi"/>
                <w:i/>
                <w:iCs/>
                <w:sz w:val="18"/>
                <w:szCs w:val="18"/>
              </w:rPr>
              <w:t>JIA</w:t>
            </w:r>
          </w:p>
        </w:tc>
        <w:tc>
          <w:tcPr>
            <w:tcW w:w="1276" w:type="dxa"/>
          </w:tcPr>
          <w:p w14:paraId="5739E419" w14:textId="77777777" w:rsidR="00205827" w:rsidRPr="00274B30" w:rsidRDefault="00205827" w:rsidP="00020775">
            <w:pPr>
              <w:rPr>
                <w:rFonts w:asciiTheme="minorHAnsi" w:hAnsiTheme="minorHAnsi" w:cstheme="minorHAnsi"/>
                <w:sz w:val="18"/>
                <w:szCs w:val="18"/>
              </w:rPr>
            </w:pPr>
            <w:r>
              <w:rPr>
                <w:rFonts w:asciiTheme="minorHAnsi" w:hAnsiTheme="minorHAnsi" w:cstheme="minorHAnsi"/>
                <w:sz w:val="18"/>
                <w:szCs w:val="18"/>
              </w:rPr>
              <w:t>FFI: activity limitation</w:t>
            </w:r>
          </w:p>
        </w:tc>
        <w:tc>
          <w:tcPr>
            <w:tcW w:w="4101" w:type="dxa"/>
          </w:tcPr>
          <w:p w14:paraId="62F0778F" w14:textId="77777777" w:rsidR="00205827" w:rsidRDefault="00205827" w:rsidP="00020775">
            <w:pPr>
              <w:rPr>
                <w:rFonts w:asciiTheme="minorHAnsi" w:hAnsiTheme="minorHAnsi" w:cstheme="minorHAnsi"/>
                <w:b/>
                <w:bCs/>
                <w:sz w:val="18"/>
                <w:szCs w:val="18"/>
              </w:rPr>
            </w:pPr>
            <w:r>
              <w:rPr>
                <w:rFonts w:asciiTheme="minorHAnsi" w:hAnsiTheme="minorHAnsi" w:cstheme="minorHAnsi"/>
                <w:b/>
                <w:bCs/>
                <w:sz w:val="18"/>
                <w:szCs w:val="18"/>
              </w:rPr>
              <w:t>Mean (sd)</w:t>
            </w:r>
          </w:p>
          <w:p w14:paraId="3E27990B" w14:textId="77777777" w:rsidR="00205827" w:rsidRDefault="00205827" w:rsidP="00020775">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10270AA6" w14:textId="77777777" w:rsidR="00205827" w:rsidRDefault="00205827"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595B2B">
              <w:rPr>
                <w:rFonts w:asciiTheme="minorHAnsi" w:hAnsiTheme="minorHAnsi" w:cstheme="minorHAnsi"/>
                <w:b/>
                <w:bCs/>
                <w:sz w:val="18"/>
                <w:szCs w:val="18"/>
              </w:rPr>
              <w:t xml:space="preserve"> </w:t>
            </w:r>
            <w:r w:rsidRPr="00595B2B">
              <w:rPr>
                <w:rFonts w:asciiTheme="minorHAnsi" w:hAnsiTheme="minorHAnsi" w:cstheme="minorHAnsi"/>
                <w:sz w:val="18"/>
                <w:szCs w:val="18"/>
              </w:rPr>
              <w:t>26.15 (12.85)</w:t>
            </w:r>
          </w:p>
          <w:p w14:paraId="44D03901" w14:textId="77777777" w:rsidR="00205827" w:rsidRDefault="00205827"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 14.88 (14.33)</w:t>
            </w:r>
          </w:p>
          <w:p w14:paraId="0327A5C5" w14:textId="77777777" w:rsidR="00205827" w:rsidRDefault="00205827" w:rsidP="00020775">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 24.23 (25.80)</w:t>
            </w:r>
          </w:p>
          <w:p w14:paraId="230F3835" w14:textId="77777777" w:rsidR="00205827" w:rsidRDefault="00205827" w:rsidP="00020775">
            <w:pPr>
              <w:rPr>
                <w:rFonts w:asciiTheme="minorHAnsi" w:hAnsiTheme="minorHAnsi" w:cstheme="minorHAnsi"/>
                <w:b/>
                <w:bCs/>
                <w:sz w:val="18"/>
                <w:szCs w:val="18"/>
              </w:rPr>
            </w:pPr>
          </w:p>
          <w:p w14:paraId="19EC013B" w14:textId="77777777" w:rsidR="00205827" w:rsidRDefault="00205827" w:rsidP="00020775">
            <w:pPr>
              <w:rPr>
                <w:rFonts w:asciiTheme="minorHAnsi" w:hAnsiTheme="minorHAnsi" w:cstheme="minorHAnsi"/>
                <w:b/>
                <w:bCs/>
                <w:sz w:val="18"/>
                <w:szCs w:val="18"/>
              </w:rPr>
            </w:pPr>
            <w:r>
              <w:rPr>
                <w:rFonts w:asciiTheme="minorHAnsi" w:hAnsiTheme="minorHAnsi" w:cstheme="minorHAnsi"/>
                <w:b/>
                <w:bCs/>
                <w:sz w:val="18"/>
                <w:szCs w:val="18"/>
              </w:rPr>
              <w:t>3 months</w:t>
            </w:r>
          </w:p>
          <w:p w14:paraId="0DF7F2DA" w14:textId="77777777" w:rsidR="00205827" w:rsidRDefault="00205827"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 xml:space="preserve">: </w:t>
            </w:r>
            <w:r w:rsidRPr="00595B2B">
              <w:rPr>
                <w:rFonts w:asciiTheme="minorHAnsi" w:hAnsiTheme="minorHAnsi" w:cstheme="minorHAnsi"/>
                <w:sz w:val="18"/>
                <w:szCs w:val="18"/>
              </w:rPr>
              <w:t>8.54 (11.06)</w:t>
            </w:r>
            <w:r w:rsidRPr="00BC1CBF">
              <w:rPr>
                <w:rFonts w:asciiTheme="minorHAnsi" w:hAnsiTheme="minorHAnsi" w:cstheme="minorHAnsi"/>
                <w:i/>
                <w:iCs/>
                <w:sz w:val="18"/>
                <w:szCs w:val="18"/>
              </w:rPr>
              <w:t xml:space="preserve"> 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(14)</w:t>
            </w:r>
            <w:r>
              <w:rPr>
                <w:rFonts w:asciiTheme="minorHAnsi" w:hAnsiTheme="minorHAnsi" w:cstheme="minorHAnsi"/>
                <w:b/>
                <w:bCs/>
                <w:i/>
                <w:iCs/>
                <w:sz w:val="18"/>
                <w:szCs w:val="18"/>
                <w:vertAlign w:val="subscript"/>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5.</w:t>
            </w:r>
            <w:r>
              <w:rPr>
                <w:rFonts w:asciiTheme="minorHAnsi" w:hAnsiTheme="minorHAnsi" w:cstheme="minorHAnsi"/>
                <w:b/>
                <w:bCs/>
                <w:i/>
                <w:iCs/>
                <w:sz w:val="18"/>
                <w:szCs w:val="18"/>
              </w:rPr>
              <w:t>4</w:t>
            </w:r>
            <w:r w:rsidRPr="00B05AE6">
              <w:rPr>
                <w:rFonts w:asciiTheme="minorHAnsi" w:hAnsiTheme="minorHAnsi" w:cstheme="minorHAnsi"/>
                <w:b/>
                <w:bCs/>
                <w:i/>
                <w:iCs/>
                <w:sz w:val="18"/>
                <w:szCs w:val="18"/>
              </w:rPr>
              <w:t>, p</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0.001</w:t>
            </w:r>
          </w:p>
          <w:p w14:paraId="7C2C546E" w14:textId="77777777" w:rsidR="00205827" w:rsidRDefault="00205827"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 19.96 (19.73)</w:t>
            </w:r>
            <w:r>
              <w:rPr>
                <w:rFonts w:asciiTheme="minorHAnsi" w:hAnsiTheme="minorHAnsi" w:cstheme="minorHAnsi"/>
                <w:sz w:val="18"/>
                <w:szCs w:val="18"/>
              </w:rPr>
              <w:t xml:space="preserve">, </w:t>
            </w:r>
            <w:r w:rsidRPr="00BC1CBF">
              <w:rPr>
                <w:rFonts w:asciiTheme="minorHAnsi" w:hAnsiTheme="minorHAnsi" w:cstheme="minorHAnsi"/>
                <w:i/>
                <w:iCs/>
                <w:sz w:val="18"/>
                <w:szCs w:val="18"/>
              </w:rPr>
              <w:t>paired t-test</w:t>
            </w:r>
            <w:r>
              <w:rPr>
                <w:rFonts w:asciiTheme="minorHAnsi" w:hAnsiTheme="minorHAnsi" w:cstheme="minorHAnsi"/>
                <w:i/>
                <w:iCs/>
                <w:sz w:val="18"/>
                <w:szCs w:val="18"/>
              </w:rPr>
              <w:t xml:space="preserve"> p&gt;0.05</w:t>
            </w:r>
          </w:p>
          <w:p w14:paraId="4BB00BDA" w14:textId="77777777" w:rsidR="00205827" w:rsidRPr="00595B2B" w:rsidRDefault="00205827" w:rsidP="00020775">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 27.92 (27.89)</w:t>
            </w:r>
            <w:r>
              <w:rPr>
                <w:rFonts w:asciiTheme="minorHAnsi" w:hAnsiTheme="minorHAnsi" w:cstheme="minorHAnsi"/>
                <w:sz w:val="18"/>
                <w:szCs w:val="18"/>
              </w:rPr>
              <w:t>,</w:t>
            </w:r>
            <w:r w:rsidRPr="00595B2B">
              <w:rPr>
                <w:rFonts w:asciiTheme="minorHAnsi" w:hAnsiTheme="minorHAnsi" w:cstheme="minorHAnsi"/>
                <w:sz w:val="18"/>
                <w:szCs w:val="18"/>
              </w:rPr>
              <w:t xml:space="preserve"> </w:t>
            </w:r>
            <w:r w:rsidRPr="00BC1CBF">
              <w:rPr>
                <w:rFonts w:asciiTheme="minorHAnsi" w:hAnsiTheme="minorHAnsi" w:cstheme="minorHAnsi"/>
                <w:i/>
                <w:iCs/>
                <w:sz w:val="18"/>
                <w:szCs w:val="18"/>
              </w:rPr>
              <w:t>paired t-test</w:t>
            </w:r>
            <w:r>
              <w:rPr>
                <w:rFonts w:asciiTheme="minorHAnsi" w:hAnsiTheme="minorHAnsi" w:cstheme="minorHAnsi"/>
                <w:i/>
                <w:iCs/>
                <w:sz w:val="18"/>
                <w:szCs w:val="18"/>
              </w:rPr>
              <w:t xml:space="preserve"> p&gt;0.05</w:t>
            </w:r>
          </w:p>
        </w:tc>
        <w:tc>
          <w:tcPr>
            <w:tcW w:w="2268" w:type="dxa"/>
          </w:tcPr>
          <w:p w14:paraId="3BC388D5" w14:textId="77777777" w:rsidR="00205827" w:rsidRPr="00595B2B" w:rsidRDefault="00205827" w:rsidP="00020775">
            <w:pPr>
              <w:rPr>
                <w:rFonts w:asciiTheme="minorHAnsi" w:hAnsiTheme="minorHAnsi" w:cstheme="minorHAnsi"/>
                <w:i/>
                <w:iCs/>
                <w:sz w:val="18"/>
                <w:szCs w:val="18"/>
              </w:rPr>
            </w:pPr>
            <w:r w:rsidRPr="00595B2B">
              <w:rPr>
                <w:rFonts w:asciiTheme="minorHAnsi" w:hAnsiTheme="minorHAnsi" w:cstheme="minorHAnsi"/>
                <w:i/>
                <w:iCs/>
                <w:sz w:val="18"/>
                <w:szCs w:val="18"/>
              </w:rPr>
              <w:t>Repeated measures ANOVA</w:t>
            </w:r>
          </w:p>
          <w:p w14:paraId="576516AA" w14:textId="77777777" w:rsidR="00205827" w:rsidRPr="00274B30" w:rsidRDefault="00205827" w:rsidP="00020775">
            <w:pPr>
              <w:rPr>
                <w:rFonts w:asciiTheme="minorHAnsi" w:hAnsiTheme="minorHAnsi" w:cstheme="minorHAnsi"/>
                <w:i/>
                <w:iCs/>
                <w:sz w:val="18"/>
                <w:szCs w:val="18"/>
              </w:rPr>
            </w:pPr>
            <w:r w:rsidRPr="00595B2B">
              <w:rPr>
                <w:rFonts w:asciiTheme="minorHAnsi" w:hAnsiTheme="minorHAnsi" w:cstheme="minorHAnsi"/>
                <w:i/>
                <w:iCs/>
                <w:sz w:val="18"/>
                <w:szCs w:val="18"/>
              </w:rPr>
              <w:t xml:space="preserve">statistically significant group by time interactions </w:t>
            </w:r>
            <w:r w:rsidRPr="009C7C4A">
              <w:rPr>
                <w:rFonts w:asciiTheme="minorHAnsi" w:hAnsiTheme="minorHAnsi" w:cstheme="minorHAnsi"/>
                <w:b/>
                <w:bCs/>
                <w:i/>
                <w:iCs/>
                <w:sz w:val="18"/>
                <w:szCs w:val="18"/>
              </w:rPr>
              <w:t>F</w:t>
            </w:r>
            <w:r w:rsidRPr="009C7C4A">
              <w:rPr>
                <w:rFonts w:asciiTheme="minorHAnsi" w:hAnsiTheme="minorHAnsi" w:cstheme="minorHAnsi"/>
                <w:b/>
                <w:bCs/>
                <w:i/>
                <w:iCs/>
                <w:sz w:val="18"/>
                <w:szCs w:val="18"/>
                <w:vertAlign w:val="subscript"/>
              </w:rPr>
              <w:t>(2,37)</w:t>
            </w:r>
            <w:r w:rsidRPr="009C7C4A">
              <w:rPr>
                <w:rFonts w:asciiTheme="minorHAnsi" w:hAnsiTheme="minorHAnsi" w:cstheme="minorHAnsi"/>
                <w:b/>
                <w:bCs/>
                <w:i/>
                <w:iCs/>
                <w:sz w:val="18"/>
                <w:szCs w:val="18"/>
              </w:rPr>
              <w:t xml:space="preserve"> = 7.77, df = 2.37, p = 0.002</w:t>
            </w:r>
          </w:p>
        </w:tc>
        <w:tc>
          <w:tcPr>
            <w:tcW w:w="425" w:type="dxa"/>
            <w:shd w:val="clear" w:color="auto" w:fill="FF0000"/>
          </w:tcPr>
          <w:p w14:paraId="5C2355F1" w14:textId="77777777" w:rsidR="00205827" w:rsidRPr="00274B30" w:rsidRDefault="00205827" w:rsidP="00020775">
            <w:pPr>
              <w:spacing w:after="120"/>
              <w:ind w:left="360"/>
              <w:rPr>
                <w:rFonts w:asciiTheme="minorHAnsi" w:hAnsiTheme="minorHAnsi" w:cstheme="minorHAnsi"/>
                <w:color w:val="000000"/>
                <w:sz w:val="18"/>
                <w:szCs w:val="18"/>
              </w:rPr>
            </w:pPr>
          </w:p>
        </w:tc>
        <w:tc>
          <w:tcPr>
            <w:tcW w:w="5103" w:type="dxa"/>
          </w:tcPr>
          <w:p w14:paraId="52A4E4C1" w14:textId="77777777" w:rsidR="00205827" w:rsidRPr="00274B30" w:rsidRDefault="00205827" w:rsidP="00020775">
            <w:pPr>
              <w:pStyle w:val="ListParagraph"/>
              <w:numPr>
                <w:ilvl w:val="0"/>
                <w:numId w:val="29"/>
              </w:numPr>
              <w:spacing w:after="120"/>
              <w:ind w:left="170" w:hanging="170"/>
              <w:rPr>
                <w:rFonts w:cstheme="minorHAnsi"/>
                <w:color w:val="000000"/>
                <w:sz w:val="18"/>
                <w:szCs w:val="18"/>
              </w:rPr>
            </w:pPr>
            <w:r>
              <w:rPr>
                <w:rFonts w:cstheme="minorHAnsi"/>
                <w:color w:val="000000"/>
                <w:sz w:val="18"/>
                <w:szCs w:val="18"/>
              </w:rPr>
              <w:t xml:space="preserve">Shoe was a </w:t>
            </w:r>
            <w:r w:rsidRPr="00EE17BE">
              <w:rPr>
                <w:rFonts w:cstheme="minorHAnsi"/>
                <w:color w:val="000000"/>
                <w:sz w:val="18"/>
                <w:szCs w:val="18"/>
              </w:rPr>
              <w:t>new supportive athletic shoe with a medial longitudinal arch support and shock absorbing soles</w:t>
            </w:r>
          </w:p>
        </w:tc>
      </w:tr>
      <w:tr w:rsidR="00205827" w:rsidRPr="00C24628" w14:paraId="62649563" w14:textId="77777777" w:rsidTr="00020775">
        <w:tc>
          <w:tcPr>
            <w:tcW w:w="2278" w:type="dxa"/>
          </w:tcPr>
          <w:p w14:paraId="67028759" w14:textId="77777777" w:rsidR="00205827" w:rsidRDefault="00205827" w:rsidP="00020775">
            <w:pPr>
              <w:spacing w:after="120"/>
              <w:rPr>
                <w:rFonts w:asciiTheme="minorHAnsi" w:hAnsiTheme="minorHAnsi" w:cstheme="minorHAnsi"/>
                <w:sz w:val="18"/>
                <w:szCs w:val="18"/>
              </w:rPr>
            </w:pPr>
            <w:r>
              <w:rPr>
                <w:rFonts w:asciiTheme="minorHAnsi" w:hAnsiTheme="minorHAnsi" w:cstheme="minorHAnsi"/>
                <w:sz w:val="18"/>
                <w:szCs w:val="18"/>
              </w:rPr>
              <w:t>Powell 2005</w:t>
            </w:r>
          </w:p>
          <w:p w14:paraId="670F4702" w14:textId="77777777" w:rsidR="00205827" w:rsidRDefault="00205827" w:rsidP="00020775">
            <w:pPr>
              <w:spacing w:after="120"/>
              <w:rPr>
                <w:rFonts w:asciiTheme="minorHAnsi" w:hAnsiTheme="minorHAnsi" w:cstheme="minorHAnsi"/>
                <w:i/>
                <w:iCs/>
                <w:sz w:val="18"/>
                <w:szCs w:val="18"/>
              </w:rPr>
            </w:pPr>
            <w:r>
              <w:rPr>
                <w:rFonts w:asciiTheme="minorHAnsi" w:hAnsiTheme="minorHAnsi" w:cstheme="minorHAnsi"/>
                <w:i/>
                <w:iCs/>
                <w:sz w:val="18"/>
                <w:szCs w:val="18"/>
              </w:rPr>
              <w:t>RCT</w:t>
            </w:r>
          </w:p>
          <w:p w14:paraId="50240439" w14:textId="77777777" w:rsidR="00205827" w:rsidRPr="00B00978" w:rsidRDefault="00205827" w:rsidP="00020775">
            <w:pPr>
              <w:spacing w:after="120"/>
              <w:rPr>
                <w:rFonts w:asciiTheme="minorHAnsi" w:hAnsiTheme="minorHAnsi" w:cstheme="minorHAnsi"/>
                <w:i/>
                <w:iCs/>
                <w:sz w:val="18"/>
                <w:szCs w:val="18"/>
              </w:rPr>
            </w:pPr>
            <w:r>
              <w:rPr>
                <w:rFonts w:asciiTheme="minorHAnsi" w:hAnsiTheme="minorHAnsi" w:cstheme="minorHAnsi"/>
                <w:i/>
                <w:iCs/>
                <w:sz w:val="18"/>
                <w:szCs w:val="18"/>
              </w:rPr>
              <w:t>JIA</w:t>
            </w:r>
          </w:p>
        </w:tc>
        <w:tc>
          <w:tcPr>
            <w:tcW w:w="1276" w:type="dxa"/>
          </w:tcPr>
          <w:p w14:paraId="10C2D926" w14:textId="77777777" w:rsidR="00205827" w:rsidRPr="00274B30" w:rsidRDefault="00205827" w:rsidP="00020775">
            <w:pPr>
              <w:rPr>
                <w:rFonts w:asciiTheme="minorHAnsi" w:hAnsiTheme="minorHAnsi" w:cstheme="minorHAnsi"/>
                <w:sz w:val="18"/>
                <w:szCs w:val="18"/>
              </w:rPr>
            </w:pPr>
            <w:r>
              <w:rPr>
                <w:rFonts w:asciiTheme="minorHAnsi" w:hAnsiTheme="minorHAnsi" w:cstheme="minorHAnsi"/>
                <w:sz w:val="18"/>
                <w:szCs w:val="18"/>
              </w:rPr>
              <w:t>FFI: disability</w:t>
            </w:r>
          </w:p>
        </w:tc>
        <w:tc>
          <w:tcPr>
            <w:tcW w:w="4101" w:type="dxa"/>
          </w:tcPr>
          <w:p w14:paraId="1E114380" w14:textId="77777777" w:rsidR="00205827" w:rsidRDefault="00205827" w:rsidP="00020775">
            <w:pPr>
              <w:rPr>
                <w:rFonts w:asciiTheme="minorHAnsi" w:hAnsiTheme="minorHAnsi" w:cstheme="minorHAnsi"/>
                <w:b/>
                <w:bCs/>
                <w:sz w:val="18"/>
                <w:szCs w:val="18"/>
              </w:rPr>
            </w:pPr>
            <w:r>
              <w:rPr>
                <w:rFonts w:asciiTheme="minorHAnsi" w:hAnsiTheme="minorHAnsi" w:cstheme="minorHAnsi"/>
                <w:b/>
                <w:bCs/>
                <w:sz w:val="18"/>
                <w:szCs w:val="18"/>
              </w:rPr>
              <w:t>Mean (sd)</w:t>
            </w:r>
          </w:p>
          <w:p w14:paraId="17573DEC" w14:textId="77777777" w:rsidR="00205827" w:rsidRDefault="00205827" w:rsidP="00020775">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08EF57F6" w14:textId="77777777" w:rsidR="00205827" w:rsidRDefault="00205827"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855C1A">
              <w:rPr>
                <w:rFonts w:asciiTheme="minorHAnsi" w:hAnsiTheme="minorHAnsi" w:cstheme="minorHAnsi"/>
                <w:sz w:val="18"/>
                <w:szCs w:val="18"/>
              </w:rPr>
              <w:t xml:space="preserve"> 40.27 (23.68)</w:t>
            </w:r>
          </w:p>
          <w:p w14:paraId="610E27F2" w14:textId="77777777" w:rsidR="00205827" w:rsidRDefault="00205827"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Pr>
                <w:rFonts w:asciiTheme="minorHAnsi" w:hAnsiTheme="minorHAnsi" w:cstheme="minorHAnsi"/>
                <w:sz w:val="18"/>
                <w:szCs w:val="18"/>
              </w:rPr>
              <w:t>3</w:t>
            </w:r>
            <w:r w:rsidRPr="00855C1A">
              <w:rPr>
                <w:rFonts w:asciiTheme="minorHAnsi" w:hAnsiTheme="minorHAnsi" w:cstheme="minorHAnsi"/>
                <w:sz w:val="18"/>
                <w:szCs w:val="18"/>
              </w:rPr>
              <w:t>0.97 (18.85)</w:t>
            </w:r>
          </w:p>
          <w:p w14:paraId="771F55DD" w14:textId="77777777" w:rsidR="00205827" w:rsidRDefault="00205827" w:rsidP="00020775">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855C1A">
              <w:rPr>
                <w:rFonts w:asciiTheme="minorHAnsi" w:hAnsiTheme="minorHAnsi" w:cstheme="minorHAnsi"/>
                <w:sz w:val="18"/>
                <w:szCs w:val="18"/>
              </w:rPr>
              <w:t>37.08 (23.00)</w:t>
            </w:r>
          </w:p>
          <w:p w14:paraId="082DEF28" w14:textId="77777777" w:rsidR="00205827" w:rsidRDefault="00205827" w:rsidP="00020775">
            <w:pPr>
              <w:rPr>
                <w:rFonts w:asciiTheme="minorHAnsi" w:hAnsiTheme="minorHAnsi" w:cstheme="minorHAnsi"/>
                <w:sz w:val="18"/>
                <w:szCs w:val="18"/>
              </w:rPr>
            </w:pPr>
          </w:p>
          <w:p w14:paraId="653C8C59" w14:textId="77777777" w:rsidR="00205827" w:rsidRDefault="00205827" w:rsidP="00020775">
            <w:pPr>
              <w:rPr>
                <w:rFonts w:asciiTheme="minorHAnsi" w:hAnsiTheme="minorHAnsi" w:cstheme="minorHAnsi"/>
                <w:b/>
                <w:bCs/>
                <w:sz w:val="18"/>
                <w:szCs w:val="18"/>
              </w:rPr>
            </w:pPr>
            <w:r>
              <w:rPr>
                <w:rFonts w:asciiTheme="minorHAnsi" w:hAnsiTheme="minorHAnsi" w:cstheme="minorHAnsi"/>
                <w:b/>
                <w:bCs/>
                <w:sz w:val="18"/>
                <w:szCs w:val="18"/>
              </w:rPr>
              <w:t>3 months</w:t>
            </w:r>
          </w:p>
          <w:p w14:paraId="5EE122B9" w14:textId="77777777" w:rsidR="00205827" w:rsidRDefault="00205827"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855C1A">
              <w:rPr>
                <w:rFonts w:asciiTheme="minorHAnsi" w:hAnsiTheme="minorHAnsi" w:cstheme="minorHAnsi"/>
                <w:sz w:val="18"/>
                <w:szCs w:val="18"/>
              </w:rPr>
              <w:t xml:space="preserve"> 15.6 (13.51</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(14)</w:t>
            </w:r>
            <w:r>
              <w:rPr>
                <w:rFonts w:asciiTheme="minorHAnsi" w:hAnsiTheme="minorHAnsi" w:cstheme="minorHAnsi"/>
                <w:b/>
                <w:bCs/>
                <w:i/>
                <w:iCs/>
                <w:sz w:val="18"/>
                <w:szCs w:val="18"/>
                <w:vertAlign w:val="subscript"/>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3.8</w:t>
            </w:r>
            <w:r w:rsidRPr="00B05AE6">
              <w:rPr>
                <w:rFonts w:asciiTheme="minorHAnsi" w:hAnsiTheme="minorHAnsi" w:cstheme="minorHAnsi"/>
                <w:b/>
                <w:bCs/>
                <w:i/>
                <w:iCs/>
                <w:sz w:val="18"/>
                <w:szCs w:val="18"/>
              </w:rPr>
              <w:t>, p</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0.00</w:t>
            </w:r>
            <w:r>
              <w:rPr>
                <w:rFonts w:asciiTheme="minorHAnsi" w:hAnsiTheme="minorHAnsi" w:cstheme="minorHAnsi"/>
                <w:b/>
                <w:bCs/>
                <w:i/>
                <w:iCs/>
                <w:sz w:val="18"/>
                <w:szCs w:val="18"/>
              </w:rPr>
              <w:t>2</w:t>
            </w:r>
          </w:p>
          <w:p w14:paraId="7DFDFEBA" w14:textId="77777777" w:rsidR="00205827" w:rsidRDefault="00205827"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855C1A">
              <w:rPr>
                <w:rFonts w:asciiTheme="minorHAnsi" w:hAnsiTheme="minorHAnsi" w:cstheme="minorHAnsi"/>
                <w:sz w:val="18"/>
                <w:szCs w:val="18"/>
              </w:rPr>
              <w:t xml:space="preserve"> 29.98 (25.26)</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p w14:paraId="14221883" w14:textId="77777777" w:rsidR="00205827" w:rsidRPr="00855C1A" w:rsidRDefault="00205827" w:rsidP="00020775">
            <w:pPr>
              <w:rPr>
                <w:rFonts w:asciiTheme="minorHAnsi" w:hAnsiTheme="minorHAnsi" w:cstheme="minorHAnsi"/>
                <w:sz w:val="18"/>
                <w:szCs w:val="18"/>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855C1A">
              <w:rPr>
                <w:rFonts w:asciiTheme="minorHAnsi" w:hAnsiTheme="minorHAnsi" w:cstheme="minorHAnsi"/>
                <w:sz w:val="18"/>
                <w:szCs w:val="18"/>
              </w:rPr>
              <w:t xml:space="preserve"> 34.15 (26.35)</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r w:rsidRPr="00150A82">
              <w:rPr>
                <w:rFonts w:asciiTheme="minorHAnsi" w:hAnsiTheme="minorHAnsi" w:cstheme="minorHAnsi"/>
                <w:sz w:val="18"/>
                <w:szCs w:val="18"/>
              </w:rPr>
              <w:t xml:space="preserve"> </w:t>
            </w:r>
            <w:r w:rsidRPr="00855C1A">
              <w:rPr>
                <w:rFonts w:asciiTheme="minorHAnsi" w:hAnsiTheme="minorHAnsi" w:cstheme="minorHAnsi"/>
                <w:sz w:val="18"/>
                <w:szCs w:val="18"/>
              </w:rPr>
              <w:t xml:space="preserve"> </w:t>
            </w:r>
          </w:p>
        </w:tc>
        <w:tc>
          <w:tcPr>
            <w:tcW w:w="2268" w:type="dxa"/>
          </w:tcPr>
          <w:p w14:paraId="7B1325A4" w14:textId="77777777" w:rsidR="00205827" w:rsidRPr="006953B5" w:rsidRDefault="00205827" w:rsidP="00020775">
            <w:pPr>
              <w:rPr>
                <w:rFonts w:asciiTheme="minorHAnsi" w:hAnsiTheme="minorHAnsi" w:cstheme="minorHAnsi"/>
                <w:i/>
                <w:iCs/>
                <w:sz w:val="18"/>
                <w:szCs w:val="18"/>
              </w:rPr>
            </w:pPr>
            <w:r w:rsidRPr="006953B5">
              <w:rPr>
                <w:rFonts w:asciiTheme="minorHAnsi" w:hAnsiTheme="minorHAnsi" w:cstheme="minorHAnsi"/>
                <w:i/>
                <w:iCs/>
                <w:sz w:val="18"/>
                <w:szCs w:val="18"/>
              </w:rPr>
              <w:t>Repeated measures ANOVA</w:t>
            </w:r>
          </w:p>
          <w:p w14:paraId="2897EC6E" w14:textId="77777777" w:rsidR="00205827" w:rsidRPr="00274B30" w:rsidRDefault="00205827" w:rsidP="00020775">
            <w:pPr>
              <w:rPr>
                <w:rFonts w:asciiTheme="minorHAnsi" w:hAnsiTheme="minorHAnsi" w:cstheme="minorHAnsi"/>
                <w:i/>
                <w:iCs/>
                <w:sz w:val="18"/>
                <w:szCs w:val="18"/>
              </w:rPr>
            </w:pPr>
            <w:r w:rsidRPr="006953B5">
              <w:rPr>
                <w:rFonts w:asciiTheme="minorHAnsi" w:hAnsiTheme="minorHAnsi" w:cstheme="minorHAnsi"/>
                <w:i/>
                <w:iCs/>
                <w:sz w:val="18"/>
                <w:szCs w:val="18"/>
              </w:rPr>
              <w:t>statistically significant group by time interactions F</w:t>
            </w:r>
            <w:r w:rsidRPr="009C7C4A">
              <w:rPr>
                <w:rFonts w:asciiTheme="minorHAnsi" w:hAnsiTheme="minorHAnsi" w:cstheme="minorHAnsi"/>
                <w:b/>
                <w:bCs/>
                <w:i/>
                <w:iCs/>
                <w:sz w:val="18"/>
                <w:szCs w:val="18"/>
                <w:vertAlign w:val="subscript"/>
              </w:rPr>
              <w:t>(2,37)</w:t>
            </w:r>
            <w:r w:rsidRPr="009C7C4A">
              <w:rPr>
                <w:rFonts w:asciiTheme="minorHAnsi" w:hAnsiTheme="minorHAnsi" w:cstheme="minorHAnsi"/>
                <w:b/>
                <w:bCs/>
                <w:i/>
                <w:iCs/>
                <w:sz w:val="18"/>
                <w:szCs w:val="18"/>
              </w:rPr>
              <w:t xml:space="preserve"> = 4.14, df=2.37, p = 0.024</w:t>
            </w:r>
          </w:p>
        </w:tc>
        <w:tc>
          <w:tcPr>
            <w:tcW w:w="425" w:type="dxa"/>
            <w:shd w:val="clear" w:color="auto" w:fill="FF0000"/>
          </w:tcPr>
          <w:p w14:paraId="67560882" w14:textId="77777777" w:rsidR="00205827" w:rsidRPr="00274B30" w:rsidRDefault="00205827" w:rsidP="00020775">
            <w:pPr>
              <w:spacing w:after="120"/>
              <w:ind w:left="360"/>
              <w:rPr>
                <w:rFonts w:asciiTheme="minorHAnsi" w:hAnsiTheme="minorHAnsi" w:cstheme="minorHAnsi"/>
                <w:color w:val="000000"/>
                <w:sz w:val="18"/>
                <w:szCs w:val="18"/>
              </w:rPr>
            </w:pPr>
          </w:p>
        </w:tc>
        <w:tc>
          <w:tcPr>
            <w:tcW w:w="5103" w:type="dxa"/>
          </w:tcPr>
          <w:p w14:paraId="6A91472E" w14:textId="77777777" w:rsidR="00205827" w:rsidRPr="00274B30" w:rsidRDefault="00205827" w:rsidP="00020775">
            <w:pPr>
              <w:pStyle w:val="ListParagraph"/>
              <w:numPr>
                <w:ilvl w:val="0"/>
                <w:numId w:val="29"/>
              </w:numPr>
              <w:spacing w:after="120"/>
              <w:ind w:left="170" w:hanging="170"/>
              <w:rPr>
                <w:rFonts w:cstheme="minorHAnsi"/>
                <w:color w:val="000000"/>
                <w:sz w:val="18"/>
                <w:szCs w:val="18"/>
              </w:rPr>
            </w:pPr>
            <w:r>
              <w:rPr>
                <w:rFonts w:cstheme="minorHAnsi"/>
                <w:color w:val="000000"/>
                <w:sz w:val="18"/>
                <w:szCs w:val="18"/>
              </w:rPr>
              <w:t xml:space="preserve">Shoe was a </w:t>
            </w:r>
            <w:r w:rsidRPr="00EE17BE">
              <w:rPr>
                <w:rFonts w:cstheme="minorHAnsi"/>
                <w:color w:val="000000"/>
                <w:sz w:val="18"/>
                <w:szCs w:val="18"/>
              </w:rPr>
              <w:t>new supportive athletic shoe with a medial longitudinal arch support and shock absorbing soles</w:t>
            </w:r>
          </w:p>
        </w:tc>
      </w:tr>
      <w:tr w:rsidR="00BA30D6" w:rsidRPr="00782FF1" w14:paraId="1639BF51" w14:textId="77777777" w:rsidTr="00205827">
        <w:tc>
          <w:tcPr>
            <w:tcW w:w="15451" w:type="dxa"/>
            <w:gridSpan w:val="6"/>
            <w:tcBorders>
              <w:top w:val="single" w:sz="4" w:space="0" w:color="auto"/>
              <w:bottom w:val="single" w:sz="4" w:space="0" w:color="auto"/>
            </w:tcBorders>
            <w:shd w:val="clear" w:color="auto" w:fill="73FEFF"/>
          </w:tcPr>
          <w:p w14:paraId="004FF369" w14:textId="77777777" w:rsidR="00BA30D6" w:rsidRPr="00782FF1" w:rsidRDefault="00BA30D6" w:rsidP="00020775">
            <w:pPr>
              <w:rPr>
                <w:rFonts w:asciiTheme="minorHAnsi" w:hAnsiTheme="minorHAnsi" w:cstheme="minorHAnsi"/>
                <w:b/>
                <w:bCs/>
                <w:sz w:val="18"/>
                <w:szCs w:val="18"/>
              </w:rPr>
            </w:pPr>
            <w:r w:rsidRPr="00782FF1">
              <w:rPr>
                <w:rFonts w:asciiTheme="minorHAnsi" w:hAnsiTheme="minorHAnsi" w:cstheme="minorHAnsi"/>
                <w:b/>
                <w:bCs/>
                <w:sz w:val="18"/>
                <w:szCs w:val="18"/>
              </w:rPr>
              <w:t>VELOCITY/SPEED</w:t>
            </w:r>
          </w:p>
        </w:tc>
      </w:tr>
      <w:tr w:rsidR="00BA30D6" w:rsidRPr="004E36DE" w14:paraId="38815C66" w14:textId="77777777" w:rsidTr="00205827">
        <w:tc>
          <w:tcPr>
            <w:tcW w:w="15451" w:type="dxa"/>
            <w:gridSpan w:val="6"/>
            <w:shd w:val="clear" w:color="auto" w:fill="E2EFD9" w:themeFill="accent6" w:themeFillTint="33"/>
          </w:tcPr>
          <w:p w14:paraId="406D346F" w14:textId="77777777" w:rsidR="00BA30D6" w:rsidRPr="005605C2" w:rsidRDefault="00BA30D6" w:rsidP="00020775">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334118" w:rsidRPr="00C24628" w14:paraId="25A3C463" w14:textId="77777777" w:rsidTr="00205827">
        <w:tc>
          <w:tcPr>
            <w:tcW w:w="2278" w:type="dxa"/>
          </w:tcPr>
          <w:p w14:paraId="5EBAE770" w14:textId="77777777" w:rsidR="00334118" w:rsidRDefault="00334118" w:rsidP="00020775">
            <w:pPr>
              <w:spacing w:after="120"/>
              <w:rPr>
                <w:rFonts w:asciiTheme="minorHAnsi" w:hAnsiTheme="minorHAnsi" w:cstheme="minorHAnsi"/>
                <w:sz w:val="18"/>
                <w:szCs w:val="18"/>
              </w:rPr>
            </w:pPr>
            <w:r>
              <w:rPr>
                <w:rFonts w:asciiTheme="minorHAnsi" w:hAnsiTheme="minorHAnsi" w:cstheme="minorHAnsi"/>
                <w:sz w:val="18"/>
                <w:szCs w:val="18"/>
              </w:rPr>
              <w:t>Powell 2005</w:t>
            </w:r>
          </w:p>
          <w:p w14:paraId="434D995E" w14:textId="77777777" w:rsidR="0033411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RCT</w:t>
            </w:r>
          </w:p>
          <w:p w14:paraId="13017149" w14:textId="77777777" w:rsidR="00334118" w:rsidRPr="00B0097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JIA</w:t>
            </w:r>
          </w:p>
        </w:tc>
        <w:tc>
          <w:tcPr>
            <w:tcW w:w="1276" w:type="dxa"/>
          </w:tcPr>
          <w:p w14:paraId="3963B198" w14:textId="77777777" w:rsidR="00334118" w:rsidRPr="00274B30" w:rsidRDefault="00334118" w:rsidP="00020775">
            <w:pPr>
              <w:rPr>
                <w:rFonts w:asciiTheme="minorHAnsi" w:hAnsiTheme="minorHAnsi" w:cstheme="minorHAnsi"/>
                <w:sz w:val="18"/>
                <w:szCs w:val="18"/>
              </w:rPr>
            </w:pPr>
            <w:r>
              <w:rPr>
                <w:rFonts w:asciiTheme="minorHAnsi" w:hAnsiTheme="minorHAnsi" w:cstheme="minorHAnsi"/>
                <w:sz w:val="18"/>
                <w:szCs w:val="18"/>
              </w:rPr>
              <w:t>Timed walking (50ft)</w:t>
            </w:r>
          </w:p>
        </w:tc>
        <w:tc>
          <w:tcPr>
            <w:tcW w:w="4101" w:type="dxa"/>
          </w:tcPr>
          <w:p w14:paraId="40A0F746"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Mean (sd)</w:t>
            </w:r>
          </w:p>
          <w:p w14:paraId="7A3B1736" w14:textId="77777777" w:rsidR="00334118" w:rsidRDefault="00334118" w:rsidP="00020775">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47F66A34" w14:textId="77777777" w:rsidR="00334118" w:rsidRDefault="00334118"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 xml:space="preserve">: </w:t>
            </w:r>
            <w:r w:rsidRPr="00DE55BE">
              <w:rPr>
                <w:rFonts w:asciiTheme="minorHAnsi" w:hAnsiTheme="minorHAnsi" w:cstheme="minorHAnsi"/>
                <w:sz w:val="18"/>
                <w:szCs w:val="18"/>
              </w:rPr>
              <w:t>7.76 (1.25)</w:t>
            </w:r>
          </w:p>
          <w:p w14:paraId="535522D5" w14:textId="77777777" w:rsidR="00334118" w:rsidRDefault="00334118"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DE55BE">
              <w:rPr>
                <w:rFonts w:asciiTheme="minorHAnsi" w:hAnsiTheme="minorHAnsi" w:cstheme="minorHAnsi"/>
                <w:sz w:val="18"/>
                <w:szCs w:val="18"/>
              </w:rPr>
              <w:t>7.40 (1.10)</w:t>
            </w:r>
          </w:p>
          <w:p w14:paraId="04262C56" w14:textId="77777777" w:rsidR="00334118"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DE55BE">
              <w:rPr>
                <w:rFonts w:asciiTheme="minorHAnsi" w:hAnsiTheme="minorHAnsi" w:cstheme="minorHAnsi"/>
                <w:sz w:val="18"/>
                <w:szCs w:val="18"/>
              </w:rPr>
              <w:t>8.62 (2.45)</w:t>
            </w:r>
          </w:p>
          <w:p w14:paraId="477F8262" w14:textId="77777777" w:rsidR="00334118" w:rsidRDefault="00334118" w:rsidP="00020775">
            <w:pPr>
              <w:rPr>
                <w:rFonts w:asciiTheme="minorHAnsi" w:hAnsiTheme="minorHAnsi" w:cstheme="minorHAnsi"/>
                <w:sz w:val="18"/>
                <w:szCs w:val="18"/>
              </w:rPr>
            </w:pPr>
          </w:p>
          <w:p w14:paraId="01B9CAB6"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3 months</w:t>
            </w:r>
          </w:p>
          <w:p w14:paraId="4FA26B2D" w14:textId="77777777" w:rsidR="00334118" w:rsidRPr="00B05AE6" w:rsidRDefault="00334118" w:rsidP="00020775">
            <w:pPr>
              <w:rPr>
                <w:rFonts w:asciiTheme="minorHAnsi" w:hAnsiTheme="minorHAnsi" w:cstheme="minorHAnsi"/>
                <w:b/>
                <w:bCs/>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7E3AFD">
              <w:rPr>
                <w:rFonts w:asciiTheme="minorHAnsi" w:hAnsiTheme="minorHAnsi" w:cstheme="minorHAnsi"/>
                <w:b/>
                <w:bCs/>
                <w:sz w:val="18"/>
                <w:szCs w:val="18"/>
              </w:rPr>
              <w:t xml:space="preserve"> </w:t>
            </w:r>
            <w:r w:rsidRPr="007E3AFD">
              <w:rPr>
                <w:rFonts w:asciiTheme="minorHAnsi" w:hAnsiTheme="minorHAnsi" w:cstheme="minorHAnsi"/>
                <w:sz w:val="18"/>
                <w:szCs w:val="18"/>
              </w:rPr>
              <w:t>7.03 (1.12)</w:t>
            </w:r>
            <w:r>
              <w:rPr>
                <w:rFonts w:asciiTheme="minorHAnsi" w:hAnsiTheme="minorHAnsi" w:cstheme="minorHAnsi"/>
                <w:sz w:val="18"/>
                <w:szCs w:val="18"/>
              </w:rPr>
              <w:t xml:space="preserve">, </w:t>
            </w:r>
            <w:r w:rsidRPr="00BC1CBF">
              <w:rPr>
                <w:rFonts w:asciiTheme="minorHAnsi" w:hAnsiTheme="minorHAnsi" w:cstheme="minorHAnsi"/>
                <w:i/>
                <w:iCs/>
                <w:sz w:val="18"/>
                <w:szCs w:val="18"/>
              </w:rPr>
              <w:t>paired t-te</w:t>
            </w:r>
            <w:r w:rsidRPr="00B05AE6">
              <w:rPr>
                <w:rFonts w:asciiTheme="minorHAnsi" w:hAnsiTheme="minorHAnsi" w:cstheme="minorHAnsi"/>
                <w:i/>
                <w:iCs/>
                <w:sz w:val="18"/>
                <w:szCs w:val="18"/>
              </w:rPr>
              <w:t>st</w:t>
            </w:r>
            <w:r w:rsidRPr="00B05AE6">
              <w:rPr>
                <w:rFonts w:asciiTheme="minorHAnsi" w:hAnsiTheme="minorHAnsi" w:cstheme="minorHAnsi"/>
                <w:b/>
                <w:bCs/>
                <w:i/>
                <w:iCs/>
                <w:sz w:val="18"/>
                <w:szCs w:val="18"/>
              </w:rPr>
              <w:t xml:space="preserve"> t</w:t>
            </w:r>
            <w:r w:rsidRPr="00B05AE6">
              <w:rPr>
                <w:rFonts w:asciiTheme="minorHAnsi" w:hAnsiTheme="minorHAnsi" w:cstheme="minorHAnsi"/>
                <w:b/>
                <w:bCs/>
                <w:i/>
                <w:iCs/>
                <w:sz w:val="18"/>
                <w:szCs w:val="18"/>
                <w:vertAlign w:val="subscript"/>
              </w:rPr>
              <w:t>(14)</w:t>
            </w:r>
            <w:r w:rsidRPr="00B05AE6">
              <w:rPr>
                <w:rFonts w:asciiTheme="minorHAnsi" w:hAnsiTheme="minorHAnsi" w:cstheme="minorHAnsi"/>
                <w:b/>
                <w:bCs/>
                <w:i/>
                <w:iCs/>
                <w:sz w:val="18"/>
                <w:szCs w:val="18"/>
              </w:rPr>
              <w:t xml:space="preserve"> = 2.7, p = 0.017</w:t>
            </w:r>
          </w:p>
          <w:p w14:paraId="24F68CFF" w14:textId="77777777" w:rsidR="00334118" w:rsidRDefault="00334118"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7E3AFD">
              <w:rPr>
                <w:rFonts w:asciiTheme="minorHAnsi" w:hAnsiTheme="minorHAnsi" w:cstheme="minorHAnsi"/>
                <w:sz w:val="18"/>
                <w:szCs w:val="18"/>
              </w:rPr>
              <w:t>: 7.98 (1.30)</w:t>
            </w:r>
            <w:r>
              <w:rPr>
                <w:rFonts w:asciiTheme="minorHAnsi" w:hAnsiTheme="minorHAnsi" w:cstheme="minorHAnsi"/>
                <w:sz w:val="18"/>
                <w:szCs w:val="18"/>
              </w:rPr>
              <w:t>*</w:t>
            </w:r>
          </w:p>
          <w:p w14:paraId="218BCF7B" w14:textId="77777777" w:rsidR="00334118" w:rsidRPr="007E3AFD"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7E3AFD">
              <w:rPr>
                <w:rFonts w:asciiTheme="minorHAnsi" w:hAnsiTheme="minorHAnsi" w:cstheme="minorHAnsi"/>
                <w:sz w:val="18"/>
                <w:szCs w:val="18"/>
              </w:rPr>
              <w:t>8.36 (2.44)</w:t>
            </w:r>
            <w:r>
              <w:rPr>
                <w:rFonts w:asciiTheme="minorHAnsi" w:hAnsiTheme="minorHAnsi" w:cstheme="minorHAnsi"/>
                <w:sz w:val="18"/>
                <w:szCs w:val="18"/>
              </w:rPr>
              <w:t>*</w:t>
            </w:r>
          </w:p>
        </w:tc>
        <w:tc>
          <w:tcPr>
            <w:tcW w:w="2268" w:type="dxa"/>
          </w:tcPr>
          <w:p w14:paraId="0BA3680B" w14:textId="77777777" w:rsidR="00334118" w:rsidRPr="007E3AFD" w:rsidRDefault="00334118" w:rsidP="00020775">
            <w:pPr>
              <w:rPr>
                <w:rFonts w:asciiTheme="minorHAnsi" w:hAnsiTheme="minorHAnsi" w:cstheme="minorHAnsi"/>
                <w:i/>
                <w:iCs/>
                <w:sz w:val="18"/>
                <w:szCs w:val="18"/>
              </w:rPr>
            </w:pPr>
            <w:r w:rsidRPr="007E3AFD">
              <w:rPr>
                <w:rFonts w:asciiTheme="minorHAnsi" w:hAnsiTheme="minorHAnsi" w:cstheme="minorHAnsi"/>
                <w:i/>
                <w:iCs/>
                <w:sz w:val="18"/>
                <w:szCs w:val="18"/>
              </w:rPr>
              <w:t>Repeated measures ANOVA</w:t>
            </w:r>
          </w:p>
          <w:p w14:paraId="16DB36FB" w14:textId="77777777" w:rsidR="00334118" w:rsidRPr="00274B30" w:rsidRDefault="00334118" w:rsidP="00020775">
            <w:pPr>
              <w:rPr>
                <w:rFonts w:asciiTheme="minorHAnsi" w:hAnsiTheme="minorHAnsi" w:cstheme="minorHAnsi"/>
                <w:i/>
                <w:iCs/>
                <w:sz w:val="18"/>
                <w:szCs w:val="18"/>
              </w:rPr>
            </w:pPr>
            <w:r w:rsidRPr="007E3AFD">
              <w:rPr>
                <w:rFonts w:asciiTheme="minorHAnsi" w:hAnsiTheme="minorHAnsi" w:cstheme="minorHAnsi"/>
                <w:i/>
                <w:iCs/>
                <w:sz w:val="18"/>
                <w:szCs w:val="18"/>
              </w:rPr>
              <w:t xml:space="preserve">statistically significant group by time interaction </w:t>
            </w:r>
            <w:r w:rsidRPr="00B05AE6">
              <w:rPr>
                <w:rFonts w:asciiTheme="minorHAnsi" w:hAnsiTheme="minorHAnsi" w:cstheme="minorHAnsi"/>
                <w:b/>
                <w:bCs/>
                <w:i/>
                <w:iCs/>
                <w:sz w:val="18"/>
                <w:szCs w:val="18"/>
              </w:rPr>
              <w:t>F</w:t>
            </w:r>
            <w:r w:rsidRPr="00B05AE6">
              <w:rPr>
                <w:rFonts w:asciiTheme="minorHAnsi" w:hAnsiTheme="minorHAnsi" w:cstheme="minorHAnsi"/>
                <w:b/>
                <w:bCs/>
                <w:i/>
                <w:iCs/>
                <w:sz w:val="18"/>
                <w:szCs w:val="18"/>
                <w:vertAlign w:val="subscript"/>
              </w:rPr>
              <w:t>(2,37)</w:t>
            </w:r>
            <w:r w:rsidRPr="00B05AE6">
              <w:rPr>
                <w:rFonts w:asciiTheme="minorHAnsi" w:hAnsiTheme="minorHAnsi" w:cstheme="minorHAnsi"/>
                <w:b/>
                <w:bCs/>
                <w:i/>
                <w:iCs/>
                <w:sz w:val="18"/>
                <w:szCs w:val="18"/>
              </w:rPr>
              <w:t xml:space="preserve"> = 4.93, df = 2.37, p = 0.013</w:t>
            </w:r>
          </w:p>
        </w:tc>
        <w:tc>
          <w:tcPr>
            <w:tcW w:w="425" w:type="dxa"/>
            <w:shd w:val="clear" w:color="auto" w:fill="FF0000"/>
          </w:tcPr>
          <w:p w14:paraId="72D8EB82" w14:textId="77777777" w:rsidR="00334118" w:rsidRPr="00274B30" w:rsidRDefault="00334118" w:rsidP="00020775">
            <w:pPr>
              <w:spacing w:after="120"/>
              <w:ind w:left="360"/>
              <w:rPr>
                <w:rFonts w:asciiTheme="minorHAnsi" w:hAnsiTheme="minorHAnsi" w:cstheme="minorHAnsi"/>
                <w:color w:val="000000"/>
                <w:sz w:val="18"/>
                <w:szCs w:val="18"/>
              </w:rPr>
            </w:pPr>
          </w:p>
        </w:tc>
        <w:tc>
          <w:tcPr>
            <w:tcW w:w="5103" w:type="dxa"/>
          </w:tcPr>
          <w:p w14:paraId="06CFE080" w14:textId="77777777" w:rsidR="00334118" w:rsidRDefault="00334118" w:rsidP="00020775">
            <w:pPr>
              <w:pStyle w:val="ListParagraph"/>
              <w:numPr>
                <w:ilvl w:val="0"/>
                <w:numId w:val="29"/>
              </w:numPr>
              <w:spacing w:after="120"/>
              <w:ind w:left="170" w:hanging="170"/>
              <w:rPr>
                <w:rFonts w:cstheme="minorHAnsi"/>
                <w:color w:val="000000"/>
                <w:sz w:val="18"/>
                <w:szCs w:val="18"/>
              </w:rPr>
            </w:pPr>
            <w:r>
              <w:rPr>
                <w:rFonts w:cstheme="minorHAnsi"/>
                <w:color w:val="000000"/>
                <w:sz w:val="18"/>
                <w:szCs w:val="18"/>
              </w:rPr>
              <w:t xml:space="preserve">Shoe was a </w:t>
            </w:r>
            <w:r w:rsidRPr="00EE17BE">
              <w:rPr>
                <w:rFonts w:cstheme="minorHAnsi"/>
                <w:color w:val="000000"/>
                <w:sz w:val="18"/>
                <w:szCs w:val="18"/>
              </w:rPr>
              <w:t>new supportive athletic shoe with a medial longitudinal arch support and shock absorbing soles</w:t>
            </w:r>
          </w:p>
          <w:p w14:paraId="6FE45528" w14:textId="77777777" w:rsidR="00334118" w:rsidRPr="00274B30" w:rsidRDefault="00334118" w:rsidP="00020775">
            <w:pPr>
              <w:pStyle w:val="ListParagraph"/>
              <w:numPr>
                <w:ilvl w:val="0"/>
                <w:numId w:val="29"/>
              </w:numPr>
              <w:spacing w:after="120"/>
              <w:ind w:left="170" w:hanging="170"/>
              <w:rPr>
                <w:rFonts w:cstheme="minorHAnsi"/>
                <w:color w:val="000000"/>
                <w:sz w:val="18"/>
                <w:szCs w:val="18"/>
              </w:rPr>
            </w:pPr>
            <w:r>
              <w:rPr>
                <w:rFonts w:cstheme="minorHAnsi"/>
                <w:color w:val="000000"/>
                <w:sz w:val="18"/>
                <w:szCs w:val="18"/>
              </w:rPr>
              <w:t>*results of paired t-test not given, assume this means within group comparison overtime was not significant (i.e. p&gt;0.05)</w:t>
            </w:r>
          </w:p>
        </w:tc>
      </w:tr>
      <w:tr w:rsidR="00334118" w:rsidRPr="003A1E07" w14:paraId="70516D9D" w14:textId="77777777" w:rsidTr="00205827">
        <w:tc>
          <w:tcPr>
            <w:tcW w:w="15451" w:type="dxa"/>
            <w:gridSpan w:val="6"/>
            <w:tcBorders>
              <w:top w:val="single" w:sz="4" w:space="0" w:color="auto"/>
              <w:bottom w:val="single" w:sz="4" w:space="0" w:color="auto"/>
            </w:tcBorders>
            <w:shd w:val="clear" w:color="auto" w:fill="73FEFF"/>
          </w:tcPr>
          <w:p w14:paraId="59CEDF17" w14:textId="409B553B" w:rsidR="00334118" w:rsidRPr="003A1E07" w:rsidRDefault="00334118" w:rsidP="00020775">
            <w:pPr>
              <w:rPr>
                <w:rFonts w:asciiTheme="minorHAnsi" w:hAnsiTheme="minorHAnsi" w:cstheme="minorHAnsi"/>
                <w:b/>
                <w:bCs/>
                <w:sz w:val="18"/>
                <w:szCs w:val="18"/>
              </w:rPr>
            </w:pPr>
            <w:r w:rsidRPr="003A1E07">
              <w:rPr>
                <w:rFonts w:asciiTheme="minorHAnsi" w:hAnsiTheme="minorHAnsi" w:cstheme="minorHAnsi"/>
                <w:b/>
                <w:bCs/>
                <w:sz w:val="18"/>
                <w:szCs w:val="18"/>
              </w:rPr>
              <w:t>QUALITY OF LIFE</w:t>
            </w:r>
            <w:r>
              <w:rPr>
                <w:rFonts w:asciiTheme="minorHAnsi" w:hAnsiTheme="minorHAnsi" w:cstheme="minorHAnsi"/>
                <w:b/>
                <w:bCs/>
                <w:sz w:val="18"/>
                <w:szCs w:val="18"/>
              </w:rPr>
              <w:t>: Physical Function subscale</w:t>
            </w:r>
          </w:p>
        </w:tc>
      </w:tr>
      <w:tr w:rsidR="00334118" w:rsidRPr="004E36DE" w14:paraId="011D94BF" w14:textId="77777777" w:rsidTr="00205827">
        <w:tc>
          <w:tcPr>
            <w:tcW w:w="15451" w:type="dxa"/>
            <w:gridSpan w:val="6"/>
            <w:shd w:val="clear" w:color="auto" w:fill="E2EFD9" w:themeFill="accent6" w:themeFillTint="33"/>
          </w:tcPr>
          <w:p w14:paraId="7EE70E53" w14:textId="77777777" w:rsidR="00334118" w:rsidRPr="005605C2" w:rsidRDefault="00334118" w:rsidP="00020775">
            <w:pPr>
              <w:rPr>
                <w:rFonts w:asciiTheme="minorHAnsi" w:hAnsiTheme="minorHAnsi" w:cstheme="minorHAnsi"/>
                <w:b/>
                <w:bCs/>
                <w:sz w:val="18"/>
                <w:szCs w:val="18"/>
              </w:rPr>
            </w:pPr>
            <w:r w:rsidRPr="005605C2">
              <w:rPr>
                <w:rFonts w:asciiTheme="minorHAnsi" w:hAnsiTheme="minorHAnsi" w:cstheme="minorHAnsi"/>
                <w:b/>
                <w:bCs/>
                <w:sz w:val="18"/>
                <w:szCs w:val="18"/>
              </w:rPr>
              <w:t>R</w:t>
            </w:r>
            <w:r>
              <w:rPr>
                <w:rFonts w:asciiTheme="minorHAnsi" w:hAnsiTheme="minorHAnsi" w:cstheme="minorHAnsi"/>
                <w:b/>
                <w:bCs/>
                <w:sz w:val="18"/>
                <w:szCs w:val="18"/>
              </w:rPr>
              <w:t xml:space="preserve">andomised </w:t>
            </w:r>
            <w:r w:rsidRPr="005605C2">
              <w:rPr>
                <w:rFonts w:asciiTheme="minorHAnsi" w:hAnsiTheme="minorHAnsi" w:cstheme="minorHAnsi"/>
                <w:b/>
                <w:bCs/>
                <w:sz w:val="18"/>
                <w:szCs w:val="18"/>
              </w:rPr>
              <w:t>C</w:t>
            </w:r>
            <w:r>
              <w:rPr>
                <w:rFonts w:asciiTheme="minorHAnsi" w:hAnsiTheme="minorHAnsi" w:cstheme="minorHAnsi"/>
                <w:b/>
                <w:bCs/>
                <w:sz w:val="18"/>
                <w:szCs w:val="18"/>
              </w:rPr>
              <w:t xml:space="preserve">ontrolled </w:t>
            </w:r>
            <w:r w:rsidRPr="005605C2">
              <w:rPr>
                <w:rFonts w:asciiTheme="minorHAnsi" w:hAnsiTheme="minorHAnsi" w:cstheme="minorHAnsi"/>
                <w:b/>
                <w:bCs/>
                <w:sz w:val="18"/>
                <w:szCs w:val="18"/>
              </w:rPr>
              <w:t>T</w:t>
            </w:r>
            <w:r>
              <w:rPr>
                <w:rFonts w:asciiTheme="minorHAnsi" w:hAnsiTheme="minorHAnsi" w:cstheme="minorHAnsi"/>
                <w:b/>
                <w:bCs/>
                <w:sz w:val="18"/>
                <w:szCs w:val="18"/>
              </w:rPr>
              <w:t>rial</w:t>
            </w:r>
          </w:p>
        </w:tc>
      </w:tr>
      <w:tr w:rsidR="00334118" w:rsidRPr="00C24628" w14:paraId="5BECC2F0" w14:textId="77777777" w:rsidTr="00205827">
        <w:tc>
          <w:tcPr>
            <w:tcW w:w="2278" w:type="dxa"/>
          </w:tcPr>
          <w:p w14:paraId="57E6BC89" w14:textId="77777777" w:rsidR="00334118" w:rsidRDefault="00334118" w:rsidP="00020775">
            <w:pPr>
              <w:spacing w:after="120"/>
              <w:rPr>
                <w:rFonts w:asciiTheme="minorHAnsi" w:hAnsiTheme="minorHAnsi" w:cstheme="minorHAnsi"/>
                <w:sz w:val="18"/>
                <w:szCs w:val="18"/>
              </w:rPr>
            </w:pPr>
            <w:r>
              <w:rPr>
                <w:rFonts w:asciiTheme="minorHAnsi" w:hAnsiTheme="minorHAnsi" w:cstheme="minorHAnsi"/>
                <w:sz w:val="18"/>
                <w:szCs w:val="18"/>
              </w:rPr>
              <w:t>Powell 2005</w:t>
            </w:r>
          </w:p>
          <w:p w14:paraId="49DBACB6" w14:textId="77777777" w:rsidR="0033411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RCT</w:t>
            </w:r>
          </w:p>
          <w:p w14:paraId="0B7D8CE6" w14:textId="77777777" w:rsidR="00334118" w:rsidRPr="00B0097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JIA</w:t>
            </w:r>
          </w:p>
        </w:tc>
        <w:tc>
          <w:tcPr>
            <w:tcW w:w="1276" w:type="dxa"/>
          </w:tcPr>
          <w:p w14:paraId="6A9311AB" w14:textId="77777777" w:rsidR="00334118" w:rsidRPr="00274B30" w:rsidRDefault="00334118" w:rsidP="00020775">
            <w:pPr>
              <w:rPr>
                <w:rFonts w:asciiTheme="minorHAnsi" w:hAnsiTheme="minorHAnsi" w:cstheme="minorHAnsi"/>
                <w:sz w:val="18"/>
                <w:szCs w:val="18"/>
              </w:rPr>
            </w:pPr>
            <w:r>
              <w:rPr>
                <w:rFonts w:asciiTheme="minorHAnsi" w:hAnsiTheme="minorHAnsi" w:cstheme="minorHAnsi"/>
                <w:sz w:val="18"/>
                <w:szCs w:val="18"/>
              </w:rPr>
              <w:t>PedsQL: Physical function subscale – child self-report</w:t>
            </w:r>
          </w:p>
        </w:tc>
        <w:tc>
          <w:tcPr>
            <w:tcW w:w="4101" w:type="dxa"/>
          </w:tcPr>
          <w:p w14:paraId="2719BD37"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Mean (sd)</w:t>
            </w:r>
          </w:p>
          <w:p w14:paraId="217CB6A2" w14:textId="77777777" w:rsidR="00334118" w:rsidRDefault="00334118" w:rsidP="00020775">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48771B8D" w14:textId="77777777" w:rsidR="00334118" w:rsidRDefault="00334118"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AE4AC1">
              <w:rPr>
                <w:rFonts w:asciiTheme="minorHAnsi" w:hAnsiTheme="minorHAnsi" w:cstheme="minorHAnsi"/>
                <w:sz w:val="18"/>
                <w:szCs w:val="18"/>
              </w:rPr>
              <w:t xml:space="preserve"> 56.39 (15.66)</w:t>
            </w:r>
          </w:p>
          <w:p w14:paraId="1C68BAA1" w14:textId="77777777" w:rsidR="00334118" w:rsidRDefault="00334118"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AE4AC1">
              <w:rPr>
                <w:rFonts w:asciiTheme="minorHAnsi" w:hAnsiTheme="minorHAnsi" w:cstheme="minorHAnsi"/>
                <w:sz w:val="18"/>
                <w:szCs w:val="18"/>
              </w:rPr>
              <w:t xml:space="preserve"> 54.38 (15.04)</w:t>
            </w:r>
          </w:p>
          <w:p w14:paraId="78CC741F" w14:textId="77777777" w:rsidR="00334118"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AE4AC1">
              <w:rPr>
                <w:rFonts w:asciiTheme="minorHAnsi" w:hAnsiTheme="minorHAnsi" w:cstheme="minorHAnsi"/>
                <w:sz w:val="18"/>
                <w:szCs w:val="18"/>
              </w:rPr>
              <w:t>50.78 (14.60)</w:t>
            </w:r>
          </w:p>
          <w:p w14:paraId="568FCDF5" w14:textId="77777777" w:rsidR="00334118" w:rsidRDefault="00334118" w:rsidP="00020775">
            <w:pPr>
              <w:rPr>
                <w:rFonts w:asciiTheme="minorHAnsi" w:hAnsiTheme="minorHAnsi" w:cstheme="minorHAnsi"/>
                <w:b/>
                <w:bCs/>
                <w:sz w:val="18"/>
                <w:szCs w:val="18"/>
              </w:rPr>
            </w:pPr>
          </w:p>
          <w:p w14:paraId="65DD2437"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3 months</w:t>
            </w:r>
          </w:p>
          <w:p w14:paraId="6FC3479E" w14:textId="77777777" w:rsidR="00334118" w:rsidRPr="00E46D84" w:rsidRDefault="00334118" w:rsidP="00020775">
            <w:pPr>
              <w:rPr>
                <w:rFonts w:asciiTheme="minorHAnsi" w:hAnsiTheme="minorHAnsi" w:cstheme="minorHAnsi"/>
                <w:b/>
                <w:bCs/>
                <w:i/>
                <w:iCs/>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 xml:space="preserve">: </w:t>
            </w:r>
            <w:r w:rsidRPr="00497C71">
              <w:rPr>
                <w:rFonts w:asciiTheme="minorHAnsi" w:hAnsiTheme="minorHAnsi" w:cstheme="minorHAnsi"/>
                <w:sz w:val="18"/>
                <w:szCs w:val="18"/>
              </w:rPr>
              <w:t>71.88 (15.88)</w:t>
            </w:r>
            <w:r>
              <w:rPr>
                <w:rFonts w:asciiTheme="minorHAnsi" w:hAnsiTheme="minorHAnsi" w:cstheme="minorHAnsi"/>
                <w:sz w:val="18"/>
                <w:szCs w:val="18"/>
              </w:rPr>
              <w:t xml:space="preserve">, </w:t>
            </w:r>
            <w:r w:rsidRPr="00E46D84">
              <w:rPr>
                <w:rFonts w:asciiTheme="minorHAnsi" w:hAnsiTheme="minorHAnsi" w:cstheme="minorHAnsi"/>
                <w:i/>
                <w:iCs/>
                <w:sz w:val="18"/>
                <w:szCs w:val="18"/>
              </w:rPr>
              <w:t>paired t-test</w:t>
            </w:r>
            <w:r>
              <w:rPr>
                <w:rFonts w:asciiTheme="minorHAnsi" w:hAnsiTheme="minorHAnsi" w:cstheme="minorHAnsi"/>
                <w:sz w:val="18"/>
                <w:szCs w:val="18"/>
              </w:rPr>
              <w:t xml:space="preserve"> </w:t>
            </w:r>
            <w:r w:rsidRPr="00E46D84">
              <w:rPr>
                <w:rFonts w:asciiTheme="minorHAnsi" w:hAnsiTheme="minorHAnsi" w:cstheme="minorHAnsi"/>
                <w:b/>
                <w:bCs/>
                <w:i/>
                <w:iCs/>
                <w:sz w:val="18"/>
                <w:szCs w:val="18"/>
              </w:rPr>
              <w:t>t</w:t>
            </w:r>
            <w:r w:rsidRPr="00E46D84">
              <w:rPr>
                <w:rFonts w:asciiTheme="minorHAnsi" w:hAnsiTheme="minorHAnsi" w:cstheme="minorHAnsi"/>
                <w:b/>
                <w:bCs/>
                <w:i/>
                <w:iCs/>
                <w:sz w:val="18"/>
                <w:szCs w:val="18"/>
                <w:vertAlign w:val="subscript"/>
              </w:rPr>
              <w:t>(12)</w:t>
            </w:r>
            <w:r w:rsidRPr="00E46D84">
              <w:rPr>
                <w:rFonts w:asciiTheme="minorHAnsi" w:hAnsiTheme="minorHAnsi" w:cstheme="minorHAnsi"/>
                <w:b/>
                <w:bCs/>
                <w:i/>
                <w:iCs/>
                <w:sz w:val="18"/>
                <w:szCs w:val="18"/>
              </w:rPr>
              <w:t xml:space="preserve"> = 3.1, p = 0.008</w:t>
            </w:r>
          </w:p>
          <w:p w14:paraId="319F58FB" w14:textId="77777777" w:rsidR="00334118" w:rsidRDefault="00334118"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497C71">
              <w:rPr>
                <w:rFonts w:asciiTheme="minorHAnsi" w:hAnsiTheme="minorHAnsi" w:cstheme="minorHAnsi"/>
                <w:sz w:val="18"/>
                <w:szCs w:val="18"/>
              </w:rPr>
              <w:t xml:space="preserve"> 55.94 (17.46)</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p w14:paraId="49257444" w14:textId="77777777" w:rsidR="00334118" w:rsidRPr="00AE4AC1"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497C71">
              <w:rPr>
                <w:rFonts w:asciiTheme="minorHAnsi" w:hAnsiTheme="minorHAnsi" w:cstheme="minorHAnsi"/>
                <w:sz w:val="18"/>
                <w:szCs w:val="18"/>
              </w:rPr>
              <w:t xml:space="preserve"> 59.78 (18.80)</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tc>
        <w:tc>
          <w:tcPr>
            <w:tcW w:w="2268" w:type="dxa"/>
          </w:tcPr>
          <w:p w14:paraId="3CEA41CD" w14:textId="77777777" w:rsidR="00334118" w:rsidRPr="004A6113" w:rsidRDefault="00334118" w:rsidP="00020775">
            <w:pPr>
              <w:rPr>
                <w:rFonts w:asciiTheme="minorHAnsi" w:hAnsiTheme="minorHAnsi" w:cstheme="minorHAnsi"/>
                <w:i/>
                <w:iCs/>
                <w:sz w:val="18"/>
                <w:szCs w:val="18"/>
              </w:rPr>
            </w:pPr>
            <w:r w:rsidRPr="004A6113">
              <w:rPr>
                <w:rFonts w:asciiTheme="minorHAnsi" w:hAnsiTheme="minorHAnsi" w:cstheme="minorHAnsi"/>
                <w:i/>
                <w:iCs/>
                <w:sz w:val="18"/>
                <w:szCs w:val="18"/>
              </w:rPr>
              <w:t>Repeated measures ANOVA</w:t>
            </w:r>
          </w:p>
          <w:p w14:paraId="01EB1AEF" w14:textId="77777777" w:rsidR="00334118" w:rsidRPr="00274B30" w:rsidRDefault="00334118" w:rsidP="00020775">
            <w:pPr>
              <w:rPr>
                <w:rFonts w:asciiTheme="minorHAnsi" w:hAnsiTheme="minorHAnsi" w:cstheme="minorHAnsi"/>
                <w:i/>
                <w:iCs/>
                <w:sz w:val="18"/>
                <w:szCs w:val="18"/>
              </w:rPr>
            </w:pPr>
            <w:r w:rsidRPr="004A6113">
              <w:rPr>
                <w:rFonts w:asciiTheme="minorHAnsi" w:hAnsiTheme="minorHAnsi" w:cstheme="minorHAnsi"/>
                <w:i/>
                <w:iCs/>
                <w:sz w:val="18"/>
                <w:szCs w:val="18"/>
              </w:rPr>
              <w:t>trends toward a significant group by time interaction F</w:t>
            </w:r>
            <w:r w:rsidRPr="009C7C4A">
              <w:rPr>
                <w:rFonts w:asciiTheme="minorHAnsi" w:hAnsiTheme="minorHAnsi" w:cstheme="minorHAnsi"/>
                <w:i/>
                <w:iCs/>
                <w:sz w:val="18"/>
                <w:szCs w:val="18"/>
                <w:vertAlign w:val="subscript"/>
              </w:rPr>
              <w:t>(2,32)</w:t>
            </w:r>
            <w:r w:rsidRPr="004A6113">
              <w:rPr>
                <w:rFonts w:asciiTheme="minorHAnsi" w:hAnsiTheme="minorHAnsi" w:cstheme="minorHAnsi"/>
                <w:i/>
                <w:iCs/>
                <w:sz w:val="18"/>
                <w:szCs w:val="18"/>
              </w:rPr>
              <w:t xml:space="preserve"> = 2.07, df = 2.32, p = 0.143</w:t>
            </w:r>
            <w:r w:rsidRPr="000A157C">
              <w:rPr>
                <w:rFonts w:ascii="calibra" w:hAnsi="calibra" w:cstheme="minorHAnsi"/>
                <w:i/>
                <w:iCs/>
                <w:sz w:val="18"/>
                <w:szCs w:val="18"/>
                <w:vertAlign w:val="superscript"/>
              </w:rPr>
              <w:t>†</w:t>
            </w:r>
          </w:p>
        </w:tc>
        <w:tc>
          <w:tcPr>
            <w:tcW w:w="425" w:type="dxa"/>
            <w:shd w:val="clear" w:color="auto" w:fill="FF0000"/>
          </w:tcPr>
          <w:p w14:paraId="337504E9" w14:textId="77777777" w:rsidR="00334118" w:rsidRPr="00274B30" w:rsidRDefault="00334118" w:rsidP="00020775">
            <w:pPr>
              <w:spacing w:after="120"/>
              <w:ind w:left="360"/>
              <w:rPr>
                <w:rFonts w:asciiTheme="minorHAnsi" w:hAnsiTheme="minorHAnsi" w:cstheme="minorHAnsi"/>
                <w:color w:val="000000"/>
                <w:sz w:val="18"/>
                <w:szCs w:val="18"/>
              </w:rPr>
            </w:pPr>
          </w:p>
        </w:tc>
        <w:tc>
          <w:tcPr>
            <w:tcW w:w="5103" w:type="dxa"/>
          </w:tcPr>
          <w:p w14:paraId="2B4A406E" w14:textId="77777777" w:rsidR="00334118" w:rsidRDefault="00334118" w:rsidP="00020775">
            <w:pPr>
              <w:pStyle w:val="ListParagraph"/>
              <w:numPr>
                <w:ilvl w:val="0"/>
                <w:numId w:val="29"/>
              </w:numPr>
              <w:spacing w:after="120"/>
              <w:ind w:left="170" w:hanging="170"/>
              <w:rPr>
                <w:rFonts w:cstheme="minorHAnsi"/>
                <w:color w:val="000000"/>
                <w:sz w:val="18"/>
                <w:szCs w:val="18"/>
              </w:rPr>
            </w:pPr>
            <w:r>
              <w:rPr>
                <w:rFonts w:cstheme="minorHAnsi"/>
                <w:color w:val="000000"/>
                <w:sz w:val="18"/>
                <w:szCs w:val="18"/>
              </w:rPr>
              <w:t xml:space="preserve">Shoe was a </w:t>
            </w:r>
            <w:r w:rsidRPr="00EE17BE">
              <w:rPr>
                <w:rFonts w:cstheme="minorHAnsi"/>
                <w:color w:val="000000"/>
                <w:sz w:val="18"/>
                <w:szCs w:val="18"/>
              </w:rPr>
              <w:t>new supportive athletic shoe with a medial longitudinal arch support and shock absorbing soles</w:t>
            </w:r>
          </w:p>
          <w:p w14:paraId="5A968803" w14:textId="77777777" w:rsidR="00334118" w:rsidRPr="00274B30" w:rsidRDefault="00334118" w:rsidP="00020775">
            <w:pPr>
              <w:pStyle w:val="ListParagraph"/>
              <w:numPr>
                <w:ilvl w:val="0"/>
                <w:numId w:val="29"/>
              </w:numPr>
              <w:spacing w:after="120"/>
              <w:ind w:left="170" w:hanging="170"/>
              <w:rPr>
                <w:rFonts w:cstheme="minorHAnsi"/>
                <w:color w:val="000000"/>
                <w:sz w:val="18"/>
                <w:szCs w:val="18"/>
              </w:rPr>
            </w:pPr>
            <w:r w:rsidRPr="000A157C">
              <w:rPr>
                <w:rFonts w:ascii="calibra" w:hAnsi="calibra" w:cstheme="minorHAnsi"/>
                <w:i/>
                <w:iCs/>
                <w:sz w:val="18"/>
                <w:szCs w:val="18"/>
                <w:vertAlign w:val="superscript"/>
              </w:rPr>
              <w:t>†</w:t>
            </w:r>
            <w:r>
              <w:rPr>
                <w:rFonts w:ascii="calibra" w:hAnsi="calibra" w:cstheme="minorHAnsi"/>
                <w:i/>
                <w:iCs/>
                <w:sz w:val="18"/>
                <w:szCs w:val="18"/>
              </w:rPr>
              <w:t xml:space="preserve"> </w:t>
            </w:r>
            <w:r w:rsidRPr="000A157C">
              <w:rPr>
                <w:rFonts w:cstheme="minorHAnsi"/>
                <w:sz w:val="18"/>
                <w:szCs w:val="18"/>
              </w:rPr>
              <w:t>te</w:t>
            </w:r>
            <w:r>
              <w:rPr>
                <w:rFonts w:cstheme="minorHAnsi"/>
                <w:sz w:val="18"/>
                <w:szCs w:val="18"/>
              </w:rPr>
              <w:t>xt and table are inconsistent for PedsQL self-report and proxy-report [have extracted data from table for self-report, but in text this is presented as ANOVA results for proxy-report]</w:t>
            </w:r>
          </w:p>
        </w:tc>
      </w:tr>
      <w:tr w:rsidR="00334118" w:rsidRPr="00C24628" w14:paraId="5F455EC3" w14:textId="77777777" w:rsidTr="00205827">
        <w:tc>
          <w:tcPr>
            <w:tcW w:w="2278" w:type="dxa"/>
          </w:tcPr>
          <w:p w14:paraId="24FF67F3" w14:textId="77777777" w:rsidR="00334118" w:rsidRDefault="00334118" w:rsidP="00020775">
            <w:pPr>
              <w:spacing w:after="120"/>
              <w:rPr>
                <w:rFonts w:asciiTheme="minorHAnsi" w:hAnsiTheme="minorHAnsi" w:cstheme="minorHAnsi"/>
                <w:sz w:val="18"/>
                <w:szCs w:val="18"/>
              </w:rPr>
            </w:pPr>
            <w:r>
              <w:rPr>
                <w:rFonts w:asciiTheme="minorHAnsi" w:hAnsiTheme="minorHAnsi" w:cstheme="minorHAnsi"/>
                <w:sz w:val="18"/>
                <w:szCs w:val="18"/>
              </w:rPr>
              <w:t>Powell 2005</w:t>
            </w:r>
          </w:p>
          <w:p w14:paraId="7543AB4B" w14:textId="77777777" w:rsidR="0033411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RCT</w:t>
            </w:r>
          </w:p>
          <w:p w14:paraId="400F4A2B" w14:textId="77777777" w:rsidR="00334118" w:rsidRPr="00B00978" w:rsidRDefault="00334118" w:rsidP="00020775">
            <w:pPr>
              <w:spacing w:after="120"/>
              <w:rPr>
                <w:rFonts w:asciiTheme="minorHAnsi" w:hAnsiTheme="minorHAnsi" w:cstheme="minorHAnsi"/>
                <w:i/>
                <w:iCs/>
                <w:sz w:val="18"/>
                <w:szCs w:val="18"/>
              </w:rPr>
            </w:pPr>
            <w:r>
              <w:rPr>
                <w:rFonts w:asciiTheme="minorHAnsi" w:hAnsiTheme="minorHAnsi" w:cstheme="minorHAnsi"/>
                <w:i/>
                <w:iCs/>
                <w:sz w:val="18"/>
                <w:szCs w:val="18"/>
              </w:rPr>
              <w:t>JIA</w:t>
            </w:r>
          </w:p>
        </w:tc>
        <w:tc>
          <w:tcPr>
            <w:tcW w:w="1276" w:type="dxa"/>
          </w:tcPr>
          <w:p w14:paraId="259D1915" w14:textId="77777777" w:rsidR="00334118" w:rsidRPr="00274B30" w:rsidRDefault="00334118" w:rsidP="00020775">
            <w:pPr>
              <w:rPr>
                <w:rFonts w:asciiTheme="minorHAnsi" w:hAnsiTheme="minorHAnsi" w:cstheme="minorHAnsi"/>
                <w:sz w:val="18"/>
                <w:szCs w:val="18"/>
              </w:rPr>
            </w:pPr>
            <w:r>
              <w:rPr>
                <w:rFonts w:asciiTheme="minorHAnsi" w:hAnsiTheme="minorHAnsi" w:cstheme="minorHAnsi"/>
                <w:sz w:val="18"/>
                <w:szCs w:val="18"/>
              </w:rPr>
              <w:t>PedsQL: Physical function subscale – parent proxy-report</w:t>
            </w:r>
          </w:p>
        </w:tc>
        <w:tc>
          <w:tcPr>
            <w:tcW w:w="4101" w:type="dxa"/>
          </w:tcPr>
          <w:p w14:paraId="16D7FCB8"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Mean (sd)</w:t>
            </w:r>
          </w:p>
          <w:p w14:paraId="7706DA42" w14:textId="77777777" w:rsidR="00334118" w:rsidRDefault="00334118" w:rsidP="00020775">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5CF017C0" w14:textId="77777777" w:rsidR="00334118" w:rsidRDefault="00334118"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 xml:space="preserve">: </w:t>
            </w:r>
            <w:r w:rsidRPr="004A6113">
              <w:rPr>
                <w:rFonts w:asciiTheme="minorHAnsi" w:hAnsiTheme="minorHAnsi" w:cstheme="minorHAnsi"/>
                <w:sz w:val="18"/>
                <w:szCs w:val="18"/>
              </w:rPr>
              <w:t>48.66 (19.45)</w:t>
            </w:r>
          </w:p>
          <w:p w14:paraId="01CC11AC" w14:textId="77777777" w:rsidR="00334118" w:rsidRDefault="00334118"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4A6113">
              <w:rPr>
                <w:rFonts w:asciiTheme="minorHAnsi" w:hAnsiTheme="minorHAnsi" w:cstheme="minorHAnsi"/>
                <w:sz w:val="18"/>
                <w:szCs w:val="18"/>
              </w:rPr>
              <w:t xml:space="preserve"> 52.81 (8.13)</w:t>
            </w:r>
          </w:p>
          <w:p w14:paraId="0CCE9CB3" w14:textId="77777777" w:rsidR="00334118"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4A6113">
              <w:rPr>
                <w:rFonts w:asciiTheme="minorHAnsi" w:hAnsiTheme="minorHAnsi" w:cstheme="minorHAnsi"/>
                <w:sz w:val="18"/>
                <w:szCs w:val="18"/>
              </w:rPr>
              <w:t>53.39 (17.50)</w:t>
            </w:r>
          </w:p>
          <w:p w14:paraId="6D5E2EC2" w14:textId="77777777" w:rsidR="00334118" w:rsidRDefault="00334118" w:rsidP="00020775">
            <w:pPr>
              <w:rPr>
                <w:rFonts w:asciiTheme="minorHAnsi" w:hAnsiTheme="minorHAnsi" w:cstheme="minorHAnsi"/>
                <w:sz w:val="18"/>
                <w:szCs w:val="18"/>
              </w:rPr>
            </w:pPr>
          </w:p>
          <w:p w14:paraId="5134ADFF" w14:textId="77777777" w:rsidR="00334118" w:rsidRDefault="00334118" w:rsidP="00020775">
            <w:pPr>
              <w:rPr>
                <w:rFonts w:asciiTheme="minorHAnsi" w:hAnsiTheme="minorHAnsi" w:cstheme="minorHAnsi"/>
                <w:b/>
                <w:bCs/>
                <w:sz w:val="18"/>
                <w:szCs w:val="18"/>
              </w:rPr>
            </w:pPr>
            <w:r>
              <w:rPr>
                <w:rFonts w:asciiTheme="minorHAnsi" w:hAnsiTheme="minorHAnsi" w:cstheme="minorHAnsi"/>
                <w:b/>
                <w:bCs/>
                <w:sz w:val="18"/>
                <w:szCs w:val="18"/>
              </w:rPr>
              <w:t>3 months</w:t>
            </w:r>
          </w:p>
          <w:p w14:paraId="6D03DEFC" w14:textId="77777777" w:rsidR="00334118" w:rsidRPr="00C4241F" w:rsidRDefault="00334118" w:rsidP="00020775">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C4241F">
              <w:rPr>
                <w:rFonts w:asciiTheme="minorHAnsi" w:hAnsiTheme="minorHAnsi" w:cstheme="minorHAnsi"/>
                <w:sz w:val="18"/>
                <w:szCs w:val="18"/>
              </w:rPr>
              <w:t xml:space="preserve"> 64.96 (19.92)</w:t>
            </w:r>
            <w:r>
              <w:rPr>
                <w:rFonts w:asciiTheme="minorHAnsi" w:hAnsiTheme="minorHAnsi" w:cstheme="minorHAnsi"/>
                <w:sz w:val="18"/>
                <w:szCs w:val="18"/>
              </w:rPr>
              <w:t>,</w:t>
            </w:r>
            <w:r w:rsidRPr="00E46D84">
              <w:rPr>
                <w:rFonts w:asciiTheme="minorHAnsi" w:hAnsiTheme="minorHAnsi" w:cstheme="minorHAnsi"/>
                <w:i/>
                <w:iCs/>
                <w:sz w:val="18"/>
                <w:szCs w:val="18"/>
              </w:rPr>
              <w:t xml:space="preserve"> paired t-test </w:t>
            </w:r>
            <w:r w:rsidRPr="00E46D84">
              <w:rPr>
                <w:rFonts w:asciiTheme="minorHAnsi" w:hAnsiTheme="minorHAnsi" w:cstheme="minorHAnsi"/>
                <w:b/>
                <w:bCs/>
                <w:i/>
                <w:iCs/>
                <w:sz w:val="18"/>
                <w:szCs w:val="18"/>
              </w:rPr>
              <w:t>t</w:t>
            </w:r>
            <w:r w:rsidRPr="00E46D84">
              <w:rPr>
                <w:rFonts w:asciiTheme="minorHAnsi" w:hAnsiTheme="minorHAnsi" w:cstheme="minorHAnsi"/>
                <w:b/>
                <w:bCs/>
                <w:i/>
                <w:iCs/>
                <w:sz w:val="18"/>
                <w:szCs w:val="18"/>
                <w:vertAlign w:val="subscript"/>
              </w:rPr>
              <w:t>(13)</w:t>
            </w:r>
            <w:r w:rsidRPr="00E46D84">
              <w:rPr>
                <w:rFonts w:asciiTheme="minorHAnsi" w:hAnsiTheme="minorHAnsi" w:cstheme="minorHAnsi"/>
                <w:b/>
                <w:bCs/>
                <w:i/>
                <w:iCs/>
                <w:sz w:val="18"/>
                <w:szCs w:val="18"/>
              </w:rPr>
              <w:t xml:space="preserve"> = 3.</w:t>
            </w:r>
            <w:r>
              <w:rPr>
                <w:rFonts w:asciiTheme="minorHAnsi" w:hAnsiTheme="minorHAnsi" w:cstheme="minorHAnsi"/>
                <w:b/>
                <w:bCs/>
                <w:i/>
                <w:iCs/>
                <w:sz w:val="18"/>
                <w:szCs w:val="18"/>
              </w:rPr>
              <w:t>9</w:t>
            </w:r>
            <w:r w:rsidRPr="00E46D84">
              <w:rPr>
                <w:rFonts w:asciiTheme="minorHAnsi" w:hAnsiTheme="minorHAnsi" w:cstheme="minorHAnsi"/>
                <w:b/>
                <w:bCs/>
                <w:i/>
                <w:iCs/>
                <w:sz w:val="18"/>
                <w:szCs w:val="18"/>
              </w:rPr>
              <w:t>, p = 0.00</w:t>
            </w:r>
            <w:r>
              <w:rPr>
                <w:rFonts w:asciiTheme="minorHAnsi" w:hAnsiTheme="minorHAnsi" w:cstheme="minorHAnsi"/>
                <w:b/>
                <w:bCs/>
                <w:i/>
                <w:iCs/>
                <w:sz w:val="18"/>
                <w:szCs w:val="18"/>
              </w:rPr>
              <w:t>2</w:t>
            </w:r>
          </w:p>
          <w:p w14:paraId="488E5119" w14:textId="77777777" w:rsidR="00334118" w:rsidRDefault="00334118" w:rsidP="00020775">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C4241F">
              <w:rPr>
                <w:rFonts w:asciiTheme="minorHAnsi" w:hAnsiTheme="minorHAnsi" w:cstheme="minorHAnsi"/>
                <w:sz w:val="18"/>
                <w:szCs w:val="18"/>
              </w:rPr>
              <w:t xml:space="preserve"> 55.31 (15.80)</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p w14:paraId="16CA071F" w14:textId="77777777" w:rsidR="00334118" w:rsidRPr="00C4241F" w:rsidRDefault="00334118" w:rsidP="00020775">
            <w:pPr>
              <w:rPr>
                <w:rFonts w:asciiTheme="minorHAnsi" w:hAnsiTheme="minorHAnsi" w:cstheme="minorHAnsi"/>
                <w:sz w:val="18"/>
                <w:szCs w:val="18"/>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C4241F">
              <w:rPr>
                <w:rFonts w:asciiTheme="minorHAnsi" w:hAnsiTheme="minorHAnsi" w:cstheme="minorHAnsi"/>
                <w:sz w:val="18"/>
                <w:szCs w:val="18"/>
              </w:rPr>
              <w:t xml:space="preserve"> 55.95 (13.97)</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tc>
        <w:tc>
          <w:tcPr>
            <w:tcW w:w="2268" w:type="dxa"/>
          </w:tcPr>
          <w:p w14:paraId="5F7FFE56" w14:textId="77777777" w:rsidR="00334118" w:rsidRPr="004A6113" w:rsidRDefault="00334118" w:rsidP="00020775">
            <w:pPr>
              <w:rPr>
                <w:rFonts w:asciiTheme="minorHAnsi" w:hAnsiTheme="minorHAnsi" w:cstheme="minorHAnsi"/>
                <w:i/>
                <w:iCs/>
                <w:sz w:val="18"/>
                <w:szCs w:val="18"/>
              </w:rPr>
            </w:pPr>
            <w:r w:rsidRPr="004A6113">
              <w:rPr>
                <w:rFonts w:asciiTheme="minorHAnsi" w:hAnsiTheme="minorHAnsi" w:cstheme="minorHAnsi"/>
                <w:i/>
                <w:iCs/>
                <w:sz w:val="18"/>
                <w:szCs w:val="18"/>
              </w:rPr>
              <w:t>Repeated measures ANOVA</w:t>
            </w:r>
          </w:p>
          <w:p w14:paraId="4C4D0D6C" w14:textId="77777777" w:rsidR="00334118" w:rsidRPr="00274B30" w:rsidRDefault="00334118" w:rsidP="00020775">
            <w:pPr>
              <w:rPr>
                <w:rFonts w:asciiTheme="minorHAnsi" w:hAnsiTheme="minorHAnsi" w:cstheme="minorHAnsi"/>
                <w:i/>
                <w:iCs/>
                <w:sz w:val="18"/>
                <w:szCs w:val="18"/>
              </w:rPr>
            </w:pPr>
            <w:r w:rsidRPr="004A6113">
              <w:rPr>
                <w:rFonts w:asciiTheme="minorHAnsi" w:hAnsiTheme="minorHAnsi" w:cstheme="minorHAnsi"/>
                <w:i/>
                <w:iCs/>
                <w:sz w:val="18"/>
                <w:szCs w:val="18"/>
              </w:rPr>
              <w:t>trends toward a significant group by time interaction F</w:t>
            </w:r>
            <w:r w:rsidRPr="009C7C4A">
              <w:rPr>
                <w:rFonts w:asciiTheme="minorHAnsi" w:hAnsiTheme="minorHAnsi" w:cstheme="minorHAnsi"/>
                <w:i/>
                <w:iCs/>
                <w:sz w:val="18"/>
                <w:szCs w:val="18"/>
                <w:vertAlign w:val="subscript"/>
              </w:rPr>
              <w:t>(2,33)</w:t>
            </w:r>
            <w:r w:rsidRPr="004A6113">
              <w:rPr>
                <w:rFonts w:asciiTheme="minorHAnsi" w:hAnsiTheme="minorHAnsi" w:cstheme="minorHAnsi"/>
                <w:i/>
                <w:iCs/>
                <w:sz w:val="18"/>
                <w:szCs w:val="18"/>
              </w:rPr>
              <w:t xml:space="preserve"> = 3.01,df=2.33, p = 0.063</w:t>
            </w:r>
            <w:r w:rsidRPr="000A157C">
              <w:rPr>
                <w:rFonts w:ascii="calibra" w:hAnsi="calibra" w:cstheme="minorHAnsi"/>
                <w:i/>
                <w:iCs/>
                <w:sz w:val="18"/>
                <w:szCs w:val="18"/>
                <w:vertAlign w:val="superscript"/>
              </w:rPr>
              <w:t>†</w:t>
            </w:r>
          </w:p>
        </w:tc>
        <w:tc>
          <w:tcPr>
            <w:tcW w:w="425" w:type="dxa"/>
            <w:shd w:val="clear" w:color="auto" w:fill="FF0000"/>
          </w:tcPr>
          <w:p w14:paraId="4308BC74" w14:textId="77777777" w:rsidR="00334118" w:rsidRPr="00274B30" w:rsidRDefault="00334118" w:rsidP="00020775">
            <w:pPr>
              <w:spacing w:after="120"/>
              <w:ind w:left="360"/>
              <w:rPr>
                <w:rFonts w:asciiTheme="minorHAnsi" w:hAnsiTheme="minorHAnsi" w:cstheme="minorHAnsi"/>
                <w:color w:val="000000"/>
                <w:sz w:val="18"/>
                <w:szCs w:val="18"/>
              </w:rPr>
            </w:pPr>
          </w:p>
        </w:tc>
        <w:tc>
          <w:tcPr>
            <w:tcW w:w="5103" w:type="dxa"/>
          </w:tcPr>
          <w:p w14:paraId="41328E46" w14:textId="77777777" w:rsidR="00334118" w:rsidRDefault="00334118" w:rsidP="00020775">
            <w:pPr>
              <w:pStyle w:val="ListParagraph"/>
              <w:numPr>
                <w:ilvl w:val="0"/>
                <w:numId w:val="29"/>
              </w:numPr>
              <w:spacing w:after="120"/>
              <w:ind w:left="170" w:hanging="170"/>
              <w:rPr>
                <w:rFonts w:cstheme="minorHAnsi"/>
                <w:color w:val="000000"/>
                <w:sz w:val="18"/>
                <w:szCs w:val="18"/>
              </w:rPr>
            </w:pPr>
            <w:r>
              <w:rPr>
                <w:rFonts w:cstheme="minorHAnsi"/>
                <w:color w:val="000000"/>
                <w:sz w:val="18"/>
                <w:szCs w:val="18"/>
              </w:rPr>
              <w:t xml:space="preserve">Shoe was a </w:t>
            </w:r>
            <w:r w:rsidRPr="00EE17BE">
              <w:rPr>
                <w:rFonts w:cstheme="minorHAnsi"/>
                <w:color w:val="000000"/>
                <w:sz w:val="18"/>
                <w:szCs w:val="18"/>
              </w:rPr>
              <w:t>new supportive athletic shoe with a medial longitudinal arch support and shock absorbing soles</w:t>
            </w:r>
          </w:p>
          <w:p w14:paraId="4B88EEFE" w14:textId="77777777" w:rsidR="00334118" w:rsidRPr="00274B30" w:rsidRDefault="00334118" w:rsidP="00020775">
            <w:pPr>
              <w:pStyle w:val="ListParagraph"/>
              <w:numPr>
                <w:ilvl w:val="0"/>
                <w:numId w:val="29"/>
              </w:numPr>
              <w:spacing w:after="120"/>
              <w:ind w:left="170" w:hanging="170"/>
              <w:rPr>
                <w:rFonts w:cstheme="minorHAnsi"/>
                <w:color w:val="000000"/>
                <w:sz w:val="18"/>
                <w:szCs w:val="18"/>
              </w:rPr>
            </w:pPr>
            <w:r w:rsidRPr="000A157C">
              <w:rPr>
                <w:rFonts w:ascii="calibra" w:hAnsi="calibra" w:cstheme="minorHAnsi"/>
                <w:i/>
                <w:iCs/>
                <w:sz w:val="18"/>
                <w:szCs w:val="18"/>
                <w:vertAlign w:val="superscript"/>
              </w:rPr>
              <w:t>†</w:t>
            </w:r>
            <w:r>
              <w:rPr>
                <w:rFonts w:ascii="calibra" w:hAnsi="calibra" w:cstheme="minorHAnsi"/>
                <w:i/>
                <w:iCs/>
                <w:sz w:val="18"/>
                <w:szCs w:val="18"/>
              </w:rPr>
              <w:t xml:space="preserve"> </w:t>
            </w:r>
            <w:r w:rsidRPr="000A157C">
              <w:rPr>
                <w:rFonts w:cstheme="minorHAnsi"/>
                <w:sz w:val="18"/>
                <w:szCs w:val="18"/>
              </w:rPr>
              <w:t>te</w:t>
            </w:r>
            <w:r>
              <w:rPr>
                <w:rFonts w:cstheme="minorHAnsi"/>
                <w:sz w:val="18"/>
                <w:szCs w:val="18"/>
              </w:rPr>
              <w:t>xt and table are inconsistent for PedsQL self-report and proxy-report [have extracted data from table for proxy-report, but in text this is presented as ANOVA results for self-report]</w:t>
            </w:r>
          </w:p>
        </w:tc>
      </w:tr>
    </w:tbl>
    <w:p w14:paraId="5B8471FE" w14:textId="77777777" w:rsidR="00BA30D6" w:rsidRDefault="00BA30D6" w:rsidP="00BA30D6">
      <w:pPr>
        <w:rPr>
          <w:rFonts w:asciiTheme="minorHAnsi" w:hAnsiTheme="minorHAnsi" w:cstheme="minorHAnsi"/>
          <w:sz w:val="20"/>
          <w:szCs w:val="20"/>
        </w:rPr>
      </w:pPr>
    </w:p>
    <w:p w14:paraId="03161204" w14:textId="77777777" w:rsidR="00BA30D6" w:rsidRPr="00EF60C9" w:rsidRDefault="00BA30D6" w:rsidP="00BA30D6">
      <w:pPr>
        <w:rPr>
          <w:rFonts w:asciiTheme="minorHAnsi" w:hAnsiTheme="minorHAnsi" w:cstheme="minorHAnsi"/>
          <w:sz w:val="20"/>
          <w:szCs w:val="20"/>
        </w:rPr>
      </w:pPr>
    </w:p>
    <w:p w14:paraId="6C349772" w14:textId="77777777" w:rsidR="00BA30D6" w:rsidRDefault="00BA30D6">
      <w:pPr>
        <w:rPr>
          <w:b/>
          <w:bCs/>
        </w:rPr>
      </w:pPr>
    </w:p>
    <w:p w14:paraId="4663C2E6" w14:textId="17B1B490" w:rsidR="00D6000F" w:rsidRDefault="00D6000F">
      <w:pPr>
        <w:rPr>
          <w:rFonts w:asciiTheme="majorHAnsi" w:eastAsiaTheme="majorEastAsia" w:hAnsiTheme="majorHAnsi" w:cstheme="majorBidi"/>
          <w:b/>
          <w:bCs/>
          <w:color w:val="1F3763" w:themeColor="accent1" w:themeShade="7F"/>
        </w:rPr>
      </w:pPr>
      <w:r>
        <w:rPr>
          <w:b/>
          <w:bCs/>
        </w:rPr>
        <w:br w:type="page"/>
      </w:r>
    </w:p>
    <w:p w14:paraId="71D28F80" w14:textId="02C09417" w:rsidR="00461BDF" w:rsidRPr="00F03FAA" w:rsidRDefault="00461BDF" w:rsidP="00461BDF">
      <w:pPr>
        <w:pStyle w:val="Heading3"/>
        <w:spacing w:before="0" w:after="240"/>
      </w:pPr>
      <w:bookmarkStart w:id="30" w:name="_Toc140050557"/>
      <w:bookmarkStart w:id="31" w:name="_Toc140745802"/>
      <w:bookmarkStart w:id="32" w:name="_Toc142382351"/>
      <w:bookmarkEnd w:id="22"/>
      <w:bookmarkEnd w:id="23"/>
      <w:bookmarkEnd w:id="24"/>
      <w:bookmarkEnd w:id="28"/>
      <w:r w:rsidRPr="003C6D60">
        <w:rPr>
          <w:b/>
          <w:bCs/>
        </w:rPr>
        <w:t>Q</w:t>
      </w:r>
      <w:r>
        <w:rPr>
          <w:b/>
          <w:bCs/>
        </w:rPr>
        <w:t>6.</w:t>
      </w:r>
      <w:r w:rsidR="007C03A5">
        <w:rPr>
          <w:b/>
          <w:bCs/>
        </w:rPr>
        <w:t>4</w:t>
      </w:r>
      <w:r w:rsidRPr="003C6D60">
        <w:rPr>
          <w:b/>
          <w:bCs/>
        </w:rPr>
        <w:t xml:space="preserve"> Study characteristics </w:t>
      </w:r>
      <w:r>
        <w:rPr>
          <w:b/>
          <w:bCs/>
        </w:rPr>
        <w:t>and summary of results for qualitative</w:t>
      </w:r>
      <w:r w:rsidR="00AD6719">
        <w:rPr>
          <w:b/>
          <w:bCs/>
        </w:rPr>
        <w:t xml:space="preserve"> studies and surveys</w:t>
      </w:r>
      <w:bookmarkEnd w:id="30"/>
      <w:bookmarkEnd w:id="31"/>
      <w:r w:rsidR="00095853">
        <w:rPr>
          <w:b/>
          <w:bCs/>
        </w:rPr>
        <w:t>: ADULTS with RA</w:t>
      </w:r>
      <w:bookmarkEnd w:id="32"/>
    </w:p>
    <w:tbl>
      <w:tblPr>
        <w:tblStyle w:val="TableGrid"/>
        <w:tblW w:w="15275" w:type="dxa"/>
        <w:tblInd w:w="29" w:type="dxa"/>
        <w:tblLayout w:type="fixed"/>
        <w:tblCellMar>
          <w:left w:w="28" w:type="dxa"/>
          <w:right w:w="28" w:type="dxa"/>
        </w:tblCellMar>
        <w:tblLook w:val="04A0" w:firstRow="1" w:lastRow="0" w:firstColumn="1" w:lastColumn="0" w:noHBand="0" w:noVBand="1"/>
      </w:tblPr>
      <w:tblGrid>
        <w:gridCol w:w="817"/>
        <w:gridCol w:w="1843"/>
        <w:gridCol w:w="11198"/>
        <w:gridCol w:w="1417"/>
      </w:tblGrid>
      <w:tr w:rsidR="00461BDF" w:rsidRPr="00AE3ECA" w14:paraId="4BA6B915" w14:textId="77777777" w:rsidTr="001518B6">
        <w:tc>
          <w:tcPr>
            <w:tcW w:w="817" w:type="dxa"/>
            <w:tcBorders>
              <w:top w:val="single" w:sz="18" w:space="0" w:color="auto"/>
              <w:left w:val="single" w:sz="18" w:space="0" w:color="auto"/>
              <w:bottom w:val="single" w:sz="4" w:space="0" w:color="auto"/>
            </w:tcBorders>
          </w:tcPr>
          <w:p w14:paraId="35D81ABC" w14:textId="77777777" w:rsidR="00461BDF" w:rsidRPr="00AE3ECA" w:rsidRDefault="00461BDF" w:rsidP="0016599E">
            <w:pPr>
              <w:rPr>
                <w:rFonts w:asciiTheme="minorHAnsi" w:hAnsiTheme="minorHAnsi" w:cstheme="minorHAnsi"/>
                <w:b/>
                <w:bCs/>
                <w:sz w:val="19"/>
                <w:szCs w:val="19"/>
              </w:rPr>
            </w:pPr>
            <w:r w:rsidRPr="00AE3ECA">
              <w:rPr>
                <w:rFonts w:asciiTheme="minorHAnsi" w:hAnsiTheme="minorHAnsi" w:cstheme="minorHAnsi"/>
                <w:b/>
                <w:bCs/>
                <w:sz w:val="19"/>
                <w:szCs w:val="19"/>
              </w:rPr>
              <w:t>Study</w:t>
            </w:r>
          </w:p>
          <w:p w14:paraId="3E86743D" w14:textId="77777777" w:rsidR="00461BDF" w:rsidRPr="00AE3ECA" w:rsidRDefault="00461BDF" w:rsidP="0016599E">
            <w:pPr>
              <w:rPr>
                <w:rFonts w:asciiTheme="minorHAnsi" w:hAnsiTheme="minorHAnsi" w:cstheme="minorHAnsi"/>
                <w:sz w:val="19"/>
                <w:szCs w:val="19"/>
              </w:rPr>
            </w:pPr>
            <w:r w:rsidRPr="00AE3ECA">
              <w:rPr>
                <w:rFonts w:asciiTheme="minorHAnsi" w:hAnsiTheme="minorHAnsi" w:cstheme="minorHAnsi"/>
                <w:sz w:val="19"/>
                <w:szCs w:val="19"/>
              </w:rPr>
              <w:t>(Author, year)</w:t>
            </w:r>
          </w:p>
        </w:tc>
        <w:tc>
          <w:tcPr>
            <w:tcW w:w="1843" w:type="dxa"/>
            <w:tcBorders>
              <w:top w:val="single" w:sz="18" w:space="0" w:color="auto"/>
            </w:tcBorders>
          </w:tcPr>
          <w:p w14:paraId="47262F1D" w14:textId="77777777" w:rsidR="00461BDF" w:rsidRPr="00AE3ECA" w:rsidRDefault="00461BDF" w:rsidP="0016599E">
            <w:pPr>
              <w:rPr>
                <w:rFonts w:asciiTheme="minorHAnsi" w:hAnsiTheme="minorHAnsi" w:cstheme="minorHAnsi"/>
                <w:b/>
                <w:bCs/>
                <w:sz w:val="19"/>
                <w:szCs w:val="19"/>
              </w:rPr>
            </w:pPr>
            <w:r w:rsidRPr="00AE3ECA">
              <w:rPr>
                <w:rFonts w:asciiTheme="minorHAnsi" w:hAnsiTheme="minorHAnsi" w:cstheme="minorHAnsi"/>
                <w:b/>
                <w:bCs/>
                <w:sz w:val="19"/>
                <w:szCs w:val="19"/>
              </w:rPr>
              <w:t>Review characteristics</w:t>
            </w:r>
          </w:p>
        </w:tc>
        <w:tc>
          <w:tcPr>
            <w:tcW w:w="11198" w:type="dxa"/>
            <w:tcBorders>
              <w:top w:val="single" w:sz="18" w:space="0" w:color="auto"/>
            </w:tcBorders>
          </w:tcPr>
          <w:p w14:paraId="1EEA350B" w14:textId="77777777" w:rsidR="00461BDF" w:rsidRPr="00AE3ECA" w:rsidRDefault="00461BDF" w:rsidP="0016599E">
            <w:pPr>
              <w:rPr>
                <w:rFonts w:asciiTheme="minorHAnsi" w:hAnsiTheme="minorHAnsi" w:cstheme="minorHAnsi"/>
                <w:b/>
                <w:bCs/>
                <w:sz w:val="19"/>
                <w:szCs w:val="19"/>
              </w:rPr>
            </w:pPr>
            <w:r w:rsidRPr="00AE3ECA">
              <w:rPr>
                <w:rFonts w:asciiTheme="minorHAnsi" w:hAnsiTheme="minorHAnsi" w:cstheme="minorHAnsi"/>
                <w:b/>
                <w:bCs/>
                <w:sz w:val="19"/>
                <w:szCs w:val="19"/>
              </w:rPr>
              <w:t>Summary of findings</w:t>
            </w:r>
          </w:p>
        </w:tc>
        <w:tc>
          <w:tcPr>
            <w:tcW w:w="1417" w:type="dxa"/>
            <w:tcBorders>
              <w:top w:val="single" w:sz="18" w:space="0" w:color="auto"/>
              <w:right w:val="single" w:sz="18" w:space="0" w:color="auto"/>
            </w:tcBorders>
          </w:tcPr>
          <w:p w14:paraId="1A01A1BE" w14:textId="77777777" w:rsidR="00461BDF" w:rsidRPr="00AE3ECA" w:rsidRDefault="00461BDF" w:rsidP="0016599E">
            <w:pPr>
              <w:rPr>
                <w:rFonts w:asciiTheme="minorHAnsi" w:hAnsiTheme="minorHAnsi" w:cstheme="minorHAnsi"/>
                <w:b/>
                <w:bCs/>
                <w:sz w:val="19"/>
                <w:szCs w:val="19"/>
              </w:rPr>
            </w:pPr>
            <w:r w:rsidRPr="00AE3ECA">
              <w:rPr>
                <w:rFonts w:asciiTheme="minorHAnsi" w:hAnsiTheme="minorHAnsi" w:cstheme="minorHAnsi"/>
                <w:b/>
                <w:bCs/>
                <w:sz w:val="19"/>
                <w:szCs w:val="19"/>
              </w:rPr>
              <w:t>Comments</w:t>
            </w:r>
          </w:p>
        </w:tc>
      </w:tr>
      <w:tr w:rsidR="0072194E" w:rsidRPr="00AE3ECA" w14:paraId="57F2E35A" w14:textId="77777777" w:rsidTr="001518B6">
        <w:tc>
          <w:tcPr>
            <w:tcW w:w="817" w:type="dxa"/>
            <w:tcBorders>
              <w:left w:val="single" w:sz="18" w:space="0" w:color="auto"/>
              <w:bottom w:val="single" w:sz="4" w:space="0" w:color="auto"/>
            </w:tcBorders>
            <w:shd w:val="clear" w:color="auto" w:fill="FFF2CC" w:themeFill="accent4" w:themeFillTint="33"/>
          </w:tcPr>
          <w:p w14:paraId="37D93A60" w14:textId="4E0A99A1" w:rsidR="0072194E" w:rsidRPr="00AE3ECA" w:rsidRDefault="0072194E" w:rsidP="0072194E">
            <w:pPr>
              <w:rPr>
                <w:rFonts w:asciiTheme="minorHAnsi" w:hAnsiTheme="minorHAnsi" w:cstheme="minorHAnsi"/>
                <w:b/>
                <w:bCs/>
                <w:sz w:val="19"/>
                <w:szCs w:val="19"/>
              </w:rPr>
            </w:pPr>
            <w:r w:rsidRPr="00AE3ECA">
              <w:rPr>
                <w:rFonts w:asciiTheme="minorHAnsi" w:hAnsiTheme="minorHAnsi" w:cstheme="minorHAnsi"/>
                <w:sz w:val="19"/>
                <w:szCs w:val="19"/>
              </w:rPr>
              <w:t xml:space="preserve">Haslock, </w:t>
            </w:r>
            <w:r w:rsidRPr="0072194E">
              <w:rPr>
                <w:rFonts w:asciiTheme="minorHAnsi" w:hAnsiTheme="minorHAnsi" w:cstheme="minorHAnsi"/>
                <w:sz w:val="19"/>
                <w:szCs w:val="19"/>
                <w:shd w:val="clear" w:color="auto" w:fill="FFF2CC" w:themeFill="accent4" w:themeFillTint="33"/>
              </w:rPr>
              <w:t>1970</w:t>
            </w:r>
          </w:p>
        </w:tc>
        <w:tc>
          <w:tcPr>
            <w:tcW w:w="1843" w:type="dxa"/>
            <w:tcBorders>
              <w:bottom w:val="single" w:sz="4" w:space="0" w:color="auto"/>
            </w:tcBorders>
          </w:tcPr>
          <w:p w14:paraId="07B49F97" w14:textId="77777777" w:rsidR="0072194E" w:rsidRPr="00AE3ECA" w:rsidRDefault="0072194E" w:rsidP="0072194E">
            <w:pPr>
              <w:spacing w:after="120"/>
              <w:rPr>
                <w:rFonts w:asciiTheme="minorHAnsi" w:eastAsiaTheme="minorHAnsi" w:hAnsiTheme="minorHAnsi" w:cstheme="minorHAnsi"/>
                <w:sz w:val="19"/>
                <w:szCs w:val="19"/>
                <w:lang w:eastAsia="en-US"/>
                <w14:ligatures w14:val="standardContextual"/>
              </w:rPr>
            </w:pPr>
            <w:r w:rsidRPr="00AE3ECA">
              <w:rPr>
                <w:rFonts w:asciiTheme="minorHAnsi" w:hAnsiTheme="minorHAnsi" w:cstheme="minorHAnsi"/>
                <w:b/>
                <w:bCs/>
                <w:sz w:val="19"/>
                <w:szCs w:val="19"/>
              </w:rPr>
              <w:t xml:space="preserve">Aim: </w:t>
            </w:r>
            <w:r w:rsidRPr="00AE3ECA">
              <w:rPr>
                <w:rFonts w:asciiTheme="minorHAnsi" w:eastAsiaTheme="minorHAnsi" w:hAnsiTheme="minorHAnsi" w:cstheme="minorHAnsi"/>
                <w:sz w:val="19"/>
                <w:szCs w:val="19"/>
                <w:lang w:eastAsia="en-US"/>
                <w14:ligatures w14:val="standardContextual"/>
              </w:rPr>
              <w:t>To undertake a survey regarding satisfaction with footwear in patients with shoe-fitting problems.</w:t>
            </w:r>
          </w:p>
          <w:p w14:paraId="375B1F20" w14:textId="7B394E98" w:rsidR="0072194E" w:rsidRPr="00AE3ECA" w:rsidRDefault="0072194E" w:rsidP="0072194E">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Study design: </w:t>
            </w:r>
            <w:r w:rsidRPr="00AE3ECA">
              <w:rPr>
                <w:rFonts w:asciiTheme="minorHAnsi" w:hAnsiTheme="minorHAnsi" w:cstheme="minorHAnsi"/>
                <w:sz w:val="19"/>
                <w:szCs w:val="19"/>
              </w:rPr>
              <w:t xml:space="preserve">Mixed </w:t>
            </w:r>
            <w:r w:rsidR="00FF6EA1">
              <w:rPr>
                <w:rFonts w:asciiTheme="minorHAnsi" w:hAnsiTheme="minorHAnsi" w:cstheme="minorHAnsi"/>
                <w:sz w:val="19"/>
                <w:szCs w:val="19"/>
              </w:rPr>
              <w:t>(</w:t>
            </w:r>
            <w:r w:rsidRPr="00AE3ECA">
              <w:rPr>
                <w:rFonts w:asciiTheme="minorHAnsi" w:hAnsiTheme="minorHAnsi" w:cstheme="minorHAnsi"/>
                <w:sz w:val="19"/>
                <w:szCs w:val="19"/>
              </w:rPr>
              <w:t>Survey with free-text</w:t>
            </w:r>
            <w:r w:rsidR="00FF6EA1">
              <w:rPr>
                <w:rFonts w:asciiTheme="minorHAnsi" w:hAnsiTheme="minorHAnsi" w:cstheme="minorHAnsi"/>
                <w:sz w:val="19"/>
                <w:szCs w:val="19"/>
              </w:rPr>
              <w:t>)</w:t>
            </w:r>
          </w:p>
          <w:p w14:paraId="3DC5DC1A" w14:textId="77777777" w:rsidR="0072194E" w:rsidRPr="00AE3ECA" w:rsidRDefault="0072194E" w:rsidP="0072194E">
            <w:pPr>
              <w:spacing w:after="120"/>
              <w:rPr>
                <w:rFonts w:asciiTheme="minorHAnsi" w:hAnsiTheme="minorHAnsi" w:cstheme="minorHAnsi"/>
                <w:sz w:val="19"/>
                <w:szCs w:val="19"/>
              </w:rPr>
            </w:pPr>
            <w:r w:rsidRPr="00AE3ECA">
              <w:rPr>
                <w:rFonts w:asciiTheme="minorHAnsi" w:hAnsiTheme="minorHAnsi" w:cstheme="minorHAnsi"/>
                <w:sz w:val="19"/>
                <w:szCs w:val="19"/>
              </w:rPr>
              <w:t>UK</w:t>
            </w:r>
          </w:p>
          <w:p w14:paraId="6A99A43D" w14:textId="77777777" w:rsidR="0072194E" w:rsidRPr="00AE3ECA" w:rsidRDefault="0072194E" w:rsidP="0072194E">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Inclusion: </w:t>
            </w:r>
            <w:r w:rsidRPr="00AE3ECA">
              <w:rPr>
                <w:rFonts w:asciiTheme="minorHAnsi" w:hAnsiTheme="minorHAnsi" w:cstheme="minorHAnsi"/>
                <w:sz w:val="19"/>
                <w:szCs w:val="19"/>
              </w:rPr>
              <w:t xml:space="preserve">Arthritis </w:t>
            </w:r>
          </w:p>
          <w:p w14:paraId="233EAD5A" w14:textId="77777777" w:rsidR="0072194E" w:rsidRPr="00AE3ECA" w:rsidRDefault="0072194E" w:rsidP="0072194E">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Sample size: </w:t>
            </w:r>
            <w:r w:rsidRPr="00AE3ECA">
              <w:rPr>
                <w:rFonts w:asciiTheme="minorHAnsi" w:hAnsiTheme="minorHAnsi" w:cstheme="minorHAnsi"/>
                <w:sz w:val="19"/>
                <w:szCs w:val="19"/>
              </w:rPr>
              <w:t xml:space="preserve">91 (16 provided free text comments) </w:t>
            </w:r>
          </w:p>
          <w:p w14:paraId="368D0C78" w14:textId="77777777" w:rsidR="0072194E" w:rsidRPr="00AE3ECA" w:rsidRDefault="0072194E" w:rsidP="0072194E">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Age: </w:t>
            </w:r>
            <w:r w:rsidRPr="00AE3ECA">
              <w:rPr>
                <w:rFonts w:asciiTheme="minorHAnsi" w:hAnsiTheme="minorHAnsi" w:cstheme="minorHAnsi"/>
                <w:sz w:val="19"/>
                <w:szCs w:val="19"/>
              </w:rPr>
              <w:t>NR</w:t>
            </w:r>
          </w:p>
          <w:p w14:paraId="23A13F35" w14:textId="5C2428F7" w:rsidR="0072194E" w:rsidRPr="00AE3ECA" w:rsidRDefault="0072194E" w:rsidP="0072194E">
            <w:pPr>
              <w:rPr>
                <w:rFonts w:asciiTheme="minorHAnsi" w:hAnsiTheme="minorHAnsi" w:cstheme="minorHAnsi"/>
                <w:b/>
                <w:bCs/>
                <w:sz w:val="19"/>
                <w:szCs w:val="19"/>
              </w:rPr>
            </w:pPr>
            <w:r w:rsidRPr="00AE3ECA">
              <w:rPr>
                <w:rFonts w:asciiTheme="minorHAnsi" w:hAnsiTheme="minorHAnsi" w:cstheme="minorHAnsi"/>
                <w:b/>
                <w:bCs/>
                <w:sz w:val="19"/>
                <w:szCs w:val="19"/>
              </w:rPr>
              <w:t>Ethnicity</w:t>
            </w:r>
            <w:r w:rsidRPr="00AE3ECA">
              <w:rPr>
                <w:rFonts w:asciiTheme="minorHAnsi" w:hAnsiTheme="minorHAnsi" w:cstheme="minorHAnsi"/>
                <w:sz w:val="19"/>
                <w:szCs w:val="19"/>
              </w:rPr>
              <w:t>: NR</w:t>
            </w:r>
          </w:p>
        </w:tc>
        <w:tc>
          <w:tcPr>
            <w:tcW w:w="11198" w:type="dxa"/>
            <w:tcBorders>
              <w:bottom w:val="single" w:sz="4" w:space="0" w:color="auto"/>
            </w:tcBorders>
          </w:tcPr>
          <w:p w14:paraId="72446F9B" w14:textId="77777777" w:rsidR="0072194E" w:rsidRPr="00AE3ECA" w:rsidRDefault="0072194E" w:rsidP="0072194E">
            <w:pPr>
              <w:rPr>
                <w:rFonts w:asciiTheme="minorHAnsi" w:hAnsiTheme="minorHAnsi" w:cstheme="minorHAnsi"/>
                <w:b/>
                <w:bCs/>
                <w:sz w:val="19"/>
                <w:szCs w:val="19"/>
                <w:u w:val="single"/>
              </w:rPr>
            </w:pPr>
            <w:r w:rsidRPr="00AE3ECA">
              <w:rPr>
                <w:rFonts w:asciiTheme="minorHAnsi" w:hAnsiTheme="minorHAnsi" w:cstheme="minorHAnsi"/>
                <w:b/>
                <w:bCs/>
                <w:sz w:val="19"/>
                <w:szCs w:val="19"/>
                <w:u w:val="single"/>
              </w:rPr>
              <w:t>Acceptability of shoes: satisfaction</w:t>
            </w:r>
          </w:p>
          <w:p w14:paraId="467A9262" w14:textId="46E8A95D" w:rsidR="0072194E" w:rsidRPr="00AE3ECA" w:rsidRDefault="0072194E" w:rsidP="0072194E">
            <w:pPr>
              <w:pStyle w:val="ListParagraph"/>
              <w:numPr>
                <w:ilvl w:val="0"/>
                <w:numId w:val="15"/>
              </w:numPr>
              <w:spacing w:after="120"/>
              <w:ind w:left="170" w:hanging="170"/>
              <w:rPr>
                <w:rFonts w:cstheme="minorHAnsi"/>
                <w:sz w:val="19"/>
                <w:szCs w:val="19"/>
              </w:rPr>
            </w:pPr>
            <w:r w:rsidRPr="00AE3ECA">
              <w:rPr>
                <w:rFonts w:cstheme="minorHAnsi"/>
                <w:sz w:val="19"/>
                <w:szCs w:val="19"/>
              </w:rPr>
              <w:t>16 patients were dissatisfied with their shoes, although criticisms (esp. appearance) made by some of the 75 who were satisfi</w:t>
            </w:r>
            <w:r w:rsidR="00784542">
              <w:rPr>
                <w:rFonts w:cstheme="minorHAnsi"/>
                <w:sz w:val="19"/>
                <w:szCs w:val="19"/>
              </w:rPr>
              <w:t>e</w:t>
            </w:r>
            <w:r w:rsidRPr="00AE3ECA">
              <w:rPr>
                <w:rFonts w:cstheme="minorHAnsi"/>
                <w:sz w:val="19"/>
                <w:szCs w:val="19"/>
              </w:rPr>
              <w:t>d overall.</w:t>
            </w:r>
          </w:p>
          <w:p w14:paraId="674E83DA" w14:textId="77777777" w:rsidR="0072194E" w:rsidRPr="00AE3ECA" w:rsidRDefault="0072194E" w:rsidP="0072194E">
            <w:pPr>
              <w:pStyle w:val="ListParagraph"/>
              <w:numPr>
                <w:ilvl w:val="0"/>
                <w:numId w:val="15"/>
              </w:numPr>
              <w:spacing w:after="120"/>
              <w:ind w:left="170" w:hanging="170"/>
              <w:rPr>
                <w:rFonts w:cstheme="minorHAnsi"/>
                <w:sz w:val="19"/>
                <w:szCs w:val="19"/>
              </w:rPr>
            </w:pPr>
            <w:r w:rsidRPr="00AE3ECA">
              <w:rPr>
                <w:rFonts w:cstheme="minorHAnsi"/>
                <w:sz w:val="19"/>
                <w:szCs w:val="19"/>
              </w:rPr>
              <w:t>Of those satisfied, 55% found them immediately comfortable, and only 7 required more than 4 weeks to 'break them in'.</w:t>
            </w:r>
          </w:p>
          <w:p w14:paraId="4A25429F" w14:textId="77777777" w:rsidR="0072194E" w:rsidRPr="00AE3ECA" w:rsidRDefault="0072194E" w:rsidP="0072194E">
            <w:pPr>
              <w:rPr>
                <w:rFonts w:asciiTheme="minorHAnsi" w:hAnsiTheme="minorHAnsi" w:cstheme="minorHAnsi"/>
                <w:b/>
                <w:bCs/>
                <w:sz w:val="19"/>
                <w:szCs w:val="19"/>
                <w:u w:val="single"/>
              </w:rPr>
            </w:pPr>
            <w:r w:rsidRPr="00AE3ECA">
              <w:rPr>
                <w:rFonts w:asciiTheme="minorHAnsi" w:hAnsiTheme="minorHAnsi" w:cstheme="minorHAnsi"/>
                <w:b/>
                <w:bCs/>
                <w:sz w:val="19"/>
                <w:szCs w:val="19"/>
                <w:u w:val="single"/>
              </w:rPr>
              <w:t>Type and duration of wear of shoes</w:t>
            </w:r>
          </w:p>
          <w:p w14:paraId="1279B457" w14:textId="77777777" w:rsidR="0072194E" w:rsidRPr="00AE3ECA" w:rsidRDefault="0072194E" w:rsidP="0072194E">
            <w:pPr>
              <w:pStyle w:val="ListParagraph"/>
              <w:numPr>
                <w:ilvl w:val="0"/>
                <w:numId w:val="1"/>
              </w:numPr>
              <w:spacing w:after="120"/>
              <w:ind w:left="170" w:hanging="170"/>
              <w:rPr>
                <w:rFonts w:cstheme="minorHAnsi"/>
                <w:sz w:val="19"/>
                <w:szCs w:val="19"/>
              </w:rPr>
            </w:pPr>
            <w:r w:rsidRPr="00AE3ECA">
              <w:rPr>
                <w:rFonts w:cstheme="minorHAnsi"/>
                <w:sz w:val="19"/>
                <w:szCs w:val="19"/>
              </w:rPr>
              <w:t xml:space="preserve">Most patients 70/90 (80%) wore no other shoes than those supplied. </w:t>
            </w:r>
          </w:p>
          <w:p w14:paraId="62083AA1" w14:textId="77777777" w:rsidR="0072194E" w:rsidRPr="00AE3ECA" w:rsidRDefault="0072194E" w:rsidP="0072194E">
            <w:pPr>
              <w:pStyle w:val="ListParagraph"/>
              <w:numPr>
                <w:ilvl w:val="0"/>
                <w:numId w:val="1"/>
              </w:numPr>
              <w:spacing w:after="120"/>
              <w:ind w:left="170" w:hanging="170"/>
              <w:rPr>
                <w:rFonts w:cstheme="minorHAnsi"/>
                <w:sz w:val="19"/>
                <w:szCs w:val="19"/>
              </w:rPr>
            </w:pPr>
            <w:r w:rsidRPr="00AE3ECA">
              <w:rPr>
                <w:rFonts w:cstheme="minorHAnsi"/>
                <w:sz w:val="19"/>
                <w:szCs w:val="19"/>
              </w:rPr>
              <w:t>9/91 limited use to indoors only; and 11/90 to outdoors only.</w:t>
            </w:r>
            <w:r w:rsidRPr="00AE3ECA">
              <w:rPr>
                <w:rFonts w:cstheme="minorHAnsi"/>
                <w:b/>
                <w:bCs/>
                <w:sz w:val="19"/>
                <w:szCs w:val="19"/>
                <w:u w:val="single"/>
              </w:rPr>
              <w:t xml:space="preserve"> </w:t>
            </w:r>
          </w:p>
          <w:p w14:paraId="4A191414" w14:textId="77777777" w:rsidR="0072194E" w:rsidRPr="00AE3ECA" w:rsidRDefault="0072194E" w:rsidP="0072194E">
            <w:pPr>
              <w:rPr>
                <w:rFonts w:asciiTheme="minorHAnsi" w:hAnsiTheme="minorHAnsi" w:cstheme="minorHAnsi"/>
                <w:b/>
                <w:bCs/>
                <w:sz w:val="19"/>
                <w:szCs w:val="19"/>
                <w:u w:val="single"/>
              </w:rPr>
            </w:pPr>
            <w:r w:rsidRPr="00AE3ECA">
              <w:rPr>
                <w:rFonts w:asciiTheme="minorHAnsi" w:hAnsiTheme="minorHAnsi" w:cstheme="minorHAnsi"/>
                <w:b/>
                <w:bCs/>
                <w:sz w:val="19"/>
                <w:szCs w:val="19"/>
                <w:u w:val="single"/>
              </w:rPr>
              <w:t>Appearance of made-to measure shoes</w:t>
            </w:r>
          </w:p>
          <w:p w14:paraId="3F241E4E" w14:textId="77777777" w:rsidR="0072194E" w:rsidRPr="00AE3ECA" w:rsidRDefault="0072194E" w:rsidP="0072194E">
            <w:pPr>
              <w:pStyle w:val="ListParagraph"/>
              <w:numPr>
                <w:ilvl w:val="0"/>
                <w:numId w:val="16"/>
              </w:numPr>
              <w:ind w:left="170" w:hanging="170"/>
              <w:rPr>
                <w:rFonts w:cstheme="minorHAnsi"/>
                <w:sz w:val="19"/>
                <w:szCs w:val="19"/>
              </w:rPr>
            </w:pPr>
            <w:r w:rsidRPr="00AE3ECA">
              <w:rPr>
                <w:rFonts w:cstheme="minorHAnsi"/>
                <w:sz w:val="19"/>
                <w:szCs w:val="19"/>
              </w:rPr>
              <w:t>82/89 reported appearance of shoes to be important.</w:t>
            </w:r>
          </w:p>
          <w:p w14:paraId="67AB6469" w14:textId="77777777" w:rsidR="0072194E" w:rsidRPr="00AE3ECA" w:rsidRDefault="0072194E" w:rsidP="0072194E">
            <w:pPr>
              <w:pStyle w:val="ListParagraph"/>
              <w:numPr>
                <w:ilvl w:val="0"/>
                <w:numId w:val="16"/>
              </w:numPr>
              <w:ind w:left="170" w:hanging="170"/>
              <w:rPr>
                <w:rFonts w:cstheme="minorHAnsi"/>
                <w:sz w:val="19"/>
                <w:szCs w:val="19"/>
              </w:rPr>
            </w:pPr>
            <w:r w:rsidRPr="00AE3ECA">
              <w:rPr>
                <w:rFonts w:cstheme="minorHAnsi"/>
                <w:sz w:val="19"/>
                <w:szCs w:val="19"/>
              </w:rPr>
              <w:t>30/87 felt those supplied were as smart as ordinary shoes.</w:t>
            </w:r>
          </w:p>
          <w:p w14:paraId="3537F453" w14:textId="77777777" w:rsidR="0072194E" w:rsidRPr="00AE3ECA" w:rsidRDefault="0072194E" w:rsidP="0072194E">
            <w:pPr>
              <w:numPr>
                <w:ilvl w:val="0"/>
                <w:numId w:val="16"/>
              </w:numPr>
              <w:ind w:left="170" w:hanging="170"/>
              <w:rPr>
                <w:rFonts w:asciiTheme="minorHAnsi" w:hAnsiTheme="minorHAnsi" w:cstheme="minorHAnsi"/>
                <w:b/>
                <w:bCs/>
                <w:sz w:val="19"/>
                <w:szCs w:val="19"/>
                <w:u w:val="single"/>
              </w:rPr>
            </w:pPr>
            <w:r w:rsidRPr="00AE3ECA">
              <w:rPr>
                <w:rFonts w:asciiTheme="minorHAnsi" w:hAnsiTheme="minorHAnsi" w:cstheme="minorHAnsi"/>
                <w:sz w:val="19"/>
                <w:szCs w:val="19"/>
              </w:rPr>
              <w:t>27/91 thought they appeared clumsy.</w:t>
            </w:r>
            <w:r w:rsidRPr="00AE3ECA">
              <w:rPr>
                <w:rFonts w:asciiTheme="minorHAnsi" w:hAnsiTheme="minorHAnsi" w:cstheme="minorHAnsi"/>
                <w:b/>
                <w:bCs/>
                <w:sz w:val="19"/>
                <w:szCs w:val="19"/>
                <w:u w:val="single"/>
              </w:rPr>
              <w:t xml:space="preserve"> </w:t>
            </w:r>
          </w:p>
          <w:p w14:paraId="3EA4E85F" w14:textId="77777777" w:rsidR="0072194E" w:rsidRPr="00AE3ECA" w:rsidRDefault="0072194E" w:rsidP="0072194E">
            <w:pPr>
              <w:rPr>
                <w:rFonts w:asciiTheme="minorHAnsi" w:hAnsiTheme="minorHAnsi" w:cstheme="minorHAnsi"/>
                <w:b/>
                <w:bCs/>
                <w:sz w:val="19"/>
                <w:szCs w:val="19"/>
                <w:u w:val="single"/>
              </w:rPr>
            </w:pPr>
          </w:p>
          <w:p w14:paraId="577364A5" w14:textId="77777777" w:rsidR="0072194E" w:rsidRPr="00AE3ECA" w:rsidRDefault="0072194E" w:rsidP="0072194E">
            <w:pPr>
              <w:rPr>
                <w:rFonts w:asciiTheme="minorHAnsi" w:hAnsiTheme="minorHAnsi" w:cstheme="minorHAnsi"/>
                <w:sz w:val="19"/>
                <w:szCs w:val="19"/>
              </w:rPr>
            </w:pPr>
            <w:r w:rsidRPr="00AE3ECA">
              <w:rPr>
                <w:rFonts w:asciiTheme="minorHAnsi" w:hAnsiTheme="minorHAnsi" w:cstheme="minorHAnsi"/>
                <w:b/>
                <w:bCs/>
                <w:sz w:val="19"/>
                <w:szCs w:val="19"/>
                <w:u w:val="single"/>
              </w:rPr>
              <w:t>Reasons for dissatisfaction</w:t>
            </w:r>
            <w:r w:rsidRPr="00AE3ECA">
              <w:rPr>
                <w:rFonts w:asciiTheme="minorHAnsi" w:hAnsiTheme="minorHAnsi" w:cstheme="minorHAnsi"/>
                <w:sz w:val="19"/>
                <w:szCs w:val="19"/>
              </w:rPr>
              <w:t xml:space="preserve"> (n = 16 – invited to outpatients to be seen by authors &amp; fitter from supply firm, n = 14 were reviewed)</w:t>
            </w:r>
          </w:p>
          <w:p w14:paraId="00E8E982" w14:textId="77777777" w:rsidR="0072194E" w:rsidRPr="00AE3ECA" w:rsidRDefault="0072194E" w:rsidP="0072194E">
            <w:pPr>
              <w:pStyle w:val="ListParagraph"/>
              <w:numPr>
                <w:ilvl w:val="0"/>
                <w:numId w:val="17"/>
              </w:numPr>
              <w:spacing w:after="120"/>
              <w:ind w:left="170" w:hanging="170"/>
              <w:rPr>
                <w:rFonts w:cstheme="minorHAnsi"/>
                <w:sz w:val="19"/>
                <w:szCs w:val="19"/>
              </w:rPr>
            </w:pPr>
            <w:r w:rsidRPr="00AE3ECA">
              <w:rPr>
                <w:rFonts w:cstheme="minorHAnsi"/>
                <w:sz w:val="19"/>
                <w:szCs w:val="19"/>
              </w:rPr>
              <w:t xml:space="preserve">Several complaints repetitive: </w:t>
            </w:r>
          </w:p>
          <w:p w14:paraId="0252D25C" w14:textId="77777777" w:rsidR="0072194E" w:rsidRPr="00AE3ECA" w:rsidRDefault="0072194E" w:rsidP="0072194E">
            <w:pPr>
              <w:pStyle w:val="ListParagraph"/>
              <w:numPr>
                <w:ilvl w:val="1"/>
                <w:numId w:val="17"/>
              </w:numPr>
              <w:spacing w:after="120"/>
              <w:ind w:left="340" w:hanging="170"/>
              <w:rPr>
                <w:rFonts w:cstheme="minorHAnsi"/>
                <w:sz w:val="19"/>
                <w:szCs w:val="19"/>
              </w:rPr>
            </w:pPr>
            <w:r w:rsidRPr="00AE3ECA">
              <w:rPr>
                <w:rFonts w:cstheme="minorHAnsi"/>
                <w:sz w:val="19"/>
                <w:szCs w:val="19"/>
              </w:rPr>
              <w:t>The weight was reduced in 4 pairs by lightening the heels</w:t>
            </w:r>
          </w:p>
          <w:p w14:paraId="3E5CB464" w14:textId="77777777" w:rsidR="0072194E" w:rsidRPr="00AE3ECA" w:rsidRDefault="0072194E" w:rsidP="0072194E">
            <w:pPr>
              <w:pStyle w:val="ListParagraph"/>
              <w:numPr>
                <w:ilvl w:val="1"/>
                <w:numId w:val="17"/>
              </w:numPr>
              <w:spacing w:after="120"/>
              <w:ind w:left="340" w:hanging="170"/>
              <w:rPr>
                <w:rFonts w:cstheme="minorHAnsi"/>
                <w:sz w:val="19"/>
                <w:szCs w:val="19"/>
              </w:rPr>
            </w:pPr>
            <w:r w:rsidRPr="00AE3ECA">
              <w:rPr>
                <w:rFonts w:cstheme="minorHAnsi"/>
                <w:sz w:val="19"/>
                <w:szCs w:val="19"/>
              </w:rPr>
              <w:t>oedema problem in 3 patients</w:t>
            </w:r>
          </w:p>
          <w:p w14:paraId="4D838802" w14:textId="77777777" w:rsidR="0072194E" w:rsidRDefault="0072194E" w:rsidP="0072194E">
            <w:pPr>
              <w:pStyle w:val="ListParagraph"/>
              <w:numPr>
                <w:ilvl w:val="1"/>
                <w:numId w:val="17"/>
              </w:numPr>
              <w:spacing w:after="120"/>
              <w:ind w:left="340" w:hanging="170"/>
              <w:rPr>
                <w:rFonts w:cstheme="minorHAnsi"/>
                <w:sz w:val="19"/>
                <w:szCs w:val="19"/>
              </w:rPr>
            </w:pPr>
            <w:r w:rsidRPr="00AE3ECA">
              <w:rPr>
                <w:rFonts w:cstheme="minorHAnsi"/>
                <w:sz w:val="19"/>
                <w:szCs w:val="19"/>
              </w:rPr>
              <w:t>4 patients heels too high (usually reflecting unsuitability of their own choice of height</w:t>
            </w:r>
            <w:r>
              <w:rPr>
                <w:rFonts w:cstheme="minorHAnsi"/>
                <w:sz w:val="19"/>
                <w:szCs w:val="19"/>
              </w:rPr>
              <w:t>)</w:t>
            </w:r>
          </w:p>
          <w:p w14:paraId="7C028EEB" w14:textId="134808BA" w:rsidR="0072194E" w:rsidRPr="0072194E" w:rsidRDefault="0072194E" w:rsidP="0072194E">
            <w:pPr>
              <w:pStyle w:val="ListParagraph"/>
              <w:numPr>
                <w:ilvl w:val="1"/>
                <w:numId w:val="17"/>
              </w:numPr>
              <w:spacing w:after="120"/>
              <w:ind w:left="340" w:hanging="170"/>
              <w:rPr>
                <w:rFonts w:cstheme="minorHAnsi"/>
                <w:sz w:val="19"/>
                <w:szCs w:val="19"/>
              </w:rPr>
            </w:pPr>
            <w:r w:rsidRPr="0072194E">
              <w:rPr>
                <w:rFonts w:cstheme="minorHAnsi"/>
                <w:sz w:val="19"/>
                <w:szCs w:val="19"/>
              </w:rPr>
              <w:t>4 cases shoes made too tight (3 remade wider, 1 stretched)</w:t>
            </w:r>
          </w:p>
        </w:tc>
        <w:tc>
          <w:tcPr>
            <w:tcW w:w="1417" w:type="dxa"/>
            <w:tcBorders>
              <w:bottom w:val="single" w:sz="4" w:space="0" w:color="auto"/>
              <w:right w:val="single" w:sz="18" w:space="0" w:color="auto"/>
            </w:tcBorders>
          </w:tcPr>
          <w:p w14:paraId="560D20AA" w14:textId="77777777" w:rsidR="00FF6EA1" w:rsidRDefault="0072194E" w:rsidP="0072194E">
            <w:pPr>
              <w:pStyle w:val="ListParagraph"/>
              <w:numPr>
                <w:ilvl w:val="0"/>
                <w:numId w:val="20"/>
              </w:numPr>
              <w:ind w:left="170" w:hanging="170"/>
              <w:rPr>
                <w:rFonts w:cstheme="minorHAnsi"/>
                <w:sz w:val="19"/>
                <w:szCs w:val="19"/>
              </w:rPr>
            </w:pPr>
            <w:r w:rsidRPr="00AE3ECA">
              <w:rPr>
                <w:rFonts w:cstheme="minorHAnsi"/>
                <w:sz w:val="19"/>
                <w:szCs w:val="19"/>
              </w:rPr>
              <w:t>Sample doesn’t specifically have foot issues.</w:t>
            </w:r>
          </w:p>
          <w:p w14:paraId="0931D632" w14:textId="5AF3CD05" w:rsidR="0072194E" w:rsidRPr="00FF6EA1" w:rsidRDefault="0072194E" w:rsidP="0072194E">
            <w:pPr>
              <w:pStyle w:val="ListParagraph"/>
              <w:numPr>
                <w:ilvl w:val="0"/>
                <w:numId w:val="20"/>
              </w:numPr>
              <w:ind w:left="170" w:hanging="170"/>
              <w:rPr>
                <w:rFonts w:cstheme="minorHAnsi"/>
                <w:sz w:val="19"/>
                <w:szCs w:val="19"/>
              </w:rPr>
            </w:pPr>
            <w:r w:rsidRPr="00FF6EA1">
              <w:rPr>
                <w:rFonts w:cstheme="minorHAnsi"/>
                <w:sz w:val="19"/>
                <w:szCs w:val="19"/>
              </w:rPr>
              <w:t xml:space="preserve">Type of arthritis not reported. </w:t>
            </w:r>
          </w:p>
        </w:tc>
      </w:tr>
      <w:tr w:rsidR="00461BDF" w:rsidRPr="00AE3ECA" w14:paraId="3B8DAF49" w14:textId="77777777" w:rsidTr="001518B6">
        <w:tc>
          <w:tcPr>
            <w:tcW w:w="15275" w:type="dxa"/>
            <w:gridSpan w:val="4"/>
            <w:tcBorders>
              <w:left w:val="single" w:sz="18" w:space="0" w:color="auto"/>
              <w:bottom w:val="single" w:sz="18" w:space="0" w:color="auto"/>
              <w:right w:val="single" w:sz="18" w:space="0" w:color="auto"/>
            </w:tcBorders>
            <w:shd w:val="clear" w:color="auto" w:fill="FFF2CC" w:themeFill="accent4" w:themeFillTint="33"/>
          </w:tcPr>
          <w:p w14:paraId="0F975467" w14:textId="6A59D8EA" w:rsidR="00461BDF" w:rsidRPr="00AE3ECA" w:rsidRDefault="00461BDF" w:rsidP="00461BDF">
            <w:pPr>
              <w:rPr>
                <w:rFonts w:asciiTheme="minorHAnsi" w:hAnsiTheme="minorHAnsi" w:cstheme="minorHAnsi"/>
                <w:b/>
                <w:bCs/>
                <w:sz w:val="19"/>
                <w:szCs w:val="19"/>
              </w:rPr>
            </w:pPr>
            <w:r w:rsidRPr="00AE3ECA">
              <w:rPr>
                <w:rFonts w:asciiTheme="minorHAnsi" w:hAnsiTheme="minorHAnsi" w:cstheme="minorHAnsi"/>
                <w:b/>
                <w:bCs/>
                <w:sz w:val="19"/>
                <w:szCs w:val="19"/>
              </w:rPr>
              <w:t xml:space="preserve">Author’s conclusion: </w:t>
            </w:r>
            <w:r w:rsidRPr="00AE3ECA">
              <w:rPr>
                <w:rFonts w:asciiTheme="minorHAnsi" w:hAnsiTheme="minorHAnsi" w:cstheme="minorHAnsi"/>
                <w:sz w:val="19"/>
                <w:szCs w:val="19"/>
              </w:rPr>
              <w:t>(1) Contrary to experience of others, majority of 91 patients were satisfied with their made to measure shoes. (2) Low incidence of dissatisfaction in part due to short interval between Rx &amp; receipt of shoes (minimising changes in foot size &amp; shape). (3) Most difficulties encountered can be remedied quite simply, although oedematous feet present large problem. (4) Therapeutic value of cosmetically acceptable shoes should not be underestimated: "surgical shoes: should be rendered obsolete, being replaced by "shoes made to measure"</w:t>
            </w:r>
          </w:p>
        </w:tc>
      </w:tr>
      <w:tr w:rsidR="004811A4" w:rsidRPr="00AE3ECA" w14:paraId="1217CE06" w14:textId="77777777" w:rsidTr="00C4199E">
        <w:trPr>
          <w:trHeight w:val="239"/>
        </w:trPr>
        <w:tc>
          <w:tcPr>
            <w:tcW w:w="817" w:type="dxa"/>
            <w:tcBorders>
              <w:top w:val="single" w:sz="18" w:space="0" w:color="auto"/>
              <w:left w:val="single" w:sz="18" w:space="0" w:color="auto"/>
              <w:bottom w:val="single" w:sz="4" w:space="0" w:color="auto"/>
            </w:tcBorders>
            <w:shd w:val="clear" w:color="auto" w:fill="FFF2CC" w:themeFill="accent4" w:themeFillTint="33"/>
          </w:tcPr>
          <w:p w14:paraId="4BDD75AE" w14:textId="77777777" w:rsidR="004811A4" w:rsidRPr="00AE3ECA" w:rsidRDefault="004811A4" w:rsidP="0016599E">
            <w:pPr>
              <w:rPr>
                <w:rFonts w:asciiTheme="minorHAnsi" w:hAnsiTheme="minorHAnsi" w:cstheme="minorHAnsi"/>
                <w:sz w:val="19"/>
                <w:szCs w:val="19"/>
              </w:rPr>
            </w:pPr>
            <w:r w:rsidRPr="00AE3ECA">
              <w:rPr>
                <w:rFonts w:asciiTheme="minorHAnsi" w:hAnsiTheme="minorHAnsi" w:cstheme="minorHAnsi"/>
                <w:sz w:val="19"/>
                <w:szCs w:val="19"/>
              </w:rPr>
              <w:t>Park, 1981</w:t>
            </w:r>
          </w:p>
          <w:p w14:paraId="185B34A7" w14:textId="77777777" w:rsidR="004811A4" w:rsidRPr="00AE3ECA" w:rsidRDefault="004811A4" w:rsidP="0016599E">
            <w:pPr>
              <w:rPr>
                <w:rFonts w:asciiTheme="minorHAnsi" w:hAnsiTheme="minorHAnsi" w:cstheme="minorHAnsi"/>
                <w:sz w:val="19"/>
                <w:szCs w:val="19"/>
              </w:rPr>
            </w:pPr>
          </w:p>
          <w:p w14:paraId="7B790C7E" w14:textId="6EA56848" w:rsidR="004811A4" w:rsidRPr="00AE3ECA" w:rsidRDefault="004811A4" w:rsidP="0016599E">
            <w:pPr>
              <w:rPr>
                <w:rFonts w:asciiTheme="minorHAnsi" w:hAnsiTheme="minorHAnsi" w:cstheme="minorHAnsi"/>
                <w:b/>
                <w:bCs/>
                <w:i/>
                <w:iCs/>
                <w:sz w:val="19"/>
                <w:szCs w:val="19"/>
              </w:rPr>
            </w:pPr>
            <w:r w:rsidRPr="00AE3ECA">
              <w:rPr>
                <w:rFonts w:asciiTheme="minorHAnsi" w:hAnsiTheme="minorHAnsi" w:cstheme="minorHAnsi"/>
                <w:b/>
                <w:bCs/>
                <w:i/>
                <w:iCs/>
                <w:sz w:val="19"/>
                <w:szCs w:val="19"/>
              </w:rPr>
              <w:t>Survey</w:t>
            </w:r>
          </w:p>
        </w:tc>
        <w:tc>
          <w:tcPr>
            <w:tcW w:w="1843" w:type="dxa"/>
            <w:tcBorders>
              <w:top w:val="single" w:sz="18" w:space="0" w:color="auto"/>
              <w:bottom w:val="single" w:sz="4" w:space="0" w:color="auto"/>
            </w:tcBorders>
          </w:tcPr>
          <w:p w14:paraId="29EB594A" w14:textId="09F0C1E0" w:rsidR="001075C9" w:rsidRPr="00AE3ECA" w:rsidRDefault="001075C9" w:rsidP="001075C9">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Aim: </w:t>
            </w:r>
            <w:r w:rsidRPr="00AE3ECA">
              <w:rPr>
                <w:rFonts w:asciiTheme="minorHAnsi" w:hAnsiTheme="minorHAnsi" w:cstheme="minorHAnsi"/>
                <w:sz w:val="19"/>
                <w:szCs w:val="19"/>
              </w:rPr>
              <w:t>To independently to assess the clinical impression that there was a moderately high level of disapproval with various aspects of bespoke footwear.</w:t>
            </w:r>
          </w:p>
          <w:p w14:paraId="3F7A25DB" w14:textId="6B0B41E2" w:rsidR="001075C9" w:rsidRPr="00AE3ECA" w:rsidRDefault="001075C9" w:rsidP="0016599E">
            <w:pPr>
              <w:spacing w:after="120"/>
              <w:rPr>
                <w:rFonts w:asciiTheme="minorHAnsi" w:hAnsiTheme="minorHAnsi" w:cstheme="minorHAnsi"/>
                <w:b/>
                <w:bCs/>
                <w:sz w:val="19"/>
                <w:szCs w:val="19"/>
              </w:rPr>
            </w:pPr>
            <w:r w:rsidRPr="00AE3ECA">
              <w:rPr>
                <w:rFonts w:asciiTheme="minorHAnsi" w:hAnsiTheme="minorHAnsi" w:cstheme="minorHAnsi"/>
                <w:b/>
                <w:bCs/>
                <w:sz w:val="19"/>
                <w:szCs w:val="19"/>
              </w:rPr>
              <w:t xml:space="preserve">Study design: </w:t>
            </w:r>
            <w:r w:rsidRPr="00AE3ECA">
              <w:rPr>
                <w:rFonts w:asciiTheme="minorHAnsi" w:hAnsiTheme="minorHAnsi" w:cstheme="minorHAnsi"/>
                <w:sz w:val="19"/>
                <w:szCs w:val="19"/>
              </w:rPr>
              <w:t>survey</w:t>
            </w:r>
          </w:p>
          <w:p w14:paraId="60502725" w14:textId="1758A9E3" w:rsidR="004811A4" w:rsidRPr="00AE3ECA" w:rsidRDefault="004811A4" w:rsidP="0016599E">
            <w:pPr>
              <w:spacing w:after="120"/>
              <w:rPr>
                <w:rFonts w:asciiTheme="minorHAnsi" w:hAnsiTheme="minorHAnsi" w:cstheme="minorHAnsi"/>
                <w:sz w:val="19"/>
                <w:szCs w:val="19"/>
              </w:rPr>
            </w:pPr>
            <w:r w:rsidRPr="00AE3ECA">
              <w:rPr>
                <w:rFonts w:asciiTheme="minorHAnsi" w:hAnsiTheme="minorHAnsi" w:cstheme="minorHAnsi"/>
                <w:sz w:val="19"/>
                <w:szCs w:val="19"/>
              </w:rPr>
              <w:t>UK</w:t>
            </w:r>
          </w:p>
          <w:p w14:paraId="4D5AC724" w14:textId="5F0C6D3E" w:rsidR="001075C9" w:rsidRPr="00AE3ECA" w:rsidRDefault="001075C9" w:rsidP="0016599E">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Inclusion: </w:t>
            </w:r>
            <w:r w:rsidRPr="00AE3ECA">
              <w:rPr>
                <w:rFonts w:asciiTheme="minorHAnsi" w:hAnsiTheme="minorHAnsi" w:cstheme="minorHAnsi"/>
                <w:sz w:val="19"/>
                <w:szCs w:val="19"/>
              </w:rPr>
              <w:t>Rheumatoid arthritis</w:t>
            </w:r>
          </w:p>
          <w:p w14:paraId="49EF0688" w14:textId="4836315B" w:rsidR="001075C9" w:rsidRPr="00AE3ECA" w:rsidRDefault="001075C9" w:rsidP="0016599E">
            <w:pPr>
              <w:spacing w:after="120"/>
              <w:rPr>
                <w:rFonts w:asciiTheme="minorHAnsi" w:hAnsiTheme="minorHAnsi" w:cstheme="minorHAnsi"/>
                <w:b/>
                <w:bCs/>
                <w:sz w:val="19"/>
                <w:szCs w:val="19"/>
              </w:rPr>
            </w:pPr>
            <w:r w:rsidRPr="00AE3ECA">
              <w:rPr>
                <w:rFonts w:asciiTheme="minorHAnsi" w:hAnsiTheme="minorHAnsi" w:cstheme="minorHAnsi"/>
                <w:b/>
                <w:bCs/>
                <w:sz w:val="19"/>
                <w:szCs w:val="19"/>
              </w:rPr>
              <w:t xml:space="preserve">Sample size: </w:t>
            </w:r>
            <w:r w:rsidRPr="00AE3ECA">
              <w:rPr>
                <w:rFonts w:asciiTheme="minorHAnsi" w:hAnsiTheme="minorHAnsi" w:cstheme="minorHAnsi"/>
                <w:sz w:val="19"/>
                <w:szCs w:val="19"/>
              </w:rPr>
              <w:t>71</w:t>
            </w:r>
          </w:p>
          <w:p w14:paraId="1E610362" w14:textId="77777777" w:rsidR="00C4199E" w:rsidRDefault="001075C9" w:rsidP="00C4199E">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Age: </w:t>
            </w:r>
            <w:r w:rsidRPr="00AE3ECA">
              <w:rPr>
                <w:rFonts w:asciiTheme="minorHAnsi" w:hAnsiTheme="minorHAnsi" w:cstheme="minorHAnsi"/>
                <w:sz w:val="19"/>
                <w:szCs w:val="19"/>
              </w:rPr>
              <w:t>58.3 years</w:t>
            </w:r>
          </w:p>
          <w:p w14:paraId="6DE1488A" w14:textId="7DD6394C" w:rsidR="001075C9" w:rsidRPr="00AE3ECA" w:rsidRDefault="001075C9" w:rsidP="00C4199E">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Ethnicity: </w:t>
            </w:r>
            <w:r w:rsidRPr="00AE3ECA">
              <w:rPr>
                <w:rFonts w:asciiTheme="minorHAnsi" w:hAnsiTheme="minorHAnsi" w:cstheme="minorHAnsi"/>
                <w:sz w:val="19"/>
                <w:szCs w:val="19"/>
              </w:rPr>
              <w:t>NR</w:t>
            </w:r>
          </w:p>
        </w:tc>
        <w:tc>
          <w:tcPr>
            <w:tcW w:w="11198" w:type="dxa"/>
            <w:tcBorders>
              <w:top w:val="single" w:sz="18" w:space="0" w:color="auto"/>
              <w:bottom w:val="single" w:sz="4" w:space="0" w:color="auto"/>
            </w:tcBorders>
          </w:tcPr>
          <w:p w14:paraId="5C52FCC4" w14:textId="77777777" w:rsidR="004811A4" w:rsidRPr="00AE3ECA" w:rsidRDefault="00AE3ECA" w:rsidP="00AE3ECA">
            <w:pPr>
              <w:spacing w:after="120"/>
              <w:rPr>
                <w:rFonts w:asciiTheme="minorHAnsi" w:hAnsiTheme="minorHAnsi" w:cstheme="minorHAnsi"/>
                <w:sz w:val="19"/>
                <w:szCs w:val="19"/>
              </w:rPr>
            </w:pPr>
            <w:r w:rsidRPr="00AE3ECA">
              <w:rPr>
                <w:rFonts w:asciiTheme="minorHAnsi" w:hAnsiTheme="minorHAnsi" w:cstheme="minorHAnsi"/>
                <w:sz w:val="19"/>
                <w:szCs w:val="19"/>
              </w:rPr>
              <w:t>Customised surgical footwear (prescribed for foot problems)</w:t>
            </w:r>
          </w:p>
          <w:p w14:paraId="5E28CA76" w14:textId="30208F4E" w:rsidR="00AE3ECA" w:rsidRPr="00AE3ECA" w:rsidRDefault="00AE3ECA" w:rsidP="00AE3ECA">
            <w:pPr>
              <w:spacing w:after="120"/>
              <w:rPr>
                <w:rFonts w:asciiTheme="minorHAnsi" w:hAnsiTheme="minorHAnsi" w:cstheme="minorHAnsi"/>
                <w:b/>
                <w:bCs/>
                <w:sz w:val="19"/>
                <w:szCs w:val="19"/>
                <w:u w:val="single"/>
              </w:rPr>
            </w:pPr>
            <w:r w:rsidRPr="00AE3ECA">
              <w:rPr>
                <w:rFonts w:asciiTheme="minorHAnsi" w:hAnsiTheme="minorHAnsi" w:cstheme="minorHAnsi"/>
                <w:b/>
                <w:bCs/>
                <w:sz w:val="19"/>
                <w:szCs w:val="19"/>
                <w:u w:val="single"/>
              </w:rPr>
              <w:t>Symptom relief (metatarsalgia and walking ability)</w:t>
            </w:r>
          </w:p>
          <w:p w14:paraId="5CBFCD13" w14:textId="5BF03165" w:rsidR="00AE3ECA" w:rsidRPr="00AE3ECA" w:rsidRDefault="00AE3ECA" w:rsidP="00AE3ECA">
            <w:pPr>
              <w:pStyle w:val="ListParagraph"/>
              <w:numPr>
                <w:ilvl w:val="0"/>
                <w:numId w:val="21"/>
              </w:numPr>
              <w:spacing w:after="120"/>
              <w:ind w:left="170" w:hanging="170"/>
              <w:rPr>
                <w:rFonts w:cstheme="minorHAnsi"/>
                <w:sz w:val="19"/>
                <w:szCs w:val="19"/>
              </w:rPr>
            </w:pPr>
            <w:r>
              <w:rPr>
                <w:rFonts w:cstheme="minorHAnsi"/>
                <w:sz w:val="19"/>
                <w:szCs w:val="19"/>
              </w:rPr>
              <w:t xml:space="preserve">45/71 (63%) reported symptoms relieved / </w:t>
            </w:r>
            <w:r w:rsidRPr="00AE3ECA">
              <w:rPr>
                <w:rFonts w:cstheme="minorHAnsi"/>
                <w:sz w:val="19"/>
                <w:szCs w:val="19"/>
              </w:rPr>
              <w:t xml:space="preserve">considerably improved </w:t>
            </w:r>
            <w:r>
              <w:rPr>
                <w:rFonts w:cstheme="minorHAnsi"/>
                <w:i/>
                <w:iCs/>
                <w:sz w:val="19"/>
                <w:szCs w:val="19"/>
              </w:rPr>
              <w:t xml:space="preserve">i.e. </w:t>
            </w:r>
            <w:r w:rsidRPr="00AE3ECA">
              <w:rPr>
                <w:rFonts w:cstheme="minorHAnsi"/>
                <w:sz w:val="19"/>
                <w:szCs w:val="19"/>
              </w:rPr>
              <w:t xml:space="preserve">pain disappeared and walking ability increased </w:t>
            </w:r>
            <w:r>
              <w:rPr>
                <w:rFonts w:cstheme="minorHAnsi"/>
                <w:sz w:val="19"/>
                <w:szCs w:val="19"/>
              </w:rPr>
              <w:sym w:font="Symbol" w:char="F0B3"/>
            </w:r>
            <w:r w:rsidRPr="00AE3ECA">
              <w:rPr>
                <w:rFonts w:cstheme="minorHAnsi"/>
                <w:sz w:val="19"/>
                <w:szCs w:val="19"/>
              </w:rPr>
              <w:t>90%</w:t>
            </w:r>
            <w:r>
              <w:rPr>
                <w:rFonts w:cstheme="minorHAnsi"/>
                <w:sz w:val="19"/>
                <w:szCs w:val="19"/>
              </w:rPr>
              <w:t>.</w:t>
            </w:r>
          </w:p>
          <w:p w14:paraId="452B45AB" w14:textId="0D677253" w:rsidR="00AE3ECA" w:rsidRPr="00AE3ECA" w:rsidRDefault="00AE3ECA" w:rsidP="00AE3ECA">
            <w:pPr>
              <w:pStyle w:val="ListParagraph"/>
              <w:numPr>
                <w:ilvl w:val="0"/>
                <w:numId w:val="21"/>
              </w:numPr>
              <w:spacing w:after="120"/>
              <w:ind w:left="170" w:hanging="170"/>
              <w:rPr>
                <w:rFonts w:cstheme="minorHAnsi"/>
                <w:sz w:val="19"/>
                <w:szCs w:val="19"/>
              </w:rPr>
            </w:pPr>
            <w:r w:rsidRPr="00AE3ECA">
              <w:rPr>
                <w:rFonts w:cstheme="minorHAnsi"/>
                <w:sz w:val="19"/>
                <w:szCs w:val="19"/>
              </w:rPr>
              <w:t>22/71 (31%)</w:t>
            </w:r>
            <w:r>
              <w:rPr>
                <w:rFonts w:cstheme="minorHAnsi"/>
                <w:sz w:val="19"/>
                <w:szCs w:val="19"/>
              </w:rPr>
              <w:t xml:space="preserve"> reported symptoms</w:t>
            </w:r>
            <w:r w:rsidRPr="00AE3ECA">
              <w:rPr>
                <w:rFonts w:cstheme="minorHAnsi"/>
                <w:sz w:val="19"/>
                <w:szCs w:val="19"/>
              </w:rPr>
              <w:t xml:space="preserve"> reduced</w:t>
            </w:r>
            <w:r>
              <w:rPr>
                <w:rFonts w:cstheme="minorHAnsi"/>
                <w:sz w:val="19"/>
                <w:szCs w:val="19"/>
              </w:rPr>
              <w:t>.</w:t>
            </w:r>
          </w:p>
          <w:p w14:paraId="07563766" w14:textId="122E4A8A" w:rsidR="00AE3ECA" w:rsidRPr="00AE3ECA" w:rsidRDefault="00AE3ECA" w:rsidP="00AE3ECA">
            <w:pPr>
              <w:pStyle w:val="ListParagraph"/>
              <w:numPr>
                <w:ilvl w:val="0"/>
                <w:numId w:val="21"/>
              </w:numPr>
              <w:spacing w:after="120"/>
              <w:ind w:left="170" w:hanging="170"/>
              <w:rPr>
                <w:rFonts w:cstheme="minorHAnsi"/>
                <w:sz w:val="19"/>
                <w:szCs w:val="19"/>
              </w:rPr>
            </w:pPr>
            <w:r w:rsidRPr="00AE3ECA">
              <w:rPr>
                <w:rFonts w:cstheme="minorHAnsi"/>
                <w:sz w:val="19"/>
                <w:szCs w:val="19"/>
              </w:rPr>
              <w:t>4/71 (6%)</w:t>
            </w:r>
            <w:r>
              <w:rPr>
                <w:rFonts w:cstheme="minorHAnsi"/>
                <w:sz w:val="19"/>
                <w:szCs w:val="19"/>
              </w:rPr>
              <w:t xml:space="preserve"> reported symptoms unrelieved.</w:t>
            </w:r>
          </w:p>
          <w:p w14:paraId="4AEEB1B9" w14:textId="1A11CD3F" w:rsidR="0040639E" w:rsidRDefault="0040639E" w:rsidP="0040639E">
            <w:pPr>
              <w:spacing w:after="120"/>
              <w:rPr>
                <w:rFonts w:asciiTheme="minorHAnsi" w:hAnsiTheme="minorHAnsi" w:cstheme="minorHAnsi"/>
                <w:b/>
                <w:bCs/>
                <w:sz w:val="19"/>
                <w:szCs w:val="19"/>
                <w:u w:val="single"/>
              </w:rPr>
            </w:pPr>
            <w:r>
              <w:rPr>
                <w:rFonts w:asciiTheme="minorHAnsi" w:hAnsiTheme="minorHAnsi" w:cstheme="minorHAnsi"/>
                <w:b/>
                <w:bCs/>
                <w:sz w:val="19"/>
                <w:szCs w:val="19"/>
                <w:u w:val="single"/>
              </w:rPr>
              <w:t>Footwear acceptability</w:t>
            </w:r>
          </w:p>
          <w:p w14:paraId="3F2DB52C" w14:textId="0B20A759" w:rsidR="0040639E" w:rsidRDefault="0040639E" w:rsidP="0040639E">
            <w:pPr>
              <w:pStyle w:val="ListParagraph"/>
              <w:numPr>
                <w:ilvl w:val="0"/>
                <w:numId w:val="21"/>
              </w:numPr>
              <w:spacing w:after="120"/>
              <w:ind w:left="170" w:hanging="170"/>
              <w:rPr>
                <w:rFonts w:cstheme="minorHAnsi"/>
                <w:sz w:val="19"/>
                <w:szCs w:val="19"/>
              </w:rPr>
            </w:pPr>
            <w:r>
              <w:rPr>
                <w:rFonts w:cstheme="minorHAnsi"/>
                <w:sz w:val="19"/>
                <w:szCs w:val="19"/>
              </w:rPr>
              <w:t>36/71</w:t>
            </w:r>
            <w:r w:rsidRPr="00AE3ECA">
              <w:rPr>
                <w:rFonts w:cstheme="minorHAnsi"/>
                <w:sz w:val="19"/>
                <w:szCs w:val="19"/>
              </w:rPr>
              <w:t xml:space="preserve"> (</w:t>
            </w:r>
            <w:r>
              <w:rPr>
                <w:rFonts w:cstheme="minorHAnsi"/>
                <w:sz w:val="19"/>
                <w:szCs w:val="19"/>
              </w:rPr>
              <w:t>51</w:t>
            </w:r>
            <w:r w:rsidRPr="00AE3ECA">
              <w:rPr>
                <w:rFonts w:cstheme="minorHAnsi"/>
                <w:sz w:val="19"/>
                <w:szCs w:val="19"/>
              </w:rPr>
              <w:t>%)</w:t>
            </w:r>
            <w:r>
              <w:rPr>
                <w:rFonts w:cstheme="minorHAnsi"/>
                <w:sz w:val="19"/>
                <w:szCs w:val="19"/>
              </w:rPr>
              <w:t xml:space="preserve"> considered footwear to be satisfactory.</w:t>
            </w:r>
          </w:p>
          <w:p w14:paraId="184F0F39" w14:textId="3A633623" w:rsidR="0040639E" w:rsidRPr="00AE3ECA" w:rsidRDefault="0040639E" w:rsidP="0040639E">
            <w:pPr>
              <w:pStyle w:val="ListParagraph"/>
              <w:numPr>
                <w:ilvl w:val="0"/>
                <w:numId w:val="21"/>
              </w:numPr>
              <w:spacing w:after="120"/>
              <w:ind w:left="170" w:hanging="170"/>
              <w:rPr>
                <w:rFonts w:cstheme="minorHAnsi"/>
                <w:sz w:val="19"/>
                <w:szCs w:val="19"/>
              </w:rPr>
            </w:pPr>
            <w:r>
              <w:rPr>
                <w:rFonts w:cstheme="minorHAnsi"/>
                <w:sz w:val="19"/>
                <w:szCs w:val="19"/>
              </w:rPr>
              <w:t>35/71 (49%) were dissatisfied with the footwear.</w:t>
            </w:r>
          </w:p>
          <w:p w14:paraId="1708ADE6" w14:textId="0C21EBF5" w:rsidR="00C908DB" w:rsidRDefault="00C908DB" w:rsidP="00C908DB">
            <w:pPr>
              <w:spacing w:after="120"/>
              <w:rPr>
                <w:rFonts w:asciiTheme="minorHAnsi" w:hAnsiTheme="minorHAnsi" w:cstheme="minorHAnsi"/>
                <w:b/>
                <w:bCs/>
                <w:sz w:val="19"/>
                <w:szCs w:val="19"/>
                <w:u w:val="single"/>
              </w:rPr>
            </w:pPr>
            <w:r>
              <w:rPr>
                <w:rFonts w:asciiTheme="minorHAnsi" w:hAnsiTheme="minorHAnsi" w:cstheme="minorHAnsi"/>
                <w:b/>
                <w:bCs/>
                <w:sz w:val="19"/>
                <w:szCs w:val="19"/>
                <w:u w:val="single"/>
              </w:rPr>
              <w:t>Reasons for dissatisfaction</w:t>
            </w:r>
          </w:p>
          <w:p w14:paraId="0BC8970C" w14:textId="0405E785" w:rsidR="00C908DB" w:rsidRDefault="00C908DB" w:rsidP="00C908DB">
            <w:pPr>
              <w:pStyle w:val="ListParagraph"/>
              <w:numPr>
                <w:ilvl w:val="0"/>
                <w:numId w:val="21"/>
              </w:numPr>
              <w:spacing w:after="120"/>
              <w:ind w:left="170" w:hanging="170"/>
              <w:rPr>
                <w:rFonts w:cstheme="minorHAnsi"/>
                <w:sz w:val="19"/>
                <w:szCs w:val="19"/>
              </w:rPr>
            </w:pPr>
            <w:r>
              <w:rPr>
                <w:rFonts w:cstheme="minorHAnsi"/>
                <w:sz w:val="19"/>
                <w:szCs w:val="19"/>
              </w:rPr>
              <w:t>26/36</w:t>
            </w:r>
            <w:r w:rsidRPr="00AE3ECA">
              <w:rPr>
                <w:rFonts w:cstheme="minorHAnsi"/>
                <w:sz w:val="19"/>
                <w:szCs w:val="19"/>
              </w:rPr>
              <w:t xml:space="preserve"> (</w:t>
            </w:r>
            <w:r>
              <w:rPr>
                <w:rFonts w:cstheme="minorHAnsi"/>
                <w:sz w:val="19"/>
                <w:szCs w:val="19"/>
              </w:rPr>
              <w:t>72%) – “difficult to break in”</w:t>
            </w:r>
          </w:p>
          <w:p w14:paraId="4EC59A88" w14:textId="2FD97E5B" w:rsidR="00C908DB" w:rsidRDefault="00C908DB" w:rsidP="00C908DB">
            <w:pPr>
              <w:pStyle w:val="ListParagraph"/>
              <w:numPr>
                <w:ilvl w:val="0"/>
                <w:numId w:val="21"/>
              </w:numPr>
              <w:spacing w:after="120"/>
              <w:ind w:left="170" w:hanging="170"/>
              <w:rPr>
                <w:rFonts w:cstheme="minorHAnsi"/>
                <w:sz w:val="19"/>
                <w:szCs w:val="19"/>
              </w:rPr>
            </w:pPr>
            <w:r>
              <w:rPr>
                <w:rFonts w:cstheme="minorHAnsi"/>
                <w:sz w:val="19"/>
                <w:szCs w:val="19"/>
              </w:rPr>
              <w:t>25/36 (69%) – fit and comfort</w:t>
            </w:r>
          </w:p>
          <w:p w14:paraId="655388F1" w14:textId="4C89C6C0" w:rsidR="00C908DB" w:rsidRDefault="00C908DB" w:rsidP="00C908DB">
            <w:pPr>
              <w:pStyle w:val="ListParagraph"/>
              <w:numPr>
                <w:ilvl w:val="0"/>
                <w:numId w:val="21"/>
              </w:numPr>
              <w:spacing w:after="120"/>
              <w:ind w:left="170" w:hanging="170"/>
              <w:rPr>
                <w:rFonts w:cstheme="minorHAnsi"/>
                <w:sz w:val="19"/>
                <w:szCs w:val="19"/>
              </w:rPr>
            </w:pPr>
            <w:r>
              <w:rPr>
                <w:rFonts w:cstheme="minorHAnsi"/>
                <w:sz w:val="19"/>
                <w:szCs w:val="19"/>
              </w:rPr>
              <w:t>21/36 (58%) – style</w:t>
            </w:r>
          </w:p>
          <w:p w14:paraId="76A8BF41" w14:textId="13D1A9F5" w:rsidR="00AE3ECA" w:rsidRPr="00AE3ECA" w:rsidRDefault="00C908DB" w:rsidP="0072194E">
            <w:pPr>
              <w:pStyle w:val="ListParagraph"/>
              <w:numPr>
                <w:ilvl w:val="0"/>
                <w:numId w:val="21"/>
              </w:numPr>
              <w:spacing w:after="120"/>
              <w:ind w:left="170" w:hanging="170"/>
              <w:rPr>
                <w:rFonts w:cstheme="minorHAnsi"/>
                <w:sz w:val="19"/>
                <w:szCs w:val="19"/>
              </w:rPr>
            </w:pPr>
            <w:r w:rsidRPr="0072194E">
              <w:rPr>
                <w:rFonts w:cstheme="minorHAnsi"/>
                <w:sz w:val="19"/>
                <w:szCs w:val="19"/>
              </w:rPr>
              <w:t>16/36 (44%) - weight</w:t>
            </w:r>
          </w:p>
        </w:tc>
        <w:tc>
          <w:tcPr>
            <w:tcW w:w="1417" w:type="dxa"/>
            <w:tcBorders>
              <w:top w:val="single" w:sz="18" w:space="0" w:color="auto"/>
              <w:bottom w:val="single" w:sz="4" w:space="0" w:color="auto"/>
              <w:right w:val="single" w:sz="18" w:space="0" w:color="auto"/>
            </w:tcBorders>
          </w:tcPr>
          <w:p w14:paraId="42BE1AD2" w14:textId="25A60786" w:rsidR="004811A4" w:rsidRPr="00AE3ECA" w:rsidRDefault="001075C9" w:rsidP="0016599E">
            <w:pPr>
              <w:pStyle w:val="ListParagraph"/>
              <w:numPr>
                <w:ilvl w:val="0"/>
                <w:numId w:val="20"/>
              </w:numPr>
              <w:ind w:left="170" w:hanging="170"/>
              <w:rPr>
                <w:rFonts w:cstheme="minorHAnsi"/>
                <w:sz w:val="19"/>
                <w:szCs w:val="19"/>
              </w:rPr>
            </w:pPr>
            <w:r w:rsidRPr="00AE3ECA">
              <w:rPr>
                <w:rFonts w:cstheme="minorHAnsi"/>
                <w:sz w:val="19"/>
                <w:szCs w:val="19"/>
              </w:rPr>
              <w:t>P</w:t>
            </w:r>
            <w:r w:rsidR="00AE3ECA" w:rsidRPr="00AE3ECA">
              <w:rPr>
                <w:rFonts w:cstheme="minorHAnsi"/>
                <w:sz w:val="19"/>
                <w:szCs w:val="19"/>
              </w:rPr>
              <w:t>atients</w:t>
            </w:r>
            <w:r w:rsidRPr="00AE3ECA">
              <w:rPr>
                <w:rFonts w:cstheme="minorHAnsi"/>
                <w:sz w:val="19"/>
                <w:szCs w:val="19"/>
              </w:rPr>
              <w:t xml:space="preserve"> picked at random from manufacturer's records. Only cases with confirmed diagnosis of RA made by Rheumatology or orthopaedic hospital departments.</w:t>
            </w:r>
          </w:p>
        </w:tc>
      </w:tr>
      <w:tr w:rsidR="004811A4" w:rsidRPr="00AE3ECA" w14:paraId="6C378159" w14:textId="77777777" w:rsidTr="001518B6">
        <w:tc>
          <w:tcPr>
            <w:tcW w:w="15275" w:type="dxa"/>
            <w:gridSpan w:val="4"/>
            <w:tcBorders>
              <w:left w:val="single" w:sz="18" w:space="0" w:color="auto"/>
              <w:bottom w:val="single" w:sz="18" w:space="0" w:color="auto"/>
              <w:right w:val="single" w:sz="18" w:space="0" w:color="auto"/>
            </w:tcBorders>
            <w:shd w:val="clear" w:color="auto" w:fill="FFF2CC" w:themeFill="accent4" w:themeFillTint="33"/>
          </w:tcPr>
          <w:p w14:paraId="36476697" w14:textId="63ED98AB" w:rsidR="004811A4" w:rsidRPr="00AE3ECA" w:rsidRDefault="0040639E" w:rsidP="0016599E">
            <w:pPr>
              <w:rPr>
                <w:rFonts w:asciiTheme="minorHAnsi" w:hAnsiTheme="minorHAnsi" w:cstheme="minorHAnsi"/>
                <w:b/>
                <w:bCs/>
                <w:sz w:val="19"/>
                <w:szCs w:val="19"/>
              </w:rPr>
            </w:pPr>
            <w:r>
              <w:rPr>
                <w:rFonts w:asciiTheme="minorHAnsi" w:hAnsiTheme="minorHAnsi" w:cstheme="minorHAnsi"/>
                <w:b/>
                <w:bCs/>
                <w:sz w:val="19"/>
                <w:szCs w:val="19"/>
              </w:rPr>
              <w:t xml:space="preserve">Authors’ conclusions: </w:t>
            </w:r>
            <w:r w:rsidRPr="0040639E">
              <w:rPr>
                <w:rFonts w:asciiTheme="minorHAnsi" w:hAnsiTheme="minorHAnsi" w:cstheme="minorHAnsi"/>
                <w:sz w:val="19"/>
                <w:szCs w:val="19"/>
              </w:rPr>
              <w:t>While 90</w:t>
            </w:r>
            <w:r>
              <w:rPr>
                <w:rFonts w:asciiTheme="minorHAnsi" w:hAnsiTheme="minorHAnsi" w:cstheme="minorHAnsi"/>
                <w:sz w:val="19"/>
                <w:szCs w:val="19"/>
              </w:rPr>
              <w:t>%</w:t>
            </w:r>
            <w:r w:rsidRPr="0040639E">
              <w:rPr>
                <w:rFonts w:asciiTheme="minorHAnsi" w:hAnsiTheme="minorHAnsi" w:cstheme="minorHAnsi"/>
                <w:sz w:val="19"/>
                <w:szCs w:val="19"/>
              </w:rPr>
              <w:t xml:space="preserve"> experienced good alleviation of symptoms, 50</w:t>
            </w:r>
            <w:r>
              <w:rPr>
                <w:rFonts w:asciiTheme="minorHAnsi" w:hAnsiTheme="minorHAnsi" w:cstheme="minorHAnsi"/>
                <w:sz w:val="19"/>
                <w:szCs w:val="19"/>
              </w:rPr>
              <w:t>%</w:t>
            </w:r>
            <w:r w:rsidRPr="0040639E">
              <w:rPr>
                <w:rFonts w:asciiTheme="minorHAnsi" w:hAnsiTheme="minorHAnsi" w:cstheme="minorHAnsi"/>
                <w:sz w:val="19"/>
                <w:szCs w:val="19"/>
              </w:rPr>
              <w:t xml:space="preserve"> had complaints regarding fit, comfort and styling. The implications of changes in the supply of shoes and the staffing of orthotic concerns are discussed, and suggestions are made for the direction of future research.</w:t>
            </w:r>
          </w:p>
        </w:tc>
      </w:tr>
      <w:tr w:rsidR="00E276B3" w:rsidRPr="00AE3ECA" w14:paraId="6E244B10" w14:textId="77777777" w:rsidTr="001518B6">
        <w:trPr>
          <w:trHeight w:val="1096"/>
        </w:trPr>
        <w:tc>
          <w:tcPr>
            <w:tcW w:w="817" w:type="dxa"/>
            <w:tcBorders>
              <w:top w:val="single" w:sz="18" w:space="0" w:color="auto"/>
              <w:left w:val="single" w:sz="18" w:space="0" w:color="auto"/>
              <w:bottom w:val="single" w:sz="4" w:space="0" w:color="auto"/>
            </w:tcBorders>
            <w:shd w:val="clear" w:color="auto" w:fill="FFF2CC" w:themeFill="accent4" w:themeFillTint="33"/>
          </w:tcPr>
          <w:p w14:paraId="17A57F19" w14:textId="77B445DA" w:rsidR="00E276B3" w:rsidRPr="00AE3ECA" w:rsidRDefault="00E276B3" w:rsidP="00E276B3">
            <w:pPr>
              <w:rPr>
                <w:rFonts w:asciiTheme="minorHAnsi" w:hAnsiTheme="minorHAnsi" w:cstheme="minorHAnsi"/>
                <w:sz w:val="19"/>
                <w:szCs w:val="19"/>
              </w:rPr>
            </w:pPr>
            <w:r w:rsidRPr="00AE3ECA">
              <w:rPr>
                <w:rFonts w:asciiTheme="minorHAnsi" w:hAnsiTheme="minorHAnsi" w:cstheme="minorHAnsi"/>
                <w:sz w:val="19"/>
                <w:szCs w:val="19"/>
              </w:rPr>
              <w:t>Williams, 2006</w:t>
            </w:r>
          </w:p>
        </w:tc>
        <w:tc>
          <w:tcPr>
            <w:tcW w:w="1843" w:type="dxa"/>
            <w:tcBorders>
              <w:top w:val="single" w:sz="18" w:space="0" w:color="auto"/>
              <w:bottom w:val="single" w:sz="4" w:space="0" w:color="auto"/>
            </w:tcBorders>
          </w:tcPr>
          <w:p w14:paraId="7B2EDBDA" w14:textId="0BC3558F" w:rsidR="00E276B3" w:rsidRPr="00AE3ECA" w:rsidRDefault="00E276B3" w:rsidP="00E276B3">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Aim: </w:t>
            </w:r>
            <w:r w:rsidRPr="00AE3ECA">
              <w:rPr>
                <w:rFonts w:asciiTheme="minorHAnsi" w:hAnsiTheme="minorHAnsi" w:cstheme="minorHAnsi"/>
                <w:sz w:val="19"/>
                <w:szCs w:val="19"/>
              </w:rPr>
              <w:t>To independently to assess the clinical impression that there was a moderately high level of disapproval with various aspects of bespoke footwear.</w:t>
            </w:r>
          </w:p>
          <w:p w14:paraId="4FB53EF8" w14:textId="191DEFB5" w:rsidR="00E276B3" w:rsidRPr="00AE3ECA" w:rsidRDefault="00E276B3" w:rsidP="00E276B3">
            <w:pPr>
              <w:spacing w:after="120"/>
              <w:rPr>
                <w:rFonts w:asciiTheme="minorHAnsi" w:hAnsiTheme="minorHAnsi" w:cstheme="minorHAnsi"/>
                <w:b/>
                <w:bCs/>
                <w:sz w:val="19"/>
                <w:szCs w:val="19"/>
              </w:rPr>
            </w:pPr>
            <w:r w:rsidRPr="00AE3ECA">
              <w:rPr>
                <w:rFonts w:asciiTheme="minorHAnsi" w:hAnsiTheme="minorHAnsi" w:cstheme="minorHAnsi"/>
                <w:b/>
                <w:bCs/>
                <w:sz w:val="19"/>
                <w:szCs w:val="19"/>
              </w:rPr>
              <w:t xml:space="preserve">Study design: </w:t>
            </w:r>
            <w:r>
              <w:rPr>
                <w:rFonts w:asciiTheme="minorHAnsi" w:hAnsiTheme="minorHAnsi" w:cstheme="minorHAnsi"/>
                <w:sz w:val="19"/>
                <w:szCs w:val="19"/>
              </w:rPr>
              <w:t xml:space="preserve">qualitative </w:t>
            </w:r>
          </w:p>
          <w:p w14:paraId="773D84D6" w14:textId="77777777" w:rsidR="00E276B3" w:rsidRPr="00AE3ECA" w:rsidRDefault="00E276B3" w:rsidP="00E276B3">
            <w:pPr>
              <w:spacing w:after="120"/>
              <w:rPr>
                <w:rFonts w:asciiTheme="minorHAnsi" w:hAnsiTheme="minorHAnsi" w:cstheme="minorHAnsi"/>
                <w:sz w:val="19"/>
                <w:szCs w:val="19"/>
              </w:rPr>
            </w:pPr>
            <w:r w:rsidRPr="00AE3ECA">
              <w:rPr>
                <w:rFonts w:asciiTheme="minorHAnsi" w:hAnsiTheme="minorHAnsi" w:cstheme="minorHAnsi"/>
                <w:sz w:val="19"/>
                <w:szCs w:val="19"/>
              </w:rPr>
              <w:t>UK</w:t>
            </w:r>
          </w:p>
          <w:p w14:paraId="0E1DF04B" w14:textId="5847832C" w:rsidR="00E276B3" w:rsidRPr="00AE3ECA" w:rsidRDefault="00E276B3" w:rsidP="00E276B3">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Inclusion: </w:t>
            </w:r>
            <w:r w:rsidRPr="00AE3ECA">
              <w:rPr>
                <w:rFonts w:asciiTheme="minorHAnsi" w:hAnsiTheme="minorHAnsi" w:cstheme="minorHAnsi"/>
                <w:sz w:val="19"/>
                <w:szCs w:val="19"/>
              </w:rPr>
              <w:t>Rheumatoid arthritis</w:t>
            </w:r>
            <w:r>
              <w:rPr>
                <w:rFonts w:asciiTheme="minorHAnsi" w:hAnsiTheme="minorHAnsi" w:cstheme="minorHAnsi"/>
                <w:sz w:val="19"/>
                <w:szCs w:val="19"/>
              </w:rPr>
              <w:t>; Diabetes</w:t>
            </w:r>
          </w:p>
          <w:p w14:paraId="2D982C1D" w14:textId="52730DCD" w:rsidR="00E276B3" w:rsidRPr="00AE3ECA" w:rsidRDefault="00E276B3" w:rsidP="00E276B3">
            <w:pPr>
              <w:spacing w:after="120"/>
              <w:rPr>
                <w:rFonts w:asciiTheme="minorHAnsi" w:hAnsiTheme="minorHAnsi" w:cstheme="minorHAnsi"/>
                <w:b/>
                <w:bCs/>
                <w:sz w:val="19"/>
                <w:szCs w:val="19"/>
              </w:rPr>
            </w:pPr>
            <w:r w:rsidRPr="00AE3ECA">
              <w:rPr>
                <w:rFonts w:asciiTheme="minorHAnsi" w:hAnsiTheme="minorHAnsi" w:cstheme="minorHAnsi"/>
                <w:b/>
                <w:bCs/>
                <w:sz w:val="19"/>
                <w:szCs w:val="19"/>
              </w:rPr>
              <w:t xml:space="preserve">Sample size: </w:t>
            </w:r>
            <w:r>
              <w:rPr>
                <w:rFonts w:asciiTheme="minorHAnsi" w:hAnsiTheme="minorHAnsi" w:cstheme="minorHAnsi"/>
                <w:sz w:val="19"/>
                <w:szCs w:val="19"/>
              </w:rPr>
              <w:t>54 RA (40 diabetes)</w:t>
            </w:r>
          </w:p>
          <w:p w14:paraId="41E11739" w14:textId="1D4DA447" w:rsidR="00E276B3" w:rsidRPr="00AE3ECA" w:rsidRDefault="00E276B3" w:rsidP="00E276B3">
            <w:pPr>
              <w:spacing w:after="120"/>
              <w:rPr>
                <w:rFonts w:asciiTheme="minorHAnsi" w:hAnsiTheme="minorHAnsi" w:cstheme="minorHAnsi"/>
                <w:b/>
                <w:bCs/>
                <w:sz w:val="19"/>
                <w:szCs w:val="19"/>
              </w:rPr>
            </w:pPr>
            <w:r w:rsidRPr="00AE3ECA">
              <w:rPr>
                <w:rFonts w:asciiTheme="minorHAnsi" w:hAnsiTheme="minorHAnsi" w:cstheme="minorHAnsi"/>
                <w:b/>
                <w:bCs/>
                <w:sz w:val="19"/>
                <w:szCs w:val="19"/>
              </w:rPr>
              <w:t>Age:</w:t>
            </w:r>
            <w:r w:rsidRPr="00E276B3">
              <w:rPr>
                <w:rFonts w:asciiTheme="minorHAnsi" w:hAnsiTheme="minorHAnsi" w:cstheme="minorHAnsi"/>
                <w:sz w:val="19"/>
                <w:szCs w:val="19"/>
              </w:rPr>
              <w:t xml:space="preserve"> 63 years (RA), 55 years (Diabetes)</w:t>
            </w:r>
          </w:p>
          <w:p w14:paraId="68E2F95C" w14:textId="7344B281" w:rsidR="00E276B3" w:rsidRPr="00AE3ECA" w:rsidRDefault="00E276B3" w:rsidP="00E276B3">
            <w:pPr>
              <w:spacing w:after="120"/>
              <w:rPr>
                <w:rFonts w:asciiTheme="minorHAnsi" w:hAnsiTheme="minorHAnsi" w:cstheme="minorHAnsi"/>
                <w:sz w:val="19"/>
                <w:szCs w:val="19"/>
              </w:rPr>
            </w:pPr>
            <w:r w:rsidRPr="00AE3ECA">
              <w:rPr>
                <w:rFonts w:asciiTheme="minorHAnsi" w:hAnsiTheme="minorHAnsi" w:cstheme="minorHAnsi"/>
                <w:b/>
                <w:bCs/>
                <w:sz w:val="19"/>
                <w:szCs w:val="19"/>
              </w:rPr>
              <w:t xml:space="preserve">Ethnicity: </w:t>
            </w:r>
            <w:r w:rsidRPr="00AE3ECA">
              <w:rPr>
                <w:rFonts w:asciiTheme="minorHAnsi" w:hAnsiTheme="minorHAnsi" w:cstheme="minorHAnsi"/>
                <w:sz w:val="19"/>
                <w:szCs w:val="19"/>
              </w:rPr>
              <w:t>NR</w:t>
            </w:r>
          </w:p>
        </w:tc>
        <w:tc>
          <w:tcPr>
            <w:tcW w:w="11198" w:type="dxa"/>
            <w:tcBorders>
              <w:top w:val="single" w:sz="18" w:space="0" w:color="auto"/>
              <w:bottom w:val="single" w:sz="4" w:space="0" w:color="auto"/>
            </w:tcBorders>
          </w:tcPr>
          <w:p w14:paraId="573894AD" w14:textId="592BD871" w:rsidR="00E276B3" w:rsidRPr="00404D23" w:rsidRDefault="00E276B3" w:rsidP="00E276B3">
            <w:pPr>
              <w:spacing w:after="120"/>
              <w:rPr>
                <w:rFonts w:asciiTheme="minorHAnsi" w:hAnsiTheme="minorHAnsi" w:cstheme="minorHAnsi"/>
                <w:i/>
                <w:iCs/>
                <w:sz w:val="19"/>
                <w:szCs w:val="19"/>
              </w:rPr>
            </w:pPr>
            <w:r w:rsidRPr="00404D23">
              <w:rPr>
                <w:rFonts w:asciiTheme="minorHAnsi" w:hAnsiTheme="minorHAnsi" w:cstheme="minorHAnsi"/>
                <w:sz w:val="19"/>
                <w:szCs w:val="19"/>
              </w:rPr>
              <w:t xml:space="preserve">Stock footwear (5 different designs per sex): </w:t>
            </w:r>
            <w:r w:rsidRPr="00404D23">
              <w:rPr>
                <w:rFonts w:asciiTheme="minorHAnsi" w:hAnsiTheme="minorHAnsi" w:cstheme="minorHAnsi"/>
                <w:i/>
                <w:iCs/>
                <w:sz w:val="19"/>
                <w:szCs w:val="19"/>
              </w:rPr>
              <w:t>suitable and used by patients with conditions examined: a true reflection of shoes that might be offered through a clinical service.</w:t>
            </w:r>
          </w:p>
          <w:p w14:paraId="742F8A69" w14:textId="636D7593" w:rsidR="00FA7BAE" w:rsidRPr="00404D23" w:rsidRDefault="00FA7BAE" w:rsidP="00E276B3">
            <w:pPr>
              <w:spacing w:after="120"/>
              <w:rPr>
                <w:rFonts w:asciiTheme="minorHAnsi" w:eastAsiaTheme="minorHAnsi" w:hAnsiTheme="minorHAnsi" w:cstheme="minorHAnsi"/>
                <w:sz w:val="19"/>
                <w:szCs w:val="19"/>
                <w:u w:val="single"/>
                <w:lang w:eastAsia="en-US"/>
                <w14:ligatures w14:val="standardContextual"/>
              </w:rPr>
            </w:pPr>
            <w:r w:rsidRPr="00404D23">
              <w:rPr>
                <w:rFonts w:asciiTheme="minorHAnsi" w:eastAsiaTheme="minorHAnsi" w:hAnsiTheme="minorHAnsi" w:cstheme="minorHAnsi"/>
                <w:b/>
                <w:bCs/>
                <w:sz w:val="19"/>
                <w:szCs w:val="19"/>
                <w:u w:val="single"/>
                <w:lang w:eastAsia="en-US"/>
                <w14:ligatures w14:val="standardContextual"/>
              </w:rPr>
              <w:t>“What are the most important things with regard to your footwear?”</w:t>
            </w:r>
            <w:r w:rsidR="006B2E05" w:rsidRPr="00404D23">
              <w:rPr>
                <w:rFonts w:asciiTheme="minorHAnsi" w:eastAsiaTheme="minorHAnsi" w:hAnsiTheme="minorHAnsi" w:cstheme="minorHAnsi"/>
                <w:b/>
                <w:bCs/>
                <w:sz w:val="19"/>
                <w:szCs w:val="19"/>
                <w:u w:val="single"/>
                <w:lang w:eastAsia="en-US"/>
                <w14:ligatures w14:val="standardContextual"/>
              </w:rPr>
              <w:t xml:space="preserve"> – issue 1</w:t>
            </w:r>
            <w:r w:rsidR="006B2E05" w:rsidRPr="00404D23">
              <w:rPr>
                <w:rFonts w:asciiTheme="minorHAnsi" w:eastAsiaTheme="minorHAnsi" w:hAnsiTheme="minorHAnsi" w:cstheme="minorHAnsi"/>
                <w:b/>
                <w:bCs/>
                <w:sz w:val="19"/>
                <w:szCs w:val="19"/>
                <w:u w:val="single"/>
                <w:vertAlign w:val="superscript"/>
                <w:lang w:eastAsia="en-US"/>
                <w14:ligatures w14:val="standardContextual"/>
              </w:rPr>
              <w:t>st</w:t>
            </w:r>
            <w:r w:rsidR="006B2E05" w:rsidRPr="00404D23">
              <w:rPr>
                <w:rFonts w:asciiTheme="minorHAnsi" w:eastAsiaTheme="minorHAnsi" w:hAnsiTheme="minorHAnsi" w:cstheme="minorHAnsi"/>
                <w:b/>
                <w:bCs/>
                <w:sz w:val="19"/>
                <w:szCs w:val="19"/>
                <w:u w:val="single"/>
                <w:lang w:eastAsia="en-US"/>
                <w14:ligatures w14:val="standardContextual"/>
              </w:rPr>
              <w:t xml:space="preserve"> raised</w:t>
            </w:r>
            <w:r w:rsidRPr="00404D23">
              <w:rPr>
                <w:rFonts w:asciiTheme="minorHAnsi" w:eastAsiaTheme="minorHAnsi" w:hAnsiTheme="minorHAnsi" w:cstheme="minorHAnsi"/>
                <w:b/>
                <w:bCs/>
                <w:sz w:val="19"/>
                <w:szCs w:val="19"/>
                <w:u w:val="single"/>
                <w:lang w:eastAsia="en-US"/>
                <w14:ligatures w14:val="standardContextual"/>
              </w:rPr>
              <w:t xml:space="preserve"> </w:t>
            </w:r>
            <w:r w:rsidRPr="00404D23">
              <w:rPr>
                <w:rFonts w:asciiTheme="minorHAnsi" w:eastAsiaTheme="minorHAnsi" w:hAnsiTheme="minorHAnsi" w:cstheme="minorHAnsi"/>
                <w:sz w:val="19"/>
                <w:szCs w:val="19"/>
                <w:u w:val="single"/>
                <w:lang w:eastAsia="en-US"/>
                <w14:ligatures w14:val="standardContextual"/>
              </w:rPr>
              <w:t>(RA only n=54; descending order)</w:t>
            </w:r>
          </w:p>
          <w:p w14:paraId="1BDAD4C9" w14:textId="6B937EA8" w:rsidR="00FA7BAE" w:rsidRPr="00404D23" w:rsidRDefault="00FA7BAE" w:rsidP="009B6AF5">
            <w:pPr>
              <w:pStyle w:val="ListParagraph"/>
              <w:numPr>
                <w:ilvl w:val="0"/>
                <w:numId w:val="20"/>
              </w:numPr>
              <w:ind w:left="170" w:hanging="170"/>
              <w:rPr>
                <w:rFonts w:ascii="Calibri" w:hAnsi="Calibri" w:cs="Calibri"/>
                <w:color w:val="000000"/>
                <w:sz w:val="19"/>
                <w:szCs w:val="19"/>
              </w:rPr>
            </w:pPr>
            <w:r w:rsidRPr="00404D23">
              <w:rPr>
                <w:rFonts w:ascii="Calibri" w:hAnsi="Calibri" w:cs="Calibri"/>
                <w:color w:val="000000"/>
                <w:sz w:val="19"/>
                <w:szCs w:val="19"/>
              </w:rPr>
              <w:t>Comfort (n=29, 53.7%)</w:t>
            </w:r>
          </w:p>
          <w:p w14:paraId="70FD3779" w14:textId="19EFFFB2" w:rsidR="00FA7BAE" w:rsidRPr="00404D23" w:rsidRDefault="00FA7BAE" w:rsidP="009B6AF5">
            <w:pPr>
              <w:pStyle w:val="ListParagraph"/>
              <w:numPr>
                <w:ilvl w:val="0"/>
                <w:numId w:val="20"/>
              </w:numPr>
              <w:ind w:left="170" w:hanging="170"/>
              <w:rPr>
                <w:rFonts w:ascii="Calibri" w:hAnsi="Calibri" w:cs="Calibri"/>
                <w:color w:val="000000"/>
                <w:sz w:val="19"/>
                <w:szCs w:val="19"/>
              </w:rPr>
            </w:pPr>
            <w:r w:rsidRPr="00404D23">
              <w:rPr>
                <w:rFonts w:ascii="Calibri" w:hAnsi="Calibri" w:cs="Calibri"/>
                <w:color w:val="000000"/>
                <w:sz w:val="19"/>
                <w:szCs w:val="19"/>
              </w:rPr>
              <w:t>Fit (n=9, 16.7%)</w:t>
            </w:r>
          </w:p>
          <w:p w14:paraId="12AA8D15" w14:textId="77777777" w:rsidR="00FA7BAE" w:rsidRPr="00404D23" w:rsidRDefault="00FA7BAE" w:rsidP="009B6AF5">
            <w:pPr>
              <w:pStyle w:val="ListParagraph"/>
              <w:numPr>
                <w:ilvl w:val="0"/>
                <w:numId w:val="20"/>
              </w:numPr>
              <w:ind w:left="170" w:hanging="170"/>
              <w:rPr>
                <w:rFonts w:ascii="Calibri" w:hAnsi="Calibri" w:cs="Calibri"/>
                <w:color w:val="000000"/>
                <w:sz w:val="19"/>
                <w:szCs w:val="19"/>
              </w:rPr>
            </w:pPr>
            <w:r w:rsidRPr="00404D23">
              <w:rPr>
                <w:rFonts w:ascii="Calibri" w:hAnsi="Calibri" w:cs="Calibri"/>
                <w:color w:val="000000"/>
                <w:sz w:val="19"/>
                <w:szCs w:val="19"/>
              </w:rPr>
              <w:t xml:space="preserve">Style (n=6, 11.1%) </w:t>
            </w:r>
          </w:p>
          <w:p w14:paraId="56CA6567" w14:textId="77777777" w:rsidR="00FA7BAE" w:rsidRPr="00404D23" w:rsidRDefault="00FA7BAE" w:rsidP="009B6AF5">
            <w:pPr>
              <w:pStyle w:val="ListParagraph"/>
              <w:numPr>
                <w:ilvl w:val="0"/>
                <w:numId w:val="20"/>
              </w:numPr>
              <w:ind w:left="170" w:hanging="170"/>
              <w:rPr>
                <w:rFonts w:ascii="Calibri" w:hAnsi="Calibri" w:cs="Calibri"/>
                <w:color w:val="000000"/>
                <w:sz w:val="19"/>
                <w:szCs w:val="19"/>
              </w:rPr>
            </w:pPr>
            <w:r w:rsidRPr="00404D23">
              <w:rPr>
                <w:rFonts w:ascii="Calibri" w:hAnsi="Calibri" w:cs="Calibri"/>
                <w:color w:val="000000"/>
                <w:sz w:val="19"/>
                <w:szCs w:val="19"/>
              </w:rPr>
              <w:t>Support/sturdy (n=4, 7.4%)</w:t>
            </w:r>
          </w:p>
          <w:p w14:paraId="4CD4721F" w14:textId="77777777" w:rsidR="00FA7BAE" w:rsidRPr="00404D23" w:rsidRDefault="00FA7BAE" w:rsidP="009B6AF5">
            <w:pPr>
              <w:pStyle w:val="ListParagraph"/>
              <w:numPr>
                <w:ilvl w:val="0"/>
                <w:numId w:val="20"/>
              </w:numPr>
              <w:ind w:left="170" w:hanging="170"/>
              <w:rPr>
                <w:rFonts w:ascii="Calibri" w:hAnsi="Calibri" w:cs="Calibri"/>
                <w:color w:val="000000"/>
                <w:sz w:val="19"/>
                <w:szCs w:val="19"/>
              </w:rPr>
            </w:pPr>
            <w:r w:rsidRPr="00404D23">
              <w:rPr>
                <w:rFonts w:ascii="Calibri" w:hAnsi="Calibri" w:cs="Calibri"/>
                <w:color w:val="000000"/>
                <w:sz w:val="19"/>
                <w:szCs w:val="19"/>
              </w:rPr>
              <w:t>Sole (n=3, 5.6%)</w:t>
            </w:r>
          </w:p>
          <w:p w14:paraId="2D33C414" w14:textId="4302B0E3" w:rsidR="00FA7BAE" w:rsidRPr="00404D23" w:rsidRDefault="00FA7BAE" w:rsidP="009B6AF5">
            <w:pPr>
              <w:pStyle w:val="ListParagraph"/>
              <w:numPr>
                <w:ilvl w:val="0"/>
                <w:numId w:val="20"/>
              </w:numPr>
              <w:ind w:left="170" w:hanging="170"/>
              <w:rPr>
                <w:rFonts w:ascii="Calibri" w:hAnsi="Calibri" w:cs="Calibri"/>
                <w:color w:val="000000"/>
                <w:sz w:val="19"/>
                <w:szCs w:val="19"/>
              </w:rPr>
            </w:pPr>
            <w:r w:rsidRPr="00404D23">
              <w:rPr>
                <w:rFonts w:ascii="Calibri" w:hAnsi="Calibri" w:cs="Calibri"/>
                <w:color w:val="000000"/>
                <w:sz w:val="19"/>
                <w:szCs w:val="19"/>
              </w:rPr>
              <w:t xml:space="preserve">Weight, Not slipping inside shoe, and Don/Doff (n=1, 1.9% each) </w:t>
            </w:r>
          </w:p>
          <w:p w14:paraId="16387DA8" w14:textId="77777777" w:rsidR="00FA7BAE" w:rsidRPr="00404D23" w:rsidRDefault="00FA7BAE" w:rsidP="00E276B3">
            <w:pPr>
              <w:spacing w:after="120"/>
              <w:rPr>
                <w:rFonts w:asciiTheme="minorHAnsi" w:hAnsiTheme="minorHAnsi" w:cstheme="minorHAnsi"/>
                <w:sz w:val="19"/>
                <w:szCs w:val="19"/>
                <w:u w:val="single"/>
              </w:rPr>
            </w:pPr>
          </w:p>
          <w:p w14:paraId="21FDB231" w14:textId="3BD47AAA" w:rsidR="006B2E05" w:rsidRPr="00404D23" w:rsidRDefault="006B2E05" w:rsidP="006B2E05">
            <w:pPr>
              <w:spacing w:after="120"/>
              <w:rPr>
                <w:rFonts w:asciiTheme="minorHAnsi" w:eastAsiaTheme="minorHAnsi" w:hAnsiTheme="minorHAnsi" w:cstheme="minorHAnsi"/>
                <w:sz w:val="19"/>
                <w:szCs w:val="19"/>
                <w:u w:val="single"/>
                <w:lang w:eastAsia="en-US"/>
                <w14:ligatures w14:val="standardContextual"/>
              </w:rPr>
            </w:pPr>
            <w:r w:rsidRPr="00404D23">
              <w:rPr>
                <w:rFonts w:asciiTheme="minorHAnsi" w:eastAsiaTheme="minorHAnsi" w:hAnsiTheme="minorHAnsi" w:cstheme="minorHAnsi"/>
                <w:b/>
                <w:bCs/>
                <w:sz w:val="19"/>
                <w:szCs w:val="19"/>
                <w:u w:val="single"/>
                <w:lang w:eastAsia="en-US"/>
                <w14:ligatures w14:val="standardContextual"/>
              </w:rPr>
              <w:t xml:space="preserve">“What are the most important things with regard to your footwear?” – details 95% of all issues raised by patients </w:t>
            </w:r>
            <w:r w:rsidRPr="00404D23">
              <w:rPr>
                <w:rFonts w:asciiTheme="minorHAnsi" w:eastAsiaTheme="minorHAnsi" w:hAnsiTheme="minorHAnsi" w:cstheme="minorHAnsi"/>
                <w:sz w:val="19"/>
                <w:szCs w:val="19"/>
                <w:u w:val="single"/>
                <w:lang w:eastAsia="en-US"/>
                <w14:ligatures w14:val="standardContextual"/>
              </w:rPr>
              <w:t>(RA only n=54; descending order)</w:t>
            </w:r>
          </w:p>
          <w:p w14:paraId="246BD50C" w14:textId="77777777" w:rsidR="007A064F"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ascii="Calibri" w:hAnsi="Calibri" w:cs="Calibri"/>
                <w:color w:val="000000"/>
                <w:sz w:val="19"/>
                <w:szCs w:val="19"/>
              </w:rPr>
              <w:t xml:space="preserve">Comfort </w:t>
            </w:r>
            <w:r w:rsidRPr="00404D23">
              <w:rPr>
                <w:rFonts w:cstheme="minorHAnsi"/>
                <w:sz w:val="19"/>
                <w:szCs w:val="19"/>
              </w:rPr>
              <w:t>(n=36, 69.2%)</w:t>
            </w:r>
          </w:p>
          <w:p w14:paraId="66A63E2F" w14:textId="77777777" w:rsidR="007A064F"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cstheme="minorHAnsi"/>
                <w:sz w:val="19"/>
                <w:szCs w:val="19"/>
              </w:rPr>
              <w:t>Style/look (n=27, 51.9%)</w:t>
            </w:r>
          </w:p>
          <w:p w14:paraId="6EFCE6E4" w14:textId="77777777" w:rsidR="007A064F"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cstheme="minorHAnsi"/>
                <w:sz w:val="19"/>
                <w:szCs w:val="19"/>
              </w:rPr>
              <w:t>Fit (n=9, 17.3%)</w:t>
            </w:r>
          </w:p>
          <w:p w14:paraId="04EA942C" w14:textId="77777777" w:rsidR="007A064F"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cstheme="minorHAnsi"/>
                <w:sz w:val="19"/>
                <w:szCs w:val="19"/>
              </w:rPr>
              <w:t>Support/sturdy (n=8, 15.4%)</w:t>
            </w:r>
          </w:p>
          <w:p w14:paraId="49342F37" w14:textId="27123CC7" w:rsidR="007A064F"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cstheme="minorHAnsi"/>
                <w:sz w:val="19"/>
                <w:szCs w:val="19"/>
              </w:rPr>
              <w:t>Sole, and Fastenings (n=6, 11.5% each)</w:t>
            </w:r>
          </w:p>
          <w:p w14:paraId="5A3E676A" w14:textId="77777777" w:rsidR="007A064F"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cstheme="minorHAnsi"/>
                <w:sz w:val="19"/>
                <w:szCs w:val="19"/>
              </w:rPr>
              <w:t xml:space="preserve">Weight (n=5, 9.6%) </w:t>
            </w:r>
          </w:p>
          <w:p w14:paraId="7F86C896" w14:textId="77777777" w:rsidR="007A064F"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cstheme="minorHAnsi"/>
                <w:sz w:val="19"/>
                <w:szCs w:val="19"/>
              </w:rPr>
              <w:t>Colour, and Heel height (n=4, 7.7% each)</w:t>
            </w:r>
          </w:p>
          <w:p w14:paraId="184B5BD3" w14:textId="77777777" w:rsidR="007A064F"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cstheme="minorHAnsi"/>
                <w:sz w:val="19"/>
                <w:szCs w:val="19"/>
              </w:rPr>
              <w:t>Uppers (n=3, 5.8%)</w:t>
            </w:r>
          </w:p>
          <w:p w14:paraId="02B23F02" w14:textId="77777777" w:rsidR="007A064F"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cstheme="minorHAnsi"/>
                <w:sz w:val="19"/>
                <w:szCs w:val="19"/>
              </w:rPr>
              <w:t>Not slipping inside shoe, Walking, and Reduce pain (n=2, 3.8% each)</w:t>
            </w:r>
          </w:p>
          <w:p w14:paraId="04D4C0BE" w14:textId="77777777" w:rsidR="00E276B3" w:rsidRPr="00404D23" w:rsidRDefault="007A064F" w:rsidP="007A064F">
            <w:pPr>
              <w:pStyle w:val="ListParagraph"/>
              <w:numPr>
                <w:ilvl w:val="0"/>
                <w:numId w:val="20"/>
              </w:numPr>
              <w:ind w:left="170" w:hanging="170"/>
              <w:rPr>
                <w:rFonts w:ascii="Calibri" w:hAnsi="Calibri" w:cs="Calibri"/>
                <w:color w:val="000000"/>
                <w:sz w:val="19"/>
                <w:szCs w:val="19"/>
              </w:rPr>
            </w:pPr>
            <w:r w:rsidRPr="00404D23">
              <w:rPr>
                <w:rFonts w:cstheme="minorHAnsi"/>
                <w:sz w:val="19"/>
                <w:szCs w:val="19"/>
              </w:rPr>
              <w:t>Don/doff, Reduce slippage, No seams, Insole, and Not bothered (n=1, 1.9% each)</w:t>
            </w:r>
          </w:p>
          <w:p w14:paraId="10912E39" w14:textId="77777777" w:rsidR="00B56FCB" w:rsidRPr="00404D23" w:rsidRDefault="00B56FCB" w:rsidP="00B56FCB">
            <w:pPr>
              <w:rPr>
                <w:rFonts w:ascii="Calibri" w:hAnsi="Calibri" w:cs="Calibri"/>
                <w:color w:val="000000"/>
                <w:sz w:val="19"/>
                <w:szCs w:val="19"/>
              </w:rPr>
            </w:pPr>
          </w:p>
          <w:p w14:paraId="16505108" w14:textId="1C3CB5AF" w:rsidR="00B56FCB" w:rsidRPr="00404D23" w:rsidRDefault="00404D23" w:rsidP="00B56FCB">
            <w:pPr>
              <w:rPr>
                <w:rFonts w:ascii="Calibri" w:hAnsi="Calibri" w:cs="Calibri"/>
                <w:color w:val="000000"/>
                <w:sz w:val="19"/>
                <w:szCs w:val="19"/>
              </w:rPr>
            </w:pPr>
            <w:r w:rsidRPr="00404D23">
              <w:rPr>
                <w:rFonts w:ascii="Calibri" w:hAnsi="Calibri" w:cs="Calibri"/>
                <w:b/>
                <w:bCs/>
                <w:color w:val="000000"/>
                <w:sz w:val="19"/>
                <w:szCs w:val="19"/>
                <w:u w:val="single"/>
              </w:rPr>
              <w:t>Rating of shoes</w:t>
            </w:r>
            <w:r>
              <w:rPr>
                <w:rFonts w:ascii="Calibri" w:hAnsi="Calibri" w:cs="Calibri"/>
                <w:b/>
                <w:bCs/>
                <w:color w:val="000000"/>
                <w:sz w:val="19"/>
                <w:szCs w:val="19"/>
                <w:u w:val="single"/>
              </w:rPr>
              <w:t>*</w:t>
            </w:r>
            <w:r w:rsidRPr="00404D23">
              <w:rPr>
                <w:rFonts w:ascii="Calibri" w:hAnsi="Calibri" w:cs="Calibri"/>
                <w:b/>
                <w:bCs/>
                <w:color w:val="000000"/>
                <w:sz w:val="19"/>
                <w:szCs w:val="19"/>
                <w:u w:val="single"/>
              </w:rPr>
              <w:t xml:space="preserve"> (5 womens', 5 mens') on a 10 cm VAS (zero=very poor, 10=excellent)</w:t>
            </w:r>
            <w:r w:rsidRPr="00404D23">
              <w:rPr>
                <w:rFonts w:ascii="Calibri" w:hAnsi="Calibri" w:cs="Calibri"/>
                <w:color w:val="000000"/>
                <w:sz w:val="19"/>
                <w:szCs w:val="19"/>
              </w:rPr>
              <w:t xml:space="preserve"> (</w:t>
            </w:r>
            <w:r w:rsidR="00B56FCB" w:rsidRPr="00404D23">
              <w:rPr>
                <w:rFonts w:ascii="Calibri" w:hAnsi="Calibri" w:cs="Calibri"/>
                <w:color w:val="000000"/>
                <w:sz w:val="19"/>
                <w:szCs w:val="19"/>
              </w:rPr>
              <w:t>RA</w:t>
            </w:r>
            <w:r w:rsidRPr="00404D23">
              <w:rPr>
                <w:rFonts w:ascii="Calibri" w:hAnsi="Calibri" w:cs="Calibri"/>
                <w:color w:val="000000"/>
                <w:sz w:val="19"/>
                <w:szCs w:val="19"/>
              </w:rPr>
              <w:t xml:space="preserve"> only =54)</w:t>
            </w:r>
          </w:p>
          <w:p w14:paraId="224152B6" w14:textId="49F2E9D8" w:rsidR="00B56FCB" w:rsidRPr="00404D23" w:rsidRDefault="00B56FCB" w:rsidP="00404D23">
            <w:pPr>
              <w:pStyle w:val="ListParagraph"/>
              <w:numPr>
                <w:ilvl w:val="0"/>
                <w:numId w:val="22"/>
              </w:numPr>
              <w:ind w:left="170" w:hanging="170"/>
              <w:rPr>
                <w:rFonts w:ascii="Calibri" w:hAnsi="Calibri" w:cs="Calibri"/>
                <w:color w:val="000000"/>
                <w:sz w:val="19"/>
                <w:szCs w:val="19"/>
              </w:rPr>
            </w:pPr>
            <w:r w:rsidRPr="00404D23">
              <w:rPr>
                <w:rFonts w:ascii="Calibri" w:hAnsi="Calibri" w:cs="Calibri"/>
                <w:color w:val="000000"/>
                <w:sz w:val="19"/>
                <w:szCs w:val="19"/>
              </w:rPr>
              <w:t>67% men, 74% women choice of 'best' shoe matched shoe they systematically score as being the best</w:t>
            </w:r>
            <w:r w:rsidR="00404D23">
              <w:rPr>
                <w:rFonts w:ascii="Calibri" w:hAnsi="Calibri" w:cs="Calibri"/>
                <w:color w:val="000000"/>
                <w:sz w:val="19"/>
                <w:szCs w:val="19"/>
              </w:rPr>
              <w:t>.</w:t>
            </w:r>
          </w:p>
          <w:p w14:paraId="591081CF" w14:textId="322D8DF0" w:rsidR="00B56FCB" w:rsidRPr="00404D23" w:rsidRDefault="00B56FCB" w:rsidP="00404D23">
            <w:pPr>
              <w:pStyle w:val="ListParagraph"/>
              <w:numPr>
                <w:ilvl w:val="0"/>
                <w:numId w:val="22"/>
              </w:numPr>
              <w:ind w:left="170" w:hanging="170"/>
              <w:rPr>
                <w:rFonts w:ascii="Calibri" w:hAnsi="Calibri" w:cs="Calibri"/>
                <w:color w:val="000000"/>
                <w:sz w:val="19"/>
                <w:szCs w:val="19"/>
              </w:rPr>
            </w:pPr>
            <w:r w:rsidRPr="00404D23">
              <w:rPr>
                <w:rFonts w:ascii="Calibri" w:hAnsi="Calibri" w:cs="Calibri"/>
                <w:color w:val="000000"/>
                <w:sz w:val="19"/>
                <w:szCs w:val="19"/>
              </w:rPr>
              <w:t>46% men, 58% women choice of 'worst' matched the shoe they systematically scored as being the worst</w:t>
            </w:r>
            <w:r w:rsidR="00404D23">
              <w:rPr>
                <w:rFonts w:ascii="Calibri" w:hAnsi="Calibri" w:cs="Calibri"/>
                <w:color w:val="000000"/>
                <w:sz w:val="19"/>
                <w:szCs w:val="19"/>
              </w:rPr>
              <w:t>.</w:t>
            </w:r>
          </w:p>
          <w:p w14:paraId="5B3EC6CD" w14:textId="77777777" w:rsidR="00894E59" w:rsidRPr="00404D23" w:rsidRDefault="00894E59" w:rsidP="00B56FCB">
            <w:pPr>
              <w:rPr>
                <w:rFonts w:ascii="Calibri" w:hAnsi="Calibri" w:cs="Calibri"/>
                <w:color w:val="000000"/>
                <w:sz w:val="19"/>
                <w:szCs w:val="19"/>
              </w:rPr>
            </w:pPr>
          </w:p>
          <w:p w14:paraId="3D55D13B" w14:textId="7E7E071B" w:rsidR="00A1457A" w:rsidRPr="00A1457A" w:rsidRDefault="00A1457A" w:rsidP="00B56FCB">
            <w:pPr>
              <w:rPr>
                <w:rFonts w:ascii="Calibri" w:hAnsi="Calibri" w:cs="Calibri"/>
                <w:b/>
                <w:bCs/>
                <w:color w:val="000000"/>
                <w:sz w:val="19"/>
                <w:szCs w:val="19"/>
                <w:u w:val="single"/>
              </w:rPr>
            </w:pPr>
            <w:r w:rsidRPr="00A1457A">
              <w:rPr>
                <w:rFonts w:ascii="Calibri" w:hAnsi="Calibri" w:cs="Calibri"/>
                <w:b/>
                <w:bCs/>
                <w:color w:val="000000"/>
                <w:sz w:val="19"/>
                <w:szCs w:val="19"/>
                <w:u w:val="single"/>
              </w:rPr>
              <w:t>Issues identified that were liked or disliked about the best shoe</w:t>
            </w:r>
            <w:r w:rsidR="00CB7197" w:rsidRPr="00404D23">
              <w:rPr>
                <w:rFonts w:ascii="Calibri" w:hAnsi="Calibri" w:cs="Calibri"/>
                <w:color w:val="000000"/>
                <w:sz w:val="19"/>
                <w:szCs w:val="19"/>
              </w:rPr>
              <w:t xml:space="preserve"> (RA only</w:t>
            </w:r>
            <w:r w:rsidR="00CB7197">
              <w:rPr>
                <w:rFonts w:ascii="Calibri" w:hAnsi="Calibri" w:cs="Calibri"/>
                <w:color w:val="000000"/>
                <w:sz w:val="19"/>
                <w:szCs w:val="19"/>
              </w:rPr>
              <w:t>)</w:t>
            </w:r>
          </w:p>
          <w:p w14:paraId="4D170145" w14:textId="77777777" w:rsidR="006B6481" w:rsidRDefault="00894E59" w:rsidP="00B56FCB">
            <w:pPr>
              <w:rPr>
                <w:rFonts w:ascii="Calibri" w:hAnsi="Calibri" w:cs="Calibri"/>
                <w:b/>
                <w:bCs/>
                <w:i/>
                <w:iCs/>
                <w:color w:val="000000"/>
                <w:sz w:val="19"/>
                <w:szCs w:val="19"/>
              </w:rPr>
            </w:pPr>
            <w:r w:rsidRPr="00CB7197">
              <w:rPr>
                <w:rFonts w:ascii="Calibri" w:hAnsi="Calibri" w:cs="Calibri"/>
                <w:b/>
                <w:bCs/>
                <w:i/>
                <w:iCs/>
                <w:color w:val="000000"/>
                <w:sz w:val="19"/>
                <w:szCs w:val="19"/>
              </w:rPr>
              <w:t xml:space="preserve">Men </w:t>
            </w:r>
            <w:r w:rsidR="00CB7197" w:rsidRPr="00CB7197">
              <w:rPr>
                <w:rFonts w:ascii="Calibri" w:hAnsi="Calibri" w:cs="Calibri"/>
                <w:b/>
                <w:bCs/>
                <w:i/>
                <w:iCs/>
                <w:color w:val="000000"/>
                <w:sz w:val="19"/>
                <w:szCs w:val="19"/>
              </w:rPr>
              <w:t>(n=14)</w:t>
            </w:r>
          </w:p>
          <w:p w14:paraId="2F80C151" w14:textId="77777777" w:rsidR="006B6481" w:rsidRPr="006B6481" w:rsidRDefault="00894E59" w:rsidP="006B6481">
            <w:pPr>
              <w:pStyle w:val="ListParagraph"/>
              <w:numPr>
                <w:ilvl w:val="0"/>
                <w:numId w:val="23"/>
              </w:numPr>
              <w:ind w:left="170" w:hanging="170"/>
              <w:rPr>
                <w:rFonts w:ascii="Calibri" w:hAnsi="Calibri" w:cs="Calibri"/>
                <w:color w:val="000000"/>
                <w:sz w:val="20"/>
                <w:szCs w:val="20"/>
              </w:rPr>
            </w:pPr>
            <w:r w:rsidRPr="006B6481">
              <w:rPr>
                <w:rFonts w:ascii="Calibri" w:hAnsi="Calibri" w:cs="Calibri"/>
                <w:color w:val="000000"/>
                <w:sz w:val="19"/>
                <w:szCs w:val="19"/>
              </w:rPr>
              <w:t xml:space="preserve">Like: </w:t>
            </w:r>
          </w:p>
          <w:p w14:paraId="01BA53A0" w14:textId="77777777" w:rsidR="006B6481" w:rsidRPr="006B6481" w:rsidRDefault="00894E59" w:rsidP="006B6481">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Style (87.5%)</w:t>
            </w:r>
          </w:p>
          <w:p w14:paraId="5FF083D8" w14:textId="77777777" w:rsidR="006B6481" w:rsidRPr="006B6481" w:rsidRDefault="00894E59" w:rsidP="006B6481">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Shape, and Weight (21.4%</w:t>
            </w:r>
            <w:r w:rsidR="006B6481">
              <w:rPr>
                <w:rFonts w:ascii="Calibri" w:hAnsi="Calibri" w:cs="Calibri"/>
                <w:color w:val="000000"/>
                <w:sz w:val="19"/>
                <w:szCs w:val="19"/>
              </w:rPr>
              <w:t xml:space="preserve"> each</w:t>
            </w:r>
            <w:r w:rsidRPr="006B6481">
              <w:rPr>
                <w:rFonts w:ascii="Calibri" w:hAnsi="Calibri" w:cs="Calibri"/>
                <w:color w:val="000000"/>
                <w:sz w:val="19"/>
                <w:szCs w:val="19"/>
              </w:rPr>
              <w:t>)</w:t>
            </w:r>
          </w:p>
          <w:p w14:paraId="0D2E9B60" w14:textId="77777777" w:rsidR="006B6481" w:rsidRPr="006B6481" w:rsidRDefault="00894E59" w:rsidP="006B6481">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Sole (14.3%)</w:t>
            </w:r>
          </w:p>
          <w:p w14:paraId="73866B88" w14:textId="77777777" w:rsidR="006B6481" w:rsidRPr="006B6481" w:rsidRDefault="00894E59" w:rsidP="006B6481">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Laces, Heel, Cleanable, Stitching, and Comfort (7.1%</w:t>
            </w:r>
            <w:r w:rsidR="006B6481">
              <w:rPr>
                <w:rFonts w:ascii="Calibri" w:hAnsi="Calibri" w:cs="Calibri"/>
                <w:color w:val="000000"/>
                <w:sz w:val="19"/>
                <w:szCs w:val="19"/>
              </w:rPr>
              <w:t xml:space="preserve"> each</w:t>
            </w:r>
          </w:p>
          <w:p w14:paraId="0F78CACE" w14:textId="77777777" w:rsidR="006B6481" w:rsidRPr="006B6481" w:rsidRDefault="00894E59" w:rsidP="006B6481">
            <w:pPr>
              <w:pStyle w:val="ListParagraph"/>
              <w:numPr>
                <w:ilvl w:val="0"/>
                <w:numId w:val="23"/>
              </w:numPr>
              <w:ind w:left="170" w:hanging="170"/>
              <w:rPr>
                <w:rFonts w:ascii="Calibri" w:hAnsi="Calibri" w:cs="Calibri"/>
                <w:color w:val="000000"/>
                <w:sz w:val="20"/>
                <w:szCs w:val="20"/>
              </w:rPr>
            </w:pPr>
            <w:r w:rsidRPr="006B6481">
              <w:rPr>
                <w:rFonts w:ascii="Calibri" w:hAnsi="Calibri" w:cs="Calibri"/>
                <w:color w:val="000000"/>
                <w:sz w:val="19"/>
                <w:szCs w:val="19"/>
              </w:rPr>
              <w:t xml:space="preserve">Dislike: </w:t>
            </w:r>
          </w:p>
          <w:p w14:paraId="0BC26A3A" w14:textId="77777777" w:rsidR="006B6481" w:rsidRPr="006B6481" w:rsidRDefault="00894E59" w:rsidP="006B6481">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Nothing (50%)</w:t>
            </w:r>
          </w:p>
          <w:p w14:paraId="740E4D97" w14:textId="77777777" w:rsidR="006B6481" w:rsidRPr="006B6481" w:rsidRDefault="00894E59" w:rsidP="006B6481">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Heel (25.6%</w:t>
            </w:r>
            <w:r w:rsidR="006B6481">
              <w:rPr>
                <w:rFonts w:ascii="Calibri" w:hAnsi="Calibri" w:cs="Calibri"/>
                <w:color w:val="000000"/>
                <w:sz w:val="19"/>
                <w:szCs w:val="19"/>
              </w:rPr>
              <w:t>)</w:t>
            </w:r>
            <w:r w:rsidRPr="006B6481">
              <w:rPr>
                <w:rFonts w:ascii="Calibri" w:hAnsi="Calibri" w:cs="Calibri"/>
                <w:color w:val="000000"/>
                <w:sz w:val="19"/>
                <w:szCs w:val="19"/>
              </w:rPr>
              <w:t xml:space="preserve"> </w:t>
            </w:r>
          </w:p>
          <w:p w14:paraId="510F1E55" w14:textId="77777777" w:rsidR="006B6481" w:rsidRPr="006B6481" w:rsidRDefault="00894E59" w:rsidP="006B6481">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Laces (14.3%)</w:t>
            </w:r>
          </w:p>
          <w:p w14:paraId="5573DA28" w14:textId="1B1B534C" w:rsidR="006B6481" w:rsidRPr="006B6481" w:rsidRDefault="00894E59" w:rsidP="006B6481">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Leather, and Tread (7.1%</w:t>
            </w:r>
            <w:r w:rsidR="006B6481">
              <w:rPr>
                <w:rFonts w:ascii="Calibri" w:hAnsi="Calibri" w:cs="Calibri"/>
                <w:color w:val="000000"/>
                <w:sz w:val="19"/>
                <w:szCs w:val="19"/>
              </w:rPr>
              <w:t xml:space="preserve"> each</w:t>
            </w:r>
            <w:r w:rsidRPr="006B6481">
              <w:rPr>
                <w:rFonts w:ascii="Calibri" w:hAnsi="Calibri" w:cs="Calibri"/>
                <w:color w:val="000000"/>
                <w:sz w:val="19"/>
                <w:szCs w:val="19"/>
              </w:rPr>
              <w:t>)</w:t>
            </w:r>
          </w:p>
          <w:p w14:paraId="37D33C17" w14:textId="77777777" w:rsidR="006B6481" w:rsidRPr="006B6481" w:rsidRDefault="006B6481" w:rsidP="006B6481">
            <w:pPr>
              <w:ind w:left="360"/>
              <w:rPr>
                <w:rFonts w:ascii="Calibri" w:hAnsi="Calibri" w:cs="Calibri"/>
                <w:color w:val="000000"/>
                <w:sz w:val="20"/>
                <w:szCs w:val="20"/>
              </w:rPr>
            </w:pPr>
          </w:p>
          <w:p w14:paraId="542873E3" w14:textId="77777777" w:rsidR="006B6481" w:rsidRDefault="00894E59" w:rsidP="006B6481">
            <w:pPr>
              <w:rPr>
                <w:rFonts w:ascii="Calibri" w:hAnsi="Calibri" w:cs="Calibri"/>
                <w:b/>
                <w:bCs/>
                <w:i/>
                <w:iCs/>
                <w:color w:val="000000"/>
                <w:sz w:val="19"/>
                <w:szCs w:val="19"/>
              </w:rPr>
            </w:pPr>
            <w:r w:rsidRPr="006B6481">
              <w:rPr>
                <w:rFonts w:ascii="Calibri" w:hAnsi="Calibri" w:cs="Calibri"/>
                <w:b/>
                <w:bCs/>
                <w:i/>
                <w:iCs/>
                <w:color w:val="000000"/>
                <w:sz w:val="19"/>
                <w:szCs w:val="19"/>
              </w:rPr>
              <w:t xml:space="preserve">Women </w:t>
            </w:r>
            <w:r w:rsidR="00CB7197" w:rsidRPr="006B6481">
              <w:rPr>
                <w:rFonts w:ascii="Calibri" w:hAnsi="Calibri" w:cs="Calibri"/>
                <w:b/>
                <w:bCs/>
                <w:i/>
                <w:iCs/>
                <w:color w:val="000000"/>
                <w:sz w:val="19"/>
                <w:szCs w:val="19"/>
              </w:rPr>
              <w:t>(n=11)</w:t>
            </w:r>
          </w:p>
          <w:p w14:paraId="2EF29D5D" w14:textId="77777777" w:rsidR="006B6481" w:rsidRPr="006B6481" w:rsidRDefault="006B6481" w:rsidP="006B6481">
            <w:pPr>
              <w:pStyle w:val="ListParagraph"/>
              <w:numPr>
                <w:ilvl w:val="0"/>
                <w:numId w:val="23"/>
              </w:numPr>
              <w:ind w:left="170" w:hanging="170"/>
              <w:rPr>
                <w:rFonts w:ascii="Calibri" w:hAnsi="Calibri" w:cs="Calibri"/>
                <w:color w:val="000000"/>
                <w:sz w:val="20"/>
                <w:szCs w:val="20"/>
              </w:rPr>
            </w:pPr>
            <w:r w:rsidRPr="006B6481">
              <w:rPr>
                <w:rFonts w:ascii="Calibri" w:hAnsi="Calibri" w:cs="Calibri"/>
                <w:color w:val="000000"/>
                <w:sz w:val="19"/>
                <w:szCs w:val="19"/>
              </w:rPr>
              <w:t xml:space="preserve">Like: </w:t>
            </w:r>
          </w:p>
          <w:p w14:paraId="0F2731C9" w14:textId="77777777" w:rsidR="007478C6" w:rsidRPr="007478C6" w:rsidRDefault="007478C6" w:rsidP="007478C6">
            <w:pPr>
              <w:pStyle w:val="ListParagraph"/>
              <w:numPr>
                <w:ilvl w:val="1"/>
                <w:numId w:val="23"/>
              </w:numPr>
              <w:ind w:left="340" w:hanging="170"/>
              <w:rPr>
                <w:rFonts w:ascii="Calibri" w:hAnsi="Calibri" w:cs="Calibri"/>
                <w:color w:val="000000"/>
                <w:sz w:val="20"/>
                <w:szCs w:val="20"/>
              </w:rPr>
            </w:pPr>
            <w:r>
              <w:rPr>
                <w:rFonts w:ascii="Calibri" w:hAnsi="Calibri" w:cs="Calibri"/>
                <w:color w:val="000000"/>
                <w:sz w:val="19"/>
                <w:szCs w:val="19"/>
              </w:rPr>
              <w:t xml:space="preserve">Style </w:t>
            </w:r>
            <w:r w:rsidR="006B6481" w:rsidRPr="006B6481">
              <w:rPr>
                <w:rFonts w:ascii="Calibri" w:hAnsi="Calibri" w:cs="Calibri"/>
                <w:color w:val="000000"/>
                <w:sz w:val="19"/>
                <w:szCs w:val="19"/>
              </w:rPr>
              <w:t>(63.6%)</w:t>
            </w:r>
          </w:p>
          <w:p w14:paraId="0F150485" w14:textId="77777777" w:rsidR="007478C6" w:rsidRPr="007478C6" w:rsidRDefault="006B6481" w:rsidP="007478C6">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Shape, Grip and Sole (27.3%</w:t>
            </w:r>
            <w:r w:rsidR="007478C6">
              <w:rPr>
                <w:rFonts w:ascii="Calibri" w:hAnsi="Calibri" w:cs="Calibri"/>
                <w:color w:val="000000"/>
                <w:sz w:val="19"/>
                <w:szCs w:val="19"/>
              </w:rPr>
              <w:t xml:space="preserve"> each</w:t>
            </w:r>
            <w:r w:rsidRPr="006B6481">
              <w:rPr>
                <w:rFonts w:ascii="Calibri" w:hAnsi="Calibri" w:cs="Calibri"/>
                <w:color w:val="000000"/>
                <w:sz w:val="19"/>
                <w:szCs w:val="19"/>
              </w:rPr>
              <w:t>)</w:t>
            </w:r>
          </w:p>
          <w:p w14:paraId="219E6DD7" w14:textId="77777777" w:rsidR="007478C6" w:rsidRPr="007478C6" w:rsidRDefault="006B6481" w:rsidP="007478C6">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He</w:t>
            </w:r>
            <w:r w:rsidR="007478C6">
              <w:rPr>
                <w:rFonts w:ascii="Calibri" w:hAnsi="Calibri" w:cs="Calibri"/>
                <w:color w:val="000000"/>
                <w:sz w:val="19"/>
                <w:szCs w:val="19"/>
              </w:rPr>
              <w:t>e</w:t>
            </w:r>
            <w:r w:rsidRPr="006B6481">
              <w:rPr>
                <w:rFonts w:ascii="Calibri" w:hAnsi="Calibri" w:cs="Calibri"/>
                <w:color w:val="000000"/>
                <w:sz w:val="19"/>
                <w:szCs w:val="19"/>
              </w:rPr>
              <w:t>l, and Leather (18.2%</w:t>
            </w:r>
            <w:r w:rsidR="007478C6">
              <w:rPr>
                <w:rFonts w:ascii="Calibri" w:hAnsi="Calibri" w:cs="Calibri"/>
                <w:color w:val="000000"/>
                <w:sz w:val="19"/>
                <w:szCs w:val="19"/>
              </w:rPr>
              <w:t xml:space="preserve"> each</w:t>
            </w:r>
            <w:r w:rsidRPr="006B6481">
              <w:rPr>
                <w:rFonts w:ascii="Calibri" w:hAnsi="Calibri" w:cs="Calibri"/>
                <w:color w:val="000000"/>
                <w:sz w:val="19"/>
                <w:szCs w:val="19"/>
              </w:rPr>
              <w:t>)</w:t>
            </w:r>
          </w:p>
          <w:p w14:paraId="37DF7B3F" w14:textId="77777777" w:rsidR="003912BF" w:rsidRPr="003912BF" w:rsidRDefault="006B6481" w:rsidP="007478C6">
            <w:pPr>
              <w:pStyle w:val="ListParagraph"/>
              <w:numPr>
                <w:ilvl w:val="1"/>
                <w:numId w:val="23"/>
              </w:numPr>
              <w:ind w:left="340" w:hanging="170"/>
              <w:rPr>
                <w:rFonts w:ascii="Calibri" w:hAnsi="Calibri" w:cs="Calibri"/>
                <w:color w:val="000000"/>
                <w:sz w:val="20"/>
                <w:szCs w:val="20"/>
              </w:rPr>
            </w:pPr>
            <w:r w:rsidRPr="007478C6">
              <w:rPr>
                <w:rFonts w:ascii="Calibri" w:hAnsi="Calibri" w:cs="Calibri"/>
                <w:color w:val="000000"/>
                <w:sz w:val="19"/>
                <w:szCs w:val="19"/>
              </w:rPr>
              <w:t>Liner, Fastening, Sturdy (9.1%</w:t>
            </w:r>
            <w:r w:rsidR="007478C6" w:rsidRPr="007478C6">
              <w:rPr>
                <w:rFonts w:ascii="Calibri" w:hAnsi="Calibri" w:cs="Calibri"/>
                <w:color w:val="000000"/>
                <w:sz w:val="19"/>
                <w:szCs w:val="19"/>
              </w:rPr>
              <w:t xml:space="preserve"> each</w:t>
            </w:r>
            <w:r w:rsidR="003912BF">
              <w:rPr>
                <w:rFonts w:ascii="Calibri" w:hAnsi="Calibri" w:cs="Calibri"/>
                <w:color w:val="000000"/>
                <w:sz w:val="19"/>
                <w:szCs w:val="19"/>
              </w:rPr>
              <w:t>)</w:t>
            </w:r>
          </w:p>
          <w:p w14:paraId="75C220BB" w14:textId="5F4E5225" w:rsidR="003912BF" w:rsidRPr="006B6481" w:rsidRDefault="003912BF" w:rsidP="003912BF">
            <w:pPr>
              <w:pStyle w:val="ListParagraph"/>
              <w:numPr>
                <w:ilvl w:val="0"/>
                <w:numId w:val="23"/>
              </w:numPr>
              <w:ind w:left="170" w:hanging="170"/>
              <w:rPr>
                <w:rFonts w:ascii="Calibri" w:hAnsi="Calibri" w:cs="Calibri"/>
                <w:color w:val="000000"/>
                <w:sz w:val="20"/>
                <w:szCs w:val="20"/>
              </w:rPr>
            </w:pPr>
            <w:r>
              <w:rPr>
                <w:rFonts w:ascii="Calibri" w:hAnsi="Calibri" w:cs="Calibri"/>
                <w:color w:val="000000"/>
                <w:sz w:val="19"/>
                <w:szCs w:val="19"/>
              </w:rPr>
              <w:t>Disl</w:t>
            </w:r>
            <w:r w:rsidRPr="006B6481">
              <w:rPr>
                <w:rFonts w:ascii="Calibri" w:hAnsi="Calibri" w:cs="Calibri"/>
                <w:color w:val="000000"/>
                <w:sz w:val="19"/>
                <w:szCs w:val="19"/>
              </w:rPr>
              <w:t xml:space="preserve">ike: </w:t>
            </w:r>
          </w:p>
          <w:p w14:paraId="2662DFA5" w14:textId="77777777" w:rsidR="003912BF" w:rsidRPr="003912BF" w:rsidRDefault="00894E59" w:rsidP="007478C6">
            <w:pPr>
              <w:pStyle w:val="ListParagraph"/>
              <w:numPr>
                <w:ilvl w:val="1"/>
                <w:numId w:val="23"/>
              </w:numPr>
              <w:ind w:left="340" w:hanging="170"/>
              <w:rPr>
                <w:rFonts w:ascii="Calibri" w:hAnsi="Calibri" w:cs="Calibri"/>
                <w:color w:val="000000"/>
                <w:sz w:val="20"/>
                <w:szCs w:val="20"/>
              </w:rPr>
            </w:pPr>
            <w:r w:rsidRPr="006B6481">
              <w:rPr>
                <w:rFonts w:ascii="Calibri" w:hAnsi="Calibri" w:cs="Calibri"/>
                <w:color w:val="000000"/>
                <w:sz w:val="19"/>
                <w:szCs w:val="19"/>
              </w:rPr>
              <w:t xml:space="preserve"> </w:t>
            </w:r>
            <w:r w:rsidR="003912BF" w:rsidRPr="003912BF">
              <w:rPr>
                <w:rFonts w:ascii="Calibri" w:hAnsi="Calibri" w:cs="Calibri"/>
                <w:color w:val="000000"/>
                <w:sz w:val="19"/>
                <w:szCs w:val="19"/>
              </w:rPr>
              <w:t>Weight (45.5%)</w:t>
            </w:r>
          </w:p>
          <w:p w14:paraId="3CC3DFFB" w14:textId="77777777" w:rsidR="003912BF" w:rsidRPr="003912BF" w:rsidRDefault="003912BF" w:rsidP="007478C6">
            <w:pPr>
              <w:pStyle w:val="ListParagraph"/>
              <w:numPr>
                <w:ilvl w:val="1"/>
                <w:numId w:val="23"/>
              </w:numPr>
              <w:ind w:left="340" w:hanging="170"/>
              <w:rPr>
                <w:rFonts w:ascii="Calibri" w:hAnsi="Calibri" w:cs="Calibri"/>
                <w:color w:val="000000"/>
                <w:sz w:val="20"/>
                <w:szCs w:val="20"/>
              </w:rPr>
            </w:pPr>
            <w:r w:rsidRPr="003912BF">
              <w:rPr>
                <w:rFonts w:ascii="Calibri" w:hAnsi="Calibri" w:cs="Calibri"/>
                <w:color w:val="000000"/>
                <w:sz w:val="19"/>
                <w:szCs w:val="19"/>
              </w:rPr>
              <w:t>Nothing (36.4%)</w:t>
            </w:r>
          </w:p>
          <w:p w14:paraId="34B4B962" w14:textId="7708B454" w:rsidR="00894E59" w:rsidRPr="006B6481" w:rsidRDefault="003912BF" w:rsidP="007478C6">
            <w:pPr>
              <w:pStyle w:val="ListParagraph"/>
              <w:numPr>
                <w:ilvl w:val="1"/>
                <w:numId w:val="23"/>
              </w:numPr>
              <w:ind w:left="340" w:hanging="170"/>
              <w:rPr>
                <w:rFonts w:ascii="Calibri" w:hAnsi="Calibri" w:cs="Calibri"/>
                <w:color w:val="000000"/>
                <w:sz w:val="20"/>
                <w:szCs w:val="20"/>
              </w:rPr>
            </w:pPr>
            <w:r w:rsidRPr="003912BF">
              <w:rPr>
                <w:rFonts w:ascii="Calibri" w:hAnsi="Calibri" w:cs="Calibri"/>
                <w:color w:val="000000"/>
                <w:sz w:val="19"/>
                <w:szCs w:val="19"/>
              </w:rPr>
              <w:t>Colour, and Laces (9.1%</w:t>
            </w:r>
            <w:r>
              <w:rPr>
                <w:rFonts w:ascii="Calibri" w:hAnsi="Calibri" w:cs="Calibri"/>
                <w:color w:val="000000"/>
                <w:sz w:val="19"/>
                <w:szCs w:val="19"/>
              </w:rPr>
              <w:t xml:space="preserve"> each</w:t>
            </w:r>
            <w:r w:rsidRPr="003912BF">
              <w:rPr>
                <w:rFonts w:ascii="Calibri" w:hAnsi="Calibri" w:cs="Calibri"/>
                <w:color w:val="000000"/>
                <w:sz w:val="19"/>
                <w:szCs w:val="19"/>
              </w:rPr>
              <w:t>)</w:t>
            </w:r>
          </w:p>
        </w:tc>
        <w:tc>
          <w:tcPr>
            <w:tcW w:w="1417" w:type="dxa"/>
            <w:tcBorders>
              <w:top w:val="single" w:sz="18" w:space="0" w:color="auto"/>
              <w:bottom w:val="single" w:sz="4" w:space="0" w:color="auto"/>
              <w:right w:val="single" w:sz="18" w:space="0" w:color="auto"/>
            </w:tcBorders>
          </w:tcPr>
          <w:p w14:paraId="71CCA152" w14:textId="77777777" w:rsidR="00E276B3" w:rsidRDefault="00E276B3" w:rsidP="00E276B3">
            <w:pPr>
              <w:pStyle w:val="ListParagraph"/>
              <w:numPr>
                <w:ilvl w:val="0"/>
                <w:numId w:val="20"/>
              </w:numPr>
              <w:ind w:left="170" w:hanging="170"/>
              <w:rPr>
                <w:rFonts w:cstheme="minorHAnsi"/>
                <w:sz w:val="19"/>
                <w:szCs w:val="19"/>
              </w:rPr>
            </w:pPr>
            <w:r w:rsidRPr="00E276B3">
              <w:rPr>
                <w:rFonts w:cstheme="minorHAnsi"/>
                <w:sz w:val="19"/>
                <w:szCs w:val="19"/>
              </w:rPr>
              <w:t>All patients had been deemed ‘unable to fit into retail shoes’ and therefore required prescribed stock footwear by a referring orthotist or podiatrist.</w:t>
            </w:r>
          </w:p>
          <w:p w14:paraId="601704E9" w14:textId="3C54C826" w:rsidR="00404D23" w:rsidRPr="00AE3ECA" w:rsidRDefault="00404D23" w:rsidP="00E276B3">
            <w:pPr>
              <w:pStyle w:val="ListParagraph"/>
              <w:numPr>
                <w:ilvl w:val="0"/>
                <w:numId w:val="20"/>
              </w:numPr>
              <w:ind w:left="170" w:hanging="170"/>
              <w:rPr>
                <w:rFonts w:cstheme="minorHAnsi"/>
                <w:sz w:val="19"/>
                <w:szCs w:val="19"/>
              </w:rPr>
            </w:pPr>
            <w:r>
              <w:rPr>
                <w:rFonts w:cstheme="minorHAnsi"/>
                <w:sz w:val="19"/>
                <w:szCs w:val="19"/>
              </w:rPr>
              <w:t>*Rating on 9 aspects (</w:t>
            </w:r>
            <w:r w:rsidRPr="00404D23">
              <w:rPr>
                <w:rFonts w:cstheme="minorHAnsi"/>
                <w:sz w:val="19"/>
                <w:szCs w:val="19"/>
              </w:rPr>
              <w:t>sole thickness,</w:t>
            </w:r>
            <w:r>
              <w:rPr>
                <w:rFonts w:cstheme="minorHAnsi"/>
                <w:sz w:val="19"/>
                <w:szCs w:val="19"/>
              </w:rPr>
              <w:t xml:space="preserve"> </w:t>
            </w:r>
            <w:r w:rsidRPr="00404D23">
              <w:rPr>
                <w:rFonts w:cstheme="minorHAnsi"/>
                <w:sz w:val="19"/>
                <w:szCs w:val="19"/>
              </w:rPr>
              <w:t>shape of the front, sole appearance</w:t>
            </w:r>
            <w:r>
              <w:rPr>
                <w:rFonts w:cstheme="minorHAnsi"/>
                <w:sz w:val="19"/>
                <w:szCs w:val="19"/>
              </w:rPr>
              <w:t xml:space="preserve">, </w:t>
            </w:r>
            <w:r w:rsidRPr="00404D23">
              <w:rPr>
                <w:rFonts w:cstheme="minorHAnsi"/>
                <w:sz w:val="19"/>
                <w:szCs w:val="19"/>
              </w:rPr>
              <w:t>heel shape, sole materials, shoe upper leather, weight of shoe</w:t>
            </w:r>
            <w:r>
              <w:rPr>
                <w:rFonts w:cstheme="minorHAnsi"/>
                <w:sz w:val="19"/>
                <w:szCs w:val="19"/>
              </w:rPr>
              <w:t xml:space="preserve"> (on inspection)</w:t>
            </w:r>
            <w:r w:rsidRPr="00404D23">
              <w:rPr>
                <w:rFonts w:cstheme="minorHAnsi"/>
                <w:sz w:val="19"/>
                <w:szCs w:val="19"/>
              </w:rPr>
              <w:t>, overall appearance, overall comfort (</w:t>
            </w:r>
            <w:r>
              <w:rPr>
                <w:rFonts w:cstheme="minorHAnsi"/>
                <w:sz w:val="19"/>
                <w:szCs w:val="19"/>
              </w:rPr>
              <w:t xml:space="preserve">on inspection </w:t>
            </w:r>
            <w:r w:rsidRPr="00404D23">
              <w:rPr>
                <w:rFonts w:cstheme="minorHAnsi"/>
                <w:sz w:val="19"/>
                <w:szCs w:val="19"/>
              </w:rPr>
              <w:t>i.e. patients’ perceptions of comfort)</w:t>
            </w:r>
          </w:p>
        </w:tc>
      </w:tr>
      <w:tr w:rsidR="00E276B3" w:rsidRPr="00AE3ECA" w14:paraId="72B30744" w14:textId="77777777" w:rsidTr="001518B6">
        <w:tc>
          <w:tcPr>
            <w:tcW w:w="15275" w:type="dxa"/>
            <w:gridSpan w:val="4"/>
            <w:tcBorders>
              <w:left w:val="single" w:sz="18" w:space="0" w:color="auto"/>
              <w:bottom w:val="single" w:sz="18" w:space="0" w:color="auto"/>
              <w:right w:val="single" w:sz="18" w:space="0" w:color="auto"/>
            </w:tcBorders>
            <w:shd w:val="clear" w:color="auto" w:fill="FFF2CC" w:themeFill="accent4" w:themeFillTint="33"/>
          </w:tcPr>
          <w:p w14:paraId="01609EA6" w14:textId="75585CBD" w:rsidR="00E276B3" w:rsidRPr="00AE3ECA" w:rsidRDefault="00E276B3" w:rsidP="00E276B3">
            <w:pPr>
              <w:rPr>
                <w:rFonts w:asciiTheme="minorHAnsi" w:hAnsiTheme="minorHAnsi" w:cstheme="minorHAnsi"/>
                <w:b/>
                <w:bCs/>
                <w:sz w:val="19"/>
                <w:szCs w:val="19"/>
              </w:rPr>
            </w:pPr>
            <w:r>
              <w:rPr>
                <w:rFonts w:asciiTheme="minorHAnsi" w:hAnsiTheme="minorHAnsi" w:cstheme="minorHAnsi"/>
                <w:b/>
                <w:bCs/>
                <w:sz w:val="19"/>
                <w:szCs w:val="19"/>
              </w:rPr>
              <w:t>Autho</w:t>
            </w:r>
            <w:r w:rsidR="00C615FA">
              <w:rPr>
                <w:rFonts w:asciiTheme="minorHAnsi" w:hAnsiTheme="minorHAnsi" w:cstheme="minorHAnsi"/>
                <w:b/>
                <w:bCs/>
                <w:sz w:val="19"/>
                <w:szCs w:val="19"/>
              </w:rPr>
              <w:t>r</w:t>
            </w:r>
            <w:r>
              <w:rPr>
                <w:rFonts w:asciiTheme="minorHAnsi" w:hAnsiTheme="minorHAnsi" w:cstheme="minorHAnsi"/>
                <w:b/>
                <w:bCs/>
                <w:sz w:val="19"/>
                <w:szCs w:val="19"/>
              </w:rPr>
              <w:t xml:space="preserve">s’ conclusion: </w:t>
            </w:r>
            <w:r w:rsidRPr="00E276B3">
              <w:rPr>
                <w:rFonts w:asciiTheme="minorHAnsi" w:hAnsiTheme="minorHAnsi" w:cstheme="minorHAnsi"/>
                <w:sz w:val="19"/>
                <w:szCs w:val="19"/>
              </w:rPr>
              <w:t xml:space="preserve">In </w:t>
            </w:r>
            <w:r>
              <w:rPr>
                <w:rFonts w:asciiTheme="minorHAnsi" w:hAnsiTheme="minorHAnsi" w:cstheme="minorHAnsi"/>
                <w:sz w:val="19"/>
                <w:szCs w:val="19"/>
              </w:rPr>
              <w:t>rheumatoid arthritis p</w:t>
            </w:r>
            <w:r w:rsidRPr="00E276B3">
              <w:rPr>
                <w:rFonts w:asciiTheme="minorHAnsi" w:hAnsiTheme="minorHAnsi" w:cstheme="minorHAnsi"/>
                <w:sz w:val="19"/>
                <w:szCs w:val="19"/>
              </w:rPr>
              <w:t>riority re requirements from footwear were comfort. The same footwear rated as overall best from the selection (for RA &amp; DB), but scores suggest there were features with the ‘best’ shoe which were not acceptable suggesting that even the ‘best’ shoe was a compromise</w:t>
            </w:r>
            <w:r w:rsidR="00376A44">
              <w:rPr>
                <w:rFonts w:asciiTheme="minorHAnsi" w:hAnsiTheme="minorHAnsi" w:cstheme="minorHAnsi"/>
                <w:sz w:val="19"/>
                <w:szCs w:val="19"/>
              </w:rPr>
              <w:t>.</w:t>
            </w:r>
            <w:r w:rsidRPr="00E276B3">
              <w:rPr>
                <w:rFonts w:asciiTheme="minorHAnsi" w:hAnsiTheme="minorHAnsi" w:cstheme="minorHAnsi"/>
                <w:sz w:val="19"/>
                <w:szCs w:val="19"/>
              </w:rPr>
              <w:t xml:space="preserve"> This possibly indicates that existing footwear ranges do not meet all the patients’ requirements. Patients have different perceptions with regard to what is important to them in terms of footwear with regards to the specific features of the footwear and one of the influences appears to be the underlying systemic disease. Patient-based criteria may be an important consideration in the design of the footwear.</w:t>
            </w:r>
          </w:p>
        </w:tc>
      </w:tr>
      <w:tr w:rsidR="00E276B3" w:rsidRPr="00C1137D" w14:paraId="308CD0DB" w14:textId="77777777" w:rsidTr="001518B6">
        <w:trPr>
          <w:trHeight w:val="1157"/>
        </w:trPr>
        <w:tc>
          <w:tcPr>
            <w:tcW w:w="817" w:type="dxa"/>
            <w:tcBorders>
              <w:top w:val="single" w:sz="18" w:space="0" w:color="auto"/>
              <w:left w:val="single" w:sz="18" w:space="0" w:color="auto"/>
              <w:bottom w:val="single" w:sz="4" w:space="0" w:color="auto"/>
            </w:tcBorders>
            <w:shd w:val="clear" w:color="auto" w:fill="FFF2CC" w:themeFill="accent4" w:themeFillTint="33"/>
          </w:tcPr>
          <w:p w14:paraId="79F786C3" w14:textId="50DDDC9D" w:rsidR="00E276B3" w:rsidRPr="00C1137D" w:rsidRDefault="00E276B3" w:rsidP="00E276B3">
            <w:pPr>
              <w:rPr>
                <w:rFonts w:asciiTheme="minorHAnsi" w:hAnsiTheme="minorHAnsi" w:cstheme="minorHAnsi"/>
                <w:sz w:val="19"/>
                <w:szCs w:val="19"/>
              </w:rPr>
            </w:pPr>
            <w:r w:rsidRPr="00C1137D">
              <w:rPr>
                <w:rFonts w:asciiTheme="minorHAnsi" w:hAnsiTheme="minorHAnsi" w:cstheme="minorHAnsi"/>
                <w:sz w:val="19"/>
                <w:szCs w:val="19"/>
              </w:rPr>
              <w:t>Williams, 2007</w:t>
            </w:r>
          </w:p>
        </w:tc>
        <w:tc>
          <w:tcPr>
            <w:tcW w:w="1843" w:type="dxa"/>
            <w:tcBorders>
              <w:top w:val="single" w:sz="18" w:space="0" w:color="auto"/>
              <w:bottom w:val="single" w:sz="4" w:space="0" w:color="auto"/>
            </w:tcBorders>
          </w:tcPr>
          <w:p w14:paraId="2D3E30ED" w14:textId="0848ED4F" w:rsidR="00576468" w:rsidRPr="00C1137D" w:rsidRDefault="00576468" w:rsidP="00865B0E">
            <w:pPr>
              <w:spacing w:after="120"/>
              <w:rPr>
                <w:rFonts w:asciiTheme="minorHAnsi" w:hAnsiTheme="minorHAnsi" w:cstheme="minorHAnsi"/>
                <w:sz w:val="19"/>
                <w:szCs w:val="19"/>
              </w:rPr>
            </w:pPr>
            <w:r w:rsidRPr="00C1137D">
              <w:rPr>
                <w:rFonts w:asciiTheme="minorHAnsi" w:hAnsiTheme="minorHAnsi" w:cstheme="minorHAnsi"/>
                <w:b/>
                <w:bCs/>
                <w:sz w:val="19"/>
                <w:szCs w:val="19"/>
              </w:rPr>
              <w:t xml:space="preserve">Aim: </w:t>
            </w:r>
            <w:r w:rsidR="00865B0E" w:rsidRPr="00C1137D">
              <w:rPr>
                <w:rFonts w:asciiTheme="minorHAnsi" w:hAnsiTheme="minorHAnsi" w:cstheme="minorHAnsi"/>
                <w:sz w:val="19"/>
                <w:szCs w:val="19"/>
              </w:rPr>
              <w:t>To explore RA patients' experiences of specialist ‘therapeutic’ footwear to ascertain the factors which influence their choice to wear it or not.</w:t>
            </w:r>
          </w:p>
          <w:p w14:paraId="45E7CF83" w14:textId="77777777" w:rsidR="00576468" w:rsidRPr="00C1137D" w:rsidRDefault="00576468" w:rsidP="00576468">
            <w:pPr>
              <w:spacing w:after="120"/>
              <w:rPr>
                <w:rFonts w:asciiTheme="minorHAnsi" w:hAnsiTheme="minorHAnsi" w:cstheme="minorHAnsi"/>
                <w:b/>
                <w:bCs/>
                <w:sz w:val="19"/>
                <w:szCs w:val="19"/>
              </w:rPr>
            </w:pPr>
            <w:r w:rsidRPr="00C1137D">
              <w:rPr>
                <w:rFonts w:asciiTheme="minorHAnsi" w:hAnsiTheme="minorHAnsi" w:cstheme="minorHAnsi"/>
                <w:b/>
                <w:bCs/>
                <w:sz w:val="19"/>
                <w:szCs w:val="19"/>
              </w:rPr>
              <w:t xml:space="preserve">Study design: </w:t>
            </w:r>
            <w:r w:rsidRPr="00C1137D">
              <w:rPr>
                <w:rFonts w:asciiTheme="minorHAnsi" w:hAnsiTheme="minorHAnsi" w:cstheme="minorHAnsi"/>
                <w:sz w:val="19"/>
                <w:szCs w:val="19"/>
              </w:rPr>
              <w:t xml:space="preserve">qualitative </w:t>
            </w:r>
          </w:p>
          <w:p w14:paraId="69109F24" w14:textId="77777777" w:rsidR="00576468" w:rsidRPr="00C1137D" w:rsidRDefault="00576468" w:rsidP="00576468">
            <w:pPr>
              <w:spacing w:after="120"/>
              <w:rPr>
                <w:rFonts w:asciiTheme="minorHAnsi" w:hAnsiTheme="minorHAnsi" w:cstheme="minorHAnsi"/>
                <w:sz w:val="19"/>
                <w:szCs w:val="19"/>
              </w:rPr>
            </w:pPr>
            <w:r w:rsidRPr="00C1137D">
              <w:rPr>
                <w:rFonts w:asciiTheme="minorHAnsi" w:hAnsiTheme="minorHAnsi" w:cstheme="minorHAnsi"/>
                <w:sz w:val="19"/>
                <w:szCs w:val="19"/>
              </w:rPr>
              <w:t>UK</w:t>
            </w:r>
          </w:p>
          <w:p w14:paraId="3DB61E04" w14:textId="2D2CE7EE" w:rsidR="00576468" w:rsidRPr="00C1137D" w:rsidRDefault="00576468" w:rsidP="00576468">
            <w:pPr>
              <w:spacing w:after="120"/>
              <w:rPr>
                <w:rFonts w:asciiTheme="minorHAnsi" w:hAnsiTheme="minorHAnsi" w:cstheme="minorHAnsi"/>
                <w:sz w:val="19"/>
                <w:szCs w:val="19"/>
              </w:rPr>
            </w:pPr>
            <w:r w:rsidRPr="00C1137D">
              <w:rPr>
                <w:rFonts w:asciiTheme="minorHAnsi" w:hAnsiTheme="minorHAnsi" w:cstheme="minorHAnsi"/>
                <w:b/>
                <w:bCs/>
                <w:sz w:val="19"/>
                <w:szCs w:val="19"/>
              </w:rPr>
              <w:t xml:space="preserve">Inclusion: </w:t>
            </w:r>
            <w:r w:rsidRPr="00C1137D">
              <w:rPr>
                <w:rFonts w:asciiTheme="minorHAnsi" w:hAnsiTheme="minorHAnsi" w:cstheme="minorHAnsi"/>
                <w:sz w:val="19"/>
                <w:szCs w:val="19"/>
              </w:rPr>
              <w:t>Rheumatoid arthritis</w:t>
            </w:r>
          </w:p>
          <w:p w14:paraId="0EAA558D" w14:textId="41192E9C" w:rsidR="00576468" w:rsidRPr="00C1137D" w:rsidRDefault="00576468" w:rsidP="00576468">
            <w:pPr>
              <w:spacing w:after="120"/>
              <w:rPr>
                <w:rFonts w:asciiTheme="minorHAnsi" w:hAnsiTheme="minorHAnsi" w:cstheme="minorHAnsi"/>
                <w:b/>
                <w:bCs/>
                <w:sz w:val="19"/>
                <w:szCs w:val="19"/>
              </w:rPr>
            </w:pPr>
            <w:r w:rsidRPr="00C1137D">
              <w:rPr>
                <w:rFonts w:asciiTheme="minorHAnsi" w:hAnsiTheme="minorHAnsi" w:cstheme="minorHAnsi"/>
                <w:b/>
                <w:bCs/>
                <w:sz w:val="19"/>
                <w:szCs w:val="19"/>
              </w:rPr>
              <w:t xml:space="preserve">Sample size: </w:t>
            </w:r>
            <w:r w:rsidRPr="00C1137D">
              <w:rPr>
                <w:rFonts w:asciiTheme="minorHAnsi" w:hAnsiTheme="minorHAnsi" w:cstheme="minorHAnsi"/>
                <w:sz w:val="19"/>
                <w:szCs w:val="19"/>
              </w:rPr>
              <w:t xml:space="preserve">13 </w:t>
            </w:r>
          </w:p>
          <w:p w14:paraId="364A8F5C" w14:textId="77777777" w:rsidR="00576468" w:rsidRPr="00C1137D" w:rsidRDefault="00576468" w:rsidP="00576468">
            <w:pPr>
              <w:spacing w:after="120"/>
              <w:rPr>
                <w:rFonts w:asciiTheme="minorHAnsi" w:hAnsiTheme="minorHAnsi" w:cstheme="minorHAnsi"/>
                <w:sz w:val="19"/>
                <w:szCs w:val="19"/>
              </w:rPr>
            </w:pPr>
            <w:r w:rsidRPr="00C1137D">
              <w:rPr>
                <w:rFonts w:asciiTheme="minorHAnsi" w:hAnsiTheme="minorHAnsi" w:cstheme="minorHAnsi"/>
                <w:b/>
                <w:bCs/>
                <w:sz w:val="19"/>
                <w:szCs w:val="19"/>
              </w:rPr>
              <w:t>Age:</w:t>
            </w:r>
            <w:r w:rsidRPr="00C1137D">
              <w:rPr>
                <w:rFonts w:asciiTheme="minorHAnsi" w:hAnsiTheme="minorHAnsi" w:cstheme="minorHAnsi"/>
                <w:sz w:val="19"/>
                <w:szCs w:val="19"/>
              </w:rPr>
              <w:t xml:space="preserve"> 57.6 years</w:t>
            </w:r>
          </w:p>
          <w:p w14:paraId="27F9D55C" w14:textId="6786B7EB" w:rsidR="00E276B3" w:rsidRPr="00C1137D" w:rsidRDefault="00576468" w:rsidP="00576468">
            <w:pPr>
              <w:spacing w:after="120"/>
              <w:rPr>
                <w:rFonts w:asciiTheme="minorHAnsi" w:hAnsiTheme="minorHAnsi" w:cstheme="minorHAnsi"/>
                <w:sz w:val="19"/>
                <w:szCs w:val="19"/>
              </w:rPr>
            </w:pPr>
            <w:r w:rsidRPr="00C1137D">
              <w:rPr>
                <w:rFonts w:asciiTheme="minorHAnsi" w:hAnsiTheme="minorHAnsi" w:cstheme="minorHAnsi"/>
                <w:b/>
                <w:bCs/>
                <w:sz w:val="19"/>
                <w:szCs w:val="19"/>
              </w:rPr>
              <w:t xml:space="preserve">Ethnicity: </w:t>
            </w:r>
            <w:r w:rsidRPr="00C1137D">
              <w:rPr>
                <w:rFonts w:asciiTheme="minorHAnsi" w:hAnsiTheme="minorHAnsi" w:cstheme="minorHAnsi"/>
                <w:sz w:val="19"/>
                <w:szCs w:val="19"/>
              </w:rPr>
              <w:t>NR</w:t>
            </w:r>
          </w:p>
        </w:tc>
        <w:tc>
          <w:tcPr>
            <w:tcW w:w="11198" w:type="dxa"/>
            <w:tcBorders>
              <w:top w:val="single" w:sz="18" w:space="0" w:color="auto"/>
              <w:bottom w:val="single" w:sz="4" w:space="0" w:color="auto"/>
            </w:tcBorders>
          </w:tcPr>
          <w:p w14:paraId="1358B137" w14:textId="77777777" w:rsidR="00E276B3" w:rsidRPr="00C1137D" w:rsidRDefault="00F54A95" w:rsidP="00CF53CC">
            <w:pPr>
              <w:spacing w:after="120"/>
              <w:rPr>
                <w:rFonts w:ascii="Calibri" w:hAnsi="Calibri" w:cs="Calibri"/>
                <w:color w:val="000000"/>
                <w:sz w:val="19"/>
                <w:szCs w:val="19"/>
              </w:rPr>
            </w:pPr>
            <w:r w:rsidRPr="00C1137D">
              <w:rPr>
                <w:rFonts w:ascii="Calibri" w:hAnsi="Calibri" w:cs="Calibri"/>
                <w:color w:val="000000"/>
                <w:sz w:val="19"/>
                <w:szCs w:val="19"/>
              </w:rPr>
              <w:t>Specialist 'therapeutic' footwear provided by orthotic services.</w:t>
            </w:r>
          </w:p>
          <w:p w14:paraId="5844D65B" w14:textId="48A9D82D" w:rsidR="00CF53CC" w:rsidRPr="00C1137D" w:rsidRDefault="00120D69" w:rsidP="00CF53CC">
            <w:pPr>
              <w:spacing w:after="120"/>
              <w:rPr>
                <w:rFonts w:ascii="Calibri" w:hAnsi="Calibri" w:cs="Calibri"/>
                <w:color w:val="000000"/>
                <w:sz w:val="19"/>
                <w:szCs w:val="19"/>
              </w:rPr>
            </w:pPr>
            <w:r w:rsidRPr="00C1137D">
              <w:rPr>
                <w:rFonts w:ascii="Calibri" w:hAnsi="Calibri" w:cs="Calibri"/>
                <w:color w:val="000000"/>
                <w:sz w:val="19"/>
                <w:szCs w:val="19"/>
              </w:rPr>
              <w:t xml:space="preserve">2 main themes identified </w:t>
            </w:r>
            <w:r w:rsidR="00CF53CC" w:rsidRPr="00C1137D">
              <w:rPr>
                <w:rFonts w:ascii="Calibri" w:hAnsi="Calibri" w:cs="Calibri"/>
                <w:color w:val="000000"/>
                <w:sz w:val="19"/>
                <w:szCs w:val="19"/>
              </w:rPr>
              <w:t xml:space="preserve">by </w:t>
            </w:r>
            <w:r w:rsidRPr="00C1137D">
              <w:rPr>
                <w:rFonts w:ascii="Calibri" w:hAnsi="Calibri" w:cs="Calibri"/>
                <w:color w:val="000000"/>
                <w:sz w:val="19"/>
                <w:szCs w:val="19"/>
              </w:rPr>
              <w:t xml:space="preserve">both </w:t>
            </w:r>
            <w:r w:rsidR="00CF53CC" w:rsidRPr="00C1137D">
              <w:rPr>
                <w:rFonts w:ascii="Calibri" w:hAnsi="Calibri" w:cs="Calibri"/>
                <w:color w:val="000000"/>
                <w:sz w:val="19"/>
                <w:szCs w:val="19"/>
              </w:rPr>
              <w:t>men and women</w:t>
            </w:r>
            <w:r w:rsidRPr="00C1137D">
              <w:rPr>
                <w:rFonts w:ascii="Calibri" w:hAnsi="Calibri" w:cs="Calibri"/>
                <w:color w:val="000000"/>
                <w:sz w:val="19"/>
                <w:szCs w:val="19"/>
              </w:rPr>
              <w:t>; 3 additional themes identified by women.</w:t>
            </w:r>
          </w:p>
          <w:p w14:paraId="2CD72778" w14:textId="0E7E63C7" w:rsidR="00F54A95" w:rsidRPr="00C1137D" w:rsidRDefault="00C1137D" w:rsidP="00CF53CC">
            <w:pPr>
              <w:spacing w:after="120"/>
              <w:rPr>
                <w:rFonts w:ascii="Calibri" w:hAnsi="Calibri" w:cs="Calibri"/>
                <w:b/>
                <w:bCs/>
                <w:color w:val="000000"/>
                <w:sz w:val="19"/>
                <w:szCs w:val="19"/>
                <w:u w:val="single"/>
              </w:rPr>
            </w:pPr>
            <w:r>
              <w:rPr>
                <w:rFonts w:ascii="Calibri" w:hAnsi="Calibri" w:cs="Calibri"/>
                <w:b/>
                <w:bCs/>
                <w:color w:val="000000"/>
                <w:sz w:val="19"/>
                <w:szCs w:val="19"/>
                <w:u w:val="single"/>
              </w:rPr>
              <w:t xml:space="preserve">Theme 2: </w:t>
            </w:r>
            <w:r w:rsidR="00CF53CC" w:rsidRPr="00C1137D">
              <w:rPr>
                <w:rFonts w:ascii="Calibri" w:hAnsi="Calibri" w:cs="Calibri"/>
                <w:b/>
                <w:bCs/>
                <w:color w:val="000000"/>
                <w:sz w:val="19"/>
                <w:szCs w:val="19"/>
                <w:u w:val="single"/>
              </w:rPr>
              <w:t>Feelings about their footwear (</w:t>
            </w:r>
            <w:r w:rsidR="00B82EF3">
              <w:rPr>
                <w:rFonts w:ascii="Calibri" w:hAnsi="Calibri" w:cs="Calibri"/>
                <w:b/>
                <w:bCs/>
                <w:color w:val="000000"/>
                <w:sz w:val="19"/>
                <w:szCs w:val="19"/>
                <w:u w:val="single"/>
              </w:rPr>
              <w:t>F&amp;</w:t>
            </w:r>
            <w:r w:rsidR="00CF53CC" w:rsidRPr="00C1137D">
              <w:rPr>
                <w:rFonts w:ascii="Calibri" w:hAnsi="Calibri" w:cs="Calibri"/>
                <w:b/>
                <w:bCs/>
                <w:color w:val="000000"/>
                <w:sz w:val="19"/>
                <w:szCs w:val="19"/>
                <w:u w:val="single"/>
              </w:rPr>
              <w:t>M)</w:t>
            </w:r>
            <w:r w:rsidR="00120D69" w:rsidRPr="00C1137D">
              <w:rPr>
                <w:rFonts w:ascii="Calibri" w:hAnsi="Calibri" w:cs="Calibri"/>
                <w:b/>
                <w:bCs/>
                <w:color w:val="000000"/>
                <w:sz w:val="19"/>
                <w:szCs w:val="19"/>
                <w:u w:val="single"/>
              </w:rPr>
              <w:t xml:space="preserve"> </w:t>
            </w:r>
          </w:p>
          <w:p w14:paraId="059F6945" w14:textId="3016C528" w:rsidR="00CF53CC" w:rsidRPr="00C1137D" w:rsidRDefault="0082722A" w:rsidP="00CF53CC">
            <w:pPr>
              <w:pStyle w:val="ListParagraph"/>
              <w:numPr>
                <w:ilvl w:val="0"/>
                <w:numId w:val="25"/>
              </w:numPr>
              <w:spacing w:after="120"/>
              <w:ind w:left="170" w:hanging="170"/>
              <w:rPr>
                <w:rFonts w:ascii="Calibri" w:hAnsi="Calibri" w:cs="Calibri"/>
                <w:color w:val="000000"/>
                <w:sz w:val="19"/>
                <w:szCs w:val="19"/>
              </w:rPr>
            </w:pPr>
            <w:r>
              <w:rPr>
                <w:rFonts w:ascii="Calibri" w:hAnsi="Calibri" w:cs="Calibri"/>
                <w:i/>
                <w:iCs/>
                <w:color w:val="000000"/>
                <w:sz w:val="19"/>
                <w:szCs w:val="19"/>
              </w:rPr>
              <w:t>Women</w:t>
            </w:r>
            <w:r w:rsidR="00CF53CC" w:rsidRPr="00C1137D">
              <w:rPr>
                <w:rFonts w:ascii="Calibri" w:hAnsi="Calibri" w:cs="Calibri"/>
                <w:color w:val="000000"/>
                <w:sz w:val="19"/>
                <w:szCs w:val="19"/>
              </w:rPr>
              <w:t xml:space="preserve">: negative feelings and emotions about their feet were reinforced by the reaction of 'others' to the footwear. Considered themselves as being visibly different whilst wearing the footwear and this impacted on how they viewed themselves and how they viewed that others saw them. Again, the emotions of shame, sadness, and anger were not only identified as being associated with their feet but also with the footwear. </w:t>
            </w:r>
          </w:p>
          <w:p w14:paraId="751321E8" w14:textId="64E931F9" w:rsidR="00CF53CC" w:rsidRPr="00C1137D" w:rsidRDefault="0082722A" w:rsidP="00CF53CC">
            <w:pPr>
              <w:pStyle w:val="ListParagraph"/>
              <w:numPr>
                <w:ilvl w:val="0"/>
                <w:numId w:val="25"/>
              </w:numPr>
              <w:spacing w:after="120"/>
              <w:ind w:left="170" w:hanging="170"/>
              <w:rPr>
                <w:rFonts w:ascii="Calibri" w:hAnsi="Calibri" w:cs="Calibri"/>
                <w:b/>
                <w:bCs/>
                <w:color w:val="000000"/>
                <w:sz w:val="19"/>
                <w:szCs w:val="19"/>
                <w:u w:val="single"/>
              </w:rPr>
            </w:pPr>
            <w:r>
              <w:rPr>
                <w:rFonts w:ascii="Calibri" w:hAnsi="Calibri" w:cs="Calibri"/>
                <w:i/>
                <w:iCs/>
                <w:color w:val="000000"/>
                <w:sz w:val="19"/>
                <w:szCs w:val="19"/>
              </w:rPr>
              <w:t>Men</w:t>
            </w:r>
            <w:r w:rsidR="00CF53CC" w:rsidRPr="00C1137D">
              <w:rPr>
                <w:rFonts w:ascii="Calibri" w:hAnsi="Calibri" w:cs="Calibri"/>
                <w:color w:val="000000"/>
                <w:sz w:val="19"/>
                <w:szCs w:val="19"/>
              </w:rPr>
              <w:t>: main focus was the construction of the footwear and the fact that it was free.</w:t>
            </w:r>
          </w:p>
          <w:p w14:paraId="10D7F79E" w14:textId="77777777" w:rsidR="00B82EF3" w:rsidRDefault="00C1137D" w:rsidP="00CF53CC">
            <w:pPr>
              <w:spacing w:after="120"/>
              <w:rPr>
                <w:rFonts w:ascii="Calibri" w:hAnsi="Calibri" w:cs="Calibri"/>
                <w:b/>
                <w:bCs/>
                <w:color w:val="000000"/>
                <w:sz w:val="19"/>
                <w:szCs w:val="19"/>
                <w:u w:val="single"/>
              </w:rPr>
            </w:pPr>
            <w:r>
              <w:rPr>
                <w:rFonts w:ascii="Calibri" w:hAnsi="Calibri" w:cs="Calibri"/>
                <w:b/>
                <w:bCs/>
                <w:color w:val="000000"/>
                <w:sz w:val="19"/>
                <w:szCs w:val="19"/>
                <w:u w:val="single"/>
              </w:rPr>
              <w:t xml:space="preserve">Theme 3: </w:t>
            </w:r>
            <w:r w:rsidR="00CF53CC" w:rsidRPr="00C1137D">
              <w:rPr>
                <w:rFonts w:ascii="Calibri" w:hAnsi="Calibri" w:cs="Calibri"/>
                <w:b/>
                <w:bCs/>
                <w:color w:val="000000"/>
                <w:sz w:val="19"/>
                <w:szCs w:val="19"/>
                <w:u w:val="single"/>
              </w:rPr>
              <w:t xml:space="preserve">Behaviour with the footwear (F) </w:t>
            </w:r>
          </w:p>
          <w:p w14:paraId="0C710112" w14:textId="77777777" w:rsidR="00CF53CC" w:rsidRPr="00C1137D" w:rsidRDefault="00CF53CC" w:rsidP="00CF53CC">
            <w:pPr>
              <w:pStyle w:val="ListParagraph"/>
              <w:numPr>
                <w:ilvl w:val="0"/>
                <w:numId w:val="25"/>
              </w:numPr>
              <w:spacing w:after="120"/>
              <w:ind w:left="170" w:hanging="170"/>
              <w:rPr>
                <w:rFonts w:ascii="Calibri" w:hAnsi="Calibri" w:cs="Calibri"/>
                <w:color w:val="000000"/>
                <w:sz w:val="19"/>
                <w:szCs w:val="19"/>
              </w:rPr>
            </w:pPr>
            <w:r w:rsidRPr="00C1137D">
              <w:rPr>
                <w:rFonts w:ascii="Calibri" w:hAnsi="Calibri" w:cs="Calibri"/>
                <w:color w:val="000000"/>
                <w:sz w:val="19"/>
                <w:szCs w:val="19"/>
              </w:rPr>
              <w:t xml:space="preserve">Those who had chosen to wear the footwear acknowledged it </w:t>
            </w:r>
            <w:r w:rsidRPr="00C1137D">
              <w:rPr>
                <w:rFonts w:ascii="Calibri" w:hAnsi="Calibri" w:cs="Calibri"/>
                <w:b/>
                <w:bCs/>
                <w:color w:val="000000"/>
                <w:sz w:val="19"/>
                <w:szCs w:val="19"/>
              </w:rPr>
              <w:t>improved their mobility in respect of reducing foot pain</w:t>
            </w:r>
            <w:r w:rsidRPr="00C1137D">
              <w:rPr>
                <w:rFonts w:ascii="Calibri" w:hAnsi="Calibri" w:cs="Calibri"/>
                <w:color w:val="000000"/>
                <w:sz w:val="19"/>
                <w:szCs w:val="19"/>
              </w:rPr>
              <w:t xml:space="preserve">. </w:t>
            </w:r>
            <w:r w:rsidRPr="00C1137D">
              <w:rPr>
                <w:rFonts w:ascii="Calibri" w:hAnsi="Calibri" w:cs="Calibri"/>
                <w:b/>
                <w:bCs/>
                <w:color w:val="000000"/>
                <w:sz w:val="19"/>
                <w:szCs w:val="19"/>
              </w:rPr>
              <w:t>However, it did restrict activities, particularly those perceived as social ones.</w:t>
            </w:r>
            <w:r w:rsidRPr="00C1137D">
              <w:rPr>
                <w:rFonts w:ascii="Calibri" w:hAnsi="Calibri" w:cs="Calibri"/>
                <w:color w:val="000000"/>
                <w:sz w:val="19"/>
                <w:szCs w:val="19"/>
              </w:rPr>
              <w:t xml:space="preserve"> </w:t>
            </w:r>
          </w:p>
          <w:p w14:paraId="289C9502" w14:textId="77777777" w:rsidR="00CF53CC" w:rsidRPr="00C1137D" w:rsidRDefault="00CF53CC" w:rsidP="00CF53CC">
            <w:pPr>
              <w:pStyle w:val="ListParagraph"/>
              <w:numPr>
                <w:ilvl w:val="0"/>
                <w:numId w:val="25"/>
              </w:numPr>
              <w:spacing w:after="120"/>
              <w:ind w:left="170" w:hanging="170"/>
              <w:rPr>
                <w:rFonts w:ascii="Calibri" w:hAnsi="Calibri" w:cs="Calibri"/>
                <w:color w:val="000000"/>
                <w:sz w:val="19"/>
                <w:szCs w:val="19"/>
              </w:rPr>
            </w:pPr>
            <w:r w:rsidRPr="00C1137D">
              <w:rPr>
                <w:rFonts w:ascii="Calibri" w:hAnsi="Calibri" w:cs="Calibri"/>
                <w:color w:val="000000"/>
                <w:sz w:val="19"/>
                <w:szCs w:val="19"/>
              </w:rPr>
              <w:t>There was evidence of compromise, with the footwear influencing the types of clothes worn. Trousers were viewed as being more suitable to wear with the footwear rather than dresses.</w:t>
            </w:r>
          </w:p>
          <w:p w14:paraId="5F2D99A0" w14:textId="77777777" w:rsidR="00CF53CC" w:rsidRDefault="00CF53CC" w:rsidP="00C1137D">
            <w:pPr>
              <w:pStyle w:val="ListParagraph"/>
              <w:numPr>
                <w:ilvl w:val="0"/>
                <w:numId w:val="25"/>
              </w:numPr>
              <w:spacing w:after="120"/>
              <w:ind w:left="170" w:hanging="170"/>
              <w:rPr>
                <w:rFonts w:ascii="Calibri" w:hAnsi="Calibri" w:cs="Calibri"/>
                <w:color w:val="000000"/>
                <w:sz w:val="19"/>
                <w:szCs w:val="19"/>
              </w:rPr>
            </w:pPr>
            <w:r w:rsidRPr="00C1137D">
              <w:rPr>
                <w:rFonts w:ascii="Calibri" w:hAnsi="Calibri" w:cs="Calibri"/>
                <w:color w:val="000000"/>
                <w:sz w:val="19"/>
                <w:szCs w:val="19"/>
              </w:rPr>
              <w:t>Emotions of shame, sadness, and anger were identified as being associated with the impact of this footwear on activities in addition to the feelings about their feet and the footwear.</w:t>
            </w:r>
          </w:p>
          <w:p w14:paraId="4BE5FE5C" w14:textId="1DE397D2" w:rsidR="00B82EF3" w:rsidRPr="00C1137D" w:rsidRDefault="00B82EF3" w:rsidP="00B82EF3">
            <w:pPr>
              <w:spacing w:after="120"/>
              <w:rPr>
                <w:rFonts w:ascii="Calibri" w:hAnsi="Calibri" w:cs="Calibri"/>
                <w:b/>
                <w:bCs/>
                <w:color w:val="000000"/>
                <w:sz w:val="19"/>
                <w:szCs w:val="19"/>
                <w:u w:val="single"/>
              </w:rPr>
            </w:pPr>
            <w:r w:rsidRPr="00B82EF3">
              <w:rPr>
                <w:rFonts w:ascii="Calibri" w:hAnsi="Calibri" w:cs="Calibri"/>
                <w:b/>
                <w:bCs/>
                <w:color w:val="000000"/>
                <w:sz w:val="19"/>
                <w:szCs w:val="19"/>
                <w:u w:val="single"/>
              </w:rPr>
              <w:t>Theme 4 – Feelings about the practitioner (F&amp;M</w:t>
            </w:r>
            <w:r>
              <w:rPr>
                <w:rFonts w:ascii="Calibri" w:hAnsi="Calibri" w:cs="Calibri"/>
                <w:b/>
                <w:bCs/>
                <w:color w:val="000000"/>
                <w:sz w:val="19"/>
                <w:szCs w:val="19"/>
                <w:u w:val="single"/>
              </w:rPr>
              <w:t>)</w:t>
            </w:r>
            <w:r w:rsidR="0082722A">
              <w:t xml:space="preserve"> </w:t>
            </w:r>
          </w:p>
          <w:p w14:paraId="082B2D86" w14:textId="77777777" w:rsidR="005D5917" w:rsidRDefault="005D5917" w:rsidP="005D5917">
            <w:pPr>
              <w:pStyle w:val="ListParagraph"/>
              <w:numPr>
                <w:ilvl w:val="0"/>
                <w:numId w:val="25"/>
              </w:numPr>
              <w:spacing w:after="120"/>
              <w:ind w:left="170" w:hanging="170"/>
              <w:rPr>
                <w:rFonts w:ascii="Calibri" w:hAnsi="Calibri" w:cs="Calibri"/>
                <w:color w:val="000000"/>
                <w:sz w:val="19"/>
                <w:szCs w:val="19"/>
              </w:rPr>
            </w:pPr>
            <w:r>
              <w:rPr>
                <w:rFonts w:ascii="Calibri" w:hAnsi="Calibri" w:cs="Calibri"/>
                <w:color w:val="000000"/>
                <w:sz w:val="19"/>
                <w:szCs w:val="19"/>
              </w:rPr>
              <w:t xml:space="preserve">Trusted </w:t>
            </w:r>
            <w:r w:rsidRPr="005D5917">
              <w:rPr>
                <w:rFonts w:ascii="Calibri" w:hAnsi="Calibri" w:cs="Calibri"/>
                <w:color w:val="000000"/>
                <w:sz w:val="19"/>
                <w:szCs w:val="19"/>
              </w:rPr>
              <w:t xml:space="preserve">practitioners' skills in assessment and dispensing of the footwear. </w:t>
            </w:r>
          </w:p>
          <w:p w14:paraId="34F03967" w14:textId="77777777" w:rsidR="008977A0" w:rsidRPr="00A90F24" w:rsidRDefault="008977A0" w:rsidP="00085D18">
            <w:pPr>
              <w:pStyle w:val="ListParagraph"/>
              <w:numPr>
                <w:ilvl w:val="0"/>
                <w:numId w:val="25"/>
              </w:numPr>
              <w:spacing w:after="120"/>
              <w:ind w:left="170" w:hanging="170"/>
              <w:rPr>
                <w:rFonts w:ascii="Calibri" w:hAnsi="Calibri" w:cs="Calibri"/>
                <w:i/>
                <w:iCs/>
                <w:color w:val="000000"/>
                <w:sz w:val="19"/>
                <w:szCs w:val="19"/>
              </w:rPr>
            </w:pPr>
            <w:r w:rsidRPr="00A90F24">
              <w:rPr>
                <w:rFonts w:ascii="Calibri" w:hAnsi="Calibri" w:cs="Calibri"/>
                <w:i/>
                <w:iCs/>
                <w:color w:val="000000"/>
                <w:sz w:val="19"/>
                <w:szCs w:val="19"/>
              </w:rPr>
              <w:t>Women</w:t>
            </w:r>
          </w:p>
          <w:p w14:paraId="246981C8" w14:textId="3F04C46C" w:rsidR="005D5917" w:rsidRPr="005D5917" w:rsidRDefault="005D5917" w:rsidP="008977A0">
            <w:pPr>
              <w:pStyle w:val="ListParagraph"/>
              <w:numPr>
                <w:ilvl w:val="1"/>
                <w:numId w:val="25"/>
              </w:numPr>
              <w:spacing w:after="120"/>
              <w:ind w:left="340" w:hanging="170"/>
              <w:rPr>
                <w:rFonts w:ascii="Calibri" w:hAnsi="Calibri" w:cs="Calibri"/>
                <w:color w:val="000000"/>
                <w:sz w:val="19"/>
                <w:szCs w:val="19"/>
              </w:rPr>
            </w:pPr>
            <w:r w:rsidRPr="005D5917">
              <w:rPr>
                <w:rFonts w:ascii="Calibri" w:hAnsi="Calibri" w:cs="Calibri"/>
                <w:color w:val="000000"/>
                <w:sz w:val="19"/>
                <w:szCs w:val="19"/>
              </w:rPr>
              <w:t xml:space="preserve">2 women described the practitioner as a 'nice person', as they visibly tried options if there were issues/problems with the footwear fit. However, </w:t>
            </w:r>
            <w:r>
              <w:rPr>
                <w:rFonts w:ascii="Calibri" w:hAnsi="Calibri" w:cs="Calibri"/>
                <w:color w:val="000000"/>
                <w:sz w:val="19"/>
                <w:szCs w:val="19"/>
              </w:rPr>
              <w:t>s</w:t>
            </w:r>
            <w:r w:rsidRPr="005D5917">
              <w:rPr>
                <w:rFonts w:ascii="Calibri" w:hAnsi="Calibri" w:cs="Calibri"/>
                <w:color w:val="000000"/>
                <w:sz w:val="19"/>
                <w:szCs w:val="19"/>
              </w:rPr>
              <w:t xml:space="preserve">everal negative attributes identified by the remaining </w:t>
            </w:r>
            <w:r>
              <w:rPr>
                <w:rFonts w:ascii="Calibri" w:hAnsi="Calibri" w:cs="Calibri"/>
                <w:color w:val="000000"/>
                <w:sz w:val="19"/>
                <w:szCs w:val="19"/>
              </w:rPr>
              <w:t xml:space="preserve">women </w:t>
            </w:r>
            <w:r w:rsidRPr="005D5917">
              <w:rPr>
                <w:rFonts w:ascii="Calibri" w:hAnsi="Calibri" w:cs="Calibri"/>
                <w:color w:val="000000"/>
                <w:sz w:val="19"/>
                <w:szCs w:val="19"/>
              </w:rPr>
              <w:t>e.g. being dismissive of the</w:t>
            </w:r>
            <w:r>
              <w:rPr>
                <w:rFonts w:ascii="Calibri" w:hAnsi="Calibri" w:cs="Calibri"/>
                <w:color w:val="000000"/>
                <w:sz w:val="19"/>
                <w:szCs w:val="19"/>
              </w:rPr>
              <w:t>ir</w:t>
            </w:r>
            <w:r w:rsidRPr="005D5917">
              <w:rPr>
                <w:rFonts w:ascii="Calibri" w:hAnsi="Calibri" w:cs="Calibri"/>
                <w:color w:val="000000"/>
                <w:sz w:val="19"/>
                <w:szCs w:val="19"/>
              </w:rPr>
              <w:t xml:space="preserve"> concerns</w:t>
            </w:r>
            <w:r>
              <w:rPr>
                <w:rFonts w:ascii="Calibri" w:hAnsi="Calibri" w:cs="Calibri"/>
                <w:color w:val="000000"/>
                <w:sz w:val="19"/>
                <w:szCs w:val="19"/>
              </w:rPr>
              <w:t xml:space="preserve"> or </w:t>
            </w:r>
            <w:r w:rsidRPr="005D5917">
              <w:rPr>
                <w:rFonts w:ascii="Calibri" w:hAnsi="Calibri" w:cs="Calibri"/>
                <w:color w:val="000000"/>
                <w:sz w:val="19"/>
                <w:szCs w:val="19"/>
              </w:rPr>
              <w:t>having poor communication skills.</w:t>
            </w:r>
          </w:p>
          <w:p w14:paraId="7EA4A441" w14:textId="3A262378" w:rsidR="005D5917" w:rsidRPr="005D5917" w:rsidRDefault="008977A0" w:rsidP="008977A0">
            <w:pPr>
              <w:pStyle w:val="ListParagraph"/>
              <w:numPr>
                <w:ilvl w:val="1"/>
                <w:numId w:val="25"/>
              </w:numPr>
              <w:spacing w:after="120"/>
              <w:ind w:left="340" w:hanging="170"/>
              <w:rPr>
                <w:rFonts w:ascii="Calibri" w:hAnsi="Calibri" w:cs="Calibri"/>
                <w:color w:val="000000"/>
                <w:sz w:val="19"/>
                <w:szCs w:val="19"/>
              </w:rPr>
            </w:pPr>
            <w:r>
              <w:rPr>
                <w:rFonts w:ascii="Calibri" w:hAnsi="Calibri" w:cs="Calibri"/>
                <w:color w:val="000000"/>
                <w:sz w:val="19"/>
                <w:szCs w:val="19"/>
              </w:rPr>
              <w:t xml:space="preserve">Women </w:t>
            </w:r>
            <w:r w:rsidR="005D5917" w:rsidRPr="005D5917">
              <w:rPr>
                <w:rFonts w:ascii="Calibri" w:hAnsi="Calibri" w:cs="Calibri"/>
                <w:color w:val="000000"/>
                <w:sz w:val="19"/>
                <w:szCs w:val="19"/>
              </w:rPr>
              <w:t>perceived that the practitioners lacked knowledge about RA, pain and their needs in relation to footwear.</w:t>
            </w:r>
          </w:p>
          <w:p w14:paraId="28320EFE" w14:textId="3C450CE1" w:rsidR="005D5917" w:rsidRPr="005D5917" w:rsidRDefault="008977A0" w:rsidP="008977A0">
            <w:pPr>
              <w:pStyle w:val="ListParagraph"/>
              <w:numPr>
                <w:ilvl w:val="1"/>
                <w:numId w:val="25"/>
              </w:numPr>
              <w:spacing w:after="120"/>
              <w:ind w:left="340" w:hanging="170"/>
              <w:rPr>
                <w:rFonts w:ascii="Calibri" w:hAnsi="Calibri" w:cs="Calibri"/>
                <w:color w:val="000000"/>
                <w:sz w:val="19"/>
                <w:szCs w:val="19"/>
              </w:rPr>
            </w:pPr>
            <w:r>
              <w:rPr>
                <w:rFonts w:ascii="Calibri" w:hAnsi="Calibri" w:cs="Calibri"/>
                <w:color w:val="000000"/>
                <w:sz w:val="19"/>
                <w:szCs w:val="19"/>
              </w:rPr>
              <w:t>Women’s</w:t>
            </w:r>
            <w:r w:rsidR="005D5917" w:rsidRPr="005D5917">
              <w:rPr>
                <w:rFonts w:ascii="Calibri" w:hAnsi="Calibri" w:cs="Calibri"/>
                <w:color w:val="000000"/>
                <w:sz w:val="19"/>
                <w:szCs w:val="19"/>
              </w:rPr>
              <w:t xml:space="preserve"> perception of the practitioners' attitude tended to reinforce the negative view of their foot problems and issues </w:t>
            </w:r>
            <w:r>
              <w:rPr>
                <w:rFonts w:ascii="Calibri" w:hAnsi="Calibri" w:cs="Calibri"/>
                <w:color w:val="000000"/>
                <w:sz w:val="19"/>
                <w:szCs w:val="19"/>
              </w:rPr>
              <w:t>regarding</w:t>
            </w:r>
            <w:r w:rsidR="005D5917" w:rsidRPr="005D5917">
              <w:rPr>
                <w:rFonts w:ascii="Calibri" w:hAnsi="Calibri" w:cs="Calibri"/>
                <w:color w:val="000000"/>
                <w:sz w:val="19"/>
                <w:szCs w:val="19"/>
              </w:rPr>
              <w:t xml:space="preserve"> footwear. </w:t>
            </w:r>
          </w:p>
          <w:p w14:paraId="3E706DDF" w14:textId="00A37342" w:rsidR="008977A0" w:rsidRPr="00A90F24" w:rsidRDefault="008977A0" w:rsidP="008977A0">
            <w:pPr>
              <w:pStyle w:val="ListParagraph"/>
              <w:numPr>
                <w:ilvl w:val="0"/>
                <w:numId w:val="25"/>
              </w:numPr>
              <w:spacing w:after="120"/>
              <w:ind w:left="170" w:hanging="170"/>
              <w:rPr>
                <w:rFonts w:ascii="Calibri" w:hAnsi="Calibri" w:cs="Calibri"/>
                <w:i/>
                <w:iCs/>
                <w:color w:val="000000"/>
                <w:sz w:val="19"/>
                <w:szCs w:val="19"/>
              </w:rPr>
            </w:pPr>
            <w:r w:rsidRPr="00A90F24">
              <w:rPr>
                <w:rFonts w:ascii="Calibri" w:hAnsi="Calibri" w:cs="Calibri"/>
                <w:i/>
                <w:iCs/>
                <w:color w:val="000000"/>
                <w:sz w:val="19"/>
                <w:szCs w:val="19"/>
              </w:rPr>
              <w:t>Men</w:t>
            </w:r>
          </w:p>
          <w:p w14:paraId="7C857D07" w14:textId="32CB8CC2" w:rsidR="005D5917" w:rsidRPr="005D5917" w:rsidRDefault="005D5917" w:rsidP="008977A0">
            <w:pPr>
              <w:pStyle w:val="ListParagraph"/>
              <w:numPr>
                <w:ilvl w:val="1"/>
                <w:numId w:val="25"/>
              </w:numPr>
              <w:spacing w:after="120"/>
              <w:ind w:left="340" w:hanging="170"/>
              <w:rPr>
                <w:rFonts w:ascii="Calibri" w:hAnsi="Calibri" w:cs="Calibri"/>
                <w:color w:val="000000"/>
                <w:sz w:val="19"/>
                <w:szCs w:val="19"/>
              </w:rPr>
            </w:pPr>
            <w:r w:rsidRPr="005D5917">
              <w:rPr>
                <w:rFonts w:ascii="Calibri" w:hAnsi="Calibri" w:cs="Calibri"/>
                <w:color w:val="000000"/>
                <w:sz w:val="19"/>
                <w:szCs w:val="19"/>
              </w:rPr>
              <w:t xml:space="preserve">In contrast, </w:t>
            </w:r>
            <w:r w:rsidR="003B1E4E">
              <w:rPr>
                <w:rFonts w:ascii="Calibri" w:hAnsi="Calibri" w:cs="Calibri"/>
                <w:color w:val="000000"/>
                <w:sz w:val="19"/>
                <w:szCs w:val="19"/>
              </w:rPr>
              <w:t>male participants reported a</w:t>
            </w:r>
            <w:r w:rsidRPr="005D5917">
              <w:rPr>
                <w:rFonts w:ascii="Calibri" w:hAnsi="Calibri" w:cs="Calibri"/>
                <w:color w:val="000000"/>
                <w:sz w:val="19"/>
                <w:szCs w:val="19"/>
              </w:rPr>
              <w:t xml:space="preserve">n air of camaraderie between </w:t>
            </w:r>
            <w:r w:rsidR="003B1E4E">
              <w:rPr>
                <w:rFonts w:ascii="Calibri" w:hAnsi="Calibri" w:cs="Calibri"/>
                <w:color w:val="000000"/>
                <w:sz w:val="19"/>
                <w:szCs w:val="19"/>
              </w:rPr>
              <w:t xml:space="preserve">them </w:t>
            </w:r>
            <w:r w:rsidRPr="005D5917">
              <w:rPr>
                <w:rFonts w:ascii="Calibri" w:hAnsi="Calibri" w:cs="Calibri"/>
                <w:color w:val="000000"/>
                <w:sz w:val="19"/>
                <w:szCs w:val="19"/>
              </w:rPr>
              <w:t>and the male practitioners. All expressed trust in the skill of the practitioners and described them as 'friendly' and 'nice chaps'.</w:t>
            </w:r>
          </w:p>
          <w:p w14:paraId="257F3D0F" w14:textId="77777777" w:rsidR="008977A0" w:rsidRDefault="008977A0" w:rsidP="008977A0">
            <w:pPr>
              <w:pStyle w:val="ListParagraph"/>
              <w:numPr>
                <w:ilvl w:val="1"/>
                <w:numId w:val="25"/>
              </w:numPr>
              <w:spacing w:after="120"/>
              <w:ind w:left="340" w:hanging="170"/>
              <w:rPr>
                <w:rFonts w:ascii="Calibri" w:hAnsi="Calibri" w:cs="Calibri"/>
                <w:color w:val="000000"/>
                <w:sz w:val="19"/>
                <w:szCs w:val="19"/>
              </w:rPr>
            </w:pPr>
            <w:r>
              <w:rPr>
                <w:rFonts w:ascii="Calibri" w:hAnsi="Calibri" w:cs="Calibri"/>
                <w:color w:val="000000"/>
                <w:sz w:val="19"/>
                <w:szCs w:val="19"/>
              </w:rPr>
              <w:t>They</w:t>
            </w:r>
            <w:r w:rsidR="005D5917" w:rsidRPr="005D5917">
              <w:rPr>
                <w:rFonts w:ascii="Calibri" w:hAnsi="Calibri" w:cs="Calibri"/>
                <w:color w:val="000000"/>
                <w:sz w:val="19"/>
                <w:szCs w:val="19"/>
              </w:rPr>
              <w:t xml:space="preserve"> did not mention the requirement for the practitioners to have knowledge of their condition. </w:t>
            </w:r>
          </w:p>
          <w:p w14:paraId="2F4024D3" w14:textId="77777777" w:rsidR="005D5917" w:rsidRDefault="008977A0" w:rsidP="008977A0">
            <w:pPr>
              <w:pStyle w:val="ListParagraph"/>
              <w:numPr>
                <w:ilvl w:val="1"/>
                <w:numId w:val="25"/>
              </w:numPr>
              <w:spacing w:after="120"/>
              <w:ind w:left="340" w:hanging="170"/>
              <w:rPr>
                <w:rFonts w:ascii="Calibri" w:hAnsi="Calibri" w:cs="Calibri"/>
                <w:color w:val="000000"/>
                <w:sz w:val="19"/>
                <w:szCs w:val="19"/>
              </w:rPr>
            </w:pPr>
            <w:r>
              <w:rPr>
                <w:rFonts w:ascii="Calibri" w:hAnsi="Calibri" w:cs="Calibri"/>
                <w:color w:val="000000"/>
                <w:sz w:val="19"/>
                <w:szCs w:val="19"/>
              </w:rPr>
              <w:t>O</w:t>
            </w:r>
            <w:r w:rsidR="005D5917" w:rsidRPr="005D5917">
              <w:rPr>
                <w:rFonts w:ascii="Calibri" w:hAnsi="Calibri" w:cs="Calibri"/>
                <w:color w:val="000000"/>
                <w:sz w:val="19"/>
                <w:szCs w:val="19"/>
              </w:rPr>
              <w:t xml:space="preserve">nly negative comment </w:t>
            </w:r>
            <w:r>
              <w:rPr>
                <w:rFonts w:ascii="Calibri" w:hAnsi="Calibri" w:cs="Calibri"/>
                <w:color w:val="000000"/>
                <w:sz w:val="19"/>
                <w:szCs w:val="19"/>
              </w:rPr>
              <w:t xml:space="preserve">from 2 men was </w:t>
            </w:r>
            <w:r w:rsidR="005D5917" w:rsidRPr="005D5917">
              <w:rPr>
                <w:rFonts w:ascii="Calibri" w:hAnsi="Calibri" w:cs="Calibri"/>
                <w:color w:val="000000"/>
                <w:sz w:val="19"/>
                <w:szCs w:val="19"/>
              </w:rPr>
              <w:t>concern that they got to know one practitioner and then they moved to another hospital. This reflects the known problems with continuity inherent in the contracting arrangements for these practitioners with the National Health Service</w:t>
            </w:r>
            <w:r>
              <w:rPr>
                <w:rFonts w:ascii="Calibri" w:hAnsi="Calibri" w:cs="Calibri"/>
                <w:color w:val="000000"/>
                <w:sz w:val="19"/>
                <w:szCs w:val="19"/>
              </w:rPr>
              <w:t>.</w:t>
            </w:r>
          </w:p>
          <w:p w14:paraId="10D72CA1" w14:textId="77777777" w:rsidR="0082722A" w:rsidRDefault="0082722A" w:rsidP="0082722A">
            <w:pPr>
              <w:spacing w:after="120"/>
              <w:rPr>
                <w:rFonts w:ascii="Calibri" w:hAnsi="Calibri" w:cs="Calibri"/>
                <w:b/>
                <w:bCs/>
                <w:color w:val="000000"/>
                <w:sz w:val="19"/>
                <w:szCs w:val="19"/>
                <w:u w:val="single"/>
              </w:rPr>
            </w:pPr>
            <w:r w:rsidRPr="0082722A">
              <w:rPr>
                <w:rFonts w:ascii="Calibri" w:hAnsi="Calibri" w:cs="Calibri"/>
                <w:b/>
                <w:bCs/>
                <w:color w:val="000000"/>
                <w:sz w:val="19"/>
                <w:szCs w:val="19"/>
                <w:u w:val="single"/>
              </w:rPr>
              <w:t>Theme 5 – Feelings about what would have improved their experience (F group)</w:t>
            </w:r>
          </w:p>
          <w:p w14:paraId="544D136E" w14:textId="14D3506E" w:rsidR="0082722A" w:rsidRPr="0082722A" w:rsidRDefault="0082722A" w:rsidP="0082722A">
            <w:pPr>
              <w:pStyle w:val="ListParagraph"/>
              <w:numPr>
                <w:ilvl w:val="0"/>
                <w:numId w:val="26"/>
              </w:numPr>
              <w:spacing w:after="120"/>
              <w:ind w:left="170" w:hanging="170"/>
              <w:rPr>
                <w:rFonts w:ascii="Calibri" w:hAnsi="Calibri" w:cs="Calibri"/>
                <w:color w:val="000000"/>
                <w:sz w:val="19"/>
                <w:szCs w:val="19"/>
              </w:rPr>
            </w:pPr>
            <w:r w:rsidRPr="0082722A">
              <w:rPr>
                <w:rFonts w:ascii="Calibri" w:hAnsi="Calibri" w:cs="Calibri"/>
                <w:color w:val="000000"/>
                <w:sz w:val="19"/>
                <w:szCs w:val="19"/>
              </w:rPr>
              <w:t>Women were very clear about what would have improved their experience:</w:t>
            </w:r>
          </w:p>
          <w:p w14:paraId="2BEF389B" w14:textId="28017B3C" w:rsidR="0082722A" w:rsidRPr="0082722A" w:rsidRDefault="0082722A" w:rsidP="0082722A">
            <w:pPr>
              <w:pStyle w:val="ListParagraph"/>
              <w:numPr>
                <w:ilvl w:val="1"/>
                <w:numId w:val="26"/>
              </w:numPr>
              <w:spacing w:after="120"/>
              <w:ind w:left="340" w:hanging="170"/>
              <w:rPr>
                <w:rFonts w:ascii="Calibri" w:hAnsi="Calibri" w:cs="Calibri"/>
                <w:color w:val="000000"/>
                <w:sz w:val="19"/>
                <w:szCs w:val="19"/>
              </w:rPr>
            </w:pPr>
            <w:r w:rsidRPr="0082722A">
              <w:rPr>
                <w:rFonts w:ascii="Calibri" w:hAnsi="Calibri" w:cs="Calibri"/>
                <w:color w:val="000000"/>
                <w:sz w:val="19"/>
                <w:szCs w:val="19"/>
              </w:rPr>
              <w:t>opportunity for time to consider options before being referred for the footwear</w:t>
            </w:r>
            <w:r w:rsidR="00DF4873">
              <w:rPr>
                <w:rFonts w:ascii="Calibri" w:hAnsi="Calibri" w:cs="Calibri"/>
                <w:color w:val="000000"/>
                <w:sz w:val="19"/>
                <w:szCs w:val="19"/>
              </w:rPr>
              <w:t>.</w:t>
            </w:r>
            <w:r w:rsidRPr="0082722A">
              <w:rPr>
                <w:rFonts w:ascii="Calibri" w:hAnsi="Calibri" w:cs="Calibri"/>
                <w:color w:val="000000"/>
                <w:sz w:val="19"/>
                <w:szCs w:val="19"/>
              </w:rPr>
              <w:t xml:space="preserve"> </w:t>
            </w:r>
          </w:p>
          <w:p w14:paraId="135B5D64" w14:textId="4FC3F58F" w:rsidR="0082722A" w:rsidRPr="0082722A" w:rsidRDefault="0082722A" w:rsidP="0082722A">
            <w:pPr>
              <w:pStyle w:val="ListParagraph"/>
              <w:numPr>
                <w:ilvl w:val="1"/>
                <w:numId w:val="26"/>
              </w:numPr>
              <w:spacing w:after="120"/>
              <w:ind w:left="340" w:hanging="170"/>
              <w:rPr>
                <w:rFonts w:ascii="Calibri" w:hAnsi="Calibri" w:cs="Calibri"/>
                <w:color w:val="000000"/>
                <w:sz w:val="19"/>
                <w:szCs w:val="19"/>
              </w:rPr>
            </w:pPr>
            <w:r w:rsidRPr="0082722A">
              <w:rPr>
                <w:rFonts w:ascii="Calibri" w:hAnsi="Calibri" w:cs="Calibri"/>
                <w:color w:val="000000"/>
                <w:sz w:val="19"/>
                <w:szCs w:val="19"/>
              </w:rPr>
              <w:t xml:space="preserve">to have more information on which to base their </w:t>
            </w:r>
            <w:r w:rsidR="00DF4873" w:rsidRPr="0082722A">
              <w:rPr>
                <w:rFonts w:ascii="Calibri" w:hAnsi="Calibri" w:cs="Calibri"/>
                <w:color w:val="000000"/>
                <w:sz w:val="19"/>
                <w:szCs w:val="19"/>
              </w:rPr>
              <w:t>choices.</w:t>
            </w:r>
          </w:p>
          <w:p w14:paraId="331A78F4" w14:textId="44D1386D" w:rsidR="0082722A" w:rsidRPr="0082722A" w:rsidRDefault="0082722A" w:rsidP="0082722A">
            <w:pPr>
              <w:pStyle w:val="ListParagraph"/>
              <w:numPr>
                <w:ilvl w:val="1"/>
                <w:numId w:val="26"/>
              </w:numPr>
              <w:spacing w:after="120"/>
              <w:ind w:left="340" w:hanging="170"/>
              <w:rPr>
                <w:rFonts w:ascii="Calibri" w:hAnsi="Calibri" w:cs="Calibri"/>
                <w:color w:val="000000"/>
                <w:sz w:val="19"/>
                <w:szCs w:val="19"/>
              </w:rPr>
            </w:pPr>
            <w:r w:rsidRPr="0082722A">
              <w:rPr>
                <w:rFonts w:ascii="Calibri" w:hAnsi="Calibri" w:cs="Calibri"/>
                <w:color w:val="000000"/>
                <w:sz w:val="19"/>
                <w:szCs w:val="19"/>
              </w:rPr>
              <w:t xml:space="preserve">to be able to voice their </w:t>
            </w:r>
            <w:r w:rsidR="00DF4873" w:rsidRPr="0082722A">
              <w:rPr>
                <w:rFonts w:ascii="Calibri" w:hAnsi="Calibri" w:cs="Calibri"/>
                <w:color w:val="000000"/>
                <w:sz w:val="19"/>
                <w:szCs w:val="19"/>
              </w:rPr>
              <w:t>opinions.</w:t>
            </w:r>
            <w:r w:rsidRPr="0082722A">
              <w:rPr>
                <w:rFonts w:ascii="Calibri" w:hAnsi="Calibri" w:cs="Calibri"/>
                <w:color w:val="000000"/>
                <w:sz w:val="19"/>
                <w:szCs w:val="19"/>
              </w:rPr>
              <w:t xml:space="preserve"> </w:t>
            </w:r>
          </w:p>
          <w:p w14:paraId="640420A9" w14:textId="77777777" w:rsidR="00DF4873" w:rsidRDefault="0082722A" w:rsidP="0082722A">
            <w:pPr>
              <w:pStyle w:val="ListParagraph"/>
              <w:numPr>
                <w:ilvl w:val="0"/>
                <w:numId w:val="26"/>
              </w:numPr>
              <w:spacing w:after="120"/>
              <w:ind w:left="170" w:hanging="170"/>
              <w:rPr>
                <w:rFonts w:ascii="Calibri" w:hAnsi="Calibri" w:cs="Calibri"/>
                <w:color w:val="000000"/>
                <w:sz w:val="19"/>
                <w:szCs w:val="19"/>
              </w:rPr>
            </w:pPr>
            <w:r w:rsidRPr="00DF4873">
              <w:rPr>
                <w:rFonts w:ascii="Calibri" w:hAnsi="Calibri" w:cs="Calibri"/>
                <w:color w:val="000000"/>
                <w:sz w:val="19"/>
                <w:szCs w:val="19"/>
              </w:rPr>
              <w:t>In addition, knowing they were being listened to and the feeling of trust in the practitioner were seen as important factors in the consultation.</w:t>
            </w:r>
          </w:p>
          <w:p w14:paraId="67552D86" w14:textId="77777777" w:rsidR="00A90F24" w:rsidRDefault="00A90F24" w:rsidP="0082722A">
            <w:pPr>
              <w:pStyle w:val="ListParagraph"/>
              <w:numPr>
                <w:ilvl w:val="0"/>
                <w:numId w:val="26"/>
              </w:numPr>
              <w:spacing w:after="120"/>
              <w:ind w:left="170" w:hanging="170"/>
              <w:rPr>
                <w:rFonts w:ascii="Calibri" w:hAnsi="Calibri" w:cs="Calibri"/>
                <w:color w:val="000000"/>
                <w:sz w:val="19"/>
                <w:szCs w:val="19"/>
              </w:rPr>
            </w:pPr>
            <w:r w:rsidRPr="00DF4873">
              <w:rPr>
                <w:rFonts w:ascii="Calibri" w:hAnsi="Calibri" w:cs="Calibri"/>
                <w:color w:val="000000"/>
                <w:sz w:val="19"/>
                <w:szCs w:val="19"/>
              </w:rPr>
              <w:t>Acknowledgement by the practitioner that the females had unique knowledge of their own disease would have made them feel important and included in the process, would have enhanced their experience and perhaps avoided some of the negative emotions.</w:t>
            </w:r>
          </w:p>
          <w:p w14:paraId="367B0144" w14:textId="51B23F28" w:rsidR="0082722A" w:rsidRPr="00A90F24" w:rsidRDefault="00A90F24" w:rsidP="00A90F24">
            <w:pPr>
              <w:pStyle w:val="ListParagraph"/>
              <w:numPr>
                <w:ilvl w:val="0"/>
                <w:numId w:val="26"/>
              </w:numPr>
              <w:spacing w:after="120"/>
              <w:ind w:left="170" w:hanging="170"/>
              <w:rPr>
                <w:rFonts w:ascii="Calibri" w:hAnsi="Calibri" w:cs="Calibri"/>
                <w:color w:val="000000"/>
                <w:sz w:val="19"/>
                <w:szCs w:val="19"/>
              </w:rPr>
            </w:pPr>
            <w:r>
              <w:rPr>
                <w:rFonts w:ascii="Calibri" w:hAnsi="Calibri" w:cs="Calibri"/>
                <w:color w:val="000000"/>
                <w:sz w:val="19"/>
                <w:szCs w:val="19"/>
              </w:rPr>
              <w:t>Nb. m</w:t>
            </w:r>
            <w:r w:rsidR="0082722A" w:rsidRPr="00DF4873">
              <w:rPr>
                <w:rFonts w:ascii="Calibri" w:hAnsi="Calibri" w:cs="Calibri"/>
                <w:color w:val="000000"/>
                <w:sz w:val="19"/>
                <w:szCs w:val="19"/>
              </w:rPr>
              <w:t>ale participants did not mention any aspect of their experience that needed improving.</w:t>
            </w:r>
          </w:p>
        </w:tc>
        <w:tc>
          <w:tcPr>
            <w:tcW w:w="1417" w:type="dxa"/>
            <w:tcBorders>
              <w:top w:val="single" w:sz="18" w:space="0" w:color="auto"/>
              <w:bottom w:val="single" w:sz="4" w:space="0" w:color="auto"/>
              <w:right w:val="single" w:sz="18" w:space="0" w:color="auto"/>
            </w:tcBorders>
          </w:tcPr>
          <w:p w14:paraId="453AADA9" w14:textId="32D2C55F" w:rsidR="008119FA" w:rsidRPr="008119FA" w:rsidRDefault="00CF53CC" w:rsidP="008119FA">
            <w:pPr>
              <w:rPr>
                <w:rFonts w:ascii="Calibri" w:hAnsi="Calibri" w:cs="Calibri"/>
                <w:color w:val="000000"/>
                <w:sz w:val="19"/>
                <w:szCs w:val="19"/>
              </w:rPr>
            </w:pPr>
            <w:r w:rsidRPr="008119FA">
              <w:rPr>
                <w:rFonts w:ascii="Calibri" w:hAnsi="Calibri" w:cs="Calibri"/>
                <w:color w:val="000000"/>
                <w:sz w:val="19"/>
                <w:szCs w:val="19"/>
              </w:rPr>
              <w:t>2 main themes</w:t>
            </w:r>
            <w:r w:rsidR="004D682D" w:rsidRPr="008119FA">
              <w:rPr>
                <w:rFonts w:ascii="Calibri" w:hAnsi="Calibri" w:cs="Calibri"/>
                <w:color w:val="000000"/>
                <w:sz w:val="19"/>
                <w:szCs w:val="19"/>
              </w:rPr>
              <w:t xml:space="preserve"> </w:t>
            </w:r>
            <w:r w:rsidR="008119FA">
              <w:rPr>
                <w:rFonts w:ascii="Calibri" w:hAnsi="Calibri" w:cs="Calibri"/>
                <w:color w:val="000000"/>
                <w:sz w:val="19"/>
                <w:szCs w:val="19"/>
              </w:rPr>
              <w:t>(F &amp; M):</w:t>
            </w:r>
          </w:p>
          <w:p w14:paraId="0B2A55F1" w14:textId="77777777" w:rsidR="008119FA" w:rsidRDefault="00CF53CC" w:rsidP="008119FA">
            <w:pPr>
              <w:pStyle w:val="ListParagraph"/>
              <w:numPr>
                <w:ilvl w:val="0"/>
                <w:numId w:val="26"/>
              </w:numPr>
              <w:ind w:left="170" w:hanging="170"/>
              <w:rPr>
                <w:rFonts w:ascii="Calibri" w:hAnsi="Calibri" w:cs="Calibri"/>
                <w:color w:val="000000"/>
                <w:sz w:val="19"/>
                <w:szCs w:val="19"/>
              </w:rPr>
            </w:pPr>
            <w:r w:rsidRPr="008119FA">
              <w:rPr>
                <w:rFonts w:ascii="Calibri" w:hAnsi="Calibri" w:cs="Calibri"/>
                <w:color w:val="000000"/>
                <w:sz w:val="19"/>
                <w:szCs w:val="19"/>
              </w:rPr>
              <w:t xml:space="preserve">Theme 2-Feelings about their footwear </w:t>
            </w:r>
          </w:p>
          <w:p w14:paraId="3BFE2A4C" w14:textId="77777777" w:rsidR="008119FA" w:rsidRDefault="00CF53CC" w:rsidP="008119FA">
            <w:pPr>
              <w:pStyle w:val="ListParagraph"/>
              <w:numPr>
                <w:ilvl w:val="0"/>
                <w:numId w:val="26"/>
              </w:numPr>
              <w:ind w:left="170" w:hanging="170"/>
              <w:rPr>
                <w:rFonts w:ascii="Calibri" w:hAnsi="Calibri" w:cs="Calibri"/>
                <w:color w:val="000000"/>
                <w:sz w:val="19"/>
                <w:szCs w:val="19"/>
              </w:rPr>
            </w:pPr>
            <w:r w:rsidRPr="008119FA">
              <w:rPr>
                <w:rFonts w:ascii="Calibri" w:hAnsi="Calibri" w:cs="Calibri"/>
                <w:color w:val="000000"/>
                <w:sz w:val="19"/>
                <w:szCs w:val="19"/>
              </w:rPr>
              <w:t>Theme 4–Feelings about the practitioner</w:t>
            </w:r>
          </w:p>
          <w:p w14:paraId="022476E8" w14:textId="77777777" w:rsidR="008119FA" w:rsidRPr="008119FA" w:rsidRDefault="00CF53CC" w:rsidP="008119FA">
            <w:pPr>
              <w:rPr>
                <w:rFonts w:ascii="Calibri" w:hAnsi="Calibri" w:cs="Calibri"/>
                <w:color w:val="000000"/>
                <w:sz w:val="19"/>
                <w:szCs w:val="19"/>
              </w:rPr>
            </w:pPr>
            <w:r w:rsidRPr="008119FA">
              <w:rPr>
                <w:rFonts w:ascii="Calibri" w:hAnsi="Calibri" w:cs="Calibri"/>
                <w:color w:val="000000"/>
                <w:sz w:val="19"/>
                <w:szCs w:val="19"/>
              </w:rPr>
              <w:t xml:space="preserve">Additional themes </w:t>
            </w:r>
            <w:r w:rsidR="008119FA" w:rsidRPr="008119FA">
              <w:rPr>
                <w:rFonts w:ascii="Calibri" w:hAnsi="Calibri" w:cs="Calibri"/>
                <w:color w:val="000000"/>
                <w:sz w:val="19"/>
                <w:szCs w:val="19"/>
              </w:rPr>
              <w:t>(F only)</w:t>
            </w:r>
            <w:r w:rsidRPr="008119FA">
              <w:rPr>
                <w:rFonts w:ascii="Calibri" w:hAnsi="Calibri" w:cs="Calibri"/>
                <w:color w:val="000000"/>
                <w:sz w:val="19"/>
                <w:szCs w:val="19"/>
              </w:rPr>
              <w:t>:</w:t>
            </w:r>
          </w:p>
          <w:p w14:paraId="611D6E90" w14:textId="77777777" w:rsidR="008119FA" w:rsidRDefault="008119FA" w:rsidP="008119FA">
            <w:pPr>
              <w:pStyle w:val="ListParagraph"/>
              <w:numPr>
                <w:ilvl w:val="0"/>
                <w:numId w:val="26"/>
              </w:numPr>
              <w:ind w:left="170" w:hanging="170"/>
              <w:rPr>
                <w:rFonts w:ascii="Calibri" w:hAnsi="Calibri" w:cs="Calibri"/>
                <w:color w:val="000000"/>
                <w:sz w:val="19"/>
                <w:szCs w:val="19"/>
              </w:rPr>
            </w:pPr>
            <w:r w:rsidRPr="008119FA">
              <w:rPr>
                <w:rFonts w:ascii="Calibri" w:hAnsi="Calibri" w:cs="Calibri"/>
                <w:color w:val="000000"/>
                <w:sz w:val="19"/>
                <w:szCs w:val="19"/>
              </w:rPr>
              <w:t>Theme 1-feelings about their feet</w:t>
            </w:r>
          </w:p>
          <w:p w14:paraId="35D53234" w14:textId="77777777" w:rsidR="008119FA" w:rsidRDefault="008119FA" w:rsidP="008119FA">
            <w:pPr>
              <w:pStyle w:val="ListParagraph"/>
              <w:numPr>
                <w:ilvl w:val="0"/>
                <w:numId w:val="26"/>
              </w:numPr>
              <w:ind w:left="170" w:hanging="170"/>
              <w:rPr>
                <w:rFonts w:ascii="Calibri" w:hAnsi="Calibri" w:cs="Calibri"/>
                <w:color w:val="000000"/>
                <w:sz w:val="19"/>
                <w:szCs w:val="19"/>
              </w:rPr>
            </w:pPr>
            <w:r>
              <w:rPr>
                <w:rFonts w:ascii="Calibri" w:hAnsi="Calibri" w:cs="Calibri"/>
                <w:color w:val="000000"/>
                <w:sz w:val="19"/>
                <w:szCs w:val="19"/>
              </w:rPr>
              <w:t>T</w:t>
            </w:r>
            <w:r w:rsidRPr="008119FA">
              <w:rPr>
                <w:rFonts w:ascii="Calibri" w:hAnsi="Calibri" w:cs="Calibri"/>
                <w:color w:val="000000"/>
                <w:sz w:val="19"/>
                <w:szCs w:val="19"/>
              </w:rPr>
              <w:t>heme 3–Behaviour with the footwear</w:t>
            </w:r>
          </w:p>
          <w:p w14:paraId="35240448" w14:textId="31142E81" w:rsidR="008119FA" w:rsidRDefault="008119FA" w:rsidP="008119FA">
            <w:pPr>
              <w:pStyle w:val="ListParagraph"/>
              <w:numPr>
                <w:ilvl w:val="0"/>
                <w:numId w:val="26"/>
              </w:numPr>
              <w:ind w:left="170" w:hanging="170"/>
              <w:rPr>
                <w:rFonts w:ascii="Calibri" w:hAnsi="Calibri" w:cs="Calibri"/>
                <w:color w:val="000000"/>
                <w:sz w:val="19"/>
                <w:szCs w:val="19"/>
              </w:rPr>
            </w:pPr>
            <w:r w:rsidRPr="008119FA">
              <w:rPr>
                <w:rFonts w:ascii="Calibri" w:hAnsi="Calibri" w:cs="Calibri"/>
                <w:color w:val="000000"/>
                <w:sz w:val="19"/>
                <w:szCs w:val="19"/>
              </w:rPr>
              <w:t>Theme 5–Feelings about what would have improved their experience</w:t>
            </w:r>
          </w:p>
          <w:p w14:paraId="27EC5530" w14:textId="41C51AD8" w:rsidR="00E276B3" w:rsidRPr="008119FA" w:rsidRDefault="00E276B3" w:rsidP="008119FA">
            <w:pPr>
              <w:rPr>
                <w:rFonts w:ascii="Calibri" w:hAnsi="Calibri" w:cs="Calibri"/>
                <w:color w:val="000000"/>
                <w:sz w:val="19"/>
                <w:szCs w:val="19"/>
              </w:rPr>
            </w:pPr>
          </w:p>
        </w:tc>
      </w:tr>
      <w:tr w:rsidR="00C615FA" w:rsidRPr="00AE3ECA" w14:paraId="023817A4" w14:textId="77777777" w:rsidTr="001518B6">
        <w:tc>
          <w:tcPr>
            <w:tcW w:w="15275" w:type="dxa"/>
            <w:gridSpan w:val="4"/>
            <w:tcBorders>
              <w:left w:val="single" w:sz="18" w:space="0" w:color="auto"/>
              <w:bottom w:val="single" w:sz="18" w:space="0" w:color="auto"/>
              <w:right w:val="single" w:sz="18" w:space="0" w:color="auto"/>
            </w:tcBorders>
            <w:shd w:val="clear" w:color="auto" w:fill="FFF2CC" w:themeFill="accent4" w:themeFillTint="33"/>
          </w:tcPr>
          <w:p w14:paraId="253520CD" w14:textId="5DC89591" w:rsidR="00C615FA" w:rsidRPr="00AE3ECA" w:rsidRDefault="00C615FA" w:rsidP="00C615FA">
            <w:pPr>
              <w:rPr>
                <w:rFonts w:asciiTheme="minorHAnsi" w:hAnsiTheme="minorHAnsi" w:cstheme="minorHAnsi"/>
                <w:b/>
                <w:bCs/>
                <w:sz w:val="19"/>
                <w:szCs w:val="19"/>
              </w:rPr>
            </w:pPr>
            <w:r>
              <w:rPr>
                <w:rFonts w:asciiTheme="minorHAnsi" w:hAnsiTheme="minorHAnsi" w:cstheme="minorHAnsi"/>
                <w:b/>
                <w:bCs/>
                <w:sz w:val="19"/>
                <w:szCs w:val="19"/>
              </w:rPr>
              <w:t xml:space="preserve">Authors’ conclusion: </w:t>
            </w:r>
            <w:r w:rsidRPr="00C615FA">
              <w:rPr>
                <w:rFonts w:asciiTheme="minorHAnsi" w:hAnsiTheme="minorHAnsi" w:cstheme="minorHAnsi"/>
                <w:sz w:val="19"/>
                <w:szCs w:val="19"/>
              </w:rPr>
              <w:t>Specialist therapeutic footwear replaces something normally worn and is part of an individual's body image. It has much more of a negative impact on the female patients' emotions and activities than previously acknowledged and this influences their behaviour with it. The patients' consultations with the referring and dispensing practitioners are pivotal moments within the patient/practitioner relationship that have the potential to influence whether patients choose to wear the footwear or not.</w:t>
            </w:r>
          </w:p>
        </w:tc>
      </w:tr>
      <w:tr w:rsidR="00C615FA" w:rsidRPr="001518B6" w14:paraId="1A4D1F9B" w14:textId="77777777" w:rsidTr="00C4199E">
        <w:trPr>
          <w:trHeight w:val="244"/>
        </w:trPr>
        <w:tc>
          <w:tcPr>
            <w:tcW w:w="817" w:type="dxa"/>
            <w:tcBorders>
              <w:top w:val="single" w:sz="18" w:space="0" w:color="auto"/>
              <w:left w:val="single" w:sz="18" w:space="0" w:color="auto"/>
              <w:bottom w:val="single" w:sz="4" w:space="0" w:color="auto"/>
            </w:tcBorders>
            <w:shd w:val="clear" w:color="auto" w:fill="FFF2CC" w:themeFill="accent4" w:themeFillTint="33"/>
          </w:tcPr>
          <w:p w14:paraId="5EB0EE25" w14:textId="243850A3" w:rsidR="00C615FA" w:rsidRPr="001518B6" w:rsidRDefault="00C615FA" w:rsidP="00C615FA">
            <w:pPr>
              <w:rPr>
                <w:rFonts w:ascii="Calibri" w:hAnsi="Calibri" w:cs="Calibri"/>
                <w:sz w:val="19"/>
                <w:szCs w:val="19"/>
              </w:rPr>
            </w:pPr>
            <w:r w:rsidRPr="001518B6">
              <w:rPr>
                <w:rFonts w:ascii="Calibri" w:hAnsi="Calibri" w:cs="Calibri"/>
                <w:sz w:val="19"/>
                <w:szCs w:val="19"/>
              </w:rPr>
              <w:t>Williams, 2010</w:t>
            </w:r>
          </w:p>
        </w:tc>
        <w:tc>
          <w:tcPr>
            <w:tcW w:w="1843" w:type="dxa"/>
            <w:tcBorders>
              <w:top w:val="single" w:sz="18" w:space="0" w:color="auto"/>
              <w:bottom w:val="single" w:sz="4" w:space="0" w:color="auto"/>
            </w:tcBorders>
          </w:tcPr>
          <w:p w14:paraId="76D13C03" w14:textId="77777777" w:rsidR="00116872" w:rsidRPr="001518B6" w:rsidRDefault="00116872" w:rsidP="00116872">
            <w:pPr>
              <w:autoSpaceDE w:val="0"/>
              <w:autoSpaceDN w:val="0"/>
              <w:adjustRightInd w:val="0"/>
              <w:rPr>
                <w:rFonts w:ascii="Calibri" w:eastAsiaTheme="minorHAnsi" w:hAnsi="Calibri" w:cs="Calibri"/>
                <w:sz w:val="19"/>
                <w:szCs w:val="19"/>
                <w:lang w:eastAsia="en-US"/>
                <w14:ligatures w14:val="standardContextual"/>
              </w:rPr>
            </w:pPr>
            <w:r w:rsidRPr="001518B6">
              <w:rPr>
                <w:rFonts w:ascii="Calibri" w:hAnsi="Calibri" w:cs="Calibri"/>
                <w:b/>
                <w:bCs/>
                <w:sz w:val="19"/>
                <w:szCs w:val="19"/>
              </w:rPr>
              <w:t xml:space="preserve">Aim: </w:t>
            </w:r>
            <w:r w:rsidRPr="001518B6">
              <w:rPr>
                <w:rFonts w:ascii="Calibri" w:hAnsi="Calibri" w:cs="Calibri"/>
                <w:sz w:val="19"/>
                <w:szCs w:val="19"/>
              </w:rPr>
              <w:t xml:space="preserve">To </w:t>
            </w:r>
            <w:r w:rsidRPr="001518B6">
              <w:rPr>
                <w:rFonts w:ascii="Calibri" w:eastAsiaTheme="minorHAnsi" w:hAnsi="Calibri" w:cs="Calibri"/>
                <w:sz w:val="19"/>
                <w:szCs w:val="19"/>
                <w:lang w:eastAsia="en-US"/>
                <w14:ligatures w14:val="standardContextual"/>
              </w:rPr>
              <w:t>explore the potential differences in women’s experiences of therapeutic footwear in different countries.</w:t>
            </w:r>
          </w:p>
          <w:p w14:paraId="19B3B088" w14:textId="77777777" w:rsidR="00116872" w:rsidRPr="001518B6" w:rsidRDefault="00116872" w:rsidP="00116872">
            <w:pPr>
              <w:spacing w:after="120"/>
              <w:rPr>
                <w:rFonts w:ascii="Calibri" w:hAnsi="Calibri" w:cs="Calibri"/>
                <w:b/>
                <w:bCs/>
                <w:sz w:val="19"/>
                <w:szCs w:val="19"/>
              </w:rPr>
            </w:pPr>
          </w:p>
          <w:p w14:paraId="652EE70F" w14:textId="53630B41" w:rsidR="00116872" w:rsidRPr="001518B6" w:rsidRDefault="00116872" w:rsidP="00116872">
            <w:pPr>
              <w:spacing w:after="120"/>
              <w:rPr>
                <w:rFonts w:ascii="Calibri" w:hAnsi="Calibri" w:cs="Calibri"/>
                <w:b/>
                <w:bCs/>
                <w:sz w:val="19"/>
                <w:szCs w:val="19"/>
              </w:rPr>
            </w:pPr>
            <w:r w:rsidRPr="001518B6">
              <w:rPr>
                <w:rFonts w:ascii="Calibri" w:hAnsi="Calibri" w:cs="Calibri"/>
                <w:b/>
                <w:bCs/>
                <w:sz w:val="19"/>
                <w:szCs w:val="19"/>
              </w:rPr>
              <w:t xml:space="preserve">Study design: </w:t>
            </w:r>
            <w:r w:rsidRPr="001518B6">
              <w:rPr>
                <w:rFonts w:ascii="Calibri" w:hAnsi="Calibri" w:cs="Calibri"/>
                <w:sz w:val="19"/>
                <w:szCs w:val="19"/>
              </w:rPr>
              <w:t xml:space="preserve">qualitative </w:t>
            </w:r>
          </w:p>
          <w:p w14:paraId="47FCC0E7" w14:textId="5DCE5C05" w:rsidR="00116872" w:rsidRPr="001518B6" w:rsidRDefault="00116872" w:rsidP="00116872">
            <w:pPr>
              <w:spacing w:after="120"/>
              <w:rPr>
                <w:rFonts w:ascii="Calibri" w:eastAsiaTheme="minorHAnsi" w:hAnsi="Calibri" w:cs="Calibri"/>
                <w:sz w:val="19"/>
                <w:szCs w:val="19"/>
                <w:lang w:eastAsia="en-US"/>
                <w14:ligatures w14:val="standardContextual"/>
              </w:rPr>
            </w:pPr>
            <w:r w:rsidRPr="001518B6">
              <w:rPr>
                <w:rFonts w:ascii="Calibri" w:eastAsiaTheme="minorHAnsi" w:hAnsi="Calibri" w:cs="Calibri"/>
                <w:sz w:val="19"/>
                <w:szCs w:val="19"/>
                <w:lang w:eastAsia="en-US"/>
                <w14:ligatures w14:val="standardContextual"/>
              </w:rPr>
              <w:t>UK, The Netherlands and Spain</w:t>
            </w:r>
          </w:p>
          <w:p w14:paraId="29E5D79B" w14:textId="794C3973" w:rsidR="00116872" w:rsidRPr="001518B6" w:rsidRDefault="00116872" w:rsidP="00116872">
            <w:pPr>
              <w:spacing w:after="120"/>
              <w:rPr>
                <w:rFonts w:ascii="Calibri" w:hAnsi="Calibri" w:cs="Calibri"/>
                <w:sz w:val="19"/>
                <w:szCs w:val="19"/>
              </w:rPr>
            </w:pPr>
            <w:r w:rsidRPr="001518B6">
              <w:rPr>
                <w:rFonts w:ascii="Calibri" w:hAnsi="Calibri" w:cs="Calibri"/>
                <w:b/>
                <w:bCs/>
                <w:sz w:val="19"/>
                <w:szCs w:val="19"/>
              </w:rPr>
              <w:t xml:space="preserve">Inclusion: </w:t>
            </w:r>
            <w:r w:rsidRPr="001518B6">
              <w:rPr>
                <w:rFonts w:ascii="Calibri" w:hAnsi="Calibri" w:cs="Calibri"/>
                <w:sz w:val="19"/>
                <w:szCs w:val="19"/>
              </w:rPr>
              <w:t>Rheumatoid arthritis</w:t>
            </w:r>
            <w:r w:rsidR="00332A0F" w:rsidRPr="001518B6">
              <w:rPr>
                <w:rFonts w:ascii="Calibri" w:hAnsi="Calibri" w:cs="Calibri"/>
                <w:sz w:val="19"/>
                <w:szCs w:val="19"/>
              </w:rPr>
              <w:t xml:space="preserve"> (ARA 1987)</w:t>
            </w:r>
          </w:p>
          <w:p w14:paraId="718D2122" w14:textId="7600D220" w:rsidR="00116872" w:rsidRPr="001518B6" w:rsidRDefault="00116872" w:rsidP="00116872">
            <w:pPr>
              <w:spacing w:after="120"/>
              <w:rPr>
                <w:rFonts w:ascii="Calibri" w:hAnsi="Calibri" w:cs="Calibri"/>
                <w:b/>
                <w:bCs/>
                <w:sz w:val="19"/>
                <w:szCs w:val="19"/>
              </w:rPr>
            </w:pPr>
            <w:r w:rsidRPr="001518B6">
              <w:rPr>
                <w:rFonts w:ascii="Calibri" w:hAnsi="Calibri" w:cs="Calibri"/>
                <w:b/>
                <w:bCs/>
                <w:sz w:val="19"/>
                <w:szCs w:val="19"/>
              </w:rPr>
              <w:t xml:space="preserve">Sample size: </w:t>
            </w:r>
            <w:r w:rsidRPr="001518B6">
              <w:rPr>
                <w:rFonts w:ascii="Calibri" w:hAnsi="Calibri" w:cs="Calibri"/>
                <w:sz w:val="19"/>
                <w:szCs w:val="19"/>
              </w:rPr>
              <w:t>30 women (10 each country)</w:t>
            </w:r>
          </w:p>
          <w:p w14:paraId="4E3D0EA9" w14:textId="049C75F5" w:rsidR="00116872" w:rsidRPr="001518B6" w:rsidRDefault="00116872" w:rsidP="00116872">
            <w:pPr>
              <w:spacing w:after="120"/>
              <w:rPr>
                <w:rFonts w:ascii="Calibri" w:hAnsi="Calibri" w:cs="Calibri"/>
                <w:sz w:val="19"/>
                <w:szCs w:val="19"/>
              </w:rPr>
            </w:pPr>
            <w:r w:rsidRPr="001518B6">
              <w:rPr>
                <w:rFonts w:ascii="Calibri" w:hAnsi="Calibri" w:cs="Calibri"/>
                <w:b/>
                <w:bCs/>
                <w:sz w:val="19"/>
                <w:szCs w:val="19"/>
              </w:rPr>
              <w:t>Age:</w:t>
            </w:r>
            <w:r w:rsidRPr="001518B6">
              <w:rPr>
                <w:rFonts w:ascii="Calibri" w:hAnsi="Calibri" w:cs="Calibri"/>
                <w:sz w:val="19"/>
                <w:szCs w:val="19"/>
              </w:rPr>
              <w:t xml:space="preserve"> 57 years</w:t>
            </w:r>
          </w:p>
          <w:p w14:paraId="44ACEB64" w14:textId="1768463C" w:rsidR="00C615FA" w:rsidRPr="001518B6" w:rsidRDefault="00116872" w:rsidP="00116872">
            <w:pPr>
              <w:spacing w:after="120"/>
              <w:rPr>
                <w:rFonts w:ascii="Calibri" w:hAnsi="Calibri" w:cs="Calibri"/>
                <w:sz w:val="19"/>
                <w:szCs w:val="19"/>
              </w:rPr>
            </w:pPr>
            <w:r w:rsidRPr="001518B6">
              <w:rPr>
                <w:rFonts w:ascii="Calibri" w:hAnsi="Calibri" w:cs="Calibri"/>
                <w:b/>
                <w:bCs/>
                <w:sz w:val="19"/>
                <w:szCs w:val="19"/>
              </w:rPr>
              <w:t xml:space="preserve">Ethnicity: </w:t>
            </w:r>
            <w:r w:rsidRPr="001518B6">
              <w:rPr>
                <w:rFonts w:ascii="Calibri" w:hAnsi="Calibri" w:cs="Calibri"/>
                <w:sz w:val="19"/>
                <w:szCs w:val="19"/>
              </w:rPr>
              <w:t>NR</w:t>
            </w:r>
          </w:p>
        </w:tc>
        <w:tc>
          <w:tcPr>
            <w:tcW w:w="11198" w:type="dxa"/>
            <w:tcBorders>
              <w:top w:val="single" w:sz="18" w:space="0" w:color="auto"/>
              <w:bottom w:val="single" w:sz="4" w:space="0" w:color="auto"/>
            </w:tcBorders>
          </w:tcPr>
          <w:p w14:paraId="24684719" w14:textId="6724FA0E" w:rsidR="00C615FA" w:rsidRPr="001518B6" w:rsidRDefault="00116872" w:rsidP="002C2D8E">
            <w:pPr>
              <w:rPr>
                <w:rFonts w:ascii="Calibri" w:hAnsi="Calibri" w:cs="Calibri"/>
                <w:sz w:val="19"/>
                <w:szCs w:val="19"/>
              </w:rPr>
            </w:pPr>
            <w:r w:rsidRPr="001518B6">
              <w:rPr>
                <w:rFonts w:ascii="Calibri" w:hAnsi="Calibri" w:cs="Calibri"/>
                <w:sz w:val="19"/>
                <w:szCs w:val="19"/>
              </w:rPr>
              <w:t>Women</w:t>
            </w:r>
            <w:r w:rsidR="002C2D8E" w:rsidRPr="001518B6">
              <w:rPr>
                <w:rFonts w:ascii="Calibri" w:hAnsi="Calibri" w:cs="Calibri"/>
                <w:sz w:val="19"/>
                <w:szCs w:val="19"/>
              </w:rPr>
              <w:t xml:space="preserve">’s </w:t>
            </w:r>
            <w:r w:rsidRPr="001518B6">
              <w:rPr>
                <w:rFonts w:ascii="Calibri" w:hAnsi="Calibri" w:cs="Calibri"/>
                <w:sz w:val="19"/>
                <w:szCs w:val="19"/>
              </w:rPr>
              <w:t>experience of wearing therapeutic footwear</w:t>
            </w:r>
            <w:r w:rsidR="002C2D8E" w:rsidRPr="001518B6">
              <w:rPr>
                <w:rFonts w:ascii="Calibri" w:hAnsi="Calibri" w:cs="Calibri"/>
                <w:sz w:val="19"/>
                <w:szCs w:val="19"/>
              </w:rPr>
              <w:t xml:space="preserve"> (Provided with footwear for at least 6 months before study started, in order to have sufficient experience of both service delivery and therapeutic footwear use.</w:t>
            </w:r>
          </w:p>
          <w:p w14:paraId="5485AE17" w14:textId="77777777" w:rsidR="002C2D8E" w:rsidRPr="001518B6" w:rsidRDefault="002C2D8E" w:rsidP="002C2D8E">
            <w:pPr>
              <w:pStyle w:val="ListParagraph"/>
              <w:ind w:left="170"/>
              <w:rPr>
                <w:rFonts w:ascii="Calibri" w:hAnsi="Calibri" w:cs="Calibri"/>
                <w:sz w:val="19"/>
                <w:szCs w:val="19"/>
              </w:rPr>
            </w:pPr>
          </w:p>
          <w:p w14:paraId="5BC892BC" w14:textId="77777777" w:rsidR="002C2D8E" w:rsidRPr="001518B6" w:rsidRDefault="007C2C40" w:rsidP="00116872">
            <w:pPr>
              <w:spacing w:after="120"/>
              <w:rPr>
                <w:rFonts w:ascii="Calibri" w:hAnsi="Calibri" w:cs="Calibri"/>
                <w:sz w:val="19"/>
                <w:szCs w:val="19"/>
              </w:rPr>
            </w:pPr>
            <w:r w:rsidRPr="001518B6">
              <w:rPr>
                <w:rFonts w:ascii="Calibri" w:hAnsi="Calibri" w:cs="Calibri"/>
                <w:sz w:val="19"/>
                <w:szCs w:val="19"/>
              </w:rPr>
              <w:t>6 themes identified</w:t>
            </w:r>
            <w:r w:rsidR="002C2D8E" w:rsidRPr="001518B6">
              <w:rPr>
                <w:rFonts w:ascii="Calibri" w:hAnsi="Calibri" w:cs="Calibri"/>
                <w:sz w:val="19"/>
                <w:szCs w:val="19"/>
              </w:rPr>
              <w:t xml:space="preserve"> (see notes, and details in paper)</w:t>
            </w:r>
          </w:p>
          <w:p w14:paraId="0C372BD2" w14:textId="4D6B4983" w:rsidR="007C2C40" w:rsidRPr="001518B6" w:rsidRDefault="002C2D8E" w:rsidP="00116872">
            <w:pPr>
              <w:spacing w:after="120"/>
              <w:rPr>
                <w:rFonts w:ascii="Calibri" w:hAnsi="Calibri" w:cs="Calibri"/>
                <w:sz w:val="19"/>
                <w:szCs w:val="19"/>
              </w:rPr>
            </w:pPr>
            <w:r w:rsidRPr="001518B6">
              <w:rPr>
                <w:rFonts w:ascii="Calibri" w:hAnsi="Calibri" w:cs="Calibri"/>
                <w:b/>
                <w:bCs/>
                <w:sz w:val="19"/>
                <w:szCs w:val="19"/>
                <w:u w:val="single"/>
              </w:rPr>
              <w:t>Theme 5 - Footwear influencing social participation</w:t>
            </w:r>
            <w:r w:rsidR="007C2C40" w:rsidRPr="001518B6">
              <w:rPr>
                <w:rFonts w:ascii="Calibri" w:hAnsi="Calibri" w:cs="Calibri"/>
                <w:sz w:val="19"/>
                <w:szCs w:val="19"/>
              </w:rPr>
              <w:t>.</w:t>
            </w:r>
          </w:p>
          <w:p w14:paraId="409D477B" w14:textId="69EA4AA6" w:rsidR="002C2D8E" w:rsidRPr="001518B6" w:rsidRDefault="002C2D8E" w:rsidP="00116872">
            <w:pPr>
              <w:spacing w:after="120"/>
              <w:rPr>
                <w:rFonts w:ascii="Calibri" w:hAnsi="Calibri" w:cs="Calibri"/>
                <w:sz w:val="19"/>
                <w:szCs w:val="19"/>
              </w:rPr>
            </w:pPr>
            <w:r w:rsidRPr="001518B6">
              <w:rPr>
                <w:rFonts w:ascii="Calibri" w:hAnsi="Calibri" w:cs="Calibri"/>
                <w:sz w:val="19"/>
                <w:szCs w:val="19"/>
              </w:rPr>
              <w:t xml:space="preserve">Footwear noted </w:t>
            </w:r>
            <w:r w:rsidRPr="001518B6">
              <w:rPr>
                <w:rFonts w:ascii="Calibri" w:hAnsi="Calibri" w:cs="Calibri"/>
                <w:b/>
                <w:bCs/>
                <w:sz w:val="19"/>
                <w:szCs w:val="19"/>
              </w:rPr>
              <w:t>to improve mobility</w:t>
            </w:r>
            <w:r w:rsidRPr="001518B6">
              <w:rPr>
                <w:rFonts w:ascii="Calibri" w:hAnsi="Calibri" w:cs="Calibri"/>
                <w:sz w:val="19"/>
                <w:szCs w:val="19"/>
              </w:rPr>
              <w:t xml:space="preserve"> (though in many cases </w:t>
            </w:r>
            <w:r w:rsidRPr="001518B6">
              <w:rPr>
                <w:rFonts w:ascii="Calibri" w:hAnsi="Calibri" w:cs="Calibri"/>
                <w:b/>
                <w:bCs/>
                <w:sz w:val="19"/>
                <w:szCs w:val="19"/>
              </w:rPr>
              <w:t>reduced activity and social participation</w:t>
            </w:r>
            <w:r w:rsidRPr="001518B6">
              <w:rPr>
                <w:rFonts w:ascii="Calibri" w:hAnsi="Calibri" w:cs="Calibri"/>
                <w:sz w:val="19"/>
                <w:szCs w:val="19"/>
              </w:rPr>
              <w:t>)</w:t>
            </w:r>
            <w:r w:rsidR="00E20030" w:rsidRPr="001518B6">
              <w:rPr>
                <w:rFonts w:ascii="Calibri" w:hAnsi="Calibri" w:cs="Calibri"/>
                <w:sz w:val="19"/>
                <w:szCs w:val="19"/>
              </w:rPr>
              <w:t>,</w:t>
            </w:r>
            <w:r w:rsidRPr="001518B6">
              <w:rPr>
                <w:rFonts w:ascii="Calibri" w:hAnsi="Calibri" w:cs="Calibri"/>
                <w:sz w:val="19"/>
                <w:szCs w:val="19"/>
              </w:rPr>
              <w:t xml:space="preserve"> thus activities that have the potential to increase independence were often restricted because the footwear was not suitable for seasonal changes and for some activities.</w:t>
            </w:r>
          </w:p>
          <w:p w14:paraId="70D9F316" w14:textId="77777777" w:rsidR="007C2C40" w:rsidRPr="001518B6" w:rsidRDefault="007C2C40" w:rsidP="00116872">
            <w:pPr>
              <w:spacing w:after="120"/>
              <w:rPr>
                <w:rFonts w:ascii="Calibri" w:hAnsi="Calibri" w:cs="Calibri"/>
                <w:sz w:val="19"/>
                <w:szCs w:val="19"/>
              </w:rPr>
            </w:pPr>
          </w:p>
          <w:p w14:paraId="38CF2F06" w14:textId="43F3EE0D" w:rsidR="00116872" w:rsidRPr="001518B6" w:rsidRDefault="00116872" w:rsidP="00116872">
            <w:pPr>
              <w:spacing w:after="120"/>
              <w:rPr>
                <w:rFonts w:ascii="Calibri" w:hAnsi="Calibri" w:cs="Calibri"/>
                <w:sz w:val="19"/>
                <w:szCs w:val="19"/>
              </w:rPr>
            </w:pPr>
          </w:p>
        </w:tc>
        <w:tc>
          <w:tcPr>
            <w:tcW w:w="1417" w:type="dxa"/>
            <w:tcBorders>
              <w:top w:val="single" w:sz="18" w:space="0" w:color="auto"/>
              <w:bottom w:val="single" w:sz="4" w:space="0" w:color="auto"/>
              <w:right w:val="single" w:sz="18" w:space="0" w:color="auto"/>
            </w:tcBorders>
          </w:tcPr>
          <w:p w14:paraId="38430D9B" w14:textId="402435E5" w:rsidR="008119FA" w:rsidRPr="001518B6" w:rsidRDefault="008119FA" w:rsidP="008119FA">
            <w:pPr>
              <w:pStyle w:val="ListParagraph"/>
              <w:numPr>
                <w:ilvl w:val="0"/>
                <w:numId w:val="20"/>
              </w:numPr>
              <w:ind w:left="170" w:hanging="170"/>
              <w:rPr>
                <w:rFonts w:ascii="Calibri" w:hAnsi="Calibri" w:cs="Calibri"/>
                <w:sz w:val="19"/>
                <w:szCs w:val="19"/>
              </w:rPr>
            </w:pPr>
            <w:r w:rsidRPr="001518B6">
              <w:rPr>
                <w:rFonts w:ascii="Calibri" w:hAnsi="Calibri" w:cs="Calibri"/>
                <w:sz w:val="19"/>
                <w:szCs w:val="19"/>
              </w:rPr>
              <w:t>6 themes:</w:t>
            </w:r>
          </w:p>
          <w:p w14:paraId="52A4C9AA" w14:textId="77777777" w:rsidR="008119FA" w:rsidRPr="001518B6" w:rsidRDefault="008119FA" w:rsidP="008119FA">
            <w:pPr>
              <w:pStyle w:val="ListParagraph"/>
              <w:numPr>
                <w:ilvl w:val="1"/>
                <w:numId w:val="20"/>
              </w:numPr>
              <w:ind w:left="170" w:hanging="170"/>
              <w:rPr>
                <w:rFonts w:ascii="Calibri" w:hAnsi="Calibri" w:cs="Calibri"/>
                <w:sz w:val="19"/>
                <w:szCs w:val="19"/>
              </w:rPr>
            </w:pPr>
            <w:r w:rsidRPr="001518B6">
              <w:rPr>
                <w:rFonts w:ascii="Calibri" w:hAnsi="Calibri" w:cs="Calibri"/>
                <w:sz w:val="19"/>
                <w:szCs w:val="19"/>
              </w:rPr>
              <w:t>feet being visibly different because of RA;</w:t>
            </w:r>
          </w:p>
          <w:p w14:paraId="59BFBE31" w14:textId="58BFBC3C" w:rsidR="008119FA" w:rsidRPr="001518B6" w:rsidRDefault="008119FA" w:rsidP="008119FA">
            <w:pPr>
              <w:pStyle w:val="ListParagraph"/>
              <w:numPr>
                <w:ilvl w:val="1"/>
                <w:numId w:val="20"/>
              </w:numPr>
              <w:ind w:left="170" w:hanging="170"/>
              <w:rPr>
                <w:rFonts w:ascii="Calibri" w:hAnsi="Calibri" w:cs="Calibri"/>
                <w:sz w:val="19"/>
                <w:szCs w:val="19"/>
              </w:rPr>
            </w:pPr>
            <w:r w:rsidRPr="001518B6">
              <w:rPr>
                <w:rFonts w:ascii="Calibri" w:hAnsi="Calibri" w:cs="Calibri"/>
                <w:sz w:val="19"/>
                <w:szCs w:val="19"/>
              </w:rPr>
              <w:t xml:space="preserve">referring practitioners’ approach; </w:t>
            </w:r>
          </w:p>
          <w:p w14:paraId="5B195533" w14:textId="4EA51C38" w:rsidR="008119FA" w:rsidRPr="001518B6" w:rsidRDefault="008119FA" w:rsidP="008119FA">
            <w:pPr>
              <w:pStyle w:val="ListParagraph"/>
              <w:numPr>
                <w:ilvl w:val="1"/>
                <w:numId w:val="20"/>
              </w:numPr>
              <w:ind w:left="170" w:hanging="170"/>
              <w:rPr>
                <w:rFonts w:ascii="Calibri" w:hAnsi="Calibri" w:cs="Calibri"/>
                <w:sz w:val="19"/>
                <w:szCs w:val="19"/>
              </w:rPr>
            </w:pPr>
            <w:r w:rsidRPr="001518B6">
              <w:rPr>
                <w:rFonts w:ascii="Calibri" w:hAnsi="Calibri" w:cs="Calibri"/>
                <w:sz w:val="19"/>
                <w:szCs w:val="19"/>
              </w:rPr>
              <w:t>dispensing practitioners’ approach</w:t>
            </w:r>
          </w:p>
          <w:p w14:paraId="180B6C19" w14:textId="4429B23E" w:rsidR="008119FA" w:rsidRPr="001518B6" w:rsidRDefault="008119FA" w:rsidP="008119FA">
            <w:pPr>
              <w:pStyle w:val="ListParagraph"/>
              <w:numPr>
                <w:ilvl w:val="1"/>
                <w:numId w:val="20"/>
              </w:numPr>
              <w:ind w:left="170" w:hanging="170"/>
              <w:rPr>
                <w:rFonts w:ascii="Calibri" w:hAnsi="Calibri" w:cs="Calibri"/>
                <w:sz w:val="19"/>
                <w:szCs w:val="19"/>
              </w:rPr>
            </w:pPr>
            <w:r w:rsidRPr="001518B6">
              <w:rPr>
                <w:rFonts w:ascii="Calibri" w:hAnsi="Calibri" w:cs="Calibri"/>
                <w:sz w:val="19"/>
                <w:szCs w:val="19"/>
              </w:rPr>
              <w:t>footwear being visible as different to others</w:t>
            </w:r>
          </w:p>
          <w:p w14:paraId="05278AA5" w14:textId="77777777" w:rsidR="008119FA" w:rsidRPr="001518B6" w:rsidRDefault="008119FA" w:rsidP="008119FA">
            <w:pPr>
              <w:pStyle w:val="ListParagraph"/>
              <w:numPr>
                <w:ilvl w:val="1"/>
                <w:numId w:val="20"/>
              </w:numPr>
              <w:ind w:left="170" w:hanging="170"/>
              <w:rPr>
                <w:rFonts w:ascii="Calibri" w:hAnsi="Calibri" w:cs="Calibri"/>
                <w:sz w:val="19"/>
                <w:szCs w:val="19"/>
              </w:rPr>
            </w:pPr>
            <w:r w:rsidRPr="001518B6">
              <w:rPr>
                <w:rFonts w:ascii="Calibri" w:hAnsi="Calibri" w:cs="Calibri"/>
                <w:sz w:val="19"/>
                <w:szCs w:val="19"/>
              </w:rPr>
              <w:t>footwear influencing social participation</w:t>
            </w:r>
          </w:p>
          <w:p w14:paraId="7F4BCEE5" w14:textId="3C0ADF38" w:rsidR="008119FA" w:rsidRPr="001518B6" w:rsidRDefault="002C2D8E" w:rsidP="008119FA">
            <w:pPr>
              <w:pStyle w:val="ListParagraph"/>
              <w:numPr>
                <w:ilvl w:val="1"/>
                <w:numId w:val="20"/>
              </w:numPr>
              <w:ind w:left="170" w:hanging="170"/>
              <w:rPr>
                <w:rFonts w:ascii="Calibri" w:hAnsi="Calibri" w:cs="Calibri"/>
                <w:sz w:val="19"/>
                <w:szCs w:val="19"/>
              </w:rPr>
            </w:pPr>
            <w:r w:rsidRPr="001518B6">
              <w:rPr>
                <w:rFonts w:ascii="Calibri" w:hAnsi="Calibri" w:cs="Calibri"/>
                <w:sz w:val="19"/>
                <w:szCs w:val="19"/>
              </w:rPr>
              <w:t xml:space="preserve">want </w:t>
            </w:r>
            <w:r w:rsidR="008119FA" w:rsidRPr="001518B6">
              <w:rPr>
                <w:rFonts w:ascii="Calibri" w:hAnsi="Calibri" w:cs="Calibri"/>
                <w:sz w:val="19"/>
                <w:szCs w:val="19"/>
              </w:rPr>
              <w:t>improved footwear services.</w:t>
            </w:r>
          </w:p>
        </w:tc>
      </w:tr>
      <w:tr w:rsidR="00C615FA" w:rsidRPr="00AE3ECA" w14:paraId="0340E76C" w14:textId="77777777" w:rsidTr="001518B6">
        <w:tc>
          <w:tcPr>
            <w:tcW w:w="15275" w:type="dxa"/>
            <w:gridSpan w:val="4"/>
            <w:tcBorders>
              <w:left w:val="single" w:sz="18" w:space="0" w:color="auto"/>
              <w:bottom w:val="single" w:sz="18" w:space="0" w:color="auto"/>
              <w:right w:val="single" w:sz="18" w:space="0" w:color="auto"/>
            </w:tcBorders>
            <w:shd w:val="clear" w:color="auto" w:fill="FFF2CC" w:themeFill="accent4" w:themeFillTint="33"/>
          </w:tcPr>
          <w:p w14:paraId="6988BF8A" w14:textId="66FA38B0" w:rsidR="007C2C40" w:rsidRPr="007C2C40" w:rsidRDefault="007C2C40" w:rsidP="00A064C8">
            <w:pPr>
              <w:spacing w:after="120"/>
              <w:rPr>
                <w:rFonts w:asciiTheme="minorHAnsi" w:hAnsiTheme="minorHAnsi" w:cstheme="minorHAnsi"/>
                <w:sz w:val="19"/>
                <w:szCs w:val="19"/>
              </w:rPr>
            </w:pPr>
            <w:r>
              <w:rPr>
                <w:rFonts w:asciiTheme="minorHAnsi" w:hAnsiTheme="minorHAnsi" w:cstheme="minorHAnsi"/>
                <w:b/>
                <w:bCs/>
                <w:sz w:val="19"/>
                <w:szCs w:val="19"/>
              </w:rPr>
              <w:t xml:space="preserve">Authors’ conclusion: </w:t>
            </w:r>
            <w:r w:rsidRPr="007C2C40">
              <w:rPr>
                <w:rFonts w:asciiTheme="minorHAnsi" w:hAnsiTheme="minorHAnsi" w:cstheme="minorHAnsi"/>
                <w:sz w:val="19"/>
                <w:szCs w:val="19"/>
              </w:rPr>
              <w:t>Despite their nationality, these women revealed that therapeutic footwear invokes emotions of sadness, shame and anger and that it is often the final and symbolic marker of the effects of RA on self</w:t>
            </w:r>
            <w:r w:rsidR="00A064C8">
              <w:rPr>
                <w:rFonts w:asciiTheme="minorHAnsi" w:hAnsiTheme="minorHAnsi" w:cstheme="minorHAnsi"/>
                <w:sz w:val="19"/>
                <w:szCs w:val="19"/>
              </w:rPr>
              <w:t>-</w:t>
            </w:r>
            <w:r w:rsidRPr="007C2C40">
              <w:rPr>
                <w:rFonts w:asciiTheme="minorHAnsi" w:hAnsiTheme="minorHAnsi" w:cstheme="minorHAnsi"/>
                <w:sz w:val="19"/>
                <w:szCs w:val="19"/>
              </w:rPr>
              <w:t>perception and their changed lives. This results in severe restriction of important activities, particularly those involving social participation. However, where a patient focussed approach was used, particularly by the practitioners in Spain and the Netherlands, the acceptance of this footwear was much more evident and there was less wastage as a result of the footwear being prescribed and then not worn. In the UK, the women were more likely to passively accept the footwear with the only choice being to reject it once it had been provided. All the women were vocal about what would improve their experiences and this centred on the consultation with both the referring practitioner and the practitioner that provides the footwear.</w:t>
            </w:r>
          </w:p>
          <w:p w14:paraId="1BC22CE4" w14:textId="2A3D6B1F" w:rsidR="00C615FA" w:rsidRPr="00AE3ECA" w:rsidRDefault="007C2C40" w:rsidP="007C2C40">
            <w:pPr>
              <w:rPr>
                <w:rFonts w:asciiTheme="minorHAnsi" w:hAnsiTheme="minorHAnsi" w:cstheme="minorHAnsi"/>
                <w:b/>
                <w:bCs/>
                <w:sz w:val="19"/>
                <w:szCs w:val="19"/>
              </w:rPr>
            </w:pPr>
            <w:r w:rsidRPr="007C2C40">
              <w:rPr>
                <w:rFonts w:asciiTheme="minorHAnsi" w:hAnsiTheme="minorHAnsi" w:cstheme="minorHAnsi"/>
                <w:sz w:val="19"/>
                <w:szCs w:val="19"/>
              </w:rPr>
              <w:t>This unique study, carried out in three countries has revealed emotive and personal accounts of what it is like to have an item of clothing replaced with an ‘intervention’. The participant’s experience of their consultations with practitioners has revealed the tension between the practitioners’ requirements and the women’s ‘social’ needs. Practitioners need greater understanding of the social and emotional consequences of using therapeutic footwear as an intervention.</w:t>
            </w:r>
          </w:p>
        </w:tc>
      </w:tr>
    </w:tbl>
    <w:p w14:paraId="04E639C2" w14:textId="77777777" w:rsidR="00461BDF" w:rsidRPr="00AE3ECA" w:rsidRDefault="00461BDF" w:rsidP="0017593D">
      <w:pPr>
        <w:rPr>
          <w:rFonts w:asciiTheme="minorHAnsi" w:hAnsiTheme="minorHAnsi" w:cstheme="minorHAnsi"/>
          <w:sz w:val="19"/>
          <w:szCs w:val="19"/>
        </w:rPr>
      </w:pPr>
    </w:p>
    <w:sectPr w:rsidR="00461BDF" w:rsidRPr="00AE3ECA" w:rsidSect="00661AFC">
      <w:footerReference w:type="even" r:id="rId7"/>
      <w:footerReference w:type="default" r:id="rId8"/>
      <w:pgSz w:w="16840" w:h="11900" w:orient="landscape"/>
      <w:pgMar w:top="680" w:right="680" w:bottom="680" w:left="6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23AEE" w14:textId="77777777" w:rsidR="006B61F4" w:rsidRDefault="006B61F4" w:rsidP="00D060B7">
      <w:r>
        <w:separator/>
      </w:r>
    </w:p>
  </w:endnote>
  <w:endnote w:type="continuationSeparator" w:id="0">
    <w:p w14:paraId="32794470" w14:textId="77777777" w:rsidR="006B61F4" w:rsidRDefault="006B61F4" w:rsidP="00D0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a">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334162"/>
      <w:docPartObj>
        <w:docPartGallery w:val="Page Numbers (Bottom of Page)"/>
        <w:docPartUnique/>
      </w:docPartObj>
    </w:sdtPr>
    <w:sdtContent>
      <w:p w14:paraId="038173A2" w14:textId="76C74945" w:rsidR="00D060B7" w:rsidRDefault="00D060B7" w:rsidP="0098428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63FA2D" w14:textId="77777777" w:rsidR="00D060B7" w:rsidRDefault="00D060B7" w:rsidP="00D06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7023945"/>
      <w:docPartObj>
        <w:docPartGallery w:val="Page Numbers (Bottom of Page)"/>
        <w:docPartUnique/>
      </w:docPartObj>
    </w:sdtPr>
    <w:sdtEndPr>
      <w:rPr>
        <w:rStyle w:val="PageNumber"/>
        <w:rFonts w:asciiTheme="minorHAnsi" w:hAnsiTheme="minorHAnsi" w:cstheme="minorHAnsi"/>
        <w:sz w:val="22"/>
        <w:szCs w:val="22"/>
      </w:rPr>
    </w:sdtEndPr>
    <w:sdtContent>
      <w:p w14:paraId="67D5576F" w14:textId="35C334B3" w:rsidR="00D060B7" w:rsidRPr="00D060B7" w:rsidRDefault="00D060B7" w:rsidP="00984284">
        <w:pPr>
          <w:pStyle w:val="Footer"/>
          <w:framePr w:wrap="none" w:vAnchor="text" w:hAnchor="margin" w:xAlign="right" w:y="1"/>
          <w:rPr>
            <w:rStyle w:val="PageNumber"/>
            <w:rFonts w:asciiTheme="minorHAnsi" w:hAnsiTheme="minorHAnsi" w:cstheme="minorHAnsi"/>
            <w:sz w:val="22"/>
            <w:szCs w:val="22"/>
          </w:rPr>
        </w:pPr>
        <w:r w:rsidRPr="00D060B7">
          <w:rPr>
            <w:rStyle w:val="PageNumber"/>
            <w:rFonts w:asciiTheme="minorHAnsi" w:hAnsiTheme="minorHAnsi" w:cstheme="minorHAnsi"/>
            <w:sz w:val="22"/>
            <w:szCs w:val="22"/>
          </w:rPr>
          <w:fldChar w:fldCharType="begin"/>
        </w:r>
        <w:r w:rsidRPr="00D060B7">
          <w:rPr>
            <w:rStyle w:val="PageNumber"/>
            <w:rFonts w:asciiTheme="minorHAnsi" w:hAnsiTheme="minorHAnsi" w:cstheme="minorHAnsi"/>
            <w:sz w:val="22"/>
            <w:szCs w:val="22"/>
          </w:rPr>
          <w:instrText xml:space="preserve"> PAGE </w:instrText>
        </w:r>
        <w:r w:rsidRPr="00D060B7">
          <w:rPr>
            <w:rStyle w:val="PageNumber"/>
            <w:rFonts w:asciiTheme="minorHAnsi" w:hAnsiTheme="minorHAnsi" w:cstheme="minorHAnsi"/>
            <w:sz w:val="22"/>
            <w:szCs w:val="22"/>
          </w:rPr>
          <w:fldChar w:fldCharType="separate"/>
        </w:r>
        <w:r w:rsidRPr="00D060B7">
          <w:rPr>
            <w:rStyle w:val="PageNumber"/>
            <w:rFonts w:asciiTheme="minorHAnsi" w:hAnsiTheme="minorHAnsi" w:cstheme="minorHAnsi"/>
            <w:noProof/>
            <w:sz w:val="22"/>
            <w:szCs w:val="22"/>
          </w:rPr>
          <w:t>2</w:t>
        </w:r>
        <w:r w:rsidRPr="00D060B7">
          <w:rPr>
            <w:rStyle w:val="PageNumber"/>
            <w:rFonts w:asciiTheme="minorHAnsi" w:hAnsiTheme="minorHAnsi" w:cstheme="minorHAnsi"/>
            <w:sz w:val="22"/>
            <w:szCs w:val="22"/>
          </w:rPr>
          <w:fldChar w:fldCharType="end"/>
        </w:r>
      </w:p>
    </w:sdtContent>
  </w:sdt>
  <w:p w14:paraId="0DB159F9" w14:textId="77777777" w:rsidR="00D060B7" w:rsidRPr="00D060B7" w:rsidRDefault="00D060B7" w:rsidP="00D060B7">
    <w:pPr>
      <w:pStyle w:val="Footer"/>
      <w:ind w:right="360"/>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AA523" w14:textId="77777777" w:rsidR="006B61F4" w:rsidRDefault="006B61F4" w:rsidP="00D060B7">
      <w:r>
        <w:separator/>
      </w:r>
    </w:p>
  </w:footnote>
  <w:footnote w:type="continuationSeparator" w:id="0">
    <w:p w14:paraId="384572F3" w14:textId="77777777" w:rsidR="006B61F4" w:rsidRDefault="006B61F4" w:rsidP="00D0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3A1"/>
    <w:multiLevelType w:val="hybridMultilevel"/>
    <w:tmpl w:val="9048A636"/>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06E16"/>
    <w:multiLevelType w:val="hybridMultilevel"/>
    <w:tmpl w:val="C5C0E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E401A"/>
    <w:multiLevelType w:val="hybridMultilevel"/>
    <w:tmpl w:val="BFB288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A56029"/>
    <w:multiLevelType w:val="hybridMultilevel"/>
    <w:tmpl w:val="7ED8BF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335E55"/>
    <w:multiLevelType w:val="hybridMultilevel"/>
    <w:tmpl w:val="3B20A652"/>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56747D"/>
    <w:multiLevelType w:val="hybridMultilevel"/>
    <w:tmpl w:val="7374AB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9370C4"/>
    <w:multiLevelType w:val="hybridMultilevel"/>
    <w:tmpl w:val="AFE6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B92F43"/>
    <w:multiLevelType w:val="hybridMultilevel"/>
    <w:tmpl w:val="96965C7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DEB2DC0"/>
    <w:multiLevelType w:val="hybridMultilevel"/>
    <w:tmpl w:val="BE2A0512"/>
    <w:lvl w:ilvl="0" w:tplc="768C524A">
      <w:numFmt w:val="bullet"/>
      <w:lvlText w:val="•"/>
      <w:lvlJc w:val="left"/>
      <w:pPr>
        <w:ind w:left="360" w:hanging="360"/>
      </w:pPr>
      <w:rPr>
        <w:rFonts w:ascii="Calibri" w:eastAsia="Times New Roma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5E394C"/>
    <w:multiLevelType w:val="hybridMultilevel"/>
    <w:tmpl w:val="8AD0E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45658FC"/>
    <w:multiLevelType w:val="hybridMultilevel"/>
    <w:tmpl w:val="FF0C02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BD33632"/>
    <w:multiLevelType w:val="hybridMultilevel"/>
    <w:tmpl w:val="ABB4C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725DF6"/>
    <w:multiLevelType w:val="hybridMultilevel"/>
    <w:tmpl w:val="26EEC36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DE34528"/>
    <w:multiLevelType w:val="hybridMultilevel"/>
    <w:tmpl w:val="A39E7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8C60B5"/>
    <w:multiLevelType w:val="hybridMultilevel"/>
    <w:tmpl w:val="B2B69C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C9474C"/>
    <w:multiLevelType w:val="hybridMultilevel"/>
    <w:tmpl w:val="C30C56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1FA1963"/>
    <w:multiLevelType w:val="hybridMultilevel"/>
    <w:tmpl w:val="1ED072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4632D2A"/>
    <w:multiLevelType w:val="hybridMultilevel"/>
    <w:tmpl w:val="CB3691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65136FF"/>
    <w:multiLevelType w:val="hybridMultilevel"/>
    <w:tmpl w:val="43CC3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596C23"/>
    <w:multiLevelType w:val="hybridMultilevel"/>
    <w:tmpl w:val="B5BC72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8882338"/>
    <w:multiLevelType w:val="hybridMultilevel"/>
    <w:tmpl w:val="898C4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E70053"/>
    <w:multiLevelType w:val="hybridMultilevel"/>
    <w:tmpl w:val="348C3872"/>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8461803"/>
    <w:multiLevelType w:val="hybridMultilevel"/>
    <w:tmpl w:val="BA34CD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B707C7B"/>
    <w:multiLevelType w:val="hybridMultilevel"/>
    <w:tmpl w:val="7CCAB17C"/>
    <w:lvl w:ilvl="0" w:tplc="768C524A">
      <w:numFmt w:val="bullet"/>
      <w:lvlText w:val="•"/>
      <w:lvlJc w:val="left"/>
      <w:pPr>
        <w:ind w:left="890" w:hanging="360"/>
      </w:pPr>
      <w:rPr>
        <w:rFonts w:ascii="Calibri" w:eastAsia="Times New Roman" w:hAnsi="Calibri" w:cs="Calibri"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24" w15:restartNumberingAfterBreak="0">
    <w:nsid w:val="3BAF7A89"/>
    <w:multiLevelType w:val="hybridMultilevel"/>
    <w:tmpl w:val="61AEC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CD6B91"/>
    <w:multiLevelType w:val="hybridMultilevel"/>
    <w:tmpl w:val="BD46A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637F41"/>
    <w:multiLevelType w:val="multilevel"/>
    <w:tmpl w:val="415CD54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3BC3FDD"/>
    <w:multiLevelType w:val="multilevel"/>
    <w:tmpl w:val="7CF2F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42E54A5"/>
    <w:multiLevelType w:val="hybridMultilevel"/>
    <w:tmpl w:val="BE12511A"/>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55C2F7D"/>
    <w:multiLevelType w:val="hybridMultilevel"/>
    <w:tmpl w:val="1F649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A1C4A40"/>
    <w:multiLevelType w:val="hybridMultilevel"/>
    <w:tmpl w:val="5868E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AE046C7"/>
    <w:multiLevelType w:val="hybridMultilevel"/>
    <w:tmpl w:val="849824DC"/>
    <w:lvl w:ilvl="0" w:tplc="B30667D4">
      <w:start w:val="2"/>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6CE71ED"/>
    <w:multiLevelType w:val="hybridMultilevel"/>
    <w:tmpl w:val="A33E14B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80F7DFD"/>
    <w:multiLevelType w:val="hybridMultilevel"/>
    <w:tmpl w:val="BBA2E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052F17"/>
    <w:multiLevelType w:val="hybridMultilevel"/>
    <w:tmpl w:val="5D144D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A5B211C"/>
    <w:multiLevelType w:val="hybridMultilevel"/>
    <w:tmpl w:val="B40E012C"/>
    <w:lvl w:ilvl="0" w:tplc="08090001">
      <w:start w:val="1"/>
      <w:numFmt w:val="bullet"/>
      <w:lvlText w:val=""/>
      <w:lvlJc w:val="left"/>
      <w:pPr>
        <w:ind w:left="700" w:hanging="360"/>
      </w:pPr>
      <w:rPr>
        <w:rFonts w:ascii="Symbol" w:hAnsi="Symbol" w:hint="default"/>
      </w:rPr>
    </w:lvl>
    <w:lvl w:ilvl="1" w:tplc="08090003">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36" w15:restartNumberingAfterBreak="0">
    <w:nsid w:val="5F62070D"/>
    <w:multiLevelType w:val="hybridMultilevel"/>
    <w:tmpl w:val="6BD2C8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05F5E0F"/>
    <w:multiLevelType w:val="hybridMultilevel"/>
    <w:tmpl w:val="65B2C8CC"/>
    <w:lvl w:ilvl="0" w:tplc="2A508A7C">
      <w:start w:val="1"/>
      <w:numFmt w:val="bullet"/>
      <w:lvlText w:val=""/>
      <w:lvlJc w:val="left"/>
      <w:pPr>
        <w:ind w:left="170" w:hanging="17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64EE4BAB"/>
    <w:multiLevelType w:val="hybridMultilevel"/>
    <w:tmpl w:val="479205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58268CF"/>
    <w:multiLevelType w:val="hybridMultilevel"/>
    <w:tmpl w:val="45D0A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E50EF"/>
    <w:multiLevelType w:val="hybridMultilevel"/>
    <w:tmpl w:val="415CD5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EF62FE8"/>
    <w:multiLevelType w:val="hybridMultilevel"/>
    <w:tmpl w:val="7E04F654"/>
    <w:lvl w:ilvl="0" w:tplc="08090001">
      <w:start w:val="1"/>
      <w:numFmt w:val="bullet"/>
      <w:lvlText w:val=""/>
      <w:lvlJc w:val="left"/>
      <w:pPr>
        <w:ind w:left="360" w:hanging="360"/>
      </w:pPr>
      <w:rPr>
        <w:rFonts w:ascii="Symbol" w:hAnsi="Symbol" w:hint="default"/>
        <w:sz w:val="1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7355E5"/>
    <w:multiLevelType w:val="hybridMultilevel"/>
    <w:tmpl w:val="FC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4C5A07"/>
    <w:multiLevelType w:val="hybridMultilevel"/>
    <w:tmpl w:val="2EF4956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4" w15:restartNumberingAfterBreak="0">
    <w:nsid w:val="75CF51FC"/>
    <w:multiLevelType w:val="hybridMultilevel"/>
    <w:tmpl w:val="0EB45B1E"/>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AE57AC6"/>
    <w:multiLevelType w:val="hybridMultilevel"/>
    <w:tmpl w:val="46105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FC3FF2"/>
    <w:multiLevelType w:val="hybridMultilevel"/>
    <w:tmpl w:val="C25851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97040399">
    <w:abstractNumId w:val="12"/>
  </w:num>
  <w:num w:numId="2" w16cid:durableId="1266494928">
    <w:abstractNumId w:val="41"/>
  </w:num>
  <w:num w:numId="3" w16cid:durableId="535506997">
    <w:abstractNumId w:val="39"/>
  </w:num>
  <w:num w:numId="4" w16cid:durableId="211698894">
    <w:abstractNumId w:val="29"/>
  </w:num>
  <w:num w:numId="5" w16cid:durableId="183909303">
    <w:abstractNumId w:val="16"/>
  </w:num>
  <w:num w:numId="6" w16cid:durableId="1105346951">
    <w:abstractNumId w:val="14"/>
  </w:num>
  <w:num w:numId="7" w16cid:durableId="1296644243">
    <w:abstractNumId w:val="21"/>
  </w:num>
  <w:num w:numId="8" w16cid:durableId="522718122">
    <w:abstractNumId w:val="18"/>
  </w:num>
  <w:num w:numId="9" w16cid:durableId="915360049">
    <w:abstractNumId w:val="9"/>
  </w:num>
  <w:num w:numId="10" w16cid:durableId="1291012722">
    <w:abstractNumId w:val="24"/>
  </w:num>
  <w:num w:numId="11" w16cid:durableId="1259556232">
    <w:abstractNumId w:val="13"/>
  </w:num>
  <w:num w:numId="12" w16cid:durableId="911963810">
    <w:abstractNumId w:val="40"/>
  </w:num>
  <w:num w:numId="13" w16cid:durableId="913048055">
    <w:abstractNumId w:val="26"/>
  </w:num>
  <w:num w:numId="14" w16cid:durableId="962156080">
    <w:abstractNumId w:val="37"/>
  </w:num>
  <w:num w:numId="15" w16cid:durableId="377702481">
    <w:abstractNumId w:val="4"/>
  </w:num>
  <w:num w:numId="16" w16cid:durableId="411322160">
    <w:abstractNumId w:val="44"/>
  </w:num>
  <w:num w:numId="17" w16cid:durableId="876698807">
    <w:abstractNumId w:val="8"/>
  </w:num>
  <w:num w:numId="18" w16cid:durableId="316150615">
    <w:abstractNumId w:val="0"/>
  </w:num>
  <w:num w:numId="19" w16cid:durableId="805388938">
    <w:abstractNumId w:val="23"/>
  </w:num>
  <w:num w:numId="20" w16cid:durableId="1661881920">
    <w:abstractNumId w:val="1"/>
  </w:num>
  <w:num w:numId="21" w16cid:durableId="1926069023">
    <w:abstractNumId w:val="19"/>
  </w:num>
  <w:num w:numId="22" w16cid:durableId="1281499775">
    <w:abstractNumId w:val="5"/>
  </w:num>
  <w:num w:numId="23" w16cid:durableId="1531188066">
    <w:abstractNumId w:val="35"/>
  </w:num>
  <w:num w:numId="24" w16cid:durableId="1906262370">
    <w:abstractNumId w:val="6"/>
  </w:num>
  <w:num w:numId="25" w16cid:durableId="1647316052">
    <w:abstractNumId w:val="10"/>
  </w:num>
  <w:num w:numId="26" w16cid:durableId="490366497">
    <w:abstractNumId w:val="33"/>
  </w:num>
  <w:num w:numId="27" w16cid:durableId="1049495224">
    <w:abstractNumId w:val="45"/>
  </w:num>
  <w:num w:numId="28" w16cid:durableId="2082676284">
    <w:abstractNumId w:val="7"/>
  </w:num>
  <w:num w:numId="29" w16cid:durableId="688142452">
    <w:abstractNumId w:val="2"/>
  </w:num>
  <w:num w:numId="30" w16cid:durableId="563217842">
    <w:abstractNumId w:val="11"/>
  </w:num>
  <w:num w:numId="31" w16cid:durableId="370690701">
    <w:abstractNumId w:val="25"/>
  </w:num>
  <w:num w:numId="32" w16cid:durableId="536478567">
    <w:abstractNumId w:val="22"/>
  </w:num>
  <w:num w:numId="33" w16cid:durableId="518861890">
    <w:abstractNumId w:val="3"/>
  </w:num>
  <w:num w:numId="34" w16cid:durableId="1234121276">
    <w:abstractNumId w:val="36"/>
  </w:num>
  <w:num w:numId="35" w16cid:durableId="97258383">
    <w:abstractNumId w:val="17"/>
  </w:num>
  <w:num w:numId="36" w16cid:durableId="999456120">
    <w:abstractNumId w:val="30"/>
  </w:num>
  <w:num w:numId="37" w16cid:durableId="300887705">
    <w:abstractNumId w:val="31"/>
  </w:num>
  <w:num w:numId="38" w16cid:durableId="225648910">
    <w:abstractNumId w:val="28"/>
  </w:num>
  <w:num w:numId="39" w16cid:durableId="1547831775">
    <w:abstractNumId w:val="42"/>
  </w:num>
  <w:num w:numId="40" w16cid:durableId="710228819">
    <w:abstractNumId w:val="15"/>
  </w:num>
  <w:num w:numId="41" w16cid:durableId="353388395">
    <w:abstractNumId w:val="20"/>
  </w:num>
  <w:num w:numId="42" w16cid:durableId="963578819">
    <w:abstractNumId w:val="38"/>
  </w:num>
  <w:num w:numId="43" w16cid:durableId="642538411">
    <w:abstractNumId w:val="43"/>
  </w:num>
  <w:num w:numId="44" w16cid:durableId="1829397589">
    <w:abstractNumId w:val="32"/>
  </w:num>
  <w:num w:numId="45" w16cid:durableId="559706138">
    <w:abstractNumId w:val="34"/>
  </w:num>
  <w:num w:numId="46" w16cid:durableId="370156328">
    <w:abstractNumId w:val="46"/>
  </w:num>
  <w:num w:numId="47" w16cid:durableId="10740092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22"/>
    <w:rsid w:val="00001B47"/>
    <w:rsid w:val="000022E4"/>
    <w:rsid w:val="000030D9"/>
    <w:rsid w:val="00003672"/>
    <w:rsid w:val="00003884"/>
    <w:rsid w:val="00003FD4"/>
    <w:rsid w:val="00004C15"/>
    <w:rsid w:val="000055EF"/>
    <w:rsid w:val="00005768"/>
    <w:rsid w:val="00005CD3"/>
    <w:rsid w:val="00006917"/>
    <w:rsid w:val="00011623"/>
    <w:rsid w:val="000117E1"/>
    <w:rsid w:val="00011BB4"/>
    <w:rsid w:val="00011DC9"/>
    <w:rsid w:val="000126E7"/>
    <w:rsid w:val="000140EA"/>
    <w:rsid w:val="0001426E"/>
    <w:rsid w:val="00014F02"/>
    <w:rsid w:val="00016CD9"/>
    <w:rsid w:val="00020EE5"/>
    <w:rsid w:val="00022C2E"/>
    <w:rsid w:val="00023E75"/>
    <w:rsid w:val="00027283"/>
    <w:rsid w:val="00031CA3"/>
    <w:rsid w:val="00033CD2"/>
    <w:rsid w:val="00034FFC"/>
    <w:rsid w:val="00036D20"/>
    <w:rsid w:val="000373C8"/>
    <w:rsid w:val="00040792"/>
    <w:rsid w:val="000407A5"/>
    <w:rsid w:val="00043C6B"/>
    <w:rsid w:val="00045BA3"/>
    <w:rsid w:val="00046CDC"/>
    <w:rsid w:val="00047BD3"/>
    <w:rsid w:val="000504C7"/>
    <w:rsid w:val="00050723"/>
    <w:rsid w:val="00050CF7"/>
    <w:rsid w:val="00051A34"/>
    <w:rsid w:val="00051FB4"/>
    <w:rsid w:val="000523D8"/>
    <w:rsid w:val="000531DB"/>
    <w:rsid w:val="0005326F"/>
    <w:rsid w:val="00055BA0"/>
    <w:rsid w:val="00055BCF"/>
    <w:rsid w:val="00055C17"/>
    <w:rsid w:val="0005672F"/>
    <w:rsid w:val="00056EF1"/>
    <w:rsid w:val="00061089"/>
    <w:rsid w:val="000616BD"/>
    <w:rsid w:val="000619E3"/>
    <w:rsid w:val="00063600"/>
    <w:rsid w:val="0006458B"/>
    <w:rsid w:val="00064E2B"/>
    <w:rsid w:val="00066294"/>
    <w:rsid w:val="00066A7A"/>
    <w:rsid w:val="000703F1"/>
    <w:rsid w:val="000711B7"/>
    <w:rsid w:val="00071272"/>
    <w:rsid w:val="00071FBE"/>
    <w:rsid w:val="000722D1"/>
    <w:rsid w:val="0007317E"/>
    <w:rsid w:val="00074E77"/>
    <w:rsid w:val="0007612B"/>
    <w:rsid w:val="0007749C"/>
    <w:rsid w:val="00082D81"/>
    <w:rsid w:val="0008337E"/>
    <w:rsid w:val="000858EE"/>
    <w:rsid w:val="000876CE"/>
    <w:rsid w:val="00093C11"/>
    <w:rsid w:val="00095853"/>
    <w:rsid w:val="00095D69"/>
    <w:rsid w:val="000A01DC"/>
    <w:rsid w:val="000A157C"/>
    <w:rsid w:val="000A1DE5"/>
    <w:rsid w:val="000A5BD0"/>
    <w:rsid w:val="000A5C90"/>
    <w:rsid w:val="000A718A"/>
    <w:rsid w:val="000A73A5"/>
    <w:rsid w:val="000B05DA"/>
    <w:rsid w:val="000B0779"/>
    <w:rsid w:val="000B0F27"/>
    <w:rsid w:val="000B0F6D"/>
    <w:rsid w:val="000B6845"/>
    <w:rsid w:val="000B728C"/>
    <w:rsid w:val="000B788E"/>
    <w:rsid w:val="000C0958"/>
    <w:rsid w:val="000C22B3"/>
    <w:rsid w:val="000C2426"/>
    <w:rsid w:val="000C38EE"/>
    <w:rsid w:val="000C4D9F"/>
    <w:rsid w:val="000C72CD"/>
    <w:rsid w:val="000C78B0"/>
    <w:rsid w:val="000D0451"/>
    <w:rsid w:val="000D4343"/>
    <w:rsid w:val="000D43D1"/>
    <w:rsid w:val="000D5E1D"/>
    <w:rsid w:val="000D6272"/>
    <w:rsid w:val="000D7446"/>
    <w:rsid w:val="000D7492"/>
    <w:rsid w:val="000D74F1"/>
    <w:rsid w:val="000E02F0"/>
    <w:rsid w:val="000E0311"/>
    <w:rsid w:val="000E043A"/>
    <w:rsid w:val="000E1702"/>
    <w:rsid w:val="000E17C7"/>
    <w:rsid w:val="000E2BA7"/>
    <w:rsid w:val="000E3259"/>
    <w:rsid w:val="000E3B62"/>
    <w:rsid w:val="000E58A4"/>
    <w:rsid w:val="000E6361"/>
    <w:rsid w:val="000E6DAF"/>
    <w:rsid w:val="000E7785"/>
    <w:rsid w:val="000F2424"/>
    <w:rsid w:val="000F30EF"/>
    <w:rsid w:val="000F4702"/>
    <w:rsid w:val="000F4C98"/>
    <w:rsid w:val="000F625A"/>
    <w:rsid w:val="000F63E5"/>
    <w:rsid w:val="000F6C6D"/>
    <w:rsid w:val="00101C59"/>
    <w:rsid w:val="00101EF2"/>
    <w:rsid w:val="001026BE"/>
    <w:rsid w:val="001034FF"/>
    <w:rsid w:val="00104588"/>
    <w:rsid w:val="00106348"/>
    <w:rsid w:val="00106C52"/>
    <w:rsid w:val="001072A6"/>
    <w:rsid w:val="001073B9"/>
    <w:rsid w:val="001075C9"/>
    <w:rsid w:val="001076CD"/>
    <w:rsid w:val="00110AD7"/>
    <w:rsid w:val="00111835"/>
    <w:rsid w:val="001126A3"/>
    <w:rsid w:val="001143EE"/>
    <w:rsid w:val="00115172"/>
    <w:rsid w:val="00116872"/>
    <w:rsid w:val="00116A55"/>
    <w:rsid w:val="00117C04"/>
    <w:rsid w:val="00120D69"/>
    <w:rsid w:val="001227FA"/>
    <w:rsid w:val="00123EF3"/>
    <w:rsid w:val="001240A5"/>
    <w:rsid w:val="001269D4"/>
    <w:rsid w:val="00127A8C"/>
    <w:rsid w:val="0013133A"/>
    <w:rsid w:val="00133629"/>
    <w:rsid w:val="0013522D"/>
    <w:rsid w:val="0013716F"/>
    <w:rsid w:val="001372D9"/>
    <w:rsid w:val="001373B1"/>
    <w:rsid w:val="00137A51"/>
    <w:rsid w:val="00137ED0"/>
    <w:rsid w:val="00140D58"/>
    <w:rsid w:val="00141B00"/>
    <w:rsid w:val="00142A1D"/>
    <w:rsid w:val="00143657"/>
    <w:rsid w:val="00143662"/>
    <w:rsid w:val="00145550"/>
    <w:rsid w:val="00145CFE"/>
    <w:rsid w:val="00146692"/>
    <w:rsid w:val="00147924"/>
    <w:rsid w:val="00150A82"/>
    <w:rsid w:val="0015129E"/>
    <w:rsid w:val="001518B6"/>
    <w:rsid w:val="00152F9A"/>
    <w:rsid w:val="00153466"/>
    <w:rsid w:val="00153C60"/>
    <w:rsid w:val="00154513"/>
    <w:rsid w:val="00155319"/>
    <w:rsid w:val="001556C7"/>
    <w:rsid w:val="001602A4"/>
    <w:rsid w:val="001652F7"/>
    <w:rsid w:val="00165F72"/>
    <w:rsid w:val="00166C59"/>
    <w:rsid w:val="00166D72"/>
    <w:rsid w:val="00167D3E"/>
    <w:rsid w:val="00170B9E"/>
    <w:rsid w:val="00171C0F"/>
    <w:rsid w:val="00171D80"/>
    <w:rsid w:val="00172A22"/>
    <w:rsid w:val="0017487C"/>
    <w:rsid w:val="0017593D"/>
    <w:rsid w:val="001760AA"/>
    <w:rsid w:val="00177D6C"/>
    <w:rsid w:val="0018186F"/>
    <w:rsid w:val="00182976"/>
    <w:rsid w:val="0018321E"/>
    <w:rsid w:val="00184675"/>
    <w:rsid w:val="001869CD"/>
    <w:rsid w:val="00186AEB"/>
    <w:rsid w:val="00186CAD"/>
    <w:rsid w:val="001905BF"/>
    <w:rsid w:val="00190CCB"/>
    <w:rsid w:val="001923F3"/>
    <w:rsid w:val="00192D17"/>
    <w:rsid w:val="00192EB8"/>
    <w:rsid w:val="001941C5"/>
    <w:rsid w:val="001952CB"/>
    <w:rsid w:val="00195FDE"/>
    <w:rsid w:val="00196235"/>
    <w:rsid w:val="001967AA"/>
    <w:rsid w:val="0019741B"/>
    <w:rsid w:val="001A0101"/>
    <w:rsid w:val="001A0922"/>
    <w:rsid w:val="001A0F0A"/>
    <w:rsid w:val="001A1200"/>
    <w:rsid w:val="001A1F9A"/>
    <w:rsid w:val="001A2164"/>
    <w:rsid w:val="001A4298"/>
    <w:rsid w:val="001A43D5"/>
    <w:rsid w:val="001A4D43"/>
    <w:rsid w:val="001A59A4"/>
    <w:rsid w:val="001A61BB"/>
    <w:rsid w:val="001A6262"/>
    <w:rsid w:val="001A702E"/>
    <w:rsid w:val="001A70DD"/>
    <w:rsid w:val="001B0189"/>
    <w:rsid w:val="001B07DA"/>
    <w:rsid w:val="001B0DC7"/>
    <w:rsid w:val="001B245F"/>
    <w:rsid w:val="001B4870"/>
    <w:rsid w:val="001B545A"/>
    <w:rsid w:val="001B59AF"/>
    <w:rsid w:val="001B6F58"/>
    <w:rsid w:val="001B7F94"/>
    <w:rsid w:val="001C01BB"/>
    <w:rsid w:val="001C0FEB"/>
    <w:rsid w:val="001C2816"/>
    <w:rsid w:val="001C2E09"/>
    <w:rsid w:val="001C4471"/>
    <w:rsid w:val="001D0D05"/>
    <w:rsid w:val="001D1294"/>
    <w:rsid w:val="001D3721"/>
    <w:rsid w:val="001D4507"/>
    <w:rsid w:val="001D4F5F"/>
    <w:rsid w:val="001E0718"/>
    <w:rsid w:val="001E197D"/>
    <w:rsid w:val="001E4D0A"/>
    <w:rsid w:val="001E5821"/>
    <w:rsid w:val="001E640A"/>
    <w:rsid w:val="001E6A3A"/>
    <w:rsid w:val="001F00DD"/>
    <w:rsid w:val="001F132D"/>
    <w:rsid w:val="001F2037"/>
    <w:rsid w:val="001F3C5B"/>
    <w:rsid w:val="001F4ACB"/>
    <w:rsid w:val="001F5D66"/>
    <w:rsid w:val="001F708F"/>
    <w:rsid w:val="001F76F4"/>
    <w:rsid w:val="00200C2D"/>
    <w:rsid w:val="00200FE1"/>
    <w:rsid w:val="00202690"/>
    <w:rsid w:val="002036EE"/>
    <w:rsid w:val="0020373C"/>
    <w:rsid w:val="0020497E"/>
    <w:rsid w:val="00205827"/>
    <w:rsid w:val="002059CA"/>
    <w:rsid w:val="002110A2"/>
    <w:rsid w:val="00212B47"/>
    <w:rsid w:val="00216488"/>
    <w:rsid w:val="002174BA"/>
    <w:rsid w:val="00217B64"/>
    <w:rsid w:val="00221C72"/>
    <w:rsid w:val="002224D3"/>
    <w:rsid w:val="0022286E"/>
    <w:rsid w:val="00222FC4"/>
    <w:rsid w:val="002231ED"/>
    <w:rsid w:val="00224A09"/>
    <w:rsid w:val="00225DE2"/>
    <w:rsid w:val="00226073"/>
    <w:rsid w:val="0022799F"/>
    <w:rsid w:val="00227A7E"/>
    <w:rsid w:val="002305DD"/>
    <w:rsid w:val="002337EC"/>
    <w:rsid w:val="00234B87"/>
    <w:rsid w:val="00236B11"/>
    <w:rsid w:val="0024016A"/>
    <w:rsid w:val="0024101C"/>
    <w:rsid w:val="00241204"/>
    <w:rsid w:val="0024672E"/>
    <w:rsid w:val="00250037"/>
    <w:rsid w:val="00251474"/>
    <w:rsid w:val="0025229F"/>
    <w:rsid w:val="00254B46"/>
    <w:rsid w:val="002576C7"/>
    <w:rsid w:val="00257CDD"/>
    <w:rsid w:val="00260EF9"/>
    <w:rsid w:val="0026127C"/>
    <w:rsid w:val="00261562"/>
    <w:rsid w:val="00261F2F"/>
    <w:rsid w:val="002630C9"/>
    <w:rsid w:val="0026317C"/>
    <w:rsid w:val="00265EDC"/>
    <w:rsid w:val="00267000"/>
    <w:rsid w:val="00270C9C"/>
    <w:rsid w:val="00270DF1"/>
    <w:rsid w:val="00271517"/>
    <w:rsid w:val="00272DA2"/>
    <w:rsid w:val="002738FA"/>
    <w:rsid w:val="00274B30"/>
    <w:rsid w:val="0027527C"/>
    <w:rsid w:val="00275AA1"/>
    <w:rsid w:val="00275FA6"/>
    <w:rsid w:val="00276D34"/>
    <w:rsid w:val="00280669"/>
    <w:rsid w:val="00281C17"/>
    <w:rsid w:val="00284473"/>
    <w:rsid w:val="00285750"/>
    <w:rsid w:val="00285B91"/>
    <w:rsid w:val="00286C12"/>
    <w:rsid w:val="002877A8"/>
    <w:rsid w:val="0028780A"/>
    <w:rsid w:val="00291100"/>
    <w:rsid w:val="00291989"/>
    <w:rsid w:val="002929EC"/>
    <w:rsid w:val="00294B9F"/>
    <w:rsid w:val="00294BD9"/>
    <w:rsid w:val="002952E3"/>
    <w:rsid w:val="00295638"/>
    <w:rsid w:val="0029679B"/>
    <w:rsid w:val="002972C8"/>
    <w:rsid w:val="0029769B"/>
    <w:rsid w:val="00297871"/>
    <w:rsid w:val="002A2B5A"/>
    <w:rsid w:val="002A2DDE"/>
    <w:rsid w:val="002A4FAC"/>
    <w:rsid w:val="002A53E8"/>
    <w:rsid w:val="002A5CD7"/>
    <w:rsid w:val="002B02BD"/>
    <w:rsid w:val="002B09FC"/>
    <w:rsid w:val="002B15E4"/>
    <w:rsid w:val="002B2922"/>
    <w:rsid w:val="002B4477"/>
    <w:rsid w:val="002B62A3"/>
    <w:rsid w:val="002B7B8D"/>
    <w:rsid w:val="002C2297"/>
    <w:rsid w:val="002C2810"/>
    <w:rsid w:val="002C2D8E"/>
    <w:rsid w:val="002C3D4C"/>
    <w:rsid w:val="002C4860"/>
    <w:rsid w:val="002C609D"/>
    <w:rsid w:val="002C687D"/>
    <w:rsid w:val="002C6D43"/>
    <w:rsid w:val="002C75A7"/>
    <w:rsid w:val="002D0327"/>
    <w:rsid w:val="002D10D0"/>
    <w:rsid w:val="002D1766"/>
    <w:rsid w:val="002D2F2C"/>
    <w:rsid w:val="002D5C94"/>
    <w:rsid w:val="002E0BCA"/>
    <w:rsid w:val="002E10E3"/>
    <w:rsid w:val="002E35DD"/>
    <w:rsid w:val="002E4333"/>
    <w:rsid w:val="002E4FD8"/>
    <w:rsid w:val="002E66CE"/>
    <w:rsid w:val="002E6BE5"/>
    <w:rsid w:val="002E7374"/>
    <w:rsid w:val="002F1E8F"/>
    <w:rsid w:val="002F2900"/>
    <w:rsid w:val="002F50CC"/>
    <w:rsid w:val="002F77FA"/>
    <w:rsid w:val="00300E63"/>
    <w:rsid w:val="003022AB"/>
    <w:rsid w:val="00302A7D"/>
    <w:rsid w:val="003066C9"/>
    <w:rsid w:val="00311C72"/>
    <w:rsid w:val="00311C88"/>
    <w:rsid w:val="00312291"/>
    <w:rsid w:val="003132DD"/>
    <w:rsid w:val="003133E0"/>
    <w:rsid w:val="00313873"/>
    <w:rsid w:val="0031449E"/>
    <w:rsid w:val="00315237"/>
    <w:rsid w:val="00322051"/>
    <w:rsid w:val="003221FE"/>
    <w:rsid w:val="003225C3"/>
    <w:rsid w:val="00322878"/>
    <w:rsid w:val="0032311C"/>
    <w:rsid w:val="0032431A"/>
    <w:rsid w:val="003243F0"/>
    <w:rsid w:val="003259C7"/>
    <w:rsid w:val="00325A8C"/>
    <w:rsid w:val="00326718"/>
    <w:rsid w:val="0032680B"/>
    <w:rsid w:val="003302ED"/>
    <w:rsid w:val="00332A0F"/>
    <w:rsid w:val="00332D89"/>
    <w:rsid w:val="00333812"/>
    <w:rsid w:val="00333EB5"/>
    <w:rsid w:val="00334118"/>
    <w:rsid w:val="003421C2"/>
    <w:rsid w:val="003429B9"/>
    <w:rsid w:val="00344706"/>
    <w:rsid w:val="0034595F"/>
    <w:rsid w:val="003467DF"/>
    <w:rsid w:val="00347F08"/>
    <w:rsid w:val="00350665"/>
    <w:rsid w:val="00350A7C"/>
    <w:rsid w:val="00352780"/>
    <w:rsid w:val="00352D52"/>
    <w:rsid w:val="00352F9E"/>
    <w:rsid w:val="00353F84"/>
    <w:rsid w:val="003555B5"/>
    <w:rsid w:val="003557AE"/>
    <w:rsid w:val="003612A0"/>
    <w:rsid w:val="003614D6"/>
    <w:rsid w:val="00362E0E"/>
    <w:rsid w:val="003639B4"/>
    <w:rsid w:val="00364724"/>
    <w:rsid w:val="00365419"/>
    <w:rsid w:val="00365932"/>
    <w:rsid w:val="00365E8B"/>
    <w:rsid w:val="003708B7"/>
    <w:rsid w:val="00373C15"/>
    <w:rsid w:val="00375FEC"/>
    <w:rsid w:val="00376A44"/>
    <w:rsid w:val="00376C79"/>
    <w:rsid w:val="00376FEE"/>
    <w:rsid w:val="00377125"/>
    <w:rsid w:val="003810C5"/>
    <w:rsid w:val="00382951"/>
    <w:rsid w:val="003851FE"/>
    <w:rsid w:val="00385535"/>
    <w:rsid w:val="003855DD"/>
    <w:rsid w:val="003857CA"/>
    <w:rsid w:val="0039099A"/>
    <w:rsid w:val="003912BD"/>
    <w:rsid w:val="003912BF"/>
    <w:rsid w:val="00392292"/>
    <w:rsid w:val="003924C6"/>
    <w:rsid w:val="00392D63"/>
    <w:rsid w:val="00397A95"/>
    <w:rsid w:val="003A0036"/>
    <w:rsid w:val="003A07C3"/>
    <w:rsid w:val="003A1AC8"/>
    <w:rsid w:val="003A1E07"/>
    <w:rsid w:val="003A5696"/>
    <w:rsid w:val="003A6897"/>
    <w:rsid w:val="003A6951"/>
    <w:rsid w:val="003A7ECA"/>
    <w:rsid w:val="003B053D"/>
    <w:rsid w:val="003B1153"/>
    <w:rsid w:val="003B12F4"/>
    <w:rsid w:val="003B1E4E"/>
    <w:rsid w:val="003B3583"/>
    <w:rsid w:val="003B661A"/>
    <w:rsid w:val="003B77D4"/>
    <w:rsid w:val="003C3C87"/>
    <w:rsid w:val="003C41B4"/>
    <w:rsid w:val="003C4963"/>
    <w:rsid w:val="003C55D0"/>
    <w:rsid w:val="003C685E"/>
    <w:rsid w:val="003C6D60"/>
    <w:rsid w:val="003C7F3F"/>
    <w:rsid w:val="003D0BB8"/>
    <w:rsid w:val="003D1232"/>
    <w:rsid w:val="003D148C"/>
    <w:rsid w:val="003D22AB"/>
    <w:rsid w:val="003D3003"/>
    <w:rsid w:val="003D3485"/>
    <w:rsid w:val="003D3814"/>
    <w:rsid w:val="003D39F6"/>
    <w:rsid w:val="003D4A06"/>
    <w:rsid w:val="003D50EC"/>
    <w:rsid w:val="003D6339"/>
    <w:rsid w:val="003D7537"/>
    <w:rsid w:val="003D76F8"/>
    <w:rsid w:val="003D79AA"/>
    <w:rsid w:val="003E0A84"/>
    <w:rsid w:val="003E0B8C"/>
    <w:rsid w:val="003E1CCE"/>
    <w:rsid w:val="003E1EE6"/>
    <w:rsid w:val="003E43E6"/>
    <w:rsid w:val="003E56D9"/>
    <w:rsid w:val="003E5E6B"/>
    <w:rsid w:val="003E6838"/>
    <w:rsid w:val="003E68A8"/>
    <w:rsid w:val="003E743A"/>
    <w:rsid w:val="003F0417"/>
    <w:rsid w:val="003F04C4"/>
    <w:rsid w:val="003F08B8"/>
    <w:rsid w:val="003F0AB7"/>
    <w:rsid w:val="003F28D3"/>
    <w:rsid w:val="003F4BE8"/>
    <w:rsid w:val="003F5A99"/>
    <w:rsid w:val="003F5D4A"/>
    <w:rsid w:val="003F5E26"/>
    <w:rsid w:val="003F74C1"/>
    <w:rsid w:val="0040043F"/>
    <w:rsid w:val="0040305F"/>
    <w:rsid w:val="00404559"/>
    <w:rsid w:val="00404D23"/>
    <w:rsid w:val="0040639E"/>
    <w:rsid w:val="0041222A"/>
    <w:rsid w:val="00413662"/>
    <w:rsid w:val="00414F35"/>
    <w:rsid w:val="00416593"/>
    <w:rsid w:val="0042025F"/>
    <w:rsid w:val="00420439"/>
    <w:rsid w:val="00421779"/>
    <w:rsid w:val="00422370"/>
    <w:rsid w:val="00425CA5"/>
    <w:rsid w:val="00430373"/>
    <w:rsid w:val="00430987"/>
    <w:rsid w:val="00432F38"/>
    <w:rsid w:val="00433EA5"/>
    <w:rsid w:val="004344BF"/>
    <w:rsid w:val="00434E98"/>
    <w:rsid w:val="0043575B"/>
    <w:rsid w:val="00437E76"/>
    <w:rsid w:val="00440661"/>
    <w:rsid w:val="004410E9"/>
    <w:rsid w:val="004434CC"/>
    <w:rsid w:val="0044374E"/>
    <w:rsid w:val="00443DD0"/>
    <w:rsid w:val="0044644C"/>
    <w:rsid w:val="00446658"/>
    <w:rsid w:val="00447849"/>
    <w:rsid w:val="00450260"/>
    <w:rsid w:val="004519C8"/>
    <w:rsid w:val="00453B83"/>
    <w:rsid w:val="00455125"/>
    <w:rsid w:val="004569D2"/>
    <w:rsid w:val="00457D2C"/>
    <w:rsid w:val="004616F5"/>
    <w:rsid w:val="00461BDF"/>
    <w:rsid w:val="00462721"/>
    <w:rsid w:val="004630B2"/>
    <w:rsid w:val="004643D5"/>
    <w:rsid w:val="00464401"/>
    <w:rsid w:val="00466617"/>
    <w:rsid w:val="00466CD7"/>
    <w:rsid w:val="0047163D"/>
    <w:rsid w:val="00471FD9"/>
    <w:rsid w:val="004730A1"/>
    <w:rsid w:val="00473D84"/>
    <w:rsid w:val="00474767"/>
    <w:rsid w:val="0047561B"/>
    <w:rsid w:val="00476069"/>
    <w:rsid w:val="004763FD"/>
    <w:rsid w:val="00476E25"/>
    <w:rsid w:val="004772A0"/>
    <w:rsid w:val="004773BB"/>
    <w:rsid w:val="00480B72"/>
    <w:rsid w:val="004811A4"/>
    <w:rsid w:val="00481395"/>
    <w:rsid w:val="004813C2"/>
    <w:rsid w:val="00481920"/>
    <w:rsid w:val="00484C99"/>
    <w:rsid w:val="004858B1"/>
    <w:rsid w:val="00487BA2"/>
    <w:rsid w:val="00487F1B"/>
    <w:rsid w:val="00490509"/>
    <w:rsid w:val="0049075C"/>
    <w:rsid w:val="0049368F"/>
    <w:rsid w:val="0049394E"/>
    <w:rsid w:val="0049410F"/>
    <w:rsid w:val="00495302"/>
    <w:rsid w:val="00495456"/>
    <w:rsid w:val="00495B1D"/>
    <w:rsid w:val="004964D3"/>
    <w:rsid w:val="0049753C"/>
    <w:rsid w:val="00497C71"/>
    <w:rsid w:val="004A1676"/>
    <w:rsid w:val="004A31DD"/>
    <w:rsid w:val="004A4E02"/>
    <w:rsid w:val="004A5B68"/>
    <w:rsid w:val="004A5EE0"/>
    <w:rsid w:val="004A6113"/>
    <w:rsid w:val="004A7C1A"/>
    <w:rsid w:val="004B022C"/>
    <w:rsid w:val="004B0278"/>
    <w:rsid w:val="004B07AE"/>
    <w:rsid w:val="004B0DA9"/>
    <w:rsid w:val="004B3BBA"/>
    <w:rsid w:val="004B5EA6"/>
    <w:rsid w:val="004B6905"/>
    <w:rsid w:val="004B7533"/>
    <w:rsid w:val="004C2155"/>
    <w:rsid w:val="004C23DC"/>
    <w:rsid w:val="004C5090"/>
    <w:rsid w:val="004C5EC9"/>
    <w:rsid w:val="004C635C"/>
    <w:rsid w:val="004C63FF"/>
    <w:rsid w:val="004C67C4"/>
    <w:rsid w:val="004C7F10"/>
    <w:rsid w:val="004D1749"/>
    <w:rsid w:val="004D39FE"/>
    <w:rsid w:val="004D4370"/>
    <w:rsid w:val="004D4AB2"/>
    <w:rsid w:val="004D52AB"/>
    <w:rsid w:val="004D52C6"/>
    <w:rsid w:val="004D5ADB"/>
    <w:rsid w:val="004D5C12"/>
    <w:rsid w:val="004D682D"/>
    <w:rsid w:val="004D728D"/>
    <w:rsid w:val="004D7DEC"/>
    <w:rsid w:val="004E0428"/>
    <w:rsid w:val="004E2F45"/>
    <w:rsid w:val="004E36DE"/>
    <w:rsid w:val="004E3AD5"/>
    <w:rsid w:val="004E65A7"/>
    <w:rsid w:val="004E7A8E"/>
    <w:rsid w:val="004E7B25"/>
    <w:rsid w:val="004F1719"/>
    <w:rsid w:val="004F2800"/>
    <w:rsid w:val="004F2ABE"/>
    <w:rsid w:val="004F2B1E"/>
    <w:rsid w:val="004F542D"/>
    <w:rsid w:val="004F591B"/>
    <w:rsid w:val="004F63DD"/>
    <w:rsid w:val="004F67B5"/>
    <w:rsid w:val="004F6AA8"/>
    <w:rsid w:val="004F6D4A"/>
    <w:rsid w:val="005008DB"/>
    <w:rsid w:val="00500A9E"/>
    <w:rsid w:val="00501BFD"/>
    <w:rsid w:val="00505711"/>
    <w:rsid w:val="0051076A"/>
    <w:rsid w:val="0051114E"/>
    <w:rsid w:val="00512414"/>
    <w:rsid w:val="005145A8"/>
    <w:rsid w:val="00516D69"/>
    <w:rsid w:val="005204F8"/>
    <w:rsid w:val="00520813"/>
    <w:rsid w:val="00522C0D"/>
    <w:rsid w:val="0052459A"/>
    <w:rsid w:val="005247DE"/>
    <w:rsid w:val="00524F42"/>
    <w:rsid w:val="005253A8"/>
    <w:rsid w:val="005268E7"/>
    <w:rsid w:val="00526ACA"/>
    <w:rsid w:val="005274F6"/>
    <w:rsid w:val="00527B53"/>
    <w:rsid w:val="00530BED"/>
    <w:rsid w:val="0053147F"/>
    <w:rsid w:val="00532EDB"/>
    <w:rsid w:val="00533EC8"/>
    <w:rsid w:val="00534510"/>
    <w:rsid w:val="00535BA3"/>
    <w:rsid w:val="00535F39"/>
    <w:rsid w:val="005360D6"/>
    <w:rsid w:val="0053613B"/>
    <w:rsid w:val="00536492"/>
    <w:rsid w:val="00537F23"/>
    <w:rsid w:val="0054033E"/>
    <w:rsid w:val="00540C7B"/>
    <w:rsid w:val="00542D25"/>
    <w:rsid w:val="00542DD8"/>
    <w:rsid w:val="00544245"/>
    <w:rsid w:val="00545435"/>
    <w:rsid w:val="005458BB"/>
    <w:rsid w:val="00545A50"/>
    <w:rsid w:val="00545AE3"/>
    <w:rsid w:val="005462FA"/>
    <w:rsid w:val="00546FF0"/>
    <w:rsid w:val="005476AD"/>
    <w:rsid w:val="00551D8F"/>
    <w:rsid w:val="00551F3C"/>
    <w:rsid w:val="00554FF9"/>
    <w:rsid w:val="00555092"/>
    <w:rsid w:val="00555DFD"/>
    <w:rsid w:val="00556D99"/>
    <w:rsid w:val="00557627"/>
    <w:rsid w:val="005605C2"/>
    <w:rsid w:val="005627AB"/>
    <w:rsid w:val="00562D56"/>
    <w:rsid w:val="005639AD"/>
    <w:rsid w:val="00567545"/>
    <w:rsid w:val="0056798E"/>
    <w:rsid w:val="00573518"/>
    <w:rsid w:val="005739B7"/>
    <w:rsid w:val="00573F13"/>
    <w:rsid w:val="00574AAD"/>
    <w:rsid w:val="005753C6"/>
    <w:rsid w:val="00575E34"/>
    <w:rsid w:val="00576398"/>
    <w:rsid w:val="00576468"/>
    <w:rsid w:val="0057670F"/>
    <w:rsid w:val="00576E2B"/>
    <w:rsid w:val="005772A4"/>
    <w:rsid w:val="00577F15"/>
    <w:rsid w:val="00580BED"/>
    <w:rsid w:val="00582475"/>
    <w:rsid w:val="00583B84"/>
    <w:rsid w:val="00585855"/>
    <w:rsid w:val="00585C91"/>
    <w:rsid w:val="00590F60"/>
    <w:rsid w:val="00591902"/>
    <w:rsid w:val="00593B77"/>
    <w:rsid w:val="00594947"/>
    <w:rsid w:val="00594E4F"/>
    <w:rsid w:val="0059509D"/>
    <w:rsid w:val="00595B2B"/>
    <w:rsid w:val="00596031"/>
    <w:rsid w:val="00596F65"/>
    <w:rsid w:val="00597411"/>
    <w:rsid w:val="00597F05"/>
    <w:rsid w:val="005A01EE"/>
    <w:rsid w:val="005A1886"/>
    <w:rsid w:val="005A1F90"/>
    <w:rsid w:val="005A20F5"/>
    <w:rsid w:val="005A27EC"/>
    <w:rsid w:val="005A4B46"/>
    <w:rsid w:val="005A5A1F"/>
    <w:rsid w:val="005A7128"/>
    <w:rsid w:val="005A75A4"/>
    <w:rsid w:val="005B050F"/>
    <w:rsid w:val="005B3299"/>
    <w:rsid w:val="005B6D8E"/>
    <w:rsid w:val="005C0454"/>
    <w:rsid w:val="005C2B1C"/>
    <w:rsid w:val="005C2EFB"/>
    <w:rsid w:val="005C2F03"/>
    <w:rsid w:val="005C410B"/>
    <w:rsid w:val="005C41FE"/>
    <w:rsid w:val="005C43C3"/>
    <w:rsid w:val="005C5037"/>
    <w:rsid w:val="005C5795"/>
    <w:rsid w:val="005D0B2C"/>
    <w:rsid w:val="005D0E63"/>
    <w:rsid w:val="005D1124"/>
    <w:rsid w:val="005D1DB3"/>
    <w:rsid w:val="005D2E06"/>
    <w:rsid w:val="005D4DEE"/>
    <w:rsid w:val="005D5917"/>
    <w:rsid w:val="005D6071"/>
    <w:rsid w:val="005D63F9"/>
    <w:rsid w:val="005E024C"/>
    <w:rsid w:val="005E059C"/>
    <w:rsid w:val="005E12D9"/>
    <w:rsid w:val="005E2C84"/>
    <w:rsid w:val="005E2EC9"/>
    <w:rsid w:val="005E3806"/>
    <w:rsid w:val="005E5662"/>
    <w:rsid w:val="005E5E26"/>
    <w:rsid w:val="005E692C"/>
    <w:rsid w:val="005E6C2C"/>
    <w:rsid w:val="005E6C71"/>
    <w:rsid w:val="005F01FE"/>
    <w:rsid w:val="005F11EC"/>
    <w:rsid w:val="005F1766"/>
    <w:rsid w:val="005F1B25"/>
    <w:rsid w:val="005F296F"/>
    <w:rsid w:val="005F3538"/>
    <w:rsid w:val="005F3F82"/>
    <w:rsid w:val="005F4F4C"/>
    <w:rsid w:val="005F5FFC"/>
    <w:rsid w:val="005F65B7"/>
    <w:rsid w:val="00600081"/>
    <w:rsid w:val="006002EE"/>
    <w:rsid w:val="0060175E"/>
    <w:rsid w:val="00601770"/>
    <w:rsid w:val="006018A2"/>
    <w:rsid w:val="006021E5"/>
    <w:rsid w:val="006023CD"/>
    <w:rsid w:val="00602752"/>
    <w:rsid w:val="00603B6B"/>
    <w:rsid w:val="00606C9C"/>
    <w:rsid w:val="00607B00"/>
    <w:rsid w:val="00610C70"/>
    <w:rsid w:val="00610CD9"/>
    <w:rsid w:val="00611B90"/>
    <w:rsid w:val="00613E8A"/>
    <w:rsid w:val="00616C87"/>
    <w:rsid w:val="0061728B"/>
    <w:rsid w:val="0062109B"/>
    <w:rsid w:val="00621807"/>
    <w:rsid w:val="00622F50"/>
    <w:rsid w:val="006232B8"/>
    <w:rsid w:val="00623C94"/>
    <w:rsid w:val="00623DA3"/>
    <w:rsid w:val="00624351"/>
    <w:rsid w:val="006247F6"/>
    <w:rsid w:val="006256CF"/>
    <w:rsid w:val="00627414"/>
    <w:rsid w:val="0063040C"/>
    <w:rsid w:val="0063205F"/>
    <w:rsid w:val="00632430"/>
    <w:rsid w:val="00634B22"/>
    <w:rsid w:val="00635D6A"/>
    <w:rsid w:val="00637003"/>
    <w:rsid w:val="00637759"/>
    <w:rsid w:val="00637BED"/>
    <w:rsid w:val="006409D5"/>
    <w:rsid w:val="006414F7"/>
    <w:rsid w:val="00644D73"/>
    <w:rsid w:val="00645BD2"/>
    <w:rsid w:val="00646062"/>
    <w:rsid w:val="006463E9"/>
    <w:rsid w:val="0064667F"/>
    <w:rsid w:val="00647344"/>
    <w:rsid w:val="00651014"/>
    <w:rsid w:val="006518F8"/>
    <w:rsid w:val="00652081"/>
    <w:rsid w:val="0065308E"/>
    <w:rsid w:val="00654FCC"/>
    <w:rsid w:val="0065522D"/>
    <w:rsid w:val="006563A4"/>
    <w:rsid w:val="00656404"/>
    <w:rsid w:val="0065648C"/>
    <w:rsid w:val="0065652C"/>
    <w:rsid w:val="00656C72"/>
    <w:rsid w:val="0066030E"/>
    <w:rsid w:val="00660439"/>
    <w:rsid w:val="00660E99"/>
    <w:rsid w:val="00661AFC"/>
    <w:rsid w:val="00662D90"/>
    <w:rsid w:val="00663474"/>
    <w:rsid w:val="006640C9"/>
    <w:rsid w:val="006665F4"/>
    <w:rsid w:val="00666F42"/>
    <w:rsid w:val="00667E51"/>
    <w:rsid w:val="00670142"/>
    <w:rsid w:val="00670E63"/>
    <w:rsid w:val="0067104A"/>
    <w:rsid w:val="0067351E"/>
    <w:rsid w:val="00673E7D"/>
    <w:rsid w:val="006744AA"/>
    <w:rsid w:val="00674930"/>
    <w:rsid w:val="00674A23"/>
    <w:rsid w:val="0067501C"/>
    <w:rsid w:val="00675ADB"/>
    <w:rsid w:val="00676B48"/>
    <w:rsid w:val="00677BE8"/>
    <w:rsid w:val="00677D45"/>
    <w:rsid w:val="00683339"/>
    <w:rsid w:val="00683506"/>
    <w:rsid w:val="00683758"/>
    <w:rsid w:val="00684919"/>
    <w:rsid w:val="00685D62"/>
    <w:rsid w:val="006865A4"/>
    <w:rsid w:val="00687381"/>
    <w:rsid w:val="0069032E"/>
    <w:rsid w:val="0069307E"/>
    <w:rsid w:val="006953B5"/>
    <w:rsid w:val="006978BC"/>
    <w:rsid w:val="00697AED"/>
    <w:rsid w:val="00697EC0"/>
    <w:rsid w:val="006A181F"/>
    <w:rsid w:val="006A2057"/>
    <w:rsid w:val="006A29F9"/>
    <w:rsid w:val="006A2C38"/>
    <w:rsid w:val="006A4A27"/>
    <w:rsid w:val="006A4D01"/>
    <w:rsid w:val="006A4F04"/>
    <w:rsid w:val="006A519D"/>
    <w:rsid w:val="006A56E5"/>
    <w:rsid w:val="006A5885"/>
    <w:rsid w:val="006A739F"/>
    <w:rsid w:val="006A7577"/>
    <w:rsid w:val="006B0418"/>
    <w:rsid w:val="006B0423"/>
    <w:rsid w:val="006B08E4"/>
    <w:rsid w:val="006B1833"/>
    <w:rsid w:val="006B1D0F"/>
    <w:rsid w:val="006B295B"/>
    <w:rsid w:val="006B2E05"/>
    <w:rsid w:val="006B3A97"/>
    <w:rsid w:val="006B61F4"/>
    <w:rsid w:val="006B6481"/>
    <w:rsid w:val="006B67F3"/>
    <w:rsid w:val="006B7A02"/>
    <w:rsid w:val="006C2929"/>
    <w:rsid w:val="006C2D9F"/>
    <w:rsid w:val="006C422E"/>
    <w:rsid w:val="006C5A4A"/>
    <w:rsid w:val="006D0AC1"/>
    <w:rsid w:val="006D0C74"/>
    <w:rsid w:val="006D35EE"/>
    <w:rsid w:val="006D36CA"/>
    <w:rsid w:val="006D4BE8"/>
    <w:rsid w:val="006D5F49"/>
    <w:rsid w:val="006E156F"/>
    <w:rsid w:val="006E1600"/>
    <w:rsid w:val="006E1BAE"/>
    <w:rsid w:val="006E2DB3"/>
    <w:rsid w:val="006E39CD"/>
    <w:rsid w:val="006E63C1"/>
    <w:rsid w:val="006E7CEC"/>
    <w:rsid w:val="006E7E92"/>
    <w:rsid w:val="006E7EF8"/>
    <w:rsid w:val="006F2037"/>
    <w:rsid w:val="006F236C"/>
    <w:rsid w:val="006F464D"/>
    <w:rsid w:val="006F4E2B"/>
    <w:rsid w:val="006F5251"/>
    <w:rsid w:val="0070064E"/>
    <w:rsid w:val="00701B4C"/>
    <w:rsid w:val="00701FD5"/>
    <w:rsid w:val="0070264C"/>
    <w:rsid w:val="007038DC"/>
    <w:rsid w:val="00705A1B"/>
    <w:rsid w:val="0070695B"/>
    <w:rsid w:val="007071BC"/>
    <w:rsid w:val="007072FF"/>
    <w:rsid w:val="00707558"/>
    <w:rsid w:val="007100CE"/>
    <w:rsid w:val="0071110A"/>
    <w:rsid w:val="007116CE"/>
    <w:rsid w:val="007116F0"/>
    <w:rsid w:val="00711A1F"/>
    <w:rsid w:val="00712018"/>
    <w:rsid w:val="00712330"/>
    <w:rsid w:val="00714409"/>
    <w:rsid w:val="007158CB"/>
    <w:rsid w:val="00716197"/>
    <w:rsid w:val="00717093"/>
    <w:rsid w:val="00717806"/>
    <w:rsid w:val="007200DE"/>
    <w:rsid w:val="0072194E"/>
    <w:rsid w:val="007254E2"/>
    <w:rsid w:val="0073193B"/>
    <w:rsid w:val="00732DB5"/>
    <w:rsid w:val="00733E2B"/>
    <w:rsid w:val="0073533D"/>
    <w:rsid w:val="00735E74"/>
    <w:rsid w:val="00736DBF"/>
    <w:rsid w:val="00737984"/>
    <w:rsid w:val="00737CDB"/>
    <w:rsid w:val="00737DEB"/>
    <w:rsid w:val="00740B5C"/>
    <w:rsid w:val="007417D7"/>
    <w:rsid w:val="00742F44"/>
    <w:rsid w:val="00744177"/>
    <w:rsid w:val="00744B8E"/>
    <w:rsid w:val="00744D30"/>
    <w:rsid w:val="00745EDF"/>
    <w:rsid w:val="007466AA"/>
    <w:rsid w:val="007478C6"/>
    <w:rsid w:val="00747BD1"/>
    <w:rsid w:val="00750672"/>
    <w:rsid w:val="00752589"/>
    <w:rsid w:val="007547FB"/>
    <w:rsid w:val="00755008"/>
    <w:rsid w:val="00756D7A"/>
    <w:rsid w:val="00757A59"/>
    <w:rsid w:val="00761676"/>
    <w:rsid w:val="0076331C"/>
    <w:rsid w:val="007636BB"/>
    <w:rsid w:val="007665E8"/>
    <w:rsid w:val="00766C3E"/>
    <w:rsid w:val="00770594"/>
    <w:rsid w:val="00774FDE"/>
    <w:rsid w:val="007762CA"/>
    <w:rsid w:val="00776660"/>
    <w:rsid w:val="00777254"/>
    <w:rsid w:val="00777708"/>
    <w:rsid w:val="00777D3C"/>
    <w:rsid w:val="00777F52"/>
    <w:rsid w:val="00781CCD"/>
    <w:rsid w:val="00782BCB"/>
    <w:rsid w:val="00782FF1"/>
    <w:rsid w:val="00783B4D"/>
    <w:rsid w:val="00784411"/>
    <w:rsid w:val="00784542"/>
    <w:rsid w:val="00784C9C"/>
    <w:rsid w:val="007851C0"/>
    <w:rsid w:val="00785C93"/>
    <w:rsid w:val="00785E78"/>
    <w:rsid w:val="00790E67"/>
    <w:rsid w:val="00792416"/>
    <w:rsid w:val="00793D33"/>
    <w:rsid w:val="00794106"/>
    <w:rsid w:val="00795431"/>
    <w:rsid w:val="00795A4F"/>
    <w:rsid w:val="00796761"/>
    <w:rsid w:val="007A064F"/>
    <w:rsid w:val="007A0F6D"/>
    <w:rsid w:val="007A234D"/>
    <w:rsid w:val="007A3DC5"/>
    <w:rsid w:val="007A76A8"/>
    <w:rsid w:val="007A7F5F"/>
    <w:rsid w:val="007B1B04"/>
    <w:rsid w:val="007B1E7F"/>
    <w:rsid w:val="007B44C8"/>
    <w:rsid w:val="007B4D6E"/>
    <w:rsid w:val="007B4E73"/>
    <w:rsid w:val="007B515E"/>
    <w:rsid w:val="007B5FBA"/>
    <w:rsid w:val="007C03A5"/>
    <w:rsid w:val="007C040F"/>
    <w:rsid w:val="007C0B1F"/>
    <w:rsid w:val="007C2558"/>
    <w:rsid w:val="007C2C40"/>
    <w:rsid w:val="007C3400"/>
    <w:rsid w:val="007C4026"/>
    <w:rsid w:val="007C4D99"/>
    <w:rsid w:val="007C4E0B"/>
    <w:rsid w:val="007C683D"/>
    <w:rsid w:val="007C7049"/>
    <w:rsid w:val="007D0561"/>
    <w:rsid w:val="007D06A5"/>
    <w:rsid w:val="007D3A75"/>
    <w:rsid w:val="007E17E8"/>
    <w:rsid w:val="007E1B62"/>
    <w:rsid w:val="007E3AFD"/>
    <w:rsid w:val="007E6B05"/>
    <w:rsid w:val="007F2016"/>
    <w:rsid w:val="007F41FB"/>
    <w:rsid w:val="007F4FAC"/>
    <w:rsid w:val="007F4FD9"/>
    <w:rsid w:val="007F5B95"/>
    <w:rsid w:val="007F6893"/>
    <w:rsid w:val="007F73E3"/>
    <w:rsid w:val="008016DD"/>
    <w:rsid w:val="00802BB1"/>
    <w:rsid w:val="00803DA7"/>
    <w:rsid w:val="00803DBA"/>
    <w:rsid w:val="008052AD"/>
    <w:rsid w:val="0080534A"/>
    <w:rsid w:val="00805CD9"/>
    <w:rsid w:val="008060F1"/>
    <w:rsid w:val="00807796"/>
    <w:rsid w:val="0080793C"/>
    <w:rsid w:val="008103D0"/>
    <w:rsid w:val="00810675"/>
    <w:rsid w:val="008119FA"/>
    <w:rsid w:val="008132A0"/>
    <w:rsid w:val="00813D2F"/>
    <w:rsid w:val="00813F4A"/>
    <w:rsid w:val="00814F28"/>
    <w:rsid w:val="008203F4"/>
    <w:rsid w:val="00823749"/>
    <w:rsid w:val="00825B32"/>
    <w:rsid w:val="008261FA"/>
    <w:rsid w:val="0082689D"/>
    <w:rsid w:val="0082722A"/>
    <w:rsid w:val="00831787"/>
    <w:rsid w:val="00834905"/>
    <w:rsid w:val="008354A5"/>
    <w:rsid w:val="0084758B"/>
    <w:rsid w:val="008479B5"/>
    <w:rsid w:val="0085445B"/>
    <w:rsid w:val="00854631"/>
    <w:rsid w:val="008547C6"/>
    <w:rsid w:val="00855C1A"/>
    <w:rsid w:val="00856CE6"/>
    <w:rsid w:val="00857718"/>
    <w:rsid w:val="008577D0"/>
    <w:rsid w:val="008618D5"/>
    <w:rsid w:val="00861E94"/>
    <w:rsid w:val="00862A9E"/>
    <w:rsid w:val="00864401"/>
    <w:rsid w:val="008652D2"/>
    <w:rsid w:val="008653D6"/>
    <w:rsid w:val="00865B0E"/>
    <w:rsid w:val="008672D0"/>
    <w:rsid w:val="00867F9D"/>
    <w:rsid w:val="008702D0"/>
    <w:rsid w:val="00871E00"/>
    <w:rsid w:val="00873A25"/>
    <w:rsid w:val="008750C5"/>
    <w:rsid w:val="00876013"/>
    <w:rsid w:val="00876294"/>
    <w:rsid w:val="00876BFE"/>
    <w:rsid w:val="00877FBC"/>
    <w:rsid w:val="00880889"/>
    <w:rsid w:val="00881756"/>
    <w:rsid w:val="00881F66"/>
    <w:rsid w:val="00882B0A"/>
    <w:rsid w:val="0088304E"/>
    <w:rsid w:val="0088325F"/>
    <w:rsid w:val="00883440"/>
    <w:rsid w:val="00883510"/>
    <w:rsid w:val="0088507E"/>
    <w:rsid w:val="008858C4"/>
    <w:rsid w:val="0088713E"/>
    <w:rsid w:val="008900D6"/>
    <w:rsid w:val="00892B2C"/>
    <w:rsid w:val="00892D18"/>
    <w:rsid w:val="00894AD8"/>
    <w:rsid w:val="00894E59"/>
    <w:rsid w:val="008952E8"/>
    <w:rsid w:val="00896E3D"/>
    <w:rsid w:val="008977A0"/>
    <w:rsid w:val="008979D7"/>
    <w:rsid w:val="00897FA5"/>
    <w:rsid w:val="008A05A9"/>
    <w:rsid w:val="008A0B57"/>
    <w:rsid w:val="008A0D11"/>
    <w:rsid w:val="008A198F"/>
    <w:rsid w:val="008A1D80"/>
    <w:rsid w:val="008A2E3E"/>
    <w:rsid w:val="008A3714"/>
    <w:rsid w:val="008A4C03"/>
    <w:rsid w:val="008A4EB0"/>
    <w:rsid w:val="008B05B8"/>
    <w:rsid w:val="008B1F97"/>
    <w:rsid w:val="008B4628"/>
    <w:rsid w:val="008B4F51"/>
    <w:rsid w:val="008B53C0"/>
    <w:rsid w:val="008B59C0"/>
    <w:rsid w:val="008B6179"/>
    <w:rsid w:val="008B76AF"/>
    <w:rsid w:val="008C03CB"/>
    <w:rsid w:val="008C1956"/>
    <w:rsid w:val="008C3C69"/>
    <w:rsid w:val="008C4EB6"/>
    <w:rsid w:val="008C71A9"/>
    <w:rsid w:val="008D081C"/>
    <w:rsid w:val="008D0A5B"/>
    <w:rsid w:val="008D3001"/>
    <w:rsid w:val="008D600F"/>
    <w:rsid w:val="008E0874"/>
    <w:rsid w:val="008E1E67"/>
    <w:rsid w:val="008E3C1D"/>
    <w:rsid w:val="008E457F"/>
    <w:rsid w:val="008E4A0B"/>
    <w:rsid w:val="008E4F75"/>
    <w:rsid w:val="008E5CBA"/>
    <w:rsid w:val="008E61E1"/>
    <w:rsid w:val="008E64AF"/>
    <w:rsid w:val="008E7196"/>
    <w:rsid w:val="008E7958"/>
    <w:rsid w:val="008E7C1E"/>
    <w:rsid w:val="008E7EDD"/>
    <w:rsid w:val="008F042A"/>
    <w:rsid w:val="008F2E21"/>
    <w:rsid w:val="008F436C"/>
    <w:rsid w:val="008F45B3"/>
    <w:rsid w:val="008F5341"/>
    <w:rsid w:val="008F5BF6"/>
    <w:rsid w:val="008F7251"/>
    <w:rsid w:val="009007D3"/>
    <w:rsid w:val="009024FE"/>
    <w:rsid w:val="00903A7D"/>
    <w:rsid w:val="00905D09"/>
    <w:rsid w:val="00907780"/>
    <w:rsid w:val="009119E7"/>
    <w:rsid w:val="00912174"/>
    <w:rsid w:val="009124D0"/>
    <w:rsid w:val="00912794"/>
    <w:rsid w:val="009140DC"/>
    <w:rsid w:val="00915AF3"/>
    <w:rsid w:val="009169B7"/>
    <w:rsid w:val="00920AA8"/>
    <w:rsid w:val="009311D3"/>
    <w:rsid w:val="00933D38"/>
    <w:rsid w:val="009341FA"/>
    <w:rsid w:val="00934359"/>
    <w:rsid w:val="00936406"/>
    <w:rsid w:val="00937705"/>
    <w:rsid w:val="00937806"/>
    <w:rsid w:val="00940F26"/>
    <w:rsid w:val="009426F1"/>
    <w:rsid w:val="00942CFB"/>
    <w:rsid w:val="00943A51"/>
    <w:rsid w:val="009512E0"/>
    <w:rsid w:val="00952214"/>
    <w:rsid w:val="009524E7"/>
    <w:rsid w:val="00953080"/>
    <w:rsid w:val="00954C1F"/>
    <w:rsid w:val="0095508A"/>
    <w:rsid w:val="009556B3"/>
    <w:rsid w:val="00956659"/>
    <w:rsid w:val="009601AE"/>
    <w:rsid w:val="009630FC"/>
    <w:rsid w:val="00963745"/>
    <w:rsid w:val="009644F0"/>
    <w:rsid w:val="00964F89"/>
    <w:rsid w:val="009664A7"/>
    <w:rsid w:val="0096694B"/>
    <w:rsid w:val="009706A4"/>
    <w:rsid w:val="009723CE"/>
    <w:rsid w:val="00973ED3"/>
    <w:rsid w:val="00974105"/>
    <w:rsid w:val="0097499A"/>
    <w:rsid w:val="00975302"/>
    <w:rsid w:val="0097531D"/>
    <w:rsid w:val="009801C3"/>
    <w:rsid w:val="00980CA2"/>
    <w:rsid w:val="00981F33"/>
    <w:rsid w:val="00982E79"/>
    <w:rsid w:val="00982EBE"/>
    <w:rsid w:val="009840E4"/>
    <w:rsid w:val="00986390"/>
    <w:rsid w:val="009871F9"/>
    <w:rsid w:val="00993DFF"/>
    <w:rsid w:val="00994CE5"/>
    <w:rsid w:val="009952D2"/>
    <w:rsid w:val="00995BAA"/>
    <w:rsid w:val="009964C5"/>
    <w:rsid w:val="009967BF"/>
    <w:rsid w:val="009972A5"/>
    <w:rsid w:val="009A11CB"/>
    <w:rsid w:val="009A2F05"/>
    <w:rsid w:val="009A4231"/>
    <w:rsid w:val="009A5595"/>
    <w:rsid w:val="009A6AEF"/>
    <w:rsid w:val="009B0237"/>
    <w:rsid w:val="009B0805"/>
    <w:rsid w:val="009B1128"/>
    <w:rsid w:val="009B6AF5"/>
    <w:rsid w:val="009C276E"/>
    <w:rsid w:val="009C5242"/>
    <w:rsid w:val="009C6F93"/>
    <w:rsid w:val="009C7144"/>
    <w:rsid w:val="009C72A0"/>
    <w:rsid w:val="009C7C4A"/>
    <w:rsid w:val="009D3E44"/>
    <w:rsid w:val="009D4E5B"/>
    <w:rsid w:val="009D5A28"/>
    <w:rsid w:val="009E0197"/>
    <w:rsid w:val="009E05A1"/>
    <w:rsid w:val="009E0FE7"/>
    <w:rsid w:val="009E260F"/>
    <w:rsid w:val="009E3865"/>
    <w:rsid w:val="009E4D0B"/>
    <w:rsid w:val="009E507A"/>
    <w:rsid w:val="009E60EC"/>
    <w:rsid w:val="009F022F"/>
    <w:rsid w:val="009F0FB1"/>
    <w:rsid w:val="009F356D"/>
    <w:rsid w:val="009F36FA"/>
    <w:rsid w:val="009F48CF"/>
    <w:rsid w:val="009F68F4"/>
    <w:rsid w:val="009F7A9D"/>
    <w:rsid w:val="00A00FB3"/>
    <w:rsid w:val="00A00FED"/>
    <w:rsid w:val="00A01527"/>
    <w:rsid w:val="00A0213F"/>
    <w:rsid w:val="00A02946"/>
    <w:rsid w:val="00A03118"/>
    <w:rsid w:val="00A0476F"/>
    <w:rsid w:val="00A05481"/>
    <w:rsid w:val="00A05A01"/>
    <w:rsid w:val="00A05A74"/>
    <w:rsid w:val="00A064C8"/>
    <w:rsid w:val="00A0675B"/>
    <w:rsid w:val="00A1457A"/>
    <w:rsid w:val="00A15194"/>
    <w:rsid w:val="00A161CC"/>
    <w:rsid w:val="00A204BA"/>
    <w:rsid w:val="00A20866"/>
    <w:rsid w:val="00A21327"/>
    <w:rsid w:val="00A22206"/>
    <w:rsid w:val="00A2231D"/>
    <w:rsid w:val="00A22AAE"/>
    <w:rsid w:val="00A22AD5"/>
    <w:rsid w:val="00A2442C"/>
    <w:rsid w:val="00A24622"/>
    <w:rsid w:val="00A24E27"/>
    <w:rsid w:val="00A24F4D"/>
    <w:rsid w:val="00A25453"/>
    <w:rsid w:val="00A26F45"/>
    <w:rsid w:val="00A27FF2"/>
    <w:rsid w:val="00A31099"/>
    <w:rsid w:val="00A320A5"/>
    <w:rsid w:val="00A333BB"/>
    <w:rsid w:val="00A35914"/>
    <w:rsid w:val="00A36D2C"/>
    <w:rsid w:val="00A36D4D"/>
    <w:rsid w:val="00A4081D"/>
    <w:rsid w:val="00A42BD4"/>
    <w:rsid w:val="00A441BE"/>
    <w:rsid w:val="00A44937"/>
    <w:rsid w:val="00A4521A"/>
    <w:rsid w:val="00A46A57"/>
    <w:rsid w:val="00A4728C"/>
    <w:rsid w:val="00A50644"/>
    <w:rsid w:val="00A51B22"/>
    <w:rsid w:val="00A53C57"/>
    <w:rsid w:val="00A5544E"/>
    <w:rsid w:val="00A565F0"/>
    <w:rsid w:val="00A57D14"/>
    <w:rsid w:val="00A60D01"/>
    <w:rsid w:val="00A61C99"/>
    <w:rsid w:val="00A62323"/>
    <w:rsid w:val="00A6294B"/>
    <w:rsid w:val="00A62BCB"/>
    <w:rsid w:val="00A62C08"/>
    <w:rsid w:val="00A63677"/>
    <w:rsid w:val="00A65626"/>
    <w:rsid w:val="00A672FA"/>
    <w:rsid w:val="00A71ED3"/>
    <w:rsid w:val="00A72D7F"/>
    <w:rsid w:val="00A732D0"/>
    <w:rsid w:val="00A73451"/>
    <w:rsid w:val="00A73BD5"/>
    <w:rsid w:val="00A74393"/>
    <w:rsid w:val="00A75522"/>
    <w:rsid w:val="00A756E9"/>
    <w:rsid w:val="00A75D53"/>
    <w:rsid w:val="00A80EDB"/>
    <w:rsid w:val="00A83FAD"/>
    <w:rsid w:val="00A85137"/>
    <w:rsid w:val="00A85A33"/>
    <w:rsid w:val="00A9079B"/>
    <w:rsid w:val="00A90F24"/>
    <w:rsid w:val="00A91049"/>
    <w:rsid w:val="00A92A9F"/>
    <w:rsid w:val="00A9452F"/>
    <w:rsid w:val="00A97388"/>
    <w:rsid w:val="00AA04FB"/>
    <w:rsid w:val="00AA19A1"/>
    <w:rsid w:val="00AA2873"/>
    <w:rsid w:val="00AA298A"/>
    <w:rsid w:val="00AA31CA"/>
    <w:rsid w:val="00AA3FA0"/>
    <w:rsid w:val="00AA43CB"/>
    <w:rsid w:val="00AA4B61"/>
    <w:rsid w:val="00AA763B"/>
    <w:rsid w:val="00AB09F0"/>
    <w:rsid w:val="00AB0A82"/>
    <w:rsid w:val="00AB115C"/>
    <w:rsid w:val="00AB3354"/>
    <w:rsid w:val="00AB3672"/>
    <w:rsid w:val="00AB5535"/>
    <w:rsid w:val="00AB6AD6"/>
    <w:rsid w:val="00AB6EFB"/>
    <w:rsid w:val="00AD26A9"/>
    <w:rsid w:val="00AD3F5F"/>
    <w:rsid w:val="00AD40DB"/>
    <w:rsid w:val="00AD4CEC"/>
    <w:rsid w:val="00AD4EA0"/>
    <w:rsid w:val="00AD541E"/>
    <w:rsid w:val="00AD6719"/>
    <w:rsid w:val="00AD67B5"/>
    <w:rsid w:val="00AD7E5B"/>
    <w:rsid w:val="00AE26AF"/>
    <w:rsid w:val="00AE3ECA"/>
    <w:rsid w:val="00AE46D3"/>
    <w:rsid w:val="00AE4A16"/>
    <w:rsid w:val="00AE4AC1"/>
    <w:rsid w:val="00AE5FA3"/>
    <w:rsid w:val="00AE6C13"/>
    <w:rsid w:val="00AE7788"/>
    <w:rsid w:val="00AF2335"/>
    <w:rsid w:val="00AF30EC"/>
    <w:rsid w:val="00AF4A97"/>
    <w:rsid w:val="00AF4FB4"/>
    <w:rsid w:val="00AF70E1"/>
    <w:rsid w:val="00AF71EE"/>
    <w:rsid w:val="00B00978"/>
    <w:rsid w:val="00B028EE"/>
    <w:rsid w:val="00B02AB8"/>
    <w:rsid w:val="00B03AFE"/>
    <w:rsid w:val="00B04DB4"/>
    <w:rsid w:val="00B04DE1"/>
    <w:rsid w:val="00B05AE6"/>
    <w:rsid w:val="00B05C2B"/>
    <w:rsid w:val="00B05FAD"/>
    <w:rsid w:val="00B06456"/>
    <w:rsid w:val="00B114BA"/>
    <w:rsid w:val="00B12D79"/>
    <w:rsid w:val="00B13D63"/>
    <w:rsid w:val="00B140D4"/>
    <w:rsid w:val="00B1681A"/>
    <w:rsid w:val="00B21554"/>
    <w:rsid w:val="00B22990"/>
    <w:rsid w:val="00B23BD6"/>
    <w:rsid w:val="00B24205"/>
    <w:rsid w:val="00B243DE"/>
    <w:rsid w:val="00B2465B"/>
    <w:rsid w:val="00B257F7"/>
    <w:rsid w:val="00B260BD"/>
    <w:rsid w:val="00B33C99"/>
    <w:rsid w:val="00B3480B"/>
    <w:rsid w:val="00B3560C"/>
    <w:rsid w:val="00B404BA"/>
    <w:rsid w:val="00B40C48"/>
    <w:rsid w:val="00B4507C"/>
    <w:rsid w:val="00B455CC"/>
    <w:rsid w:val="00B46D7A"/>
    <w:rsid w:val="00B51127"/>
    <w:rsid w:val="00B52108"/>
    <w:rsid w:val="00B5227B"/>
    <w:rsid w:val="00B53732"/>
    <w:rsid w:val="00B53F3C"/>
    <w:rsid w:val="00B566E1"/>
    <w:rsid w:val="00B56FCB"/>
    <w:rsid w:val="00B57C60"/>
    <w:rsid w:val="00B60C9A"/>
    <w:rsid w:val="00B6101D"/>
    <w:rsid w:val="00B62493"/>
    <w:rsid w:val="00B6539C"/>
    <w:rsid w:val="00B65C15"/>
    <w:rsid w:val="00B65D4C"/>
    <w:rsid w:val="00B666BD"/>
    <w:rsid w:val="00B7237D"/>
    <w:rsid w:val="00B72C62"/>
    <w:rsid w:val="00B734FC"/>
    <w:rsid w:val="00B759F0"/>
    <w:rsid w:val="00B75ECA"/>
    <w:rsid w:val="00B76702"/>
    <w:rsid w:val="00B7681D"/>
    <w:rsid w:val="00B827EE"/>
    <w:rsid w:val="00B82EF3"/>
    <w:rsid w:val="00B84731"/>
    <w:rsid w:val="00B850C4"/>
    <w:rsid w:val="00B86812"/>
    <w:rsid w:val="00B86C50"/>
    <w:rsid w:val="00B86C65"/>
    <w:rsid w:val="00B900C1"/>
    <w:rsid w:val="00B909C7"/>
    <w:rsid w:val="00B91CC4"/>
    <w:rsid w:val="00B921A5"/>
    <w:rsid w:val="00B92695"/>
    <w:rsid w:val="00B93F6E"/>
    <w:rsid w:val="00B946C5"/>
    <w:rsid w:val="00B96625"/>
    <w:rsid w:val="00B96B8F"/>
    <w:rsid w:val="00B96D79"/>
    <w:rsid w:val="00B9724B"/>
    <w:rsid w:val="00BA0DE1"/>
    <w:rsid w:val="00BA0ED4"/>
    <w:rsid w:val="00BA28CB"/>
    <w:rsid w:val="00BA30D6"/>
    <w:rsid w:val="00BA49C5"/>
    <w:rsid w:val="00BA51D5"/>
    <w:rsid w:val="00BA542F"/>
    <w:rsid w:val="00BA5852"/>
    <w:rsid w:val="00BA6040"/>
    <w:rsid w:val="00BA71EB"/>
    <w:rsid w:val="00BB0445"/>
    <w:rsid w:val="00BB0710"/>
    <w:rsid w:val="00BB17BE"/>
    <w:rsid w:val="00BB316C"/>
    <w:rsid w:val="00BB38D4"/>
    <w:rsid w:val="00BB39A7"/>
    <w:rsid w:val="00BB6C66"/>
    <w:rsid w:val="00BB734F"/>
    <w:rsid w:val="00BB737E"/>
    <w:rsid w:val="00BB77B2"/>
    <w:rsid w:val="00BC1CBF"/>
    <w:rsid w:val="00BC292F"/>
    <w:rsid w:val="00BC32A5"/>
    <w:rsid w:val="00BC39FC"/>
    <w:rsid w:val="00BC3F70"/>
    <w:rsid w:val="00BC4EF9"/>
    <w:rsid w:val="00BC53FF"/>
    <w:rsid w:val="00BC7868"/>
    <w:rsid w:val="00BD08D5"/>
    <w:rsid w:val="00BD180A"/>
    <w:rsid w:val="00BD6261"/>
    <w:rsid w:val="00BD6A53"/>
    <w:rsid w:val="00BD7287"/>
    <w:rsid w:val="00BD78C4"/>
    <w:rsid w:val="00BE0393"/>
    <w:rsid w:val="00BE12CF"/>
    <w:rsid w:val="00BE217E"/>
    <w:rsid w:val="00BE76EE"/>
    <w:rsid w:val="00BE79C5"/>
    <w:rsid w:val="00BE7C0D"/>
    <w:rsid w:val="00BF087E"/>
    <w:rsid w:val="00BF5A83"/>
    <w:rsid w:val="00BF5CAC"/>
    <w:rsid w:val="00BF6CF6"/>
    <w:rsid w:val="00BF6F0B"/>
    <w:rsid w:val="00BF7ED5"/>
    <w:rsid w:val="00C02DDF"/>
    <w:rsid w:val="00C03F34"/>
    <w:rsid w:val="00C04295"/>
    <w:rsid w:val="00C059D4"/>
    <w:rsid w:val="00C1050F"/>
    <w:rsid w:val="00C10C18"/>
    <w:rsid w:val="00C1137D"/>
    <w:rsid w:val="00C11A92"/>
    <w:rsid w:val="00C12362"/>
    <w:rsid w:val="00C13998"/>
    <w:rsid w:val="00C139DA"/>
    <w:rsid w:val="00C155DD"/>
    <w:rsid w:val="00C17E83"/>
    <w:rsid w:val="00C20610"/>
    <w:rsid w:val="00C2135A"/>
    <w:rsid w:val="00C22B28"/>
    <w:rsid w:val="00C239DA"/>
    <w:rsid w:val="00C24400"/>
    <w:rsid w:val="00C24628"/>
    <w:rsid w:val="00C2493D"/>
    <w:rsid w:val="00C258FF"/>
    <w:rsid w:val="00C26FCE"/>
    <w:rsid w:val="00C2783D"/>
    <w:rsid w:val="00C27A3E"/>
    <w:rsid w:val="00C27B39"/>
    <w:rsid w:val="00C3018D"/>
    <w:rsid w:val="00C30BE8"/>
    <w:rsid w:val="00C3300B"/>
    <w:rsid w:val="00C34FBA"/>
    <w:rsid w:val="00C3514A"/>
    <w:rsid w:val="00C35977"/>
    <w:rsid w:val="00C3637E"/>
    <w:rsid w:val="00C40B9A"/>
    <w:rsid w:val="00C4174A"/>
    <w:rsid w:val="00C4199E"/>
    <w:rsid w:val="00C41E2B"/>
    <w:rsid w:val="00C41F1F"/>
    <w:rsid w:val="00C4241F"/>
    <w:rsid w:val="00C435F3"/>
    <w:rsid w:val="00C4654D"/>
    <w:rsid w:val="00C46D16"/>
    <w:rsid w:val="00C47135"/>
    <w:rsid w:val="00C47B72"/>
    <w:rsid w:val="00C51EF8"/>
    <w:rsid w:val="00C528F8"/>
    <w:rsid w:val="00C53A0E"/>
    <w:rsid w:val="00C53F67"/>
    <w:rsid w:val="00C549D3"/>
    <w:rsid w:val="00C54A02"/>
    <w:rsid w:val="00C55043"/>
    <w:rsid w:val="00C56A3A"/>
    <w:rsid w:val="00C60A16"/>
    <w:rsid w:val="00C615FA"/>
    <w:rsid w:val="00C61F36"/>
    <w:rsid w:val="00C6243F"/>
    <w:rsid w:val="00C62CB5"/>
    <w:rsid w:val="00C642F5"/>
    <w:rsid w:val="00C647AD"/>
    <w:rsid w:val="00C65838"/>
    <w:rsid w:val="00C65D19"/>
    <w:rsid w:val="00C6674D"/>
    <w:rsid w:val="00C70392"/>
    <w:rsid w:val="00C70A8F"/>
    <w:rsid w:val="00C70EB5"/>
    <w:rsid w:val="00C70F28"/>
    <w:rsid w:val="00C718BF"/>
    <w:rsid w:val="00C724C7"/>
    <w:rsid w:val="00C72C00"/>
    <w:rsid w:val="00C73345"/>
    <w:rsid w:val="00C734A8"/>
    <w:rsid w:val="00C7396F"/>
    <w:rsid w:val="00C74055"/>
    <w:rsid w:val="00C752CD"/>
    <w:rsid w:val="00C75701"/>
    <w:rsid w:val="00C7634E"/>
    <w:rsid w:val="00C76763"/>
    <w:rsid w:val="00C80D66"/>
    <w:rsid w:val="00C80E09"/>
    <w:rsid w:val="00C81114"/>
    <w:rsid w:val="00C8161C"/>
    <w:rsid w:val="00C8368E"/>
    <w:rsid w:val="00C85DE6"/>
    <w:rsid w:val="00C85EBF"/>
    <w:rsid w:val="00C908DB"/>
    <w:rsid w:val="00C90AA0"/>
    <w:rsid w:val="00C90CF7"/>
    <w:rsid w:val="00C91C68"/>
    <w:rsid w:val="00C91FE9"/>
    <w:rsid w:val="00C92740"/>
    <w:rsid w:val="00CA2243"/>
    <w:rsid w:val="00CA311E"/>
    <w:rsid w:val="00CA4D88"/>
    <w:rsid w:val="00CA6593"/>
    <w:rsid w:val="00CA69BD"/>
    <w:rsid w:val="00CA7208"/>
    <w:rsid w:val="00CB05CB"/>
    <w:rsid w:val="00CB3342"/>
    <w:rsid w:val="00CB40A1"/>
    <w:rsid w:val="00CB576B"/>
    <w:rsid w:val="00CB596D"/>
    <w:rsid w:val="00CB61BA"/>
    <w:rsid w:val="00CB6BBC"/>
    <w:rsid w:val="00CB7197"/>
    <w:rsid w:val="00CC049A"/>
    <w:rsid w:val="00CC08B7"/>
    <w:rsid w:val="00CC0DB6"/>
    <w:rsid w:val="00CC1BB4"/>
    <w:rsid w:val="00CC32FC"/>
    <w:rsid w:val="00CC4B09"/>
    <w:rsid w:val="00CC4CD1"/>
    <w:rsid w:val="00CC5BA4"/>
    <w:rsid w:val="00CC6977"/>
    <w:rsid w:val="00CC6C6A"/>
    <w:rsid w:val="00CC6CE0"/>
    <w:rsid w:val="00CD10B2"/>
    <w:rsid w:val="00CD4EBD"/>
    <w:rsid w:val="00CD5148"/>
    <w:rsid w:val="00CD5ABA"/>
    <w:rsid w:val="00CD5D5B"/>
    <w:rsid w:val="00CD60AC"/>
    <w:rsid w:val="00CD63B5"/>
    <w:rsid w:val="00CD6DCB"/>
    <w:rsid w:val="00CD6E0A"/>
    <w:rsid w:val="00CE00DE"/>
    <w:rsid w:val="00CE18C2"/>
    <w:rsid w:val="00CE22B0"/>
    <w:rsid w:val="00CE3815"/>
    <w:rsid w:val="00CE5AA9"/>
    <w:rsid w:val="00CE7254"/>
    <w:rsid w:val="00CE7FB2"/>
    <w:rsid w:val="00CF07D5"/>
    <w:rsid w:val="00CF095E"/>
    <w:rsid w:val="00CF2588"/>
    <w:rsid w:val="00CF2733"/>
    <w:rsid w:val="00CF314F"/>
    <w:rsid w:val="00CF3C8D"/>
    <w:rsid w:val="00CF3DDD"/>
    <w:rsid w:val="00CF52E3"/>
    <w:rsid w:val="00CF53CC"/>
    <w:rsid w:val="00D00809"/>
    <w:rsid w:val="00D01105"/>
    <w:rsid w:val="00D01865"/>
    <w:rsid w:val="00D05160"/>
    <w:rsid w:val="00D052F6"/>
    <w:rsid w:val="00D060B7"/>
    <w:rsid w:val="00D105F7"/>
    <w:rsid w:val="00D112F7"/>
    <w:rsid w:val="00D1141A"/>
    <w:rsid w:val="00D11927"/>
    <w:rsid w:val="00D11A0F"/>
    <w:rsid w:val="00D12A32"/>
    <w:rsid w:val="00D12AB2"/>
    <w:rsid w:val="00D13B29"/>
    <w:rsid w:val="00D14630"/>
    <w:rsid w:val="00D14CAC"/>
    <w:rsid w:val="00D171DE"/>
    <w:rsid w:val="00D200E2"/>
    <w:rsid w:val="00D22243"/>
    <w:rsid w:val="00D223C5"/>
    <w:rsid w:val="00D22FD6"/>
    <w:rsid w:val="00D23DA2"/>
    <w:rsid w:val="00D25080"/>
    <w:rsid w:val="00D270C0"/>
    <w:rsid w:val="00D30E95"/>
    <w:rsid w:val="00D332DF"/>
    <w:rsid w:val="00D34BA7"/>
    <w:rsid w:val="00D36228"/>
    <w:rsid w:val="00D371BE"/>
    <w:rsid w:val="00D37E28"/>
    <w:rsid w:val="00D40407"/>
    <w:rsid w:val="00D40490"/>
    <w:rsid w:val="00D41630"/>
    <w:rsid w:val="00D422FE"/>
    <w:rsid w:val="00D4309D"/>
    <w:rsid w:val="00D4323F"/>
    <w:rsid w:val="00D43C26"/>
    <w:rsid w:val="00D455DC"/>
    <w:rsid w:val="00D45642"/>
    <w:rsid w:val="00D473DD"/>
    <w:rsid w:val="00D47C40"/>
    <w:rsid w:val="00D5690E"/>
    <w:rsid w:val="00D6000F"/>
    <w:rsid w:val="00D60FD1"/>
    <w:rsid w:val="00D61696"/>
    <w:rsid w:val="00D648D0"/>
    <w:rsid w:val="00D701FC"/>
    <w:rsid w:val="00D726AE"/>
    <w:rsid w:val="00D743EE"/>
    <w:rsid w:val="00D74EC7"/>
    <w:rsid w:val="00D7622C"/>
    <w:rsid w:val="00D76361"/>
    <w:rsid w:val="00D767F1"/>
    <w:rsid w:val="00D77008"/>
    <w:rsid w:val="00D779BA"/>
    <w:rsid w:val="00D80FCA"/>
    <w:rsid w:val="00D81407"/>
    <w:rsid w:val="00D84778"/>
    <w:rsid w:val="00D90100"/>
    <w:rsid w:val="00D90C62"/>
    <w:rsid w:val="00D90E95"/>
    <w:rsid w:val="00D90FFF"/>
    <w:rsid w:val="00D91491"/>
    <w:rsid w:val="00D91B86"/>
    <w:rsid w:val="00D91EF1"/>
    <w:rsid w:val="00D92722"/>
    <w:rsid w:val="00D9363A"/>
    <w:rsid w:val="00D947CA"/>
    <w:rsid w:val="00D94A96"/>
    <w:rsid w:val="00D95852"/>
    <w:rsid w:val="00D96824"/>
    <w:rsid w:val="00D979DD"/>
    <w:rsid w:val="00D97D71"/>
    <w:rsid w:val="00DA00D8"/>
    <w:rsid w:val="00DA2205"/>
    <w:rsid w:val="00DA29DD"/>
    <w:rsid w:val="00DA2BD9"/>
    <w:rsid w:val="00DA2D00"/>
    <w:rsid w:val="00DA3217"/>
    <w:rsid w:val="00DA3362"/>
    <w:rsid w:val="00DA4067"/>
    <w:rsid w:val="00DA5383"/>
    <w:rsid w:val="00DA5F0F"/>
    <w:rsid w:val="00DB0976"/>
    <w:rsid w:val="00DB0E08"/>
    <w:rsid w:val="00DB1C68"/>
    <w:rsid w:val="00DB476F"/>
    <w:rsid w:val="00DB6569"/>
    <w:rsid w:val="00DB6791"/>
    <w:rsid w:val="00DB728A"/>
    <w:rsid w:val="00DC2CA7"/>
    <w:rsid w:val="00DC2D6F"/>
    <w:rsid w:val="00DC35D5"/>
    <w:rsid w:val="00DC498D"/>
    <w:rsid w:val="00DC4B92"/>
    <w:rsid w:val="00DC5814"/>
    <w:rsid w:val="00DC62FB"/>
    <w:rsid w:val="00DC7844"/>
    <w:rsid w:val="00DC7E11"/>
    <w:rsid w:val="00DD1D50"/>
    <w:rsid w:val="00DD28BE"/>
    <w:rsid w:val="00DD48D2"/>
    <w:rsid w:val="00DD4A6C"/>
    <w:rsid w:val="00DD5E97"/>
    <w:rsid w:val="00DD66EB"/>
    <w:rsid w:val="00DD7AB3"/>
    <w:rsid w:val="00DD7C25"/>
    <w:rsid w:val="00DD7D21"/>
    <w:rsid w:val="00DE1C42"/>
    <w:rsid w:val="00DE31D1"/>
    <w:rsid w:val="00DE39BA"/>
    <w:rsid w:val="00DE3DDE"/>
    <w:rsid w:val="00DE51DD"/>
    <w:rsid w:val="00DE55BE"/>
    <w:rsid w:val="00DE580B"/>
    <w:rsid w:val="00DE60BF"/>
    <w:rsid w:val="00DE78E7"/>
    <w:rsid w:val="00DF0E82"/>
    <w:rsid w:val="00DF4873"/>
    <w:rsid w:val="00DF6C3F"/>
    <w:rsid w:val="00DF737E"/>
    <w:rsid w:val="00DF7384"/>
    <w:rsid w:val="00DF772D"/>
    <w:rsid w:val="00E001CF"/>
    <w:rsid w:val="00E007BE"/>
    <w:rsid w:val="00E0161A"/>
    <w:rsid w:val="00E03AE2"/>
    <w:rsid w:val="00E07017"/>
    <w:rsid w:val="00E075FD"/>
    <w:rsid w:val="00E07A43"/>
    <w:rsid w:val="00E11EB0"/>
    <w:rsid w:val="00E12B1A"/>
    <w:rsid w:val="00E15925"/>
    <w:rsid w:val="00E20030"/>
    <w:rsid w:val="00E20877"/>
    <w:rsid w:val="00E226BA"/>
    <w:rsid w:val="00E23BB8"/>
    <w:rsid w:val="00E24B4A"/>
    <w:rsid w:val="00E276B3"/>
    <w:rsid w:val="00E32B87"/>
    <w:rsid w:val="00E330C3"/>
    <w:rsid w:val="00E33C99"/>
    <w:rsid w:val="00E34349"/>
    <w:rsid w:val="00E34D95"/>
    <w:rsid w:val="00E36A07"/>
    <w:rsid w:val="00E37D51"/>
    <w:rsid w:val="00E42DBE"/>
    <w:rsid w:val="00E444BC"/>
    <w:rsid w:val="00E46D84"/>
    <w:rsid w:val="00E47819"/>
    <w:rsid w:val="00E50BE2"/>
    <w:rsid w:val="00E50E7C"/>
    <w:rsid w:val="00E522ED"/>
    <w:rsid w:val="00E5391C"/>
    <w:rsid w:val="00E5394D"/>
    <w:rsid w:val="00E54055"/>
    <w:rsid w:val="00E571DE"/>
    <w:rsid w:val="00E57873"/>
    <w:rsid w:val="00E610A7"/>
    <w:rsid w:val="00E63029"/>
    <w:rsid w:val="00E639DD"/>
    <w:rsid w:val="00E641C4"/>
    <w:rsid w:val="00E65FE0"/>
    <w:rsid w:val="00E708C9"/>
    <w:rsid w:val="00E708FD"/>
    <w:rsid w:val="00E714D4"/>
    <w:rsid w:val="00E73EAD"/>
    <w:rsid w:val="00E74AFB"/>
    <w:rsid w:val="00E75B61"/>
    <w:rsid w:val="00E75D59"/>
    <w:rsid w:val="00E80346"/>
    <w:rsid w:val="00E86AB6"/>
    <w:rsid w:val="00E86B0F"/>
    <w:rsid w:val="00E87287"/>
    <w:rsid w:val="00E90F1B"/>
    <w:rsid w:val="00E90F91"/>
    <w:rsid w:val="00E92CFB"/>
    <w:rsid w:val="00E93819"/>
    <w:rsid w:val="00E955D5"/>
    <w:rsid w:val="00E95E69"/>
    <w:rsid w:val="00EA0669"/>
    <w:rsid w:val="00EA444A"/>
    <w:rsid w:val="00EA6993"/>
    <w:rsid w:val="00EA6DFB"/>
    <w:rsid w:val="00EA70CB"/>
    <w:rsid w:val="00EA758C"/>
    <w:rsid w:val="00EA7BA6"/>
    <w:rsid w:val="00EA7D4F"/>
    <w:rsid w:val="00EB05D6"/>
    <w:rsid w:val="00EB0B66"/>
    <w:rsid w:val="00EB1C1A"/>
    <w:rsid w:val="00EB29F2"/>
    <w:rsid w:val="00EB2F3A"/>
    <w:rsid w:val="00EB35CC"/>
    <w:rsid w:val="00EB4DA6"/>
    <w:rsid w:val="00EB6093"/>
    <w:rsid w:val="00EB62A4"/>
    <w:rsid w:val="00EB6675"/>
    <w:rsid w:val="00EC28EE"/>
    <w:rsid w:val="00EC3480"/>
    <w:rsid w:val="00EC3871"/>
    <w:rsid w:val="00EC6532"/>
    <w:rsid w:val="00EC74AE"/>
    <w:rsid w:val="00EC74B9"/>
    <w:rsid w:val="00ED31E1"/>
    <w:rsid w:val="00ED5D7A"/>
    <w:rsid w:val="00ED7590"/>
    <w:rsid w:val="00EE0628"/>
    <w:rsid w:val="00EE11CA"/>
    <w:rsid w:val="00EE17BE"/>
    <w:rsid w:val="00EE2AAF"/>
    <w:rsid w:val="00EE432C"/>
    <w:rsid w:val="00EE439D"/>
    <w:rsid w:val="00EE5BA2"/>
    <w:rsid w:val="00EE67B5"/>
    <w:rsid w:val="00EE6BF1"/>
    <w:rsid w:val="00EE6D05"/>
    <w:rsid w:val="00EF1A12"/>
    <w:rsid w:val="00EF3177"/>
    <w:rsid w:val="00EF3440"/>
    <w:rsid w:val="00EF3650"/>
    <w:rsid w:val="00EF42B4"/>
    <w:rsid w:val="00EF46DA"/>
    <w:rsid w:val="00EF4A6C"/>
    <w:rsid w:val="00EF60C9"/>
    <w:rsid w:val="00EF7669"/>
    <w:rsid w:val="00F00B7B"/>
    <w:rsid w:val="00F00CA7"/>
    <w:rsid w:val="00F02618"/>
    <w:rsid w:val="00F04A2D"/>
    <w:rsid w:val="00F056AF"/>
    <w:rsid w:val="00F05EB1"/>
    <w:rsid w:val="00F06B28"/>
    <w:rsid w:val="00F06C4D"/>
    <w:rsid w:val="00F11148"/>
    <w:rsid w:val="00F116B6"/>
    <w:rsid w:val="00F116EC"/>
    <w:rsid w:val="00F11F73"/>
    <w:rsid w:val="00F12FFE"/>
    <w:rsid w:val="00F13104"/>
    <w:rsid w:val="00F13170"/>
    <w:rsid w:val="00F13301"/>
    <w:rsid w:val="00F1559A"/>
    <w:rsid w:val="00F168E7"/>
    <w:rsid w:val="00F20948"/>
    <w:rsid w:val="00F22F8A"/>
    <w:rsid w:val="00F25442"/>
    <w:rsid w:val="00F346AA"/>
    <w:rsid w:val="00F3502A"/>
    <w:rsid w:val="00F353F9"/>
    <w:rsid w:val="00F36CFE"/>
    <w:rsid w:val="00F3796B"/>
    <w:rsid w:val="00F40696"/>
    <w:rsid w:val="00F4149D"/>
    <w:rsid w:val="00F41E75"/>
    <w:rsid w:val="00F431B1"/>
    <w:rsid w:val="00F44F1F"/>
    <w:rsid w:val="00F51B48"/>
    <w:rsid w:val="00F52F61"/>
    <w:rsid w:val="00F54A95"/>
    <w:rsid w:val="00F54D3B"/>
    <w:rsid w:val="00F562E0"/>
    <w:rsid w:val="00F57220"/>
    <w:rsid w:val="00F57FFE"/>
    <w:rsid w:val="00F6012F"/>
    <w:rsid w:val="00F70216"/>
    <w:rsid w:val="00F709E6"/>
    <w:rsid w:val="00F73508"/>
    <w:rsid w:val="00F7356E"/>
    <w:rsid w:val="00F74ECC"/>
    <w:rsid w:val="00F761D9"/>
    <w:rsid w:val="00F76D90"/>
    <w:rsid w:val="00F76F22"/>
    <w:rsid w:val="00F81933"/>
    <w:rsid w:val="00F82CB4"/>
    <w:rsid w:val="00F856E6"/>
    <w:rsid w:val="00F86961"/>
    <w:rsid w:val="00F91314"/>
    <w:rsid w:val="00F915AE"/>
    <w:rsid w:val="00F91882"/>
    <w:rsid w:val="00F91EC7"/>
    <w:rsid w:val="00F92013"/>
    <w:rsid w:val="00F94DB8"/>
    <w:rsid w:val="00F978FE"/>
    <w:rsid w:val="00FA2193"/>
    <w:rsid w:val="00FA2864"/>
    <w:rsid w:val="00FA2D11"/>
    <w:rsid w:val="00FA2E0C"/>
    <w:rsid w:val="00FA3B96"/>
    <w:rsid w:val="00FA47B6"/>
    <w:rsid w:val="00FA5615"/>
    <w:rsid w:val="00FA5E5B"/>
    <w:rsid w:val="00FA7BAE"/>
    <w:rsid w:val="00FB070B"/>
    <w:rsid w:val="00FB08E9"/>
    <w:rsid w:val="00FB15C2"/>
    <w:rsid w:val="00FB50B8"/>
    <w:rsid w:val="00FB58FE"/>
    <w:rsid w:val="00FB655D"/>
    <w:rsid w:val="00FB74A2"/>
    <w:rsid w:val="00FC0A21"/>
    <w:rsid w:val="00FC0B6D"/>
    <w:rsid w:val="00FC241C"/>
    <w:rsid w:val="00FC291E"/>
    <w:rsid w:val="00FC2EA9"/>
    <w:rsid w:val="00FC5212"/>
    <w:rsid w:val="00FD7E78"/>
    <w:rsid w:val="00FE0AFA"/>
    <w:rsid w:val="00FE0F7E"/>
    <w:rsid w:val="00FE1323"/>
    <w:rsid w:val="00FE1447"/>
    <w:rsid w:val="00FE17F8"/>
    <w:rsid w:val="00FE29FC"/>
    <w:rsid w:val="00FE36A7"/>
    <w:rsid w:val="00FE626A"/>
    <w:rsid w:val="00FE6E5A"/>
    <w:rsid w:val="00FE7D23"/>
    <w:rsid w:val="00FF09AE"/>
    <w:rsid w:val="00FF1B5F"/>
    <w:rsid w:val="00FF1C8B"/>
    <w:rsid w:val="00FF20D4"/>
    <w:rsid w:val="00FF2936"/>
    <w:rsid w:val="00FF3B14"/>
    <w:rsid w:val="00FF3F90"/>
    <w:rsid w:val="00FF4184"/>
    <w:rsid w:val="00FF42A2"/>
    <w:rsid w:val="00FF69A1"/>
    <w:rsid w:val="00FF6EA1"/>
    <w:rsid w:val="00FF71F9"/>
    <w:rsid w:val="00FF7261"/>
    <w:rsid w:val="00FF7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3A8"/>
  <w14:defaultImageDpi w14:val="32767"/>
  <w15:chartTrackingRefBased/>
  <w15:docId w15:val="{BC7DB856-6BC0-2046-9277-A375047C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F0417"/>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824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D4A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C6D6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4D6E"/>
    <w:pPr>
      <w:ind w:left="720"/>
      <w:contextualSpacing/>
    </w:pPr>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CF2733"/>
    <w:rPr>
      <w:sz w:val="16"/>
      <w:szCs w:val="16"/>
    </w:rPr>
  </w:style>
  <w:style w:type="paragraph" w:styleId="CommentText">
    <w:name w:val="annotation text"/>
    <w:basedOn w:val="Normal"/>
    <w:link w:val="CommentTextChar"/>
    <w:uiPriority w:val="99"/>
    <w:unhideWhenUsed/>
    <w:rsid w:val="00CF2733"/>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CF2733"/>
    <w:rPr>
      <w:sz w:val="20"/>
      <w:szCs w:val="20"/>
    </w:rPr>
  </w:style>
  <w:style w:type="paragraph" w:styleId="CommentSubject">
    <w:name w:val="annotation subject"/>
    <w:basedOn w:val="CommentText"/>
    <w:next w:val="CommentText"/>
    <w:link w:val="CommentSubjectChar"/>
    <w:uiPriority w:val="99"/>
    <w:semiHidden/>
    <w:unhideWhenUsed/>
    <w:rsid w:val="00CF2733"/>
    <w:rPr>
      <w:b/>
      <w:bCs/>
    </w:rPr>
  </w:style>
  <w:style w:type="character" w:customStyle="1" w:styleId="CommentSubjectChar">
    <w:name w:val="Comment Subject Char"/>
    <w:basedOn w:val="CommentTextChar"/>
    <w:link w:val="CommentSubject"/>
    <w:uiPriority w:val="99"/>
    <w:semiHidden/>
    <w:rsid w:val="00CF2733"/>
    <w:rPr>
      <w:b/>
      <w:bCs/>
      <w:sz w:val="20"/>
      <w:szCs w:val="20"/>
    </w:rPr>
  </w:style>
  <w:style w:type="character" w:customStyle="1" w:styleId="Heading2Char">
    <w:name w:val="Heading 2 Char"/>
    <w:basedOn w:val="DefaultParagraphFont"/>
    <w:link w:val="Heading2"/>
    <w:uiPriority w:val="9"/>
    <w:rsid w:val="003D4A06"/>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3C6D60"/>
    <w:rPr>
      <w:rFonts w:asciiTheme="majorHAnsi" w:eastAsiaTheme="majorEastAsia" w:hAnsiTheme="majorHAnsi" w:cstheme="majorBidi"/>
      <w:color w:val="1F3763" w:themeColor="accent1" w:themeShade="7F"/>
      <w:kern w:val="0"/>
      <w:lang w:eastAsia="en-GB"/>
      <w14:ligatures w14:val="none"/>
    </w:rPr>
  </w:style>
  <w:style w:type="paragraph" w:styleId="TOC1">
    <w:name w:val="toc 1"/>
    <w:basedOn w:val="Normal"/>
    <w:next w:val="Normal"/>
    <w:autoRedefine/>
    <w:uiPriority w:val="39"/>
    <w:unhideWhenUsed/>
    <w:rsid w:val="00234B87"/>
    <w:pPr>
      <w:tabs>
        <w:tab w:val="right" w:leader="dot" w:pos="15390"/>
      </w:tabs>
      <w:spacing w:before="120" w:after="120"/>
    </w:pPr>
    <w:rPr>
      <w:rFonts w:ascii="Calibri" w:hAnsi="Calibri" w:cs="Calibri"/>
      <w:b/>
      <w:bCs/>
    </w:rPr>
  </w:style>
  <w:style w:type="paragraph" w:styleId="TOC2">
    <w:name w:val="toc 2"/>
    <w:basedOn w:val="Normal"/>
    <w:next w:val="Normal"/>
    <w:autoRedefine/>
    <w:uiPriority w:val="39"/>
    <w:unhideWhenUsed/>
    <w:rsid w:val="0058247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466AA"/>
    <w:pPr>
      <w:tabs>
        <w:tab w:val="right" w:leader="dot" w:pos="15390"/>
      </w:tabs>
      <w:ind w:left="480"/>
    </w:pPr>
    <w:rPr>
      <w:rFonts w:asciiTheme="minorHAnsi" w:hAnsiTheme="minorHAnsi" w:cstheme="minorHAnsi"/>
      <w:i/>
      <w:iCs/>
      <w:noProof/>
      <w:sz w:val="20"/>
      <w:szCs w:val="20"/>
    </w:rPr>
  </w:style>
  <w:style w:type="paragraph" w:styleId="TOC4">
    <w:name w:val="toc 4"/>
    <w:basedOn w:val="Normal"/>
    <w:next w:val="Normal"/>
    <w:autoRedefine/>
    <w:uiPriority w:val="39"/>
    <w:unhideWhenUsed/>
    <w:rsid w:val="00582475"/>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82475"/>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82475"/>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82475"/>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82475"/>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82475"/>
    <w:pPr>
      <w:ind w:left="1920"/>
    </w:pPr>
    <w:rPr>
      <w:rFonts w:asciiTheme="minorHAnsi" w:hAnsiTheme="minorHAnsi" w:cstheme="minorHAnsi"/>
      <w:sz w:val="18"/>
      <w:szCs w:val="18"/>
    </w:rPr>
  </w:style>
  <w:style w:type="character" w:styleId="Hyperlink">
    <w:name w:val="Hyperlink"/>
    <w:basedOn w:val="DefaultParagraphFont"/>
    <w:uiPriority w:val="99"/>
    <w:unhideWhenUsed/>
    <w:rsid w:val="00582475"/>
    <w:rPr>
      <w:color w:val="0563C1" w:themeColor="hyperlink"/>
      <w:u w:val="single"/>
    </w:rPr>
  </w:style>
  <w:style w:type="character" w:customStyle="1" w:styleId="Heading1Char">
    <w:name w:val="Heading 1 Char"/>
    <w:basedOn w:val="DefaultParagraphFont"/>
    <w:link w:val="Heading1"/>
    <w:uiPriority w:val="9"/>
    <w:rsid w:val="00582475"/>
    <w:rPr>
      <w:rFonts w:asciiTheme="majorHAnsi" w:eastAsiaTheme="majorEastAsia" w:hAnsiTheme="majorHAnsi" w:cstheme="majorBidi"/>
      <w:color w:val="2F5496" w:themeColor="accent1" w:themeShade="BF"/>
      <w:kern w:val="0"/>
      <w:sz w:val="32"/>
      <w:szCs w:val="32"/>
      <w:lang w:eastAsia="en-GB"/>
      <w14:ligatures w14:val="none"/>
    </w:rPr>
  </w:style>
  <w:style w:type="paragraph" w:styleId="Footer">
    <w:name w:val="footer"/>
    <w:basedOn w:val="Normal"/>
    <w:link w:val="FooterChar"/>
    <w:uiPriority w:val="99"/>
    <w:unhideWhenUsed/>
    <w:rsid w:val="00D060B7"/>
    <w:pPr>
      <w:tabs>
        <w:tab w:val="center" w:pos="4513"/>
        <w:tab w:val="right" w:pos="9026"/>
      </w:tabs>
    </w:pPr>
  </w:style>
  <w:style w:type="character" w:customStyle="1" w:styleId="FooterChar">
    <w:name w:val="Footer Char"/>
    <w:basedOn w:val="DefaultParagraphFont"/>
    <w:link w:val="Footer"/>
    <w:uiPriority w:val="99"/>
    <w:rsid w:val="00D060B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D060B7"/>
  </w:style>
  <w:style w:type="paragraph" w:styleId="Header">
    <w:name w:val="header"/>
    <w:basedOn w:val="Normal"/>
    <w:link w:val="HeaderChar"/>
    <w:uiPriority w:val="99"/>
    <w:unhideWhenUsed/>
    <w:rsid w:val="00D060B7"/>
    <w:pPr>
      <w:tabs>
        <w:tab w:val="center" w:pos="4513"/>
        <w:tab w:val="right" w:pos="9026"/>
      </w:tabs>
    </w:pPr>
  </w:style>
  <w:style w:type="character" w:customStyle="1" w:styleId="HeaderChar">
    <w:name w:val="Header Char"/>
    <w:basedOn w:val="DefaultParagraphFont"/>
    <w:link w:val="Header"/>
    <w:uiPriority w:val="99"/>
    <w:rsid w:val="00D060B7"/>
    <w:rPr>
      <w:rFonts w:ascii="Times New Roman" w:eastAsia="Times New Roman" w:hAnsi="Times New Roman" w:cs="Times New Roman"/>
      <w:kern w:val="0"/>
      <w:lang w:eastAsia="en-GB"/>
      <w14:ligatures w14:val="none"/>
    </w:rPr>
  </w:style>
  <w:style w:type="character" w:styleId="PlaceholderText">
    <w:name w:val="Placeholder Text"/>
    <w:basedOn w:val="DefaultParagraphFont"/>
    <w:uiPriority w:val="99"/>
    <w:semiHidden/>
    <w:rsid w:val="00B96D79"/>
    <w:rPr>
      <w:color w:val="808080"/>
    </w:rPr>
  </w:style>
  <w:style w:type="numbering" w:customStyle="1" w:styleId="CurrentList1">
    <w:name w:val="Current List1"/>
    <w:uiPriority w:val="99"/>
    <w:rsid w:val="00E37D5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493">
      <w:bodyDiv w:val="1"/>
      <w:marLeft w:val="0"/>
      <w:marRight w:val="0"/>
      <w:marTop w:val="0"/>
      <w:marBottom w:val="0"/>
      <w:divBdr>
        <w:top w:val="none" w:sz="0" w:space="0" w:color="auto"/>
        <w:left w:val="none" w:sz="0" w:space="0" w:color="auto"/>
        <w:bottom w:val="none" w:sz="0" w:space="0" w:color="auto"/>
        <w:right w:val="none" w:sz="0" w:space="0" w:color="auto"/>
      </w:divBdr>
    </w:div>
    <w:div w:id="42025008">
      <w:bodyDiv w:val="1"/>
      <w:marLeft w:val="0"/>
      <w:marRight w:val="0"/>
      <w:marTop w:val="0"/>
      <w:marBottom w:val="0"/>
      <w:divBdr>
        <w:top w:val="none" w:sz="0" w:space="0" w:color="auto"/>
        <w:left w:val="none" w:sz="0" w:space="0" w:color="auto"/>
        <w:bottom w:val="none" w:sz="0" w:space="0" w:color="auto"/>
        <w:right w:val="none" w:sz="0" w:space="0" w:color="auto"/>
      </w:divBdr>
    </w:div>
    <w:div w:id="64762885">
      <w:bodyDiv w:val="1"/>
      <w:marLeft w:val="0"/>
      <w:marRight w:val="0"/>
      <w:marTop w:val="0"/>
      <w:marBottom w:val="0"/>
      <w:divBdr>
        <w:top w:val="none" w:sz="0" w:space="0" w:color="auto"/>
        <w:left w:val="none" w:sz="0" w:space="0" w:color="auto"/>
        <w:bottom w:val="none" w:sz="0" w:space="0" w:color="auto"/>
        <w:right w:val="none" w:sz="0" w:space="0" w:color="auto"/>
      </w:divBdr>
    </w:div>
    <w:div w:id="129179575">
      <w:bodyDiv w:val="1"/>
      <w:marLeft w:val="0"/>
      <w:marRight w:val="0"/>
      <w:marTop w:val="0"/>
      <w:marBottom w:val="0"/>
      <w:divBdr>
        <w:top w:val="none" w:sz="0" w:space="0" w:color="auto"/>
        <w:left w:val="none" w:sz="0" w:space="0" w:color="auto"/>
        <w:bottom w:val="none" w:sz="0" w:space="0" w:color="auto"/>
        <w:right w:val="none" w:sz="0" w:space="0" w:color="auto"/>
      </w:divBdr>
    </w:div>
    <w:div w:id="136725203">
      <w:bodyDiv w:val="1"/>
      <w:marLeft w:val="0"/>
      <w:marRight w:val="0"/>
      <w:marTop w:val="0"/>
      <w:marBottom w:val="0"/>
      <w:divBdr>
        <w:top w:val="none" w:sz="0" w:space="0" w:color="auto"/>
        <w:left w:val="none" w:sz="0" w:space="0" w:color="auto"/>
        <w:bottom w:val="none" w:sz="0" w:space="0" w:color="auto"/>
        <w:right w:val="none" w:sz="0" w:space="0" w:color="auto"/>
      </w:divBdr>
    </w:div>
    <w:div w:id="152262991">
      <w:bodyDiv w:val="1"/>
      <w:marLeft w:val="0"/>
      <w:marRight w:val="0"/>
      <w:marTop w:val="0"/>
      <w:marBottom w:val="0"/>
      <w:divBdr>
        <w:top w:val="none" w:sz="0" w:space="0" w:color="auto"/>
        <w:left w:val="none" w:sz="0" w:space="0" w:color="auto"/>
        <w:bottom w:val="none" w:sz="0" w:space="0" w:color="auto"/>
        <w:right w:val="none" w:sz="0" w:space="0" w:color="auto"/>
      </w:divBdr>
    </w:div>
    <w:div w:id="180975539">
      <w:bodyDiv w:val="1"/>
      <w:marLeft w:val="0"/>
      <w:marRight w:val="0"/>
      <w:marTop w:val="0"/>
      <w:marBottom w:val="0"/>
      <w:divBdr>
        <w:top w:val="none" w:sz="0" w:space="0" w:color="auto"/>
        <w:left w:val="none" w:sz="0" w:space="0" w:color="auto"/>
        <w:bottom w:val="none" w:sz="0" w:space="0" w:color="auto"/>
        <w:right w:val="none" w:sz="0" w:space="0" w:color="auto"/>
      </w:divBdr>
    </w:div>
    <w:div w:id="222258361">
      <w:bodyDiv w:val="1"/>
      <w:marLeft w:val="0"/>
      <w:marRight w:val="0"/>
      <w:marTop w:val="0"/>
      <w:marBottom w:val="0"/>
      <w:divBdr>
        <w:top w:val="none" w:sz="0" w:space="0" w:color="auto"/>
        <w:left w:val="none" w:sz="0" w:space="0" w:color="auto"/>
        <w:bottom w:val="none" w:sz="0" w:space="0" w:color="auto"/>
        <w:right w:val="none" w:sz="0" w:space="0" w:color="auto"/>
      </w:divBdr>
      <w:divsChild>
        <w:div w:id="200368394">
          <w:marLeft w:val="0"/>
          <w:marRight w:val="0"/>
          <w:marTop w:val="0"/>
          <w:marBottom w:val="0"/>
          <w:divBdr>
            <w:top w:val="none" w:sz="0" w:space="0" w:color="auto"/>
            <w:left w:val="none" w:sz="0" w:space="0" w:color="auto"/>
            <w:bottom w:val="none" w:sz="0" w:space="0" w:color="auto"/>
            <w:right w:val="none" w:sz="0" w:space="0" w:color="auto"/>
          </w:divBdr>
        </w:div>
        <w:div w:id="1535464716">
          <w:marLeft w:val="0"/>
          <w:marRight w:val="0"/>
          <w:marTop w:val="0"/>
          <w:marBottom w:val="0"/>
          <w:divBdr>
            <w:top w:val="none" w:sz="0" w:space="0" w:color="auto"/>
            <w:left w:val="none" w:sz="0" w:space="0" w:color="auto"/>
            <w:bottom w:val="none" w:sz="0" w:space="0" w:color="auto"/>
            <w:right w:val="none" w:sz="0" w:space="0" w:color="auto"/>
          </w:divBdr>
        </w:div>
        <w:div w:id="1266574979">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747119320">
          <w:marLeft w:val="0"/>
          <w:marRight w:val="0"/>
          <w:marTop w:val="0"/>
          <w:marBottom w:val="0"/>
          <w:divBdr>
            <w:top w:val="none" w:sz="0" w:space="0" w:color="auto"/>
            <w:left w:val="none" w:sz="0" w:space="0" w:color="auto"/>
            <w:bottom w:val="none" w:sz="0" w:space="0" w:color="auto"/>
            <w:right w:val="none" w:sz="0" w:space="0" w:color="auto"/>
          </w:divBdr>
        </w:div>
        <w:div w:id="1233195815">
          <w:marLeft w:val="0"/>
          <w:marRight w:val="0"/>
          <w:marTop w:val="0"/>
          <w:marBottom w:val="0"/>
          <w:divBdr>
            <w:top w:val="none" w:sz="0" w:space="0" w:color="auto"/>
            <w:left w:val="none" w:sz="0" w:space="0" w:color="auto"/>
            <w:bottom w:val="none" w:sz="0" w:space="0" w:color="auto"/>
            <w:right w:val="none" w:sz="0" w:space="0" w:color="auto"/>
          </w:divBdr>
        </w:div>
        <w:div w:id="1403795360">
          <w:marLeft w:val="0"/>
          <w:marRight w:val="0"/>
          <w:marTop w:val="0"/>
          <w:marBottom w:val="0"/>
          <w:divBdr>
            <w:top w:val="none" w:sz="0" w:space="0" w:color="auto"/>
            <w:left w:val="none" w:sz="0" w:space="0" w:color="auto"/>
            <w:bottom w:val="none" w:sz="0" w:space="0" w:color="auto"/>
            <w:right w:val="none" w:sz="0" w:space="0" w:color="auto"/>
          </w:divBdr>
        </w:div>
        <w:div w:id="359818427">
          <w:marLeft w:val="0"/>
          <w:marRight w:val="0"/>
          <w:marTop w:val="0"/>
          <w:marBottom w:val="0"/>
          <w:divBdr>
            <w:top w:val="none" w:sz="0" w:space="0" w:color="auto"/>
            <w:left w:val="none" w:sz="0" w:space="0" w:color="auto"/>
            <w:bottom w:val="none" w:sz="0" w:space="0" w:color="auto"/>
            <w:right w:val="none" w:sz="0" w:space="0" w:color="auto"/>
          </w:divBdr>
        </w:div>
        <w:div w:id="1964773705">
          <w:marLeft w:val="0"/>
          <w:marRight w:val="0"/>
          <w:marTop w:val="0"/>
          <w:marBottom w:val="0"/>
          <w:divBdr>
            <w:top w:val="none" w:sz="0" w:space="0" w:color="auto"/>
            <w:left w:val="none" w:sz="0" w:space="0" w:color="auto"/>
            <w:bottom w:val="none" w:sz="0" w:space="0" w:color="auto"/>
            <w:right w:val="none" w:sz="0" w:space="0" w:color="auto"/>
          </w:divBdr>
        </w:div>
        <w:div w:id="780995640">
          <w:marLeft w:val="0"/>
          <w:marRight w:val="0"/>
          <w:marTop w:val="0"/>
          <w:marBottom w:val="0"/>
          <w:divBdr>
            <w:top w:val="none" w:sz="0" w:space="0" w:color="auto"/>
            <w:left w:val="none" w:sz="0" w:space="0" w:color="auto"/>
            <w:bottom w:val="none" w:sz="0" w:space="0" w:color="auto"/>
            <w:right w:val="none" w:sz="0" w:space="0" w:color="auto"/>
          </w:divBdr>
        </w:div>
        <w:div w:id="1291085671">
          <w:marLeft w:val="0"/>
          <w:marRight w:val="0"/>
          <w:marTop w:val="0"/>
          <w:marBottom w:val="0"/>
          <w:divBdr>
            <w:top w:val="none" w:sz="0" w:space="0" w:color="auto"/>
            <w:left w:val="none" w:sz="0" w:space="0" w:color="auto"/>
            <w:bottom w:val="none" w:sz="0" w:space="0" w:color="auto"/>
            <w:right w:val="none" w:sz="0" w:space="0" w:color="auto"/>
          </w:divBdr>
        </w:div>
        <w:div w:id="1932662841">
          <w:marLeft w:val="0"/>
          <w:marRight w:val="0"/>
          <w:marTop w:val="0"/>
          <w:marBottom w:val="0"/>
          <w:divBdr>
            <w:top w:val="none" w:sz="0" w:space="0" w:color="auto"/>
            <w:left w:val="none" w:sz="0" w:space="0" w:color="auto"/>
            <w:bottom w:val="none" w:sz="0" w:space="0" w:color="auto"/>
            <w:right w:val="none" w:sz="0" w:space="0" w:color="auto"/>
          </w:divBdr>
        </w:div>
        <w:div w:id="1651669184">
          <w:marLeft w:val="0"/>
          <w:marRight w:val="0"/>
          <w:marTop w:val="0"/>
          <w:marBottom w:val="0"/>
          <w:divBdr>
            <w:top w:val="none" w:sz="0" w:space="0" w:color="auto"/>
            <w:left w:val="none" w:sz="0" w:space="0" w:color="auto"/>
            <w:bottom w:val="none" w:sz="0" w:space="0" w:color="auto"/>
            <w:right w:val="none" w:sz="0" w:space="0" w:color="auto"/>
          </w:divBdr>
        </w:div>
        <w:div w:id="95518558">
          <w:marLeft w:val="0"/>
          <w:marRight w:val="0"/>
          <w:marTop w:val="0"/>
          <w:marBottom w:val="0"/>
          <w:divBdr>
            <w:top w:val="none" w:sz="0" w:space="0" w:color="auto"/>
            <w:left w:val="none" w:sz="0" w:space="0" w:color="auto"/>
            <w:bottom w:val="none" w:sz="0" w:space="0" w:color="auto"/>
            <w:right w:val="none" w:sz="0" w:space="0" w:color="auto"/>
          </w:divBdr>
        </w:div>
        <w:div w:id="2051606792">
          <w:marLeft w:val="0"/>
          <w:marRight w:val="0"/>
          <w:marTop w:val="0"/>
          <w:marBottom w:val="0"/>
          <w:divBdr>
            <w:top w:val="none" w:sz="0" w:space="0" w:color="auto"/>
            <w:left w:val="none" w:sz="0" w:space="0" w:color="auto"/>
            <w:bottom w:val="none" w:sz="0" w:space="0" w:color="auto"/>
            <w:right w:val="none" w:sz="0" w:space="0" w:color="auto"/>
          </w:divBdr>
        </w:div>
        <w:div w:id="1872263566">
          <w:marLeft w:val="0"/>
          <w:marRight w:val="0"/>
          <w:marTop w:val="0"/>
          <w:marBottom w:val="0"/>
          <w:divBdr>
            <w:top w:val="none" w:sz="0" w:space="0" w:color="auto"/>
            <w:left w:val="none" w:sz="0" w:space="0" w:color="auto"/>
            <w:bottom w:val="none" w:sz="0" w:space="0" w:color="auto"/>
            <w:right w:val="none" w:sz="0" w:space="0" w:color="auto"/>
          </w:divBdr>
        </w:div>
        <w:div w:id="1776712798">
          <w:marLeft w:val="0"/>
          <w:marRight w:val="0"/>
          <w:marTop w:val="0"/>
          <w:marBottom w:val="0"/>
          <w:divBdr>
            <w:top w:val="none" w:sz="0" w:space="0" w:color="auto"/>
            <w:left w:val="none" w:sz="0" w:space="0" w:color="auto"/>
            <w:bottom w:val="none" w:sz="0" w:space="0" w:color="auto"/>
            <w:right w:val="none" w:sz="0" w:space="0" w:color="auto"/>
          </w:divBdr>
        </w:div>
      </w:divsChild>
    </w:div>
    <w:div w:id="234167490">
      <w:bodyDiv w:val="1"/>
      <w:marLeft w:val="0"/>
      <w:marRight w:val="0"/>
      <w:marTop w:val="0"/>
      <w:marBottom w:val="0"/>
      <w:divBdr>
        <w:top w:val="none" w:sz="0" w:space="0" w:color="auto"/>
        <w:left w:val="none" w:sz="0" w:space="0" w:color="auto"/>
        <w:bottom w:val="none" w:sz="0" w:space="0" w:color="auto"/>
        <w:right w:val="none" w:sz="0" w:space="0" w:color="auto"/>
      </w:divBdr>
    </w:div>
    <w:div w:id="254629693">
      <w:bodyDiv w:val="1"/>
      <w:marLeft w:val="0"/>
      <w:marRight w:val="0"/>
      <w:marTop w:val="0"/>
      <w:marBottom w:val="0"/>
      <w:divBdr>
        <w:top w:val="none" w:sz="0" w:space="0" w:color="auto"/>
        <w:left w:val="none" w:sz="0" w:space="0" w:color="auto"/>
        <w:bottom w:val="none" w:sz="0" w:space="0" w:color="auto"/>
        <w:right w:val="none" w:sz="0" w:space="0" w:color="auto"/>
      </w:divBdr>
    </w:div>
    <w:div w:id="255944094">
      <w:bodyDiv w:val="1"/>
      <w:marLeft w:val="0"/>
      <w:marRight w:val="0"/>
      <w:marTop w:val="0"/>
      <w:marBottom w:val="0"/>
      <w:divBdr>
        <w:top w:val="none" w:sz="0" w:space="0" w:color="auto"/>
        <w:left w:val="none" w:sz="0" w:space="0" w:color="auto"/>
        <w:bottom w:val="none" w:sz="0" w:space="0" w:color="auto"/>
        <w:right w:val="none" w:sz="0" w:space="0" w:color="auto"/>
      </w:divBdr>
    </w:div>
    <w:div w:id="325212775">
      <w:bodyDiv w:val="1"/>
      <w:marLeft w:val="0"/>
      <w:marRight w:val="0"/>
      <w:marTop w:val="0"/>
      <w:marBottom w:val="0"/>
      <w:divBdr>
        <w:top w:val="none" w:sz="0" w:space="0" w:color="auto"/>
        <w:left w:val="none" w:sz="0" w:space="0" w:color="auto"/>
        <w:bottom w:val="none" w:sz="0" w:space="0" w:color="auto"/>
        <w:right w:val="none" w:sz="0" w:space="0" w:color="auto"/>
      </w:divBdr>
    </w:div>
    <w:div w:id="348602771">
      <w:bodyDiv w:val="1"/>
      <w:marLeft w:val="0"/>
      <w:marRight w:val="0"/>
      <w:marTop w:val="0"/>
      <w:marBottom w:val="0"/>
      <w:divBdr>
        <w:top w:val="none" w:sz="0" w:space="0" w:color="auto"/>
        <w:left w:val="none" w:sz="0" w:space="0" w:color="auto"/>
        <w:bottom w:val="none" w:sz="0" w:space="0" w:color="auto"/>
        <w:right w:val="none" w:sz="0" w:space="0" w:color="auto"/>
      </w:divBdr>
      <w:divsChild>
        <w:div w:id="626356119">
          <w:marLeft w:val="0"/>
          <w:marRight w:val="0"/>
          <w:marTop w:val="0"/>
          <w:marBottom w:val="0"/>
          <w:divBdr>
            <w:top w:val="none" w:sz="0" w:space="0" w:color="auto"/>
            <w:left w:val="none" w:sz="0" w:space="0" w:color="auto"/>
            <w:bottom w:val="none" w:sz="0" w:space="0" w:color="auto"/>
            <w:right w:val="none" w:sz="0" w:space="0" w:color="auto"/>
          </w:divBdr>
          <w:divsChild>
            <w:div w:id="1372611588">
              <w:marLeft w:val="0"/>
              <w:marRight w:val="0"/>
              <w:marTop w:val="0"/>
              <w:marBottom w:val="0"/>
              <w:divBdr>
                <w:top w:val="none" w:sz="0" w:space="0" w:color="auto"/>
                <w:left w:val="none" w:sz="0" w:space="0" w:color="auto"/>
                <w:bottom w:val="none" w:sz="0" w:space="0" w:color="auto"/>
                <w:right w:val="none" w:sz="0" w:space="0" w:color="auto"/>
              </w:divBdr>
              <w:divsChild>
                <w:div w:id="105620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451758">
      <w:bodyDiv w:val="1"/>
      <w:marLeft w:val="0"/>
      <w:marRight w:val="0"/>
      <w:marTop w:val="0"/>
      <w:marBottom w:val="0"/>
      <w:divBdr>
        <w:top w:val="none" w:sz="0" w:space="0" w:color="auto"/>
        <w:left w:val="none" w:sz="0" w:space="0" w:color="auto"/>
        <w:bottom w:val="none" w:sz="0" w:space="0" w:color="auto"/>
        <w:right w:val="none" w:sz="0" w:space="0" w:color="auto"/>
      </w:divBdr>
    </w:div>
    <w:div w:id="414860874">
      <w:bodyDiv w:val="1"/>
      <w:marLeft w:val="0"/>
      <w:marRight w:val="0"/>
      <w:marTop w:val="0"/>
      <w:marBottom w:val="0"/>
      <w:divBdr>
        <w:top w:val="none" w:sz="0" w:space="0" w:color="auto"/>
        <w:left w:val="none" w:sz="0" w:space="0" w:color="auto"/>
        <w:bottom w:val="none" w:sz="0" w:space="0" w:color="auto"/>
        <w:right w:val="none" w:sz="0" w:space="0" w:color="auto"/>
      </w:divBdr>
    </w:div>
    <w:div w:id="453788456">
      <w:bodyDiv w:val="1"/>
      <w:marLeft w:val="0"/>
      <w:marRight w:val="0"/>
      <w:marTop w:val="0"/>
      <w:marBottom w:val="0"/>
      <w:divBdr>
        <w:top w:val="none" w:sz="0" w:space="0" w:color="auto"/>
        <w:left w:val="none" w:sz="0" w:space="0" w:color="auto"/>
        <w:bottom w:val="none" w:sz="0" w:space="0" w:color="auto"/>
        <w:right w:val="none" w:sz="0" w:space="0" w:color="auto"/>
      </w:divBdr>
    </w:div>
    <w:div w:id="474837748">
      <w:bodyDiv w:val="1"/>
      <w:marLeft w:val="0"/>
      <w:marRight w:val="0"/>
      <w:marTop w:val="0"/>
      <w:marBottom w:val="0"/>
      <w:divBdr>
        <w:top w:val="none" w:sz="0" w:space="0" w:color="auto"/>
        <w:left w:val="none" w:sz="0" w:space="0" w:color="auto"/>
        <w:bottom w:val="none" w:sz="0" w:space="0" w:color="auto"/>
        <w:right w:val="none" w:sz="0" w:space="0" w:color="auto"/>
      </w:divBdr>
    </w:div>
    <w:div w:id="510994624">
      <w:bodyDiv w:val="1"/>
      <w:marLeft w:val="0"/>
      <w:marRight w:val="0"/>
      <w:marTop w:val="0"/>
      <w:marBottom w:val="0"/>
      <w:divBdr>
        <w:top w:val="none" w:sz="0" w:space="0" w:color="auto"/>
        <w:left w:val="none" w:sz="0" w:space="0" w:color="auto"/>
        <w:bottom w:val="none" w:sz="0" w:space="0" w:color="auto"/>
        <w:right w:val="none" w:sz="0" w:space="0" w:color="auto"/>
      </w:divBdr>
    </w:div>
    <w:div w:id="540089503">
      <w:bodyDiv w:val="1"/>
      <w:marLeft w:val="0"/>
      <w:marRight w:val="0"/>
      <w:marTop w:val="0"/>
      <w:marBottom w:val="0"/>
      <w:divBdr>
        <w:top w:val="none" w:sz="0" w:space="0" w:color="auto"/>
        <w:left w:val="none" w:sz="0" w:space="0" w:color="auto"/>
        <w:bottom w:val="none" w:sz="0" w:space="0" w:color="auto"/>
        <w:right w:val="none" w:sz="0" w:space="0" w:color="auto"/>
      </w:divBdr>
    </w:div>
    <w:div w:id="562642011">
      <w:bodyDiv w:val="1"/>
      <w:marLeft w:val="0"/>
      <w:marRight w:val="0"/>
      <w:marTop w:val="0"/>
      <w:marBottom w:val="0"/>
      <w:divBdr>
        <w:top w:val="none" w:sz="0" w:space="0" w:color="auto"/>
        <w:left w:val="none" w:sz="0" w:space="0" w:color="auto"/>
        <w:bottom w:val="none" w:sz="0" w:space="0" w:color="auto"/>
        <w:right w:val="none" w:sz="0" w:space="0" w:color="auto"/>
      </w:divBdr>
    </w:div>
    <w:div w:id="584195511">
      <w:bodyDiv w:val="1"/>
      <w:marLeft w:val="0"/>
      <w:marRight w:val="0"/>
      <w:marTop w:val="0"/>
      <w:marBottom w:val="0"/>
      <w:divBdr>
        <w:top w:val="none" w:sz="0" w:space="0" w:color="auto"/>
        <w:left w:val="none" w:sz="0" w:space="0" w:color="auto"/>
        <w:bottom w:val="none" w:sz="0" w:space="0" w:color="auto"/>
        <w:right w:val="none" w:sz="0" w:space="0" w:color="auto"/>
      </w:divBdr>
    </w:div>
    <w:div w:id="594825440">
      <w:bodyDiv w:val="1"/>
      <w:marLeft w:val="0"/>
      <w:marRight w:val="0"/>
      <w:marTop w:val="0"/>
      <w:marBottom w:val="0"/>
      <w:divBdr>
        <w:top w:val="none" w:sz="0" w:space="0" w:color="auto"/>
        <w:left w:val="none" w:sz="0" w:space="0" w:color="auto"/>
        <w:bottom w:val="none" w:sz="0" w:space="0" w:color="auto"/>
        <w:right w:val="none" w:sz="0" w:space="0" w:color="auto"/>
      </w:divBdr>
    </w:div>
    <w:div w:id="617875407">
      <w:bodyDiv w:val="1"/>
      <w:marLeft w:val="0"/>
      <w:marRight w:val="0"/>
      <w:marTop w:val="0"/>
      <w:marBottom w:val="0"/>
      <w:divBdr>
        <w:top w:val="none" w:sz="0" w:space="0" w:color="auto"/>
        <w:left w:val="none" w:sz="0" w:space="0" w:color="auto"/>
        <w:bottom w:val="none" w:sz="0" w:space="0" w:color="auto"/>
        <w:right w:val="none" w:sz="0" w:space="0" w:color="auto"/>
      </w:divBdr>
    </w:div>
    <w:div w:id="664744634">
      <w:bodyDiv w:val="1"/>
      <w:marLeft w:val="0"/>
      <w:marRight w:val="0"/>
      <w:marTop w:val="0"/>
      <w:marBottom w:val="0"/>
      <w:divBdr>
        <w:top w:val="none" w:sz="0" w:space="0" w:color="auto"/>
        <w:left w:val="none" w:sz="0" w:space="0" w:color="auto"/>
        <w:bottom w:val="none" w:sz="0" w:space="0" w:color="auto"/>
        <w:right w:val="none" w:sz="0" w:space="0" w:color="auto"/>
      </w:divBdr>
    </w:div>
    <w:div w:id="668950536">
      <w:bodyDiv w:val="1"/>
      <w:marLeft w:val="0"/>
      <w:marRight w:val="0"/>
      <w:marTop w:val="0"/>
      <w:marBottom w:val="0"/>
      <w:divBdr>
        <w:top w:val="none" w:sz="0" w:space="0" w:color="auto"/>
        <w:left w:val="none" w:sz="0" w:space="0" w:color="auto"/>
        <w:bottom w:val="none" w:sz="0" w:space="0" w:color="auto"/>
        <w:right w:val="none" w:sz="0" w:space="0" w:color="auto"/>
      </w:divBdr>
    </w:div>
    <w:div w:id="787504339">
      <w:bodyDiv w:val="1"/>
      <w:marLeft w:val="0"/>
      <w:marRight w:val="0"/>
      <w:marTop w:val="0"/>
      <w:marBottom w:val="0"/>
      <w:divBdr>
        <w:top w:val="none" w:sz="0" w:space="0" w:color="auto"/>
        <w:left w:val="none" w:sz="0" w:space="0" w:color="auto"/>
        <w:bottom w:val="none" w:sz="0" w:space="0" w:color="auto"/>
        <w:right w:val="none" w:sz="0" w:space="0" w:color="auto"/>
      </w:divBdr>
    </w:div>
    <w:div w:id="831872725">
      <w:bodyDiv w:val="1"/>
      <w:marLeft w:val="0"/>
      <w:marRight w:val="0"/>
      <w:marTop w:val="0"/>
      <w:marBottom w:val="0"/>
      <w:divBdr>
        <w:top w:val="none" w:sz="0" w:space="0" w:color="auto"/>
        <w:left w:val="none" w:sz="0" w:space="0" w:color="auto"/>
        <w:bottom w:val="none" w:sz="0" w:space="0" w:color="auto"/>
        <w:right w:val="none" w:sz="0" w:space="0" w:color="auto"/>
      </w:divBdr>
    </w:div>
    <w:div w:id="835000432">
      <w:bodyDiv w:val="1"/>
      <w:marLeft w:val="0"/>
      <w:marRight w:val="0"/>
      <w:marTop w:val="0"/>
      <w:marBottom w:val="0"/>
      <w:divBdr>
        <w:top w:val="none" w:sz="0" w:space="0" w:color="auto"/>
        <w:left w:val="none" w:sz="0" w:space="0" w:color="auto"/>
        <w:bottom w:val="none" w:sz="0" w:space="0" w:color="auto"/>
        <w:right w:val="none" w:sz="0" w:space="0" w:color="auto"/>
      </w:divBdr>
    </w:div>
    <w:div w:id="837504141">
      <w:bodyDiv w:val="1"/>
      <w:marLeft w:val="0"/>
      <w:marRight w:val="0"/>
      <w:marTop w:val="0"/>
      <w:marBottom w:val="0"/>
      <w:divBdr>
        <w:top w:val="none" w:sz="0" w:space="0" w:color="auto"/>
        <w:left w:val="none" w:sz="0" w:space="0" w:color="auto"/>
        <w:bottom w:val="none" w:sz="0" w:space="0" w:color="auto"/>
        <w:right w:val="none" w:sz="0" w:space="0" w:color="auto"/>
      </w:divBdr>
    </w:div>
    <w:div w:id="863396249">
      <w:bodyDiv w:val="1"/>
      <w:marLeft w:val="0"/>
      <w:marRight w:val="0"/>
      <w:marTop w:val="0"/>
      <w:marBottom w:val="0"/>
      <w:divBdr>
        <w:top w:val="none" w:sz="0" w:space="0" w:color="auto"/>
        <w:left w:val="none" w:sz="0" w:space="0" w:color="auto"/>
        <w:bottom w:val="none" w:sz="0" w:space="0" w:color="auto"/>
        <w:right w:val="none" w:sz="0" w:space="0" w:color="auto"/>
      </w:divBdr>
    </w:div>
    <w:div w:id="868488646">
      <w:bodyDiv w:val="1"/>
      <w:marLeft w:val="0"/>
      <w:marRight w:val="0"/>
      <w:marTop w:val="0"/>
      <w:marBottom w:val="0"/>
      <w:divBdr>
        <w:top w:val="none" w:sz="0" w:space="0" w:color="auto"/>
        <w:left w:val="none" w:sz="0" w:space="0" w:color="auto"/>
        <w:bottom w:val="none" w:sz="0" w:space="0" w:color="auto"/>
        <w:right w:val="none" w:sz="0" w:space="0" w:color="auto"/>
      </w:divBdr>
    </w:div>
    <w:div w:id="883950686">
      <w:bodyDiv w:val="1"/>
      <w:marLeft w:val="0"/>
      <w:marRight w:val="0"/>
      <w:marTop w:val="0"/>
      <w:marBottom w:val="0"/>
      <w:divBdr>
        <w:top w:val="none" w:sz="0" w:space="0" w:color="auto"/>
        <w:left w:val="none" w:sz="0" w:space="0" w:color="auto"/>
        <w:bottom w:val="none" w:sz="0" w:space="0" w:color="auto"/>
        <w:right w:val="none" w:sz="0" w:space="0" w:color="auto"/>
      </w:divBdr>
    </w:div>
    <w:div w:id="897474250">
      <w:bodyDiv w:val="1"/>
      <w:marLeft w:val="0"/>
      <w:marRight w:val="0"/>
      <w:marTop w:val="0"/>
      <w:marBottom w:val="0"/>
      <w:divBdr>
        <w:top w:val="none" w:sz="0" w:space="0" w:color="auto"/>
        <w:left w:val="none" w:sz="0" w:space="0" w:color="auto"/>
        <w:bottom w:val="none" w:sz="0" w:space="0" w:color="auto"/>
        <w:right w:val="none" w:sz="0" w:space="0" w:color="auto"/>
      </w:divBdr>
    </w:div>
    <w:div w:id="921916284">
      <w:bodyDiv w:val="1"/>
      <w:marLeft w:val="0"/>
      <w:marRight w:val="0"/>
      <w:marTop w:val="0"/>
      <w:marBottom w:val="0"/>
      <w:divBdr>
        <w:top w:val="none" w:sz="0" w:space="0" w:color="auto"/>
        <w:left w:val="none" w:sz="0" w:space="0" w:color="auto"/>
        <w:bottom w:val="none" w:sz="0" w:space="0" w:color="auto"/>
        <w:right w:val="none" w:sz="0" w:space="0" w:color="auto"/>
      </w:divBdr>
    </w:div>
    <w:div w:id="954602874">
      <w:bodyDiv w:val="1"/>
      <w:marLeft w:val="0"/>
      <w:marRight w:val="0"/>
      <w:marTop w:val="0"/>
      <w:marBottom w:val="0"/>
      <w:divBdr>
        <w:top w:val="none" w:sz="0" w:space="0" w:color="auto"/>
        <w:left w:val="none" w:sz="0" w:space="0" w:color="auto"/>
        <w:bottom w:val="none" w:sz="0" w:space="0" w:color="auto"/>
        <w:right w:val="none" w:sz="0" w:space="0" w:color="auto"/>
      </w:divBdr>
    </w:div>
    <w:div w:id="993725892">
      <w:bodyDiv w:val="1"/>
      <w:marLeft w:val="0"/>
      <w:marRight w:val="0"/>
      <w:marTop w:val="0"/>
      <w:marBottom w:val="0"/>
      <w:divBdr>
        <w:top w:val="none" w:sz="0" w:space="0" w:color="auto"/>
        <w:left w:val="none" w:sz="0" w:space="0" w:color="auto"/>
        <w:bottom w:val="none" w:sz="0" w:space="0" w:color="auto"/>
        <w:right w:val="none" w:sz="0" w:space="0" w:color="auto"/>
      </w:divBdr>
    </w:div>
    <w:div w:id="1017729937">
      <w:bodyDiv w:val="1"/>
      <w:marLeft w:val="0"/>
      <w:marRight w:val="0"/>
      <w:marTop w:val="0"/>
      <w:marBottom w:val="0"/>
      <w:divBdr>
        <w:top w:val="none" w:sz="0" w:space="0" w:color="auto"/>
        <w:left w:val="none" w:sz="0" w:space="0" w:color="auto"/>
        <w:bottom w:val="none" w:sz="0" w:space="0" w:color="auto"/>
        <w:right w:val="none" w:sz="0" w:space="0" w:color="auto"/>
      </w:divBdr>
    </w:div>
    <w:div w:id="1023289931">
      <w:bodyDiv w:val="1"/>
      <w:marLeft w:val="0"/>
      <w:marRight w:val="0"/>
      <w:marTop w:val="0"/>
      <w:marBottom w:val="0"/>
      <w:divBdr>
        <w:top w:val="none" w:sz="0" w:space="0" w:color="auto"/>
        <w:left w:val="none" w:sz="0" w:space="0" w:color="auto"/>
        <w:bottom w:val="none" w:sz="0" w:space="0" w:color="auto"/>
        <w:right w:val="none" w:sz="0" w:space="0" w:color="auto"/>
      </w:divBdr>
    </w:div>
    <w:div w:id="1063142875">
      <w:bodyDiv w:val="1"/>
      <w:marLeft w:val="0"/>
      <w:marRight w:val="0"/>
      <w:marTop w:val="0"/>
      <w:marBottom w:val="0"/>
      <w:divBdr>
        <w:top w:val="none" w:sz="0" w:space="0" w:color="auto"/>
        <w:left w:val="none" w:sz="0" w:space="0" w:color="auto"/>
        <w:bottom w:val="none" w:sz="0" w:space="0" w:color="auto"/>
        <w:right w:val="none" w:sz="0" w:space="0" w:color="auto"/>
      </w:divBdr>
    </w:div>
    <w:div w:id="1066996775">
      <w:bodyDiv w:val="1"/>
      <w:marLeft w:val="0"/>
      <w:marRight w:val="0"/>
      <w:marTop w:val="0"/>
      <w:marBottom w:val="0"/>
      <w:divBdr>
        <w:top w:val="none" w:sz="0" w:space="0" w:color="auto"/>
        <w:left w:val="none" w:sz="0" w:space="0" w:color="auto"/>
        <w:bottom w:val="none" w:sz="0" w:space="0" w:color="auto"/>
        <w:right w:val="none" w:sz="0" w:space="0" w:color="auto"/>
      </w:divBdr>
    </w:div>
    <w:div w:id="1077634024">
      <w:bodyDiv w:val="1"/>
      <w:marLeft w:val="0"/>
      <w:marRight w:val="0"/>
      <w:marTop w:val="0"/>
      <w:marBottom w:val="0"/>
      <w:divBdr>
        <w:top w:val="none" w:sz="0" w:space="0" w:color="auto"/>
        <w:left w:val="none" w:sz="0" w:space="0" w:color="auto"/>
        <w:bottom w:val="none" w:sz="0" w:space="0" w:color="auto"/>
        <w:right w:val="none" w:sz="0" w:space="0" w:color="auto"/>
      </w:divBdr>
    </w:div>
    <w:div w:id="1166169051">
      <w:bodyDiv w:val="1"/>
      <w:marLeft w:val="0"/>
      <w:marRight w:val="0"/>
      <w:marTop w:val="0"/>
      <w:marBottom w:val="0"/>
      <w:divBdr>
        <w:top w:val="none" w:sz="0" w:space="0" w:color="auto"/>
        <w:left w:val="none" w:sz="0" w:space="0" w:color="auto"/>
        <w:bottom w:val="none" w:sz="0" w:space="0" w:color="auto"/>
        <w:right w:val="none" w:sz="0" w:space="0" w:color="auto"/>
      </w:divBdr>
    </w:div>
    <w:div w:id="1245994628">
      <w:bodyDiv w:val="1"/>
      <w:marLeft w:val="0"/>
      <w:marRight w:val="0"/>
      <w:marTop w:val="0"/>
      <w:marBottom w:val="0"/>
      <w:divBdr>
        <w:top w:val="none" w:sz="0" w:space="0" w:color="auto"/>
        <w:left w:val="none" w:sz="0" w:space="0" w:color="auto"/>
        <w:bottom w:val="none" w:sz="0" w:space="0" w:color="auto"/>
        <w:right w:val="none" w:sz="0" w:space="0" w:color="auto"/>
      </w:divBdr>
      <w:divsChild>
        <w:div w:id="1566330357">
          <w:marLeft w:val="0"/>
          <w:marRight w:val="0"/>
          <w:marTop w:val="0"/>
          <w:marBottom w:val="0"/>
          <w:divBdr>
            <w:top w:val="none" w:sz="0" w:space="0" w:color="auto"/>
            <w:left w:val="none" w:sz="0" w:space="0" w:color="auto"/>
            <w:bottom w:val="none" w:sz="0" w:space="0" w:color="auto"/>
            <w:right w:val="none" w:sz="0" w:space="0" w:color="auto"/>
          </w:divBdr>
          <w:divsChild>
            <w:div w:id="695733505">
              <w:marLeft w:val="0"/>
              <w:marRight w:val="0"/>
              <w:marTop w:val="0"/>
              <w:marBottom w:val="0"/>
              <w:divBdr>
                <w:top w:val="none" w:sz="0" w:space="0" w:color="auto"/>
                <w:left w:val="none" w:sz="0" w:space="0" w:color="auto"/>
                <w:bottom w:val="none" w:sz="0" w:space="0" w:color="auto"/>
                <w:right w:val="none" w:sz="0" w:space="0" w:color="auto"/>
              </w:divBdr>
              <w:divsChild>
                <w:div w:id="13973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975087">
      <w:bodyDiv w:val="1"/>
      <w:marLeft w:val="0"/>
      <w:marRight w:val="0"/>
      <w:marTop w:val="0"/>
      <w:marBottom w:val="0"/>
      <w:divBdr>
        <w:top w:val="none" w:sz="0" w:space="0" w:color="auto"/>
        <w:left w:val="none" w:sz="0" w:space="0" w:color="auto"/>
        <w:bottom w:val="none" w:sz="0" w:space="0" w:color="auto"/>
        <w:right w:val="none" w:sz="0" w:space="0" w:color="auto"/>
      </w:divBdr>
    </w:div>
    <w:div w:id="1263494720">
      <w:bodyDiv w:val="1"/>
      <w:marLeft w:val="0"/>
      <w:marRight w:val="0"/>
      <w:marTop w:val="0"/>
      <w:marBottom w:val="0"/>
      <w:divBdr>
        <w:top w:val="none" w:sz="0" w:space="0" w:color="auto"/>
        <w:left w:val="none" w:sz="0" w:space="0" w:color="auto"/>
        <w:bottom w:val="none" w:sz="0" w:space="0" w:color="auto"/>
        <w:right w:val="none" w:sz="0" w:space="0" w:color="auto"/>
      </w:divBdr>
    </w:div>
    <w:div w:id="1264000840">
      <w:bodyDiv w:val="1"/>
      <w:marLeft w:val="0"/>
      <w:marRight w:val="0"/>
      <w:marTop w:val="0"/>
      <w:marBottom w:val="0"/>
      <w:divBdr>
        <w:top w:val="none" w:sz="0" w:space="0" w:color="auto"/>
        <w:left w:val="none" w:sz="0" w:space="0" w:color="auto"/>
        <w:bottom w:val="none" w:sz="0" w:space="0" w:color="auto"/>
        <w:right w:val="none" w:sz="0" w:space="0" w:color="auto"/>
      </w:divBdr>
    </w:div>
    <w:div w:id="1276138827">
      <w:bodyDiv w:val="1"/>
      <w:marLeft w:val="0"/>
      <w:marRight w:val="0"/>
      <w:marTop w:val="0"/>
      <w:marBottom w:val="0"/>
      <w:divBdr>
        <w:top w:val="none" w:sz="0" w:space="0" w:color="auto"/>
        <w:left w:val="none" w:sz="0" w:space="0" w:color="auto"/>
        <w:bottom w:val="none" w:sz="0" w:space="0" w:color="auto"/>
        <w:right w:val="none" w:sz="0" w:space="0" w:color="auto"/>
      </w:divBdr>
    </w:div>
    <w:div w:id="1299259915">
      <w:bodyDiv w:val="1"/>
      <w:marLeft w:val="0"/>
      <w:marRight w:val="0"/>
      <w:marTop w:val="0"/>
      <w:marBottom w:val="0"/>
      <w:divBdr>
        <w:top w:val="none" w:sz="0" w:space="0" w:color="auto"/>
        <w:left w:val="none" w:sz="0" w:space="0" w:color="auto"/>
        <w:bottom w:val="none" w:sz="0" w:space="0" w:color="auto"/>
        <w:right w:val="none" w:sz="0" w:space="0" w:color="auto"/>
      </w:divBdr>
    </w:div>
    <w:div w:id="1337264169">
      <w:bodyDiv w:val="1"/>
      <w:marLeft w:val="0"/>
      <w:marRight w:val="0"/>
      <w:marTop w:val="0"/>
      <w:marBottom w:val="0"/>
      <w:divBdr>
        <w:top w:val="none" w:sz="0" w:space="0" w:color="auto"/>
        <w:left w:val="none" w:sz="0" w:space="0" w:color="auto"/>
        <w:bottom w:val="none" w:sz="0" w:space="0" w:color="auto"/>
        <w:right w:val="none" w:sz="0" w:space="0" w:color="auto"/>
      </w:divBdr>
      <w:divsChild>
        <w:div w:id="356733856">
          <w:marLeft w:val="0"/>
          <w:marRight w:val="0"/>
          <w:marTop w:val="0"/>
          <w:marBottom w:val="0"/>
          <w:divBdr>
            <w:top w:val="none" w:sz="0" w:space="0" w:color="auto"/>
            <w:left w:val="none" w:sz="0" w:space="0" w:color="auto"/>
            <w:bottom w:val="none" w:sz="0" w:space="0" w:color="auto"/>
            <w:right w:val="none" w:sz="0" w:space="0" w:color="auto"/>
          </w:divBdr>
          <w:divsChild>
            <w:div w:id="480270059">
              <w:marLeft w:val="0"/>
              <w:marRight w:val="0"/>
              <w:marTop w:val="0"/>
              <w:marBottom w:val="0"/>
              <w:divBdr>
                <w:top w:val="none" w:sz="0" w:space="0" w:color="auto"/>
                <w:left w:val="none" w:sz="0" w:space="0" w:color="auto"/>
                <w:bottom w:val="none" w:sz="0" w:space="0" w:color="auto"/>
                <w:right w:val="none" w:sz="0" w:space="0" w:color="auto"/>
              </w:divBdr>
              <w:divsChild>
                <w:div w:id="94234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806032">
      <w:bodyDiv w:val="1"/>
      <w:marLeft w:val="0"/>
      <w:marRight w:val="0"/>
      <w:marTop w:val="0"/>
      <w:marBottom w:val="0"/>
      <w:divBdr>
        <w:top w:val="none" w:sz="0" w:space="0" w:color="auto"/>
        <w:left w:val="none" w:sz="0" w:space="0" w:color="auto"/>
        <w:bottom w:val="none" w:sz="0" w:space="0" w:color="auto"/>
        <w:right w:val="none" w:sz="0" w:space="0" w:color="auto"/>
      </w:divBdr>
    </w:div>
    <w:div w:id="1428691735">
      <w:bodyDiv w:val="1"/>
      <w:marLeft w:val="0"/>
      <w:marRight w:val="0"/>
      <w:marTop w:val="0"/>
      <w:marBottom w:val="0"/>
      <w:divBdr>
        <w:top w:val="none" w:sz="0" w:space="0" w:color="auto"/>
        <w:left w:val="none" w:sz="0" w:space="0" w:color="auto"/>
        <w:bottom w:val="none" w:sz="0" w:space="0" w:color="auto"/>
        <w:right w:val="none" w:sz="0" w:space="0" w:color="auto"/>
      </w:divBdr>
    </w:div>
    <w:div w:id="1441609685">
      <w:bodyDiv w:val="1"/>
      <w:marLeft w:val="0"/>
      <w:marRight w:val="0"/>
      <w:marTop w:val="0"/>
      <w:marBottom w:val="0"/>
      <w:divBdr>
        <w:top w:val="none" w:sz="0" w:space="0" w:color="auto"/>
        <w:left w:val="none" w:sz="0" w:space="0" w:color="auto"/>
        <w:bottom w:val="none" w:sz="0" w:space="0" w:color="auto"/>
        <w:right w:val="none" w:sz="0" w:space="0" w:color="auto"/>
      </w:divBdr>
    </w:div>
    <w:div w:id="1452894314">
      <w:bodyDiv w:val="1"/>
      <w:marLeft w:val="0"/>
      <w:marRight w:val="0"/>
      <w:marTop w:val="0"/>
      <w:marBottom w:val="0"/>
      <w:divBdr>
        <w:top w:val="none" w:sz="0" w:space="0" w:color="auto"/>
        <w:left w:val="none" w:sz="0" w:space="0" w:color="auto"/>
        <w:bottom w:val="none" w:sz="0" w:space="0" w:color="auto"/>
        <w:right w:val="none" w:sz="0" w:space="0" w:color="auto"/>
      </w:divBdr>
    </w:div>
    <w:div w:id="1457020507">
      <w:bodyDiv w:val="1"/>
      <w:marLeft w:val="0"/>
      <w:marRight w:val="0"/>
      <w:marTop w:val="0"/>
      <w:marBottom w:val="0"/>
      <w:divBdr>
        <w:top w:val="none" w:sz="0" w:space="0" w:color="auto"/>
        <w:left w:val="none" w:sz="0" w:space="0" w:color="auto"/>
        <w:bottom w:val="none" w:sz="0" w:space="0" w:color="auto"/>
        <w:right w:val="none" w:sz="0" w:space="0" w:color="auto"/>
      </w:divBdr>
    </w:div>
    <w:div w:id="1459566746">
      <w:bodyDiv w:val="1"/>
      <w:marLeft w:val="0"/>
      <w:marRight w:val="0"/>
      <w:marTop w:val="0"/>
      <w:marBottom w:val="0"/>
      <w:divBdr>
        <w:top w:val="none" w:sz="0" w:space="0" w:color="auto"/>
        <w:left w:val="none" w:sz="0" w:space="0" w:color="auto"/>
        <w:bottom w:val="none" w:sz="0" w:space="0" w:color="auto"/>
        <w:right w:val="none" w:sz="0" w:space="0" w:color="auto"/>
      </w:divBdr>
    </w:div>
    <w:div w:id="1492986743">
      <w:bodyDiv w:val="1"/>
      <w:marLeft w:val="0"/>
      <w:marRight w:val="0"/>
      <w:marTop w:val="0"/>
      <w:marBottom w:val="0"/>
      <w:divBdr>
        <w:top w:val="none" w:sz="0" w:space="0" w:color="auto"/>
        <w:left w:val="none" w:sz="0" w:space="0" w:color="auto"/>
        <w:bottom w:val="none" w:sz="0" w:space="0" w:color="auto"/>
        <w:right w:val="none" w:sz="0" w:space="0" w:color="auto"/>
      </w:divBdr>
    </w:div>
    <w:div w:id="1522473027">
      <w:bodyDiv w:val="1"/>
      <w:marLeft w:val="0"/>
      <w:marRight w:val="0"/>
      <w:marTop w:val="0"/>
      <w:marBottom w:val="0"/>
      <w:divBdr>
        <w:top w:val="none" w:sz="0" w:space="0" w:color="auto"/>
        <w:left w:val="none" w:sz="0" w:space="0" w:color="auto"/>
        <w:bottom w:val="none" w:sz="0" w:space="0" w:color="auto"/>
        <w:right w:val="none" w:sz="0" w:space="0" w:color="auto"/>
      </w:divBdr>
    </w:div>
    <w:div w:id="1569221345">
      <w:bodyDiv w:val="1"/>
      <w:marLeft w:val="0"/>
      <w:marRight w:val="0"/>
      <w:marTop w:val="0"/>
      <w:marBottom w:val="0"/>
      <w:divBdr>
        <w:top w:val="none" w:sz="0" w:space="0" w:color="auto"/>
        <w:left w:val="none" w:sz="0" w:space="0" w:color="auto"/>
        <w:bottom w:val="none" w:sz="0" w:space="0" w:color="auto"/>
        <w:right w:val="none" w:sz="0" w:space="0" w:color="auto"/>
      </w:divBdr>
    </w:div>
    <w:div w:id="1633244271">
      <w:bodyDiv w:val="1"/>
      <w:marLeft w:val="0"/>
      <w:marRight w:val="0"/>
      <w:marTop w:val="0"/>
      <w:marBottom w:val="0"/>
      <w:divBdr>
        <w:top w:val="none" w:sz="0" w:space="0" w:color="auto"/>
        <w:left w:val="none" w:sz="0" w:space="0" w:color="auto"/>
        <w:bottom w:val="none" w:sz="0" w:space="0" w:color="auto"/>
        <w:right w:val="none" w:sz="0" w:space="0" w:color="auto"/>
      </w:divBdr>
    </w:div>
    <w:div w:id="1645424874">
      <w:bodyDiv w:val="1"/>
      <w:marLeft w:val="0"/>
      <w:marRight w:val="0"/>
      <w:marTop w:val="0"/>
      <w:marBottom w:val="0"/>
      <w:divBdr>
        <w:top w:val="none" w:sz="0" w:space="0" w:color="auto"/>
        <w:left w:val="none" w:sz="0" w:space="0" w:color="auto"/>
        <w:bottom w:val="none" w:sz="0" w:space="0" w:color="auto"/>
        <w:right w:val="none" w:sz="0" w:space="0" w:color="auto"/>
      </w:divBdr>
    </w:div>
    <w:div w:id="1663504102">
      <w:bodyDiv w:val="1"/>
      <w:marLeft w:val="0"/>
      <w:marRight w:val="0"/>
      <w:marTop w:val="0"/>
      <w:marBottom w:val="0"/>
      <w:divBdr>
        <w:top w:val="none" w:sz="0" w:space="0" w:color="auto"/>
        <w:left w:val="none" w:sz="0" w:space="0" w:color="auto"/>
        <w:bottom w:val="none" w:sz="0" w:space="0" w:color="auto"/>
        <w:right w:val="none" w:sz="0" w:space="0" w:color="auto"/>
      </w:divBdr>
    </w:div>
    <w:div w:id="1686515037">
      <w:bodyDiv w:val="1"/>
      <w:marLeft w:val="0"/>
      <w:marRight w:val="0"/>
      <w:marTop w:val="0"/>
      <w:marBottom w:val="0"/>
      <w:divBdr>
        <w:top w:val="none" w:sz="0" w:space="0" w:color="auto"/>
        <w:left w:val="none" w:sz="0" w:space="0" w:color="auto"/>
        <w:bottom w:val="none" w:sz="0" w:space="0" w:color="auto"/>
        <w:right w:val="none" w:sz="0" w:space="0" w:color="auto"/>
      </w:divBdr>
    </w:div>
    <w:div w:id="1709723545">
      <w:bodyDiv w:val="1"/>
      <w:marLeft w:val="0"/>
      <w:marRight w:val="0"/>
      <w:marTop w:val="0"/>
      <w:marBottom w:val="0"/>
      <w:divBdr>
        <w:top w:val="none" w:sz="0" w:space="0" w:color="auto"/>
        <w:left w:val="none" w:sz="0" w:space="0" w:color="auto"/>
        <w:bottom w:val="none" w:sz="0" w:space="0" w:color="auto"/>
        <w:right w:val="none" w:sz="0" w:space="0" w:color="auto"/>
      </w:divBdr>
    </w:div>
    <w:div w:id="1714233020">
      <w:bodyDiv w:val="1"/>
      <w:marLeft w:val="0"/>
      <w:marRight w:val="0"/>
      <w:marTop w:val="0"/>
      <w:marBottom w:val="0"/>
      <w:divBdr>
        <w:top w:val="none" w:sz="0" w:space="0" w:color="auto"/>
        <w:left w:val="none" w:sz="0" w:space="0" w:color="auto"/>
        <w:bottom w:val="none" w:sz="0" w:space="0" w:color="auto"/>
        <w:right w:val="none" w:sz="0" w:space="0" w:color="auto"/>
      </w:divBdr>
    </w:div>
    <w:div w:id="1745831517">
      <w:bodyDiv w:val="1"/>
      <w:marLeft w:val="0"/>
      <w:marRight w:val="0"/>
      <w:marTop w:val="0"/>
      <w:marBottom w:val="0"/>
      <w:divBdr>
        <w:top w:val="none" w:sz="0" w:space="0" w:color="auto"/>
        <w:left w:val="none" w:sz="0" w:space="0" w:color="auto"/>
        <w:bottom w:val="none" w:sz="0" w:space="0" w:color="auto"/>
        <w:right w:val="none" w:sz="0" w:space="0" w:color="auto"/>
      </w:divBdr>
    </w:div>
    <w:div w:id="1751344239">
      <w:bodyDiv w:val="1"/>
      <w:marLeft w:val="0"/>
      <w:marRight w:val="0"/>
      <w:marTop w:val="0"/>
      <w:marBottom w:val="0"/>
      <w:divBdr>
        <w:top w:val="none" w:sz="0" w:space="0" w:color="auto"/>
        <w:left w:val="none" w:sz="0" w:space="0" w:color="auto"/>
        <w:bottom w:val="none" w:sz="0" w:space="0" w:color="auto"/>
        <w:right w:val="none" w:sz="0" w:space="0" w:color="auto"/>
      </w:divBdr>
    </w:div>
    <w:div w:id="1761175886">
      <w:bodyDiv w:val="1"/>
      <w:marLeft w:val="0"/>
      <w:marRight w:val="0"/>
      <w:marTop w:val="0"/>
      <w:marBottom w:val="0"/>
      <w:divBdr>
        <w:top w:val="none" w:sz="0" w:space="0" w:color="auto"/>
        <w:left w:val="none" w:sz="0" w:space="0" w:color="auto"/>
        <w:bottom w:val="none" w:sz="0" w:space="0" w:color="auto"/>
        <w:right w:val="none" w:sz="0" w:space="0" w:color="auto"/>
      </w:divBdr>
    </w:div>
    <w:div w:id="1864511118">
      <w:bodyDiv w:val="1"/>
      <w:marLeft w:val="0"/>
      <w:marRight w:val="0"/>
      <w:marTop w:val="0"/>
      <w:marBottom w:val="0"/>
      <w:divBdr>
        <w:top w:val="none" w:sz="0" w:space="0" w:color="auto"/>
        <w:left w:val="none" w:sz="0" w:space="0" w:color="auto"/>
        <w:bottom w:val="none" w:sz="0" w:space="0" w:color="auto"/>
        <w:right w:val="none" w:sz="0" w:space="0" w:color="auto"/>
      </w:divBdr>
    </w:div>
    <w:div w:id="1869373967">
      <w:bodyDiv w:val="1"/>
      <w:marLeft w:val="0"/>
      <w:marRight w:val="0"/>
      <w:marTop w:val="0"/>
      <w:marBottom w:val="0"/>
      <w:divBdr>
        <w:top w:val="none" w:sz="0" w:space="0" w:color="auto"/>
        <w:left w:val="none" w:sz="0" w:space="0" w:color="auto"/>
        <w:bottom w:val="none" w:sz="0" w:space="0" w:color="auto"/>
        <w:right w:val="none" w:sz="0" w:space="0" w:color="auto"/>
      </w:divBdr>
    </w:div>
    <w:div w:id="1895384332">
      <w:bodyDiv w:val="1"/>
      <w:marLeft w:val="0"/>
      <w:marRight w:val="0"/>
      <w:marTop w:val="0"/>
      <w:marBottom w:val="0"/>
      <w:divBdr>
        <w:top w:val="none" w:sz="0" w:space="0" w:color="auto"/>
        <w:left w:val="none" w:sz="0" w:space="0" w:color="auto"/>
        <w:bottom w:val="none" w:sz="0" w:space="0" w:color="auto"/>
        <w:right w:val="none" w:sz="0" w:space="0" w:color="auto"/>
      </w:divBdr>
    </w:div>
    <w:div w:id="1935212759">
      <w:bodyDiv w:val="1"/>
      <w:marLeft w:val="0"/>
      <w:marRight w:val="0"/>
      <w:marTop w:val="0"/>
      <w:marBottom w:val="0"/>
      <w:divBdr>
        <w:top w:val="none" w:sz="0" w:space="0" w:color="auto"/>
        <w:left w:val="none" w:sz="0" w:space="0" w:color="auto"/>
        <w:bottom w:val="none" w:sz="0" w:space="0" w:color="auto"/>
        <w:right w:val="none" w:sz="0" w:space="0" w:color="auto"/>
      </w:divBdr>
    </w:div>
    <w:div w:id="1957131318">
      <w:bodyDiv w:val="1"/>
      <w:marLeft w:val="0"/>
      <w:marRight w:val="0"/>
      <w:marTop w:val="0"/>
      <w:marBottom w:val="0"/>
      <w:divBdr>
        <w:top w:val="none" w:sz="0" w:space="0" w:color="auto"/>
        <w:left w:val="none" w:sz="0" w:space="0" w:color="auto"/>
        <w:bottom w:val="none" w:sz="0" w:space="0" w:color="auto"/>
        <w:right w:val="none" w:sz="0" w:space="0" w:color="auto"/>
      </w:divBdr>
    </w:div>
    <w:div w:id="1984121230">
      <w:bodyDiv w:val="1"/>
      <w:marLeft w:val="0"/>
      <w:marRight w:val="0"/>
      <w:marTop w:val="0"/>
      <w:marBottom w:val="0"/>
      <w:divBdr>
        <w:top w:val="none" w:sz="0" w:space="0" w:color="auto"/>
        <w:left w:val="none" w:sz="0" w:space="0" w:color="auto"/>
        <w:bottom w:val="none" w:sz="0" w:space="0" w:color="auto"/>
        <w:right w:val="none" w:sz="0" w:space="0" w:color="auto"/>
      </w:divBdr>
    </w:div>
    <w:div w:id="1995140535">
      <w:bodyDiv w:val="1"/>
      <w:marLeft w:val="0"/>
      <w:marRight w:val="0"/>
      <w:marTop w:val="0"/>
      <w:marBottom w:val="0"/>
      <w:divBdr>
        <w:top w:val="none" w:sz="0" w:space="0" w:color="auto"/>
        <w:left w:val="none" w:sz="0" w:space="0" w:color="auto"/>
        <w:bottom w:val="none" w:sz="0" w:space="0" w:color="auto"/>
        <w:right w:val="none" w:sz="0" w:space="0" w:color="auto"/>
      </w:divBdr>
    </w:div>
    <w:div w:id="2030640813">
      <w:bodyDiv w:val="1"/>
      <w:marLeft w:val="0"/>
      <w:marRight w:val="0"/>
      <w:marTop w:val="0"/>
      <w:marBottom w:val="0"/>
      <w:divBdr>
        <w:top w:val="none" w:sz="0" w:space="0" w:color="auto"/>
        <w:left w:val="none" w:sz="0" w:space="0" w:color="auto"/>
        <w:bottom w:val="none" w:sz="0" w:space="0" w:color="auto"/>
        <w:right w:val="none" w:sz="0" w:space="0" w:color="auto"/>
      </w:divBdr>
    </w:div>
    <w:div w:id="2081830713">
      <w:bodyDiv w:val="1"/>
      <w:marLeft w:val="0"/>
      <w:marRight w:val="0"/>
      <w:marTop w:val="0"/>
      <w:marBottom w:val="0"/>
      <w:divBdr>
        <w:top w:val="none" w:sz="0" w:space="0" w:color="auto"/>
        <w:left w:val="none" w:sz="0" w:space="0" w:color="auto"/>
        <w:bottom w:val="none" w:sz="0" w:space="0" w:color="auto"/>
        <w:right w:val="none" w:sz="0" w:space="0" w:color="auto"/>
      </w:divBdr>
    </w:div>
    <w:div w:id="2097285776">
      <w:bodyDiv w:val="1"/>
      <w:marLeft w:val="0"/>
      <w:marRight w:val="0"/>
      <w:marTop w:val="0"/>
      <w:marBottom w:val="0"/>
      <w:divBdr>
        <w:top w:val="none" w:sz="0" w:space="0" w:color="auto"/>
        <w:left w:val="none" w:sz="0" w:space="0" w:color="auto"/>
        <w:bottom w:val="none" w:sz="0" w:space="0" w:color="auto"/>
        <w:right w:val="none" w:sz="0" w:space="0" w:color="auto"/>
      </w:divBdr>
    </w:div>
    <w:div w:id="2101944225">
      <w:bodyDiv w:val="1"/>
      <w:marLeft w:val="0"/>
      <w:marRight w:val="0"/>
      <w:marTop w:val="0"/>
      <w:marBottom w:val="0"/>
      <w:divBdr>
        <w:top w:val="none" w:sz="0" w:space="0" w:color="auto"/>
        <w:left w:val="none" w:sz="0" w:space="0" w:color="auto"/>
        <w:bottom w:val="none" w:sz="0" w:space="0" w:color="auto"/>
        <w:right w:val="none" w:sz="0" w:space="0" w:color="auto"/>
      </w:divBdr>
    </w:div>
    <w:div w:id="2106342983">
      <w:bodyDiv w:val="1"/>
      <w:marLeft w:val="0"/>
      <w:marRight w:val="0"/>
      <w:marTop w:val="0"/>
      <w:marBottom w:val="0"/>
      <w:divBdr>
        <w:top w:val="none" w:sz="0" w:space="0" w:color="auto"/>
        <w:left w:val="none" w:sz="0" w:space="0" w:color="auto"/>
        <w:bottom w:val="none" w:sz="0" w:space="0" w:color="auto"/>
        <w:right w:val="none" w:sz="0" w:space="0" w:color="auto"/>
      </w:divBdr>
    </w:div>
    <w:div w:id="2112898511">
      <w:bodyDiv w:val="1"/>
      <w:marLeft w:val="0"/>
      <w:marRight w:val="0"/>
      <w:marTop w:val="0"/>
      <w:marBottom w:val="0"/>
      <w:divBdr>
        <w:top w:val="none" w:sz="0" w:space="0" w:color="auto"/>
        <w:left w:val="none" w:sz="0" w:space="0" w:color="auto"/>
        <w:bottom w:val="none" w:sz="0" w:space="0" w:color="auto"/>
        <w:right w:val="none" w:sz="0" w:space="0" w:color="auto"/>
      </w:divBdr>
    </w:div>
    <w:div w:id="2121875817">
      <w:bodyDiv w:val="1"/>
      <w:marLeft w:val="0"/>
      <w:marRight w:val="0"/>
      <w:marTop w:val="0"/>
      <w:marBottom w:val="0"/>
      <w:divBdr>
        <w:top w:val="none" w:sz="0" w:space="0" w:color="auto"/>
        <w:left w:val="none" w:sz="0" w:space="0" w:color="auto"/>
        <w:bottom w:val="none" w:sz="0" w:space="0" w:color="auto"/>
        <w:right w:val="none" w:sz="0" w:space="0" w:color="auto"/>
      </w:divBdr>
    </w:div>
    <w:div w:id="21408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8385</Words>
  <Characters>47796</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8</cp:revision>
  <cp:lastPrinted>2023-07-20T14:00:00Z</cp:lastPrinted>
  <dcterms:created xsi:type="dcterms:W3CDTF">2023-08-18T16:36:00Z</dcterms:created>
  <dcterms:modified xsi:type="dcterms:W3CDTF">2024-05-16T12:06:00Z</dcterms:modified>
</cp:coreProperties>
</file>