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B3F1" w14:textId="2F37743A" w:rsidR="006A518A" w:rsidRPr="00977CD4" w:rsidRDefault="006A518A" w:rsidP="00700581">
      <w:pPr>
        <w:keepLines/>
        <w:spacing w:line="240" w:lineRule="auto"/>
        <w:rPr>
          <w:rFonts w:cstheme="minorHAnsi"/>
          <w:b/>
          <w:bCs/>
          <w:color w:val="212121"/>
          <w:sz w:val="24"/>
          <w:szCs w:val="24"/>
          <w:shd w:val="clear" w:color="auto" w:fill="FFFFFF"/>
        </w:rPr>
      </w:pPr>
      <w:r w:rsidRPr="00977CD4">
        <w:rPr>
          <w:rFonts w:cstheme="minorHAnsi"/>
          <w:b/>
          <w:bCs/>
          <w:color w:val="212121"/>
          <w:sz w:val="24"/>
          <w:szCs w:val="24"/>
          <w:shd w:val="clear" w:color="auto" w:fill="FFFFFF"/>
        </w:rPr>
        <w:t>Supplementa</w:t>
      </w:r>
      <w:r w:rsidR="00187F4C" w:rsidRPr="00977CD4">
        <w:rPr>
          <w:rFonts w:cstheme="minorHAnsi"/>
          <w:b/>
          <w:bCs/>
          <w:color w:val="212121"/>
          <w:sz w:val="24"/>
          <w:szCs w:val="24"/>
          <w:shd w:val="clear" w:color="auto" w:fill="FFFFFF"/>
        </w:rPr>
        <w:t>l</w:t>
      </w:r>
      <w:r w:rsidR="00F10FA5" w:rsidRPr="00977CD4">
        <w:rPr>
          <w:rFonts w:cstheme="minorHAnsi"/>
          <w:b/>
          <w:bCs/>
          <w:color w:val="212121"/>
          <w:sz w:val="24"/>
          <w:szCs w:val="24"/>
          <w:shd w:val="clear" w:color="auto" w:fill="FFFFFF"/>
        </w:rPr>
        <w:t xml:space="preserve"> Material</w:t>
      </w:r>
      <w:r w:rsidRPr="00977CD4">
        <w:rPr>
          <w:rFonts w:cstheme="minorHAnsi"/>
          <w:b/>
          <w:bCs/>
          <w:color w:val="212121"/>
          <w:sz w:val="24"/>
          <w:szCs w:val="24"/>
          <w:shd w:val="clear" w:color="auto" w:fill="FFFFFF"/>
        </w:rPr>
        <w:t xml:space="preserve"> </w:t>
      </w:r>
    </w:p>
    <w:p w14:paraId="32C31E97" w14:textId="343E5B27" w:rsidR="006A6C03" w:rsidRPr="00977CD4" w:rsidRDefault="006A6C03" w:rsidP="00700581">
      <w:pPr>
        <w:spacing w:after="120" w:line="240" w:lineRule="auto"/>
        <w:rPr>
          <w:rFonts w:cstheme="minorHAnsi"/>
          <w:sz w:val="24"/>
          <w:szCs w:val="24"/>
        </w:rPr>
      </w:pPr>
      <w:r w:rsidRPr="00977CD4">
        <w:rPr>
          <w:rFonts w:cstheme="minorHAnsi"/>
          <w:color w:val="212121"/>
          <w:sz w:val="24"/>
          <w:szCs w:val="24"/>
          <w:shd w:val="clear" w:color="auto" w:fill="FFFFFF"/>
        </w:rPr>
        <w:t xml:space="preserve">Title: </w:t>
      </w:r>
      <w:r w:rsidR="001E5D0F" w:rsidRPr="00977CD4">
        <w:rPr>
          <w:rStyle w:val="cf01"/>
          <w:rFonts w:ascii="Calibri" w:hAnsi="Calibri" w:cs="Calibri"/>
          <w:sz w:val="24"/>
          <w:szCs w:val="24"/>
        </w:rPr>
        <w:t>Global blood pressure screening during and after pregnancy: May Measurement Month 2019</w:t>
      </w:r>
    </w:p>
    <w:p w14:paraId="02795CBA" w14:textId="77777777" w:rsidR="006A6C03" w:rsidRPr="00977CD4" w:rsidRDefault="006A6C03" w:rsidP="00700581">
      <w:pPr>
        <w:pStyle w:val="CommentText"/>
        <w:spacing w:after="120"/>
        <w:rPr>
          <w:rFonts w:cstheme="minorHAnsi"/>
          <w:sz w:val="24"/>
          <w:szCs w:val="24"/>
        </w:rPr>
      </w:pPr>
      <w:r w:rsidRPr="00977CD4">
        <w:rPr>
          <w:rFonts w:cstheme="minorHAnsi"/>
          <w:bCs/>
          <w:sz w:val="24"/>
          <w:szCs w:val="24"/>
        </w:rPr>
        <w:t xml:space="preserve">Liza </w:t>
      </w:r>
      <w:proofErr w:type="spellStart"/>
      <w:r w:rsidRPr="00977CD4">
        <w:rPr>
          <w:rFonts w:cstheme="minorHAnsi"/>
          <w:bCs/>
          <w:sz w:val="24"/>
          <w:szCs w:val="24"/>
        </w:rPr>
        <w:t>Bowen</w:t>
      </w:r>
      <w:r w:rsidRPr="00977CD4">
        <w:rPr>
          <w:rFonts w:cstheme="minorHAnsi"/>
          <w:bCs/>
          <w:sz w:val="24"/>
          <w:szCs w:val="24"/>
          <w:vertAlign w:val="superscript"/>
        </w:rPr>
        <w:t>a</w:t>
      </w:r>
      <w:proofErr w:type="spellEnd"/>
      <w:r w:rsidRPr="00977CD4">
        <w:rPr>
          <w:rFonts w:cstheme="minorHAnsi"/>
          <w:bCs/>
          <w:sz w:val="24"/>
          <w:szCs w:val="24"/>
        </w:rPr>
        <w:t xml:space="preserve">, </w:t>
      </w:r>
      <w:r w:rsidRPr="00977CD4">
        <w:rPr>
          <w:rFonts w:cstheme="minorHAnsi"/>
          <w:sz w:val="24"/>
          <w:szCs w:val="24"/>
        </w:rPr>
        <w:t xml:space="preserve">Richard </w:t>
      </w:r>
      <w:proofErr w:type="spellStart"/>
      <w:r w:rsidRPr="00977CD4">
        <w:rPr>
          <w:rFonts w:cstheme="minorHAnsi"/>
          <w:sz w:val="24"/>
          <w:szCs w:val="24"/>
        </w:rPr>
        <w:t>Stevens</w:t>
      </w:r>
      <w:r w:rsidRPr="00977CD4">
        <w:rPr>
          <w:rFonts w:cstheme="minorHAnsi"/>
          <w:sz w:val="24"/>
          <w:szCs w:val="24"/>
          <w:vertAlign w:val="superscript"/>
        </w:rPr>
        <w:t>b</w:t>
      </w:r>
      <w:proofErr w:type="spellEnd"/>
      <w:r w:rsidRPr="00977CD4">
        <w:rPr>
          <w:rFonts w:cstheme="minorHAnsi"/>
          <w:sz w:val="24"/>
          <w:szCs w:val="24"/>
        </w:rPr>
        <w:t xml:space="preserve">, Aletta E </w:t>
      </w:r>
      <w:proofErr w:type="spellStart"/>
      <w:r w:rsidRPr="00977CD4">
        <w:rPr>
          <w:rFonts w:cstheme="minorHAnsi"/>
          <w:sz w:val="24"/>
          <w:szCs w:val="24"/>
        </w:rPr>
        <w:t>Schutte</w:t>
      </w:r>
      <w:r w:rsidRPr="00977CD4">
        <w:rPr>
          <w:rFonts w:cstheme="minorHAnsi"/>
          <w:sz w:val="24"/>
          <w:szCs w:val="24"/>
          <w:vertAlign w:val="superscript"/>
        </w:rPr>
        <w:t>c</w:t>
      </w:r>
      <w:proofErr w:type="spellEnd"/>
      <w:r w:rsidRPr="00977CD4">
        <w:rPr>
          <w:rFonts w:cstheme="minorHAnsi"/>
          <w:sz w:val="24"/>
          <w:szCs w:val="24"/>
        </w:rPr>
        <w:t xml:space="preserve">, Thomas </w:t>
      </w:r>
      <w:proofErr w:type="spellStart"/>
      <w:r w:rsidRPr="00977CD4">
        <w:rPr>
          <w:rFonts w:cstheme="minorHAnsi"/>
          <w:sz w:val="24"/>
          <w:szCs w:val="24"/>
        </w:rPr>
        <w:t>Beaney</w:t>
      </w:r>
      <w:r w:rsidRPr="00977CD4">
        <w:rPr>
          <w:rFonts w:cstheme="minorHAnsi"/>
          <w:sz w:val="24"/>
          <w:szCs w:val="24"/>
          <w:vertAlign w:val="superscript"/>
        </w:rPr>
        <w:t>d</w:t>
      </w:r>
      <w:proofErr w:type="spellEnd"/>
      <w:r w:rsidRPr="00977CD4">
        <w:rPr>
          <w:rFonts w:cstheme="minorHAnsi"/>
          <w:sz w:val="24"/>
          <w:szCs w:val="24"/>
        </w:rPr>
        <w:t xml:space="preserve">, Neil </w:t>
      </w:r>
      <w:proofErr w:type="spellStart"/>
      <w:r w:rsidRPr="00977CD4">
        <w:rPr>
          <w:rFonts w:cstheme="minorHAnsi"/>
          <w:sz w:val="24"/>
          <w:szCs w:val="24"/>
        </w:rPr>
        <w:t>Poulter</w:t>
      </w:r>
      <w:r w:rsidRPr="00977CD4">
        <w:rPr>
          <w:rFonts w:cstheme="minorHAnsi"/>
          <w:sz w:val="24"/>
          <w:szCs w:val="24"/>
          <w:vertAlign w:val="superscript"/>
        </w:rPr>
        <w:t>e</w:t>
      </w:r>
      <w:proofErr w:type="spellEnd"/>
      <w:r w:rsidRPr="00977CD4">
        <w:rPr>
          <w:rFonts w:cstheme="minorHAnsi"/>
          <w:bCs/>
          <w:sz w:val="24"/>
          <w:szCs w:val="24"/>
        </w:rPr>
        <w:t xml:space="preserve">, Richard J </w:t>
      </w:r>
      <w:proofErr w:type="spellStart"/>
      <w:r w:rsidRPr="00977CD4">
        <w:rPr>
          <w:rFonts w:cstheme="minorHAnsi"/>
          <w:bCs/>
          <w:sz w:val="24"/>
          <w:szCs w:val="24"/>
        </w:rPr>
        <w:t>McManus</w:t>
      </w:r>
      <w:r w:rsidRPr="00977CD4">
        <w:rPr>
          <w:rFonts w:cstheme="minorHAnsi"/>
          <w:bCs/>
          <w:sz w:val="24"/>
          <w:szCs w:val="24"/>
          <w:vertAlign w:val="superscript"/>
        </w:rPr>
        <w:t>b</w:t>
      </w:r>
      <w:proofErr w:type="spellEnd"/>
      <w:r w:rsidRPr="00977CD4">
        <w:rPr>
          <w:rFonts w:cstheme="minorHAnsi"/>
          <w:bCs/>
          <w:sz w:val="24"/>
          <w:szCs w:val="24"/>
        </w:rPr>
        <w:t xml:space="preserve">, Lucy C </w:t>
      </w:r>
      <w:proofErr w:type="spellStart"/>
      <w:r w:rsidRPr="00977CD4">
        <w:rPr>
          <w:rFonts w:cstheme="minorHAnsi"/>
          <w:bCs/>
          <w:sz w:val="24"/>
          <w:szCs w:val="24"/>
        </w:rPr>
        <w:t>Chappell</w:t>
      </w:r>
      <w:r w:rsidRPr="00977CD4">
        <w:rPr>
          <w:rFonts w:cstheme="minorHAnsi"/>
          <w:bCs/>
          <w:sz w:val="24"/>
          <w:szCs w:val="24"/>
          <w:vertAlign w:val="superscript"/>
        </w:rPr>
        <w:t>f</w:t>
      </w:r>
      <w:proofErr w:type="spellEnd"/>
    </w:p>
    <w:p w14:paraId="04E70532" w14:textId="77777777" w:rsidR="006A6C03" w:rsidRPr="00977CD4" w:rsidRDefault="006A6C03" w:rsidP="00700581">
      <w:pPr>
        <w:pStyle w:val="CommentText"/>
        <w:spacing w:after="120"/>
        <w:rPr>
          <w:rFonts w:cstheme="minorHAnsi"/>
          <w:bCs/>
          <w:sz w:val="24"/>
          <w:szCs w:val="24"/>
        </w:rPr>
      </w:pPr>
      <w:r w:rsidRPr="00977CD4">
        <w:rPr>
          <w:rFonts w:cstheme="minorHAnsi"/>
          <w:bCs/>
          <w:sz w:val="24"/>
          <w:szCs w:val="24"/>
          <w:vertAlign w:val="superscript"/>
        </w:rPr>
        <w:t>a</w:t>
      </w:r>
      <w:r w:rsidRPr="00977CD4">
        <w:rPr>
          <w:rFonts w:cstheme="minorHAnsi"/>
          <w:bCs/>
          <w:sz w:val="24"/>
          <w:szCs w:val="24"/>
        </w:rPr>
        <w:t xml:space="preserve"> Population Health Research Institute, St George’s University of </w:t>
      </w:r>
      <w:r w:rsidRPr="00977CD4">
        <w:rPr>
          <w:rFonts w:cstheme="minorHAnsi"/>
          <w:sz w:val="24"/>
          <w:szCs w:val="24"/>
        </w:rPr>
        <w:t>London, UK</w:t>
      </w:r>
    </w:p>
    <w:p w14:paraId="2DBEF66E" w14:textId="77777777" w:rsidR="006A6C03" w:rsidRPr="00977CD4" w:rsidRDefault="006A6C03" w:rsidP="00700581">
      <w:pPr>
        <w:pStyle w:val="CommentText"/>
        <w:spacing w:after="120"/>
        <w:rPr>
          <w:rFonts w:cstheme="minorHAnsi"/>
          <w:sz w:val="24"/>
          <w:szCs w:val="24"/>
        </w:rPr>
      </w:pPr>
      <w:r w:rsidRPr="00977CD4">
        <w:rPr>
          <w:rFonts w:cstheme="minorHAnsi"/>
          <w:sz w:val="24"/>
          <w:szCs w:val="24"/>
          <w:vertAlign w:val="superscript"/>
        </w:rPr>
        <w:t>b</w:t>
      </w:r>
      <w:r w:rsidRPr="00977CD4">
        <w:rPr>
          <w:rFonts w:cstheme="minorHAnsi"/>
          <w:sz w:val="24"/>
          <w:szCs w:val="24"/>
        </w:rPr>
        <w:t xml:space="preserve"> Nuffield Department of Primary Care Health Sciences, University of Oxford, UK</w:t>
      </w:r>
    </w:p>
    <w:p w14:paraId="1200AB54" w14:textId="77777777" w:rsidR="006A6C03" w:rsidRPr="00977CD4" w:rsidRDefault="006A6C03" w:rsidP="00700581">
      <w:pPr>
        <w:pStyle w:val="CommentText"/>
        <w:spacing w:after="120"/>
        <w:rPr>
          <w:rFonts w:cstheme="minorHAnsi"/>
          <w:sz w:val="24"/>
          <w:szCs w:val="24"/>
          <w:shd w:val="clear" w:color="auto" w:fill="FFFFFF"/>
        </w:rPr>
      </w:pPr>
      <w:r w:rsidRPr="00977CD4">
        <w:rPr>
          <w:rFonts w:cstheme="minorHAnsi"/>
          <w:sz w:val="24"/>
          <w:szCs w:val="24"/>
          <w:vertAlign w:val="superscript"/>
        </w:rPr>
        <w:t>c</w:t>
      </w:r>
      <w:r w:rsidRPr="00977CD4">
        <w:rPr>
          <w:rFonts w:cstheme="minorHAnsi"/>
          <w:sz w:val="24"/>
          <w:szCs w:val="24"/>
        </w:rPr>
        <w:t xml:space="preserve"> </w:t>
      </w:r>
      <w:r w:rsidRPr="00977CD4">
        <w:rPr>
          <w:rFonts w:cstheme="minorHAnsi"/>
          <w:sz w:val="24"/>
          <w:szCs w:val="24"/>
          <w:shd w:val="clear" w:color="auto" w:fill="FFFFFF"/>
        </w:rPr>
        <w:t>School of Population Health, University of New South Wales; The George Institute for Global Health, Sydney, Australia</w:t>
      </w:r>
    </w:p>
    <w:p w14:paraId="3EB963C9" w14:textId="77777777" w:rsidR="006A6C03" w:rsidRPr="00977CD4" w:rsidRDefault="006A6C03" w:rsidP="00700581">
      <w:pPr>
        <w:pStyle w:val="CommentText"/>
        <w:spacing w:after="120"/>
        <w:rPr>
          <w:rFonts w:cstheme="minorHAnsi"/>
          <w:sz w:val="24"/>
          <w:szCs w:val="24"/>
        </w:rPr>
      </w:pPr>
      <w:r w:rsidRPr="00977CD4">
        <w:rPr>
          <w:rFonts w:cstheme="minorHAnsi"/>
          <w:sz w:val="24"/>
          <w:szCs w:val="24"/>
          <w:vertAlign w:val="superscript"/>
        </w:rPr>
        <w:t>d</w:t>
      </w:r>
      <w:r w:rsidRPr="00977CD4">
        <w:rPr>
          <w:rFonts w:cstheme="minorHAnsi"/>
          <w:sz w:val="24"/>
          <w:szCs w:val="24"/>
        </w:rPr>
        <w:t xml:space="preserve"> Department of Primary Care and Public Health, Imperial College London, UK</w:t>
      </w:r>
    </w:p>
    <w:p w14:paraId="6935E2EE" w14:textId="77777777" w:rsidR="006A6C03" w:rsidRPr="00977CD4" w:rsidRDefault="006A6C03" w:rsidP="00700581">
      <w:pPr>
        <w:pStyle w:val="CommentText"/>
        <w:spacing w:after="120"/>
        <w:rPr>
          <w:rFonts w:cstheme="minorHAnsi"/>
          <w:sz w:val="24"/>
          <w:szCs w:val="24"/>
        </w:rPr>
      </w:pPr>
      <w:r w:rsidRPr="00977CD4">
        <w:rPr>
          <w:rFonts w:cstheme="minorHAnsi"/>
          <w:sz w:val="24"/>
          <w:szCs w:val="24"/>
          <w:vertAlign w:val="superscript"/>
        </w:rPr>
        <w:t>e</w:t>
      </w:r>
      <w:r w:rsidRPr="00977CD4">
        <w:rPr>
          <w:rFonts w:cstheme="minorHAnsi"/>
          <w:sz w:val="24"/>
          <w:szCs w:val="24"/>
        </w:rPr>
        <w:t xml:space="preserve"> Imperial Clinical Trials Unit, School of Public Health, Imperial College London, UK</w:t>
      </w:r>
    </w:p>
    <w:p w14:paraId="534FC2F0" w14:textId="77777777" w:rsidR="006A6C03" w:rsidRPr="00977CD4" w:rsidRDefault="006A6C03" w:rsidP="00700581">
      <w:pPr>
        <w:pStyle w:val="CommentText"/>
        <w:spacing w:after="120"/>
        <w:rPr>
          <w:rFonts w:cstheme="minorHAnsi"/>
          <w:bCs/>
          <w:sz w:val="24"/>
          <w:szCs w:val="24"/>
        </w:rPr>
      </w:pPr>
      <w:r w:rsidRPr="00977CD4">
        <w:rPr>
          <w:rFonts w:cstheme="minorHAnsi"/>
          <w:bCs/>
          <w:sz w:val="24"/>
          <w:szCs w:val="24"/>
          <w:vertAlign w:val="superscript"/>
        </w:rPr>
        <w:t>f</w:t>
      </w:r>
      <w:r w:rsidRPr="00977CD4">
        <w:rPr>
          <w:rFonts w:cstheme="minorHAnsi"/>
          <w:bCs/>
          <w:sz w:val="24"/>
          <w:szCs w:val="24"/>
        </w:rPr>
        <w:t xml:space="preserve"> Department of Women and Children’s Health, Kings College London, UK</w:t>
      </w:r>
    </w:p>
    <w:p w14:paraId="35F66268" w14:textId="77777777" w:rsidR="006A6C03" w:rsidRPr="00977CD4" w:rsidRDefault="006A6C03" w:rsidP="00700581">
      <w:pPr>
        <w:pStyle w:val="CommentText"/>
        <w:spacing w:after="120"/>
        <w:rPr>
          <w:rFonts w:cstheme="minorHAnsi"/>
          <w:sz w:val="24"/>
          <w:szCs w:val="24"/>
        </w:rPr>
      </w:pPr>
    </w:p>
    <w:p w14:paraId="4829F4DD" w14:textId="77777777" w:rsidR="006A6C03" w:rsidRPr="00977CD4" w:rsidRDefault="006A6C03" w:rsidP="00700581">
      <w:pPr>
        <w:pStyle w:val="CommentText"/>
        <w:spacing w:after="120"/>
        <w:rPr>
          <w:rFonts w:cstheme="minorHAnsi"/>
          <w:sz w:val="24"/>
          <w:szCs w:val="24"/>
        </w:rPr>
      </w:pPr>
      <w:r w:rsidRPr="00977CD4">
        <w:rPr>
          <w:rFonts w:cstheme="minorHAnsi"/>
          <w:sz w:val="24"/>
          <w:szCs w:val="24"/>
        </w:rPr>
        <w:t>Short Title: Global pregnancy hypertension screening</w:t>
      </w:r>
    </w:p>
    <w:p w14:paraId="0CA3AE43" w14:textId="77777777" w:rsidR="006A6C03" w:rsidRPr="00977CD4" w:rsidRDefault="006A6C03" w:rsidP="00700581">
      <w:pPr>
        <w:spacing w:after="120" w:line="240" w:lineRule="auto"/>
        <w:rPr>
          <w:rFonts w:cstheme="minorHAnsi"/>
          <w:b/>
          <w:bCs/>
          <w:sz w:val="24"/>
          <w:szCs w:val="24"/>
        </w:rPr>
      </w:pPr>
    </w:p>
    <w:p w14:paraId="7E60E9FF" w14:textId="77777777" w:rsidR="006A6C03" w:rsidRPr="00977CD4" w:rsidRDefault="006A6C03" w:rsidP="00700581">
      <w:pPr>
        <w:spacing w:after="120" w:line="240" w:lineRule="auto"/>
        <w:rPr>
          <w:rFonts w:cstheme="minorHAnsi"/>
          <w:sz w:val="24"/>
          <w:szCs w:val="24"/>
        </w:rPr>
      </w:pPr>
      <w:r w:rsidRPr="00977CD4">
        <w:rPr>
          <w:rFonts w:cstheme="minorHAnsi"/>
          <w:b/>
          <w:bCs/>
          <w:sz w:val="24"/>
          <w:szCs w:val="24"/>
        </w:rPr>
        <w:t xml:space="preserve">Corresponding Author: </w:t>
      </w:r>
      <w:r w:rsidRPr="00977CD4">
        <w:rPr>
          <w:rFonts w:cstheme="minorHAnsi"/>
          <w:sz w:val="24"/>
          <w:szCs w:val="24"/>
        </w:rPr>
        <w:t xml:space="preserve">Dr Liza Bowen; </w:t>
      </w:r>
      <w:hyperlink r:id="rId6" w:history="1">
        <w:r w:rsidRPr="00977CD4">
          <w:rPr>
            <w:rStyle w:val="Hyperlink"/>
            <w:rFonts w:cstheme="minorHAnsi"/>
            <w:sz w:val="24"/>
            <w:szCs w:val="24"/>
          </w:rPr>
          <w:t>lbowen@sgul.ac.uk</w:t>
        </w:r>
      </w:hyperlink>
      <w:r w:rsidRPr="00977CD4">
        <w:rPr>
          <w:rFonts w:cstheme="minorHAnsi"/>
          <w:sz w:val="24"/>
          <w:szCs w:val="24"/>
        </w:rPr>
        <w:t xml:space="preserve">; </w:t>
      </w:r>
      <w:r w:rsidRPr="00977CD4">
        <w:rPr>
          <w:rFonts w:cstheme="minorHAnsi"/>
          <w:bCs/>
          <w:sz w:val="24"/>
          <w:szCs w:val="24"/>
        </w:rPr>
        <w:t>Population Health Research Institute, St George’s University of London</w:t>
      </w:r>
      <w:r w:rsidRPr="00977CD4">
        <w:rPr>
          <w:rFonts w:cstheme="minorHAnsi"/>
          <w:sz w:val="24"/>
          <w:szCs w:val="24"/>
        </w:rPr>
        <w:t xml:space="preserve">, </w:t>
      </w:r>
      <w:r w:rsidRPr="00977CD4">
        <w:rPr>
          <w:rFonts w:cstheme="minorHAnsi"/>
          <w:sz w:val="24"/>
          <w:szCs w:val="24"/>
          <w:shd w:val="clear" w:color="auto" w:fill="FFFFFF"/>
        </w:rPr>
        <w:t>Cranmer Terrace, London SW17 0RE</w:t>
      </w:r>
      <w:r w:rsidRPr="00977CD4">
        <w:rPr>
          <w:rFonts w:cstheme="minorHAnsi"/>
          <w:sz w:val="24"/>
          <w:szCs w:val="24"/>
        </w:rPr>
        <w:t xml:space="preserve">, </w:t>
      </w:r>
      <w:hyperlink r:id="rId7" w:history="1">
        <w:r w:rsidRPr="00977CD4">
          <w:rPr>
            <w:rStyle w:val="Hyperlink"/>
            <w:rFonts w:cstheme="minorHAnsi"/>
            <w:sz w:val="24"/>
            <w:szCs w:val="24"/>
            <w:shd w:val="clear" w:color="auto" w:fill="FFFFFF"/>
          </w:rPr>
          <w:t>020 8672 9944</w:t>
        </w:r>
      </w:hyperlink>
      <w:r w:rsidRPr="00977CD4">
        <w:rPr>
          <w:rFonts w:cstheme="minorHAnsi"/>
          <w:sz w:val="24"/>
          <w:szCs w:val="24"/>
        </w:rPr>
        <w:t xml:space="preserve"> </w:t>
      </w:r>
    </w:p>
    <w:p w14:paraId="3E0BEB50" w14:textId="66FDDB8A" w:rsidR="000430DE" w:rsidRPr="00977CD4" w:rsidRDefault="000430DE" w:rsidP="00700581">
      <w:pPr>
        <w:keepLines/>
        <w:spacing w:line="240" w:lineRule="auto"/>
        <w:rPr>
          <w:rFonts w:cstheme="minorHAnsi"/>
          <w:color w:val="212121"/>
          <w:sz w:val="24"/>
          <w:szCs w:val="24"/>
          <w:shd w:val="clear" w:color="auto" w:fill="FFFFFF"/>
        </w:rPr>
      </w:pPr>
    </w:p>
    <w:p w14:paraId="22EA6297" w14:textId="11712A65" w:rsidR="00A50DA4" w:rsidRPr="00977CD4" w:rsidRDefault="00A50DA4" w:rsidP="00700581">
      <w:pPr>
        <w:spacing w:line="240" w:lineRule="auto"/>
        <w:rPr>
          <w:rFonts w:cstheme="minorHAnsi"/>
          <w:b/>
          <w:bCs/>
          <w:sz w:val="24"/>
          <w:szCs w:val="24"/>
        </w:rPr>
      </w:pPr>
      <w:r w:rsidRPr="00977CD4">
        <w:rPr>
          <w:rFonts w:cstheme="minorHAnsi"/>
          <w:b/>
          <w:bCs/>
          <w:sz w:val="24"/>
          <w:szCs w:val="24"/>
        </w:rPr>
        <w:br w:type="page"/>
      </w:r>
    </w:p>
    <w:p w14:paraId="12CF195C" w14:textId="77777777" w:rsidR="00BD1BCA" w:rsidRPr="00977CD4" w:rsidRDefault="00BD1BCA" w:rsidP="00700581">
      <w:pPr>
        <w:spacing w:line="240" w:lineRule="auto"/>
        <w:rPr>
          <w:rFonts w:cstheme="minorHAnsi"/>
          <w:b/>
          <w:bCs/>
          <w:sz w:val="24"/>
          <w:szCs w:val="24"/>
        </w:rPr>
      </w:pPr>
      <w:r w:rsidRPr="00977CD4">
        <w:rPr>
          <w:rFonts w:cstheme="minorHAnsi"/>
          <w:b/>
          <w:bCs/>
          <w:sz w:val="24"/>
          <w:szCs w:val="24"/>
        </w:rPr>
        <w:lastRenderedPageBreak/>
        <w:t xml:space="preserve">Contents </w:t>
      </w:r>
    </w:p>
    <w:p w14:paraId="2995EAA0" w14:textId="77777777" w:rsidR="00BD1BCA" w:rsidRPr="00977CD4" w:rsidRDefault="00BD1BCA" w:rsidP="00700581">
      <w:pPr>
        <w:spacing w:after="0" w:line="240" w:lineRule="auto"/>
        <w:rPr>
          <w:rFonts w:cstheme="minorHAnsi"/>
          <w:sz w:val="24"/>
          <w:szCs w:val="24"/>
          <w:shd w:val="clear" w:color="auto" w:fill="FFFFFF"/>
        </w:rPr>
      </w:pPr>
      <w:r w:rsidRPr="00977CD4">
        <w:rPr>
          <w:rFonts w:cstheme="minorHAnsi"/>
          <w:sz w:val="24"/>
          <w:szCs w:val="24"/>
          <w:shd w:val="clear" w:color="auto" w:fill="FFFFFF"/>
        </w:rPr>
        <w:t>Supplementary text</w:t>
      </w:r>
    </w:p>
    <w:p w14:paraId="7756C793" w14:textId="77777777" w:rsidR="00BD1BCA" w:rsidRPr="00977CD4" w:rsidRDefault="00BD1BCA" w:rsidP="00700581">
      <w:pPr>
        <w:spacing w:after="0" w:line="240" w:lineRule="auto"/>
        <w:rPr>
          <w:rFonts w:cstheme="minorHAnsi"/>
          <w:sz w:val="24"/>
          <w:szCs w:val="24"/>
          <w:shd w:val="clear" w:color="auto" w:fill="FFFFFF"/>
        </w:rPr>
      </w:pPr>
      <w:r w:rsidRPr="00977CD4">
        <w:rPr>
          <w:rFonts w:cstheme="minorHAnsi"/>
          <w:color w:val="212121"/>
          <w:sz w:val="24"/>
          <w:szCs w:val="24"/>
          <w:shd w:val="clear" w:color="auto" w:fill="FFFFFF"/>
        </w:rPr>
        <w:t>Supplemental reference section</w:t>
      </w:r>
    </w:p>
    <w:p w14:paraId="57334F3B" w14:textId="200C02C2" w:rsidR="00BD1BCA" w:rsidRPr="00977CD4" w:rsidRDefault="00BD1BCA" w:rsidP="00700581">
      <w:pPr>
        <w:spacing w:after="0" w:line="240" w:lineRule="auto"/>
        <w:rPr>
          <w:rFonts w:cstheme="minorHAnsi"/>
          <w:sz w:val="24"/>
          <w:szCs w:val="24"/>
          <w:shd w:val="clear" w:color="auto" w:fill="FFFFFF"/>
        </w:rPr>
      </w:pPr>
      <w:r w:rsidRPr="00977CD4">
        <w:rPr>
          <w:rFonts w:cstheme="minorHAnsi"/>
          <w:sz w:val="24"/>
          <w:szCs w:val="24"/>
          <w:shd w:val="clear" w:color="auto" w:fill="FFFFFF"/>
        </w:rPr>
        <w:t>Tables S1–S7</w:t>
      </w:r>
      <w:r w:rsidRPr="00977CD4">
        <w:rPr>
          <w:rFonts w:cstheme="minorHAnsi"/>
          <w:sz w:val="24"/>
          <w:szCs w:val="24"/>
        </w:rPr>
        <w:br/>
      </w:r>
      <w:r w:rsidRPr="00977CD4">
        <w:rPr>
          <w:rFonts w:cstheme="minorHAnsi"/>
          <w:sz w:val="24"/>
          <w:szCs w:val="24"/>
          <w:shd w:val="clear" w:color="auto" w:fill="FFFFFF"/>
        </w:rPr>
        <w:t>Figure S1</w:t>
      </w:r>
    </w:p>
    <w:p w14:paraId="22A6FF36" w14:textId="77777777" w:rsidR="009F7F70" w:rsidRPr="00977CD4" w:rsidRDefault="009F7F70" w:rsidP="00700581">
      <w:pPr>
        <w:spacing w:line="240" w:lineRule="auto"/>
        <w:rPr>
          <w:rFonts w:cstheme="minorHAnsi"/>
          <w:b/>
          <w:bCs/>
          <w:sz w:val="24"/>
          <w:szCs w:val="24"/>
        </w:rPr>
      </w:pPr>
      <w:r w:rsidRPr="00977CD4">
        <w:rPr>
          <w:rFonts w:cstheme="minorHAnsi"/>
          <w:b/>
          <w:bCs/>
          <w:sz w:val="24"/>
          <w:szCs w:val="24"/>
        </w:rPr>
        <w:br w:type="page"/>
      </w:r>
    </w:p>
    <w:p w14:paraId="498FB180" w14:textId="78F387CA" w:rsidR="009938D0" w:rsidRDefault="009938D0" w:rsidP="00700581">
      <w:pPr>
        <w:spacing w:after="0" w:line="240" w:lineRule="auto"/>
        <w:rPr>
          <w:rFonts w:cstheme="minorHAnsi"/>
          <w:b/>
          <w:bCs/>
          <w:sz w:val="24"/>
          <w:szCs w:val="24"/>
          <w:shd w:val="clear" w:color="auto" w:fill="FFFFFF"/>
        </w:rPr>
      </w:pPr>
      <w:r w:rsidRPr="00977CD4">
        <w:rPr>
          <w:rFonts w:cstheme="minorHAnsi"/>
          <w:b/>
          <w:bCs/>
          <w:sz w:val="24"/>
          <w:szCs w:val="24"/>
          <w:shd w:val="clear" w:color="auto" w:fill="FFFFFF"/>
        </w:rPr>
        <w:lastRenderedPageBreak/>
        <w:t>Supplementary text</w:t>
      </w:r>
    </w:p>
    <w:p w14:paraId="12D9A729" w14:textId="77777777" w:rsidR="000C4DE4" w:rsidRPr="00977CD4" w:rsidRDefault="000C4DE4" w:rsidP="00700581">
      <w:pPr>
        <w:spacing w:after="0" w:line="240" w:lineRule="auto"/>
        <w:rPr>
          <w:rFonts w:cstheme="minorHAnsi"/>
          <w:b/>
          <w:bCs/>
          <w:sz w:val="24"/>
          <w:szCs w:val="24"/>
          <w:shd w:val="clear" w:color="auto" w:fill="FFFFFF"/>
        </w:rPr>
      </w:pPr>
    </w:p>
    <w:p w14:paraId="3C040813" w14:textId="21FEDDCC" w:rsidR="00FC01FE" w:rsidRPr="00977CD4" w:rsidRDefault="00FC01FE" w:rsidP="00700581">
      <w:pPr>
        <w:spacing w:line="240" w:lineRule="auto"/>
        <w:rPr>
          <w:rFonts w:cstheme="minorHAnsi"/>
          <w:b/>
          <w:bCs/>
          <w:sz w:val="24"/>
          <w:szCs w:val="24"/>
        </w:rPr>
      </w:pPr>
      <w:r w:rsidRPr="00977CD4">
        <w:rPr>
          <w:rFonts w:cstheme="minorHAnsi"/>
          <w:b/>
          <w:bCs/>
          <w:sz w:val="24"/>
          <w:szCs w:val="24"/>
        </w:rPr>
        <w:t>Multiple imputation</w:t>
      </w:r>
    </w:p>
    <w:p w14:paraId="034A7B42" w14:textId="77777777" w:rsidR="002B3155" w:rsidRDefault="00FC01FE" w:rsidP="00700581">
      <w:pPr>
        <w:spacing w:after="120" w:line="240" w:lineRule="auto"/>
        <w:rPr>
          <w:rFonts w:cstheme="minorHAnsi"/>
          <w:sz w:val="24"/>
          <w:szCs w:val="24"/>
        </w:rPr>
      </w:pPr>
      <w:r w:rsidRPr="00977CD4">
        <w:rPr>
          <w:rFonts w:cstheme="minorHAnsi"/>
          <w:sz w:val="24"/>
          <w:szCs w:val="24"/>
        </w:rPr>
        <w:t>Multiple imputation was done centrally by the MMM team</w:t>
      </w:r>
      <w:r w:rsidR="00597575" w:rsidRPr="00977CD4">
        <w:rPr>
          <w:rFonts w:cstheme="minorHAnsi"/>
          <w:sz w:val="24"/>
          <w:szCs w:val="24"/>
        </w:rPr>
        <w:t>, as described previously</w:t>
      </w:r>
      <w:r w:rsidR="00977CD4">
        <w:rPr>
          <w:rFonts w:cstheme="minorHAnsi"/>
          <w:sz w:val="24"/>
          <w:szCs w:val="24"/>
        </w:rPr>
        <w:fldChar w:fldCharType="begin">
          <w:fldData xml:space="preserve">PEVuZE5vdGU+PENpdGU+PEF1dGhvcj5CZWFuZXk8L0F1dGhvcj48WWVhcj4yMDIwPC9ZZWFyPjxS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</w:fldData>
        </w:fldChar>
      </w:r>
      <w:r w:rsidR="00977CD4">
        <w:rPr>
          <w:rFonts w:cstheme="minorHAnsi"/>
          <w:sz w:val="24"/>
          <w:szCs w:val="24"/>
        </w:rPr>
        <w:instrText xml:space="preserve"> ADDIN EN.CITE </w:instrText>
      </w:r>
      <w:r w:rsidR="00977CD4">
        <w:rPr>
          <w:rFonts w:cstheme="minorHAnsi"/>
          <w:sz w:val="24"/>
          <w:szCs w:val="24"/>
        </w:rPr>
        <w:fldChar w:fldCharType="begin">
          <w:fldData xml:space="preserve">PEVuZE5vdGU+PENpdGU+PEF1dGhvcj5CZWFuZXk8L0F1dGhvcj48WWVhcj4yMDIwPC9ZZWFyPjxS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</w:fldData>
        </w:fldChar>
      </w:r>
      <w:r w:rsidR="00977CD4">
        <w:rPr>
          <w:rFonts w:cstheme="minorHAnsi"/>
          <w:sz w:val="24"/>
          <w:szCs w:val="24"/>
        </w:rPr>
        <w:instrText xml:space="preserve"> ADDIN EN.CITE.DATA </w:instrText>
      </w:r>
      <w:r w:rsidR="00977CD4">
        <w:rPr>
          <w:rFonts w:cstheme="minorHAnsi"/>
          <w:sz w:val="24"/>
          <w:szCs w:val="24"/>
        </w:rPr>
      </w:r>
      <w:r w:rsidR="00977CD4">
        <w:rPr>
          <w:rFonts w:cstheme="minorHAnsi"/>
          <w:sz w:val="24"/>
          <w:szCs w:val="24"/>
        </w:rPr>
        <w:fldChar w:fldCharType="end"/>
      </w:r>
      <w:r w:rsidR="00977CD4">
        <w:rPr>
          <w:rFonts w:cstheme="minorHAnsi"/>
          <w:sz w:val="24"/>
          <w:szCs w:val="24"/>
        </w:rPr>
      </w:r>
      <w:r w:rsidR="00977CD4">
        <w:rPr>
          <w:rFonts w:cstheme="minorHAnsi"/>
          <w:sz w:val="24"/>
          <w:szCs w:val="24"/>
        </w:rPr>
        <w:fldChar w:fldCharType="separate"/>
      </w:r>
      <w:r w:rsidR="00977CD4" w:rsidRPr="00977CD4">
        <w:rPr>
          <w:rFonts w:cstheme="minorHAnsi"/>
          <w:noProof/>
          <w:sz w:val="24"/>
          <w:szCs w:val="24"/>
          <w:vertAlign w:val="superscript"/>
        </w:rPr>
        <w:t>1</w:t>
      </w:r>
      <w:r w:rsidR="00977CD4">
        <w:rPr>
          <w:rFonts w:cstheme="minorHAnsi"/>
          <w:sz w:val="24"/>
          <w:szCs w:val="24"/>
        </w:rPr>
        <w:fldChar w:fldCharType="end"/>
      </w:r>
      <w:r w:rsidRPr="00977CD4">
        <w:rPr>
          <w:rFonts w:cstheme="minorHAnsi"/>
          <w:sz w:val="24"/>
          <w:szCs w:val="24"/>
        </w:rPr>
        <w:t xml:space="preserve">. Data on a total of 1,508,130 participants were collected during MMM19, with 75.1% having three BP readings. To provide comparable readings across all individuals, including those where </w:t>
      </w:r>
      <w:r w:rsidR="00533338" w:rsidRPr="00977CD4">
        <w:rPr>
          <w:rFonts w:cstheme="minorHAnsi"/>
          <w:sz w:val="24"/>
          <w:szCs w:val="24"/>
        </w:rPr>
        <w:t xml:space="preserve">fewer than </w:t>
      </w:r>
      <w:r w:rsidRPr="00977CD4">
        <w:rPr>
          <w:rFonts w:cstheme="minorHAnsi"/>
          <w:sz w:val="24"/>
          <w:szCs w:val="24"/>
        </w:rPr>
        <w:t>three readings were recorded, multiple imputation by chained equations (MICE) was used, which assumed missingness was Missing-at-Random (MAR) and therefore dependent on the observed data only (and not on the unobserved values). Multiple imputation was conducted using the mi impute chained routing in Stata for those with complete data on age, gender (</w:t>
      </w:r>
      <w:r w:rsidR="00370736" w:rsidRPr="00977CD4">
        <w:rPr>
          <w:rFonts w:cstheme="minorHAnsi"/>
          <w:sz w:val="24"/>
          <w:szCs w:val="24"/>
        </w:rPr>
        <w:t xml:space="preserve">male or female, </w:t>
      </w:r>
      <w:r w:rsidRPr="00977CD4">
        <w:rPr>
          <w:rFonts w:cstheme="minorHAnsi"/>
          <w:sz w:val="24"/>
          <w:szCs w:val="24"/>
        </w:rPr>
        <w:t xml:space="preserve">and not equal to other), ethnicity and anti-hypertensive medication status. The complete imputation model included the following variables: gender, age (as a restricted cubic spline with 5 knots), gender by age interaction, ethnicity, anti-hypertensive medication status, known hypertension, previous participation in MMM (2017/2018), last blood pressure measurement, region, country income status, screening site type, height, weight, diabetes, stroke, myocardial infarction, smoking status, aspirin use, statin use, current pregnancy status, previous hypertension in pregnancy, fasting status, day of week, alcohol consumption, along with each of the three systolic BP, diastolic BP and heart rate measurements, and the corresponding mean of the second and third readings. </w:t>
      </w:r>
    </w:p>
    <w:p w14:paraId="5807BCAC" w14:textId="77777777" w:rsidR="005D6985" w:rsidRDefault="00FC01FE" w:rsidP="00700581">
      <w:pPr>
        <w:spacing w:after="120" w:line="240" w:lineRule="auto"/>
        <w:rPr>
          <w:rFonts w:cstheme="minorHAnsi"/>
          <w:sz w:val="24"/>
          <w:szCs w:val="24"/>
        </w:rPr>
      </w:pPr>
      <w:r w:rsidRPr="00977CD4">
        <w:rPr>
          <w:rFonts w:cstheme="minorHAnsi"/>
          <w:sz w:val="24"/>
          <w:szCs w:val="24"/>
        </w:rPr>
        <w:t>Therefore, following guidance provided by White et al the imputation model included all variables selected to be in the main MMM analysis.</w:t>
      </w:r>
      <w:r w:rsidRPr="00977CD4">
        <w:rPr>
          <w:rFonts w:cstheme="minorHAnsi"/>
          <w:sz w:val="24"/>
          <w:szCs w:val="24"/>
        </w:rPr>
        <w:fldChar w:fldCharType="begin"/>
      </w:r>
      <w:r w:rsidR="00977CD4">
        <w:rPr>
          <w:rFonts w:cstheme="minorHAnsi"/>
          <w:sz w:val="24"/>
          <w:szCs w:val="24"/>
        </w:rPr>
        <w:instrText xml:space="preserve"> ADDIN EN.CITE &lt;EndNote&gt;&lt;Cite&gt;&lt;Author&gt;White&lt;/Author&gt;&lt;Year&gt;2011&lt;/Year&gt;&lt;RecNum&gt;608&lt;/RecNum&gt;&lt;DisplayText&gt;&lt;style face="superscript"&gt;2&lt;/style&gt;&lt;/DisplayText&gt;&lt;record&gt;&lt;rec-number&gt;608&lt;/rec-number&gt;&lt;foreign-keys&gt;&lt;key app="EN" db-id="tt0r2vwdmzsta7ezr2lvf2wketevsawsd0sp" timestamp="1720452277" guid="f7b48c6d-2d7d-4987-b77b-3157ea131e00"&gt;608&lt;/key&gt;&lt;/foreign-keys&gt;&lt;ref-type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Med&lt;/secondary-title&gt;&lt;/titles&gt;&lt;periodical&gt;&lt;full-title&gt;Stat Med&lt;/full-title&gt;&lt;/periodical&gt;&lt;pages&gt;377-99&lt;/pages&gt;&lt;volume&gt;30&lt;/volume&gt;&lt;number&gt;4&lt;/number&gt;&lt;edition&gt;20101130&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20&lt;/date&gt;&lt;/pub-dates&gt;&lt;/dates&gt;&lt;isbn&gt;1097-0258 (Electronic)&amp;#xD;0277-6715 (Linking)&lt;/isbn&gt;&lt;accession-num&gt;21225900&lt;/accession-num&gt;&lt;urls&gt;&lt;related-urls&gt;&lt;url&gt;https://www.ncbi.nlm.nih.gov/pubmed/21225900&lt;/url&gt;&lt;/related-urls&gt;&lt;/urls&gt;&lt;electronic-resource-num&gt;10.1002/sim.4067&lt;/electronic-resource-num&gt;&lt;remote-database-name&gt;Medline&lt;/remote-database-name&gt;&lt;remote-database-provider&gt;NLM&lt;/remote-database-provider&gt;&lt;/record&gt;&lt;/Cite&gt;&lt;/EndNote&gt;</w:instrText>
      </w:r>
      <w:r w:rsidRPr="00977CD4">
        <w:rPr>
          <w:rFonts w:cstheme="minorHAnsi"/>
          <w:sz w:val="24"/>
          <w:szCs w:val="24"/>
        </w:rPr>
        <w:fldChar w:fldCharType="separate"/>
      </w:r>
      <w:r w:rsidR="00977CD4" w:rsidRPr="00977CD4">
        <w:rPr>
          <w:rFonts w:cstheme="minorHAnsi"/>
          <w:noProof/>
          <w:sz w:val="24"/>
          <w:szCs w:val="24"/>
          <w:vertAlign w:val="superscript"/>
        </w:rPr>
        <w:t>2</w:t>
      </w:r>
      <w:r w:rsidRPr="00977CD4">
        <w:rPr>
          <w:rFonts w:cstheme="minorHAnsi"/>
          <w:sz w:val="24"/>
          <w:szCs w:val="24"/>
        </w:rPr>
        <w:fldChar w:fldCharType="end"/>
      </w:r>
      <w:r w:rsidRPr="00977CD4">
        <w:rPr>
          <w:rFonts w:cstheme="minorHAnsi"/>
          <w:sz w:val="24"/>
          <w:szCs w:val="24"/>
        </w:rPr>
        <w:t xml:space="preserve"> Variables which were used to compute the variables within the analysis models (e.g. sbp1, sbp2, sb3, dbp1, dbp2, dbp3, hr1, hr2, hr3) were also included following the just another variable (JAV) approach as described by Seaman et al.</w:t>
      </w:r>
      <w:r w:rsidRPr="00977CD4">
        <w:rPr>
          <w:rFonts w:cstheme="minorHAnsi"/>
          <w:sz w:val="24"/>
          <w:szCs w:val="24"/>
        </w:rPr>
        <w:fldChar w:fldCharType="begin"/>
      </w:r>
      <w:r w:rsidR="00977CD4">
        <w:rPr>
          <w:rFonts w:cstheme="minorHAnsi"/>
          <w:sz w:val="24"/>
          <w:szCs w:val="24"/>
        </w:rPr>
        <w:instrText xml:space="preserve"> ADDIN EN.CITE &lt;EndNote&gt;&lt;Cite&gt;&lt;Author&gt;Seaman&lt;/Author&gt;&lt;Year&gt;2012&lt;/Year&gt;&lt;RecNum&gt;609&lt;/RecNum&gt;&lt;DisplayText&gt;&lt;style face="superscript"&gt;3&lt;/style&gt;&lt;/DisplayText&gt;&lt;record&gt;&lt;rec-number&gt;609&lt;/rec-number&gt;&lt;foreign-keys&gt;&lt;key app="EN" db-id="tt0r2vwdmzsta7ezr2lvf2wketevsawsd0sp" timestamp="1720452299" guid="2916766c-1d14-44f9-a7a1-977cc093494c"&gt;609&lt;/key&gt;&lt;/foreign-keys&gt;&lt;ref-type name="Journal Article"&gt;17&lt;/ref-type&gt;&lt;contributors&gt;&lt;authors&gt;&lt;author&gt;Seaman, S. R.&lt;/author&gt;&lt;author&gt;Bartlett, J. W.&lt;/author&gt;&lt;author&gt;White, I. R.&lt;/author&gt;&lt;/authors&gt;&lt;/contributors&gt;&lt;auth-address&gt;MRC Biostatistics Unit, Institute of Public Health, Cambridge CB2 0SR, UK. shaun.seaman@mrc-bsu.cam.ac.uk&lt;/auth-address&gt;&lt;titles&gt;&lt;title&gt;Multiple imputation of missing covariates with non-linear effects and interactions: an evaluation of statistical methods&lt;/title&gt;&lt;secondary-title&gt;BMC Med Res Methodol&lt;/secondary-title&gt;&lt;/titles&gt;&lt;periodical&gt;&lt;full-title&gt;BMC Med Res Methodol&lt;/full-title&gt;&lt;/periodical&gt;&lt;pages&gt;46&lt;/pages&gt;&lt;volume&gt;12&lt;/volume&gt;&lt;edition&gt;20120410&lt;/edition&gt;&lt;keywords&gt;&lt;keyword&gt;Analysis of Variance&lt;/keyword&gt;&lt;keyword&gt;*Confounding Factors, Epidemiologic&lt;/keyword&gt;&lt;keyword&gt;*Models, Statistical&lt;/keyword&gt;&lt;keyword&gt;*Nonlinear Dynamics&lt;/keyword&gt;&lt;keyword&gt;*Selection Bias&lt;/keyword&gt;&lt;keyword&gt;Software Design&lt;/keyword&gt;&lt;/keywords&gt;&lt;dates&gt;&lt;year&gt;2012&lt;/year&gt;&lt;pub-dates&gt;&lt;date&gt;Apr 10&lt;/date&gt;&lt;/pub-dates&gt;&lt;/dates&gt;&lt;isbn&gt;1471-2288 (Electronic)&amp;#xD;1471-2288 (Linking)&lt;/isbn&gt;&lt;accession-num&gt;22489953&lt;/accession-num&gt;&lt;urls&gt;&lt;related-urls&gt;&lt;url&gt;https://www.ncbi.nlm.nih.gov/pubmed/22489953&lt;/url&gt;&lt;/related-urls&gt;&lt;/urls&gt;&lt;custom2&gt;PMC3403931&lt;/custom2&gt;&lt;electronic-resource-num&gt;10.1186/1471-2288-12-46&lt;/electronic-resource-num&gt;&lt;remote-database-name&gt;Medline&lt;/remote-database-name&gt;&lt;remote-database-provider&gt;NLM&lt;/remote-database-provider&gt;&lt;/record&gt;&lt;/Cite&gt;&lt;/EndNote&gt;</w:instrText>
      </w:r>
      <w:r w:rsidRPr="00977CD4">
        <w:rPr>
          <w:rFonts w:cstheme="minorHAnsi"/>
          <w:sz w:val="24"/>
          <w:szCs w:val="24"/>
        </w:rPr>
        <w:fldChar w:fldCharType="separate"/>
      </w:r>
      <w:r w:rsidR="00977CD4" w:rsidRPr="00977CD4">
        <w:rPr>
          <w:rFonts w:cstheme="minorHAnsi"/>
          <w:noProof/>
          <w:sz w:val="24"/>
          <w:szCs w:val="24"/>
          <w:vertAlign w:val="superscript"/>
        </w:rPr>
        <w:t>3</w:t>
      </w:r>
      <w:r w:rsidRPr="00977CD4">
        <w:rPr>
          <w:rFonts w:cstheme="minorHAnsi"/>
          <w:sz w:val="24"/>
          <w:szCs w:val="24"/>
        </w:rPr>
        <w:fldChar w:fldCharType="end"/>
      </w:r>
      <w:r w:rsidRPr="00977CD4">
        <w:rPr>
          <w:rFonts w:cstheme="minorHAnsi"/>
          <w:sz w:val="24"/>
          <w:szCs w:val="24"/>
        </w:rPr>
        <w:t xml:space="preserve"> </w:t>
      </w:r>
    </w:p>
    <w:p w14:paraId="4F1B7728" w14:textId="77777777" w:rsidR="005D6985" w:rsidRDefault="00FC01FE" w:rsidP="00700581">
      <w:pPr>
        <w:spacing w:after="120" w:line="240" w:lineRule="auto"/>
        <w:rPr>
          <w:rFonts w:cstheme="minorHAnsi"/>
          <w:sz w:val="24"/>
          <w:szCs w:val="24"/>
        </w:rPr>
      </w:pPr>
      <w:r w:rsidRPr="00977CD4">
        <w:rPr>
          <w:rFonts w:cstheme="minorHAnsi"/>
          <w:sz w:val="24"/>
          <w:szCs w:val="24"/>
        </w:rPr>
        <w:t xml:space="preserve">A total of 25 imputations were created, corresponding to just over one imputation per percent missing data on the mean of the second and third blood pressure measures (20% missingness). Following </w:t>
      </w:r>
      <w:proofErr w:type="gramStart"/>
      <w:r w:rsidRPr="00977CD4">
        <w:rPr>
          <w:rFonts w:cstheme="minorHAnsi"/>
          <w:sz w:val="24"/>
          <w:szCs w:val="24"/>
        </w:rPr>
        <w:t>imputation</w:t>
      </w:r>
      <w:proofErr w:type="gramEnd"/>
      <w:r w:rsidRPr="00977CD4">
        <w:rPr>
          <w:rFonts w:cstheme="minorHAnsi"/>
          <w:sz w:val="24"/>
          <w:szCs w:val="24"/>
        </w:rPr>
        <w:t xml:space="preserve"> we assessed the Monte Carlo error of estimates to confirm this gave adequate precision. The Monte Carlo errors of estimates were &lt;10% of their standard errors indicating sufficient precision. A burn-in of 10 iterations was chosen for each imputation chain meaning that imputed data sets were stored at every 10th iteration of the chain. An assessment of the predicted values from each iteration in a trace pot confirmed this was adequate and chains had converged. Results of analyses on the imputed data were pooled across imputed data sets using Rubin’s combination rules. </w:t>
      </w:r>
    </w:p>
    <w:p w14:paraId="6BFF8243" w14:textId="3BDE02BA" w:rsidR="00FC01FE" w:rsidRPr="00977CD4" w:rsidRDefault="00FC01FE" w:rsidP="00700581">
      <w:pPr>
        <w:spacing w:after="120" w:line="240" w:lineRule="auto"/>
        <w:rPr>
          <w:rFonts w:cstheme="minorHAnsi"/>
          <w:sz w:val="24"/>
          <w:szCs w:val="24"/>
        </w:rPr>
      </w:pPr>
      <w:r w:rsidRPr="00977CD4">
        <w:rPr>
          <w:rFonts w:cstheme="minorHAnsi"/>
          <w:sz w:val="24"/>
          <w:szCs w:val="24"/>
        </w:rPr>
        <w:t>For individuals missing second and/or third blood pressure reading for whom the mean of second and third systolic blood pressure measurement could not be imputed using the full MI model (due to also missing one or more of age, gender, ethnicity and anti-hypertensive medication status or gender of ‘other’ recorded) we used a reduced MI model, which included each systolic and diastolic BP reading, along with the mean of the second and third readings.</w:t>
      </w:r>
      <w:r w:rsidR="00B260C0" w:rsidRPr="00977CD4">
        <w:rPr>
          <w:rFonts w:cstheme="minorHAnsi"/>
          <w:sz w:val="24"/>
          <w:szCs w:val="24"/>
        </w:rPr>
        <w:t xml:space="preserve"> Thus, following imputation, an estimate of the mean of the second and third BP reading was available for all participants.</w:t>
      </w:r>
    </w:p>
    <w:p w14:paraId="5EDB8EB0" w14:textId="7E1B61D8" w:rsidR="0023484E" w:rsidRPr="00977CD4" w:rsidRDefault="00705584" w:rsidP="00700581">
      <w:pPr>
        <w:keepNext/>
        <w:keepLines/>
        <w:spacing w:line="240" w:lineRule="auto"/>
        <w:rPr>
          <w:rFonts w:cstheme="minorHAnsi"/>
          <w:b/>
          <w:bCs/>
          <w:sz w:val="24"/>
          <w:szCs w:val="24"/>
        </w:rPr>
      </w:pPr>
      <w:r w:rsidRPr="00977CD4">
        <w:rPr>
          <w:rFonts w:cstheme="minorHAnsi"/>
          <w:b/>
          <w:bCs/>
          <w:sz w:val="24"/>
          <w:szCs w:val="24"/>
        </w:rPr>
        <w:lastRenderedPageBreak/>
        <w:t xml:space="preserve">Supplementary </w:t>
      </w:r>
      <w:r w:rsidR="0023484E" w:rsidRPr="00977CD4">
        <w:rPr>
          <w:rFonts w:cstheme="minorHAnsi"/>
          <w:b/>
          <w:bCs/>
          <w:sz w:val="24"/>
          <w:szCs w:val="24"/>
        </w:rPr>
        <w:t>References</w:t>
      </w:r>
    </w:p>
    <w:p w14:paraId="2AE3C3A2" w14:textId="77777777" w:rsidR="00977CD4" w:rsidRPr="00977CD4" w:rsidRDefault="0023484E" w:rsidP="00700581">
      <w:pPr>
        <w:pStyle w:val="EndNoteBibliography"/>
        <w:spacing w:after="0"/>
        <w:ind w:left="720" w:hanging="720"/>
        <w:rPr>
          <w:sz w:val="24"/>
          <w:szCs w:val="24"/>
        </w:rPr>
      </w:pPr>
      <w:r w:rsidRPr="00977CD4">
        <w:rPr>
          <w:rFonts w:asciiTheme="minorHAnsi" w:hAnsiTheme="minorHAnsi" w:cstheme="minorHAnsi"/>
          <w:sz w:val="24"/>
          <w:szCs w:val="24"/>
        </w:rPr>
        <w:fldChar w:fldCharType="begin"/>
      </w:r>
      <w:r w:rsidRPr="00977CD4">
        <w:rPr>
          <w:rFonts w:asciiTheme="minorHAnsi" w:hAnsiTheme="minorHAnsi" w:cstheme="minorHAnsi"/>
          <w:sz w:val="24"/>
          <w:szCs w:val="24"/>
        </w:rPr>
        <w:instrText xml:space="preserve"> ADDIN EN.REFLIST </w:instrText>
      </w:r>
      <w:r w:rsidRPr="00977CD4">
        <w:rPr>
          <w:rFonts w:asciiTheme="minorHAnsi" w:hAnsiTheme="minorHAnsi" w:cstheme="minorHAnsi"/>
          <w:sz w:val="24"/>
          <w:szCs w:val="24"/>
        </w:rPr>
        <w:fldChar w:fldCharType="separate"/>
      </w:r>
      <w:r w:rsidR="00977CD4" w:rsidRPr="00977CD4">
        <w:rPr>
          <w:sz w:val="24"/>
          <w:szCs w:val="24"/>
        </w:rPr>
        <w:t>1.</w:t>
      </w:r>
      <w:r w:rsidR="00977CD4" w:rsidRPr="00977CD4">
        <w:rPr>
          <w:sz w:val="24"/>
          <w:szCs w:val="24"/>
        </w:rPr>
        <w:tab/>
        <w:t xml:space="preserve">Beaney T, Schutte AE, Stergiou GS, Borghi C, Burger D, Charchar F, Cro S, Diaz A, Damasceno A, Espeche W, et al. May Measurement Month 2019. </w:t>
      </w:r>
      <w:r w:rsidR="00977CD4" w:rsidRPr="00977CD4">
        <w:rPr>
          <w:i/>
          <w:sz w:val="24"/>
          <w:szCs w:val="24"/>
        </w:rPr>
        <w:t>Hypertension</w:t>
      </w:r>
      <w:r w:rsidR="00977CD4" w:rsidRPr="00977CD4">
        <w:rPr>
          <w:sz w:val="24"/>
          <w:szCs w:val="24"/>
        </w:rPr>
        <w:t>. 2020;76:333-341. doi: doi:10.1161/HYPERTENSIONAHA.120.14874</w:t>
      </w:r>
    </w:p>
    <w:p w14:paraId="2D35626F" w14:textId="77777777" w:rsidR="00977CD4" w:rsidRPr="00977CD4" w:rsidRDefault="00977CD4" w:rsidP="00700581">
      <w:pPr>
        <w:pStyle w:val="EndNoteBibliography"/>
        <w:spacing w:after="0"/>
        <w:ind w:left="720" w:hanging="720"/>
        <w:rPr>
          <w:sz w:val="24"/>
          <w:szCs w:val="24"/>
        </w:rPr>
      </w:pPr>
      <w:r w:rsidRPr="00977CD4">
        <w:rPr>
          <w:sz w:val="24"/>
          <w:szCs w:val="24"/>
        </w:rPr>
        <w:t>2.</w:t>
      </w:r>
      <w:r w:rsidRPr="00977CD4">
        <w:rPr>
          <w:sz w:val="24"/>
          <w:szCs w:val="24"/>
        </w:rPr>
        <w:tab/>
        <w:t xml:space="preserve">White IR, Royston P, Wood AM. Multiple imputation using chained equations: Issues and guidance for practice. </w:t>
      </w:r>
      <w:r w:rsidRPr="00977CD4">
        <w:rPr>
          <w:i/>
          <w:sz w:val="24"/>
          <w:szCs w:val="24"/>
        </w:rPr>
        <w:t>Stat Med</w:t>
      </w:r>
      <w:r w:rsidRPr="00977CD4">
        <w:rPr>
          <w:sz w:val="24"/>
          <w:szCs w:val="24"/>
        </w:rPr>
        <w:t>. 2011;30:377-399. doi: 10.1002/sim.4067</w:t>
      </w:r>
    </w:p>
    <w:p w14:paraId="65D0D1D9" w14:textId="77777777" w:rsidR="00977CD4" w:rsidRPr="00977CD4" w:rsidRDefault="00977CD4" w:rsidP="00700581">
      <w:pPr>
        <w:pStyle w:val="EndNoteBibliography"/>
        <w:ind w:left="720" w:hanging="720"/>
        <w:rPr>
          <w:sz w:val="24"/>
          <w:szCs w:val="24"/>
        </w:rPr>
      </w:pPr>
      <w:r w:rsidRPr="00977CD4">
        <w:rPr>
          <w:sz w:val="24"/>
          <w:szCs w:val="24"/>
        </w:rPr>
        <w:t>3.</w:t>
      </w:r>
      <w:r w:rsidRPr="00977CD4">
        <w:rPr>
          <w:sz w:val="24"/>
          <w:szCs w:val="24"/>
        </w:rPr>
        <w:tab/>
        <w:t xml:space="preserve">Seaman SR, Bartlett JW, White IR. Multiple imputation of missing covariates with non-linear effects and interactions: an evaluation of statistical methods. </w:t>
      </w:r>
      <w:r w:rsidRPr="00977CD4">
        <w:rPr>
          <w:i/>
          <w:sz w:val="24"/>
          <w:szCs w:val="24"/>
        </w:rPr>
        <w:t>BMC Med Res Methodol</w:t>
      </w:r>
      <w:r w:rsidRPr="00977CD4">
        <w:rPr>
          <w:sz w:val="24"/>
          <w:szCs w:val="24"/>
        </w:rPr>
        <w:t>. 2012;12:46. doi: 10.1186/1471-2288-12-46</w:t>
      </w:r>
    </w:p>
    <w:p w14:paraId="3C2D4753" w14:textId="5BABB879" w:rsidR="0023484E" w:rsidRPr="00977CD4" w:rsidRDefault="0023484E" w:rsidP="00700581">
      <w:pPr>
        <w:spacing w:after="120" w:line="240" w:lineRule="auto"/>
        <w:rPr>
          <w:rFonts w:cstheme="minorHAnsi"/>
          <w:b/>
          <w:bCs/>
          <w:sz w:val="24"/>
          <w:szCs w:val="24"/>
        </w:rPr>
      </w:pPr>
      <w:r w:rsidRPr="00977CD4">
        <w:rPr>
          <w:rFonts w:cstheme="minorHAnsi"/>
          <w:sz w:val="24"/>
          <w:szCs w:val="24"/>
        </w:rPr>
        <w:fldChar w:fldCharType="end"/>
      </w:r>
    </w:p>
    <w:p w14:paraId="6FE39B49" w14:textId="1A37FD66" w:rsidR="009252C6" w:rsidRPr="00977CD4" w:rsidRDefault="009252C6" w:rsidP="00700581">
      <w:pPr>
        <w:keepLines/>
        <w:spacing w:line="240" w:lineRule="auto"/>
        <w:rPr>
          <w:rFonts w:cstheme="minorHAnsi"/>
          <w:b/>
          <w:bCs/>
          <w:sz w:val="24"/>
          <w:szCs w:val="24"/>
        </w:rPr>
        <w:sectPr w:rsidR="009252C6" w:rsidRPr="00977CD4" w:rsidSect="002501AB">
          <w:pgSz w:w="11906" w:h="16838"/>
          <w:pgMar w:top="1440" w:right="1440" w:bottom="1440" w:left="1440" w:header="708" w:footer="708" w:gutter="0"/>
          <w:cols w:space="708"/>
          <w:docGrid w:linePitch="360"/>
        </w:sectPr>
      </w:pPr>
    </w:p>
    <w:p w14:paraId="76054E4E" w14:textId="07D2A26C" w:rsidR="00170D11" w:rsidRPr="00977CD4" w:rsidRDefault="006A6C03" w:rsidP="00700581">
      <w:pPr>
        <w:spacing w:line="240" w:lineRule="auto"/>
        <w:rPr>
          <w:rFonts w:cstheme="minorHAnsi"/>
          <w:b/>
          <w:bCs/>
          <w:sz w:val="24"/>
          <w:szCs w:val="24"/>
        </w:rPr>
      </w:pPr>
      <w:r w:rsidRPr="00977CD4">
        <w:rPr>
          <w:rFonts w:cstheme="minorHAnsi"/>
          <w:b/>
          <w:bCs/>
          <w:sz w:val="24"/>
          <w:szCs w:val="24"/>
        </w:rPr>
        <w:lastRenderedPageBreak/>
        <w:t>Supplemental tables</w:t>
      </w:r>
    </w:p>
    <w:p w14:paraId="2DBF5934" w14:textId="283C0EA1" w:rsidR="00986875" w:rsidRPr="00977CD4" w:rsidRDefault="00986875" w:rsidP="00700581">
      <w:pPr>
        <w:spacing w:line="240" w:lineRule="auto"/>
        <w:rPr>
          <w:rFonts w:cstheme="minorHAnsi"/>
          <w:b/>
          <w:bCs/>
          <w:sz w:val="24"/>
          <w:szCs w:val="24"/>
        </w:rPr>
      </w:pPr>
      <w:r w:rsidRPr="00977CD4">
        <w:rPr>
          <w:rFonts w:cstheme="minorHAnsi"/>
          <w:b/>
          <w:bCs/>
          <w:sz w:val="24"/>
          <w:szCs w:val="24"/>
        </w:rPr>
        <w:t>Table S1: Countries from which pregnant women and non-pregnant comparison group (age 18-55) were screened</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104"/>
        <w:gridCol w:w="1622"/>
      </w:tblGrid>
      <w:tr w:rsidR="00986875" w:rsidRPr="00977CD4" w14:paraId="7AACE4CD" w14:textId="77777777" w:rsidTr="00843F59">
        <w:trPr>
          <w:trHeight w:val="288"/>
        </w:trPr>
        <w:tc>
          <w:tcPr>
            <w:tcW w:w="2730" w:type="dxa"/>
            <w:shd w:val="clear" w:color="auto" w:fill="auto"/>
            <w:noWrap/>
            <w:vAlign w:val="bottom"/>
            <w:hideMark/>
          </w:tcPr>
          <w:p w14:paraId="20CDE83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Country </w:t>
            </w:r>
          </w:p>
        </w:tc>
        <w:tc>
          <w:tcPr>
            <w:tcW w:w="1030" w:type="dxa"/>
            <w:shd w:val="clear" w:color="auto" w:fill="auto"/>
            <w:noWrap/>
            <w:vAlign w:val="bottom"/>
            <w:hideMark/>
          </w:tcPr>
          <w:p w14:paraId="1651AAD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Pregnant </w:t>
            </w:r>
          </w:p>
        </w:tc>
        <w:tc>
          <w:tcPr>
            <w:tcW w:w="1622" w:type="dxa"/>
            <w:shd w:val="clear" w:color="auto" w:fill="auto"/>
            <w:noWrap/>
            <w:vAlign w:val="bottom"/>
            <w:hideMark/>
          </w:tcPr>
          <w:p w14:paraId="5614E54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Non-pregnant</w:t>
            </w:r>
          </w:p>
        </w:tc>
      </w:tr>
      <w:tr w:rsidR="00986875" w:rsidRPr="00977CD4" w14:paraId="3D58B8A1" w14:textId="77777777" w:rsidTr="00843F59">
        <w:trPr>
          <w:trHeight w:val="288"/>
        </w:trPr>
        <w:tc>
          <w:tcPr>
            <w:tcW w:w="2730" w:type="dxa"/>
            <w:shd w:val="clear" w:color="auto" w:fill="auto"/>
            <w:noWrap/>
            <w:vAlign w:val="bottom"/>
            <w:hideMark/>
          </w:tcPr>
          <w:p w14:paraId="55D29105" w14:textId="77777777" w:rsidR="00986875" w:rsidRPr="00977CD4" w:rsidRDefault="00986875" w:rsidP="00700581">
            <w:pPr>
              <w:spacing w:after="0" w:line="240" w:lineRule="auto"/>
              <w:rPr>
                <w:rFonts w:eastAsia="Times New Roman" w:cstheme="minorHAnsi"/>
                <w:color w:val="000000"/>
                <w:sz w:val="24"/>
                <w:szCs w:val="24"/>
                <w:lang w:eastAsia="en-GB"/>
              </w:rPr>
            </w:pPr>
          </w:p>
        </w:tc>
        <w:tc>
          <w:tcPr>
            <w:tcW w:w="1030" w:type="dxa"/>
            <w:shd w:val="clear" w:color="auto" w:fill="auto"/>
            <w:noWrap/>
            <w:vAlign w:val="bottom"/>
            <w:hideMark/>
          </w:tcPr>
          <w:p w14:paraId="0A125319" w14:textId="77777777" w:rsidR="00986875" w:rsidRPr="00977CD4" w:rsidRDefault="00986875" w:rsidP="00700581">
            <w:pPr>
              <w:spacing w:after="0" w:line="240" w:lineRule="auto"/>
              <w:rPr>
                <w:rFonts w:eastAsia="Times New Roman" w:cstheme="minorHAnsi"/>
                <w:sz w:val="24"/>
                <w:szCs w:val="24"/>
                <w:lang w:eastAsia="en-GB"/>
              </w:rPr>
            </w:pPr>
          </w:p>
        </w:tc>
        <w:tc>
          <w:tcPr>
            <w:tcW w:w="1622" w:type="dxa"/>
            <w:shd w:val="clear" w:color="auto" w:fill="auto"/>
            <w:noWrap/>
            <w:vAlign w:val="bottom"/>
            <w:hideMark/>
          </w:tcPr>
          <w:p w14:paraId="7C0A973B" w14:textId="77777777" w:rsidR="00986875" w:rsidRPr="00977CD4" w:rsidRDefault="00986875" w:rsidP="00700581">
            <w:pPr>
              <w:spacing w:after="0" w:line="240" w:lineRule="auto"/>
              <w:rPr>
                <w:rFonts w:eastAsia="Times New Roman" w:cstheme="minorHAnsi"/>
                <w:sz w:val="24"/>
                <w:szCs w:val="24"/>
                <w:lang w:eastAsia="en-GB"/>
              </w:rPr>
            </w:pPr>
          </w:p>
        </w:tc>
      </w:tr>
      <w:tr w:rsidR="00986875" w:rsidRPr="00977CD4" w14:paraId="690D587E" w14:textId="77777777" w:rsidTr="00843F59">
        <w:trPr>
          <w:trHeight w:val="288"/>
        </w:trPr>
        <w:tc>
          <w:tcPr>
            <w:tcW w:w="2730" w:type="dxa"/>
            <w:shd w:val="clear" w:color="auto" w:fill="auto"/>
            <w:noWrap/>
            <w:vAlign w:val="bottom"/>
            <w:hideMark/>
          </w:tcPr>
          <w:p w14:paraId="0FAFDE9E"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Albania</w:t>
            </w:r>
          </w:p>
        </w:tc>
        <w:tc>
          <w:tcPr>
            <w:tcW w:w="1030" w:type="dxa"/>
            <w:shd w:val="clear" w:color="auto" w:fill="auto"/>
            <w:noWrap/>
            <w:vAlign w:val="bottom"/>
            <w:hideMark/>
          </w:tcPr>
          <w:p w14:paraId="68FC1CF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257</w:t>
            </w:r>
          </w:p>
        </w:tc>
        <w:tc>
          <w:tcPr>
            <w:tcW w:w="1622" w:type="dxa"/>
            <w:shd w:val="clear" w:color="auto" w:fill="auto"/>
            <w:noWrap/>
            <w:vAlign w:val="bottom"/>
            <w:hideMark/>
          </w:tcPr>
          <w:p w14:paraId="2AF08AE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9,824</w:t>
            </w:r>
          </w:p>
        </w:tc>
      </w:tr>
      <w:tr w:rsidR="00986875" w:rsidRPr="00977CD4" w14:paraId="194F21B0" w14:textId="77777777" w:rsidTr="00843F59">
        <w:trPr>
          <w:trHeight w:val="288"/>
        </w:trPr>
        <w:tc>
          <w:tcPr>
            <w:tcW w:w="2730" w:type="dxa"/>
            <w:shd w:val="clear" w:color="auto" w:fill="auto"/>
            <w:noWrap/>
            <w:vAlign w:val="bottom"/>
            <w:hideMark/>
          </w:tcPr>
          <w:p w14:paraId="4008C9C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Angola</w:t>
            </w:r>
          </w:p>
        </w:tc>
        <w:tc>
          <w:tcPr>
            <w:tcW w:w="1030" w:type="dxa"/>
            <w:shd w:val="clear" w:color="auto" w:fill="auto"/>
            <w:noWrap/>
            <w:vAlign w:val="bottom"/>
            <w:hideMark/>
          </w:tcPr>
          <w:p w14:paraId="2C32396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111</w:t>
            </w:r>
          </w:p>
        </w:tc>
        <w:tc>
          <w:tcPr>
            <w:tcW w:w="1622" w:type="dxa"/>
            <w:shd w:val="clear" w:color="auto" w:fill="auto"/>
            <w:noWrap/>
            <w:vAlign w:val="bottom"/>
            <w:hideMark/>
          </w:tcPr>
          <w:p w14:paraId="1DD1EBC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2,855</w:t>
            </w:r>
          </w:p>
        </w:tc>
      </w:tr>
      <w:tr w:rsidR="00986875" w:rsidRPr="00977CD4" w14:paraId="07B44D87" w14:textId="77777777" w:rsidTr="00843F59">
        <w:trPr>
          <w:trHeight w:val="288"/>
        </w:trPr>
        <w:tc>
          <w:tcPr>
            <w:tcW w:w="2730" w:type="dxa"/>
            <w:shd w:val="clear" w:color="auto" w:fill="auto"/>
            <w:noWrap/>
            <w:vAlign w:val="bottom"/>
            <w:hideMark/>
          </w:tcPr>
          <w:p w14:paraId="0BCC221A"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Armenia</w:t>
            </w:r>
          </w:p>
        </w:tc>
        <w:tc>
          <w:tcPr>
            <w:tcW w:w="1030" w:type="dxa"/>
            <w:shd w:val="clear" w:color="auto" w:fill="auto"/>
            <w:noWrap/>
            <w:vAlign w:val="bottom"/>
            <w:hideMark/>
          </w:tcPr>
          <w:p w14:paraId="3144E5A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279</w:t>
            </w:r>
          </w:p>
        </w:tc>
        <w:tc>
          <w:tcPr>
            <w:tcW w:w="1622" w:type="dxa"/>
            <w:shd w:val="clear" w:color="auto" w:fill="auto"/>
            <w:noWrap/>
            <w:vAlign w:val="bottom"/>
            <w:hideMark/>
          </w:tcPr>
          <w:p w14:paraId="3B2B504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3,442</w:t>
            </w:r>
          </w:p>
        </w:tc>
      </w:tr>
      <w:tr w:rsidR="00986875" w:rsidRPr="00977CD4" w14:paraId="2C31A608" w14:textId="77777777" w:rsidTr="00843F59">
        <w:trPr>
          <w:trHeight w:val="288"/>
        </w:trPr>
        <w:tc>
          <w:tcPr>
            <w:tcW w:w="2730" w:type="dxa"/>
            <w:shd w:val="clear" w:color="auto" w:fill="auto"/>
            <w:noWrap/>
            <w:vAlign w:val="bottom"/>
            <w:hideMark/>
          </w:tcPr>
          <w:p w14:paraId="2B0EE652"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Australia</w:t>
            </w:r>
          </w:p>
        </w:tc>
        <w:tc>
          <w:tcPr>
            <w:tcW w:w="1030" w:type="dxa"/>
            <w:shd w:val="clear" w:color="auto" w:fill="auto"/>
            <w:noWrap/>
            <w:vAlign w:val="bottom"/>
            <w:hideMark/>
          </w:tcPr>
          <w:p w14:paraId="75A6AD0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w:t>
            </w:r>
          </w:p>
        </w:tc>
        <w:tc>
          <w:tcPr>
            <w:tcW w:w="1622" w:type="dxa"/>
            <w:shd w:val="clear" w:color="auto" w:fill="auto"/>
            <w:noWrap/>
            <w:vAlign w:val="bottom"/>
            <w:hideMark/>
          </w:tcPr>
          <w:p w14:paraId="1649E70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1,062</w:t>
            </w:r>
          </w:p>
        </w:tc>
      </w:tr>
      <w:tr w:rsidR="00986875" w:rsidRPr="00977CD4" w14:paraId="60C13EEA" w14:textId="77777777" w:rsidTr="00843F59">
        <w:trPr>
          <w:trHeight w:val="288"/>
        </w:trPr>
        <w:tc>
          <w:tcPr>
            <w:tcW w:w="2730" w:type="dxa"/>
            <w:shd w:val="clear" w:color="auto" w:fill="auto"/>
            <w:noWrap/>
            <w:vAlign w:val="bottom"/>
            <w:hideMark/>
          </w:tcPr>
          <w:p w14:paraId="07BB3F40"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Bangladesh</w:t>
            </w:r>
          </w:p>
        </w:tc>
        <w:tc>
          <w:tcPr>
            <w:tcW w:w="1030" w:type="dxa"/>
            <w:shd w:val="clear" w:color="auto" w:fill="auto"/>
            <w:noWrap/>
            <w:vAlign w:val="bottom"/>
            <w:hideMark/>
          </w:tcPr>
          <w:p w14:paraId="3576328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688</w:t>
            </w:r>
          </w:p>
        </w:tc>
        <w:tc>
          <w:tcPr>
            <w:tcW w:w="1622" w:type="dxa"/>
            <w:shd w:val="clear" w:color="auto" w:fill="auto"/>
            <w:noWrap/>
            <w:vAlign w:val="bottom"/>
            <w:hideMark/>
          </w:tcPr>
          <w:p w14:paraId="127D01F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10,242</w:t>
            </w:r>
          </w:p>
        </w:tc>
      </w:tr>
      <w:tr w:rsidR="00986875" w:rsidRPr="00977CD4" w14:paraId="2859893E" w14:textId="77777777" w:rsidTr="00843F59">
        <w:trPr>
          <w:trHeight w:val="288"/>
        </w:trPr>
        <w:tc>
          <w:tcPr>
            <w:tcW w:w="2730" w:type="dxa"/>
            <w:shd w:val="clear" w:color="auto" w:fill="auto"/>
            <w:noWrap/>
            <w:vAlign w:val="bottom"/>
            <w:hideMark/>
          </w:tcPr>
          <w:p w14:paraId="70977D3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Benin</w:t>
            </w:r>
          </w:p>
        </w:tc>
        <w:tc>
          <w:tcPr>
            <w:tcW w:w="1030" w:type="dxa"/>
            <w:shd w:val="clear" w:color="auto" w:fill="auto"/>
            <w:noWrap/>
            <w:vAlign w:val="bottom"/>
            <w:hideMark/>
          </w:tcPr>
          <w:p w14:paraId="7EAB512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58</w:t>
            </w:r>
          </w:p>
        </w:tc>
        <w:tc>
          <w:tcPr>
            <w:tcW w:w="1622" w:type="dxa"/>
            <w:shd w:val="clear" w:color="auto" w:fill="auto"/>
            <w:noWrap/>
            <w:vAlign w:val="bottom"/>
            <w:hideMark/>
          </w:tcPr>
          <w:p w14:paraId="0D559C4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1,613</w:t>
            </w:r>
          </w:p>
        </w:tc>
      </w:tr>
      <w:tr w:rsidR="00986875" w:rsidRPr="00977CD4" w14:paraId="2FD0F4CC" w14:textId="77777777" w:rsidTr="00843F59">
        <w:trPr>
          <w:trHeight w:val="288"/>
        </w:trPr>
        <w:tc>
          <w:tcPr>
            <w:tcW w:w="2730" w:type="dxa"/>
            <w:shd w:val="clear" w:color="auto" w:fill="auto"/>
            <w:noWrap/>
            <w:vAlign w:val="bottom"/>
            <w:hideMark/>
          </w:tcPr>
          <w:p w14:paraId="0DF2D882"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Bosnia and Herzegovina</w:t>
            </w:r>
          </w:p>
        </w:tc>
        <w:tc>
          <w:tcPr>
            <w:tcW w:w="1030" w:type="dxa"/>
            <w:shd w:val="clear" w:color="auto" w:fill="auto"/>
            <w:noWrap/>
            <w:vAlign w:val="bottom"/>
            <w:hideMark/>
          </w:tcPr>
          <w:p w14:paraId="3868A38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42</w:t>
            </w:r>
          </w:p>
        </w:tc>
        <w:tc>
          <w:tcPr>
            <w:tcW w:w="1622" w:type="dxa"/>
            <w:shd w:val="clear" w:color="auto" w:fill="auto"/>
            <w:noWrap/>
            <w:vAlign w:val="bottom"/>
            <w:hideMark/>
          </w:tcPr>
          <w:p w14:paraId="21575E7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599</w:t>
            </w:r>
          </w:p>
        </w:tc>
      </w:tr>
      <w:tr w:rsidR="00986875" w:rsidRPr="00977CD4" w14:paraId="0F9CE936" w14:textId="77777777" w:rsidTr="00843F59">
        <w:trPr>
          <w:trHeight w:val="288"/>
        </w:trPr>
        <w:tc>
          <w:tcPr>
            <w:tcW w:w="2730" w:type="dxa"/>
            <w:shd w:val="clear" w:color="auto" w:fill="auto"/>
            <w:noWrap/>
            <w:vAlign w:val="bottom"/>
            <w:hideMark/>
          </w:tcPr>
          <w:p w14:paraId="7E4BF49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Botswana</w:t>
            </w:r>
          </w:p>
        </w:tc>
        <w:tc>
          <w:tcPr>
            <w:tcW w:w="1030" w:type="dxa"/>
            <w:shd w:val="clear" w:color="auto" w:fill="auto"/>
            <w:noWrap/>
            <w:vAlign w:val="bottom"/>
            <w:hideMark/>
          </w:tcPr>
          <w:p w14:paraId="42F37E2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w:t>
            </w:r>
          </w:p>
        </w:tc>
        <w:tc>
          <w:tcPr>
            <w:tcW w:w="1622" w:type="dxa"/>
            <w:shd w:val="clear" w:color="auto" w:fill="auto"/>
            <w:noWrap/>
            <w:vAlign w:val="bottom"/>
            <w:hideMark/>
          </w:tcPr>
          <w:p w14:paraId="123B7FA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2,719</w:t>
            </w:r>
          </w:p>
        </w:tc>
      </w:tr>
      <w:tr w:rsidR="00986875" w:rsidRPr="00977CD4" w14:paraId="56A62F63" w14:textId="77777777" w:rsidTr="00843F59">
        <w:trPr>
          <w:trHeight w:val="288"/>
        </w:trPr>
        <w:tc>
          <w:tcPr>
            <w:tcW w:w="2730" w:type="dxa"/>
            <w:shd w:val="clear" w:color="auto" w:fill="auto"/>
            <w:noWrap/>
            <w:vAlign w:val="bottom"/>
            <w:hideMark/>
          </w:tcPr>
          <w:p w14:paraId="11AB714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Brazil</w:t>
            </w:r>
          </w:p>
        </w:tc>
        <w:tc>
          <w:tcPr>
            <w:tcW w:w="1030" w:type="dxa"/>
            <w:shd w:val="clear" w:color="auto" w:fill="auto"/>
            <w:noWrap/>
            <w:vAlign w:val="bottom"/>
            <w:hideMark/>
          </w:tcPr>
          <w:p w14:paraId="7926185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128</w:t>
            </w:r>
          </w:p>
        </w:tc>
        <w:tc>
          <w:tcPr>
            <w:tcW w:w="1622" w:type="dxa"/>
            <w:shd w:val="clear" w:color="auto" w:fill="auto"/>
            <w:noWrap/>
            <w:vAlign w:val="bottom"/>
            <w:hideMark/>
          </w:tcPr>
          <w:p w14:paraId="457FE5F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5,333</w:t>
            </w:r>
          </w:p>
        </w:tc>
      </w:tr>
      <w:tr w:rsidR="00986875" w:rsidRPr="00977CD4" w14:paraId="50336D83" w14:textId="77777777" w:rsidTr="00843F59">
        <w:trPr>
          <w:trHeight w:val="288"/>
        </w:trPr>
        <w:tc>
          <w:tcPr>
            <w:tcW w:w="2730" w:type="dxa"/>
            <w:shd w:val="clear" w:color="auto" w:fill="auto"/>
            <w:noWrap/>
            <w:vAlign w:val="bottom"/>
            <w:hideMark/>
          </w:tcPr>
          <w:p w14:paraId="4074D011"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Bulgaria</w:t>
            </w:r>
          </w:p>
        </w:tc>
        <w:tc>
          <w:tcPr>
            <w:tcW w:w="1030" w:type="dxa"/>
            <w:shd w:val="clear" w:color="auto" w:fill="auto"/>
            <w:noWrap/>
            <w:vAlign w:val="bottom"/>
            <w:hideMark/>
          </w:tcPr>
          <w:p w14:paraId="5C5EF39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w:t>
            </w:r>
          </w:p>
        </w:tc>
        <w:tc>
          <w:tcPr>
            <w:tcW w:w="1622" w:type="dxa"/>
            <w:shd w:val="clear" w:color="auto" w:fill="auto"/>
            <w:noWrap/>
            <w:vAlign w:val="bottom"/>
            <w:hideMark/>
          </w:tcPr>
          <w:p w14:paraId="41B4CD4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415</w:t>
            </w:r>
          </w:p>
        </w:tc>
      </w:tr>
      <w:tr w:rsidR="00986875" w:rsidRPr="00977CD4" w14:paraId="767849B1" w14:textId="77777777" w:rsidTr="00843F59">
        <w:trPr>
          <w:trHeight w:val="288"/>
        </w:trPr>
        <w:tc>
          <w:tcPr>
            <w:tcW w:w="2730" w:type="dxa"/>
            <w:shd w:val="clear" w:color="auto" w:fill="auto"/>
            <w:noWrap/>
            <w:vAlign w:val="bottom"/>
            <w:hideMark/>
          </w:tcPr>
          <w:p w14:paraId="5FFD2330"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Cabo Verde</w:t>
            </w:r>
          </w:p>
        </w:tc>
        <w:tc>
          <w:tcPr>
            <w:tcW w:w="1030" w:type="dxa"/>
            <w:shd w:val="clear" w:color="auto" w:fill="auto"/>
            <w:noWrap/>
            <w:vAlign w:val="bottom"/>
            <w:hideMark/>
          </w:tcPr>
          <w:p w14:paraId="0D3BD82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695</w:t>
            </w:r>
          </w:p>
        </w:tc>
        <w:tc>
          <w:tcPr>
            <w:tcW w:w="1622" w:type="dxa"/>
            <w:shd w:val="clear" w:color="auto" w:fill="auto"/>
            <w:noWrap/>
            <w:vAlign w:val="bottom"/>
            <w:hideMark/>
          </w:tcPr>
          <w:p w14:paraId="4BE049B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8,135</w:t>
            </w:r>
          </w:p>
        </w:tc>
      </w:tr>
      <w:tr w:rsidR="00986875" w:rsidRPr="00977CD4" w14:paraId="6B13BE26" w14:textId="77777777" w:rsidTr="00843F59">
        <w:trPr>
          <w:trHeight w:val="288"/>
        </w:trPr>
        <w:tc>
          <w:tcPr>
            <w:tcW w:w="2730" w:type="dxa"/>
            <w:shd w:val="clear" w:color="auto" w:fill="auto"/>
            <w:noWrap/>
            <w:vAlign w:val="bottom"/>
            <w:hideMark/>
          </w:tcPr>
          <w:p w14:paraId="7FAFFA31"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Cameroon</w:t>
            </w:r>
          </w:p>
        </w:tc>
        <w:tc>
          <w:tcPr>
            <w:tcW w:w="1030" w:type="dxa"/>
            <w:shd w:val="clear" w:color="auto" w:fill="auto"/>
            <w:noWrap/>
            <w:vAlign w:val="bottom"/>
            <w:hideMark/>
          </w:tcPr>
          <w:p w14:paraId="1D1E236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747</w:t>
            </w:r>
          </w:p>
        </w:tc>
        <w:tc>
          <w:tcPr>
            <w:tcW w:w="1622" w:type="dxa"/>
            <w:shd w:val="clear" w:color="auto" w:fill="auto"/>
            <w:noWrap/>
            <w:vAlign w:val="bottom"/>
            <w:hideMark/>
          </w:tcPr>
          <w:p w14:paraId="2841457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12,338</w:t>
            </w:r>
          </w:p>
        </w:tc>
      </w:tr>
      <w:tr w:rsidR="00986875" w:rsidRPr="00977CD4" w14:paraId="0BF8716C" w14:textId="77777777" w:rsidTr="00843F59">
        <w:trPr>
          <w:trHeight w:val="288"/>
        </w:trPr>
        <w:tc>
          <w:tcPr>
            <w:tcW w:w="2730" w:type="dxa"/>
            <w:shd w:val="clear" w:color="auto" w:fill="auto"/>
            <w:noWrap/>
            <w:vAlign w:val="bottom"/>
            <w:hideMark/>
          </w:tcPr>
          <w:p w14:paraId="6F72ADAA"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Chile</w:t>
            </w:r>
          </w:p>
        </w:tc>
        <w:tc>
          <w:tcPr>
            <w:tcW w:w="1030" w:type="dxa"/>
            <w:shd w:val="clear" w:color="auto" w:fill="auto"/>
            <w:noWrap/>
            <w:vAlign w:val="bottom"/>
            <w:hideMark/>
          </w:tcPr>
          <w:p w14:paraId="1D7D485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77</w:t>
            </w:r>
          </w:p>
        </w:tc>
        <w:tc>
          <w:tcPr>
            <w:tcW w:w="1622" w:type="dxa"/>
            <w:shd w:val="clear" w:color="auto" w:fill="auto"/>
            <w:noWrap/>
            <w:vAlign w:val="bottom"/>
            <w:hideMark/>
          </w:tcPr>
          <w:p w14:paraId="6A4C4B7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2,837</w:t>
            </w:r>
          </w:p>
        </w:tc>
      </w:tr>
      <w:tr w:rsidR="00986875" w:rsidRPr="00977CD4" w14:paraId="0529AF3F" w14:textId="77777777" w:rsidTr="00843F59">
        <w:trPr>
          <w:trHeight w:val="288"/>
        </w:trPr>
        <w:tc>
          <w:tcPr>
            <w:tcW w:w="2730" w:type="dxa"/>
            <w:shd w:val="clear" w:color="auto" w:fill="auto"/>
            <w:noWrap/>
            <w:vAlign w:val="bottom"/>
            <w:hideMark/>
          </w:tcPr>
          <w:p w14:paraId="5523F780"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China</w:t>
            </w:r>
          </w:p>
        </w:tc>
        <w:tc>
          <w:tcPr>
            <w:tcW w:w="1030" w:type="dxa"/>
            <w:shd w:val="clear" w:color="auto" w:fill="auto"/>
            <w:noWrap/>
            <w:vAlign w:val="bottom"/>
            <w:hideMark/>
          </w:tcPr>
          <w:p w14:paraId="5FDADD5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1,079</w:t>
            </w:r>
          </w:p>
        </w:tc>
        <w:tc>
          <w:tcPr>
            <w:tcW w:w="1622" w:type="dxa"/>
            <w:shd w:val="clear" w:color="auto" w:fill="auto"/>
            <w:noWrap/>
            <w:vAlign w:val="bottom"/>
            <w:hideMark/>
          </w:tcPr>
          <w:p w14:paraId="6A6A256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80,857</w:t>
            </w:r>
          </w:p>
        </w:tc>
      </w:tr>
      <w:tr w:rsidR="00986875" w:rsidRPr="00977CD4" w14:paraId="6C3A4156" w14:textId="77777777" w:rsidTr="00843F59">
        <w:trPr>
          <w:trHeight w:val="288"/>
        </w:trPr>
        <w:tc>
          <w:tcPr>
            <w:tcW w:w="2730" w:type="dxa"/>
            <w:shd w:val="clear" w:color="auto" w:fill="auto"/>
            <w:noWrap/>
            <w:vAlign w:val="bottom"/>
            <w:hideMark/>
          </w:tcPr>
          <w:p w14:paraId="2B34BAA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Colombia</w:t>
            </w:r>
          </w:p>
        </w:tc>
        <w:tc>
          <w:tcPr>
            <w:tcW w:w="1030" w:type="dxa"/>
            <w:shd w:val="clear" w:color="auto" w:fill="auto"/>
            <w:noWrap/>
            <w:vAlign w:val="bottom"/>
            <w:hideMark/>
          </w:tcPr>
          <w:p w14:paraId="20E9B6C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637</w:t>
            </w:r>
          </w:p>
        </w:tc>
        <w:tc>
          <w:tcPr>
            <w:tcW w:w="1622" w:type="dxa"/>
            <w:shd w:val="clear" w:color="auto" w:fill="auto"/>
            <w:noWrap/>
            <w:vAlign w:val="bottom"/>
            <w:hideMark/>
          </w:tcPr>
          <w:p w14:paraId="4115611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18,431</w:t>
            </w:r>
          </w:p>
        </w:tc>
      </w:tr>
      <w:tr w:rsidR="00986875" w:rsidRPr="00977CD4" w14:paraId="12510D8C" w14:textId="77777777" w:rsidTr="00843F59">
        <w:trPr>
          <w:trHeight w:val="288"/>
        </w:trPr>
        <w:tc>
          <w:tcPr>
            <w:tcW w:w="2730" w:type="dxa"/>
            <w:shd w:val="clear" w:color="auto" w:fill="auto"/>
            <w:noWrap/>
            <w:vAlign w:val="bottom"/>
            <w:hideMark/>
          </w:tcPr>
          <w:p w14:paraId="11E970DD"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Democratic Republic of Congo</w:t>
            </w:r>
          </w:p>
        </w:tc>
        <w:tc>
          <w:tcPr>
            <w:tcW w:w="1030" w:type="dxa"/>
            <w:shd w:val="clear" w:color="auto" w:fill="auto"/>
            <w:noWrap/>
            <w:vAlign w:val="bottom"/>
            <w:hideMark/>
          </w:tcPr>
          <w:p w14:paraId="439B821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863</w:t>
            </w:r>
          </w:p>
        </w:tc>
        <w:tc>
          <w:tcPr>
            <w:tcW w:w="1622" w:type="dxa"/>
            <w:shd w:val="clear" w:color="auto" w:fill="auto"/>
            <w:noWrap/>
            <w:vAlign w:val="bottom"/>
            <w:hideMark/>
          </w:tcPr>
          <w:p w14:paraId="3FD966F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8,871</w:t>
            </w:r>
          </w:p>
        </w:tc>
      </w:tr>
      <w:tr w:rsidR="00986875" w:rsidRPr="00977CD4" w14:paraId="5A1324E8" w14:textId="77777777" w:rsidTr="00843F59">
        <w:trPr>
          <w:trHeight w:val="288"/>
        </w:trPr>
        <w:tc>
          <w:tcPr>
            <w:tcW w:w="2730" w:type="dxa"/>
            <w:shd w:val="clear" w:color="auto" w:fill="auto"/>
            <w:noWrap/>
            <w:vAlign w:val="bottom"/>
            <w:hideMark/>
          </w:tcPr>
          <w:p w14:paraId="4A815D3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Dominican Republic</w:t>
            </w:r>
          </w:p>
        </w:tc>
        <w:tc>
          <w:tcPr>
            <w:tcW w:w="1030" w:type="dxa"/>
            <w:shd w:val="clear" w:color="auto" w:fill="auto"/>
            <w:noWrap/>
            <w:vAlign w:val="bottom"/>
            <w:hideMark/>
          </w:tcPr>
          <w:p w14:paraId="5FE2115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w:t>
            </w:r>
          </w:p>
        </w:tc>
        <w:tc>
          <w:tcPr>
            <w:tcW w:w="1622" w:type="dxa"/>
            <w:shd w:val="clear" w:color="auto" w:fill="auto"/>
            <w:noWrap/>
            <w:vAlign w:val="bottom"/>
            <w:hideMark/>
          </w:tcPr>
          <w:p w14:paraId="7EC1562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700</w:t>
            </w:r>
          </w:p>
        </w:tc>
      </w:tr>
      <w:tr w:rsidR="00986875" w:rsidRPr="00977CD4" w14:paraId="4479510B" w14:textId="77777777" w:rsidTr="00843F59">
        <w:trPr>
          <w:trHeight w:val="288"/>
        </w:trPr>
        <w:tc>
          <w:tcPr>
            <w:tcW w:w="2730" w:type="dxa"/>
            <w:shd w:val="clear" w:color="auto" w:fill="auto"/>
            <w:noWrap/>
            <w:vAlign w:val="bottom"/>
            <w:hideMark/>
          </w:tcPr>
          <w:p w14:paraId="2B7BB32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Ecuador</w:t>
            </w:r>
          </w:p>
        </w:tc>
        <w:tc>
          <w:tcPr>
            <w:tcW w:w="1030" w:type="dxa"/>
            <w:shd w:val="clear" w:color="auto" w:fill="auto"/>
            <w:noWrap/>
            <w:vAlign w:val="bottom"/>
            <w:hideMark/>
          </w:tcPr>
          <w:p w14:paraId="43955F2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55</w:t>
            </w:r>
          </w:p>
        </w:tc>
        <w:tc>
          <w:tcPr>
            <w:tcW w:w="1622" w:type="dxa"/>
            <w:shd w:val="clear" w:color="auto" w:fill="auto"/>
            <w:noWrap/>
            <w:vAlign w:val="bottom"/>
            <w:hideMark/>
          </w:tcPr>
          <w:p w14:paraId="546F14A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7,695</w:t>
            </w:r>
          </w:p>
        </w:tc>
      </w:tr>
      <w:tr w:rsidR="00986875" w:rsidRPr="00977CD4" w14:paraId="3868CFDF" w14:textId="77777777" w:rsidTr="00843F59">
        <w:trPr>
          <w:trHeight w:val="288"/>
        </w:trPr>
        <w:tc>
          <w:tcPr>
            <w:tcW w:w="2730" w:type="dxa"/>
            <w:shd w:val="clear" w:color="auto" w:fill="auto"/>
            <w:noWrap/>
            <w:vAlign w:val="bottom"/>
            <w:hideMark/>
          </w:tcPr>
          <w:p w14:paraId="7D26FA2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Georgia</w:t>
            </w:r>
          </w:p>
        </w:tc>
        <w:tc>
          <w:tcPr>
            <w:tcW w:w="1030" w:type="dxa"/>
            <w:shd w:val="clear" w:color="auto" w:fill="auto"/>
            <w:noWrap/>
            <w:vAlign w:val="bottom"/>
            <w:hideMark/>
          </w:tcPr>
          <w:p w14:paraId="5B58486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33</w:t>
            </w:r>
          </w:p>
        </w:tc>
        <w:tc>
          <w:tcPr>
            <w:tcW w:w="1622" w:type="dxa"/>
            <w:shd w:val="clear" w:color="auto" w:fill="auto"/>
            <w:noWrap/>
            <w:vAlign w:val="bottom"/>
            <w:hideMark/>
          </w:tcPr>
          <w:p w14:paraId="64DE1F6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3,786</w:t>
            </w:r>
          </w:p>
        </w:tc>
      </w:tr>
      <w:tr w:rsidR="00986875" w:rsidRPr="00977CD4" w14:paraId="031DE15A" w14:textId="77777777" w:rsidTr="00843F59">
        <w:trPr>
          <w:trHeight w:val="288"/>
        </w:trPr>
        <w:tc>
          <w:tcPr>
            <w:tcW w:w="2730" w:type="dxa"/>
            <w:shd w:val="clear" w:color="auto" w:fill="auto"/>
            <w:noWrap/>
            <w:vAlign w:val="bottom"/>
            <w:hideMark/>
          </w:tcPr>
          <w:p w14:paraId="27FB831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Ghana</w:t>
            </w:r>
          </w:p>
        </w:tc>
        <w:tc>
          <w:tcPr>
            <w:tcW w:w="1030" w:type="dxa"/>
            <w:shd w:val="clear" w:color="auto" w:fill="auto"/>
            <w:noWrap/>
            <w:vAlign w:val="bottom"/>
            <w:hideMark/>
          </w:tcPr>
          <w:p w14:paraId="76E0E47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84</w:t>
            </w:r>
          </w:p>
        </w:tc>
        <w:tc>
          <w:tcPr>
            <w:tcW w:w="1622" w:type="dxa"/>
            <w:shd w:val="clear" w:color="auto" w:fill="auto"/>
            <w:noWrap/>
            <w:vAlign w:val="bottom"/>
            <w:hideMark/>
          </w:tcPr>
          <w:p w14:paraId="2CA9A4A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2,959</w:t>
            </w:r>
          </w:p>
        </w:tc>
      </w:tr>
      <w:tr w:rsidR="00986875" w:rsidRPr="00977CD4" w14:paraId="17CFEA6C" w14:textId="77777777" w:rsidTr="00843F59">
        <w:trPr>
          <w:trHeight w:val="288"/>
        </w:trPr>
        <w:tc>
          <w:tcPr>
            <w:tcW w:w="2730" w:type="dxa"/>
            <w:shd w:val="clear" w:color="auto" w:fill="auto"/>
            <w:noWrap/>
            <w:vAlign w:val="bottom"/>
            <w:hideMark/>
          </w:tcPr>
          <w:p w14:paraId="2C5AEEE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Guatemala</w:t>
            </w:r>
          </w:p>
        </w:tc>
        <w:tc>
          <w:tcPr>
            <w:tcW w:w="1030" w:type="dxa"/>
            <w:shd w:val="clear" w:color="auto" w:fill="auto"/>
            <w:noWrap/>
            <w:vAlign w:val="bottom"/>
            <w:hideMark/>
          </w:tcPr>
          <w:p w14:paraId="378B9FA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52</w:t>
            </w:r>
          </w:p>
        </w:tc>
        <w:tc>
          <w:tcPr>
            <w:tcW w:w="1622" w:type="dxa"/>
            <w:shd w:val="clear" w:color="auto" w:fill="auto"/>
            <w:noWrap/>
            <w:vAlign w:val="bottom"/>
            <w:hideMark/>
          </w:tcPr>
          <w:p w14:paraId="0279DAE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742</w:t>
            </w:r>
          </w:p>
        </w:tc>
      </w:tr>
      <w:tr w:rsidR="00986875" w:rsidRPr="00977CD4" w14:paraId="7E11F7F4" w14:textId="77777777" w:rsidTr="00843F59">
        <w:trPr>
          <w:trHeight w:val="288"/>
        </w:trPr>
        <w:tc>
          <w:tcPr>
            <w:tcW w:w="2730" w:type="dxa"/>
            <w:shd w:val="clear" w:color="auto" w:fill="auto"/>
            <w:noWrap/>
            <w:vAlign w:val="bottom"/>
            <w:hideMark/>
          </w:tcPr>
          <w:p w14:paraId="1E60F98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Honduras</w:t>
            </w:r>
          </w:p>
        </w:tc>
        <w:tc>
          <w:tcPr>
            <w:tcW w:w="1030" w:type="dxa"/>
            <w:shd w:val="clear" w:color="auto" w:fill="auto"/>
            <w:noWrap/>
            <w:vAlign w:val="bottom"/>
            <w:hideMark/>
          </w:tcPr>
          <w:p w14:paraId="09521ED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30</w:t>
            </w:r>
          </w:p>
        </w:tc>
        <w:tc>
          <w:tcPr>
            <w:tcW w:w="1622" w:type="dxa"/>
            <w:shd w:val="clear" w:color="auto" w:fill="auto"/>
            <w:noWrap/>
            <w:vAlign w:val="bottom"/>
            <w:hideMark/>
          </w:tcPr>
          <w:p w14:paraId="2E75F3A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930</w:t>
            </w:r>
          </w:p>
        </w:tc>
      </w:tr>
      <w:tr w:rsidR="00986875" w:rsidRPr="00977CD4" w14:paraId="5C5F5260" w14:textId="77777777" w:rsidTr="00843F59">
        <w:trPr>
          <w:trHeight w:val="288"/>
        </w:trPr>
        <w:tc>
          <w:tcPr>
            <w:tcW w:w="2730" w:type="dxa"/>
            <w:shd w:val="clear" w:color="auto" w:fill="auto"/>
            <w:noWrap/>
            <w:vAlign w:val="bottom"/>
            <w:hideMark/>
          </w:tcPr>
          <w:p w14:paraId="1262501E"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Hungary</w:t>
            </w:r>
          </w:p>
        </w:tc>
        <w:tc>
          <w:tcPr>
            <w:tcW w:w="1030" w:type="dxa"/>
            <w:shd w:val="clear" w:color="auto" w:fill="auto"/>
            <w:noWrap/>
            <w:vAlign w:val="bottom"/>
            <w:hideMark/>
          </w:tcPr>
          <w:p w14:paraId="60A847C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20</w:t>
            </w:r>
          </w:p>
        </w:tc>
        <w:tc>
          <w:tcPr>
            <w:tcW w:w="1622" w:type="dxa"/>
            <w:shd w:val="clear" w:color="auto" w:fill="auto"/>
            <w:noWrap/>
            <w:vAlign w:val="bottom"/>
            <w:hideMark/>
          </w:tcPr>
          <w:p w14:paraId="32D6253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1,065</w:t>
            </w:r>
          </w:p>
        </w:tc>
      </w:tr>
      <w:tr w:rsidR="00986875" w:rsidRPr="00977CD4" w14:paraId="6BE58EBD" w14:textId="77777777" w:rsidTr="00843F59">
        <w:trPr>
          <w:trHeight w:val="288"/>
        </w:trPr>
        <w:tc>
          <w:tcPr>
            <w:tcW w:w="2730" w:type="dxa"/>
            <w:shd w:val="clear" w:color="auto" w:fill="auto"/>
            <w:noWrap/>
            <w:vAlign w:val="bottom"/>
            <w:hideMark/>
          </w:tcPr>
          <w:p w14:paraId="4FE8161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India</w:t>
            </w:r>
          </w:p>
        </w:tc>
        <w:tc>
          <w:tcPr>
            <w:tcW w:w="1030" w:type="dxa"/>
            <w:shd w:val="clear" w:color="auto" w:fill="auto"/>
            <w:noWrap/>
            <w:vAlign w:val="bottom"/>
            <w:hideMark/>
          </w:tcPr>
          <w:p w14:paraId="15A3B1A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3,738</w:t>
            </w:r>
          </w:p>
        </w:tc>
        <w:tc>
          <w:tcPr>
            <w:tcW w:w="1622" w:type="dxa"/>
            <w:shd w:val="clear" w:color="auto" w:fill="auto"/>
            <w:noWrap/>
            <w:vAlign w:val="bottom"/>
            <w:hideMark/>
          </w:tcPr>
          <w:p w14:paraId="43E2B92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112,732</w:t>
            </w:r>
          </w:p>
        </w:tc>
      </w:tr>
      <w:tr w:rsidR="00986875" w:rsidRPr="00977CD4" w14:paraId="4818ACA7" w14:textId="77777777" w:rsidTr="00843F59">
        <w:trPr>
          <w:trHeight w:val="288"/>
        </w:trPr>
        <w:tc>
          <w:tcPr>
            <w:tcW w:w="2730" w:type="dxa"/>
            <w:shd w:val="clear" w:color="auto" w:fill="auto"/>
            <w:noWrap/>
            <w:vAlign w:val="bottom"/>
            <w:hideMark/>
          </w:tcPr>
          <w:p w14:paraId="60A1E1BE"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Jamaica</w:t>
            </w:r>
          </w:p>
        </w:tc>
        <w:tc>
          <w:tcPr>
            <w:tcW w:w="1030" w:type="dxa"/>
            <w:shd w:val="clear" w:color="auto" w:fill="auto"/>
            <w:noWrap/>
            <w:vAlign w:val="bottom"/>
            <w:hideMark/>
          </w:tcPr>
          <w:p w14:paraId="3D5E243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23</w:t>
            </w:r>
          </w:p>
        </w:tc>
        <w:tc>
          <w:tcPr>
            <w:tcW w:w="1622" w:type="dxa"/>
            <w:shd w:val="clear" w:color="auto" w:fill="auto"/>
            <w:noWrap/>
            <w:vAlign w:val="bottom"/>
            <w:hideMark/>
          </w:tcPr>
          <w:p w14:paraId="5FA13FC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1,086</w:t>
            </w:r>
          </w:p>
        </w:tc>
      </w:tr>
      <w:tr w:rsidR="00986875" w:rsidRPr="00977CD4" w14:paraId="36C62EB6" w14:textId="77777777" w:rsidTr="00843F59">
        <w:trPr>
          <w:trHeight w:val="288"/>
        </w:trPr>
        <w:tc>
          <w:tcPr>
            <w:tcW w:w="2730" w:type="dxa"/>
            <w:shd w:val="clear" w:color="auto" w:fill="auto"/>
            <w:noWrap/>
            <w:vAlign w:val="bottom"/>
            <w:hideMark/>
          </w:tcPr>
          <w:p w14:paraId="75A46A11"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Kenya</w:t>
            </w:r>
          </w:p>
        </w:tc>
        <w:tc>
          <w:tcPr>
            <w:tcW w:w="1030" w:type="dxa"/>
            <w:shd w:val="clear" w:color="auto" w:fill="auto"/>
            <w:noWrap/>
            <w:vAlign w:val="bottom"/>
            <w:hideMark/>
          </w:tcPr>
          <w:p w14:paraId="3F86017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532</w:t>
            </w:r>
          </w:p>
        </w:tc>
        <w:tc>
          <w:tcPr>
            <w:tcW w:w="1622" w:type="dxa"/>
            <w:shd w:val="clear" w:color="auto" w:fill="auto"/>
            <w:noWrap/>
            <w:vAlign w:val="bottom"/>
            <w:hideMark/>
          </w:tcPr>
          <w:p w14:paraId="12F4073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15,248</w:t>
            </w:r>
          </w:p>
        </w:tc>
      </w:tr>
      <w:tr w:rsidR="00986875" w:rsidRPr="00977CD4" w14:paraId="2673680F" w14:textId="77777777" w:rsidTr="00843F59">
        <w:trPr>
          <w:trHeight w:val="288"/>
        </w:trPr>
        <w:tc>
          <w:tcPr>
            <w:tcW w:w="2730" w:type="dxa"/>
            <w:shd w:val="clear" w:color="auto" w:fill="auto"/>
            <w:noWrap/>
            <w:vAlign w:val="bottom"/>
            <w:hideMark/>
          </w:tcPr>
          <w:p w14:paraId="6BFAD282"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Kyrgyzstan</w:t>
            </w:r>
          </w:p>
        </w:tc>
        <w:tc>
          <w:tcPr>
            <w:tcW w:w="1030" w:type="dxa"/>
            <w:shd w:val="clear" w:color="auto" w:fill="auto"/>
            <w:noWrap/>
            <w:vAlign w:val="bottom"/>
            <w:hideMark/>
          </w:tcPr>
          <w:p w14:paraId="106AAFA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w:t>
            </w:r>
          </w:p>
        </w:tc>
        <w:tc>
          <w:tcPr>
            <w:tcW w:w="1622" w:type="dxa"/>
            <w:shd w:val="clear" w:color="auto" w:fill="auto"/>
            <w:noWrap/>
            <w:vAlign w:val="bottom"/>
            <w:hideMark/>
          </w:tcPr>
          <w:p w14:paraId="67E0644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861</w:t>
            </w:r>
          </w:p>
        </w:tc>
      </w:tr>
      <w:tr w:rsidR="00986875" w:rsidRPr="00977CD4" w14:paraId="5839430A" w14:textId="77777777" w:rsidTr="00843F59">
        <w:trPr>
          <w:trHeight w:val="288"/>
        </w:trPr>
        <w:tc>
          <w:tcPr>
            <w:tcW w:w="2730" w:type="dxa"/>
            <w:shd w:val="clear" w:color="auto" w:fill="auto"/>
            <w:noWrap/>
            <w:vAlign w:val="bottom"/>
            <w:hideMark/>
          </w:tcPr>
          <w:p w14:paraId="346BDBB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Lebanon</w:t>
            </w:r>
          </w:p>
        </w:tc>
        <w:tc>
          <w:tcPr>
            <w:tcW w:w="1030" w:type="dxa"/>
            <w:shd w:val="clear" w:color="auto" w:fill="auto"/>
            <w:noWrap/>
            <w:vAlign w:val="bottom"/>
            <w:hideMark/>
          </w:tcPr>
          <w:p w14:paraId="28D9EF2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113</w:t>
            </w:r>
          </w:p>
        </w:tc>
        <w:tc>
          <w:tcPr>
            <w:tcW w:w="1622" w:type="dxa"/>
            <w:shd w:val="clear" w:color="auto" w:fill="auto"/>
            <w:noWrap/>
            <w:vAlign w:val="bottom"/>
            <w:hideMark/>
          </w:tcPr>
          <w:p w14:paraId="4BB7761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1,972</w:t>
            </w:r>
          </w:p>
        </w:tc>
      </w:tr>
      <w:tr w:rsidR="00986875" w:rsidRPr="00977CD4" w14:paraId="3DC7822B" w14:textId="77777777" w:rsidTr="00843F59">
        <w:trPr>
          <w:trHeight w:val="288"/>
        </w:trPr>
        <w:tc>
          <w:tcPr>
            <w:tcW w:w="2730" w:type="dxa"/>
            <w:shd w:val="clear" w:color="auto" w:fill="auto"/>
            <w:noWrap/>
            <w:vAlign w:val="bottom"/>
            <w:hideMark/>
          </w:tcPr>
          <w:p w14:paraId="27CDC0C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Libya</w:t>
            </w:r>
          </w:p>
        </w:tc>
        <w:tc>
          <w:tcPr>
            <w:tcW w:w="1030" w:type="dxa"/>
            <w:shd w:val="clear" w:color="auto" w:fill="auto"/>
            <w:noWrap/>
            <w:vAlign w:val="bottom"/>
            <w:hideMark/>
          </w:tcPr>
          <w:p w14:paraId="1B6A877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298</w:t>
            </w:r>
          </w:p>
        </w:tc>
        <w:tc>
          <w:tcPr>
            <w:tcW w:w="1622" w:type="dxa"/>
            <w:shd w:val="clear" w:color="auto" w:fill="auto"/>
            <w:noWrap/>
            <w:vAlign w:val="bottom"/>
            <w:hideMark/>
          </w:tcPr>
          <w:p w14:paraId="60DA9D0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3,291</w:t>
            </w:r>
          </w:p>
        </w:tc>
      </w:tr>
      <w:tr w:rsidR="00986875" w:rsidRPr="00977CD4" w14:paraId="201E3F92" w14:textId="77777777" w:rsidTr="00843F59">
        <w:trPr>
          <w:trHeight w:val="288"/>
        </w:trPr>
        <w:tc>
          <w:tcPr>
            <w:tcW w:w="2730" w:type="dxa"/>
            <w:shd w:val="clear" w:color="auto" w:fill="auto"/>
            <w:noWrap/>
            <w:vAlign w:val="bottom"/>
            <w:hideMark/>
          </w:tcPr>
          <w:p w14:paraId="29D976ED"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Malawi</w:t>
            </w:r>
          </w:p>
        </w:tc>
        <w:tc>
          <w:tcPr>
            <w:tcW w:w="1030" w:type="dxa"/>
            <w:shd w:val="clear" w:color="auto" w:fill="auto"/>
            <w:noWrap/>
            <w:vAlign w:val="bottom"/>
            <w:hideMark/>
          </w:tcPr>
          <w:p w14:paraId="16B42AA2"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94</w:t>
            </w:r>
          </w:p>
        </w:tc>
        <w:tc>
          <w:tcPr>
            <w:tcW w:w="1622" w:type="dxa"/>
            <w:shd w:val="clear" w:color="auto" w:fill="auto"/>
            <w:noWrap/>
            <w:vAlign w:val="bottom"/>
            <w:hideMark/>
          </w:tcPr>
          <w:p w14:paraId="18D435B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3,059</w:t>
            </w:r>
          </w:p>
        </w:tc>
      </w:tr>
      <w:tr w:rsidR="00986875" w:rsidRPr="00977CD4" w14:paraId="28167F01" w14:textId="77777777" w:rsidTr="00843F59">
        <w:trPr>
          <w:trHeight w:val="288"/>
        </w:trPr>
        <w:tc>
          <w:tcPr>
            <w:tcW w:w="2730" w:type="dxa"/>
            <w:shd w:val="clear" w:color="auto" w:fill="auto"/>
            <w:noWrap/>
            <w:vAlign w:val="bottom"/>
            <w:hideMark/>
          </w:tcPr>
          <w:p w14:paraId="4379887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Malaysia</w:t>
            </w:r>
          </w:p>
        </w:tc>
        <w:tc>
          <w:tcPr>
            <w:tcW w:w="1030" w:type="dxa"/>
            <w:shd w:val="clear" w:color="auto" w:fill="auto"/>
            <w:noWrap/>
            <w:vAlign w:val="bottom"/>
            <w:hideMark/>
          </w:tcPr>
          <w:p w14:paraId="2874776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w:t>
            </w:r>
          </w:p>
        </w:tc>
        <w:tc>
          <w:tcPr>
            <w:tcW w:w="1622" w:type="dxa"/>
            <w:shd w:val="clear" w:color="auto" w:fill="auto"/>
            <w:noWrap/>
            <w:vAlign w:val="bottom"/>
            <w:hideMark/>
          </w:tcPr>
          <w:p w14:paraId="171552C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1,679</w:t>
            </w:r>
          </w:p>
        </w:tc>
      </w:tr>
      <w:tr w:rsidR="00986875" w:rsidRPr="00977CD4" w14:paraId="089F76DD" w14:textId="77777777" w:rsidTr="00843F59">
        <w:trPr>
          <w:trHeight w:val="288"/>
        </w:trPr>
        <w:tc>
          <w:tcPr>
            <w:tcW w:w="2730" w:type="dxa"/>
            <w:shd w:val="clear" w:color="auto" w:fill="auto"/>
            <w:noWrap/>
            <w:vAlign w:val="bottom"/>
            <w:hideMark/>
          </w:tcPr>
          <w:p w14:paraId="02131ED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Mauritius</w:t>
            </w:r>
          </w:p>
        </w:tc>
        <w:tc>
          <w:tcPr>
            <w:tcW w:w="1030" w:type="dxa"/>
            <w:shd w:val="clear" w:color="auto" w:fill="auto"/>
            <w:noWrap/>
            <w:vAlign w:val="bottom"/>
            <w:hideMark/>
          </w:tcPr>
          <w:p w14:paraId="32939B1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42</w:t>
            </w:r>
          </w:p>
        </w:tc>
        <w:tc>
          <w:tcPr>
            <w:tcW w:w="1622" w:type="dxa"/>
            <w:shd w:val="clear" w:color="auto" w:fill="auto"/>
            <w:noWrap/>
            <w:vAlign w:val="bottom"/>
            <w:hideMark/>
          </w:tcPr>
          <w:p w14:paraId="63B0970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3,162</w:t>
            </w:r>
          </w:p>
        </w:tc>
      </w:tr>
      <w:tr w:rsidR="00986875" w:rsidRPr="00977CD4" w14:paraId="4CB4356A" w14:textId="77777777" w:rsidTr="00843F59">
        <w:trPr>
          <w:trHeight w:val="288"/>
        </w:trPr>
        <w:tc>
          <w:tcPr>
            <w:tcW w:w="2730" w:type="dxa"/>
            <w:shd w:val="clear" w:color="auto" w:fill="auto"/>
            <w:noWrap/>
            <w:vAlign w:val="bottom"/>
            <w:hideMark/>
          </w:tcPr>
          <w:p w14:paraId="689FA50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Mexico</w:t>
            </w:r>
          </w:p>
        </w:tc>
        <w:tc>
          <w:tcPr>
            <w:tcW w:w="1030" w:type="dxa"/>
            <w:shd w:val="clear" w:color="auto" w:fill="auto"/>
            <w:noWrap/>
            <w:vAlign w:val="bottom"/>
            <w:hideMark/>
          </w:tcPr>
          <w:p w14:paraId="4F8B900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442</w:t>
            </w:r>
          </w:p>
        </w:tc>
        <w:tc>
          <w:tcPr>
            <w:tcW w:w="1622" w:type="dxa"/>
            <w:shd w:val="clear" w:color="auto" w:fill="auto"/>
            <w:noWrap/>
            <w:vAlign w:val="bottom"/>
            <w:hideMark/>
          </w:tcPr>
          <w:p w14:paraId="38205D9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14,495</w:t>
            </w:r>
          </w:p>
        </w:tc>
      </w:tr>
      <w:tr w:rsidR="00986875" w:rsidRPr="00977CD4" w14:paraId="65052D65" w14:textId="77777777" w:rsidTr="00843F59">
        <w:trPr>
          <w:trHeight w:val="288"/>
        </w:trPr>
        <w:tc>
          <w:tcPr>
            <w:tcW w:w="2730" w:type="dxa"/>
            <w:shd w:val="clear" w:color="auto" w:fill="auto"/>
            <w:noWrap/>
            <w:vAlign w:val="bottom"/>
            <w:hideMark/>
          </w:tcPr>
          <w:p w14:paraId="3871F422"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Mongolia</w:t>
            </w:r>
          </w:p>
        </w:tc>
        <w:tc>
          <w:tcPr>
            <w:tcW w:w="1030" w:type="dxa"/>
            <w:shd w:val="clear" w:color="auto" w:fill="auto"/>
            <w:noWrap/>
            <w:vAlign w:val="bottom"/>
            <w:hideMark/>
          </w:tcPr>
          <w:p w14:paraId="06AF80E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87</w:t>
            </w:r>
          </w:p>
        </w:tc>
        <w:tc>
          <w:tcPr>
            <w:tcW w:w="1622" w:type="dxa"/>
            <w:shd w:val="clear" w:color="auto" w:fill="auto"/>
            <w:noWrap/>
            <w:vAlign w:val="bottom"/>
            <w:hideMark/>
          </w:tcPr>
          <w:p w14:paraId="15F14C3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1,834</w:t>
            </w:r>
          </w:p>
        </w:tc>
      </w:tr>
      <w:tr w:rsidR="00986875" w:rsidRPr="00977CD4" w14:paraId="0570572B" w14:textId="77777777" w:rsidTr="00843F59">
        <w:trPr>
          <w:trHeight w:val="288"/>
        </w:trPr>
        <w:tc>
          <w:tcPr>
            <w:tcW w:w="2730" w:type="dxa"/>
            <w:shd w:val="clear" w:color="auto" w:fill="auto"/>
            <w:noWrap/>
            <w:vAlign w:val="bottom"/>
            <w:hideMark/>
          </w:tcPr>
          <w:p w14:paraId="12AB78F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Nepal</w:t>
            </w:r>
          </w:p>
        </w:tc>
        <w:tc>
          <w:tcPr>
            <w:tcW w:w="1030" w:type="dxa"/>
            <w:shd w:val="clear" w:color="auto" w:fill="auto"/>
            <w:noWrap/>
            <w:vAlign w:val="bottom"/>
            <w:hideMark/>
          </w:tcPr>
          <w:p w14:paraId="574CB6E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969</w:t>
            </w:r>
          </w:p>
        </w:tc>
        <w:tc>
          <w:tcPr>
            <w:tcW w:w="1622" w:type="dxa"/>
            <w:shd w:val="clear" w:color="auto" w:fill="auto"/>
            <w:noWrap/>
            <w:vAlign w:val="bottom"/>
            <w:hideMark/>
          </w:tcPr>
          <w:p w14:paraId="3511C2F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25,145</w:t>
            </w:r>
          </w:p>
        </w:tc>
      </w:tr>
      <w:tr w:rsidR="00986875" w:rsidRPr="00977CD4" w14:paraId="7D59AA30" w14:textId="77777777" w:rsidTr="00843F59">
        <w:trPr>
          <w:trHeight w:val="288"/>
        </w:trPr>
        <w:tc>
          <w:tcPr>
            <w:tcW w:w="2730" w:type="dxa"/>
            <w:shd w:val="clear" w:color="auto" w:fill="auto"/>
            <w:noWrap/>
            <w:vAlign w:val="bottom"/>
            <w:hideMark/>
          </w:tcPr>
          <w:p w14:paraId="41CCC844"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Nigeria</w:t>
            </w:r>
          </w:p>
        </w:tc>
        <w:tc>
          <w:tcPr>
            <w:tcW w:w="1030" w:type="dxa"/>
            <w:shd w:val="clear" w:color="auto" w:fill="auto"/>
            <w:noWrap/>
            <w:vAlign w:val="bottom"/>
            <w:hideMark/>
          </w:tcPr>
          <w:p w14:paraId="682BA2A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w:t>
            </w:r>
          </w:p>
        </w:tc>
        <w:tc>
          <w:tcPr>
            <w:tcW w:w="1622" w:type="dxa"/>
            <w:shd w:val="clear" w:color="auto" w:fill="auto"/>
            <w:noWrap/>
            <w:vAlign w:val="bottom"/>
            <w:hideMark/>
          </w:tcPr>
          <w:p w14:paraId="6D0BEB9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1,412</w:t>
            </w:r>
          </w:p>
        </w:tc>
      </w:tr>
      <w:tr w:rsidR="00986875" w:rsidRPr="00977CD4" w14:paraId="63C5E10A" w14:textId="77777777" w:rsidTr="00843F59">
        <w:trPr>
          <w:trHeight w:val="288"/>
        </w:trPr>
        <w:tc>
          <w:tcPr>
            <w:tcW w:w="2730" w:type="dxa"/>
            <w:shd w:val="clear" w:color="auto" w:fill="auto"/>
            <w:noWrap/>
            <w:vAlign w:val="bottom"/>
            <w:hideMark/>
          </w:tcPr>
          <w:p w14:paraId="73E2E56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Oman</w:t>
            </w:r>
          </w:p>
        </w:tc>
        <w:tc>
          <w:tcPr>
            <w:tcW w:w="1030" w:type="dxa"/>
            <w:shd w:val="clear" w:color="auto" w:fill="auto"/>
            <w:noWrap/>
            <w:vAlign w:val="bottom"/>
            <w:hideMark/>
          </w:tcPr>
          <w:p w14:paraId="628784E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w:t>
            </w:r>
          </w:p>
        </w:tc>
        <w:tc>
          <w:tcPr>
            <w:tcW w:w="1622" w:type="dxa"/>
            <w:shd w:val="clear" w:color="auto" w:fill="auto"/>
            <w:noWrap/>
            <w:vAlign w:val="bottom"/>
            <w:hideMark/>
          </w:tcPr>
          <w:p w14:paraId="0402355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387</w:t>
            </w:r>
          </w:p>
        </w:tc>
      </w:tr>
      <w:tr w:rsidR="00986875" w:rsidRPr="00977CD4" w14:paraId="08967189" w14:textId="77777777" w:rsidTr="00843F59">
        <w:trPr>
          <w:trHeight w:val="288"/>
        </w:trPr>
        <w:tc>
          <w:tcPr>
            <w:tcW w:w="2730" w:type="dxa"/>
            <w:shd w:val="clear" w:color="auto" w:fill="auto"/>
            <w:noWrap/>
            <w:vAlign w:val="bottom"/>
            <w:hideMark/>
          </w:tcPr>
          <w:p w14:paraId="3957159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Pakistan</w:t>
            </w:r>
          </w:p>
        </w:tc>
        <w:tc>
          <w:tcPr>
            <w:tcW w:w="1030" w:type="dxa"/>
            <w:shd w:val="clear" w:color="auto" w:fill="auto"/>
            <w:noWrap/>
            <w:vAlign w:val="bottom"/>
            <w:hideMark/>
          </w:tcPr>
          <w:p w14:paraId="5CE3732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179</w:t>
            </w:r>
          </w:p>
        </w:tc>
        <w:tc>
          <w:tcPr>
            <w:tcW w:w="1622" w:type="dxa"/>
            <w:shd w:val="clear" w:color="auto" w:fill="auto"/>
            <w:noWrap/>
            <w:vAlign w:val="bottom"/>
            <w:hideMark/>
          </w:tcPr>
          <w:p w14:paraId="1CC6903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1,624</w:t>
            </w:r>
          </w:p>
        </w:tc>
      </w:tr>
      <w:tr w:rsidR="00986875" w:rsidRPr="00977CD4" w14:paraId="06C84143" w14:textId="77777777" w:rsidTr="00843F59">
        <w:trPr>
          <w:trHeight w:val="288"/>
        </w:trPr>
        <w:tc>
          <w:tcPr>
            <w:tcW w:w="2730" w:type="dxa"/>
            <w:shd w:val="clear" w:color="auto" w:fill="auto"/>
            <w:noWrap/>
            <w:vAlign w:val="bottom"/>
            <w:hideMark/>
          </w:tcPr>
          <w:p w14:paraId="0E8E3E0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Paraguay</w:t>
            </w:r>
          </w:p>
        </w:tc>
        <w:tc>
          <w:tcPr>
            <w:tcW w:w="1030" w:type="dxa"/>
            <w:shd w:val="clear" w:color="auto" w:fill="auto"/>
            <w:noWrap/>
            <w:vAlign w:val="bottom"/>
            <w:hideMark/>
          </w:tcPr>
          <w:p w14:paraId="01EF7C2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65</w:t>
            </w:r>
          </w:p>
        </w:tc>
        <w:tc>
          <w:tcPr>
            <w:tcW w:w="1622" w:type="dxa"/>
            <w:shd w:val="clear" w:color="auto" w:fill="auto"/>
            <w:noWrap/>
            <w:vAlign w:val="bottom"/>
            <w:hideMark/>
          </w:tcPr>
          <w:p w14:paraId="5B7A883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1,820</w:t>
            </w:r>
          </w:p>
        </w:tc>
      </w:tr>
      <w:tr w:rsidR="00986875" w:rsidRPr="00977CD4" w14:paraId="3E97DC48" w14:textId="77777777" w:rsidTr="00843F59">
        <w:trPr>
          <w:trHeight w:val="288"/>
        </w:trPr>
        <w:tc>
          <w:tcPr>
            <w:tcW w:w="2730" w:type="dxa"/>
            <w:shd w:val="clear" w:color="auto" w:fill="auto"/>
            <w:noWrap/>
            <w:vAlign w:val="bottom"/>
            <w:hideMark/>
          </w:tcPr>
          <w:p w14:paraId="4B7C4FF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lastRenderedPageBreak/>
              <w:t>Philippines</w:t>
            </w:r>
          </w:p>
        </w:tc>
        <w:tc>
          <w:tcPr>
            <w:tcW w:w="1030" w:type="dxa"/>
            <w:shd w:val="clear" w:color="auto" w:fill="auto"/>
            <w:noWrap/>
            <w:vAlign w:val="bottom"/>
            <w:hideMark/>
          </w:tcPr>
          <w:p w14:paraId="7B14085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1,487</w:t>
            </w:r>
          </w:p>
        </w:tc>
        <w:tc>
          <w:tcPr>
            <w:tcW w:w="1622" w:type="dxa"/>
            <w:shd w:val="clear" w:color="auto" w:fill="auto"/>
            <w:noWrap/>
            <w:vAlign w:val="bottom"/>
            <w:hideMark/>
          </w:tcPr>
          <w:p w14:paraId="4A912DD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33,429</w:t>
            </w:r>
          </w:p>
        </w:tc>
      </w:tr>
      <w:tr w:rsidR="00986875" w:rsidRPr="00977CD4" w14:paraId="48C92DB3" w14:textId="77777777" w:rsidTr="00843F59">
        <w:trPr>
          <w:trHeight w:val="288"/>
        </w:trPr>
        <w:tc>
          <w:tcPr>
            <w:tcW w:w="2730" w:type="dxa"/>
            <w:shd w:val="clear" w:color="auto" w:fill="auto"/>
            <w:noWrap/>
            <w:vAlign w:val="bottom"/>
            <w:hideMark/>
          </w:tcPr>
          <w:p w14:paraId="62EA8DD2"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Poland</w:t>
            </w:r>
          </w:p>
        </w:tc>
        <w:tc>
          <w:tcPr>
            <w:tcW w:w="1030" w:type="dxa"/>
            <w:shd w:val="clear" w:color="auto" w:fill="auto"/>
            <w:noWrap/>
            <w:vAlign w:val="bottom"/>
            <w:hideMark/>
          </w:tcPr>
          <w:p w14:paraId="5B4F9F0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56</w:t>
            </w:r>
          </w:p>
        </w:tc>
        <w:tc>
          <w:tcPr>
            <w:tcW w:w="1622" w:type="dxa"/>
            <w:shd w:val="clear" w:color="auto" w:fill="auto"/>
            <w:noWrap/>
            <w:vAlign w:val="bottom"/>
            <w:hideMark/>
          </w:tcPr>
          <w:p w14:paraId="1895E04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2,046</w:t>
            </w:r>
          </w:p>
        </w:tc>
      </w:tr>
      <w:tr w:rsidR="00986875" w:rsidRPr="00977CD4" w14:paraId="2F57178E" w14:textId="77777777" w:rsidTr="00843F59">
        <w:trPr>
          <w:trHeight w:val="288"/>
        </w:trPr>
        <w:tc>
          <w:tcPr>
            <w:tcW w:w="2730" w:type="dxa"/>
            <w:shd w:val="clear" w:color="auto" w:fill="auto"/>
            <w:noWrap/>
            <w:vAlign w:val="bottom"/>
            <w:hideMark/>
          </w:tcPr>
          <w:p w14:paraId="68EB112E"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Portugal</w:t>
            </w:r>
          </w:p>
        </w:tc>
        <w:tc>
          <w:tcPr>
            <w:tcW w:w="1030" w:type="dxa"/>
            <w:shd w:val="clear" w:color="auto" w:fill="auto"/>
            <w:noWrap/>
            <w:vAlign w:val="bottom"/>
            <w:hideMark/>
          </w:tcPr>
          <w:p w14:paraId="1CFEF3C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30</w:t>
            </w:r>
          </w:p>
        </w:tc>
        <w:tc>
          <w:tcPr>
            <w:tcW w:w="1622" w:type="dxa"/>
            <w:shd w:val="clear" w:color="auto" w:fill="auto"/>
            <w:noWrap/>
            <w:vAlign w:val="bottom"/>
            <w:hideMark/>
          </w:tcPr>
          <w:p w14:paraId="7BDB83A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634</w:t>
            </w:r>
          </w:p>
        </w:tc>
      </w:tr>
      <w:tr w:rsidR="00986875" w:rsidRPr="00977CD4" w14:paraId="42927A35" w14:textId="77777777" w:rsidTr="00843F59">
        <w:trPr>
          <w:trHeight w:val="288"/>
        </w:trPr>
        <w:tc>
          <w:tcPr>
            <w:tcW w:w="2730" w:type="dxa"/>
            <w:shd w:val="clear" w:color="auto" w:fill="auto"/>
            <w:noWrap/>
            <w:vAlign w:val="bottom"/>
            <w:hideMark/>
          </w:tcPr>
          <w:p w14:paraId="3B2F73B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Republic of Korea</w:t>
            </w:r>
          </w:p>
        </w:tc>
        <w:tc>
          <w:tcPr>
            <w:tcW w:w="1030" w:type="dxa"/>
            <w:shd w:val="clear" w:color="auto" w:fill="auto"/>
            <w:noWrap/>
            <w:vAlign w:val="bottom"/>
            <w:hideMark/>
          </w:tcPr>
          <w:p w14:paraId="2677C24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19</w:t>
            </w:r>
          </w:p>
        </w:tc>
        <w:tc>
          <w:tcPr>
            <w:tcW w:w="1622" w:type="dxa"/>
            <w:shd w:val="clear" w:color="auto" w:fill="auto"/>
            <w:noWrap/>
            <w:vAlign w:val="bottom"/>
            <w:hideMark/>
          </w:tcPr>
          <w:p w14:paraId="5B64BC2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2,184</w:t>
            </w:r>
          </w:p>
        </w:tc>
      </w:tr>
      <w:tr w:rsidR="00986875" w:rsidRPr="00977CD4" w14:paraId="04A0AA59" w14:textId="77777777" w:rsidTr="00843F59">
        <w:trPr>
          <w:trHeight w:val="288"/>
        </w:trPr>
        <w:tc>
          <w:tcPr>
            <w:tcW w:w="2730" w:type="dxa"/>
            <w:shd w:val="clear" w:color="auto" w:fill="auto"/>
            <w:noWrap/>
            <w:vAlign w:val="bottom"/>
            <w:hideMark/>
          </w:tcPr>
          <w:p w14:paraId="086727E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Russia</w:t>
            </w:r>
          </w:p>
        </w:tc>
        <w:tc>
          <w:tcPr>
            <w:tcW w:w="1030" w:type="dxa"/>
            <w:shd w:val="clear" w:color="auto" w:fill="auto"/>
            <w:noWrap/>
            <w:vAlign w:val="bottom"/>
            <w:hideMark/>
          </w:tcPr>
          <w:p w14:paraId="7871E0C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57</w:t>
            </w:r>
          </w:p>
        </w:tc>
        <w:tc>
          <w:tcPr>
            <w:tcW w:w="1622" w:type="dxa"/>
            <w:shd w:val="clear" w:color="auto" w:fill="auto"/>
            <w:noWrap/>
            <w:vAlign w:val="bottom"/>
            <w:hideMark/>
          </w:tcPr>
          <w:p w14:paraId="43C8ACF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2,706</w:t>
            </w:r>
          </w:p>
        </w:tc>
      </w:tr>
      <w:tr w:rsidR="00986875" w:rsidRPr="00977CD4" w14:paraId="7FD214AB" w14:textId="77777777" w:rsidTr="00843F59">
        <w:trPr>
          <w:trHeight w:val="288"/>
        </w:trPr>
        <w:tc>
          <w:tcPr>
            <w:tcW w:w="2730" w:type="dxa"/>
            <w:shd w:val="clear" w:color="auto" w:fill="auto"/>
            <w:noWrap/>
            <w:vAlign w:val="bottom"/>
            <w:hideMark/>
          </w:tcPr>
          <w:p w14:paraId="22B3BC4D"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South Africa</w:t>
            </w:r>
          </w:p>
        </w:tc>
        <w:tc>
          <w:tcPr>
            <w:tcW w:w="1030" w:type="dxa"/>
            <w:shd w:val="clear" w:color="auto" w:fill="auto"/>
            <w:noWrap/>
            <w:vAlign w:val="bottom"/>
            <w:hideMark/>
          </w:tcPr>
          <w:p w14:paraId="644B90A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57</w:t>
            </w:r>
          </w:p>
        </w:tc>
        <w:tc>
          <w:tcPr>
            <w:tcW w:w="1622" w:type="dxa"/>
            <w:shd w:val="clear" w:color="auto" w:fill="auto"/>
            <w:noWrap/>
            <w:vAlign w:val="bottom"/>
            <w:hideMark/>
          </w:tcPr>
          <w:p w14:paraId="41F8C60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2,251</w:t>
            </w:r>
          </w:p>
        </w:tc>
      </w:tr>
      <w:tr w:rsidR="00986875" w:rsidRPr="00977CD4" w14:paraId="0B67F34F" w14:textId="77777777" w:rsidTr="00843F59">
        <w:trPr>
          <w:trHeight w:val="288"/>
        </w:trPr>
        <w:tc>
          <w:tcPr>
            <w:tcW w:w="2730" w:type="dxa"/>
            <w:shd w:val="clear" w:color="auto" w:fill="auto"/>
            <w:noWrap/>
            <w:vAlign w:val="bottom"/>
            <w:hideMark/>
          </w:tcPr>
          <w:p w14:paraId="396FD650"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Spain</w:t>
            </w:r>
          </w:p>
        </w:tc>
        <w:tc>
          <w:tcPr>
            <w:tcW w:w="1030" w:type="dxa"/>
            <w:shd w:val="clear" w:color="auto" w:fill="auto"/>
            <w:noWrap/>
            <w:vAlign w:val="bottom"/>
            <w:hideMark/>
          </w:tcPr>
          <w:p w14:paraId="127D8E0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45</w:t>
            </w:r>
          </w:p>
        </w:tc>
        <w:tc>
          <w:tcPr>
            <w:tcW w:w="1622" w:type="dxa"/>
            <w:shd w:val="clear" w:color="auto" w:fill="auto"/>
            <w:noWrap/>
            <w:vAlign w:val="bottom"/>
            <w:hideMark/>
          </w:tcPr>
          <w:p w14:paraId="75BDBF7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1,276</w:t>
            </w:r>
          </w:p>
        </w:tc>
      </w:tr>
      <w:tr w:rsidR="00986875" w:rsidRPr="00977CD4" w14:paraId="3AEC84CC" w14:textId="77777777" w:rsidTr="00843F59">
        <w:trPr>
          <w:trHeight w:val="288"/>
        </w:trPr>
        <w:tc>
          <w:tcPr>
            <w:tcW w:w="2730" w:type="dxa"/>
            <w:shd w:val="clear" w:color="auto" w:fill="auto"/>
            <w:noWrap/>
            <w:vAlign w:val="bottom"/>
            <w:hideMark/>
          </w:tcPr>
          <w:p w14:paraId="2DEDC98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Sri Lanka</w:t>
            </w:r>
          </w:p>
        </w:tc>
        <w:tc>
          <w:tcPr>
            <w:tcW w:w="1030" w:type="dxa"/>
            <w:shd w:val="clear" w:color="auto" w:fill="auto"/>
            <w:noWrap/>
            <w:vAlign w:val="bottom"/>
            <w:hideMark/>
          </w:tcPr>
          <w:p w14:paraId="16594A3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52</w:t>
            </w:r>
          </w:p>
        </w:tc>
        <w:tc>
          <w:tcPr>
            <w:tcW w:w="1622" w:type="dxa"/>
            <w:shd w:val="clear" w:color="auto" w:fill="auto"/>
            <w:noWrap/>
            <w:vAlign w:val="bottom"/>
            <w:hideMark/>
          </w:tcPr>
          <w:p w14:paraId="7A80D15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709</w:t>
            </w:r>
          </w:p>
        </w:tc>
      </w:tr>
      <w:tr w:rsidR="00986875" w:rsidRPr="00977CD4" w14:paraId="6BD8F358" w14:textId="77777777" w:rsidTr="00843F59">
        <w:trPr>
          <w:trHeight w:val="288"/>
        </w:trPr>
        <w:tc>
          <w:tcPr>
            <w:tcW w:w="2730" w:type="dxa"/>
            <w:shd w:val="clear" w:color="auto" w:fill="auto"/>
            <w:noWrap/>
            <w:vAlign w:val="bottom"/>
            <w:hideMark/>
          </w:tcPr>
          <w:p w14:paraId="1EAF5FF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Switzerland</w:t>
            </w:r>
          </w:p>
        </w:tc>
        <w:tc>
          <w:tcPr>
            <w:tcW w:w="1030" w:type="dxa"/>
            <w:shd w:val="clear" w:color="auto" w:fill="auto"/>
            <w:noWrap/>
            <w:vAlign w:val="bottom"/>
            <w:hideMark/>
          </w:tcPr>
          <w:p w14:paraId="4900BEF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w:t>
            </w:r>
          </w:p>
        </w:tc>
        <w:tc>
          <w:tcPr>
            <w:tcW w:w="1622" w:type="dxa"/>
            <w:shd w:val="clear" w:color="auto" w:fill="auto"/>
            <w:noWrap/>
            <w:vAlign w:val="bottom"/>
            <w:hideMark/>
          </w:tcPr>
          <w:p w14:paraId="3CAA49A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624</w:t>
            </w:r>
          </w:p>
        </w:tc>
      </w:tr>
      <w:tr w:rsidR="00986875" w:rsidRPr="00977CD4" w14:paraId="4FB8532D" w14:textId="77777777" w:rsidTr="00843F59">
        <w:trPr>
          <w:trHeight w:val="288"/>
        </w:trPr>
        <w:tc>
          <w:tcPr>
            <w:tcW w:w="2730" w:type="dxa"/>
            <w:shd w:val="clear" w:color="auto" w:fill="auto"/>
            <w:noWrap/>
            <w:vAlign w:val="bottom"/>
            <w:hideMark/>
          </w:tcPr>
          <w:p w14:paraId="7CFC691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Tunisia</w:t>
            </w:r>
          </w:p>
        </w:tc>
        <w:tc>
          <w:tcPr>
            <w:tcW w:w="1030" w:type="dxa"/>
            <w:shd w:val="clear" w:color="auto" w:fill="auto"/>
            <w:noWrap/>
            <w:vAlign w:val="bottom"/>
            <w:hideMark/>
          </w:tcPr>
          <w:p w14:paraId="7A583D0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277</w:t>
            </w:r>
          </w:p>
        </w:tc>
        <w:tc>
          <w:tcPr>
            <w:tcW w:w="1622" w:type="dxa"/>
            <w:shd w:val="clear" w:color="auto" w:fill="auto"/>
            <w:noWrap/>
            <w:vAlign w:val="bottom"/>
            <w:hideMark/>
          </w:tcPr>
          <w:p w14:paraId="262AB6E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4,384</w:t>
            </w:r>
          </w:p>
        </w:tc>
      </w:tr>
      <w:tr w:rsidR="00986875" w:rsidRPr="00977CD4" w14:paraId="500844D9" w14:textId="77777777" w:rsidTr="00843F59">
        <w:trPr>
          <w:trHeight w:val="288"/>
        </w:trPr>
        <w:tc>
          <w:tcPr>
            <w:tcW w:w="2730" w:type="dxa"/>
            <w:shd w:val="clear" w:color="auto" w:fill="auto"/>
            <w:noWrap/>
            <w:vAlign w:val="bottom"/>
            <w:hideMark/>
          </w:tcPr>
          <w:p w14:paraId="6D5BBE36"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United Arab Emirates</w:t>
            </w:r>
          </w:p>
        </w:tc>
        <w:tc>
          <w:tcPr>
            <w:tcW w:w="1030" w:type="dxa"/>
            <w:shd w:val="clear" w:color="auto" w:fill="auto"/>
            <w:noWrap/>
            <w:vAlign w:val="bottom"/>
            <w:hideMark/>
          </w:tcPr>
          <w:p w14:paraId="739D07C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1,038</w:t>
            </w:r>
          </w:p>
        </w:tc>
        <w:tc>
          <w:tcPr>
            <w:tcW w:w="1622" w:type="dxa"/>
            <w:shd w:val="clear" w:color="auto" w:fill="auto"/>
            <w:noWrap/>
            <w:vAlign w:val="bottom"/>
            <w:hideMark/>
          </w:tcPr>
          <w:p w14:paraId="6A40B90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13,504</w:t>
            </w:r>
          </w:p>
        </w:tc>
      </w:tr>
      <w:tr w:rsidR="00986875" w:rsidRPr="00977CD4" w14:paraId="69B1FE9E" w14:textId="77777777" w:rsidTr="00843F59">
        <w:trPr>
          <w:trHeight w:val="288"/>
        </w:trPr>
        <w:tc>
          <w:tcPr>
            <w:tcW w:w="2730" w:type="dxa"/>
            <w:shd w:val="clear" w:color="auto" w:fill="auto"/>
            <w:noWrap/>
            <w:vAlign w:val="bottom"/>
            <w:hideMark/>
          </w:tcPr>
          <w:p w14:paraId="68460ED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United Kingdom</w:t>
            </w:r>
          </w:p>
        </w:tc>
        <w:tc>
          <w:tcPr>
            <w:tcW w:w="1030" w:type="dxa"/>
            <w:shd w:val="clear" w:color="auto" w:fill="auto"/>
            <w:noWrap/>
            <w:vAlign w:val="bottom"/>
            <w:hideMark/>
          </w:tcPr>
          <w:p w14:paraId="62B488C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24</w:t>
            </w:r>
          </w:p>
        </w:tc>
        <w:tc>
          <w:tcPr>
            <w:tcW w:w="1622" w:type="dxa"/>
            <w:shd w:val="clear" w:color="auto" w:fill="auto"/>
            <w:noWrap/>
            <w:vAlign w:val="bottom"/>
            <w:hideMark/>
          </w:tcPr>
          <w:p w14:paraId="42EF197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3,057</w:t>
            </w:r>
          </w:p>
        </w:tc>
      </w:tr>
      <w:tr w:rsidR="00986875" w:rsidRPr="00977CD4" w14:paraId="7556364E" w14:textId="77777777" w:rsidTr="00843F59">
        <w:trPr>
          <w:trHeight w:val="288"/>
        </w:trPr>
        <w:tc>
          <w:tcPr>
            <w:tcW w:w="2730" w:type="dxa"/>
            <w:shd w:val="clear" w:color="auto" w:fill="auto"/>
            <w:noWrap/>
            <w:vAlign w:val="bottom"/>
            <w:hideMark/>
          </w:tcPr>
          <w:p w14:paraId="6C81D94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Uruguay</w:t>
            </w:r>
          </w:p>
        </w:tc>
        <w:tc>
          <w:tcPr>
            <w:tcW w:w="1030" w:type="dxa"/>
            <w:shd w:val="clear" w:color="auto" w:fill="auto"/>
            <w:noWrap/>
            <w:vAlign w:val="bottom"/>
            <w:hideMark/>
          </w:tcPr>
          <w:p w14:paraId="4C7A3A0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w:t>
            </w:r>
          </w:p>
        </w:tc>
        <w:tc>
          <w:tcPr>
            <w:tcW w:w="1622" w:type="dxa"/>
            <w:shd w:val="clear" w:color="auto" w:fill="auto"/>
            <w:noWrap/>
            <w:vAlign w:val="bottom"/>
            <w:hideMark/>
          </w:tcPr>
          <w:p w14:paraId="0810533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445</w:t>
            </w:r>
          </w:p>
        </w:tc>
      </w:tr>
      <w:tr w:rsidR="00986875" w:rsidRPr="00977CD4" w14:paraId="1DF443D4" w14:textId="77777777" w:rsidTr="00843F59">
        <w:trPr>
          <w:trHeight w:val="288"/>
        </w:trPr>
        <w:tc>
          <w:tcPr>
            <w:tcW w:w="2730" w:type="dxa"/>
            <w:shd w:val="clear" w:color="auto" w:fill="auto"/>
            <w:noWrap/>
            <w:vAlign w:val="bottom"/>
            <w:hideMark/>
          </w:tcPr>
          <w:p w14:paraId="076E44CD"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Venezuela</w:t>
            </w:r>
          </w:p>
        </w:tc>
        <w:tc>
          <w:tcPr>
            <w:tcW w:w="1030" w:type="dxa"/>
            <w:shd w:val="clear" w:color="auto" w:fill="auto"/>
            <w:noWrap/>
            <w:vAlign w:val="bottom"/>
            <w:hideMark/>
          </w:tcPr>
          <w:p w14:paraId="2C5226B2"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250</w:t>
            </w:r>
          </w:p>
        </w:tc>
        <w:tc>
          <w:tcPr>
            <w:tcW w:w="1622" w:type="dxa"/>
            <w:shd w:val="clear" w:color="auto" w:fill="auto"/>
            <w:noWrap/>
            <w:vAlign w:val="bottom"/>
            <w:hideMark/>
          </w:tcPr>
          <w:p w14:paraId="66A3334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7,478</w:t>
            </w:r>
          </w:p>
        </w:tc>
      </w:tr>
      <w:tr w:rsidR="00986875" w:rsidRPr="00977CD4" w14:paraId="3C5824E1" w14:textId="77777777" w:rsidTr="00843F59">
        <w:trPr>
          <w:trHeight w:val="288"/>
        </w:trPr>
        <w:tc>
          <w:tcPr>
            <w:tcW w:w="2730" w:type="dxa"/>
            <w:shd w:val="clear" w:color="auto" w:fill="auto"/>
            <w:noWrap/>
            <w:vAlign w:val="bottom"/>
            <w:hideMark/>
          </w:tcPr>
          <w:p w14:paraId="3EDAE59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Vietnam</w:t>
            </w:r>
          </w:p>
        </w:tc>
        <w:tc>
          <w:tcPr>
            <w:tcW w:w="1030" w:type="dxa"/>
            <w:shd w:val="clear" w:color="auto" w:fill="auto"/>
            <w:noWrap/>
            <w:vAlign w:val="bottom"/>
            <w:hideMark/>
          </w:tcPr>
          <w:p w14:paraId="6EA6E04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183</w:t>
            </w:r>
          </w:p>
        </w:tc>
        <w:tc>
          <w:tcPr>
            <w:tcW w:w="1622" w:type="dxa"/>
            <w:shd w:val="clear" w:color="auto" w:fill="auto"/>
            <w:noWrap/>
            <w:vAlign w:val="bottom"/>
            <w:hideMark/>
          </w:tcPr>
          <w:p w14:paraId="12F7828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8,926</w:t>
            </w:r>
          </w:p>
        </w:tc>
      </w:tr>
      <w:tr w:rsidR="00986875" w:rsidRPr="00977CD4" w14:paraId="73FB590E" w14:textId="77777777" w:rsidTr="00843F59">
        <w:trPr>
          <w:trHeight w:val="288"/>
        </w:trPr>
        <w:tc>
          <w:tcPr>
            <w:tcW w:w="2730" w:type="dxa"/>
            <w:shd w:val="clear" w:color="auto" w:fill="auto"/>
            <w:noWrap/>
            <w:vAlign w:val="bottom"/>
            <w:hideMark/>
          </w:tcPr>
          <w:p w14:paraId="1C8B946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Zambia</w:t>
            </w:r>
          </w:p>
        </w:tc>
        <w:tc>
          <w:tcPr>
            <w:tcW w:w="1030" w:type="dxa"/>
            <w:shd w:val="clear" w:color="auto" w:fill="auto"/>
            <w:noWrap/>
            <w:vAlign w:val="bottom"/>
            <w:hideMark/>
          </w:tcPr>
          <w:p w14:paraId="31C9AE0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167</w:t>
            </w:r>
          </w:p>
        </w:tc>
        <w:tc>
          <w:tcPr>
            <w:tcW w:w="1622" w:type="dxa"/>
            <w:shd w:val="clear" w:color="auto" w:fill="auto"/>
            <w:noWrap/>
            <w:vAlign w:val="bottom"/>
            <w:hideMark/>
          </w:tcPr>
          <w:p w14:paraId="2127191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3,973</w:t>
            </w:r>
          </w:p>
        </w:tc>
      </w:tr>
      <w:tr w:rsidR="00986875" w:rsidRPr="00977CD4" w14:paraId="7F0492EF" w14:textId="77777777" w:rsidTr="00843F59">
        <w:trPr>
          <w:trHeight w:val="288"/>
        </w:trPr>
        <w:tc>
          <w:tcPr>
            <w:tcW w:w="2730" w:type="dxa"/>
            <w:shd w:val="clear" w:color="auto" w:fill="auto"/>
            <w:noWrap/>
            <w:vAlign w:val="bottom"/>
            <w:hideMark/>
          </w:tcPr>
          <w:p w14:paraId="0C94610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Zimbabwe</w:t>
            </w:r>
          </w:p>
        </w:tc>
        <w:tc>
          <w:tcPr>
            <w:tcW w:w="1030" w:type="dxa"/>
            <w:shd w:val="clear" w:color="auto" w:fill="auto"/>
            <w:noWrap/>
            <w:vAlign w:val="bottom"/>
            <w:hideMark/>
          </w:tcPr>
          <w:p w14:paraId="335B159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25</w:t>
            </w:r>
          </w:p>
        </w:tc>
        <w:tc>
          <w:tcPr>
            <w:tcW w:w="1622" w:type="dxa"/>
            <w:shd w:val="clear" w:color="auto" w:fill="auto"/>
            <w:noWrap/>
            <w:vAlign w:val="bottom"/>
            <w:hideMark/>
          </w:tcPr>
          <w:p w14:paraId="48585012"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308</w:t>
            </w:r>
          </w:p>
        </w:tc>
      </w:tr>
      <w:tr w:rsidR="00986875" w:rsidRPr="00977CD4" w14:paraId="3F7BE044" w14:textId="77777777" w:rsidTr="00843F59">
        <w:trPr>
          <w:trHeight w:val="288"/>
        </w:trPr>
        <w:tc>
          <w:tcPr>
            <w:tcW w:w="2730" w:type="dxa"/>
            <w:shd w:val="clear" w:color="auto" w:fill="auto"/>
            <w:noWrap/>
            <w:vAlign w:val="bottom"/>
            <w:hideMark/>
          </w:tcPr>
          <w:p w14:paraId="6D85D734" w14:textId="77777777" w:rsidR="00986875" w:rsidRPr="00977CD4" w:rsidRDefault="00986875" w:rsidP="00700581">
            <w:pPr>
              <w:spacing w:after="0" w:line="240" w:lineRule="auto"/>
              <w:jc w:val="right"/>
              <w:rPr>
                <w:rFonts w:eastAsia="Times New Roman" w:cstheme="minorHAnsi"/>
                <w:color w:val="000000"/>
                <w:sz w:val="24"/>
                <w:szCs w:val="24"/>
                <w:lang w:eastAsia="en-GB"/>
              </w:rPr>
            </w:pPr>
          </w:p>
        </w:tc>
        <w:tc>
          <w:tcPr>
            <w:tcW w:w="1030" w:type="dxa"/>
            <w:shd w:val="clear" w:color="auto" w:fill="auto"/>
            <w:noWrap/>
            <w:vAlign w:val="bottom"/>
            <w:hideMark/>
          </w:tcPr>
          <w:p w14:paraId="429DD3D0" w14:textId="77777777" w:rsidR="00986875" w:rsidRPr="00977CD4" w:rsidRDefault="00986875" w:rsidP="00700581">
            <w:pPr>
              <w:spacing w:after="0" w:line="240" w:lineRule="auto"/>
              <w:rPr>
                <w:rFonts w:eastAsia="Times New Roman" w:cstheme="minorHAnsi"/>
                <w:sz w:val="24"/>
                <w:szCs w:val="24"/>
                <w:lang w:eastAsia="en-GB"/>
              </w:rPr>
            </w:pPr>
          </w:p>
        </w:tc>
        <w:tc>
          <w:tcPr>
            <w:tcW w:w="1622" w:type="dxa"/>
            <w:shd w:val="clear" w:color="auto" w:fill="auto"/>
            <w:noWrap/>
            <w:vAlign w:val="bottom"/>
            <w:hideMark/>
          </w:tcPr>
          <w:p w14:paraId="3BD39806" w14:textId="77777777" w:rsidR="00986875" w:rsidRPr="00977CD4" w:rsidRDefault="00986875" w:rsidP="00700581">
            <w:pPr>
              <w:spacing w:after="0" w:line="240" w:lineRule="auto"/>
              <w:rPr>
                <w:rFonts w:eastAsia="Times New Roman" w:cstheme="minorHAnsi"/>
                <w:sz w:val="24"/>
                <w:szCs w:val="24"/>
                <w:lang w:eastAsia="en-GB"/>
              </w:rPr>
            </w:pPr>
          </w:p>
        </w:tc>
      </w:tr>
      <w:tr w:rsidR="00986875" w:rsidRPr="00977CD4" w14:paraId="1B491DD0" w14:textId="77777777" w:rsidTr="00843F59">
        <w:trPr>
          <w:trHeight w:val="288"/>
        </w:trPr>
        <w:tc>
          <w:tcPr>
            <w:tcW w:w="2730" w:type="dxa"/>
            <w:shd w:val="clear" w:color="auto" w:fill="auto"/>
            <w:noWrap/>
            <w:vAlign w:val="bottom"/>
            <w:hideMark/>
          </w:tcPr>
          <w:p w14:paraId="0E57727D"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Total</w:t>
            </w:r>
          </w:p>
        </w:tc>
        <w:tc>
          <w:tcPr>
            <w:tcW w:w="1030" w:type="dxa"/>
            <w:shd w:val="clear" w:color="auto" w:fill="auto"/>
            <w:noWrap/>
            <w:vAlign w:val="bottom"/>
            <w:hideMark/>
          </w:tcPr>
          <w:p w14:paraId="4BCFDA7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16,519</w:t>
            </w:r>
          </w:p>
        </w:tc>
        <w:tc>
          <w:tcPr>
            <w:tcW w:w="1622" w:type="dxa"/>
            <w:shd w:val="clear" w:color="auto" w:fill="auto"/>
            <w:noWrap/>
            <w:vAlign w:val="bottom"/>
            <w:hideMark/>
          </w:tcPr>
          <w:p w14:paraId="7FFCAB6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465,191</w:t>
            </w:r>
          </w:p>
        </w:tc>
      </w:tr>
    </w:tbl>
    <w:p w14:paraId="5F096471" w14:textId="77777777" w:rsidR="00986875" w:rsidRPr="00977CD4" w:rsidRDefault="00986875" w:rsidP="00700581">
      <w:pPr>
        <w:spacing w:line="240" w:lineRule="auto"/>
        <w:rPr>
          <w:rFonts w:cstheme="minorHAnsi"/>
          <w:b/>
          <w:bCs/>
          <w:sz w:val="24"/>
          <w:szCs w:val="24"/>
        </w:rPr>
      </w:pPr>
    </w:p>
    <w:p w14:paraId="065F1F84" w14:textId="36ADC9D3" w:rsidR="00986875" w:rsidRPr="00977CD4" w:rsidRDefault="00986875" w:rsidP="00700581">
      <w:pPr>
        <w:spacing w:line="240" w:lineRule="auto"/>
        <w:rPr>
          <w:rFonts w:cstheme="minorHAnsi"/>
          <w:b/>
          <w:bCs/>
          <w:sz w:val="24"/>
          <w:szCs w:val="24"/>
        </w:rPr>
      </w:pPr>
      <w:r w:rsidRPr="00977CD4">
        <w:rPr>
          <w:rFonts w:cstheme="minorHAnsi"/>
          <w:b/>
          <w:bCs/>
          <w:sz w:val="24"/>
          <w:szCs w:val="24"/>
        </w:rPr>
        <w:t>Table S2: Countries from which non-pregnant women with a history of raised blood pressure in pregnancy and comparison group of non-pregnant women without a history of raised blood pressure in pregnancy were screened</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943"/>
        <w:gridCol w:w="1985"/>
      </w:tblGrid>
      <w:tr w:rsidR="00986875" w:rsidRPr="00977CD4" w14:paraId="6F1812C0" w14:textId="77777777" w:rsidTr="00843F59">
        <w:trPr>
          <w:trHeight w:val="288"/>
        </w:trPr>
        <w:tc>
          <w:tcPr>
            <w:tcW w:w="2730" w:type="dxa"/>
            <w:shd w:val="clear" w:color="auto" w:fill="auto"/>
            <w:noWrap/>
            <w:vAlign w:val="bottom"/>
            <w:hideMark/>
          </w:tcPr>
          <w:p w14:paraId="0A48C3FA"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Country</w:t>
            </w:r>
          </w:p>
        </w:tc>
        <w:tc>
          <w:tcPr>
            <w:tcW w:w="1943" w:type="dxa"/>
            <w:shd w:val="clear" w:color="auto" w:fill="auto"/>
            <w:noWrap/>
            <w:vAlign w:val="bottom"/>
            <w:hideMark/>
          </w:tcPr>
          <w:p w14:paraId="24930A11"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History of raised BP in pregnancy</w:t>
            </w:r>
          </w:p>
        </w:tc>
        <w:tc>
          <w:tcPr>
            <w:tcW w:w="1985" w:type="dxa"/>
            <w:shd w:val="clear" w:color="auto" w:fill="auto"/>
            <w:noWrap/>
            <w:vAlign w:val="bottom"/>
            <w:hideMark/>
          </w:tcPr>
          <w:p w14:paraId="37F5E32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No history of raised BP in pregnancy</w:t>
            </w:r>
          </w:p>
        </w:tc>
      </w:tr>
      <w:tr w:rsidR="00986875" w:rsidRPr="00977CD4" w14:paraId="1A7A24A2" w14:textId="77777777" w:rsidTr="00843F59">
        <w:trPr>
          <w:trHeight w:val="288"/>
        </w:trPr>
        <w:tc>
          <w:tcPr>
            <w:tcW w:w="2730" w:type="dxa"/>
            <w:shd w:val="clear" w:color="auto" w:fill="auto"/>
            <w:noWrap/>
            <w:vAlign w:val="bottom"/>
            <w:hideMark/>
          </w:tcPr>
          <w:p w14:paraId="099449D0" w14:textId="77777777" w:rsidR="00986875" w:rsidRPr="00977CD4" w:rsidRDefault="00986875" w:rsidP="00700581">
            <w:pPr>
              <w:spacing w:after="0" w:line="240" w:lineRule="auto"/>
              <w:rPr>
                <w:rFonts w:eastAsia="Times New Roman" w:cstheme="minorHAnsi"/>
                <w:color w:val="000000"/>
                <w:sz w:val="24"/>
                <w:szCs w:val="24"/>
                <w:lang w:eastAsia="en-GB"/>
              </w:rPr>
            </w:pPr>
          </w:p>
        </w:tc>
        <w:tc>
          <w:tcPr>
            <w:tcW w:w="1943" w:type="dxa"/>
            <w:shd w:val="clear" w:color="auto" w:fill="auto"/>
            <w:noWrap/>
            <w:vAlign w:val="bottom"/>
            <w:hideMark/>
          </w:tcPr>
          <w:p w14:paraId="18E05FFF" w14:textId="77777777" w:rsidR="00986875" w:rsidRPr="00977CD4" w:rsidRDefault="00986875" w:rsidP="00700581">
            <w:pPr>
              <w:spacing w:after="0" w:line="240" w:lineRule="auto"/>
              <w:rPr>
                <w:rFonts w:eastAsia="Times New Roman" w:cstheme="minorHAnsi"/>
                <w:sz w:val="24"/>
                <w:szCs w:val="24"/>
                <w:lang w:eastAsia="en-GB"/>
              </w:rPr>
            </w:pPr>
          </w:p>
        </w:tc>
        <w:tc>
          <w:tcPr>
            <w:tcW w:w="1985" w:type="dxa"/>
            <w:shd w:val="clear" w:color="auto" w:fill="auto"/>
            <w:noWrap/>
            <w:vAlign w:val="bottom"/>
            <w:hideMark/>
          </w:tcPr>
          <w:p w14:paraId="72CF6C49" w14:textId="77777777" w:rsidR="00986875" w:rsidRPr="00977CD4" w:rsidRDefault="00986875" w:rsidP="00700581">
            <w:pPr>
              <w:spacing w:after="0" w:line="240" w:lineRule="auto"/>
              <w:rPr>
                <w:rFonts w:eastAsia="Times New Roman" w:cstheme="minorHAnsi"/>
                <w:sz w:val="24"/>
                <w:szCs w:val="24"/>
                <w:lang w:eastAsia="en-GB"/>
              </w:rPr>
            </w:pPr>
          </w:p>
        </w:tc>
      </w:tr>
      <w:tr w:rsidR="00986875" w:rsidRPr="00977CD4" w14:paraId="6922B515" w14:textId="77777777" w:rsidTr="00843F59">
        <w:trPr>
          <w:trHeight w:val="288"/>
        </w:trPr>
        <w:tc>
          <w:tcPr>
            <w:tcW w:w="2730" w:type="dxa"/>
            <w:shd w:val="clear" w:color="auto" w:fill="auto"/>
            <w:noWrap/>
            <w:vAlign w:val="bottom"/>
            <w:hideMark/>
          </w:tcPr>
          <w:p w14:paraId="5ADC14E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Albania</w:t>
            </w:r>
          </w:p>
        </w:tc>
        <w:tc>
          <w:tcPr>
            <w:tcW w:w="1943" w:type="dxa"/>
            <w:shd w:val="clear" w:color="auto" w:fill="auto"/>
            <w:noWrap/>
            <w:vAlign w:val="bottom"/>
            <w:hideMark/>
          </w:tcPr>
          <w:p w14:paraId="481B72C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470</w:t>
            </w:r>
          </w:p>
        </w:tc>
        <w:tc>
          <w:tcPr>
            <w:tcW w:w="1985" w:type="dxa"/>
            <w:shd w:val="clear" w:color="auto" w:fill="auto"/>
            <w:noWrap/>
            <w:vAlign w:val="bottom"/>
            <w:hideMark/>
          </w:tcPr>
          <w:p w14:paraId="6010373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12,242</w:t>
            </w:r>
          </w:p>
        </w:tc>
      </w:tr>
      <w:tr w:rsidR="00986875" w:rsidRPr="00977CD4" w14:paraId="21D27746" w14:textId="77777777" w:rsidTr="00843F59">
        <w:trPr>
          <w:trHeight w:val="288"/>
        </w:trPr>
        <w:tc>
          <w:tcPr>
            <w:tcW w:w="2730" w:type="dxa"/>
            <w:shd w:val="clear" w:color="auto" w:fill="auto"/>
            <w:noWrap/>
            <w:vAlign w:val="bottom"/>
            <w:hideMark/>
          </w:tcPr>
          <w:p w14:paraId="7389D5B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Angola</w:t>
            </w:r>
          </w:p>
        </w:tc>
        <w:tc>
          <w:tcPr>
            <w:tcW w:w="1943" w:type="dxa"/>
            <w:shd w:val="clear" w:color="auto" w:fill="auto"/>
            <w:noWrap/>
            <w:vAlign w:val="bottom"/>
            <w:hideMark/>
          </w:tcPr>
          <w:p w14:paraId="09D9E88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444</w:t>
            </w:r>
          </w:p>
        </w:tc>
        <w:tc>
          <w:tcPr>
            <w:tcW w:w="1985" w:type="dxa"/>
            <w:shd w:val="clear" w:color="auto" w:fill="auto"/>
            <w:noWrap/>
            <w:vAlign w:val="bottom"/>
            <w:hideMark/>
          </w:tcPr>
          <w:p w14:paraId="07BABC32"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3,023</w:t>
            </w:r>
          </w:p>
        </w:tc>
      </w:tr>
      <w:tr w:rsidR="00986875" w:rsidRPr="00977CD4" w14:paraId="20D25B3A" w14:textId="77777777" w:rsidTr="00843F59">
        <w:trPr>
          <w:trHeight w:val="288"/>
        </w:trPr>
        <w:tc>
          <w:tcPr>
            <w:tcW w:w="2730" w:type="dxa"/>
            <w:shd w:val="clear" w:color="auto" w:fill="auto"/>
            <w:noWrap/>
            <w:vAlign w:val="bottom"/>
            <w:hideMark/>
          </w:tcPr>
          <w:p w14:paraId="2236793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Armenia</w:t>
            </w:r>
          </w:p>
        </w:tc>
        <w:tc>
          <w:tcPr>
            <w:tcW w:w="1943" w:type="dxa"/>
            <w:shd w:val="clear" w:color="auto" w:fill="auto"/>
            <w:noWrap/>
            <w:vAlign w:val="bottom"/>
            <w:hideMark/>
          </w:tcPr>
          <w:p w14:paraId="1ED61DE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319</w:t>
            </w:r>
          </w:p>
        </w:tc>
        <w:tc>
          <w:tcPr>
            <w:tcW w:w="1985" w:type="dxa"/>
            <w:shd w:val="clear" w:color="auto" w:fill="auto"/>
            <w:noWrap/>
            <w:vAlign w:val="bottom"/>
            <w:hideMark/>
          </w:tcPr>
          <w:p w14:paraId="17472E92"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5,392</w:t>
            </w:r>
          </w:p>
        </w:tc>
      </w:tr>
      <w:tr w:rsidR="00986875" w:rsidRPr="00977CD4" w14:paraId="4099DBC0" w14:textId="77777777" w:rsidTr="00843F59">
        <w:trPr>
          <w:trHeight w:val="288"/>
        </w:trPr>
        <w:tc>
          <w:tcPr>
            <w:tcW w:w="2730" w:type="dxa"/>
            <w:shd w:val="clear" w:color="auto" w:fill="auto"/>
            <w:noWrap/>
            <w:vAlign w:val="bottom"/>
            <w:hideMark/>
          </w:tcPr>
          <w:p w14:paraId="41027EC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Australia</w:t>
            </w:r>
          </w:p>
        </w:tc>
        <w:tc>
          <w:tcPr>
            <w:tcW w:w="1943" w:type="dxa"/>
            <w:shd w:val="clear" w:color="auto" w:fill="auto"/>
            <w:noWrap/>
            <w:vAlign w:val="bottom"/>
            <w:hideMark/>
          </w:tcPr>
          <w:p w14:paraId="17C6C02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61</w:t>
            </w:r>
          </w:p>
        </w:tc>
        <w:tc>
          <w:tcPr>
            <w:tcW w:w="1985" w:type="dxa"/>
            <w:shd w:val="clear" w:color="auto" w:fill="auto"/>
            <w:noWrap/>
            <w:vAlign w:val="bottom"/>
            <w:hideMark/>
          </w:tcPr>
          <w:p w14:paraId="3EC5AD6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1,561</w:t>
            </w:r>
          </w:p>
        </w:tc>
      </w:tr>
      <w:tr w:rsidR="00986875" w:rsidRPr="00977CD4" w14:paraId="1DFB2E5C" w14:textId="77777777" w:rsidTr="00843F59">
        <w:trPr>
          <w:trHeight w:val="288"/>
        </w:trPr>
        <w:tc>
          <w:tcPr>
            <w:tcW w:w="2730" w:type="dxa"/>
            <w:shd w:val="clear" w:color="auto" w:fill="auto"/>
            <w:noWrap/>
            <w:vAlign w:val="bottom"/>
            <w:hideMark/>
          </w:tcPr>
          <w:p w14:paraId="6990295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Bangladesh</w:t>
            </w:r>
          </w:p>
        </w:tc>
        <w:tc>
          <w:tcPr>
            <w:tcW w:w="1943" w:type="dxa"/>
            <w:shd w:val="clear" w:color="auto" w:fill="auto"/>
            <w:noWrap/>
            <w:vAlign w:val="bottom"/>
            <w:hideMark/>
          </w:tcPr>
          <w:p w14:paraId="5A8EF19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246</w:t>
            </w:r>
          </w:p>
        </w:tc>
        <w:tc>
          <w:tcPr>
            <w:tcW w:w="1985" w:type="dxa"/>
            <w:shd w:val="clear" w:color="auto" w:fill="auto"/>
            <w:noWrap/>
            <w:vAlign w:val="bottom"/>
            <w:hideMark/>
          </w:tcPr>
          <w:p w14:paraId="38D6A81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11,479</w:t>
            </w:r>
          </w:p>
        </w:tc>
      </w:tr>
      <w:tr w:rsidR="00986875" w:rsidRPr="00977CD4" w14:paraId="755B502C" w14:textId="77777777" w:rsidTr="00843F59">
        <w:trPr>
          <w:trHeight w:val="288"/>
        </w:trPr>
        <w:tc>
          <w:tcPr>
            <w:tcW w:w="2730" w:type="dxa"/>
            <w:shd w:val="clear" w:color="auto" w:fill="auto"/>
            <w:noWrap/>
            <w:vAlign w:val="bottom"/>
            <w:hideMark/>
          </w:tcPr>
          <w:p w14:paraId="482E352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Barbados</w:t>
            </w:r>
          </w:p>
        </w:tc>
        <w:tc>
          <w:tcPr>
            <w:tcW w:w="1943" w:type="dxa"/>
            <w:shd w:val="clear" w:color="auto" w:fill="auto"/>
            <w:noWrap/>
            <w:vAlign w:val="bottom"/>
            <w:hideMark/>
          </w:tcPr>
          <w:p w14:paraId="2FB9AF5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13</w:t>
            </w:r>
          </w:p>
        </w:tc>
        <w:tc>
          <w:tcPr>
            <w:tcW w:w="1985" w:type="dxa"/>
            <w:shd w:val="clear" w:color="auto" w:fill="auto"/>
            <w:noWrap/>
            <w:vAlign w:val="bottom"/>
            <w:hideMark/>
          </w:tcPr>
          <w:p w14:paraId="0188BA2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166</w:t>
            </w:r>
          </w:p>
        </w:tc>
      </w:tr>
      <w:tr w:rsidR="00986875" w:rsidRPr="00977CD4" w14:paraId="60E7B504" w14:textId="77777777" w:rsidTr="00843F59">
        <w:trPr>
          <w:trHeight w:val="288"/>
        </w:trPr>
        <w:tc>
          <w:tcPr>
            <w:tcW w:w="2730" w:type="dxa"/>
            <w:shd w:val="clear" w:color="auto" w:fill="auto"/>
            <w:noWrap/>
            <w:vAlign w:val="bottom"/>
            <w:hideMark/>
          </w:tcPr>
          <w:p w14:paraId="4B1FA38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Belgium</w:t>
            </w:r>
          </w:p>
        </w:tc>
        <w:tc>
          <w:tcPr>
            <w:tcW w:w="1943" w:type="dxa"/>
            <w:shd w:val="clear" w:color="auto" w:fill="auto"/>
            <w:noWrap/>
            <w:vAlign w:val="bottom"/>
            <w:hideMark/>
          </w:tcPr>
          <w:p w14:paraId="17D1DEB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80</w:t>
            </w:r>
          </w:p>
        </w:tc>
        <w:tc>
          <w:tcPr>
            <w:tcW w:w="1985" w:type="dxa"/>
            <w:shd w:val="clear" w:color="auto" w:fill="auto"/>
            <w:noWrap/>
            <w:vAlign w:val="bottom"/>
            <w:hideMark/>
          </w:tcPr>
          <w:p w14:paraId="695AF14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860</w:t>
            </w:r>
          </w:p>
        </w:tc>
      </w:tr>
      <w:tr w:rsidR="00986875" w:rsidRPr="00977CD4" w14:paraId="6834400D" w14:textId="77777777" w:rsidTr="00843F59">
        <w:trPr>
          <w:trHeight w:val="288"/>
        </w:trPr>
        <w:tc>
          <w:tcPr>
            <w:tcW w:w="2730" w:type="dxa"/>
            <w:shd w:val="clear" w:color="auto" w:fill="auto"/>
            <w:noWrap/>
            <w:vAlign w:val="bottom"/>
            <w:hideMark/>
          </w:tcPr>
          <w:p w14:paraId="34185470"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Benin</w:t>
            </w:r>
          </w:p>
        </w:tc>
        <w:tc>
          <w:tcPr>
            <w:tcW w:w="1943" w:type="dxa"/>
            <w:shd w:val="clear" w:color="auto" w:fill="auto"/>
            <w:noWrap/>
            <w:vAlign w:val="bottom"/>
            <w:hideMark/>
          </w:tcPr>
          <w:p w14:paraId="246C1B7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221</w:t>
            </w:r>
          </w:p>
        </w:tc>
        <w:tc>
          <w:tcPr>
            <w:tcW w:w="1985" w:type="dxa"/>
            <w:shd w:val="clear" w:color="auto" w:fill="auto"/>
            <w:noWrap/>
            <w:vAlign w:val="bottom"/>
            <w:hideMark/>
          </w:tcPr>
          <w:p w14:paraId="62656DD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1,953</w:t>
            </w:r>
          </w:p>
        </w:tc>
      </w:tr>
      <w:tr w:rsidR="00986875" w:rsidRPr="00977CD4" w14:paraId="09D46493" w14:textId="77777777" w:rsidTr="00843F59">
        <w:trPr>
          <w:trHeight w:val="288"/>
        </w:trPr>
        <w:tc>
          <w:tcPr>
            <w:tcW w:w="2730" w:type="dxa"/>
            <w:shd w:val="clear" w:color="auto" w:fill="auto"/>
            <w:noWrap/>
            <w:vAlign w:val="bottom"/>
            <w:hideMark/>
          </w:tcPr>
          <w:p w14:paraId="378A163A"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Bosnia and Herzegovina</w:t>
            </w:r>
          </w:p>
        </w:tc>
        <w:tc>
          <w:tcPr>
            <w:tcW w:w="1943" w:type="dxa"/>
            <w:shd w:val="clear" w:color="auto" w:fill="auto"/>
            <w:noWrap/>
            <w:vAlign w:val="bottom"/>
            <w:hideMark/>
          </w:tcPr>
          <w:p w14:paraId="4783914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69</w:t>
            </w:r>
          </w:p>
        </w:tc>
        <w:tc>
          <w:tcPr>
            <w:tcW w:w="1985" w:type="dxa"/>
            <w:shd w:val="clear" w:color="auto" w:fill="auto"/>
            <w:noWrap/>
            <w:vAlign w:val="bottom"/>
            <w:hideMark/>
          </w:tcPr>
          <w:p w14:paraId="1D6A15D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807</w:t>
            </w:r>
          </w:p>
        </w:tc>
      </w:tr>
      <w:tr w:rsidR="00986875" w:rsidRPr="00977CD4" w14:paraId="2D09C84D" w14:textId="77777777" w:rsidTr="00843F59">
        <w:trPr>
          <w:trHeight w:val="288"/>
        </w:trPr>
        <w:tc>
          <w:tcPr>
            <w:tcW w:w="2730" w:type="dxa"/>
            <w:shd w:val="clear" w:color="auto" w:fill="auto"/>
            <w:noWrap/>
            <w:vAlign w:val="bottom"/>
            <w:hideMark/>
          </w:tcPr>
          <w:p w14:paraId="342306DD"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Botswana</w:t>
            </w:r>
          </w:p>
        </w:tc>
        <w:tc>
          <w:tcPr>
            <w:tcW w:w="1943" w:type="dxa"/>
            <w:shd w:val="clear" w:color="auto" w:fill="auto"/>
            <w:noWrap/>
            <w:vAlign w:val="bottom"/>
            <w:hideMark/>
          </w:tcPr>
          <w:p w14:paraId="3ECB0D4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280</w:t>
            </w:r>
          </w:p>
        </w:tc>
        <w:tc>
          <w:tcPr>
            <w:tcW w:w="1985" w:type="dxa"/>
            <w:shd w:val="clear" w:color="auto" w:fill="auto"/>
            <w:noWrap/>
            <w:vAlign w:val="bottom"/>
            <w:hideMark/>
          </w:tcPr>
          <w:p w14:paraId="0EC8163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2,770</w:t>
            </w:r>
          </w:p>
        </w:tc>
      </w:tr>
      <w:tr w:rsidR="00986875" w:rsidRPr="00977CD4" w14:paraId="0C5D6DF7" w14:textId="77777777" w:rsidTr="00843F59">
        <w:trPr>
          <w:trHeight w:val="288"/>
        </w:trPr>
        <w:tc>
          <w:tcPr>
            <w:tcW w:w="2730" w:type="dxa"/>
            <w:shd w:val="clear" w:color="auto" w:fill="auto"/>
            <w:noWrap/>
            <w:vAlign w:val="bottom"/>
            <w:hideMark/>
          </w:tcPr>
          <w:p w14:paraId="6B55F6E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Bulgaria</w:t>
            </w:r>
          </w:p>
        </w:tc>
        <w:tc>
          <w:tcPr>
            <w:tcW w:w="1943" w:type="dxa"/>
            <w:shd w:val="clear" w:color="auto" w:fill="auto"/>
            <w:noWrap/>
            <w:vAlign w:val="bottom"/>
            <w:hideMark/>
          </w:tcPr>
          <w:p w14:paraId="5BEE005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w:t>
            </w:r>
          </w:p>
        </w:tc>
        <w:tc>
          <w:tcPr>
            <w:tcW w:w="1985" w:type="dxa"/>
            <w:shd w:val="clear" w:color="auto" w:fill="auto"/>
            <w:noWrap/>
            <w:vAlign w:val="bottom"/>
            <w:hideMark/>
          </w:tcPr>
          <w:p w14:paraId="548EFBC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823</w:t>
            </w:r>
          </w:p>
        </w:tc>
      </w:tr>
      <w:tr w:rsidR="00986875" w:rsidRPr="00977CD4" w14:paraId="67F522D4" w14:textId="77777777" w:rsidTr="00843F59">
        <w:trPr>
          <w:trHeight w:val="288"/>
        </w:trPr>
        <w:tc>
          <w:tcPr>
            <w:tcW w:w="2730" w:type="dxa"/>
            <w:shd w:val="clear" w:color="auto" w:fill="auto"/>
            <w:noWrap/>
            <w:vAlign w:val="bottom"/>
            <w:hideMark/>
          </w:tcPr>
          <w:p w14:paraId="7750557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Cabo Verde</w:t>
            </w:r>
          </w:p>
        </w:tc>
        <w:tc>
          <w:tcPr>
            <w:tcW w:w="1943" w:type="dxa"/>
            <w:shd w:val="clear" w:color="auto" w:fill="auto"/>
            <w:noWrap/>
            <w:vAlign w:val="bottom"/>
            <w:hideMark/>
          </w:tcPr>
          <w:p w14:paraId="5FEB09D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1,203</w:t>
            </w:r>
          </w:p>
        </w:tc>
        <w:tc>
          <w:tcPr>
            <w:tcW w:w="1985" w:type="dxa"/>
            <w:shd w:val="clear" w:color="auto" w:fill="auto"/>
            <w:noWrap/>
            <w:vAlign w:val="bottom"/>
            <w:hideMark/>
          </w:tcPr>
          <w:p w14:paraId="56E69BD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9,329</w:t>
            </w:r>
          </w:p>
        </w:tc>
      </w:tr>
      <w:tr w:rsidR="00986875" w:rsidRPr="00977CD4" w14:paraId="0A106560" w14:textId="77777777" w:rsidTr="00843F59">
        <w:trPr>
          <w:trHeight w:val="288"/>
        </w:trPr>
        <w:tc>
          <w:tcPr>
            <w:tcW w:w="2730" w:type="dxa"/>
            <w:shd w:val="clear" w:color="auto" w:fill="auto"/>
            <w:noWrap/>
            <w:vAlign w:val="bottom"/>
            <w:hideMark/>
          </w:tcPr>
          <w:p w14:paraId="424600C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Cameroon</w:t>
            </w:r>
          </w:p>
        </w:tc>
        <w:tc>
          <w:tcPr>
            <w:tcW w:w="1943" w:type="dxa"/>
            <w:shd w:val="clear" w:color="auto" w:fill="auto"/>
            <w:noWrap/>
            <w:vAlign w:val="bottom"/>
            <w:hideMark/>
          </w:tcPr>
          <w:p w14:paraId="12996D8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611</w:t>
            </w:r>
          </w:p>
        </w:tc>
        <w:tc>
          <w:tcPr>
            <w:tcW w:w="1985" w:type="dxa"/>
            <w:shd w:val="clear" w:color="auto" w:fill="auto"/>
            <w:noWrap/>
            <w:vAlign w:val="bottom"/>
            <w:hideMark/>
          </w:tcPr>
          <w:p w14:paraId="230B783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13,842</w:t>
            </w:r>
          </w:p>
        </w:tc>
      </w:tr>
      <w:tr w:rsidR="00986875" w:rsidRPr="00977CD4" w14:paraId="7676C637" w14:textId="77777777" w:rsidTr="00843F59">
        <w:trPr>
          <w:trHeight w:val="288"/>
        </w:trPr>
        <w:tc>
          <w:tcPr>
            <w:tcW w:w="2730" w:type="dxa"/>
            <w:shd w:val="clear" w:color="auto" w:fill="auto"/>
            <w:noWrap/>
            <w:vAlign w:val="bottom"/>
            <w:hideMark/>
          </w:tcPr>
          <w:p w14:paraId="320DC39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Canada</w:t>
            </w:r>
          </w:p>
        </w:tc>
        <w:tc>
          <w:tcPr>
            <w:tcW w:w="1943" w:type="dxa"/>
            <w:shd w:val="clear" w:color="auto" w:fill="auto"/>
            <w:noWrap/>
            <w:vAlign w:val="bottom"/>
            <w:hideMark/>
          </w:tcPr>
          <w:p w14:paraId="5515DFD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26</w:t>
            </w:r>
          </w:p>
        </w:tc>
        <w:tc>
          <w:tcPr>
            <w:tcW w:w="1985" w:type="dxa"/>
            <w:shd w:val="clear" w:color="auto" w:fill="auto"/>
            <w:noWrap/>
            <w:vAlign w:val="bottom"/>
            <w:hideMark/>
          </w:tcPr>
          <w:p w14:paraId="4338D60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462</w:t>
            </w:r>
          </w:p>
        </w:tc>
      </w:tr>
      <w:tr w:rsidR="00986875" w:rsidRPr="00977CD4" w14:paraId="11CCF187" w14:textId="77777777" w:rsidTr="00843F59">
        <w:trPr>
          <w:trHeight w:val="288"/>
        </w:trPr>
        <w:tc>
          <w:tcPr>
            <w:tcW w:w="2730" w:type="dxa"/>
            <w:shd w:val="clear" w:color="auto" w:fill="auto"/>
            <w:noWrap/>
            <w:vAlign w:val="bottom"/>
            <w:hideMark/>
          </w:tcPr>
          <w:p w14:paraId="459F34B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Chile</w:t>
            </w:r>
          </w:p>
        </w:tc>
        <w:tc>
          <w:tcPr>
            <w:tcW w:w="1943" w:type="dxa"/>
            <w:shd w:val="clear" w:color="auto" w:fill="auto"/>
            <w:noWrap/>
            <w:vAlign w:val="bottom"/>
            <w:hideMark/>
          </w:tcPr>
          <w:p w14:paraId="07B68A1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283</w:t>
            </w:r>
          </w:p>
        </w:tc>
        <w:tc>
          <w:tcPr>
            <w:tcW w:w="1985" w:type="dxa"/>
            <w:shd w:val="clear" w:color="auto" w:fill="auto"/>
            <w:noWrap/>
            <w:vAlign w:val="bottom"/>
            <w:hideMark/>
          </w:tcPr>
          <w:p w14:paraId="00DBF83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3,841</w:t>
            </w:r>
          </w:p>
        </w:tc>
      </w:tr>
      <w:tr w:rsidR="00986875" w:rsidRPr="00977CD4" w14:paraId="546DDDBF" w14:textId="77777777" w:rsidTr="00843F59">
        <w:trPr>
          <w:trHeight w:val="288"/>
        </w:trPr>
        <w:tc>
          <w:tcPr>
            <w:tcW w:w="2730" w:type="dxa"/>
            <w:shd w:val="clear" w:color="auto" w:fill="auto"/>
            <w:noWrap/>
            <w:vAlign w:val="bottom"/>
            <w:hideMark/>
          </w:tcPr>
          <w:p w14:paraId="7E5A8256"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Colombia</w:t>
            </w:r>
          </w:p>
        </w:tc>
        <w:tc>
          <w:tcPr>
            <w:tcW w:w="1943" w:type="dxa"/>
            <w:shd w:val="clear" w:color="auto" w:fill="auto"/>
            <w:noWrap/>
            <w:vAlign w:val="bottom"/>
            <w:hideMark/>
          </w:tcPr>
          <w:p w14:paraId="71470EB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832</w:t>
            </w:r>
          </w:p>
        </w:tc>
        <w:tc>
          <w:tcPr>
            <w:tcW w:w="1985" w:type="dxa"/>
            <w:shd w:val="clear" w:color="auto" w:fill="auto"/>
            <w:noWrap/>
            <w:vAlign w:val="bottom"/>
            <w:hideMark/>
          </w:tcPr>
          <w:p w14:paraId="4E0C999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24,979</w:t>
            </w:r>
          </w:p>
        </w:tc>
      </w:tr>
      <w:tr w:rsidR="00986875" w:rsidRPr="00977CD4" w14:paraId="21B845E9" w14:textId="77777777" w:rsidTr="00843F59">
        <w:trPr>
          <w:trHeight w:val="288"/>
        </w:trPr>
        <w:tc>
          <w:tcPr>
            <w:tcW w:w="2730" w:type="dxa"/>
            <w:shd w:val="clear" w:color="auto" w:fill="auto"/>
            <w:noWrap/>
            <w:vAlign w:val="bottom"/>
            <w:hideMark/>
          </w:tcPr>
          <w:p w14:paraId="15E0CDB1"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Democratic Republic of Congo</w:t>
            </w:r>
          </w:p>
        </w:tc>
        <w:tc>
          <w:tcPr>
            <w:tcW w:w="1943" w:type="dxa"/>
            <w:shd w:val="clear" w:color="auto" w:fill="auto"/>
            <w:noWrap/>
            <w:vAlign w:val="bottom"/>
            <w:hideMark/>
          </w:tcPr>
          <w:p w14:paraId="6C3FC8F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276</w:t>
            </w:r>
          </w:p>
        </w:tc>
        <w:tc>
          <w:tcPr>
            <w:tcW w:w="1985" w:type="dxa"/>
            <w:shd w:val="clear" w:color="auto" w:fill="auto"/>
            <w:noWrap/>
            <w:vAlign w:val="bottom"/>
            <w:hideMark/>
          </w:tcPr>
          <w:p w14:paraId="660D27A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10,765</w:t>
            </w:r>
          </w:p>
        </w:tc>
      </w:tr>
      <w:tr w:rsidR="00986875" w:rsidRPr="00977CD4" w14:paraId="51F00A23" w14:textId="77777777" w:rsidTr="00843F59">
        <w:trPr>
          <w:trHeight w:val="288"/>
        </w:trPr>
        <w:tc>
          <w:tcPr>
            <w:tcW w:w="2730" w:type="dxa"/>
            <w:shd w:val="clear" w:color="auto" w:fill="auto"/>
            <w:noWrap/>
            <w:vAlign w:val="bottom"/>
            <w:hideMark/>
          </w:tcPr>
          <w:p w14:paraId="355EAD3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lastRenderedPageBreak/>
              <w:t>Dominican Republic</w:t>
            </w:r>
          </w:p>
        </w:tc>
        <w:tc>
          <w:tcPr>
            <w:tcW w:w="1943" w:type="dxa"/>
            <w:shd w:val="clear" w:color="auto" w:fill="auto"/>
            <w:noWrap/>
            <w:vAlign w:val="bottom"/>
            <w:hideMark/>
          </w:tcPr>
          <w:p w14:paraId="0C292D2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100</w:t>
            </w:r>
          </w:p>
        </w:tc>
        <w:tc>
          <w:tcPr>
            <w:tcW w:w="1985" w:type="dxa"/>
            <w:shd w:val="clear" w:color="auto" w:fill="auto"/>
            <w:noWrap/>
            <w:vAlign w:val="bottom"/>
            <w:hideMark/>
          </w:tcPr>
          <w:p w14:paraId="22B697F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830</w:t>
            </w:r>
          </w:p>
        </w:tc>
      </w:tr>
      <w:tr w:rsidR="00986875" w:rsidRPr="00977CD4" w14:paraId="24B74460" w14:textId="77777777" w:rsidTr="00843F59">
        <w:trPr>
          <w:trHeight w:val="288"/>
        </w:trPr>
        <w:tc>
          <w:tcPr>
            <w:tcW w:w="2730" w:type="dxa"/>
            <w:shd w:val="clear" w:color="auto" w:fill="auto"/>
            <w:noWrap/>
            <w:vAlign w:val="bottom"/>
            <w:hideMark/>
          </w:tcPr>
          <w:p w14:paraId="00C1B7C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Ecuador</w:t>
            </w:r>
          </w:p>
        </w:tc>
        <w:tc>
          <w:tcPr>
            <w:tcW w:w="1943" w:type="dxa"/>
            <w:shd w:val="clear" w:color="auto" w:fill="auto"/>
            <w:noWrap/>
            <w:vAlign w:val="bottom"/>
            <w:hideMark/>
          </w:tcPr>
          <w:p w14:paraId="22B4500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339</w:t>
            </w:r>
          </w:p>
        </w:tc>
        <w:tc>
          <w:tcPr>
            <w:tcW w:w="1985" w:type="dxa"/>
            <w:shd w:val="clear" w:color="auto" w:fill="auto"/>
            <w:noWrap/>
            <w:vAlign w:val="bottom"/>
            <w:hideMark/>
          </w:tcPr>
          <w:p w14:paraId="7A6F8E6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12,825</w:t>
            </w:r>
          </w:p>
        </w:tc>
      </w:tr>
      <w:tr w:rsidR="00986875" w:rsidRPr="00977CD4" w14:paraId="1C85EA59" w14:textId="77777777" w:rsidTr="00843F59">
        <w:trPr>
          <w:trHeight w:val="288"/>
        </w:trPr>
        <w:tc>
          <w:tcPr>
            <w:tcW w:w="2730" w:type="dxa"/>
            <w:shd w:val="clear" w:color="auto" w:fill="auto"/>
            <w:noWrap/>
            <w:vAlign w:val="bottom"/>
            <w:hideMark/>
          </w:tcPr>
          <w:p w14:paraId="25C6DA3D"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France</w:t>
            </w:r>
          </w:p>
        </w:tc>
        <w:tc>
          <w:tcPr>
            <w:tcW w:w="1943" w:type="dxa"/>
            <w:shd w:val="clear" w:color="auto" w:fill="auto"/>
            <w:noWrap/>
            <w:vAlign w:val="bottom"/>
            <w:hideMark/>
          </w:tcPr>
          <w:p w14:paraId="58AF14F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w:t>
            </w:r>
          </w:p>
        </w:tc>
        <w:tc>
          <w:tcPr>
            <w:tcW w:w="1985" w:type="dxa"/>
            <w:shd w:val="clear" w:color="auto" w:fill="auto"/>
            <w:noWrap/>
            <w:vAlign w:val="bottom"/>
            <w:hideMark/>
          </w:tcPr>
          <w:p w14:paraId="4FC3905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500</w:t>
            </w:r>
          </w:p>
        </w:tc>
      </w:tr>
      <w:tr w:rsidR="00986875" w:rsidRPr="00977CD4" w14:paraId="0BABC07D" w14:textId="77777777" w:rsidTr="00843F59">
        <w:trPr>
          <w:trHeight w:val="288"/>
        </w:trPr>
        <w:tc>
          <w:tcPr>
            <w:tcW w:w="2730" w:type="dxa"/>
            <w:shd w:val="clear" w:color="auto" w:fill="auto"/>
            <w:noWrap/>
            <w:vAlign w:val="bottom"/>
            <w:hideMark/>
          </w:tcPr>
          <w:p w14:paraId="587C1266"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Georgia</w:t>
            </w:r>
          </w:p>
        </w:tc>
        <w:tc>
          <w:tcPr>
            <w:tcW w:w="1943" w:type="dxa"/>
            <w:shd w:val="clear" w:color="auto" w:fill="auto"/>
            <w:noWrap/>
            <w:vAlign w:val="bottom"/>
            <w:hideMark/>
          </w:tcPr>
          <w:p w14:paraId="2ADACA7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42</w:t>
            </w:r>
          </w:p>
        </w:tc>
        <w:tc>
          <w:tcPr>
            <w:tcW w:w="1985" w:type="dxa"/>
            <w:shd w:val="clear" w:color="auto" w:fill="auto"/>
            <w:noWrap/>
            <w:vAlign w:val="bottom"/>
            <w:hideMark/>
          </w:tcPr>
          <w:p w14:paraId="26970BC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8,083</w:t>
            </w:r>
          </w:p>
        </w:tc>
      </w:tr>
      <w:tr w:rsidR="00986875" w:rsidRPr="00977CD4" w14:paraId="3FA5779F" w14:textId="77777777" w:rsidTr="00843F59">
        <w:trPr>
          <w:trHeight w:val="288"/>
        </w:trPr>
        <w:tc>
          <w:tcPr>
            <w:tcW w:w="2730" w:type="dxa"/>
            <w:shd w:val="clear" w:color="auto" w:fill="auto"/>
            <w:noWrap/>
            <w:vAlign w:val="bottom"/>
            <w:hideMark/>
          </w:tcPr>
          <w:p w14:paraId="5704442A"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Ghana</w:t>
            </w:r>
          </w:p>
        </w:tc>
        <w:tc>
          <w:tcPr>
            <w:tcW w:w="1943" w:type="dxa"/>
            <w:shd w:val="clear" w:color="auto" w:fill="auto"/>
            <w:noWrap/>
            <w:vAlign w:val="bottom"/>
            <w:hideMark/>
          </w:tcPr>
          <w:p w14:paraId="59B7E76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86</w:t>
            </w:r>
          </w:p>
        </w:tc>
        <w:tc>
          <w:tcPr>
            <w:tcW w:w="1985" w:type="dxa"/>
            <w:shd w:val="clear" w:color="auto" w:fill="auto"/>
            <w:noWrap/>
            <w:vAlign w:val="bottom"/>
            <w:hideMark/>
          </w:tcPr>
          <w:p w14:paraId="7F356D0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3,486</w:t>
            </w:r>
          </w:p>
        </w:tc>
      </w:tr>
      <w:tr w:rsidR="00986875" w:rsidRPr="00977CD4" w14:paraId="59A3E930" w14:textId="77777777" w:rsidTr="00843F59">
        <w:trPr>
          <w:trHeight w:val="288"/>
        </w:trPr>
        <w:tc>
          <w:tcPr>
            <w:tcW w:w="2730" w:type="dxa"/>
            <w:shd w:val="clear" w:color="auto" w:fill="auto"/>
            <w:noWrap/>
            <w:vAlign w:val="bottom"/>
            <w:hideMark/>
          </w:tcPr>
          <w:p w14:paraId="49EAD7D1"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Guatemala</w:t>
            </w:r>
          </w:p>
        </w:tc>
        <w:tc>
          <w:tcPr>
            <w:tcW w:w="1943" w:type="dxa"/>
            <w:shd w:val="clear" w:color="auto" w:fill="auto"/>
            <w:noWrap/>
            <w:vAlign w:val="bottom"/>
            <w:hideMark/>
          </w:tcPr>
          <w:p w14:paraId="51664A9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83</w:t>
            </w:r>
          </w:p>
        </w:tc>
        <w:tc>
          <w:tcPr>
            <w:tcW w:w="1985" w:type="dxa"/>
            <w:shd w:val="clear" w:color="auto" w:fill="auto"/>
            <w:noWrap/>
            <w:vAlign w:val="bottom"/>
            <w:hideMark/>
          </w:tcPr>
          <w:p w14:paraId="5C48384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938</w:t>
            </w:r>
          </w:p>
        </w:tc>
      </w:tr>
      <w:tr w:rsidR="00986875" w:rsidRPr="00977CD4" w14:paraId="314587A7" w14:textId="77777777" w:rsidTr="00843F59">
        <w:trPr>
          <w:trHeight w:val="288"/>
        </w:trPr>
        <w:tc>
          <w:tcPr>
            <w:tcW w:w="2730" w:type="dxa"/>
            <w:shd w:val="clear" w:color="auto" w:fill="auto"/>
            <w:noWrap/>
            <w:vAlign w:val="bottom"/>
            <w:hideMark/>
          </w:tcPr>
          <w:p w14:paraId="0035B7C6"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Honduras</w:t>
            </w:r>
          </w:p>
        </w:tc>
        <w:tc>
          <w:tcPr>
            <w:tcW w:w="1943" w:type="dxa"/>
            <w:shd w:val="clear" w:color="auto" w:fill="auto"/>
            <w:noWrap/>
            <w:vAlign w:val="bottom"/>
            <w:hideMark/>
          </w:tcPr>
          <w:p w14:paraId="27D7D88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38</w:t>
            </w:r>
          </w:p>
        </w:tc>
        <w:tc>
          <w:tcPr>
            <w:tcW w:w="1985" w:type="dxa"/>
            <w:shd w:val="clear" w:color="auto" w:fill="auto"/>
            <w:noWrap/>
            <w:vAlign w:val="bottom"/>
            <w:hideMark/>
          </w:tcPr>
          <w:p w14:paraId="1E9ABCB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1,163</w:t>
            </w:r>
          </w:p>
        </w:tc>
      </w:tr>
      <w:tr w:rsidR="00986875" w:rsidRPr="00977CD4" w14:paraId="3CFE9F63" w14:textId="77777777" w:rsidTr="00843F59">
        <w:trPr>
          <w:trHeight w:val="288"/>
        </w:trPr>
        <w:tc>
          <w:tcPr>
            <w:tcW w:w="2730" w:type="dxa"/>
            <w:shd w:val="clear" w:color="auto" w:fill="auto"/>
            <w:noWrap/>
            <w:vAlign w:val="bottom"/>
            <w:hideMark/>
          </w:tcPr>
          <w:p w14:paraId="5371D1B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Hungary</w:t>
            </w:r>
          </w:p>
        </w:tc>
        <w:tc>
          <w:tcPr>
            <w:tcW w:w="1943" w:type="dxa"/>
            <w:shd w:val="clear" w:color="auto" w:fill="auto"/>
            <w:noWrap/>
            <w:vAlign w:val="bottom"/>
            <w:hideMark/>
          </w:tcPr>
          <w:p w14:paraId="5087D86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86</w:t>
            </w:r>
          </w:p>
        </w:tc>
        <w:tc>
          <w:tcPr>
            <w:tcW w:w="1985" w:type="dxa"/>
            <w:shd w:val="clear" w:color="auto" w:fill="auto"/>
            <w:noWrap/>
            <w:vAlign w:val="bottom"/>
            <w:hideMark/>
          </w:tcPr>
          <w:p w14:paraId="0685258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1,575</w:t>
            </w:r>
          </w:p>
        </w:tc>
      </w:tr>
      <w:tr w:rsidR="00986875" w:rsidRPr="00977CD4" w14:paraId="0FE53F87" w14:textId="77777777" w:rsidTr="00843F59">
        <w:trPr>
          <w:trHeight w:val="288"/>
        </w:trPr>
        <w:tc>
          <w:tcPr>
            <w:tcW w:w="2730" w:type="dxa"/>
            <w:shd w:val="clear" w:color="auto" w:fill="auto"/>
            <w:noWrap/>
            <w:vAlign w:val="bottom"/>
            <w:hideMark/>
          </w:tcPr>
          <w:p w14:paraId="0F357AE6"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India</w:t>
            </w:r>
          </w:p>
        </w:tc>
        <w:tc>
          <w:tcPr>
            <w:tcW w:w="1943" w:type="dxa"/>
            <w:shd w:val="clear" w:color="auto" w:fill="auto"/>
            <w:noWrap/>
            <w:vAlign w:val="bottom"/>
            <w:hideMark/>
          </w:tcPr>
          <w:p w14:paraId="11B88C8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1,067</w:t>
            </w:r>
          </w:p>
        </w:tc>
        <w:tc>
          <w:tcPr>
            <w:tcW w:w="1985" w:type="dxa"/>
            <w:shd w:val="clear" w:color="auto" w:fill="auto"/>
            <w:noWrap/>
            <w:vAlign w:val="bottom"/>
            <w:hideMark/>
          </w:tcPr>
          <w:p w14:paraId="6FF472C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147,407</w:t>
            </w:r>
          </w:p>
        </w:tc>
      </w:tr>
      <w:tr w:rsidR="00986875" w:rsidRPr="00977CD4" w14:paraId="275D1E00" w14:textId="77777777" w:rsidTr="00843F59">
        <w:trPr>
          <w:trHeight w:val="288"/>
        </w:trPr>
        <w:tc>
          <w:tcPr>
            <w:tcW w:w="2730" w:type="dxa"/>
            <w:shd w:val="clear" w:color="auto" w:fill="auto"/>
            <w:noWrap/>
            <w:vAlign w:val="bottom"/>
            <w:hideMark/>
          </w:tcPr>
          <w:p w14:paraId="68C2C6BA"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Jamaica</w:t>
            </w:r>
          </w:p>
        </w:tc>
        <w:tc>
          <w:tcPr>
            <w:tcW w:w="1943" w:type="dxa"/>
            <w:shd w:val="clear" w:color="auto" w:fill="auto"/>
            <w:noWrap/>
            <w:vAlign w:val="bottom"/>
            <w:hideMark/>
          </w:tcPr>
          <w:p w14:paraId="134EBF9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267</w:t>
            </w:r>
          </w:p>
        </w:tc>
        <w:tc>
          <w:tcPr>
            <w:tcW w:w="1985" w:type="dxa"/>
            <w:shd w:val="clear" w:color="auto" w:fill="auto"/>
            <w:noWrap/>
            <w:vAlign w:val="bottom"/>
            <w:hideMark/>
          </w:tcPr>
          <w:p w14:paraId="4F19AF0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1,492</w:t>
            </w:r>
          </w:p>
        </w:tc>
      </w:tr>
      <w:tr w:rsidR="00986875" w:rsidRPr="00977CD4" w14:paraId="67422363" w14:textId="77777777" w:rsidTr="00843F59">
        <w:trPr>
          <w:trHeight w:val="288"/>
        </w:trPr>
        <w:tc>
          <w:tcPr>
            <w:tcW w:w="2730" w:type="dxa"/>
            <w:shd w:val="clear" w:color="auto" w:fill="auto"/>
            <w:noWrap/>
            <w:vAlign w:val="bottom"/>
            <w:hideMark/>
          </w:tcPr>
          <w:p w14:paraId="3A54BA2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Kenya</w:t>
            </w:r>
          </w:p>
        </w:tc>
        <w:tc>
          <w:tcPr>
            <w:tcW w:w="1943" w:type="dxa"/>
            <w:shd w:val="clear" w:color="auto" w:fill="auto"/>
            <w:noWrap/>
            <w:vAlign w:val="bottom"/>
            <w:hideMark/>
          </w:tcPr>
          <w:p w14:paraId="5F75F69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326</w:t>
            </w:r>
          </w:p>
        </w:tc>
        <w:tc>
          <w:tcPr>
            <w:tcW w:w="1985" w:type="dxa"/>
            <w:shd w:val="clear" w:color="auto" w:fill="auto"/>
            <w:noWrap/>
            <w:vAlign w:val="bottom"/>
            <w:hideMark/>
          </w:tcPr>
          <w:p w14:paraId="4B8277F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19,056</w:t>
            </w:r>
          </w:p>
        </w:tc>
      </w:tr>
      <w:tr w:rsidR="00986875" w:rsidRPr="00977CD4" w14:paraId="5BF5ACA0" w14:textId="77777777" w:rsidTr="00843F59">
        <w:trPr>
          <w:trHeight w:val="288"/>
        </w:trPr>
        <w:tc>
          <w:tcPr>
            <w:tcW w:w="2730" w:type="dxa"/>
            <w:shd w:val="clear" w:color="auto" w:fill="auto"/>
            <w:noWrap/>
            <w:vAlign w:val="bottom"/>
            <w:hideMark/>
          </w:tcPr>
          <w:p w14:paraId="6F547E2E"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Kyrgyzstan</w:t>
            </w:r>
          </w:p>
        </w:tc>
        <w:tc>
          <w:tcPr>
            <w:tcW w:w="1943" w:type="dxa"/>
            <w:shd w:val="clear" w:color="auto" w:fill="auto"/>
            <w:noWrap/>
            <w:vAlign w:val="bottom"/>
            <w:hideMark/>
          </w:tcPr>
          <w:p w14:paraId="1779962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38</w:t>
            </w:r>
          </w:p>
        </w:tc>
        <w:tc>
          <w:tcPr>
            <w:tcW w:w="1985" w:type="dxa"/>
            <w:shd w:val="clear" w:color="auto" w:fill="auto"/>
            <w:noWrap/>
            <w:vAlign w:val="bottom"/>
            <w:hideMark/>
          </w:tcPr>
          <w:p w14:paraId="2E8268A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947</w:t>
            </w:r>
          </w:p>
        </w:tc>
      </w:tr>
      <w:tr w:rsidR="00986875" w:rsidRPr="00977CD4" w14:paraId="787D741F" w14:textId="77777777" w:rsidTr="00843F59">
        <w:trPr>
          <w:trHeight w:val="288"/>
        </w:trPr>
        <w:tc>
          <w:tcPr>
            <w:tcW w:w="2730" w:type="dxa"/>
            <w:shd w:val="clear" w:color="auto" w:fill="auto"/>
            <w:noWrap/>
            <w:vAlign w:val="bottom"/>
            <w:hideMark/>
          </w:tcPr>
          <w:p w14:paraId="7AEC6DC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Lebanon</w:t>
            </w:r>
          </w:p>
        </w:tc>
        <w:tc>
          <w:tcPr>
            <w:tcW w:w="1943" w:type="dxa"/>
            <w:shd w:val="clear" w:color="auto" w:fill="auto"/>
            <w:noWrap/>
            <w:vAlign w:val="bottom"/>
            <w:hideMark/>
          </w:tcPr>
          <w:p w14:paraId="5B3C94E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111</w:t>
            </w:r>
          </w:p>
        </w:tc>
        <w:tc>
          <w:tcPr>
            <w:tcW w:w="1985" w:type="dxa"/>
            <w:shd w:val="clear" w:color="auto" w:fill="auto"/>
            <w:noWrap/>
            <w:vAlign w:val="bottom"/>
            <w:hideMark/>
          </w:tcPr>
          <w:p w14:paraId="3E2A514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2,639</w:t>
            </w:r>
          </w:p>
        </w:tc>
      </w:tr>
      <w:tr w:rsidR="00986875" w:rsidRPr="00977CD4" w14:paraId="072816D4" w14:textId="77777777" w:rsidTr="00843F59">
        <w:trPr>
          <w:trHeight w:val="288"/>
        </w:trPr>
        <w:tc>
          <w:tcPr>
            <w:tcW w:w="2730" w:type="dxa"/>
            <w:shd w:val="clear" w:color="auto" w:fill="auto"/>
            <w:noWrap/>
            <w:vAlign w:val="bottom"/>
            <w:hideMark/>
          </w:tcPr>
          <w:p w14:paraId="7FDCCD3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Libya</w:t>
            </w:r>
          </w:p>
        </w:tc>
        <w:tc>
          <w:tcPr>
            <w:tcW w:w="1943" w:type="dxa"/>
            <w:shd w:val="clear" w:color="auto" w:fill="auto"/>
            <w:noWrap/>
            <w:vAlign w:val="bottom"/>
            <w:hideMark/>
          </w:tcPr>
          <w:p w14:paraId="54B9658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738</w:t>
            </w:r>
          </w:p>
        </w:tc>
        <w:tc>
          <w:tcPr>
            <w:tcW w:w="1985" w:type="dxa"/>
            <w:shd w:val="clear" w:color="auto" w:fill="auto"/>
            <w:noWrap/>
            <w:vAlign w:val="bottom"/>
            <w:hideMark/>
          </w:tcPr>
          <w:p w14:paraId="677824C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3,611</w:t>
            </w:r>
          </w:p>
        </w:tc>
      </w:tr>
      <w:tr w:rsidR="00986875" w:rsidRPr="00977CD4" w14:paraId="30433663" w14:textId="77777777" w:rsidTr="00843F59">
        <w:trPr>
          <w:trHeight w:val="288"/>
        </w:trPr>
        <w:tc>
          <w:tcPr>
            <w:tcW w:w="2730" w:type="dxa"/>
            <w:shd w:val="clear" w:color="auto" w:fill="auto"/>
            <w:noWrap/>
            <w:vAlign w:val="bottom"/>
            <w:hideMark/>
          </w:tcPr>
          <w:p w14:paraId="2800746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Lithuania</w:t>
            </w:r>
          </w:p>
        </w:tc>
        <w:tc>
          <w:tcPr>
            <w:tcW w:w="1943" w:type="dxa"/>
            <w:shd w:val="clear" w:color="auto" w:fill="auto"/>
            <w:noWrap/>
            <w:vAlign w:val="bottom"/>
            <w:hideMark/>
          </w:tcPr>
          <w:p w14:paraId="347E151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w:t>
            </w:r>
          </w:p>
        </w:tc>
        <w:tc>
          <w:tcPr>
            <w:tcW w:w="1985" w:type="dxa"/>
            <w:shd w:val="clear" w:color="auto" w:fill="auto"/>
            <w:noWrap/>
            <w:vAlign w:val="bottom"/>
            <w:hideMark/>
          </w:tcPr>
          <w:p w14:paraId="63FB06D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258</w:t>
            </w:r>
          </w:p>
        </w:tc>
      </w:tr>
      <w:tr w:rsidR="00986875" w:rsidRPr="00977CD4" w14:paraId="7DD3DDE4" w14:textId="77777777" w:rsidTr="00843F59">
        <w:trPr>
          <w:trHeight w:val="288"/>
        </w:trPr>
        <w:tc>
          <w:tcPr>
            <w:tcW w:w="2730" w:type="dxa"/>
            <w:shd w:val="clear" w:color="auto" w:fill="auto"/>
            <w:noWrap/>
            <w:vAlign w:val="bottom"/>
            <w:hideMark/>
          </w:tcPr>
          <w:p w14:paraId="1D8A2F3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Malawi</w:t>
            </w:r>
          </w:p>
        </w:tc>
        <w:tc>
          <w:tcPr>
            <w:tcW w:w="1943" w:type="dxa"/>
            <w:shd w:val="clear" w:color="auto" w:fill="auto"/>
            <w:noWrap/>
            <w:vAlign w:val="bottom"/>
            <w:hideMark/>
          </w:tcPr>
          <w:p w14:paraId="5942DE4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63</w:t>
            </w:r>
          </w:p>
        </w:tc>
        <w:tc>
          <w:tcPr>
            <w:tcW w:w="1985" w:type="dxa"/>
            <w:shd w:val="clear" w:color="auto" w:fill="auto"/>
            <w:noWrap/>
            <w:vAlign w:val="bottom"/>
            <w:hideMark/>
          </w:tcPr>
          <w:p w14:paraId="7555F63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3,930</w:t>
            </w:r>
          </w:p>
        </w:tc>
      </w:tr>
      <w:tr w:rsidR="00986875" w:rsidRPr="00977CD4" w14:paraId="2695F292" w14:textId="77777777" w:rsidTr="00843F59">
        <w:trPr>
          <w:trHeight w:val="288"/>
        </w:trPr>
        <w:tc>
          <w:tcPr>
            <w:tcW w:w="2730" w:type="dxa"/>
            <w:shd w:val="clear" w:color="auto" w:fill="auto"/>
            <w:noWrap/>
            <w:vAlign w:val="bottom"/>
            <w:hideMark/>
          </w:tcPr>
          <w:p w14:paraId="43F47754"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Malaysia</w:t>
            </w:r>
          </w:p>
        </w:tc>
        <w:tc>
          <w:tcPr>
            <w:tcW w:w="1943" w:type="dxa"/>
            <w:shd w:val="clear" w:color="auto" w:fill="auto"/>
            <w:noWrap/>
            <w:vAlign w:val="bottom"/>
            <w:hideMark/>
          </w:tcPr>
          <w:p w14:paraId="1492A2F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68</w:t>
            </w:r>
          </w:p>
        </w:tc>
        <w:tc>
          <w:tcPr>
            <w:tcW w:w="1985" w:type="dxa"/>
            <w:shd w:val="clear" w:color="auto" w:fill="auto"/>
            <w:noWrap/>
            <w:vAlign w:val="bottom"/>
            <w:hideMark/>
          </w:tcPr>
          <w:p w14:paraId="5882A23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1,847</w:t>
            </w:r>
          </w:p>
        </w:tc>
      </w:tr>
      <w:tr w:rsidR="00986875" w:rsidRPr="00977CD4" w14:paraId="0A92A2D6" w14:textId="77777777" w:rsidTr="00843F59">
        <w:trPr>
          <w:trHeight w:val="288"/>
        </w:trPr>
        <w:tc>
          <w:tcPr>
            <w:tcW w:w="2730" w:type="dxa"/>
            <w:shd w:val="clear" w:color="auto" w:fill="auto"/>
            <w:noWrap/>
            <w:vAlign w:val="bottom"/>
            <w:hideMark/>
          </w:tcPr>
          <w:p w14:paraId="618795AA"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Mauritius</w:t>
            </w:r>
          </w:p>
        </w:tc>
        <w:tc>
          <w:tcPr>
            <w:tcW w:w="1943" w:type="dxa"/>
            <w:shd w:val="clear" w:color="auto" w:fill="auto"/>
            <w:noWrap/>
            <w:vAlign w:val="bottom"/>
            <w:hideMark/>
          </w:tcPr>
          <w:p w14:paraId="298597A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46</w:t>
            </w:r>
          </w:p>
        </w:tc>
        <w:tc>
          <w:tcPr>
            <w:tcW w:w="1985" w:type="dxa"/>
            <w:shd w:val="clear" w:color="auto" w:fill="auto"/>
            <w:noWrap/>
            <w:vAlign w:val="bottom"/>
            <w:hideMark/>
          </w:tcPr>
          <w:p w14:paraId="051826B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4,714</w:t>
            </w:r>
          </w:p>
        </w:tc>
      </w:tr>
      <w:tr w:rsidR="00986875" w:rsidRPr="00977CD4" w14:paraId="2A040379" w14:textId="77777777" w:rsidTr="00843F59">
        <w:trPr>
          <w:trHeight w:val="288"/>
        </w:trPr>
        <w:tc>
          <w:tcPr>
            <w:tcW w:w="2730" w:type="dxa"/>
            <w:shd w:val="clear" w:color="auto" w:fill="auto"/>
            <w:noWrap/>
            <w:vAlign w:val="bottom"/>
            <w:hideMark/>
          </w:tcPr>
          <w:p w14:paraId="367DA97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Mexico</w:t>
            </w:r>
          </w:p>
        </w:tc>
        <w:tc>
          <w:tcPr>
            <w:tcW w:w="1943" w:type="dxa"/>
            <w:shd w:val="clear" w:color="auto" w:fill="auto"/>
            <w:noWrap/>
            <w:vAlign w:val="bottom"/>
            <w:hideMark/>
          </w:tcPr>
          <w:p w14:paraId="0DDBC74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741</w:t>
            </w:r>
          </w:p>
        </w:tc>
        <w:tc>
          <w:tcPr>
            <w:tcW w:w="1985" w:type="dxa"/>
            <w:shd w:val="clear" w:color="auto" w:fill="auto"/>
            <w:noWrap/>
            <w:vAlign w:val="bottom"/>
            <w:hideMark/>
          </w:tcPr>
          <w:p w14:paraId="437992D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21,268</w:t>
            </w:r>
          </w:p>
        </w:tc>
      </w:tr>
      <w:tr w:rsidR="00986875" w:rsidRPr="00977CD4" w14:paraId="55C6EF56" w14:textId="77777777" w:rsidTr="00843F59">
        <w:trPr>
          <w:trHeight w:val="288"/>
        </w:trPr>
        <w:tc>
          <w:tcPr>
            <w:tcW w:w="2730" w:type="dxa"/>
            <w:shd w:val="clear" w:color="auto" w:fill="auto"/>
            <w:noWrap/>
            <w:vAlign w:val="bottom"/>
            <w:hideMark/>
          </w:tcPr>
          <w:p w14:paraId="770614F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Mongolia</w:t>
            </w:r>
          </w:p>
        </w:tc>
        <w:tc>
          <w:tcPr>
            <w:tcW w:w="1943" w:type="dxa"/>
            <w:shd w:val="clear" w:color="auto" w:fill="auto"/>
            <w:noWrap/>
            <w:vAlign w:val="bottom"/>
            <w:hideMark/>
          </w:tcPr>
          <w:p w14:paraId="3F5F4A0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245</w:t>
            </w:r>
          </w:p>
        </w:tc>
        <w:tc>
          <w:tcPr>
            <w:tcW w:w="1985" w:type="dxa"/>
            <w:shd w:val="clear" w:color="auto" w:fill="auto"/>
            <w:noWrap/>
            <w:vAlign w:val="bottom"/>
            <w:hideMark/>
          </w:tcPr>
          <w:p w14:paraId="45A7E9F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1,751</w:t>
            </w:r>
          </w:p>
        </w:tc>
      </w:tr>
      <w:tr w:rsidR="00986875" w:rsidRPr="00977CD4" w14:paraId="586985D1" w14:textId="77777777" w:rsidTr="00843F59">
        <w:trPr>
          <w:trHeight w:val="288"/>
        </w:trPr>
        <w:tc>
          <w:tcPr>
            <w:tcW w:w="2730" w:type="dxa"/>
            <w:shd w:val="clear" w:color="auto" w:fill="auto"/>
            <w:noWrap/>
            <w:vAlign w:val="bottom"/>
            <w:hideMark/>
          </w:tcPr>
          <w:p w14:paraId="4BD88AD6"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Mozambique</w:t>
            </w:r>
          </w:p>
        </w:tc>
        <w:tc>
          <w:tcPr>
            <w:tcW w:w="1943" w:type="dxa"/>
            <w:shd w:val="clear" w:color="auto" w:fill="auto"/>
            <w:noWrap/>
            <w:vAlign w:val="bottom"/>
            <w:hideMark/>
          </w:tcPr>
          <w:p w14:paraId="4D53105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64</w:t>
            </w:r>
          </w:p>
        </w:tc>
        <w:tc>
          <w:tcPr>
            <w:tcW w:w="1985" w:type="dxa"/>
            <w:shd w:val="clear" w:color="auto" w:fill="auto"/>
            <w:noWrap/>
            <w:vAlign w:val="bottom"/>
            <w:hideMark/>
          </w:tcPr>
          <w:p w14:paraId="06A73A05"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502</w:t>
            </w:r>
          </w:p>
        </w:tc>
      </w:tr>
      <w:tr w:rsidR="00986875" w:rsidRPr="00977CD4" w14:paraId="48613183" w14:textId="77777777" w:rsidTr="00843F59">
        <w:trPr>
          <w:trHeight w:val="288"/>
        </w:trPr>
        <w:tc>
          <w:tcPr>
            <w:tcW w:w="2730" w:type="dxa"/>
            <w:shd w:val="clear" w:color="auto" w:fill="auto"/>
            <w:noWrap/>
            <w:vAlign w:val="bottom"/>
            <w:hideMark/>
          </w:tcPr>
          <w:p w14:paraId="633F7F03"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Nepal</w:t>
            </w:r>
          </w:p>
        </w:tc>
        <w:tc>
          <w:tcPr>
            <w:tcW w:w="1943" w:type="dxa"/>
            <w:shd w:val="clear" w:color="auto" w:fill="auto"/>
            <w:noWrap/>
            <w:vAlign w:val="bottom"/>
            <w:hideMark/>
          </w:tcPr>
          <w:p w14:paraId="15F8790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804</w:t>
            </w:r>
          </w:p>
        </w:tc>
        <w:tc>
          <w:tcPr>
            <w:tcW w:w="1985" w:type="dxa"/>
            <w:shd w:val="clear" w:color="auto" w:fill="auto"/>
            <w:noWrap/>
            <w:vAlign w:val="bottom"/>
            <w:hideMark/>
          </w:tcPr>
          <w:p w14:paraId="78469F7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29,031</w:t>
            </w:r>
          </w:p>
        </w:tc>
      </w:tr>
      <w:tr w:rsidR="00986875" w:rsidRPr="00977CD4" w14:paraId="2E14C9A9" w14:textId="77777777" w:rsidTr="00843F59">
        <w:trPr>
          <w:trHeight w:val="288"/>
        </w:trPr>
        <w:tc>
          <w:tcPr>
            <w:tcW w:w="2730" w:type="dxa"/>
            <w:shd w:val="clear" w:color="auto" w:fill="auto"/>
            <w:noWrap/>
            <w:vAlign w:val="bottom"/>
            <w:hideMark/>
          </w:tcPr>
          <w:p w14:paraId="53B543EF"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Nigeria</w:t>
            </w:r>
          </w:p>
        </w:tc>
        <w:tc>
          <w:tcPr>
            <w:tcW w:w="1943" w:type="dxa"/>
            <w:shd w:val="clear" w:color="auto" w:fill="auto"/>
            <w:noWrap/>
            <w:vAlign w:val="bottom"/>
            <w:hideMark/>
          </w:tcPr>
          <w:p w14:paraId="6BFBFD6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107</w:t>
            </w:r>
          </w:p>
        </w:tc>
        <w:tc>
          <w:tcPr>
            <w:tcW w:w="1985" w:type="dxa"/>
            <w:shd w:val="clear" w:color="auto" w:fill="auto"/>
            <w:noWrap/>
            <w:vAlign w:val="bottom"/>
            <w:hideMark/>
          </w:tcPr>
          <w:p w14:paraId="3D34CFC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1,767</w:t>
            </w:r>
          </w:p>
        </w:tc>
      </w:tr>
      <w:tr w:rsidR="00986875" w:rsidRPr="00977CD4" w14:paraId="6D204048" w14:textId="77777777" w:rsidTr="00843F59">
        <w:trPr>
          <w:trHeight w:val="288"/>
        </w:trPr>
        <w:tc>
          <w:tcPr>
            <w:tcW w:w="2730" w:type="dxa"/>
            <w:shd w:val="clear" w:color="auto" w:fill="auto"/>
            <w:noWrap/>
            <w:vAlign w:val="bottom"/>
            <w:hideMark/>
          </w:tcPr>
          <w:p w14:paraId="6E89183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Oman</w:t>
            </w:r>
          </w:p>
        </w:tc>
        <w:tc>
          <w:tcPr>
            <w:tcW w:w="1943" w:type="dxa"/>
            <w:shd w:val="clear" w:color="auto" w:fill="auto"/>
            <w:noWrap/>
            <w:vAlign w:val="bottom"/>
            <w:hideMark/>
          </w:tcPr>
          <w:p w14:paraId="1C73865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w:t>
            </w:r>
          </w:p>
        </w:tc>
        <w:tc>
          <w:tcPr>
            <w:tcW w:w="1985" w:type="dxa"/>
            <w:shd w:val="clear" w:color="auto" w:fill="auto"/>
            <w:noWrap/>
            <w:vAlign w:val="bottom"/>
            <w:hideMark/>
          </w:tcPr>
          <w:p w14:paraId="16F5C20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452</w:t>
            </w:r>
          </w:p>
        </w:tc>
      </w:tr>
      <w:tr w:rsidR="00986875" w:rsidRPr="00977CD4" w14:paraId="741F18CE" w14:textId="77777777" w:rsidTr="00843F59">
        <w:trPr>
          <w:trHeight w:val="288"/>
        </w:trPr>
        <w:tc>
          <w:tcPr>
            <w:tcW w:w="2730" w:type="dxa"/>
            <w:shd w:val="clear" w:color="auto" w:fill="auto"/>
            <w:noWrap/>
            <w:vAlign w:val="bottom"/>
            <w:hideMark/>
          </w:tcPr>
          <w:p w14:paraId="094EF289"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Paraguay</w:t>
            </w:r>
          </w:p>
        </w:tc>
        <w:tc>
          <w:tcPr>
            <w:tcW w:w="1943" w:type="dxa"/>
            <w:shd w:val="clear" w:color="auto" w:fill="auto"/>
            <w:noWrap/>
            <w:vAlign w:val="bottom"/>
            <w:hideMark/>
          </w:tcPr>
          <w:p w14:paraId="34BB264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233</w:t>
            </w:r>
          </w:p>
        </w:tc>
        <w:tc>
          <w:tcPr>
            <w:tcW w:w="1985" w:type="dxa"/>
            <w:shd w:val="clear" w:color="auto" w:fill="auto"/>
            <w:noWrap/>
            <w:vAlign w:val="bottom"/>
            <w:hideMark/>
          </w:tcPr>
          <w:p w14:paraId="0AB8F1C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2,330</w:t>
            </w:r>
          </w:p>
        </w:tc>
      </w:tr>
      <w:tr w:rsidR="00986875" w:rsidRPr="00977CD4" w14:paraId="05C73158" w14:textId="77777777" w:rsidTr="00843F59">
        <w:trPr>
          <w:trHeight w:val="288"/>
        </w:trPr>
        <w:tc>
          <w:tcPr>
            <w:tcW w:w="2730" w:type="dxa"/>
            <w:shd w:val="clear" w:color="auto" w:fill="auto"/>
            <w:noWrap/>
            <w:vAlign w:val="bottom"/>
            <w:hideMark/>
          </w:tcPr>
          <w:p w14:paraId="680790A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Philippines</w:t>
            </w:r>
          </w:p>
        </w:tc>
        <w:tc>
          <w:tcPr>
            <w:tcW w:w="1943" w:type="dxa"/>
            <w:shd w:val="clear" w:color="auto" w:fill="auto"/>
            <w:noWrap/>
            <w:vAlign w:val="bottom"/>
            <w:hideMark/>
          </w:tcPr>
          <w:p w14:paraId="0545D77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1,145</w:t>
            </w:r>
          </w:p>
        </w:tc>
        <w:tc>
          <w:tcPr>
            <w:tcW w:w="1985" w:type="dxa"/>
            <w:shd w:val="clear" w:color="auto" w:fill="auto"/>
            <w:noWrap/>
            <w:vAlign w:val="bottom"/>
            <w:hideMark/>
          </w:tcPr>
          <w:p w14:paraId="63671CC2"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44,975</w:t>
            </w:r>
          </w:p>
        </w:tc>
      </w:tr>
      <w:tr w:rsidR="00986875" w:rsidRPr="00977CD4" w14:paraId="6320BD38" w14:textId="77777777" w:rsidTr="00843F59">
        <w:trPr>
          <w:trHeight w:val="288"/>
        </w:trPr>
        <w:tc>
          <w:tcPr>
            <w:tcW w:w="2730" w:type="dxa"/>
            <w:shd w:val="clear" w:color="auto" w:fill="auto"/>
            <w:noWrap/>
            <w:vAlign w:val="bottom"/>
            <w:hideMark/>
          </w:tcPr>
          <w:p w14:paraId="45BCC1E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Poland</w:t>
            </w:r>
          </w:p>
        </w:tc>
        <w:tc>
          <w:tcPr>
            <w:tcW w:w="1943" w:type="dxa"/>
            <w:shd w:val="clear" w:color="auto" w:fill="auto"/>
            <w:noWrap/>
            <w:vAlign w:val="bottom"/>
            <w:hideMark/>
          </w:tcPr>
          <w:p w14:paraId="756798F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54</w:t>
            </w:r>
          </w:p>
        </w:tc>
        <w:tc>
          <w:tcPr>
            <w:tcW w:w="1985" w:type="dxa"/>
            <w:shd w:val="clear" w:color="auto" w:fill="auto"/>
            <w:noWrap/>
            <w:vAlign w:val="bottom"/>
            <w:hideMark/>
          </w:tcPr>
          <w:p w14:paraId="2263A0E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4,297</w:t>
            </w:r>
          </w:p>
        </w:tc>
      </w:tr>
      <w:tr w:rsidR="00986875" w:rsidRPr="00977CD4" w14:paraId="2666C673" w14:textId="77777777" w:rsidTr="00843F59">
        <w:trPr>
          <w:trHeight w:val="288"/>
        </w:trPr>
        <w:tc>
          <w:tcPr>
            <w:tcW w:w="2730" w:type="dxa"/>
            <w:shd w:val="clear" w:color="auto" w:fill="auto"/>
            <w:noWrap/>
            <w:vAlign w:val="bottom"/>
            <w:hideMark/>
          </w:tcPr>
          <w:p w14:paraId="7A07FE7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Portugal</w:t>
            </w:r>
          </w:p>
        </w:tc>
        <w:tc>
          <w:tcPr>
            <w:tcW w:w="1943" w:type="dxa"/>
            <w:shd w:val="clear" w:color="auto" w:fill="auto"/>
            <w:noWrap/>
            <w:vAlign w:val="bottom"/>
            <w:hideMark/>
          </w:tcPr>
          <w:p w14:paraId="1FBABF8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66</w:t>
            </w:r>
          </w:p>
        </w:tc>
        <w:tc>
          <w:tcPr>
            <w:tcW w:w="1985" w:type="dxa"/>
            <w:shd w:val="clear" w:color="auto" w:fill="auto"/>
            <w:noWrap/>
            <w:vAlign w:val="bottom"/>
            <w:hideMark/>
          </w:tcPr>
          <w:p w14:paraId="5A5267D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1,220</w:t>
            </w:r>
          </w:p>
        </w:tc>
      </w:tr>
      <w:tr w:rsidR="00986875" w:rsidRPr="00977CD4" w14:paraId="63DEFB40" w14:textId="77777777" w:rsidTr="00843F59">
        <w:trPr>
          <w:trHeight w:val="288"/>
        </w:trPr>
        <w:tc>
          <w:tcPr>
            <w:tcW w:w="2730" w:type="dxa"/>
            <w:shd w:val="clear" w:color="auto" w:fill="auto"/>
            <w:noWrap/>
            <w:vAlign w:val="bottom"/>
            <w:hideMark/>
          </w:tcPr>
          <w:p w14:paraId="4FD802B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Republic of Korea</w:t>
            </w:r>
          </w:p>
        </w:tc>
        <w:tc>
          <w:tcPr>
            <w:tcW w:w="1943" w:type="dxa"/>
            <w:shd w:val="clear" w:color="auto" w:fill="auto"/>
            <w:noWrap/>
            <w:vAlign w:val="bottom"/>
            <w:hideMark/>
          </w:tcPr>
          <w:p w14:paraId="2CED17A0"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42</w:t>
            </w:r>
          </w:p>
        </w:tc>
        <w:tc>
          <w:tcPr>
            <w:tcW w:w="1985" w:type="dxa"/>
            <w:shd w:val="clear" w:color="auto" w:fill="auto"/>
            <w:noWrap/>
            <w:vAlign w:val="bottom"/>
            <w:hideMark/>
          </w:tcPr>
          <w:p w14:paraId="1EB0133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5,674</w:t>
            </w:r>
          </w:p>
        </w:tc>
      </w:tr>
      <w:tr w:rsidR="00986875" w:rsidRPr="00977CD4" w14:paraId="280FE008" w14:textId="77777777" w:rsidTr="00843F59">
        <w:trPr>
          <w:trHeight w:val="288"/>
        </w:trPr>
        <w:tc>
          <w:tcPr>
            <w:tcW w:w="2730" w:type="dxa"/>
            <w:shd w:val="clear" w:color="auto" w:fill="auto"/>
            <w:noWrap/>
            <w:vAlign w:val="bottom"/>
            <w:hideMark/>
          </w:tcPr>
          <w:p w14:paraId="7C59BC42"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Russia</w:t>
            </w:r>
          </w:p>
        </w:tc>
        <w:tc>
          <w:tcPr>
            <w:tcW w:w="1943" w:type="dxa"/>
            <w:shd w:val="clear" w:color="auto" w:fill="auto"/>
            <w:noWrap/>
            <w:vAlign w:val="bottom"/>
            <w:hideMark/>
          </w:tcPr>
          <w:p w14:paraId="1998336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312</w:t>
            </w:r>
          </w:p>
        </w:tc>
        <w:tc>
          <w:tcPr>
            <w:tcW w:w="1985" w:type="dxa"/>
            <w:shd w:val="clear" w:color="auto" w:fill="auto"/>
            <w:noWrap/>
            <w:vAlign w:val="bottom"/>
            <w:hideMark/>
          </w:tcPr>
          <w:p w14:paraId="7EF8C0F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3,156</w:t>
            </w:r>
          </w:p>
        </w:tc>
      </w:tr>
      <w:tr w:rsidR="00986875" w:rsidRPr="00977CD4" w14:paraId="469C8999" w14:textId="77777777" w:rsidTr="00843F59">
        <w:trPr>
          <w:trHeight w:val="288"/>
        </w:trPr>
        <w:tc>
          <w:tcPr>
            <w:tcW w:w="2730" w:type="dxa"/>
            <w:shd w:val="clear" w:color="auto" w:fill="auto"/>
            <w:noWrap/>
            <w:vAlign w:val="bottom"/>
            <w:hideMark/>
          </w:tcPr>
          <w:p w14:paraId="0412692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South Africa</w:t>
            </w:r>
          </w:p>
        </w:tc>
        <w:tc>
          <w:tcPr>
            <w:tcW w:w="1943" w:type="dxa"/>
            <w:shd w:val="clear" w:color="auto" w:fill="auto"/>
            <w:noWrap/>
            <w:vAlign w:val="bottom"/>
            <w:hideMark/>
          </w:tcPr>
          <w:p w14:paraId="5158B344"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170</w:t>
            </w:r>
          </w:p>
        </w:tc>
        <w:tc>
          <w:tcPr>
            <w:tcW w:w="1985" w:type="dxa"/>
            <w:shd w:val="clear" w:color="auto" w:fill="auto"/>
            <w:noWrap/>
            <w:vAlign w:val="bottom"/>
            <w:hideMark/>
          </w:tcPr>
          <w:p w14:paraId="52E2171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2,834</w:t>
            </w:r>
          </w:p>
        </w:tc>
      </w:tr>
      <w:tr w:rsidR="00986875" w:rsidRPr="00977CD4" w14:paraId="42975D95" w14:textId="77777777" w:rsidTr="00843F59">
        <w:trPr>
          <w:trHeight w:val="288"/>
        </w:trPr>
        <w:tc>
          <w:tcPr>
            <w:tcW w:w="2730" w:type="dxa"/>
            <w:shd w:val="clear" w:color="auto" w:fill="auto"/>
            <w:noWrap/>
            <w:vAlign w:val="bottom"/>
            <w:hideMark/>
          </w:tcPr>
          <w:p w14:paraId="7E578DE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Sri Lanka</w:t>
            </w:r>
          </w:p>
        </w:tc>
        <w:tc>
          <w:tcPr>
            <w:tcW w:w="1943" w:type="dxa"/>
            <w:shd w:val="clear" w:color="auto" w:fill="auto"/>
            <w:noWrap/>
            <w:vAlign w:val="bottom"/>
            <w:hideMark/>
          </w:tcPr>
          <w:p w14:paraId="7FEC5A5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73</w:t>
            </w:r>
          </w:p>
        </w:tc>
        <w:tc>
          <w:tcPr>
            <w:tcW w:w="1985" w:type="dxa"/>
            <w:shd w:val="clear" w:color="auto" w:fill="auto"/>
            <w:noWrap/>
            <w:vAlign w:val="bottom"/>
            <w:hideMark/>
          </w:tcPr>
          <w:p w14:paraId="2951CFA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906</w:t>
            </w:r>
          </w:p>
        </w:tc>
      </w:tr>
      <w:tr w:rsidR="00986875" w:rsidRPr="00977CD4" w14:paraId="321AE5E9" w14:textId="77777777" w:rsidTr="00843F59">
        <w:trPr>
          <w:trHeight w:val="288"/>
        </w:trPr>
        <w:tc>
          <w:tcPr>
            <w:tcW w:w="2730" w:type="dxa"/>
            <w:shd w:val="clear" w:color="auto" w:fill="auto"/>
            <w:noWrap/>
            <w:vAlign w:val="bottom"/>
            <w:hideMark/>
          </w:tcPr>
          <w:p w14:paraId="43EDEDE7"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Switzerland</w:t>
            </w:r>
          </w:p>
        </w:tc>
        <w:tc>
          <w:tcPr>
            <w:tcW w:w="1943" w:type="dxa"/>
            <w:shd w:val="clear" w:color="auto" w:fill="auto"/>
            <w:noWrap/>
            <w:vAlign w:val="bottom"/>
            <w:hideMark/>
          </w:tcPr>
          <w:p w14:paraId="19CC896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w:t>
            </w:r>
          </w:p>
        </w:tc>
        <w:tc>
          <w:tcPr>
            <w:tcW w:w="1985" w:type="dxa"/>
            <w:shd w:val="clear" w:color="auto" w:fill="auto"/>
            <w:noWrap/>
            <w:vAlign w:val="bottom"/>
            <w:hideMark/>
          </w:tcPr>
          <w:p w14:paraId="56C080D2"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890</w:t>
            </w:r>
          </w:p>
        </w:tc>
      </w:tr>
      <w:tr w:rsidR="00986875" w:rsidRPr="00977CD4" w14:paraId="15433C0F" w14:textId="77777777" w:rsidTr="00843F59">
        <w:trPr>
          <w:trHeight w:val="288"/>
        </w:trPr>
        <w:tc>
          <w:tcPr>
            <w:tcW w:w="2730" w:type="dxa"/>
            <w:shd w:val="clear" w:color="auto" w:fill="auto"/>
            <w:noWrap/>
            <w:vAlign w:val="bottom"/>
            <w:hideMark/>
          </w:tcPr>
          <w:p w14:paraId="4CF2EB8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Taiwan</w:t>
            </w:r>
          </w:p>
        </w:tc>
        <w:tc>
          <w:tcPr>
            <w:tcW w:w="1943" w:type="dxa"/>
            <w:shd w:val="clear" w:color="auto" w:fill="auto"/>
            <w:noWrap/>
            <w:vAlign w:val="bottom"/>
            <w:hideMark/>
          </w:tcPr>
          <w:p w14:paraId="1E4218EC"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604</w:t>
            </w:r>
          </w:p>
        </w:tc>
        <w:tc>
          <w:tcPr>
            <w:tcW w:w="1985" w:type="dxa"/>
            <w:shd w:val="clear" w:color="auto" w:fill="auto"/>
            <w:noWrap/>
            <w:vAlign w:val="bottom"/>
            <w:hideMark/>
          </w:tcPr>
          <w:p w14:paraId="68C2D3C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11,518</w:t>
            </w:r>
          </w:p>
        </w:tc>
      </w:tr>
      <w:tr w:rsidR="00986875" w:rsidRPr="00977CD4" w14:paraId="3E7ABDCE" w14:textId="77777777" w:rsidTr="00843F59">
        <w:trPr>
          <w:trHeight w:val="288"/>
        </w:trPr>
        <w:tc>
          <w:tcPr>
            <w:tcW w:w="2730" w:type="dxa"/>
            <w:shd w:val="clear" w:color="auto" w:fill="auto"/>
            <w:noWrap/>
            <w:vAlign w:val="bottom"/>
            <w:hideMark/>
          </w:tcPr>
          <w:p w14:paraId="4F63B8DB"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Tunisia</w:t>
            </w:r>
          </w:p>
        </w:tc>
        <w:tc>
          <w:tcPr>
            <w:tcW w:w="1943" w:type="dxa"/>
            <w:shd w:val="clear" w:color="auto" w:fill="auto"/>
            <w:noWrap/>
            <w:vAlign w:val="bottom"/>
            <w:hideMark/>
          </w:tcPr>
          <w:p w14:paraId="3FB7863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339</w:t>
            </w:r>
          </w:p>
        </w:tc>
        <w:tc>
          <w:tcPr>
            <w:tcW w:w="1985" w:type="dxa"/>
            <w:shd w:val="clear" w:color="auto" w:fill="auto"/>
            <w:noWrap/>
            <w:vAlign w:val="bottom"/>
            <w:hideMark/>
          </w:tcPr>
          <w:p w14:paraId="7EA5ECCF"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6,180</w:t>
            </w:r>
          </w:p>
        </w:tc>
      </w:tr>
      <w:tr w:rsidR="00986875" w:rsidRPr="00977CD4" w14:paraId="53E09347" w14:textId="77777777" w:rsidTr="00843F59">
        <w:trPr>
          <w:trHeight w:val="288"/>
        </w:trPr>
        <w:tc>
          <w:tcPr>
            <w:tcW w:w="2730" w:type="dxa"/>
            <w:shd w:val="clear" w:color="auto" w:fill="auto"/>
            <w:noWrap/>
            <w:vAlign w:val="bottom"/>
            <w:hideMark/>
          </w:tcPr>
          <w:p w14:paraId="05D06460"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Ukraine</w:t>
            </w:r>
          </w:p>
        </w:tc>
        <w:tc>
          <w:tcPr>
            <w:tcW w:w="1943" w:type="dxa"/>
            <w:shd w:val="clear" w:color="auto" w:fill="auto"/>
            <w:noWrap/>
            <w:vAlign w:val="bottom"/>
            <w:hideMark/>
          </w:tcPr>
          <w:p w14:paraId="26A776DE"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13</w:t>
            </w:r>
          </w:p>
        </w:tc>
        <w:tc>
          <w:tcPr>
            <w:tcW w:w="1985" w:type="dxa"/>
            <w:shd w:val="clear" w:color="auto" w:fill="auto"/>
            <w:noWrap/>
            <w:vAlign w:val="bottom"/>
            <w:hideMark/>
          </w:tcPr>
          <w:p w14:paraId="0187DAC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413</w:t>
            </w:r>
          </w:p>
        </w:tc>
      </w:tr>
      <w:tr w:rsidR="00986875" w:rsidRPr="00977CD4" w14:paraId="23F62E1A" w14:textId="77777777" w:rsidTr="00843F59">
        <w:trPr>
          <w:trHeight w:val="288"/>
        </w:trPr>
        <w:tc>
          <w:tcPr>
            <w:tcW w:w="2730" w:type="dxa"/>
            <w:shd w:val="clear" w:color="auto" w:fill="auto"/>
            <w:noWrap/>
            <w:vAlign w:val="bottom"/>
            <w:hideMark/>
          </w:tcPr>
          <w:p w14:paraId="697EF13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United Arab Emirates</w:t>
            </w:r>
          </w:p>
        </w:tc>
        <w:tc>
          <w:tcPr>
            <w:tcW w:w="1943" w:type="dxa"/>
            <w:shd w:val="clear" w:color="auto" w:fill="auto"/>
            <w:noWrap/>
            <w:vAlign w:val="bottom"/>
            <w:hideMark/>
          </w:tcPr>
          <w:p w14:paraId="45F8E24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269</w:t>
            </w:r>
          </w:p>
        </w:tc>
        <w:tc>
          <w:tcPr>
            <w:tcW w:w="1985" w:type="dxa"/>
            <w:shd w:val="clear" w:color="auto" w:fill="auto"/>
            <w:noWrap/>
            <w:vAlign w:val="bottom"/>
            <w:hideMark/>
          </w:tcPr>
          <w:p w14:paraId="780CF3E9"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14,796</w:t>
            </w:r>
          </w:p>
        </w:tc>
      </w:tr>
      <w:tr w:rsidR="00986875" w:rsidRPr="00977CD4" w14:paraId="41E38F9C" w14:textId="77777777" w:rsidTr="00843F59">
        <w:trPr>
          <w:trHeight w:val="288"/>
        </w:trPr>
        <w:tc>
          <w:tcPr>
            <w:tcW w:w="2730" w:type="dxa"/>
            <w:shd w:val="clear" w:color="auto" w:fill="auto"/>
            <w:noWrap/>
            <w:vAlign w:val="bottom"/>
            <w:hideMark/>
          </w:tcPr>
          <w:p w14:paraId="36536A0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United Kingdom</w:t>
            </w:r>
          </w:p>
        </w:tc>
        <w:tc>
          <w:tcPr>
            <w:tcW w:w="1943" w:type="dxa"/>
            <w:shd w:val="clear" w:color="auto" w:fill="auto"/>
            <w:noWrap/>
            <w:vAlign w:val="bottom"/>
            <w:hideMark/>
          </w:tcPr>
          <w:p w14:paraId="3918169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147</w:t>
            </w:r>
          </w:p>
        </w:tc>
        <w:tc>
          <w:tcPr>
            <w:tcW w:w="1985" w:type="dxa"/>
            <w:shd w:val="clear" w:color="auto" w:fill="auto"/>
            <w:noWrap/>
            <w:vAlign w:val="bottom"/>
            <w:hideMark/>
          </w:tcPr>
          <w:p w14:paraId="6C277C9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5,501</w:t>
            </w:r>
          </w:p>
        </w:tc>
      </w:tr>
      <w:tr w:rsidR="00986875" w:rsidRPr="00977CD4" w14:paraId="70E3A155" w14:textId="77777777" w:rsidTr="00843F59">
        <w:trPr>
          <w:trHeight w:val="288"/>
        </w:trPr>
        <w:tc>
          <w:tcPr>
            <w:tcW w:w="2730" w:type="dxa"/>
            <w:shd w:val="clear" w:color="auto" w:fill="auto"/>
            <w:noWrap/>
            <w:vAlign w:val="bottom"/>
            <w:hideMark/>
          </w:tcPr>
          <w:p w14:paraId="52093D18"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Uruguay</w:t>
            </w:r>
          </w:p>
        </w:tc>
        <w:tc>
          <w:tcPr>
            <w:tcW w:w="1943" w:type="dxa"/>
            <w:shd w:val="clear" w:color="auto" w:fill="auto"/>
            <w:noWrap/>
            <w:vAlign w:val="bottom"/>
            <w:hideMark/>
          </w:tcPr>
          <w:p w14:paraId="4779B15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61</w:t>
            </w:r>
          </w:p>
        </w:tc>
        <w:tc>
          <w:tcPr>
            <w:tcW w:w="1985" w:type="dxa"/>
            <w:shd w:val="clear" w:color="auto" w:fill="auto"/>
            <w:noWrap/>
            <w:vAlign w:val="bottom"/>
            <w:hideMark/>
          </w:tcPr>
          <w:p w14:paraId="229608FD"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688</w:t>
            </w:r>
          </w:p>
        </w:tc>
      </w:tr>
      <w:tr w:rsidR="00986875" w:rsidRPr="00977CD4" w14:paraId="113F400D" w14:textId="77777777" w:rsidTr="00843F59">
        <w:trPr>
          <w:trHeight w:val="288"/>
        </w:trPr>
        <w:tc>
          <w:tcPr>
            <w:tcW w:w="2730" w:type="dxa"/>
            <w:shd w:val="clear" w:color="auto" w:fill="auto"/>
            <w:noWrap/>
            <w:vAlign w:val="bottom"/>
            <w:hideMark/>
          </w:tcPr>
          <w:p w14:paraId="67B12865"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Venezuela</w:t>
            </w:r>
          </w:p>
        </w:tc>
        <w:tc>
          <w:tcPr>
            <w:tcW w:w="1943" w:type="dxa"/>
            <w:shd w:val="clear" w:color="auto" w:fill="auto"/>
            <w:noWrap/>
            <w:vAlign w:val="bottom"/>
            <w:hideMark/>
          </w:tcPr>
          <w:p w14:paraId="1267A7E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1,504</w:t>
            </w:r>
          </w:p>
        </w:tc>
        <w:tc>
          <w:tcPr>
            <w:tcW w:w="1985" w:type="dxa"/>
            <w:shd w:val="clear" w:color="auto" w:fill="auto"/>
            <w:noWrap/>
            <w:vAlign w:val="bottom"/>
            <w:hideMark/>
          </w:tcPr>
          <w:p w14:paraId="2DA0EA0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13,759</w:t>
            </w:r>
          </w:p>
        </w:tc>
      </w:tr>
      <w:tr w:rsidR="00986875" w:rsidRPr="00977CD4" w14:paraId="3C87C26E" w14:textId="77777777" w:rsidTr="00843F59">
        <w:trPr>
          <w:trHeight w:val="288"/>
        </w:trPr>
        <w:tc>
          <w:tcPr>
            <w:tcW w:w="2730" w:type="dxa"/>
            <w:shd w:val="clear" w:color="auto" w:fill="auto"/>
            <w:noWrap/>
            <w:vAlign w:val="bottom"/>
            <w:hideMark/>
          </w:tcPr>
          <w:p w14:paraId="4288F1F6"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Vietnam</w:t>
            </w:r>
          </w:p>
        </w:tc>
        <w:tc>
          <w:tcPr>
            <w:tcW w:w="1943" w:type="dxa"/>
            <w:shd w:val="clear" w:color="auto" w:fill="auto"/>
            <w:noWrap/>
            <w:vAlign w:val="bottom"/>
            <w:hideMark/>
          </w:tcPr>
          <w:p w14:paraId="1AB74FE6"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91</w:t>
            </w:r>
          </w:p>
        </w:tc>
        <w:tc>
          <w:tcPr>
            <w:tcW w:w="1985" w:type="dxa"/>
            <w:shd w:val="clear" w:color="auto" w:fill="auto"/>
            <w:noWrap/>
            <w:vAlign w:val="bottom"/>
            <w:hideMark/>
          </w:tcPr>
          <w:p w14:paraId="0580E2C1"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14,569</w:t>
            </w:r>
          </w:p>
        </w:tc>
      </w:tr>
      <w:tr w:rsidR="00986875" w:rsidRPr="00977CD4" w14:paraId="5B51D984" w14:textId="77777777" w:rsidTr="00843F59">
        <w:trPr>
          <w:trHeight w:val="288"/>
        </w:trPr>
        <w:tc>
          <w:tcPr>
            <w:tcW w:w="2730" w:type="dxa"/>
            <w:shd w:val="clear" w:color="auto" w:fill="auto"/>
            <w:noWrap/>
            <w:vAlign w:val="bottom"/>
            <w:hideMark/>
          </w:tcPr>
          <w:p w14:paraId="3F3AD844"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Zambia</w:t>
            </w:r>
          </w:p>
        </w:tc>
        <w:tc>
          <w:tcPr>
            <w:tcW w:w="1943" w:type="dxa"/>
            <w:shd w:val="clear" w:color="auto" w:fill="auto"/>
            <w:noWrap/>
            <w:vAlign w:val="bottom"/>
            <w:hideMark/>
          </w:tcPr>
          <w:p w14:paraId="4F878E88"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247</w:t>
            </w:r>
          </w:p>
        </w:tc>
        <w:tc>
          <w:tcPr>
            <w:tcW w:w="1985" w:type="dxa"/>
            <w:shd w:val="clear" w:color="auto" w:fill="auto"/>
            <w:noWrap/>
            <w:vAlign w:val="bottom"/>
            <w:hideMark/>
          </w:tcPr>
          <w:p w14:paraId="1E73CB7A"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4,337</w:t>
            </w:r>
          </w:p>
        </w:tc>
      </w:tr>
      <w:tr w:rsidR="00986875" w:rsidRPr="00977CD4" w14:paraId="0D51B068" w14:textId="77777777" w:rsidTr="00843F59">
        <w:trPr>
          <w:trHeight w:val="288"/>
        </w:trPr>
        <w:tc>
          <w:tcPr>
            <w:tcW w:w="2730" w:type="dxa"/>
            <w:shd w:val="clear" w:color="auto" w:fill="auto"/>
            <w:noWrap/>
            <w:vAlign w:val="bottom"/>
            <w:hideMark/>
          </w:tcPr>
          <w:p w14:paraId="6E1280C1"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Zimbabwe</w:t>
            </w:r>
          </w:p>
        </w:tc>
        <w:tc>
          <w:tcPr>
            <w:tcW w:w="1943" w:type="dxa"/>
            <w:shd w:val="clear" w:color="auto" w:fill="auto"/>
            <w:noWrap/>
            <w:vAlign w:val="bottom"/>
            <w:hideMark/>
          </w:tcPr>
          <w:p w14:paraId="56E26A3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52</w:t>
            </w:r>
          </w:p>
        </w:tc>
        <w:tc>
          <w:tcPr>
            <w:tcW w:w="1985" w:type="dxa"/>
            <w:shd w:val="clear" w:color="auto" w:fill="auto"/>
            <w:noWrap/>
            <w:vAlign w:val="bottom"/>
            <w:hideMark/>
          </w:tcPr>
          <w:p w14:paraId="4711B4CB"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311</w:t>
            </w:r>
          </w:p>
        </w:tc>
      </w:tr>
      <w:tr w:rsidR="00986875" w:rsidRPr="00977CD4" w14:paraId="4427AABD" w14:textId="77777777" w:rsidTr="00843F59">
        <w:trPr>
          <w:trHeight w:val="288"/>
        </w:trPr>
        <w:tc>
          <w:tcPr>
            <w:tcW w:w="2730" w:type="dxa"/>
            <w:shd w:val="clear" w:color="auto" w:fill="auto"/>
            <w:noWrap/>
            <w:vAlign w:val="bottom"/>
            <w:hideMark/>
          </w:tcPr>
          <w:p w14:paraId="11E94566" w14:textId="77777777" w:rsidR="00986875" w:rsidRPr="00977CD4" w:rsidRDefault="00986875" w:rsidP="00700581">
            <w:pPr>
              <w:spacing w:after="0" w:line="240" w:lineRule="auto"/>
              <w:jc w:val="right"/>
              <w:rPr>
                <w:rFonts w:eastAsia="Times New Roman" w:cstheme="minorHAnsi"/>
                <w:color w:val="000000"/>
                <w:sz w:val="24"/>
                <w:szCs w:val="24"/>
                <w:lang w:eastAsia="en-GB"/>
              </w:rPr>
            </w:pPr>
          </w:p>
        </w:tc>
        <w:tc>
          <w:tcPr>
            <w:tcW w:w="1943" w:type="dxa"/>
            <w:shd w:val="clear" w:color="auto" w:fill="auto"/>
            <w:noWrap/>
            <w:vAlign w:val="bottom"/>
            <w:hideMark/>
          </w:tcPr>
          <w:p w14:paraId="3D1815B3" w14:textId="77777777" w:rsidR="00986875" w:rsidRPr="00977CD4" w:rsidRDefault="00986875" w:rsidP="00700581">
            <w:pPr>
              <w:spacing w:after="0" w:line="240" w:lineRule="auto"/>
              <w:rPr>
                <w:rFonts w:eastAsia="Times New Roman" w:cstheme="minorHAnsi"/>
                <w:sz w:val="24"/>
                <w:szCs w:val="24"/>
                <w:lang w:eastAsia="en-GB"/>
              </w:rPr>
            </w:pPr>
          </w:p>
        </w:tc>
        <w:tc>
          <w:tcPr>
            <w:tcW w:w="1985" w:type="dxa"/>
            <w:shd w:val="clear" w:color="auto" w:fill="auto"/>
            <w:noWrap/>
            <w:vAlign w:val="bottom"/>
            <w:hideMark/>
          </w:tcPr>
          <w:p w14:paraId="60053DFB" w14:textId="77777777" w:rsidR="00986875" w:rsidRPr="00977CD4" w:rsidRDefault="00986875" w:rsidP="00700581">
            <w:pPr>
              <w:spacing w:after="0" w:line="240" w:lineRule="auto"/>
              <w:rPr>
                <w:rFonts w:eastAsia="Times New Roman" w:cstheme="minorHAnsi"/>
                <w:sz w:val="24"/>
                <w:szCs w:val="24"/>
                <w:lang w:eastAsia="en-GB"/>
              </w:rPr>
            </w:pPr>
          </w:p>
        </w:tc>
      </w:tr>
      <w:tr w:rsidR="00986875" w:rsidRPr="00977CD4" w14:paraId="7DA8AB5C" w14:textId="77777777" w:rsidTr="00843F59">
        <w:trPr>
          <w:trHeight w:val="288"/>
        </w:trPr>
        <w:tc>
          <w:tcPr>
            <w:tcW w:w="2730" w:type="dxa"/>
            <w:shd w:val="clear" w:color="auto" w:fill="auto"/>
            <w:noWrap/>
            <w:vAlign w:val="bottom"/>
            <w:hideMark/>
          </w:tcPr>
          <w:p w14:paraId="40CDE55C" w14:textId="77777777" w:rsidR="00986875" w:rsidRPr="00977CD4" w:rsidRDefault="00986875"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Total</w:t>
            </w:r>
          </w:p>
        </w:tc>
        <w:tc>
          <w:tcPr>
            <w:tcW w:w="1943" w:type="dxa"/>
            <w:shd w:val="clear" w:color="auto" w:fill="auto"/>
            <w:noWrap/>
            <w:vAlign w:val="bottom"/>
            <w:hideMark/>
          </w:tcPr>
          <w:p w14:paraId="35E4C5F3"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16,457</w:t>
            </w:r>
          </w:p>
        </w:tc>
        <w:tc>
          <w:tcPr>
            <w:tcW w:w="1985" w:type="dxa"/>
            <w:shd w:val="clear" w:color="auto" w:fill="auto"/>
            <w:noWrap/>
            <w:vAlign w:val="bottom"/>
            <w:hideMark/>
          </w:tcPr>
          <w:p w14:paraId="248AD8B7" w14:textId="77777777" w:rsidR="00986875" w:rsidRPr="00977CD4" w:rsidRDefault="00986875" w:rsidP="00700581">
            <w:pPr>
              <w:spacing w:after="0" w:line="240" w:lineRule="auto"/>
              <w:jc w:val="right"/>
              <w:rPr>
                <w:rFonts w:eastAsia="Times New Roman" w:cstheme="minorHAnsi"/>
                <w:color w:val="000000"/>
                <w:sz w:val="24"/>
                <w:szCs w:val="24"/>
                <w:lang w:eastAsia="en-GB"/>
              </w:rPr>
            </w:pPr>
            <w:r w:rsidRPr="00977CD4">
              <w:rPr>
                <w:rFonts w:eastAsia="Times New Roman" w:cstheme="minorHAnsi"/>
                <w:color w:val="000000"/>
                <w:sz w:val="24"/>
                <w:szCs w:val="24"/>
                <w:lang w:eastAsia="en-GB"/>
              </w:rPr>
              <w:t>512,720</w:t>
            </w:r>
          </w:p>
        </w:tc>
      </w:tr>
    </w:tbl>
    <w:p w14:paraId="72E743DC" w14:textId="77777777" w:rsidR="00986875" w:rsidRPr="00977CD4" w:rsidRDefault="00986875" w:rsidP="00700581">
      <w:pPr>
        <w:spacing w:line="240" w:lineRule="auto"/>
        <w:rPr>
          <w:rFonts w:cstheme="minorHAnsi"/>
          <w:b/>
          <w:bCs/>
          <w:sz w:val="24"/>
          <w:szCs w:val="24"/>
        </w:rPr>
        <w:sectPr w:rsidR="00986875" w:rsidRPr="00977CD4" w:rsidSect="00986875">
          <w:pgSz w:w="11906" w:h="16838"/>
          <w:pgMar w:top="1440" w:right="1440" w:bottom="1440" w:left="1440" w:header="708" w:footer="708" w:gutter="0"/>
          <w:cols w:space="708"/>
          <w:docGrid w:linePitch="360"/>
        </w:sectPr>
      </w:pPr>
    </w:p>
    <w:p w14:paraId="15926FB3" w14:textId="44246D28" w:rsidR="00AD69D3" w:rsidRPr="00977CD4" w:rsidRDefault="00AD69D3" w:rsidP="00700581">
      <w:pPr>
        <w:spacing w:line="240" w:lineRule="auto"/>
        <w:rPr>
          <w:rFonts w:cstheme="minorHAnsi"/>
          <w:b/>
          <w:bCs/>
          <w:sz w:val="24"/>
          <w:szCs w:val="24"/>
        </w:rPr>
      </w:pPr>
      <w:r w:rsidRPr="00977CD4">
        <w:rPr>
          <w:rFonts w:cstheme="minorHAnsi"/>
          <w:b/>
          <w:bCs/>
          <w:sz w:val="24"/>
          <w:szCs w:val="24"/>
        </w:rPr>
        <w:lastRenderedPageBreak/>
        <w:t>Table S</w:t>
      </w:r>
      <w:r w:rsidR="00986875" w:rsidRPr="00977CD4">
        <w:rPr>
          <w:rFonts w:cstheme="minorHAnsi"/>
          <w:b/>
          <w:bCs/>
          <w:sz w:val="24"/>
          <w:szCs w:val="24"/>
        </w:rPr>
        <w:t>3</w:t>
      </w:r>
      <w:r w:rsidRPr="00977CD4">
        <w:rPr>
          <w:rFonts w:cstheme="minorHAnsi"/>
          <w:b/>
          <w:bCs/>
          <w:sz w:val="24"/>
          <w:szCs w:val="24"/>
        </w:rPr>
        <w:t>: Cardiovascular risk profile and medication use in pregnant vs non-pregnant women in the MMM 2019 population (age standardised to MMM 2019 pregnant population), by region</w:t>
      </w:r>
    </w:p>
    <w:tbl>
      <w:tblPr>
        <w:tblStyle w:val="TableGrid"/>
        <w:tblW w:w="5000" w:type="pct"/>
        <w:tblInd w:w="-5" w:type="dxa"/>
        <w:tblLayout w:type="fixed"/>
        <w:tblLook w:val="04A0" w:firstRow="1" w:lastRow="0" w:firstColumn="1" w:lastColumn="0" w:noHBand="0" w:noVBand="1"/>
      </w:tblPr>
      <w:tblGrid>
        <w:gridCol w:w="2846"/>
        <w:gridCol w:w="1387"/>
        <w:gridCol w:w="1395"/>
        <w:gridCol w:w="1386"/>
        <w:gridCol w:w="1395"/>
        <w:gridCol w:w="1386"/>
        <w:gridCol w:w="1392"/>
        <w:gridCol w:w="1386"/>
        <w:gridCol w:w="1375"/>
      </w:tblGrid>
      <w:tr w:rsidR="00AD69D3" w:rsidRPr="00977CD4" w14:paraId="02B10F5A" w14:textId="77777777" w:rsidTr="000B7275">
        <w:trPr>
          <w:trHeight w:val="284"/>
        </w:trPr>
        <w:tc>
          <w:tcPr>
            <w:tcW w:w="1020" w:type="pct"/>
            <w:noWrap/>
          </w:tcPr>
          <w:p w14:paraId="2DD3F59A" w14:textId="4E421033" w:rsidR="00AD69D3" w:rsidRPr="00977CD4" w:rsidRDefault="00643FC9" w:rsidP="00700581">
            <w:pP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Comorbidity/ cardiovascular risk factor</w:t>
            </w:r>
          </w:p>
        </w:tc>
        <w:tc>
          <w:tcPr>
            <w:tcW w:w="997" w:type="pct"/>
            <w:gridSpan w:val="2"/>
            <w:noWrap/>
          </w:tcPr>
          <w:p w14:paraId="3781EB0A"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Africa</w:t>
            </w:r>
          </w:p>
        </w:tc>
        <w:tc>
          <w:tcPr>
            <w:tcW w:w="997" w:type="pct"/>
            <w:gridSpan w:val="2"/>
            <w:noWrap/>
          </w:tcPr>
          <w:p w14:paraId="0E22AD29"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Americas</w:t>
            </w:r>
          </w:p>
        </w:tc>
        <w:tc>
          <w:tcPr>
            <w:tcW w:w="996" w:type="pct"/>
            <w:gridSpan w:val="2"/>
            <w:noWrap/>
          </w:tcPr>
          <w:p w14:paraId="6359BF28"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Asia</w:t>
            </w:r>
          </w:p>
        </w:tc>
        <w:tc>
          <w:tcPr>
            <w:tcW w:w="991" w:type="pct"/>
            <w:gridSpan w:val="2"/>
            <w:noWrap/>
          </w:tcPr>
          <w:p w14:paraId="05074364"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Europe</w:t>
            </w:r>
          </w:p>
        </w:tc>
      </w:tr>
      <w:tr w:rsidR="00AD69D3" w:rsidRPr="00977CD4" w14:paraId="45AEA17F" w14:textId="77777777" w:rsidTr="000B7275">
        <w:trPr>
          <w:trHeight w:val="284"/>
        </w:trPr>
        <w:tc>
          <w:tcPr>
            <w:tcW w:w="1020" w:type="pct"/>
            <w:noWrap/>
            <w:hideMark/>
          </w:tcPr>
          <w:p w14:paraId="5DA68FC3" w14:textId="77777777" w:rsidR="00AD69D3" w:rsidRPr="00977CD4" w:rsidRDefault="00AD69D3" w:rsidP="00700581">
            <w:pPr>
              <w:jc w:val="center"/>
              <w:rPr>
                <w:rFonts w:eastAsia="Times New Roman" w:cstheme="minorHAnsi"/>
                <w:b/>
                <w:bCs/>
                <w:color w:val="000000"/>
                <w:sz w:val="24"/>
                <w:szCs w:val="24"/>
                <w:lang w:eastAsia="en-GB"/>
              </w:rPr>
            </w:pPr>
          </w:p>
        </w:tc>
        <w:tc>
          <w:tcPr>
            <w:tcW w:w="497" w:type="pct"/>
            <w:noWrap/>
            <w:hideMark/>
          </w:tcPr>
          <w:p w14:paraId="59E62227"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Pregnant</w:t>
            </w:r>
          </w:p>
        </w:tc>
        <w:tc>
          <w:tcPr>
            <w:tcW w:w="500" w:type="pct"/>
            <w:noWrap/>
            <w:hideMark/>
          </w:tcPr>
          <w:p w14:paraId="6CB91BBD"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Not pregnant</w:t>
            </w:r>
          </w:p>
        </w:tc>
        <w:tc>
          <w:tcPr>
            <w:tcW w:w="497" w:type="pct"/>
            <w:noWrap/>
            <w:hideMark/>
          </w:tcPr>
          <w:p w14:paraId="146A1F3E"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Pregnant</w:t>
            </w:r>
          </w:p>
        </w:tc>
        <w:tc>
          <w:tcPr>
            <w:tcW w:w="500" w:type="pct"/>
            <w:noWrap/>
            <w:hideMark/>
          </w:tcPr>
          <w:p w14:paraId="463D517C"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Not pregnant</w:t>
            </w:r>
          </w:p>
        </w:tc>
        <w:tc>
          <w:tcPr>
            <w:tcW w:w="497" w:type="pct"/>
            <w:noWrap/>
            <w:hideMark/>
          </w:tcPr>
          <w:p w14:paraId="396BD239"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Pregnant</w:t>
            </w:r>
          </w:p>
        </w:tc>
        <w:tc>
          <w:tcPr>
            <w:tcW w:w="499" w:type="pct"/>
            <w:noWrap/>
            <w:hideMark/>
          </w:tcPr>
          <w:p w14:paraId="786C95D1"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Not pregnant</w:t>
            </w:r>
          </w:p>
        </w:tc>
        <w:tc>
          <w:tcPr>
            <w:tcW w:w="497" w:type="pct"/>
            <w:noWrap/>
            <w:hideMark/>
          </w:tcPr>
          <w:p w14:paraId="78BC6D35"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Pregnant</w:t>
            </w:r>
          </w:p>
        </w:tc>
        <w:tc>
          <w:tcPr>
            <w:tcW w:w="494" w:type="pct"/>
            <w:noWrap/>
            <w:hideMark/>
          </w:tcPr>
          <w:p w14:paraId="6FB674E0" w14:textId="77777777" w:rsidR="00AD69D3" w:rsidRPr="00977CD4" w:rsidRDefault="00AD69D3" w:rsidP="00700581">
            <w:pPr>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Not pregnant</w:t>
            </w:r>
          </w:p>
        </w:tc>
      </w:tr>
      <w:tr w:rsidR="00AD69D3" w:rsidRPr="00977CD4" w14:paraId="78B69F85" w14:textId="77777777" w:rsidTr="000B7275">
        <w:trPr>
          <w:trHeight w:val="284"/>
        </w:trPr>
        <w:tc>
          <w:tcPr>
            <w:tcW w:w="1020" w:type="pct"/>
            <w:noWrap/>
            <w:hideMark/>
          </w:tcPr>
          <w:p w14:paraId="5776632C" w14:textId="77777777" w:rsidR="00AD69D3" w:rsidRPr="00977CD4" w:rsidRDefault="00AD69D3" w:rsidP="00700581">
            <w:pP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w:t>
            </w:r>
          </w:p>
        </w:tc>
        <w:tc>
          <w:tcPr>
            <w:tcW w:w="497" w:type="pct"/>
            <w:noWrap/>
            <w:hideMark/>
          </w:tcPr>
          <w:p w14:paraId="73C7673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4 138</w:t>
            </w:r>
          </w:p>
        </w:tc>
        <w:tc>
          <w:tcPr>
            <w:tcW w:w="500" w:type="pct"/>
            <w:noWrap/>
            <w:hideMark/>
          </w:tcPr>
          <w:p w14:paraId="43D0DB0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76 578</w:t>
            </w:r>
          </w:p>
        </w:tc>
        <w:tc>
          <w:tcPr>
            <w:tcW w:w="497" w:type="pct"/>
            <w:noWrap/>
            <w:hideMark/>
          </w:tcPr>
          <w:p w14:paraId="3E6FF1E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1 800</w:t>
            </w:r>
          </w:p>
        </w:tc>
        <w:tc>
          <w:tcPr>
            <w:tcW w:w="500" w:type="pct"/>
            <w:noWrap/>
            <w:hideMark/>
          </w:tcPr>
          <w:p w14:paraId="67A06B5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61 992</w:t>
            </w:r>
          </w:p>
        </w:tc>
        <w:tc>
          <w:tcPr>
            <w:tcW w:w="497" w:type="pct"/>
            <w:noWrap/>
            <w:hideMark/>
          </w:tcPr>
          <w:p w14:paraId="1042871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9 971</w:t>
            </w:r>
          </w:p>
        </w:tc>
        <w:tc>
          <w:tcPr>
            <w:tcW w:w="499" w:type="pct"/>
            <w:noWrap/>
            <w:hideMark/>
          </w:tcPr>
          <w:p w14:paraId="6345C78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299 527</w:t>
            </w:r>
          </w:p>
        </w:tc>
        <w:tc>
          <w:tcPr>
            <w:tcW w:w="497" w:type="pct"/>
            <w:noWrap/>
            <w:hideMark/>
          </w:tcPr>
          <w:p w14:paraId="0703C8F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592</w:t>
            </w:r>
          </w:p>
        </w:tc>
        <w:tc>
          <w:tcPr>
            <w:tcW w:w="494" w:type="pct"/>
            <w:noWrap/>
            <w:hideMark/>
          </w:tcPr>
          <w:p w14:paraId="3741F73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26 032</w:t>
            </w:r>
          </w:p>
        </w:tc>
      </w:tr>
      <w:tr w:rsidR="00AD69D3" w:rsidRPr="00977CD4" w14:paraId="4D04119F" w14:textId="77777777" w:rsidTr="000B7275">
        <w:trPr>
          <w:trHeight w:val="284"/>
        </w:trPr>
        <w:tc>
          <w:tcPr>
            <w:tcW w:w="1020" w:type="pct"/>
            <w:noWrap/>
            <w:hideMark/>
          </w:tcPr>
          <w:p w14:paraId="1112B2A5" w14:textId="77777777" w:rsidR="00AD69D3" w:rsidRPr="00977CD4" w:rsidRDefault="00AD69D3" w:rsidP="00700581">
            <w:pP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Comorbidities,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497" w:type="pct"/>
            <w:noWrap/>
            <w:hideMark/>
          </w:tcPr>
          <w:p w14:paraId="155C2B33" w14:textId="77777777" w:rsidR="00AD69D3" w:rsidRPr="00977CD4" w:rsidRDefault="00AD69D3" w:rsidP="00700581">
            <w:pPr>
              <w:jc w:val="center"/>
              <w:rPr>
                <w:rFonts w:eastAsia="Times New Roman" w:cstheme="minorHAnsi"/>
                <w:sz w:val="24"/>
                <w:szCs w:val="24"/>
                <w:lang w:eastAsia="en-GB"/>
              </w:rPr>
            </w:pPr>
          </w:p>
        </w:tc>
        <w:tc>
          <w:tcPr>
            <w:tcW w:w="500" w:type="pct"/>
            <w:noWrap/>
            <w:hideMark/>
          </w:tcPr>
          <w:p w14:paraId="0BF21368" w14:textId="77777777" w:rsidR="00AD69D3" w:rsidRPr="00977CD4" w:rsidRDefault="00AD69D3" w:rsidP="00700581">
            <w:pPr>
              <w:jc w:val="center"/>
              <w:rPr>
                <w:rFonts w:eastAsia="Times New Roman" w:cstheme="minorHAnsi"/>
                <w:sz w:val="24"/>
                <w:szCs w:val="24"/>
                <w:lang w:eastAsia="en-GB"/>
              </w:rPr>
            </w:pPr>
          </w:p>
        </w:tc>
        <w:tc>
          <w:tcPr>
            <w:tcW w:w="497" w:type="pct"/>
            <w:noWrap/>
            <w:hideMark/>
          </w:tcPr>
          <w:p w14:paraId="60DF2205" w14:textId="77777777" w:rsidR="00AD69D3" w:rsidRPr="00977CD4" w:rsidRDefault="00AD69D3" w:rsidP="00700581">
            <w:pPr>
              <w:jc w:val="center"/>
              <w:rPr>
                <w:rFonts w:eastAsia="Times New Roman" w:cstheme="minorHAnsi"/>
                <w:sz w:val="24"/>
                <w:szCs w:val="24"/>
                <w:lang w:eastAsia="en-GB"/>
              </w:rPr>
            </w:pPr>
          </w:p>
        </w:tc>
        <w:tc>
          <w:tcPr>
            <w:tcW w:w="500" w:type="pct"/>
            <w:noWrap/>
            <w:hideMark/>
          </w:tcPr>
          <w:p w14:paraId="6B28FE38" w14:textId="77777777" w:rsidR="00AD69D3" w:rsidRPr="00977CD4" w:rsidRDefault="00AD69D3" w:rsidP="00700581">
            <w:pPr>
              <w:jc w:val="center"/>
              <w:rPr>
                <w:rFonts w:eastAsia="Times New Roman" w:cstheme="minorHAnsi"/>
                <w:sz w:val="24"/>
                <w:szCs w:val="24"/>
                <w:lang w:eastAsia="en-GB"/>
              </w:rPr>
            </w:pPr>
          </w:p>
        </w:tc>
        <w:tc>
          <w:tcPr>
            <w:tcW w:w="497" w:type="pct"/>
            <w:noWrap/>
            <w:hideMark/>
          </w:tcPr>
          <w:p w14:paraId="1EAD9378" w14:textId="77777777" w:rsidR="00AD69D3" w:rsidRPr="00977CD4" w:rsidRDefault="00AD69D3" w:rsidP="00700581">
            <w:pPr>
              <w:jc w:val="center"/>
              <w:rPr>
                <w:rFonts w:eastAsia="Times New Roman" w:cstheme="minorHAnsi"/>
                <w:sz w:val="24"/>
                <w:szCs w:val="24"/>
                <w:lang w:eastAsia="en-GB"/>
              </w:rPr>
            </w:pPr>
          </w:p>
        </w:tc>
        <w:tc>
          <w:tcPr>
            <w:tcW w:w="499" w:type="pct"/>
            <w:noWrap/>
            <w:hideMark/>
          </w:tcPr>
          <w:p w14:paraId="03FF3671" w14:textId="77777777" w:rsidR="00AD69D3" w:rsidRPr="00977CD4" w:rsidRDefault="00AD69D3" w:rsidP="00700581">
            <w:pPr>
              <w:jc w:val="center"/>
              <w:rPr>
                <w:rFonts w:eastAsia="Times New Roman" w:cstheme="minorHAnsi"/>
                <w:sz w:val="24"/>
                <w:szCs w:val="24"/>
                <w:lang w:eastAsia="en-GB"/>
              </w:rPr>
            </w:pPr>
          </w:p>
        </w:tc>
        <w:tc>
          <w:tcPr>
            <w:tcW w:w="497" w:type="pct"/>
            <w:noWrap/>
            <w:hideMark/>
          </w:tcPr>
          <w:p w14:paraId="70D84A57" w14:textId="77777777" w:rsidR="00AD69D3" w:rsidRPr="00977CD4" w:rsidRDefault="00AD69D3" w:rsidP="00700581">
            <w:pPr>
              <w:jc w:val="center"/>
              <w:rPr>
                <w:rFonts w:eastAsia="Times New Roman" w:cstheme="minorHAnsi"/>
                <w:sz w:val="24"/>
                <w:szCs w:val="24"/>
                <w:lang w:eastAsia="en-GB"/>
              </w:rPr>
            </w:pPr>
          </w:p>
        </w:tc>
        <w:tc>
          <w:tcPr>
            <w:tcW w:w="494" w:type="pct"/>
            <w:noWrap/>
            <w:hideMark/>
          </w:tcPr>
          <w:p w14:paraId="34A8DBC6" w14:textId="77777777" w:rsidR="00AD69D3" w:rsidRPr="00977CD4" w:rsidRDefault="00AD69D3" w:rsidP="00700581">
            <w:pPr>
              <w:jc w:val="center"/>
              <w:rPr>
                <w:rFonts w:eastAsia="Times New Roman" w:cstheme="minorHAnsi"/>
                <w:sz w:val="24"/>
                <w:szCs w:val="24"/>
                <w:lang w:eastAsia="en-GB"/>
              </w:rPr>
            </w:pPr>
          </w:p>
        </w:tc>
      </w:tr>
      <w:tr w:rsidR="00AD69D3" w:rsidRPr="00977CD4" w14:paraId="0F5199CD" w14:textId="77777777" w:rsidTr="000B7275">
        <w:trPr>
          <w:trHeight w:val="284"/>
        </w:trPr>
        <w:tc>
          <w:tcPr>
            <w:tcW w:w="1020" w:type="pct"/>
            <w:hideMark/>
          </w:tcPr>
          <w:p w14:paraId="3024E0AC" w14:textId="77777777" w:rsidR="00AD69D3" w:rsidRPr="00977CD4" w:rsidRDefault="00AD69D3" w:rsidP="00700581">
            <w:pPr>
              <w:rPr>
                <w:rFonts w:eastAsia="Times New Roman" w:cstheme="minorHAnsi"/>
                <w:color w:val="000000"/>
                <w:sz w:val="24"/>
                <w:szCs w:val="24"/>
                <w:lang w:eastAsia="en-GB"/>
              </w:rPr>
            </w:pPr>
            <w:r w:rsidRPr="00977CD4">
              <w:rPr>
                <w:rFonts w:eastAsia="Times New Roman" w:cstheme="minorHAnsi"/>
                <w:color w:val="000000"/>
                <w:sz w:val="24"/>
                <w:szCs w:val="24"/>
                <w:lang w:eastAsia="en-GB"/>
              </w:rPr>
              <w:t>Hypertension*</w:t>
            </w:r>
          </w:p>
        </w:tc>
        <w:tc>
          <w:tcPr>
            <w:tcW w:w="497" w:type="pct"/>
            <w:noWrap/>
            <w:hideMark/>
          </w:tcPr>
          <w:p w14:paraId="11CBED2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15.4</w:t>
            </w:r>
          </w:p>
          <w:p w14:paraId="575562E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(12.9, 17.9)</w:t>
            </w:r>
          </w:p>
        </w:tc>
        <w:tc>
          <w:tcPr>
            <w:tcW w:w="500" w:type="pct"/>
            <w:noWrap/>
            <w:hideMark/>
          </w:tcPr>
          <w:p w14:paraId="01C1310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15.5</w:t>
            </w:r>
          </w:p>
          <w:p w14:paraId="6B82E15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(13.6, 17.4)</w:t>
            </w:r>
          </w:p>
        </w:tc>
        <w:tc>
          <w:tcPr>
            <w:tcW w:w="497" w:type="pct"/>
            <w:noWrap/>
            <w:hideMark/>
          </w:tcPr>
          <w:p w14:paraId="170A990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17.6</w:t>
            </w:r>
          </w:p>
          <w:p w14:paraId="0C9C64C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(14.1, 21.1)</w:t>
            </w:r>
          </w:p>
        </w:tc>
        <w:tc>
          <w:tcPr>
            <w:tcW w:w="500" w:type="pct"/>
            <w:noWrap/>
            <w:hideMark/>
          </w:tcPr>
          <w:p w14:paraId="66D3D11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15.7</w:t>
            </w:r>
          </w:p>
          <w:p w14:paraId="6709E15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(9.2, 22.3)</w:t>
            </w:r>
          </w:p>
        </w:tc>
        <w:tc>
          <w:tcPr>
            <w:tcW w:w="497" w:type="pct"/>
            <w:noWrap/>
            <w:hideMark/>
          </w:tcPr>
          <w:p w14:paraId="011662A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13.3</w:t>
            </w:r>
          </w:p>
          <w:p w14:paraId="52D291C7"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(9.5, 17.2)</w:t>
            </w:r>
          </w:p>
        </w:tc>
        <w:tc>
          <w:tcPr>
            <w:tcW w:w="499" w:type="pct"/>
            <w:noWrap/>
            <w:hideMark/>
          </w:tcPr>
          <w:p w14:paraId="732F709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16.6</w:t>
            </w:r>
          </w:p>
          <w:p w14:paraId="7DFF0201"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(9.6, 23.9)</w:t>
            </w:r>
          </w:p>
        </w:tc>
        <w:tc>
          <w:tcPr>
            <w:tcW w:w="497" w:type="pct"/>
            <w:noWrap/>
            <w:hideMark/>
          </w:tcPr>
          <w:p w14:paraId="3AFCE68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16.1</w:t>
            </w:r>
          </w:p>
          <w:p w14:paraId="1325E21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(10.6, 21.6)</w:t>
            </w:r>
          </w:p>
        </w:tc>
        <w:tc>
          <w:tcPr>
            <w:tcW w:w="494" w:type="pct"/>
            <w:noWrap/>
            <w:hideMark/>
          </w:tcPr>
          <w:p w14:paraId="2F5EE2D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12.1</w:t>
            </w:r>
          </w:p>
          <w:p w14:paraId="6631608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(9.9, 14.2)</w:t>
            </w:r>
          </w:p>
        </w:tc>
      </w:tr>
      <w:tr w:rsidR="00AD69D3" w:rsidRPr="00977CD4" w14:paraId="4952CC65" w14:textId="77777777" w:rsidTr="000B7275">
        <w:trPr>
          <w:trHeight w:val="570"/>
        </w:trPr>
        <w:tc>
          <w:tcPr>
            <w:tcW w:w="1020" w:type="pct"/>
            <w:hideMark/>
          </w:tcPr>
          <w:p w14:paraId="48861721" w14:textId="77777777" w:rsidR="00AD69D3" w:rsidRPr="00977CD4" w:rsidRDefault="00AD69D3" w:rsidP="00700581">
            <w:pPr>
              <w:ind w:left="227"/>
              <w:rPr>
                <w:rFonts w:eastAsia="Times New Roman" w:cstheme="minorHAnsi"/>
                <w:color w:val="000000"/>
                <w:sz w:val="24"/>
                <w:szCs w:val="24"/>
                <w:lang w:eastAsia="en-GB"/>
              </w:rPr>
            </w:pPr>
            <w:r w:rsidRPr="00977CD4">
              <w:rPr>
                <w:rFonts w:eastAsia="Times New Roman" w:cstheme="minorHAnsi"/>
                <w:color w:val="000000"/>
                <w:sz w:val="24"/>
                <w:szCs w:val="24"/>
                <w:lang w:eastAsia="en-GB"/>
              </w:rPr>
              <w:t>Proportion of hypertensives on medication</w:t>
            </w:r>
          </w:p>
        </w:tc>
        <w:tc>
          <w:tcPr>
            <w:tcW w:w="497" w:type="pct"/>
            <w:noWrap/>
            <w:hideMark/>
          </w:tcPr>
          <w:p w14:paraId="5B3215A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35.8</w:t>
            </w:r>
          </w:p>
          <w:p w14:paraId="2B76224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(24.1, 47.4)</w:t>
            </w:r>
          </w:p>
        </w:tc>
        <w:tc>
          <w:tcPr>
            <w:tcW w:w="500" w:type="pct"/>
            <w:noWrap/>
            <w:hideMark/>
          </w:tcPr>
          <w:p w14:paraId="6E0ED45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25.1</w:t>
            </w:r>
          </w:p>
          <w:p w14:paraId="49F5DF4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(18.1, 32.0)</w:t>
            </w:r>
          </w:p>
        </w:tc>
        <w:tc>
          <w:tcPr>
            <w:tcW w:w="497" w:type="pct"/>
            <w:noWrap/>
            <w:hideMark/>
          </w:tcPr>
          <w:p w14:paraId="7884A65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44.2</w:t>
            </w:r>
          </w:p>
          <w:p w14:paraId="13EE9D9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(31.0, 57.3)</w:t>
            </w:r>
          </w:p>
        </w:tc>
        <w:tc>
          <w:tcPr>
            <w:tcW w:w="500" w:type="pct"/>
            <w:noWrap/>
            <w:hideMark/>
          </w:tcPr>
          <w:p w14:paraId="441F999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39.7</w:t>
            </w:r>
          </w:p>
          <w:p w14:paraId="0B55295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(23.7, 55.8)</w:t>
            </w:r>
          </w:p>
        </w:tc>
        <w:tc>
          <w:tcPr>
            <w:tcW w:w="497" w:type="pct"/>
            <w:noWrap/>
            <w:hideMark/>
          </w:tcPr>
          <w:p w14:paraId="5D202B3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40.0</w:t>
            </w:r>
          </w:p>
          <w:p w14:paraId="362624A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(33.2, 46.8)</w:t>
            </w:r>
          </w:p>
        </w:tc>
        <w:tc>
          <w:tcPr>
            <w:tcW w:w="499" w:type="pct"/>
            <w:noWrap/>
            <w:hideMark/>
          </w:tcPr>
          <w:p w14:paraId="7058444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42.8</w:t>
            </w:r>
          </w:p>
          <w:p w14:paraId="0540211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(24.7, 60.8)</w:t>
            </w:r>
          </w:p>
        </w:tc>
        <w:tc>
          <w:tcPr>
            <w:tcW w:w="497" w:type="pct"/>
            <w:noWrap/>
            <w:hideMark/>
          </w:tcPr>
          <w:p w14:paraId="0841A24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51.7</w:t>
            </w:r>
          </w:p>
          <w:p w14:paraId="58FA74F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(32.7, 70.7)</w:t>
            </w:r>
          </w:p>
        </w:tc>
        <w:tc>
          <w:tcPr>
            <w:tcW w:w="494" w:type="pct"/>
            <w:noWrap/>
            <w:hideMark/>
          </w:tcPr>
          <w:p w14:paraId="1B665AB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29.8</w:t>
            </w:r>
          </w:p>
          <w:p w14:paraId="40B3B5D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(16.5, 43.2)</w:t>
            </w:r>
          </w:p>
        </w:tc>
      </w:tr>
      <w:tr w:rsidR="00AD69D3" w:rsidRPr="00977CD4" w14:paraId="5E3680FB" w14:textId="77777777" w:rsidTr="000B7275">
        <w:trPr>
          <w:trHeight w:val="570"/>
        </w:trPr>
        <w:tc>
          <w:tcPr>
            <w:tcW w:w="1020" w:type="pct"/>
            <w:hideMark/>
          </w:tcPr>
          <w:p w14:paraId="087824BF" w14:textId="77777777" w:rsidR="00AD69D3" w:rsidRPr="00977CD4" w:rsidRDefault="00AD69D3" w:rsidP="00700581">
            <w:pPr>
              <w:ind w:left="227"/>
              <w:rPr>
                <w:rFonts w:eastAsia="Times New Roman" w:cstheme="minorHAnsi"/>
                <w:color w:val="000000"/>
                <w:sz w:val="24"/>
                <w:szCs w:val="24"/>
                <w:lang w:eastAsia="en-GB"/>
              </w:rPr>
            </w:pPr>
            <w:r w:rsidRPr="00977CD4">
              <w:rPr>
                <w:rFonts w:eastAsia="Times New Roman" w:cstheme="minorHAnsi"/>
                <w:color w:val="000000"/>
                <w:sz w:val="24"/>
                <w:szCs w:val="24"/>
                <w:lang w:eastAsia="en-GB"/>
              </w:rPr>
              <w:t>Proportion of those on medication with BP&lt;140/90</w:t>
            </w:r>
          </w:p>
        </w:tc>
        <w:tc>
          <w:tcPr>
            <w:tcW w:w="497" w:type="pct"/>
            <w:noWrap/>
            <w:hideMark/>
          </w:tcPr>
          <w:p w14:paraId="0426760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57.8</w:t>
            </w:r>
          </w:p>
          <w:p w14:paraId="5289A3D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(45.0, 70.6)</w:t>
            </w:r>
          </w:p>
        </w:tc>
        <w:tc>
          <w:tcPr>
            <w:tcW w:w="500" w:type="pct"/>
            <w:noWrap/>
            <w:hideMark/>
          </w:tcPr>
          <w:p w14:paraId="055F075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63.8</w:t>
            </w:r>
          </w:p>
          <w:p w14:paraId="29A82EE1"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(59.1, 68.6)</w:t>
            </w:r>
          </w:p>
        </w:tc>
        <w:tc>
          <w:tcPr>
            <w:tcW w:w="497" w:type="pct"/>
            <w:noWrap/>
            <w:hideMark/>
          </w:tcPr>
          <w:p w14:paraId="341B24A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77.2</w:t>
            </w:r>
          </w:p>
          <w:p w14:paraId="105A46B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(71.1, 83.3)</w:t>
            </w:r>
          </w:p>
        </w:tc>
        <w:tc>
          <w:tcPr>
            <w:tcW w:w="500" w:type="pct"/>
            <w:noWrap/>
            <w:hideMark/>
          </w:tcPr>
          <w:p w14:paraId="7257430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74.5</w:t>
            </w:r>
          </w:p>
          <w:p w14:paraId="18B34301"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(71.9, 77.1)</w:t>
            </w:r>
          </w:p>
        </w:tc>
        <w:tc>
          <w:tcPr>
            <w:tcW w:w="497" w:type="pct"/>
            <w:noWrap/>
            <w:hideMark/>
          </w:tcPr>
          <w:p w14:paraId="301E40B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68.0</w:t>
            </w:r>
          </w:p>
          <w:p w14:paraId="13A5DE5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(60.9, 75.1)</w:t>
            </w:r>
          </w:p>
        </w:tc>
        <w:tc>
          <w:tcPr>
            <w:tcW w:w="499" w:type="pct"/>
            <w:noWrap/>
            <w:hideMark/>
          </w:tcPr>
          <w:p w14:paraId="5D50518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64.5</w:t>
            </w:r>
          </w:p>
          <w:p w14:paraId="6D5392C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(62.6, 66.5)</w:t>
            </w:r>
          </w:p>
        </w:tc>
        <w:tc>
          <w:tcPr>
            <w:tcW w:w="497" w:type="pct"/>
            <w:noWrap/>
            <w:hideMark/>
          </w:tcPr>
          <w:p w14:paraId="3A33097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79.7</w:t>
            </w:r>
          </w:p>
          <w:p w14:paraId="52FE784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(70.5, 88.9)</w:t>
            </w:r>
          </w:p>
        </w:tc>
        <w:tc>
          <w:tcPr>
            <w:tcW w:w="494" w:type="pct"/>
            <w:noWrap/>
            <w:hideMark/>
          </w:tcPr>
          <w:p w14:paraId="07597DD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75.0</w:t>
            </w:r>
          </w:p>
          <w:p w14:paraId="0F3E25A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(70.0, 80.0)</w:t>
            </w:r>
          </w:p>
        </w:tc>
      </w:tr>
      <w:tr w:rsidR="00AD69D3" w:rsidRPr="00977CD4" w14:paraId="1EC476E2" w14:textId="77777777" w:rsidTr="000B7275">
        <w:trPr>
          <w:trHeight w:val="284"/>
        </w:trPr>
        <w:tc>
          <w:tcPr>
            <w:tcW w:w="1020" w:type="pct"/>
            <w:hideMark/>
          </w:tcPr>
          <w:p w14:paraId="6BFF01CF" w14:textId="77777777" w:rsidR="00AD69D3" w:rsidRPr="00977CD4" w:rsidRDefault="00AD69D3" w:rsidP="00700581">
            <w:pPr>
              <w:rPr>
                <w:rFonts w:eastAsia="Times New Roman" w:cstheme="minorHAnsi"/>
                <w:color w:val="000000"/>
                <w:sz w:val="24"/>
                <w:szCs w:val="24"/>
                <w:lang w:eastAsia="en-GB"/>
              </w:rPr>
            </w:pPr>
            <w:r w:rsidRPr="00977CD4">
              <w:rPr>
                <w:rFonts w:eastAsia="Times New Roman" w:cstheme="minorHAnsi"/>
                <w:color w:val="000000"/>
                <w:sz w:val="24"/>
                <w:szCs w:val="24"/>
                <w:lang w:eastAsia="en-GB"/>
              </w:rPr>
              <w:t>Diabetes†</w:t>
            </w:r>
          </w:p>
        </w:tc>
        <w:tc>
          <w:tcPr>
            <w:tcW w:w="497" w:type="pct"/>
            <w:noWrap/>
            <w:hideMark/>
          </w:tcPr>
          <w:p w14:paraId="30F5603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3.5</w:t>
            </w:r>
          </w:p>
          <w:p w14:paraId="50797EF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(2.1, 5.5)</w:t>
            </w:r>
          </w:p>
        </w:tc>
        <w:tc>
          <w:tcPr>
            <w:tcW w:w="500" w:type="pct"/>
            <w:noWrap/>
            <w:hideMark/>
          </w:tcPr>
          <w:p w14:paraId="60099BA8"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1.9</w:t>
            </w:r>
          </w:p>
          <w:p w14:paraId="6BA55D8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(1.3, 2.6)</w:t>
            </w:r>
          </w:p>
        </w:tc>
        <w:tc>
          <w:tcPr>
            <w:tcW w:w="497" w:type="pct"/>
            <w:noWrap/>
            <w:hideMark/>
          </w:tcPr>
          <w:p w14:paraId="4201507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4.1</w:t>
            </w:r>
          </w:p>
          <w:p w14:paraId="4779CCD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(3.0, 5.4)</w:t>
            </w:r>
          </w:p>
        </w:tc>
        <w:tc>
          <w:tcPr>
            <w:tcW w:w="500" w:type="pct"/>
            <w:noWrap/>
            <w:hideMark/>
          </w:tcPr>
          <w:p w14:paraId="26B315A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3.5</w:t>
            </w:r>
          </w:p>
          <w:p w14:paraId="3F51F26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(1.6, 7.7)</w:t>
            </w:r>
          </w:p>
        </w:tc>
        <w:tc>
          <w:tcPr>
            <w:tcW w:w="497" w:type="pct"/>
            <w:noWrap/>
            <w:hideMark/>
          </w:tcPr>
          <w:p w14:paraId="45CCE0E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3.6</w:t>
            </w:r>
          </w:p>
          <w:p w14:paraId="5FDD2AC7"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(2.6, 5.1)</w:t>
            </w:r>
          </w:p>
        </w:tc>
        <w:tc>
          <w:tcPr>
            <w:tcW w:w="499" w:type="pct"/>
            <w:noWrap/>
            <w:hideMark/>
          </w:tcPr>
          <w:p w14:paraId="42BEEFD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4.2</w:t>
            </w:r>
          </w:p>
          <w:p w14:paraId="32047D0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(2.3, 7.9)</w:t>
            </w:r>
          </w:p>
        </w:tc>
        <w:tc>
          <w:tcPr>
            <w:tcW w:w="497" w:type="pct"/>
            <w:noWrap/>
            <w:hideMark/>
          </w:tcPr>
          <w:p w14:paraId="713E230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3.8</w:t>
            </w:r>
          </w:p>
          <w:p w14:paraId="77D3A6E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(2.5, 5.2)</w:t>
            </w:r>
          </w:p>
        </w:tc>
        <w:tc>
          <w:tcPr>
            <w:tcW w:w="494" w:type="pct"/>
            <w:noWrap/>
            <w:hideMark/>
          </w:tcPr>
          <w:p w14:paraId="0DB7C00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1.4</w:t>
            </w:r>
          </w:p>
          <w:p w14:paraId="5D4E454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(0.2, 1.9)</w:t>
            </w:r>
          </w:p>
        </w:tc>
      </w:tr>
      <w:tr w:rsidR="00AD69D3" w:rsidRPr="00977CD4" w14:paraId="08E131B5" w14:textId="77777777" w:rsidTr="000B7275">
        <w:trPr>
          <w:trHeight w:val="284"/>
        </w:trPr>
        <w:tc>
          <w:tcPr>
            <w:tcW w:w="1020" w:type="pct"/>
            <w:vAlign w:val="center"/>
          </w:tcPr>
          <w:p w14:paraId="72117784" w14:textId="77777777" w:rsidR="00AD69D3" w:rsidRPr="00977CD4" w:rsidRDefault="00AD69D3" w:rsidP="00700581">
            <w:pPr>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History of myocardial infarction</w:t>
            </w:r>
          </w:p>
        </w:tc>
        <w:tc>
          <w:tcPr>
            <w:tcW w:w="497" w:type="pct"/>
            <w:noWrap/>
            <w:vAlign w:val="center"/>
          </w:tcPr>
          <w:p w14:paraId="232304BB"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1.6 (0.9, 2.8)</w:t>
            </w:r>
          </w:p>
        </w:tc>
        <w:tc>
          <w:tcPr>
            <w:tcW w:w="500" w:type="pct"/>
            <w:noWrap/>
            <w:vAlign w:val="center"/>
          </w:tcPr>
          <w:p w14:paraId="1179447E"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1.0 (0.7, 1.4)</w:t>
            </w:r>
          </w:p>
        </w:tc>
        <w:tc>
          <w:tcPr>
            <w:tcW w:w="497" w:type="pct"/>
            <w:noWrap/>
            <w:vAlign w:val="center"/>
          </w:tcPr>
          <w:p w14:paraId="74453EFB"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1.2 (0.8, 1.7)</w:t>
            </w:r>
          </w:p>
        </w:tc>
        <w:tc>
          <w:tcPr>
            <w:tcW w:w="500" w:type="pct"/>
            <w:noWrap/>
            <w:vAlign w:val="bottom"/>
          </w:tcPr>
          <w:p w14:paraId="1F8E1FA4"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1.3 (0.6, 2.6)</w:t>
            </w:r>
          </w:p>
        </w:tc>
        <w:tc>
          <w:tcPr>
            <w:tcW w:w="497" w:type="pct"/>
            <w:noWrap/>
            <w:vAlign w:val="bottom"/>
          </w:tcPr>
          <w:p w14:paraId="2A60A52E"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1.3 (0.8, 2.0)</w:t>
            </w:r>
          </w:p>
        </w:tc>
        <w:tc>
          <w:tcPr>
            <w:tcW w:w="499" w:type="pct"/>
            <w:noWrap/>
            <w:vAlign w:val="bottom"/>
          </w:tcPr>
          <w:p w14:paraId="58AD9DF1"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2.8 (1.3, 6.1)</w:t>
            </w:r>
          </w:p>
        </w:tc>
        <w:tc>
          <w:tcPr>
            <w:tcW w:w="497" w:type="pct"/>
            <w:noWrap/>
            <w:vAlign w:val="bottom"/>
          </w:tcPr>
          <w:p w14:paraId="1791044A"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0.2 (0.0, 0.8)</w:t>
            </w:r>
          </w:p>
        </w:tc>
        <w:tc>
          <w:tcPr>
            <w:tcW w:w="494" w:type="pct"/>
            <w:noWrap/>
            <w:vAlign w:val="bottom"/>
          </w:tcPr>
          <w:p w14:paraId="315E4747"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0.3 (0.1, 0.5)</w:t>
            </w:r>
          </w:p>
        </w:tc>
      </w:tr>
      <w:tr w:rsidR="00AD69D3" w:rsidRPr="00977CD4" w14:paraId="6F17C79A" w14:textId="77777777" w:rsidTr="000B7275">
        <w:trPr>
          <w:trHeight w:val="284"/>
        </w:trPr>
        <w:tc>
          <w:tcPr>
            <w:tcW w:w="1020" w:type="pct"/>
            <w:vAlign w:val="center"/>
          </w:tcPr>
          <w:p w14:paraId="423CA819" w14:textId="77777777" w:rsidR="00AD69D3" w:rsidRPr="00977CD4" w:rsidRDefault="00AD69D3" w:rsidP="00700581">
            <w:pPr>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 xml:space="preserve">History of stroke </w:t>
            </w:r>
          </w:p>
        </w:tc>
        <w:tc>
          <w:tcPr>
            <w:tcW w:w="497" w:type="pct"/>
            <w:noWrap/>
            <w:vAlign w:val="center"/>
          </w:tcPr>
          <w:p w14:paraId="2C099B87"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0.9 (0.5, 1.9)</w:t>
            </w:r>
          </w:p>
        </w:tc>
        <w:tc>
          <w:tcPr>
            <w:tcW w:w="500" w:type="pct"/>
            <w:noWrap/>
            <w:vAlign w:val="center"/>
          </w:tcPr>
          <w:p w14:paraId="07A058B9"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1.1 (0.4, 2.7)</w:t>
            </w:r>
          </w:p>
        </w:tc>
        <w:tc>
          <w:tcPr>
            <w:tcW w:w="497" w:type="pct"/>
            <w:noWrap/>
            <w:vAlign w:val="center"/>
          </w:tcPr>
          <w:p w14:paraId="2D785A0B"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 xml:space="preserve">2.3 (0.7, 7.3) </w:t>
            </w:r>
          </w:p>
        </w:tc>
        <w:tc>
          <w:tcPr>
            <w:tcW w:w="500" w:type="pct"/>
            <w:noWrap/>
            <w:vAlign w:val="bottom"/>
          </w:tcPr>
          <w:p w14:paraId="7D23319B"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0.6 (0.5, 0.8)</w:t>
            </w:r>
          </w:p>
        </w:tc>
        <w:tc>
          <w:tcPr>
            <w:tcW w:w="497" w:type="pct"/>
            <w:noWrap/>
            <w:vAlign w:val="bottom"/>
          </w:tcPr>
          <w:p w14:paraId="4A3310CD"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1.0 (0.6, 1.6)</w:t>
            </w:r>
          </w:p>
        </w:tc>
        <w:tc>
          <w:tcPr>
            <w:tcW w:w="499" w:type="pct"/>
            <w:noWrap/>
            <w:vAlign w:val="bottom"/>
          </w:tcPr>
          <w:p w14:paraId="24186E4D"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2.3 (1.0, 5.3)</w:t>
            </w:r>
          </w:p>
        </w:tc>
        <w:tc>
          <w:tcPr>
            <w:tcW w:w="497" w:type="pct"/>
            <w:noWrap/>
            <w:vAlign w:val="bottom"/>
          </w:tcPr>
          <w:p w14:paraId="584C540B"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0.6 (0.1, 2.4)</w:t>
            </w:r>
          </w:p>
        </w:tc>
        <w:tc>
          <w:tcPr>
            <w:tcW w:w="494" w:type="pct"/>
            <w:noWrap/>
            <w:vAlign w:val="bottom"/>
          </w:tcPr>
          <w:p w14:paraId="0340FC32" w14:textId="77777777" w:rsidR="00AD69D3" w:rsidRPr="00977CD4" w:rsidRDefault="00AD69D3" w:rsidP="00700581">
            <w:pPr>
              <w:jc w:val="center"/>
              <w:rPr>
                <w:rFonts w:eastAsia="Times New Roman" w:cstheme="minorHAnsi"/>
                <w:sz w:val="24"/>
                <w:szCs w:val="24"/>
                <w:lang w:eastAsia="en-GB"/>
              </w:rPr>
            </w:pPr>
            <w:r w:rsidRPr="00977CD4">
              <w:rPr>
                <w:rFonts w:eastAsia="Times New Roman" w:cstheme="minorHAnsi"/>
                <w:sz w:val="24"/>
                <w:szCs w:val="24"/>
                <w:lang w:eastAsia="en-GB"/>
              </w:rPr>
              <w:t>0.3 (0.1, 0.6)</w:t>
            </w:r>
          </w:p>
        </w:tc>
      </w:tr>
      <w:tr w:rsidR="00AD69D3" w:rsidRPr="00977CD4" w14:paraId="0F14E8EE" w14:textId="77777777" w:rsidTr="000B7275">
        <w:trPr>
          <w:trHeight w:val="284"/>
        </w:trPr>
        <w:tc>
          <w:tcPr>
            <w:tcW w:w="1020" w:type="pct"/>
            <w:hideMark/>
          </w:tcPr>
          <w:p w14:paraId="7E515D0C" w14:textId="77777777" w:rsidR="00AD69D3" w:rsidRPr="00977CD4" w:rsidRDefault="00AD69D3" w:rsidP="00700581">
            <w:pP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Cardiovascular risk factors</w:t>
            </w:r>
          </w:p>
        </w:tc>
        <w:tc>
          <w:tcPr>
            <w:tcW w:w="497" w:type="pct"/>
            <w:noWrap/>
            <w:hideMark/>
          </w:tcPr>
          <w:p w14:paraId="126BA11B" w14:textId="77777777" w:rsidR="00AD69D3" w:rsidRPr="00977CD4" w:rsidRDefault="00AD69D3" w:rsidP="00700581">
            <w:pPr>
              <w:jc w:val="center"/>
              <w:rPr>
                <w:rFonts w:eastAsia="Times New Roman" w:cstheme="minorHAnsi"/>
                <w:sz w:val="24"/>
                <w:szCs w:val="24"/>
                <w:lang w:eastAsia="en-GB"/>
              </w:rPr>
            </w:pPr>
          </w:p>
        </w:tc>
        <w:tc>
          <w:tcPr>
            <w:tcW w:w="500" w:type="pct"/>
            <w:noWrap/>
            <w:hideMark/>
          </w:tcPr>
          <w:p w14:paraId="46103325" w14:textId="77777777" w:rsidR="00AD69D3" w:rsidRPr="00977CD4" w:rsidRDefault="00AD69D3" w:rsidP="00700581">
            <w:pPr>
              <w:jc w:val="center"/>
              <w:rPr>
                <w:rFonts w:eastAsia="Times New Roman" w:cstheme="minorHAnsi"/>
                <w:sz w:val="24"/>
                <w:szCs w:val="24"/>
                <w:lang w:eastAsia="en-GB"/>
              </w:rPr>
            </w:pPr>
          </w:p>
        </w:tc>
        <w:tc>
          <w:tcPr>
            <w:tcW w:w="497" w:type="pct"/>
            <w:noWrap/>
            <w:hideMark/>
          </w:tcPr>
          <w:p w14:paraId="7686DDF7" w14:textId="77777777" w:rsidR="00AD69D3" w:rsidRPr="00977CD4" w:rsidRDefault="00AD69D3" w:rsidP="00700581">
            <w:pPr>
              <w:rPr>
                <w:rFonts w:eastAsia="Times New Roman" w:cstheme="minorHAnsi"/>
                <w:sz w:val="24"/>
                <w:szCs w:val="24"/>
                <w:lang w:eastAsia="en-GB"/>
              </w:rPr>
            </w:pPr>
          </w:p>
        </w:tc>
        <w:tc>
          <w:tcPr>
            <w:tcW w:w="500" w:type="pct"/>
            <w:noWrap/>
            <w:hideMark/>
          </w:tcPr>
          <w:p w14:paraId="2EFE5088" w14:textId="77777777" w:rsidR="00AD69D3" w:rsidRPr="00977CD4" w:rsidRDefault="00AD69D3" w:rsidP="00700581">
            <w:pPr>
              <w:jc w:val="center"/>
              <w:rPr>
                <w:rFonts w:eastAsia="Times New Roman" w:cstheme="minorHAnsi"/>
                <w:sz w:val="24"/>
                <w:szCs w:val="24"/>
                <w:lang w:eastAsia="en-GB"/>
              </w:rPr>
            </w:pPr>
          </w:p>
        </w:tc>
        <w:tc>
          <w:tcPr>
            <w:tcW w:w="497" w:type="pct"/>
            <w:noWrap/>
            <w:hideMark/>
          </w:tcPr>
          <w:p w14:paraId="6D64385C" w14:textId="77777777" w:rsidR="00AD69D3" w:rsidRPr="00977CD4" w:rsidRDefault="00AD69D3" w:rsidP="00700581">
            <w:pPr>
              <w:jc w:val="center"/>
              <w:rPr>
                <w:rFonts w:eastAsia="Times New Roman" w:cstheme="minorHAnsi"/>
                <w:sz w:val="24"/>
                <w:szCs w:val="24"/>
                <w:lang w:eastAsia="en-GB"/>
              </w:rPr>
            </w:pPr>
          </w:p>
        </w:tc>
        <w:tc>
          <w:tcPr>
            <w:tcW w:w="499" w:type="pct"/>
            <w:noWrap/>
            <w:hideMark/>
          </w:tcPr>
          <w:p w14:paraId="38D32226" w14:textId="77777777" w:rsidR="00AD69D3" w:rsidRPr="00977CD4" w:rsidRDefault="00AD69D3" w:rsidP="00700581">
            <w:pPr>
              <w:jc w:val="center"/>
              <w:rPr>
                <w:rFonts w:eastAsia="Times New Roman" w:cstheme="minorHAnsi"/>
                <w:sz w:val="24"/>
                <w:szCs w:val="24"/>
                <w:lang w:eastAsia="en-GB"/>
              </w:rPr>
            </w:pPr>
          </w:p>
        </w:tc>
        <w:tc>
          <w:tcPr>
            <w:tcW w:w="497" w:type="pct"/>
            <w:noWrap/>
            <w:hideMark/>
          </w:tcPr>
          <w:p w14:paraId="16D1E80B" w14:textId="77777777" w:rsidR="00AD69D3" w:rsidRPr="00977CD4" w:rsidRDefault="00AD69D3" w:rsidP="00700581">
            <w:pPr>
              <w:jc w:val="center"/>
              <w:rPr>
                <w:rFonts w:eastAsia="Times New Roman" w:cstheme="minorHAnsi"/>
                <w:sz w:val="24"/>
                <w:szCs w:val="24"/>
                <w:lang w:eastAsia="en-GB"/>
              </w:rPr>
            </w:pPr>
          </w:p>
        </w:tc>
        <w:tc>
          <w:tcPr>
            <w:tcW w:w="494" w:type="pct"/>
            <w:noWrap/>
            <w:hideMark/>
          </w:tcPr>
          <w:p w14:paraId="0DBFB87A" w14:textId="77777777" w:rsidR="00AD69D3" w:rsidRPr="00977CD4" w:rsidRDefault="00AD69D3" w:rsidP="00700581">
            <w:pPr>
              <w:jc w:val="center"/>
              <w:rPr>
                <w:rFonts w:eastAsia="Times New Roman" w:cstheme="minorHAnsi"/>
                <w:sz w:val="24"/>
                <w:szCs w:val="24"/>
                <w:lang w:eastAsia="en-GB"/>
              </w:rPr>
            </w:pPr>
          </w:p>
        </w:tc>
      </w:tr>
      <w:tr w:rsidR="00AD69D3" w:rsidRPr="00977CD4" w14:paraId="60408A91" w14:textId="77777777" w:rsidTr="000B7275">
        <w:trPr>
          <w:trHeight w:val="284"/>
        </w:trPr>
        <w:tc>
          <w:tcPr>
            <w:tcW w:w="1020" w:type="pct"/>
            <w:hideMark/>
          </w:tcPr>
          <w:p w14:paraId="3038A650" w14:textId="77777777" w:rsidR="00AD69D3" w:rsidRPr="00977CD4" w:rsidRDefault="00AD69D3" w:rsidP="00700581">
            <w:pPr>
              <w:rPr>
                <w:rFonts w:eastAsia="Times New Roman" w:cstheme="minorHAnsi"/>
                <w:color w:val="000000"/>
                <w:sz w:val="24"/>
                <w:szCs w:val="24"/>
                <w:lang w:eastAsia="en-GB"/>
              </w:rPr>
            </w:pPr>
            <w:r w:rsidRPr="00977CD4">
              <w:rPr>
                <w:rFonts w:eastAsia="Times New Roman" w:cstheme="minorHAnsi"/>
                <w:color w:val="000000"/>
                <w:sz w:val="24"/>
                <w:szCs w:val="24"/>
                <w:lang w:eastAsia="en-GB"/>
              </w:rPr>
              <w:t>Systolic BP (mm Hg), mean (95% CI)</w:t>
            </w:r>
          </w:p>
        </w:tc>
        <w:tc>
          <w:tcPr>
            <w:tcW w:w="497" w:type="pct"/>
            <w:noWrap/>
            <w:hideMark/>
          </w:tcPr>
          <w:p w14:paraId="08511937"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115.9</w:t>
            </w:r>
          </w:p>
          <w:p w14:paraId="2A4117C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(114.3, 117.5)</w:t>
            </w:r>
          </w:p>
        </w:tc>
        <w:tc>
          <w:tcPr>
            <w:tcW w:w="500" w:type="pct"/>
            <w:noWrap/>
            <w:hideMark/>
          </w:tcPr>
          <w:p w14:paraId="1E398A4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116.9</w:t>
            </w:r>
          </w:p>
          <w:p w14:paraId="207B8C7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(115.6, 118.1)</w:t>
            </w:r>
          </w:p>
        </w:tc>
        <w:tc>
          <w:tcPr>
            <w:tcW w:w="497" w:type="pct"/>
            <w:noWrap/>
            <w:hideMark/>
          </w:tcPr>
          <w:p w14:paraId="3EC922B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113.5</w:t>
            </w:r>
          </w:p>
          <w:p w14:paraId="4545FD7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(110.9, 116.3)</w:t>
            </w:r>
          </w:p>
        </w:tc>
        <w:tc>
          <w:tcPr>
            <w:tcW w:w="500" w:type="pct"/>
            <w:noWrap/>
            <w:hideMark/>
          </w:tcPr>
          <w:p w14:paraId="29193AB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114.6</w:t>
            </w:r>
          </w:p>
          <w:p w14:paraId="47EE1D5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(112.1, 117.1)</w:t>
            </w:r>
          </w:p>
        </w:tc>
        <w:tc>
          <w:tcPr>
            <w:tcW w:w="497" w:type="pct"/>
            <w:noWrap/>
            <w:hideMark/>
          </w:tcPr>
          <w:p w14:paraId="14E8D93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115.6</w:t>
            </w:r>
          </w:p>
          <w:p w14:paraId="43E2E74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(112.0, 119.2)</w:t>
            </w:r>
          </w:p>
        </w:tc>
        <w:tc>
          <w:tcPr>
            <w:tcW w:w="499" w:type="pct"/>
            <w:noWrap/>
            <w:hideMark/>
          </w:tcPr>
          <w:p w14:paraId="72D0759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115.8</w:t>
            </w:r>
          </w:p>
          <w:p w14:paraId="423D503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(111.5, 120.1)</w:t>
            </w:r>
          </w:p>
        </w:tc>
        <w:tc>
          <w:tcPr>
            <w:tcW w:w="497" w:type="pct"/>
            <w:noWrap/>
            <w:hideMark/>
          </w:tcPr>
          <w:p w14:paraId="453C418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115.4</w:t>
            </w:r>
          </w:p>
          <w:p w14:paraId="33AB8EB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(113.3, 117.5)</w:t>
            </w:r>
          </w:p>
        </w:tc>
        <w:tc>
          <w:tcPr>
            <w:tcW w:w="494" w:type="pct"/>
            <w:noWrap/>
            <w:hideMark/>
          </w:tcPr>
          <w:p w14:paraId="578E1FA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114.9</w:t>
            </w:r>
          </w:p>
          <w:p w14:paraId="02610D1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(113.9, 116.0)</w:t>
            </w:r>
          </w:p>
        </w:tc>
      </w:tr>
      <w:tr w:rsidR="00AD69D3" w:rsidRPr="00977CD4" w14:paraId="5476AE76" w14:textId="77777777" w:rsidTr="000B7275">
        <w:trPr>
          <w:trHeight w:val="284"/>
        </w:trPr>
        <w:tc>
          <w:tcPr>
            <w:tcW w:w="1020" w:type="pct"/>
            <w:hideMark/>
          </w:tcPr>
          <w:p w14:paraId="2710BAA4" w14:textId="77777777" w:rsidR="00AD69D3" w:rsidRPr="00977CD4" w:rsidRDefault="00AD69D3" w:rsidP="00700581">
            <w:pPr>
              <w:rPr>
                <w:rFonts w:eastAsia="Times New Roman" w:cstheme="minorHAnsi"/>
                <w:color w:val="000000"/>
                <w:sz w:val="24"/>
                <w:szCs w:val="24"/>
                <w:lang w:eastAsia="en-GB"/>
              </w:rPr>
            </w:pPr>
            <w:r w:rsidRPr="00977CD4">
              <w:rPr>
                <w:rFonts w:eastAsia="Times New Roman" w:cstheme="minorHAnsi"/>
                <w:color w:val="000000"/>
                <w:sz w:val="24"/>
                <w:szCs w:val="24"/>
                <w:lang w:eastAsia="en-GB"/>
              </w:rPr>
              <w:t>Diastolic BP (mm Hg), mean (95% CI)</w:t>
            </w:r>
          </w:p>
        </w:tc>
        <w:tc>
          <w:tcPr>
            <w:tcW w:w="497" w:type="pct"/>
            <w:noWrap/>
            <w:hideMark/>
          </w:tcPr>
          <w:p w14:paraId="47D4E78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73.5</w:t>
            </w:r>
          </w:p>
          <w:p w14:paraId="4DC286C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(72.0, 75.0)</w:t>
            </w:r>
          </w:p>
        </w:tc>
        <w:tc>
          <w:tcPr>
            <w:tcW w:w="500" w:type="pct"/>
            <w:noWrap/>
            <w:hideMark/>
          </w:tcPr>
          <w:p w14:paraId="3ABA23C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75.7</w:t>
            </w:r>
          </w:p>
          <w:p w14:paraId="11FAE00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(74.6, 76.6)</w:t>
            </w:r>
          </w:p>
        </w:tc>
        <w:tc>
          <w:tcPr>
            <w:tcW w:w="497" w:type="pct"/>
            <w:noWrap/>
            <w:hideMark/>
          </w:tcPr>
          <w:p w14:paraId="60708358"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73.6</w:t>
            </w:r>
          </w:p>
          <w:p w14:paraId="576B9FE8"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(71.8, 75.5)</w:t>
            </w:r>
          </w:p>
        </w:tc>
        <w:tc>
          <w:tcPr>
            <w:tcW w:w="500" w:type="pct"/>
            <w:noWrap/>
            <w:hideMark/>
          </w:tcPr>
          <w:p w14:paraId="56E2786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74.6</w:t>
            </w:r>
          </w:p>
          <w:p w14:paraId="4932ABB7"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(73.6, 75.5)</w:t>
            </w:r>
          </w:p>
        </w:tc>
        <w:tc>
          <w:tcPr>
            <w:tcW w:w="497" w:type="pct"/>
            <w:noWrap/>
            <w:hideMark/>
          </w:tcPr>
          <w:p w14:paraId="37F2553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73.9</w:t>
            </w:r>
          </w:p>
          <w:p w14:paraId="66BBC84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(70.6, 77.3)</w:t>
            </w:r>
          </w:p>
        </w:tc>
        <w:tc>
          <w:tcPr>
            <w:tcW w:w="499" w:type="pct"/>
            <w:noWrap/>
            <w:hideMark/>
          </w:tcPr>
          <w:p w14:paraId="4CFEB5C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74.3</w:t>
            </w:r>
          </w:p>
          <w:p w14:paraId="628FEA9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(71.2, 77.5)</w:t>
            </w:r>
          </w:p>
        </w:tc>
        <w:tc>
          <w:tcPr>
            <w:tcW w:w="497" w:type="pct"/>
            <w:noWrap/>
            <w:hideMark/>
          </w:tcPr>
          <w:p w14:paraId="4628244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73.4</w:t>
            </w:r>
          </w:p>
          <w:p w14:paraId="0D05C90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(71.7, 75.2)</w:t>
            </w:r>
          </w:p>
        </w:tc>
        <w:tc>
          <w:tcPr>
            <w:tcW w:w="494" w:type="pct"/>
            <w:noWrap/>
            <w:hideMark/>
          </w:tcPr>
          <w:p w14:paraId="31FE2C0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74.6</w:t>
            </w:r>
          </w:p>
          <w:p w14:paraId="7EEC90A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(73.9, 75.3)</w:t>
            </w:r>
          </w:p>
        </w:tc>
      </w:tr>
      <w:tr w:rsidR="00AD69D3" w:rsidRPr="00977CD4" w14:paraId="0A966B13" w14:textId="77777777" w:rsidTr="000B7275">
        <w:trPr>
          <w:trHeight w:val="284"/>
        </w:trPr>
        <w:tc>
          <w:tcPr>
            <w:tcW w:w="1020" w:type="pct"/>
            <w:hideMark/>
          </w:tcPr>
          <w:p w14:paraId="680FC380" w14:textId="77777777" w:rsidR="00AD69D3" w:rsidRPr="00977CD4" w:rsidRDefault="00AD69D3" w:rsidP="00700581">
            <w:pPr>
              <w:rPr>
                <w:rFonts w:eastAsia="Times New Roman" w:cstheme="minorHAnsi"/>
                <w:color w:val="000000"/>
                <w:sz w:val="24"/>
                <w:szCs w:val="24"/>
                <w:lang w:eastAsia="en-GB"/>
              </w:rPr>
            </w:pPr>
            <w:r w:rsidRPr="00977CD4">
              <w:rPr>
                <w:rFonts w:eastAsia="Times New Roman" w:cstheme="minorHAnsi"/>
                <w:color w:val="000000"/>
                <w:sz w:val="24"/>
                <w:szCs w:val="24"/>
                <w:lang w:eastAsia="en-GB"/>
              </w:rPr>
              <w:lastRenderedPageBreak/>
              <w:t>Alcohol use‡, % (95%CI)</w:t>
            </w:r>
          </w:p>
        </w:tc>
        <w:tc>
          <w:tcPr>
            <w:tcW w:w="497" w:type="pct"/>
            <w:noWrap/>
            <w:hideMark/>
          </w:tcPr>
          <w:p w14:paraId="3FCBEF2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21.5</w:t>
            </w:r>
          </w:p>
          <w:p w14:paraId="0DA262F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(12.2, 35.0)</w:t>
            </w:r>
          </w:p>
        </w:tc>
        <w:tc>
          <w:tcPr>
            <w:tcW w:w="500" w:type="pct"/>
            <w:noWrap/>
            <w:hideMark/>
          </w:tcPr>
          <w:p w14:paraId="29BC6A1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27.4</w:t>
            </w:r>
          </w:p>
          <w:p w14:paraId="3C3FAB1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(16.8, 41.3)</w:t>
            </w:r>
          </w:p>
        </w:tc>
        <w:tc>
          <w:tcPr>
            <w:tcW w:w="497" w:type="pct"/>
            <w:noWrap/>
            <w:hideMark/>
          </w:tcPr>
          <w:p w14:paraId="7193289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11.1</w:t>
            </w:r>
          </w:p>
          <w:p w14:paraId="3588C1C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(6.6, 17.9)</w:t>
            </w:r>
          </w:p>
        </w:tc>
        <w:tc>
          <w:tcPr>
            <w:tcW w:w="500" w:type="pct"/>
            <w:noWrap/>
            <w:hideMark/>
          </w:tcPr>
          <w:p w14:paraId="5A7FE868"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24.1</w:t>
            </w:r>
          </w:p>
          <w:p w14:paraId="7803BF2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(17.9, 31.6)</w:t>
            </w:r>
          </w:p>
        </w:tc>
        <w:tc>
          <w:tcPr>
            <w:tcW w:w="497" w:type="pct"/>
            <w:noWrap/>
            <w:hideMark/>
          </w:tcPr>
          <w:p w14:paraId="42CA735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3.5 (1.3, 9.2)</w:t>
            </w:r>
          </w:p>
        </w:tc>
        <w:tc>
          <w:tcPr>
            <w:tcW w:w="499" w:type="pct"/>
            <w:noWrap/>
            <w:hideMark/>
          </w:tcPr>
          <w:p w14:paraId="6BB8E2B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5.1 (2.4, 10.1)</w:t>
            </w:r>
          </w:p>
        </w:tc>
        <w:tc>
          <w:tcPr>
            <w:tcW w:w="497" w:type="pct"/>
            <w:noWrap/>
            <w:hideMark/>
          </w:tcPr>
          <w:p w14:paraId="2EDF8E0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w:t>
            </w:r>
          </w:p>
          <w:p w14:paraId="515992D1"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(6.1, 20.9)</w:t>
            </w:r>
          </w:p>
        </w:tc>
        <w:tc>
          <w:tcPr>
            <w:tcW w:w="494" w:type="pct"/>
            <w:noWrap/>
            <w:hideMark/>
          </w:tcPr>
          <w:p w14:paraId="74622CB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28.9</w:t>
            </w:r>
          </w:p>
          <w:p w14:paraId="7559A18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(19.4, 40.6)</w:t>
            </w:r>
          </w:p>
        </w:tc>
      </w:tr>
      <w:tr w:rsidR="00AD69D3" w:rsidRPr="00977CD4" w14:paraId="3E4CF47D" w14:textId="77777777" w:rsidTr="000B7275">
        <w:trPr>
          <w:trHeight w:val="284"/>
        </w:trPr>
        <w:tc>
          <w:tcPr>
            <w:tcW w:w="1020" w:type="pct"/>
            <w:shd w:val="clear" w:color="auto" w:fill="auto"/>
            <w:hideMark/>
          </w:tcPr>
          <w:p w14:paraId="47965FD7" w14:textId="77777777" w:rsidR="00AD69D3" w:rsidRPr="00977CD4" w:rsidRDefault="00AD69D3" w:rsidP="00700581">
            <w:pPr>
              <w:rPr>
                <w:rFonts w:eastAsia="Times New Roman" w:cstheme="minorHAnsi"/>
                <w:color w:val="000000"/>
                <w:sz w:val="24"/>
                <w:szCs w:val="24"/>
                <w:lang w:eastAsia="en-GB"/>
              </w:rPr>
            </w:pPr>
            <w:r w:rsidRPr="00977CD4">
              <w:rPr>
                <w:rFonts w:eastAsia="Times New Roman" w:cstheme="minorHAnsi"/>
                <w:color w:val="000000"/>
                <w:sz w:val="24"/>
                <w:szCs w:val="24"/>
                <w:lang w:eastAsia="en-GB"/>
              </w:rPr>
              <w:t>Tobacco use‡, % (95%CI)</w:t>
            </w:r>
          </w:p>
        </w:tc>
        <w:tc>
          <w:tcPr>
            <w:tcW w:w="497" w:type="pct"/>
            <w:shd w:val="clear" w:color="auto" w:fill="auto"/>
            <w:noWrap/>
            <w:hideMark/>
          </w:tcPr>
          <w:p w14:paraId="6EE78DD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3.0 (1.9, 4.6)</w:t>
            </w:r>
          </w:p>
        </w:tc>
        <w:tc>
          <w:tcPr>
            <w:tcW w:w="500" w:type="pct"/>
            <w:shd w:val="clear" w:color="auto" w:fill="auto"/>
            <w:noWrap/>
            <w:hideMark/>
          </w:tcPr>
          <w:p w14:paraId="4438C5D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3.1 (2.2, 4.1)</w:t>
            </w:r>
          </w:p>
        </w:tc>
        <w:tc>
          <w:tcPr>
            <w:tcW w:w="497" w:type="pct"/>
            <w:shd w:val="clear" w:color="auto" w:fill="auto"/>
            <w:noWrap/>
            <w:hideMark/>
          </w:tcPr>
          <w:p w14:paraId="510BDD58"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5.2 (4.0, 6.7)</w:t>
            </w:r>
          </w:p>
        </w:tc>
        <w:tc>
          <w:tcPr>
            <w:tcW w:w="500" w:type="pct"/>
            <w:shd w:val="clear" w:color="auto" w:fill="auto"/>
            <w:noWrap/>
            <w:hideMark/>
          </w:tcPr>
          <w:p w14:paraId="4F3750E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9.3 (5.5, 15.1)</w:t>
            </w:r>
          </w:p>
        </w:tc>
        <w:tc>
          <w:tcPr>
            <w:tcW w:w="497" w:type="pct"/>
            <w:shd w:val="clear" w:color="auto" w:fill="auto"/>
            <w:noWrap/>
            <w:hideMark/>
          </w:tcPr>
          <w:p w14:paraId="1828C41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5.0 (3.0, 8.3)</w:t>
            </w:r>
          </w:p>
        </w:tc>
        <w:tc>
          <w:tcPr>
            <w:tcW w:w="499" w:type="pct"/>
            <w:shd w:val="clear" w:color="auto" w:fill="auto"/>
            <w:noWrap/>
            <w:hideMark/>
          </w:tcPr>
          <w:p w14:paraId="6EF80D2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5.8 (2.9, 11.4)</w:t>
            </w:r>
          </w:p>
        </w:tc>
        <w:tc>
          <w:tcPr>
            <w:tcW w:w="497" w:type="pct"/>
            <w:shd w:val="clear" w:color="auto" w:fill="auto"/>
            <w:noWrap/>
            <w:hideMark/>
          </w:tcPr>
          <w:p w14:paraId="3D1CBC9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6.5 (3.3, 12.1)</w:t>
            </w:r>
          </w:p>
        </w:tc>
        <w:tc>
          <w:tcPr>
            <w:tcW w:w="494" w:type="pct"/>
            <w:shd w:val="clear" w:color="auto" w:fill="auto"/>
            <w:noWrap/>
            <w:hideMark/>
          </w:tcPr>
          <w:p w14:paraId="127B2A8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13.0</w:t>
            </w:r>
          </w:p>
          <w:p w14:paraId="1A1BF9DB"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(8.7, 18.9)</w:t>
            </w:r>
          </w:p>
        </w:tc>
      </w:tr>
      <w:tr w:rsidR="00AD69D3" w:rsidRPr="00977CD4" w14:paraId="7A5A27E1" w14:textId="77777777" w:rsidTr="000B7275">
        <w:trPr>
          <w:trHeight w:val="570"/>
        </w:trPr>
        <w:tc>
          <w:tcPr>
            <w:tcW w:w="1020" w:type="pct"/>
            <w:hideMark/>
          </w:tcPr>
          <w:p w14:paraId="294C4683" w14:textId="77777777" w:rsidR="00AD69D3" w:rsidRPr="00977CD4" w:rsidRDefault="00AD69D3" w:rsidP="00700581">
            <w:pP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BP measured in past 12 months, </w:t>
            </w:r>
            <w:r w:rsidRPr="00977CD4">
              <w:rPr>
                <w:rFonts w:eastAsia="Times New Roman" w:cstheme="minorHAnsi"/>
                <w:color w:val="000000"/>
                <w:sz w:val="24"/>
                <w:szCs w:val="24"/>
                <w:lang w:eastAsia="en-GB"/>
              </w:rPr>
              <w:t>% (95%CI)</w:t>
            </w:r>
          </w:p>
        </w:tc>
        <w:tc>
          <w:tcPr>
            <w:tcW w:w="497" w:type="pct"/>
            <w:noWrap/>
            <w:hideMark/>
          </w:tcPr>
          <w:p w14:paraId="6E39E707"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57.6</w:t>
            </w:r>
          </w:p>
          <w:p w14:paraId="3E60F6C6"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(40.1, 73.3)</w:t>
            </w:r>
          </w:p>
        </w:tc>
        <w:tc>
          <w:tcPr>
            <w:tcW w:w="500" w:type="pct"/>
            <w:noWrap/>
            <w:hideMark/>
          </w:tcPr>
          <w:p w14:paraId="28E7CDE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49.4</w:t>
            </w:r>
          </w:p>
          <w:p w14:paraId="5FD27400"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(39.7, 59.2)</w:t>
            </w:r>
          </w:p>
        </w:tc>
        <w:tc>
          <w:tcPr>
            <w:tcW w:w="497" w:type="pct"/>
            <w:noWrap/>
            <w:hideMark/>
          </w:tcPr>
          <w:p w14:paraId="27B90B7A"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75.3</w:t>
            </w:r>
          </w:p>
          <w:p w14:paraId="00FA1B3F"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(68.9, 80.8)</w:t>
            </w:r>
          </w:p>
        </w:tc>
        <w:tc>
          <w:tcPr>
            <w:tcW w:w="500" w:type="pct"/>
            <w:noWrap/>
            <w:hideMark/>
          </w:tcPr>
          <w:p w14:paraId="15F3DDC9"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66.0</w:t>
            </w:r>
          </w:p>
          <w:p w14:paraId="47902DB4"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(61.5, 70.2)</w:t>
            </w:r>
          </w:p>
        </w:tc>
        <w:tc>
          <w:tcPr>
            <w:tcW w:w="497" w:type="pct"/>
            <w:noWrap/>
            <w:hideMark/>
          </w:tcPr>
          <w:p w14:paraId="013634E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51.9</w:t>
            </w:r>
          </w:p>
          <w:p w14:paraId="1797A635"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(31.1, 72.1)</w:t>
            </w:r>
          </w:p>
        </w:tc>
        <w:tc>
          <w:tcPr>
            <w:tcW w:w="499" w:type="pct"/>
            <w:noWrap/>
            <w:hideMark/>
          </w:tcPr>
          <w:p w14:paraId="2FD00C82"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36.9</w:t>
            </w:r>
          </w:p>
          <w:p w14:paraId="5B7CA09E"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(16.1, 62.2)</w:t>
            </w:r>
          </w:p>
        </w:tc>
        <w:tc>
          <w:tcPr>
            <w:tcW w:w="497" w:type="pct"/>
            <w:noWrap/>
            <w:hideMark/>
          </w:tcPr>
          <w:p w14:paraId="572AB73C"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78.1</w:t>
            </w:r>
          </w:p>
          <w:p w14:paraId="1CC45543"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(71.5, 83.5)</w:t>
            </w:r>
          </w:p>
        </w:tc>
        <w:tc>
          <w:tcPr>
            <w:tcW w:w="494" w:type="pct"/>
            <w:noWrap/>
            <w:hideMark/>
          </w:tcPr>
          <w:p w14:paraId="3307A45D"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62.8</w:t>
            </w:r>
          </w:p>
          <w:p w14:paraId="47394007" w14:textId="77777777" w:rsidR="00AD69D3" w:rsidRPr="00977CD4" w:rsidRDefault="00AD69D3" w:rsidP="00700581">
            <w:pPr>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(51.2, 73.0)</w:t>
            </w:r>
          </w:p>
        </w:tc>
      </w:tr>
    </w:tbl>
    <w:p w14:paraId="6FB8CCAF" w14:textId="77777777" w:rsidR="00AD69D3" w:rsidRPr="00977CD4" w:rsidRDefault="00AD69D3" w:rsidP="00700581">
      <w:pPr>
        <w:keepNext/>
        <w:keepLines/>
        <w:spacing w:after="0" w:line="240" w:lineRule="auto"/>
        <w:rPr>
          <w:rFonts w:cstheme="minorHAnsi"/>
          <w:sz w:val="24"/>
          <w:szCs w:val="24"/>
        </w:rPr>
      </w:pPr>
      <w:r w:rsidRPr="00977CD4">
        <w:rPr>
          <w:rFonts w:cstheme="minorHAnsi"/>
          <w:sz w:val="24"/>
          <w:szCs w:val="24"/>
        </w:rPr>
        <w:t>*</w:t>
      </w:r>
      <w:proofErr w:type="gramStart"/>
      <w:r w:rsidRPr="00977CD4">
        <w:rPr>
          <w:rFonts w:cstheme="minorHAnsi"/>
          <w:sz w:val="24"/>
          <w:szCs w:val="24"/>
        </w:rPr>
        <w:t>on</w:t>
      </w:r>
      <w:proofErr w:type="gramEnd"/>
      <w:r w:rsidRPr="00977CD4">
        <w:rPr>
          <w:rFonts w:cstheme="minorHAnsi"/>
          <w:sz w:val="24"/>
          <w:szCs w:val="24"/>
        </w:rPr>
        <w:t xml:space="preserve"> antihypertensives or BP≥140/90 (using the mean of the second and third BP measurements or imputed BP measurements </w:t>
      </w:r>
      <w:proofErr w:type="spellStart"/>
      <w:r w:rsidRPr="00977CD4">
        <w:rPr>
          <w:rFonts w:cstheme="minorHAnsi"/>
          <w:sz w:val="24"/>
          <w:szCs w:val="24"/>
        </w:rPr>
        <w:t>where</w:t>
      </w:r>
      <w:proofErr w:type="spellEnd"/>
      <w:r w:rsidRPr="00977CD4">
        <w:rPr>
          <w:rFonts w:cstheme="minorHAnsi"/>
          <w:sz w:val="24"/>
          <w:szCs w:val="24"/>
        </w:rPr>
        <w:t xml:space="preserve"> missing) at time of screening</w:t>
      </w:r>
    </w:p>
    <w:p w14:paraId="1F914FC9" w14:textId="77777777" w:rsidR="00AD69D3" w:rsidRPr="00977CD4" w:rsidRDefault="00AD69D3" w:rsidP="00700581">
      <w:pPr>
        <w:keepNext/>
        <w:keepLines/>
        <w:spacing w:after="0" w:line="240" w:lineRule="auto"/>
        <w:rPr>
          <w:rFonts w:cstheme="minorHAnsi"/>
          <w:sz w:val="24"/>
          <w:szCs w:val="24"/>
        </w:rPr>
      </w:pPr>
      <w:r w:rsidRPr="00977CD4">
        <w:rPr>
          <w:rFonts w:eastAsia="Times New Roman" w:cstheme="minorHAnsi"/>
          <w:color w:val="000000"/>
          <w:sz w:val="24"/>
          <w:szCs w:val="24"/>
          <w:lang w:eastAsia="en-GB"/>
        </w:rPr>
        <w:t>†</w:t>
      </w:r>
      <w:proofErr w:type="gramStart"/>
      <w:r w:rsidRPr="00977CD4">
        <w:rPr>
          <w:rFonts w:cstheme="minorHAnsi"/>
          <w:sz w:val="24"/>
          <w:szCs w:val="24"/>
        </w:rPr>
        <w:t>includes</w:t>
      </w:r>
      <w:proofErr w:type="gramEnd"/>
      <w:r w:rsidRPr="00977CD4">
        <w:rPr>
          <w:rFonts w:cstheme="minorHAnsi"/>
          <w:sz w:val="24"/>
          <w:szCs w:val="24"/>
        </w:rPr>
        <w:t xml:space="preserve"> type1, type 2, and gestational diabetes</w:t>
      </w:r>
    </w:p>
    <w:p w14:paraId="24AE8F63" w14:textId="77777777" w:rsidR="00AD69D3" w:rsidRPr="00977CD4" w:rsidRDefault="00AD69D3" w:rsidP="00700581">
      <w:pPr>
        <w:keepNext/>
        <w:keepLines/>
        <w:spacing w:after="0" w:line="240" w:lineRule="auto"/>
        <w:rPr>
          <w:rFonts w:cstheme="minorHAnsi"/>
          <w:sz w:val="24"/>
          <w:szCs w:val="24"/>
        </w:rPr>
      </w:pPr>
      <w:r w:rsidRPr="00977CD4">
        <w:rPr>
          <w:rFonts w:eastAsia="Times New Roman" w:cstheme="minorHAnsi"/>
          <w:color w:val="000000"/>
          <w:sz w:val="24"/>
          <w:szCs w:val="24"/>
          <w:lang w:eastAsia="en-GB"/>
        </w:rPr>
        <w:t>‡</w:t>
      </w:r>
      <w:r w:rsidRPr="00977CD4">
        <w:rPr>
          <w:rFonts w:cstheme="minorHAnsi"/>
          <w:sz w:val="24"/>
          <w:szCs w:val="24"/>
        </w:rPr>
        <w:t xml:space="preserve">This was not a pregnancy specific survey; questions were “Do you use tobacco?” and “Do you consume alcohol?” </w:t>
      </w:r>
    </w:p>
    <w:p w14:paraId="57BF99BD" w14:textId="77777777" w:rsidR="00AD69D3" w:rsidRPr="00977CD4" w:rsidRDefault="00AD69D3" w:rsidP="00700581">
      <w:pPr>
        <w:spacing w:line="240" w:lineRule="auto"/>
        <w:rPr>
          <w:rFonts w:cstheme="minorHAnsi"/>
          <w:sz w:val="24"/>
          <w:szCs w:val="24"/>
        </w:rPr>
      </w:pPr>
      <w:r w:rsidRPr="00977CD4">
        <w:rPr>
          <w:rFonts w:cstheme="minorHAnsi"/>
          <w:sz w:val="24"/>
          <w:szCs w:val="24"/>
        </w:rPr>
        <w:br w:type="page"/>
      </w:r>
    </w:p>
    <w:p w14:paraId="6C79BA27" w14:textId="447C78A3" w:rsidR="00AD69D3" w:rsidRPr="00977CD4" w:rsidRDefault="00AD69D3" w:rsidP="00700581">
      <w:pPr>
        <w:spacing w:line="240" w:lineRule="auto"/>
        <w:rPr>
          <w:rFonts w:cstheme="minorHAnsi"/>
          <w:b/>
          <w:bCs/>
          <w:sz w:val="24"/>
          <w:szCs w:val="24"/>
        </w:rPr>
      </w:pPr>
      <w:r w:rsidRPr="00977CD4">
        <w:rPr>
          <w:rFonts w:cstheme="minorHAnsi"/>
          <w:b/>
          <w:bCs/>
          <w:sz w:val="24"/>
          <w:szCs w:val="24"/>
        </w:rPr>
        <w:lastRenderedPageBreak/>
        <w:t>Table S</w:t>
      </w:r>
      <w:r w:rsidR="00986875" w:rsidRPr="00977CD4">
        <w:rPr>
          <w:rFonts w:cstheme="minorHAnsi"/>
          <w:b/>
          <w:bCs/>
          <w:sz w:val="24"/>
          <w:szCs w:val="24"/>
        </w:rPr>
        <w:t>4</w:t>
      </w:r>
      <w:r w:rsidRPr="00977CD4">
        <w:rPr>
          <w:rFonts w:cstheme="minorHAnsi"/>
          <w:b/>
          <w:bCs/>
          <w:sz w:val="24"/>
          <w:szCs w:val="24"/>
        </w:rPr>
        <w:t>: Cardiovascular risk profile in the pregnant MMM 2019 population in those who have hypertension (see text for details) and in those who have no hypertension (age standardised to MMM 2019 total pregnant population), by region</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49"/>
        <w:gridCol w:w="1302"/>
        <w:gridCol w:w="1276"/>
        <w:gridCol w:w="1276"/>
        <w:gridCol w:w="1276"/>
        <w:gridCol w:w="1275"/>
        <w:gridCol w:w="1276"/>
        <w:gridCol w:w="1276"/>
      </w:tblGrid>
      <w:tr w:rsidR="00AD69D3" w:rsidRPr="00977CD4" w14:paraId="0E09122C" w14:textId="77777777" w:rsidTr="000B7275">
        <w:trPr>
          <w:trHeight w:val="307"/>
        </w:trPr>
        <w:tc>
          <w:tcPr>
            <w:tcW w:w="2263" w:type="dxa"/>
            <w:shd w:val="clear" w:color="auto" w:fill="auto"/>
            <w:noWrap/>
            <w:vAlign w:val="center"/>
            <w:hideMark/>
          </w:tcPr>
          <w:p w14:paraId="14E769D9" w14:textId="0A060466" w:rsidR="00AD69D3" w:rsidRPr="00977CD4" w:rsidRDefault="007B05CF" w:rsidP="00700581">
            <w:pPr>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Comorbidity/ cardiovascular risk factor</w:t>
            </w:r>
          </w:p>
        </w:tc>
        <w:tc>
          <w:tcPr>
            <w:tcW w:w="2551" w:type="dxa"/>
            <w:gridSpan w:val="2"/>
            <w:shd w:val="clear" w:color="auto" w:fill="auto"/>
            <w:vAlign w:val="center"/>
            <w:hideMark/>
          </w:tcPr>
          <w:p w14:paraId="0CD47118"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Africa </w:t>
            </w:r>
          </w:p>
          <w:p w14:paraId="4D034F3B"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(n=4,138</w:t>
            </w:r>
            <w:r w:rsidRPr="00977CD4">
              <w:rPr>
                <w:rFonts w:eastAsia="Times New Roman" w:cstheme="minorHAnsi"/>
                <w:sz w:val="24"/>
                <w:szCs w:val="24"/>
                <w:lang w:eastAsia="en-GB"/>
              </w:rPr>
              <w:t>)</w:t>
            </w:r>
          </w:p>
        </w:tc>
        <w:tc>
          <w:tcPr>
            <w:tcW w:w="2552" w:type="dxa"/>
            <w:gridSpan w:val="2"/>
            <w:shd w:val="clear" w:color="auto" w:fill="auto"/>
            <w:vAlign w:val="center"/>
            <w:hideMark/>
          </w:tcPr>
          <w:p w14:paraId="1303560A"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Americas</w:t>
            </w:r>
          </w:p>
          <w:p w14:paraId="02087BAD"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(n=1,800</w:t>
            </w:r>
            <w:r w:rsidRPr="00977CD4">
              <w:rPr>
                <w:rFonts w:eastAsia="Times New Roman" w:cstheme="minorHAnsi"/>
                <w:sz w:val="24"/>
                <w:szCs w:val="24"/>
                <w:lang w:eastAsia="en-GB"/>
              </w:rPr>
              <w:t>)</w:t>
            </w:r>
          </w:p>
        </w:tc>
        <w:tc>
          <w:tcPr>
            <w:tcW w:w="2551" w:type="dxa"/>
            <w:gridSpan w:val="2"/>
            <w:shd w:val="clear" w:color="auto" w:fill="auto"/>
            <w:vAlign w:val="center"/>
            <w:hideMark/>
          </w:tcPr>
          <w:p w14:paraId="1A7D5E9D"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Asia</w:t>
            </w:r>
          </w:p>
          <w:p w14:paraId="56A35A7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(n=</w:t>
            </w:r>
            <w:r w:rsidRPr="00977CD4">
              <w:rPr>
                <w:rFonts w:eastAsia="Times New Roman" w:cstheme="minorHAnsi"/>
                <w:sz w:val="24"/>
                <w:szCs w:val="24"/>
                <w:lang w:eastAsia="en-GB"/>
              </w:rPr>
              <w:t>9,971)</w:t>
            </w:r>
          </w:p>
        </w:tc>
        <w:tc>
          <w:tcPr>
            <w:tcW w:w="2552" w:type="dxa"/>
            <w:gridSpan w:val="2"/>
            <w:shd w:val="clear" w:color="auto" w:fill="auto"/>
            <w:vAlign w:val="center"/>
            <w:hideMark/>
          </w:tcPr>
          <w:p w14:paraId="53D194BD"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Europe</w:t>
            </w:r>
          </w:p>
          <w:p w14:paraId="2A4401E2"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(n=</w:t>
            </w:r>
            <w:r w:rsidRPr="00977CD4">
              <w:rPr>
                <w:rFonts w:eastAsia="Times New Roman" w:cstheme="minorHAnsi"/>
                <w:sz w:val="24"/>
                <w:szCs w:val="24"/>
                <w:lang w:eastAsia="en-GB"/>
              </w:rPr>
              <w:t>592)</w:t>
            </w:r>
          </w:p>
        </w:tc>
      </w:tr>
      <w:tr w:rsidR="00AD69D3" w:rsidRPr="00977CD4" w14:paraId="42D2F071" w14:textId="77777777" w:rsidTr="000B7275">
        <w:trPr>
          <w:trHeight w:val="307"/>
        </w:trPr>
        <w:tc>
          <w:tcPr>
            <w:tcW w:w="2263" w:type="dxa"/>
            <w:shd w:val="clear" w:color="auto" w:fill="auto"/>
            <w:noWrap/>
            <w:vAlign w:val="bottom"/>
            <w:hideMark/>
          </w:tcPr>
          <w:p w14:paraId="0D0AD803"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 </w:t>
            </w:r>
          </w:p>
        </w:tc>
        <w:tc>
          <w:tcPr>
            <w:tcW w:w="1249" w:type="dxa"/>
            <w:shd w:val="clear" w:color="auto" w:fill="auto"/>
            <w:noWrap/>
            <w:vAlign w:val="center"/>
            <w:hideMark/>
          </w:tcPr>
          <w:p w14:paraId="740D9D24"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HTN</w:t>
            </w:r>
          </w:p>
        </w:tc>
        <w:tc>
          <w:tcPr>
            <w:tcW w:w="1302" w:type="dxa"/>
            <w:shd w:val="clear" w:color="auto" w:fill="auto"/>
            <w:noWrap/>
            <w:vAlign w:val="center"/>
            <w:hideMark/>
          </w:tcPr>
          <w:p w14:paraId="495254C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No HTN</w:t>
            </w:r>
          </w:p>
        </w:tc>
        <w:tc>
          <w:tcPr>
            <w:tcW w:w="1276" w:type="dxa"/>
            <w:shd w:val="clear" w:color="auto" w:fill="auto"/>
            <w:noWrap/>
            <w:vAlign w:val="center"/>
            <w:hideMark/>
          </w:tcPr>
          <w:p w14:paraId="768C3DDF"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HTN</w:t>
            </w:r>
          </w:p>
        </w:tc>
        <w:tc>
          <w:tcPr>
            <w:tcW w:w="1276" w:type="dxa"/>
            <w:shd w:val="clear" w:color="auto" w:fill="auto"/>
            <w:noWrap/>
            <w:vAlign w:val="center"/>
            <w:hideMark/>
          </w:tcPr>
          <w:p w14:paraId="7D2E8872"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No HTN</w:t>
            </w:r>
          </w:p>
        </w:tc>
        <w:tc>
          <w:tcPr>
            <w:tcW w:w="1276" w:type="dxa"/>
            <w:shd w:val="clear" w:color="auto" w:fill="auto"/>
            <w:noWrap/>
            <w:vAlign w:val="center"/>
            <w:hideMark/>
          </w:tcPr>
          <w:p w14:paraId="7D35881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HTN</w:t>
            </w:r>
          </w:p>
        </w:tc>
        <w:tc>
          <w:tcPr>
            <w:tcW w:w="1275" w:type="dxa"/>
            <w:shd w:val="clear" w:color="auto" w:fill="auto"/>
            <w:noWrap/>
            <w:vAlign w:val="center"/>
            <w:hideMark/>
          </w:tcPr>
          <w:p w14:paraId="09B3560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No HTN</w:t>
            </w:r>
          </w:p>
        </w:tc>
        <w:tc>
          <w:tcPr>
            <w:tcW w:w="1276" w:type="dxa"/>
            <w:shd w:val="clear" w:color="auto" w:fill="auto"/>
            <w:noWrap/>
            <w:vAlign w:val="center"/>
            <w:hideMark/>
          </w:tcPr>
          <w:p w14:paraId="3FF89C9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HTN</w:t>
            </w:r>
          </w:p>
        </w:tc>
        <w:tc>
          <w:tcPr>
            <w:tcW w:w="1276" w:type="dxa"/>
            <w:shd w:val="clear" w:color="auto" w:fill="auto"/>
            <w:noWrap/>
            <w:vAlign w:val="center"/>
            <w:hideMark/>
          </w:tcPr>
          <w:p w14:paraId="3F9B45D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No HTN</w:t>
            </w:r>
          </w:p>
        </w:tc>
      </w:tr>
      <w:tr w:rsidR="00AD69D3" w:rsidRPr="00977CD4" w14:paraId="37E7FFF5" w14:textId="77777777" w:rsidTr="000B7275">
        <w:trPr>
          <w:trHeight w:val="307"/>
        </w:trPr>
        <w:tc>
          <w:tcPr>
            <w:tcW w:w="2263" w:type="dxa"/>
            <w:shd w:val="clear" w:color="auto" w:fill="auto"/>
            <w:noWrap/>
            <w:vAlign w:val="center"/>
          </w:tcPr>
          <w:p w14:paraId="315F06C1" w14:textId="77777777" w:rsidR="00AD69D3" w:rsidRPr="00977CD4" w:rsidRDefault="00AD69D3" w:rsidP="00700581">
            <w:pPr>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Comorbidities</w:t>
            </w:r>
          </w:p>
        </w:tc>
        <w:tc>
          <w:tcPr>
            <w:tcW w:w="1249" w:type="dxa"/>
            <w:shd w:val="clear" w:color="auto" w:fill="auto"/>
            <w:vAlign w:val="center"/>
          </w:tcPr>
          <w:p w14:paraId="2592DC94" w14:textId="77777777" w:rsidR="00AD69D3" w:rsidRPr="00977CD4" w:rsidRDefault="00AD69D3" w:rsidP="00700581">
            <w:pPr>
              <w:spacing w:after="0" w:line="240" w:lineRule="auto"/>
              <w:rPr>
                <w:rFonts w:eastAsia="Times New Roman" w:cstheme="minorHAnsi"/>
                <w:color w:val="000000"/>
                <w:sz w:val="24"/>
                <w:szCs w:val="24"/>
                <w:lang w:eastAsia="en-GB"/>
              </w:rPr>
            </w:pPr>
          </w:p>
        </w:tc>
        <w:tc>
          <w:tcPr>
            <w:tcW w:w="1302" w:type="dxa"/>
            <w:shd w:val="clear" w:color="auto" w:fill="auto"/>
            <w:vAlign w:val="center"/>
          </w:tcPr>
          <w:p w14:paraId="0E24D1AA" w14:textId="77777777" w:rsidR="00AD69D3" w:rsidRPr="00977CD4" w:rsidRDefault="00AD69D3" w:rsidP="00700581">
            <w:pPr>
              <w:spacing w:after="0" w:line="240" w:lineRule="auto"/>
              <w:rPr>
                <w:rFonts w:eastAsia="Times New Roman" w:cstheme="minorHAnsi"/>
                <w:color w:val="000000"/>
                <w:sz w:val="24"/>
                <w:szCs w:val="24"/>
                <w:lang w:eastAsia="en-GB"/>
              </w:rPr>
            </w:pPr>
          </w:p>
        </w:tc>
        <w:tc>
          <w:tcPr>
            <w:tcW w:w="1276" w:type="dxa"/>
            <w:shd w:val="clear" w:color="auto" w:fill="auto"/>
            <w:noWrap/>
            <w:vAlign w:val="center"/>
          </w:tcPr>
          <w:p w14:paraId="358C2D91" w14:textId="77777777" w:rsidR="00AD69D3" w:rsidRPr="00977CD4" w:rsidRDefault="00AD69D3" w:rsidP="00700581">
            <w:pPr>
              <w:spacing w:after="0" w:line="240" w:lineRule="auto"/>
              <w:rPr>
                <w:rFonts w:eastAsia="Times New Roman" w:cstheme="minorHAnsi"/>
                <w:color w:val="000000"/>
                <w:sz w:val="24"/>
                <w:szCs w:val="24"/>
                <w:lang w:eastAsia="en-GB"/>
              </w:rPr>
            </w:pPr>
          </w:p>
        </w:tc>
        <w:tc>
          <w:tcPr>
            <w:tcW w:w="1276" w:type="dxa"/>
            <w:shd w:val="clear" w:color="auto" w:fill="auto"/>
            <w:noWrap/>
            <w:vAlign w:val="center"/>
          </w:tcPr>
          <w:p w14:paraId="5DBCE01A" w14:textId="77777777" w:rsidR="00AD69D3" w:rsidRPr="00977CD4" w:rsidRDefault="00AD69D3" w:rsidP="00700581">
            <w:pPr>
              <w:spacing w:after="0" w:line="240" w:lineRule="auto"/>
              <w:rPr>
                <w:rFonts w:eastAsia="Times New Roman" w:cstheme="minorHAnsi"/>
                <w:color w:val="000000"/>
                <w:sz w:val="24"/>
                <w:szCs w:val="24"/>
                <w:lang w:eastAsia="en-GB"/>
              </w:rPr>
            </w:pPr>
          </w:p>
        </w:tc>
        <w:tc>
          <w:tcPr>
            <w:tcW w:w="1276" w:type="dxa"/>
            <w:shd w:val="clear" w:color="auto" w:fill="auto"/>
            <w:noWrap/>
            <w:vAlign w:val="center"/>
          </w:tcPr>
          <w:p w14:paraId="31EE29C7" w14:textId="77777777" w:rsidR="00AD69D3" w:rsidRPr="00977CD4" w:rsidRDefault="00AD69D3" w:rsidP="00700581">
            <w:pPr>
              <w:spacing w:after="0" w:line="240" w:lineRule="auto"/>
              <w:rPr>
                <w:rFonts w:eastAsia="Times New Roman" w:cstheme="minorHAnsi"/>
                <w:color w:val="000000"/>
                <w:sz w:val="24"/>
                <w:szCs w:val="24"/>
                <w:lang w:eastAsia="en-GB"/>
              </w:rPr>
            </w:pPr>
          </w:p>
        </w:tc>
        <w:tc>
          <w:tcPr>
            <w:tcW w:w="1275" w:type="dxa"/>
            <w:shd w:val="clear" w:color="auto" w:fill="auto"/>
            <w:noWrap/>
            <w:vAlign w:val="center"/>
          </w:tcPr>
          <w:p w14:paraId="18C57317" w14:textId="77777777" w:rsidR="00AD69D3" w:rsidRPr="00977CD4" w:rsidRDefault="00AD69D3" w:rsidP="00700581">
            <w:pPr>
              <w:spacing w:after="0" w:line="240" w:lineRule="auto"/>
              <w:rPr>
                <w:rFonts w:eastAsia="Times New Roman" w:cstheme="minorHAnsi"/>
                <w:color w:val="000000"/>
                <w:sz w:val="24"/>
                <w:szCs w:val="24"/>
                <w:lang w:eastAsia="en-GB"/>
              </w:rPr>
            </w:pPr>
          </w:p>
        </w:tc>
        <w:tc>
          <w:tcPr>
            <w:tcW w:w="1276" w:type="dxa"/>
            <w:shd w:val="clear" w:color="auto" w:fill="auto"/>
            <w:noWrap/>
            <w:vAlign w:val="center"/>
          </w:tcPr>
          <w:p w14:paraId="69DCEAE1" w14:textId="77777777" w:rsidR="00AD69D3" w:rsidRPr="00977CD4" w:rsidRDefault="00AD69D3" w:rsidP="00700581">
            <w:pPr>
              <w:spacing w:after="0" w:line="240" w:lineRule="auto"/>
              <w:rPr>
                <w:rFonts w:eastAsia="Times New Roman" w:cstheme="minorHAnsi"/>
                <w:color w:val="000000"/>
                <w:sz w:val="24"/>
                <w:szCs w:val="24"/>
                <w:lang w:eastAsia="en-GB"/>
              </w:rPr>
            </w:pPr>
          </w:p>
        </w:tc>
        <w:tc>
          <w:tcPr>
            <w:tcW w:w="1276" w:type="dxa"/>
            <w:shd w:val="clear" w:color="auto" w:fill="auto"/>
            <w:noWrap/>
            <w:vAlign w:val="center"/>
          </w:tcPr>
          <w:p w14:paraId="5B2BBC69" w14:textId="77777777" w:rsidR="00AD69D3" w:rsidRPr="00977CD4" w:rsidRDefault="00AD69D3" w:rsidP="00700581">
            <w:pPr>
              <w:spacing w:after="0" w:line="240" w:lineRule="auto"/>
              <w:rPr>
                <w:rFonts w:eastAsia="Times New Roman" w:cstheme="minorHAnsi"/>
                <w:color w:val="000000"/>
                <w:sz w:val="24"/>
                <w:szCs w:val="24"/>
                <w:lang w:eastAsia="en-GB"/>
              </w:rPr>
            </w:pPr>
          </w:p>
        </w:tc>
      </w:tr>
      <w:tr w:rsidR="00AD69D3" w:rsidRPr="00977CD4" w14:paraId="781C41A6" w14:textId="77777777" w:rsidTr="000B7275">
        <w:trPr>
          <w:trHeight w:val="307"/>
        </w:trPr>
        <w:tc>
          <w:tcPr>
            <w:tcW w:w="2263" w:type="dxa"/>
            <w:shd w:val="clear" w:color="auto" w:fill="auto"/>
            <w:noWrap/>
            <w:vAlign w:val="center"/>
          </w:tcPr>
          <w:p w14:paraId="5A531E7D"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Diabetes*, % (95% CI)</w:t>
            </w:r>
          </w:p>
        </w:tc>
        <w:tc>
          <w:tcPr>
            <w:tcW w:w="1249" w:type="dxa"/>
            <w:shd w:val="clear" w:color="auto" w:fill="auto"/>
            <w:vAlign w:val="center"/>
          </w:tcPr>
          <w:p w14:paraId="41C57C00"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7.8 (4.0, 11.2)</w:t>
            </w:r>
          </w:p>
        </w:tc>
        <w:tc>
          <w:tcPr>
            <w:tcW w:w="1302" w:type="dxa"/>
            <w:shd w:val="clear" w:color="auto" w:fill="auto"/>
            <w:vAlign w:val="center"/>
          </w:tcPr>
          <w:p w14:paraId="5032D6A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2.7 (1.4, 4.1)</w:t>
            </w:r>
          </w:p>
        </w:tc>
        <w:tc>
          <w:tcPr>
            <w:tcW w:w="1276" w:type="dxa"/>
            <w:shd w:val="clear" w:color="auto" w:fill="auto"/>
            <w:noWrap/>
            <w:vAlign w:val="center"/>
          </w:tcPr>
          <w:p w14:paraId="4960B508"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8.1 (5.2, 11.1)</w:t>
            </w:r>
          </w:p>
        </w:tc>
        <w:tc>
          <w:tcPr>
            <w:tcW w:w="1276" w:type="dxa"/>
            <w:shd w:val="clear" w:color="auto" w:fill="auto"/>
            <w:noWrap/>
            <w:vAlign w:val="center"/>
          </w:tcPr>
          <w:p w14:paraId="1E0DC5E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2.8 (1.5, 4.0)</w:t>
            </w:r>
          </w:p>
        </w:tc>
        <w:tc>
          <w:tcPr>
            <w:tcW w:w="1276" w:type="dxa"/>
            <w:shd w:val="clear" w:color="auto" w:fill="auto"/>
            <w:noWrap/>
            <w:vAlign w:val="center"/>
          </w:tcPr>
          <w:p w14:paraId="116D17A4"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7.8 (5.2, 10.3)</w:t>
            </w:r>
          </w:p>
        </w:tc>
        <w:tc>
          <w:tcPr>
            <w:tcW w:w="1275" w:type="dxa"/>
            <w:shd w:val="clear" w:color="auto" w:fill="auto"/>
            <w:noWrap/>
            <w:vAlign w:val="center"/>
          </w:tcPr>
          <w:p w14:paraId="2130AC52"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2.8 (1.6, 4.0)</w:t>
            </w:r>
          </w:p>
        </w:tc>
        <w:tc>
          <w:tcPr>
            <w:tcW w:w="1276" w:type="dxa"/>
            <w:shd w:val="clear" w:color="auto" w:fill="auto"/>
            <w:noWrap/>
            <w:vAlign w:val="center"/>
          </w:tcPr>
          <w:p w14:paraId="634F930A"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4.5 (0.4, 8.5)</w:t>
            </w:r>
          </w:p>
        </w:tc>
        <w:tc>
          <w:tcPr>
            <w:tcW w:w="1276" w:type="dxa"/>
            <w:shd w:val="clear" w:color="auto" w:fill="auto"/>
            <w:noWrap/>
            <w:vAlign w:val="center"/>
          </w:tcPr>
          <w:p w14:paraId="7EC8CAE2" w14:textId="77777777" w:rsidR="00AD69D3" w:rsidRPr="00977CD4" w:rsidRDefault="00AD69D3" w:rsidP="00700581">
            <w:pPr>
              <w:spacing w:after="0" w:line="240" w:lineRule="auto"/>
              <w:jc w:val="center"/>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3.5 (2.0, 5.0)</w:t>
            </w:r>
          </w:p>
        </w:tc>
      </w:tr>
      <w:tr w:rsidR="00AD69D3" w:rsidRPr="00977CD4" w14:paraId="31192D81" w14:textId="77777777" w:rsidTr="000B7275">
        <w:trPr>
          <w:trHeight w:val="307"/>
        </w:trPr>
        <w:tc>
          <w:tcPr>
            <w:tcW w:w="2263" w:type="dxa"/>
            <w:shd w:val="clear" w:color="auto" w:fill="auto"/>
            <w:noWrap/>
            <w:vAlign w:val="center"/>
          </w:tcPr>
          <w:p w14:paraId="6F0F7FC1"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History of myocardial infarction</w:t>
            </w:r>
          </w:p>
        </w:tc>
        <w:tc>
          <w:tcPr>
            <w:tcW w:w="1249" w:type="dxa"/>
            <w:shd w:val="clear" w:color="auto" w:fill="auto"/>
            <w:vAlign w:val="center"/>
          </w:tcPr>
          <w:p w14:paraId="40A4F218"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3.6 (0.5, 6.8)</w:t>
            </w:r>
          </w:p>
        </w:tc>
        <w:tc>
          <w:tcPr>
            <w:tcW w:w="1302" w:type="dxa"/>
            <w:shd w:val="clear" w:color="auto" w:fill="auto"/>
            <w:vAlign w:val="center"/>
          </w:tcPr>
          <w:p w14:paraId="12E85A9D"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 (0.7, 1.9)</w:t>
            </w:r>
          </w:p>
        </w:tc>
        <w:tc>
          <w:tcPr>
            <w:tcW w:w="1276" w:type="dxa"/>
            <w:shd w:val="clear" w:color="auto" w:fill="auto"/>
            <w:noWrap/>
            <w:vAlign w:val="center"/>
          </w:tcPr>
          <w:p w14:paraId="76E8EEF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 (1.0, 4.2)</w:t>
            </w:r>
          </w:p>
        </w:tc>
        <w:tc>
          <w:tcPr>
            <w:tcW w:w="1276" w:type="dxa"/>
            <w:shd w:val="clear" w:color="auto" w:fill="auto"/>
            <w:noWrap/>
            <w:vAlign w:val="center"/>
          </w:tcPr>
          <w:p w14:paraId="61250AF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0.7 (0.4, 1.1)</w:t>
            </w:r>
          </w:p>
        </w:tc>
        <w:tc>
          <w:tcPr>
            <w:tcW w:w="1276" w:type="dxa"/>
            <w:shd w:val="clear" w:color="auto" w:fill="auto"/>
            <w:noWrap/>
            <w:vAlign w:val="center"/>
          </w:tcPr>
          <w:p w14:paraId="65239D32"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2.4 (1.2, 3.6)</w:t>
            </w:r>
          </w:p>
        </w:tc>
        <w:tc>
          <w:tcPr>
            <w:tcW w:w="1275" w:type="dxa"/>
            <w:shd w:val="clear" w:color="auto" w:fill="auto"/>
            <w:noWrap/>
            <w:vAlign w:val="center"/>
          </w:tcPr>
          <w:p w14:paraId="225268B9"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 (0.6, 1.6)</w:t>
            </w:r>
          </w:p>
        </w:tc>
        <w:tc>
          <w:tcPr>
            <w:tcW w:w="1276" w:type="dxa"/>
            <w:shd w:val="clear" w:color="auto" w:fill="auto"/>
            <w:noWrap/>
            <w:vAlign w:val="center"/>
          </w:tcPr>
          <w:p w14:paraId="4E8847B7"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No </w:t>
            </w:r>
            <w:proofErr w:type="spellStart"/>
            <w:r w:rsidRPr="00977CD4">
              <w:rPr>
                <w:rFonts w:eastAsia="Times New Roman" w:cstheme="minorHAnsi"/>
                <w:color w:val="000000"/>
                <w:sz w:val="24"/>
                <w:szCs w:val="24"/>
                <w:lang w:eastAsia="en-GB"/>
              </w:rPr>
              <w:t>obs</w:t>
            </w:r>
            <w:proofErr w:type="spellEnd"/>
            <w:r w:rsidRPr="00977CD4">
              <w:rPr>
                <w:rFonts w:cstheme="minorHAnsi"/>
                <w:sz w:val="24"/>
                <w:szCs w:val="24"/>
              </w:rPr>
              <w:t>‡</w:t>
            </w:r>
          </w:p>
        </w:tc>
        <w:tc>
          <w:tcPr>
            <w:tcW w:w="1276" w:type="dxa"/>
            <w:shd w:val="clear" w:color="auto" w:fill="auto"/>
            <w:noWrap/>
            <w:vAlign w:val="center"/>
          </w:tcPr>
          <w:p w14:paraId="5D340E65"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No </w:t>
            </w:r>
            <w:proofErr w:type="spellStart"/>
            <w:r w:rsidRPr="00977CD4">
              <w:rPr>
                <w:rFonts w:eastAsia="Times New Roman" w:cstheme="minorHAnsi"/>
                <w:color w:val="000000"/>
                <w:sz w:val="24"/>
                <w:szCs w:val="24"/>
                <w:lang w:eastAsia="en-GB"/>
              </w:rPr>
              <w:t>obs</w:t>
            </w:r>
            <w:proofErr w:type="spellEnd"/>
            <w:r w:rsidRPr="00977CD4">
              <w:rPr>
                <w:rFonts w:cstheme="minorHAnsi"/>
                <w:sz w:val="24"/>
                <w:szCs w:val="24"/>
              </w:rPr>
              <w:t>‡</w:t>
            </w:r>
          </w:p>
        </w:tc>
      </w:tr>
      <w:tr w:rsidR="00AD69D3" w:rsidRPr="00977CD4" w14:paraId="0F46A980" w14:textId="77777777" w:rsidTr="000B7275">
        <w:trPr>
          <w:trHeight w:val="307"/>
        </w:trPr>
        <w:tc>
          <w:tcPr>
            <w:tcW w:w="2263" w:type="dxa"/>
            <w:shd w:val="clear" w:color="auto" w:fill="auto"/>
            <w:noWrap/>
            <w:vAlign w:val="center"/>
          </w:tcPr>
          <w:p w14:paraId="2DF38E86"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History of stroke</w:t>
            </w:r>
          </w:p>
        </w:tc>
        <w:tc>
          <w:tcPr>
            <w:tcW w:w="1249" w:type="dxa"/>
            <w:shd w:val="clear" w:color="auto" w:fill="auto"/>
            <w:vAlign w:val="center"/>
          </w:tcPr>
          <w:p w14:paraId="73AF6A4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3.1 (1.1, 5.1)</w:t>
            </w:r>
          </w:p>
        </w:tc>
        <w:tc>
          <w:tcPr>
            <w:tcW w:w="1302" w:type="dxa"/>
            <w:shd w:val="clear" w:color="auto" w:fill="auto"/>
            <w:vAlign w:val="center"/>
          </w:tcPr>
          <w:p w14:paraId="2B8DA14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0.4 (0.2, 0.7)</w:t>
            </w:r>
          </w:p>
        </w:tc>
        <w:tc>
          <w:tcPr>
            <w:tcW w:w="1276" w:type="dxa"/>
            <w:shd w:val="clear" w:color="auto" w:fill="auto"/>
            <w:noWrap/>
            <w:vAlign w:val="center"/>
          </w:tcPr>
          <w:p w14:paraId="73700491" w14:textId="762CEEA3"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No </w:t>
            </w:r>
            <w:proofErr w:type="spellStart"/>
            <w:r w:rsidRPr="00977CD4">
              <w:rPr>
                <w:rFonts w:eastAsia="Times New Roman" w:cstheme="minorHAnsi"/>
                <w:color w:val="000000"/>
                <w:sz w:val="24"/>
                <w:szCs w:val="24"/>
                <w:lang w:eastAsia="en-GB"/>
              </w:rPr>
              <w:t>obs</w:t>
            </w:r>
            <w:proofErr w:type="spellEnd"/>
            <w:r w:rsidR="00416613" w:rsidRPr="00977CD4">
              <w:rPr>
                <w:rFonts w:cstheme="minorHAnsi"/>
                <w:sz w:val="24"/>
                <w:szCs w:val="24"/>
              </w:rPr>
              <w:t>‡</w:t>
            </w:r>
          </w:p>
        </w:tc>
        <w:tc>
          <w:tcPr>
            <w:tcW w:w="1276" w:type="dxa"/>
            <w:shd w:val="clear" w:color="auto" w:fill="auto"/>
            <w:noWrap/>
            <w:vAlign w:val="center"/>
          </w:tcPr>
          <w:p w14:paraId="2B6C133B" w14:textId="34CBD2DC"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No </w:t>
            </w:r>
            <w:proofErr w:type="spellStart"/>
            <w:r w:rsidRPr="00977CD4">
              <w:rPr>
                <w:rFonts w:eastAsia="Times New Roman" w:cstheme="minorHAnsi"/>
                <w:color w:val="000000"/>
                <w:sz w:val="24"/>
                <w:szCs w:val="24"/>
                <w:lang w:eastAsia="en-GB"/>
              </w:rPr>
              <w:t>obs</w:t>
            </w:r>
            <w:proofErr w:type="spellEnd"/>
            <w:r w:rsidR="00416613" w:rsidRPr="00977CD4">
              <w:rPr>
                <w:rFonts w:cstheme="minorHAnsi"/>
                <w:sz w:val="24"/>
                <w:szCs w:val="24"/>
              </w:rPr>
              <w:t>‡</w:t>
            </w:r>
          </w:p>
        </w:tc>
        <w:tc>
          <w:tcPr>
            <w:tcW w:w="1276" w:type="dxa"/>
            <w:shd w:val="clear" w:color="auto" w:fill="auto"/>
            <w:noWrap/>
            <w:vAlign w:val="center"/>
          </w:tcPr>
          <w:p w14:paraId="6C2A8F47"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 (1.1, 3.8)</w:t>
            </w:r>
          </w:p>
        </w:tc>
        <w:tc>
          <w:tcPr>
            <w:tcW w:w="1275" w:type="dxa"/>
            <w:shd w:val="clear" w:color="auto" w:fill="auto"/>
            <w:noWrap/>
            <w:vAlign w:val="center"/>
          </w:tcPr>
          <w:p w14:paraId="37C7969F"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0.8 (0.4, 1.1)</w:t>
            </w:r>
          </w:p>
        </w:tc>
        <w:tc>
          <w:tcPr>
            <w:tcW w:w="1276" w:type="dxa"/>
            <w:shd w:val="clear" w:color="auto" w:fill="auto"/>
            <w:noWrap/>
            <w:vAlign w:val="center"/>
          </w:tcPr>
          <w:p w14:paraId="7EEA271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No </w:t>
            </w:r>
            <w:proofErr w:type="spellStart"/>
            <w:r w:rsidRPr="00977CD4">
              <w:rPr>
                <w:rFonts w:eastAsia="Times New Roman" w:cstheme="minorHAnsi"/>
                <w:color w:val="000000"/>
                <w:sz w:val="24"/>
                <w:szCs w:val="24"/>
                <w:lang w:eastAsia="en-GB"/>
              </w:rPr>
              <w:t>obs</w:t>
            </w:r>
            <w:proofErr w:type="spellEnd"/>
            <w:r w:rsidRPr="00977CD4">
              <w:rPr>
                <w:rFonts w:cstheme="minorHAnsi"/>
                <w:sz w:val="24"/>
                <w:szCs w:val="24"/>
              </w:rPr>
              <w:t>‡</w:t>
            </w:r>
          </w:p>
        </w:tc>
        <w:tc>
          <w:tcPr>
            <w:tcW w:w="1276" w:type="dxa"/>
            <w:shd w:val="clear" w:color="auto" w:fill="auto"/>
            <w:noWrap/>
            <w:vAlign w:val="center"/>
          </w:tcPr>
          <w:p w14:paraId="77EB0C60"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No </w:t>
            </w:r>
            <w:proofErr w:type="spellStart"/>
            <w:r w:rsidRPr="00977CD4">
              <w:rPr>
                <w:rFonts w:eastAsia="Times New Roman" w:cstheme="minorHAnsi"/>
                <w:color w:val="000000"/>
                <w:sz w:val="24"/>
                <w:szCs w:val="24"/>
                <w:lang w:eastAsia="en-GB"/>
              </w:rPr>
              <w:t>obs</w:t>
            </w:r>
            <w:proofErr w:type="spellEnd"/>
            <w:r w:rsidRPr="00977CD4">
              <w:rPr>
                <w:rFonts w:cstheme="minorHAnsi"/>
                <w:sz w:val="24"/>
                <w:szCs w:val="24"/>
              </w:rPr>
              <w:t>‡</w:t>
            </w:r>
          </w:p>
        </w:tc>
      </w:tr>
      <w:tr w:rsidR="00AD69D3" w:rsidRPr="00977CD4" w14:paraId="1060612F" w14:textId="77777777" w:rsidTr="000B7275">
        <w:trPr>
          <w:trHeight w:val="307"/>
        </w:trPr>
        <w:tc>
          <w:tcPr>
            <w:tcW w:w="2263" w:type="dxa"/>
            <w:shd w:val="clear" w:color="auto" w:fill="auto"/>
            <w:noWrap/>
            <w:vAlign w:val="center"/>
            <w:hideMark/>
          </w:tcPr>
          <w:p w14:paraId="24E15943" w14:textId="77777777" w:rsidR="00AD69D3" w:rsidRPr="00977CD4" w:rsidRDefault="00AD69D3" w:rsidP="00700581">
            <w:pPr>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Cardiovascular risk factors  </w:t>
            </w:r>
          </w:p>
        </w:tc>
        <w:tc>
          <w:tcPr>
            <w:tcW w:w="1249" w:type="dxa"/>
            <w:shd w:val="clear" w:color="auto" w:fill="auto"/>
            <w:vAlign w:val="center"/>
          </w:tcPr>
          <w:p w14:paraId="742A16EF"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c>
          <w:tcPr>
            <w:tcW w:w="1302" w:type="dxa"/>
            <w:shd w:val="clear" w:color="auto" w:fill="auto"/>
            <w:vAlign w:val="center"/>
          </w:tcPr>
          <w:p w14:paraId="0DBEC67D"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c>
          <w:tcPr>
            <w:tcW w:w="1276" w:type="dxa"/>
            <w:shd w:val="clear" w:color="auto" w:fill="auto"/>
            <w:noWrap/>
            <w:vAlign w:val="center"/>
          </w:tcPr>
          <w:p w14:paraId="6AD16008"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c>
          <w:tcPr>
            <w:tcW w:w="1276" w:type="dxa"/>
            <w:shd w:val="clear" w:color="auto" w:fill="auto"/>
            <w:noWrap/>
            <w:vAlign w:val="center"/>
          </w:tcPr>
          <w:p w14:paraId="7D5DFCB4"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c>
          <w:tcPr>
            <w:tcW w:w="1276" w:type="dxa"/>
            <w:shd w:val="clear" w:color="auto" w:fill="auto"/>
            <w:noWrap/>
            <w:vAlign w:val="center"/>
          </w:tcPr>
          <w:p w14:paraId="19B47184"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c>
          <w:tcPr>
            <w:tcW w:w="1275" w:type="dxa"/>
            <w:shd w:val="clear" w:color="auto" w:fill="auto"/>
            <w:noWrap/>
            <w:vAlign w:val="center"/>
          </w:tcPr>
          <w:p w14:paraId="3A738CA0"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c>
          <w:tcPr>
            <w:tcW w:w="1276" w:type="dxa"/>
            <w:shd w:val="clear" w:color="auto" w:fill="auto"/>
            <w:noWrap/>
            <w:vAlign w:val="center"/>
          </w:tcPr>
          <w:p w14:paraId="7DE6AE63"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c>
          <w:tcPr>
            <w:tcW w:w="1276" w:type="dxa"/>
            <w:shd w:val="clear" w:color="auto" w:fill="auto"/>
            <w:noWrap/>
            <w:vAlign w:val="center"/>
          </w:tcPr>
          <w:p w14:paraId="15BD0B1F" w14:textId="77777777" w:rsidR="00AD69D3" w:rsidRPr="00977CD4" w:rsidRDefault="00AD69D3" w:rsidP="00700581">
            <w:pPr>
              <w:spacing w:after="0" w:line="240" w:lineRule="auto"/>
              <w:jc w:val="center"/>
              <w:rPr>
                <w:rFonts w:eastAsia="Times New Roman" w:cstheme="minorHAnsi"/>
                <w:color w:val="000000"/>
                <w:sz w:val="24"/>
                <w:szCs w:val="24"/>
                <w:lang w:eastAsia="en-GB"/>
              </w:rPr>
            </w:pPr>
          </w:p>
        </w:tc>
      </w:tr>
      <w:tr w:rsidR="00AD69D3" w:rsidRPr="00977CD4" w14:paraId="5DFDFC3D" w14:textId="77777777" w:rsidTr="000B7275">
        <w:trPr>
          <w:trHeight w:val="307"/>
        </w:trPr>
        <w:tc>
          <w:tcPr>
            <w:tcW w:w="2263" w:type="dxa"/>
            <w:shd w:val="clear" w:color="auto" w:fill="auto"/>
            <w:vAlign w:val="bottom"/>
          </w:tcPr>
          <w:p w14:paraId="5C7CEF09"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Systolic BP (mm Hg), mean (95% CI)</w:t>
            </w:r>
          </w:p>
        </w:tc>
        <w:tc>
          <w:tcPr>
            <w:tcW w:w="1249" w:type="dxa"/>
            <w:shd w:val="clear" w:color="auto" w:fill="auto"/>
            <w:vAlign w:val="center"/>
          </w:tcPr>
          <w:p w14:paraId="3FEB177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138.8</w:t>
            </w:r>
          </w:p>
          <w:p w14:paraId="38F113D7"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(135.2, 142.4)</w:t>
            </w:r>
          </w:p>
        </w:tc>
        <w:tc>
          <w:tcPr>
            <w:tcW w:w="1302" w:type="dxa"/>
            <w:shd w:val="clear" w:color="auto" w:fill="auto"/>
            <w:vAlign w:val="center"/>
          </w:tcPr>
          <w:p w14:paraId="1392FB7F"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111.8</w:t>
            </w:r>
          </w:p>
          <w:p w14:paraId="08C6E93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(110.1, 113.5)</w:t>
            </w:r>
          </w:p>
        </w:tc>
        <w:tc>
          <w:tcPr>
            <w:tcW w:w="1276" w:type="dxa"/>
            <w:shd w:val="clear" w:color="auto" w:fill="auto"/>
            <w:noWrap/>
            <w:vAlign w:val="center"/>
          </w:tcPr>
          <w:p w14:paraId="51ECBD2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132.3</w:t>
            </w:r>
          </w:p>
          <w:p w14:paraId="0221CF3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(128.7, 136.0)</w:t>
            </w:r>
          </w:p>
        </w:tc>
        <w:tc>
          <w:tcPr>
            <w:tcW w:w="1276" w:type="dxa"/>
            <w:shd w:val="clear" w:color="auto" w:fill="auto"/>
            <w:noWrap/>
            <w:vAlign w:val="center"/>
          </w:tcPr>
          <w:p w14:paraId="661784D0"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109.5</w:t>
            </w:r>
          </w:p>
          <w:p w14:paraId="2F4F07D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(106.9, 112.2)</w:t>
            </w:r>
          </w:p>
        </w:tc>
        <w:tc>
          <w:tcPr>
            <w:tcW w:w="1276" w:type="dxa"/>
            <w:shd w:val="clear" w:color="auto" w:fill="auto"/>
            <w:noWrap/>
            <w:vAlign w:val="center"/>
          </w:tcPr>
          <w:p w14:paraId="05ED9423"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113.5</w:t>
            </w:r>
          </w:p>
          <w:p w14:paraId="0658B6F2"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(131.7, 135.2)</w:t>
            </w:r>
          </w:p>
        </w:tc>
        <w:tc>
          <w:tcPr>
            <w:tcW w:w="1275" w:type="dxa"/>
            <w:shd w:val="clear" w:color="auto" w:fill="auto"/>
            <w:noWrap/>
            <w:vAlign w:val="center"/>
          </w:tcPr>
          <w:p w14:paraId="146F062F"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112.8</w:t>
            </w:r>
          </w:p>
          <w:p w14:paraId="024CE942"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(109.3, 116.4)</w:t>
            </w:r>
          </w:p>
        </w:tc>
        <w:tc>
          <w:tcPr>
            <w:tcW w:w="1276" w:type="dxa"/>
            <w:shd w:val="clear" w:color="auto" w:fill="auto"/>
            <w:noWrap/>
            <w:vAlign w:val="center"/>
          </w:tcPr>
          <w:p w14:paraId="5B9D3495"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131.3</w:t>
            </w:r>
          </w:p>
          <w:p w14:paraId="38F72D65"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(127.0, 135.7)</w:t>
            </w:r>
          </w:p>
        </w:tc>
        <w:tc>
          <w:tcPr>
            <w:tcW w:w="1276" w:type="dxa"/>
            <w:shd w:val="clear" w:color="auto" w:fill="auto"/>
            <w:noWrap/>
            <w:vAlign w:val="center"/>
          </w:tcPr>
          <w:p w14:paraId="7D95506F"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112.3</w:t>
            </w:r>
          </w:p>
          <w:p w14:paraId="643B9CDF"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(110.8, 113.9)</w:t>
            </w:r>
          </w:p>
        </w:tc>
      </w:tr>
      <w:tr w:rsidR="00AD69D3" w:rsidRPr="00977CD4" w14:paraId="6F047399" w14:textId="77777777" w:rsidTr="000B7275">
        <w:trPr>
          <w:trHeight w:val="307"/>
        </w:trPr>
        <w:tc>
          <w:tcPr>
            <w:tcW w:w="2263" w:type="dxa"/>
            <w:shd w:val="clear" w:color="auto" w:fill="auto"/>
            <w:vAlign w:val="bottom"/>
          </w:tcPr>
          <w:p w14:paraId="73C29935"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Diastolic BP (mm Hg), mean (95% CI)</w:t>
            </w:r>
          </w:p>
        </w:tc>
        <w:tc>
          <w:tcPr>
            <w:tcW w:w="1249" w:type="dxa"/>
            <w:shd w:val="clear" w:color="auto" w:fill="auto"/>
            <w:vAlign w:val="center"/>
          </w:tcPr>
          <w:p w14:paraId="0B7C796C"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88.2</w:t>
            </w:r>
          </w:p>
          <w:p w14:paraId="414ADEC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(86.3, 90.2)</w:t>
            </w:r>
          </w:p>
        </w:tc>
        <w:tc>
          <w:tcPr>
            <w:tcW w:w="1302" w:type="dxa"/>
            <w:shd w:val="clear" w:color="auto" w:fill="auto"/>
            <w:vAlign w:val="center"/>
          </w:tcPr>
          <w:p w14:paraId="705066A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71.0</w:t>
            </w:r>
          </w:p>
          <w:p w14:paraId="577E2A7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(69.7, 72.3)</w:t>
            </w:r>
          </w:p>
        </w:tc>
        <w:tc>
          <w:tcPr>
            <w:tcW w:w="1276" w:type="dxa"/>
            <w:shd w:val="clear" w:color="auto" w:fill="auto"/>
            <w:noWrap/>
            <w:vAlign w:val="center"/>
          </w:tcPr>
          <w:p w14:paraId="1E31154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87.2</w:t>
            </w:r>
          </w:p>
          <w:p w14:paraId="5C0A98D7"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(83.2, 91.2)</w:t>
            </w:r>
          </w:p>
        </w:tc>
        <w:tc>
          <w:tcPr>
            <w:tcW w:w="1276" w:type="dxa"/>
            <w:shd w:val="clear" w:color="auto" w:fill="auto"/>
            <w:noWrap/>
            <w:vAlign w:val="center"/>
          </w:tcPr>
          <w:p w14:paraId="1D964B98"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70.8</w:t>
            </w:r>
          </w:p>
          <w:p w14:paraId="29DED7B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(69.0, 72.7)</w:t>
            </w:r>
          </w:p>
        </w:tc>
        <w:tc>
          <w:tcPr>
            <w:tcW w:w="1276" w:type="dxa"/>
            <w:shd w:val="clear" w:color="auto" w:fill="auto"/>
            <w:noWrap/>
            <w:vAlign w:val="center"/>
          </w:tcPr>
          <w:p w14:paraId="65075F79"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86.9</w:t>
            </w:r>
          </w:p>
          <w:p w14:paraId="66E6A1C9"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(85.6, 88.2)</w:t>
            </w:r>
          </w:p>
        </w:tc>
        <w:tc>
          <w:tcPr>
            <w:tcW w:w="1275" w:type="dxa"/>
            <w:shd w:val="clear" w:color="auto" w:fill="auto"/>
            <w:noWrap/>
            <w:vAlign w:val="center"/>
          </w:tcPr>
          <w:p w14:paraId="38D98D63"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72.0</w:t>
            </w:r>
          </w:p>
          <w:p w14:paraId="0D11E1FD"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(68.7, 75.3)</w:t>
            </w:r>
          </w:p>
        </w:tc>
        <w:tc>
          <w:tcPr>
            <w:tcW w:w="1276" w:type="dxa"/>
            <w:shd w:val="clear" w:color="auto" w:fill="auto"/>
            <w:noWrap/>
            <w:vAlign w:val="center"/>
          </w:tcPr>
          <w:p w14:paraId="02176448"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83.1</w:t>
            </w:r>
          </w:p>
          <w:p w14:paraId="566EC891"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(79.6, 86.6)</w:t>
            </w:r>
          </w:p>
        </w:tc>
        <w:tc>
          <w:tcPr>
            <w:tcW w:w="1276" w:type="dxa"/>
            <w:shd w:val="clear" w:color="auto" w:fill="auto"/>
            <w:noWrap/>
            <w:vAlign w:val="center"/>
          </w:tcPr>
          <w:p w14:paraId="7311352C"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71.5</w:t>
            </w:r>
          </w:p>
          <w:p w14:paraId="7631C94D"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(69.9, 73.1)</w:t>
            </w:r>
          </w:p>
        </w:tc>
      </w:tr>
      <w:tr w:rsidR="00AD69D3" w:rsidRPr="00977CD4" w14:paraId="07E2612F" w14:textId="77777777" w:rsidTr="000B7275">
        <w:trPr>
          <w:trHeight w:val="307"/>
        </w:trPr>
        <w:tc>
          <w:tcPr>
            <w:tcW w:w="2263" w:type="dxa"/>
            <w:shd w:val="clear" w:color="auto" w:fill="auto"/>
            <w:vAlign w:val="center"/>
            <w:hideMark/>
          </w:tcPr>
          <w:p w14:paraId="18D3B2B0"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Alcohol use†</w:t>
            </w:r>
            <w:r w:rsidRPr="00977CD4">
              <w:rPr>
                <w:rFonts w:eastAsia="Times New Roman" w:cstheme="minorHAnsi"/>
                <w:b/>
                <w:bCs/>
                <w:color w:val="000000"/>
                <w:sz w:val="24"/>
                <w:szCs w:val="24"/>
                <w:lang w:eastAsia="en-GB"/>
              </w:rPr>
              <w:t xml:space="preserve">,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1249" w:type="dxa"/>
            <w:shd w:val="clear" w:color="auto" w:fill="auto"/>
            <w:noWrap/>
            <w:vAlign w:val="center"/>
          </w:tcPr>
          <w:p w14:paraId="0C7AD864"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26.3</w:t>
            </w:r>
          </w:p>
          <w:p w14:paraId="5FCC2E9F"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(16.0, 36.8)</w:t>
            </w:r>
          </w:p>
        </w:tc>
        <w:tc>
          <w:tcPr>
            <w:tcW w:w="1302" w:type="dxa"/>
            <w:shd w:val="clear" w:color="auto" w:fill="auto"/>
            <w:noWrap/>
            <w:vAlign w:val="center"/>
          </w:tcPr>
          <w:p w14:paraId="37256FBD"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20.7</w:t>
            </w:r>
          </w:p>
          <w:p w14:paraId="323C87A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(9.0, 32.5)</w:t>
            </w:r>
          </w:p>
        </w:tc>
        <w:tc>
          <w:tcPr>
            <w:tcW w:w="1276" w:type="dxa"/>
            <w:shd w:val="clear" w:color="auto" w:fill="auto"/>
            <w:noWrap/>
            <w:vAlign w:val="center"/>
          </w:tcPr>
          <w:p w14:paraId="572D7513"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17.1</w:t>
            </w:r>
          </w:p>
          <w:p w14:paraId="05F13E7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(8.4, 25.8)</w:t>
            </w:r>
          </w:p>
        </w:tc>
        <w:tc>
          <w:tcPr>
            <w:tcW w:w="1276" w:type="dxa"/>
            <w:shd w:val="clear" w:color="auto" w:fill="auto"/>
            <w:noWrap/>
            <w:vAlign w:val="center"/>
          </w:tcPr>
          <w:p w14:paraId="12F5DF34"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9.9</w:t>
            </w:r>
          </w:p>
          <w:p w14:paraId="7D80996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(4.6, 15.2)</w:t>
            </w:r>
          </w:p>
        </w:tc>
        <w:tc>
          <w:tcPr>
            <w:tcW w:w="1276" w:type="dxa"/>
            <w:shd w:val="clear" w:color="auto" w:fill="auto"/>
            <w:noWrap/>
            <w:vAlign w:val="center"/>
          </w:tcPr>
          <w:p w14:paraId="498A7B4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7.4</w:t>
            </w:r>
          </w:p>
          <w:p w14:paraId="60A94CA8"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(0.0, 16.0)</w:t>
            </w:r>
          </w:p>
        </w:tc>
        <w:tc>
          <w:tcPr>
            <w:tcW w:w="1275" w:type="dxa"/>
            <w:shd w:val="clear" w:color="auto" w:fill="auto"/>
            <w:noWrap/>
            <w:vAlign w:val="center"/>
          </w:tcPr>
          <w:p w14:paraId="59EEA365"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2.8</w:t>
            </w:r>
          </w:p>
          <w:p w14:paraId="32FF35C8"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(0.2, 5.5)</w:t>
            </w:r>
          </w:p>
        </w:tc>
        <w:tc>
          <w:tcPr>
            <w:tcW w:w="1276" w:type="dxa"/>
            <w:shd w:val="clear" w:color="auto" w:fill="auto"/>
            <w:noWrap/>
            <w:vAlign w:val="center"/>
          </w:tcPr>
          <w:p w14:paraId="03BEF634"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16.4</w:t>
            </w:r>
          </w:p>
          <w:p w14:paraId="4FF7D360"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(5.6, 26.7)</w:t>
            </w:r>
          </w:p>
        </w:tc>
        <w:tc>
          <w:tcPr>
            <w:tcW w:w="1276" w:type="dxa"/>
            <w:shd w:val="clear" w:color="auto" w:fill="auto"/>
            <w:noWrap/>
            <w:vAlign w:val="center"/>
          </w:tcPr>
          <w:p w14:paraId="7174E35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10.2</w:t>
            </w:r>
          </w:p>
          <w:p w14:paraId="2C4255CD"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(2.7, 17.7)</w:t>
            </w:r>
          </w:p>
        </w:tc>
      </w:tr>
      <w:tr w:rsidR="00AD69D3" w:rsidRPr="00977CD4" w14:paraId="6FF256C2" w14:textId="77777777" w:rsidTr="000B7275">
        <w:trPr>
          <w:trHeight w:val="307"/>
        </w:trPr>
        <w:tc>
          <w:tcPr>
            <w:tcW w:w="2263" w:type="dxa"/>
            <w:shd w:val="clear" w:color="auto" w:fill="auto"/>
            <w:vAlign w:val="center"/>
            <w:hideMark/>
          </w:tcPr>
          <w:p w14:paraId="12B6F509" w14:textId="77777777" w:rsidR="00AD69D3" w:rsidRPr="00977CD4" w:rsidRDefault="00AD69D3" w:rsidP="00700581">
            <w:pPr>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Tobacco use†</w:t>
            </w:r>
            <w:r w:rsidRPr="00977CD4">
              <w:rPr>
                <w:rFonts w:eastAsia="Times New Roman" w:cstheme="minorHAnsi"/>
                <w:b/>
                <w:bCs/>
                <w:color w:val="000000"/>
                <w:sz w:val="24"/>
                <w:szCs w:val="24"/>
                <w:lang w:eastAsia="en-GB"/>
              </w:rPr>
              <w:t xml:space="preserve">,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1249" w:type="dxa"/>
            <w:shd w:val="clear" w:color="auto" w:fill="auto"/>
            <w:noWrap/>
            <w:vAlign w:val="center"/>
          </w:tcPr>
          <w:p w14:paraId="0FE30D2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6.8</w:t>
            </w:r>
          </w:p>
          <w:p w14:paraId="147C2B19"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(3.0, 10.5)</w:t>
            </w:r>
          </w:p>
        </w:tc>
        <w:tc>
          <w:tcPr>
            <w:tcW w:w="1302" w:type="dxa"/>
            <w:shd w:val="clear" w:color="auto" w:fill="auto"/>
            <w:noWrap/>
            <w:vAlign w:val="center"/>
          </w:tcPr>
          <w:p w14:paraId="7A8E0BB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w:t>
            </w:r>
          </w:p>
          <w:p w14:paraId="366436B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(1.5, 3.7)</w:t>
            </w:r>
          </w:p>
        </w:tc>
        <w:tc>
          <w:tcPr>
            <w:tcW w:w="1276" w:type="dxa"/>
            <w:shd w:val="clear" w:color="auto" w:fill="auto"/>
            <w:noWrap/>
            <w:vAlign w:val="center"/>
          </w:tcPr>
          <w:p w14:paraId="3D93A5A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8.5</w:t>
            </w:r>
          </w:p>
          <w:p w14:paraId="6447DB93"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(4.4, 12.7)</w:t>
            </w:r>
          </w:p>
        </w:tc>
        <w:tc>
          <w:tcPr>
            <w:tcW w:w="1276" w:type="dxa"/>
            <w:shd w:val="clear" w:color="auto" w:fill="auto"/>
            <w:noWrap/>
            <w:vAlign w:val="center"/>
          </w:tcPr>
          <w:p w14:paraId="33BF8EA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4.4</w:t>
            </w:r>
          </w:p>
          <w:p w14:paraId="56D0D7B0"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(3.4, 5.5)</w:t>
            </w:r>
          </w:p>
        </w:tc>
        <w:tc>
          <w:tcPr>
            <w:tcW w:w="1276" w:type="dxa"/>
            <w:shd w:val="clear" w:color="auto" w:fill="auto"/>
            <w:noWrap/>
            <w:vAlign w:val="center"/>
          </w:tcPr>
          <w:p w14:paraId="24EF632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7.8</w:t>
            </w:r>
          </w:p>
          <w:p w14:paraId="0EBC0F23"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(2.8, 12.8)</w:t>
            </w:r>
          </w:p>
        </w:tc>
        <w:tc>
          <w:tcPr>
            <w:tcW w:w="1275" w:type="dxa"/>
            <w:shd w:val="clear" w:color="auto" w:fill="auto"/>
            <w:noWrap/>
            <w:vAlign w:val="center"/>
          </w:tcPr>
          <w:p w14:paraId="5F9D7320"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4.7</w:t>
            </w:r>
          </w:p>
          <w:p w14:paraId="3656826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(2.2, 7.2)</w:t>
            </w:r>
          </w:p>
        </w:tc>
        <w:tc>
          <w:tcPr>
            <w:tcW w:w="1276" w:type="dxa"/>
            <w:shd w:val="clear" w:color="auto" w:fill="auto"/>
            <w:noWrap/>
            <w:vAlign w:val="center"/>
          </w:tcPr>
          <w:p w14:paraId="2FD61D03"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7.5</w:t>
            </w:r>
          </w:p>
          <w:p w14:paraId="4423C34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(3.0, 12.0)</w:t>
            </w:r>
          </w:p>
        </w:tc>
        <w:tc>
          <w:tcPr>
            <w:tcW w:w="1276" w:type="dxa"/>
            <w:shd w:val="clear" w:color="auto" w:fill="auto"/>
            <w:noWrap/>
            <w:vAlign w:val="center"/>
          </w:tcPr>
          <w:p w14:paraId="2B071D5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6.1</w:t>
            </w:r>
          </w:p>
          <w:p w14:paraId="4AFD3BF7"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(2.1, 10.1)</w:t>
            </w:r>
          </w:p>
        </w:tc>
      </w:tr>
      <w:tr w:rsidR="00AD69D3" w:rsidRPr="00977CD4" w14:paraId="3F467A90" w14:textId="77777777" w:rsidTr="000B7275">
        <w:trPr>
          <w:trHeight w:val="500"/>
        </w:trPr>
        <w:tc>
          <w:tcPr>
            <w:tcW w:w="2263" w:type="dxa"/>
            <w:shd w:val="clear" w:color="auto" w:fill="auto"/>
            <w:vAlign w:val="center"/>
            <w:hideMark/>
          </w:tcPr>
          <w:p w14:paraId="3EF73D1F" w14:textId="77777777" w:rsidR="00AD69D3" w:rsidRPr="00977CD4" w:rsidRDefault="00AD69D3" w:rsidP="00700581">
            <w:pPr>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lastRenderedPageBreak/>
              <w:t xml:space="preserve">BP measured in past 12 months,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1249" w:type="dxa"/>
            <w:shd w:val="clear" w:color="auto" w:fill="auto"/>
            <w:noWrap/>
            <w:vAlign w:val="center"/>
          </w:tcPr>
          <w:p w14:paraId="2DF0B6CA"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47.5</w:t>
            </w:r>
          </w:p>
          <w:p w14:paraId="06A125C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(30.1, 64.0)</w:t>
            </w:r>
          </w:p>
        </w:tc>
        <w:tc>
          <w:tcPr>
            <w:tcW w:w="1302" w:type="dxa"/>
            <w:shd w:val="clear" w:color="auto" w:fill="auto"/>
            <w:noWrap/>
            <w:vAlign w:val="center"/>
          </w:tcPr>
          <w:p w14:paraId="6F32CDD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59.1</w:t>
            </w:r>
          </w:p>
          <w:p w14:paraId="0B103BD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(42.0, 76.2)</w:t>
            </w:r>
          </w:p>
        </w:tc>
        <w:tc>
          <w:tcPr>
            <w:tcW w:w="1276" w:type="dxa"/>
            <w:shd w:val="clear" w:color="auto" w:fill="auto"/>
            <w:noWrap/>
            <w:vAlign w:val="center"/>
          </w:tcPr>
          <w:p w14:paraId="08D4E640"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70.3</w:t>
            </w:r>
          </w:p>
          <w:p w14:paraId="6A91E6BC"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(62.8, 77.8)</w:t>
            </w:r>
          </w:p>
        </w:tc>
        <w:tc>
          <w:tcPr>
            <w:tcW w:w="1276" w:type="dxa"/>
            <w:shd w:val="clear" w:color="auto" w:fill="auto"/>
            <w:noWrap/>
            <w:vAlign w:val="center"/>
          </w:tcPr>
          <w:p w14:paraId="7A4DB10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76.0</w:t>
            </w:r>
          </w:p>
          <w:p w14:paraId="118E6278"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(70.3, 81.6)</w:t>
            </w:r>
          </w:p>
        </w:tc>
        <w:tc>
          <w:tcPr>
            <w:tcW w:w="1276" w:type="dxa"/>
            <w:shd w:val="clear" w:color="auto" w:fill="auto"/>
            <w:noWrap/>
            <w:vAlign w:val="center"/>
          </w:tcPr>
          <w:p w14:paraId="1E645D27"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62.6</w:t>
            </w:r>
          </w:p>
          <w:p w14:paraId="0B56668E"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(46.7, 78.5)</w:t>
            </w:r>
          </w:p>
        </w:tc>
        <w:tc>
          <w:tcPr>
            <w:tcW w:w="1275" w:type="dxa"/>
            <w:shd w:val="clear" w:color="auto" w:fill="auto"/>
            <w:noWrap/>
            <w:vAlign w:val="center"/>
          </w:tcPr>
          <w:p w14:paraId="0CA910B5"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50.4</w:t>
            </w:r>
          </w:p>
          <w:p w14:paraId="4CF2AF4B"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(27.4, 73.3)</w:t>
            </w:r>
          </w:p>
        </w:tc>
        <w:tc>
          <w:tcPr>
            <w:tcW w:w="1276" w:type="dxa"/>
            <w:shd w:val="clear" w:color="auto" w:fill="auto"/>
            <w:noWrap/>
            <w:vAlign w:val="center"/>
          </w:tcPr>
          <w:p w14:paraId="153BAB49"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78.7</w:t>
            </w:r>
          </w:p>
          <w:p w14:paraId="2D26DD99"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(69.0, 88.4)</w:t>
            </w:r>
          </w:p>
        </w:tc>
        <w:tc>
          <w:tcPr>
            <w:tcW w:w="1276" w:type="dxa"/>
            <w:shd w:val="clear" w:color="auto" w:fill="auto"/>
            <w:noWrap/>
            <w:vAlign w:val="center"/>
          </w:tcPr>
          <w:p w14:paraId="470FF46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78.5</w:t>
            </w:r>
          </w:p>
          <w:p w14:paraId="4A1FC146" w14:textId="77777777" w:rsidR="00AD69D3" w:rsidRPr="00977CD4" w:rsidRDefault="00AD69D3" w:rsidP="00700581">
            <w:pPr>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(72.5, 84.4)</w:t>
            </w:r>
          </w:p>
        </w:tc>
      </w:tr>
    </w:tbl>
    <w:p w14:paraId="0DD8C1E1" w14:textId="77777777" w:rsidR="00AD69D3" w:rsidRPr="00977CD4" w:rsidRDefault="00AD69D3" w:rsidP="00700581">
      <w:pPr>
        <w:keepNext/>
        <w:keepLines/>
        <w:spacing w:after="0" w:line="240" w:lineRule="auto"/>
        <w:rPr>
          <w:rFonts w:cstheme="minorHAnsi"/>
          <w:sz w:val="24"/>
          <w:szCs w:val="24"/>
        </w:rPr>
      </w:pPr>
      <w:r w:rsidRPr="00977CD4">
        <w:rPr>
          <w:rFonts w:cstheme="minorHAnsi"/>
          <w:sz w:val="24"/>
          <w:szCs w:val="24"/>
        </w:rPr>
        <w:t>*</w:t>
      </w:r>
      <w:proofErr w:type="gramStart"/>
      <w:r w:rsidRPr="00977CD4">
        <w:rPr>
          <w:rFonts w:cstheme="minorHAnsi"/>
          <w:sz w:val="24"/>
          <w:szCs w:val="24"/>
        </w:rPr>
        <w:t>includes</w:t>
      </w:r>
      <w:proofErr w:type="gramEnd"/>
      <w:r w:rsidRPr="00977CD4">
        <w:rPr>
          <w:rFonts w:cstheme="minorHAnsi"/>
          <w:sz w:val="24"/>
          <w:szCs w:val="24"/>
        </w:rPr>
        <w:t xml:space="preserve"> type1, type 2, and gestational diabetes</w:t>
      </w:r>
    </w:p>
    <w:p w14:paraId="4F9286DD" w14:textId="77777777" w:rsidR="00AD69D3" w:rsidRPr="00977CD4" w:rsidRDefault="00AD69D3" w:rsidP="00700581">
      <w:pPr>
        <w:keepNext/>
        <w:keepLines/>
        <w:spacing w:after="0" w:line="240" w:lineRule="auto"/>
        <w:rPr>
          <w:rFonts w:cstheme="minorHAnsi"/>
          <w:sz w:val="24"/>
          <w:szCs w:val="24"/>
        </w:rPr>
      </w:pPr>
      <w:r w:rsidRPr="00977CD4">
        <w:rPr>
          <w:rFonts w:eastAsia="Times New Roman" w:cstheme="minorHAnsi"/>
          <w:color w:val="000000"/>
          <w:sz w:val="24"/>
          <w:szCs w:val="24"/>
          <w:lang w:eastAsia="en-GB"/>
        </w:rPr>
        <w:t>†</w:t>
      </w:r>
      <w:r w:rsidRPr="00977CD4">
        <w:rPr>
          <w:rFonts w:cstheme="minorHAnsi"/>
          <w:sz w:val="24"/>
          <w:szCs w:val="24"/>
        </w:rPr>
        <w:t xml:space="preserve">This was not a pregnancy specific survey; questions were “Do you use tobacco?” and “Do you consume alcohol?” </w:t>
      </w:r>
    </w:p>
    <w:p w14:paraId="434CB9FB" w14:textId="77777777" w:rsidR="00AD69D3" w:rsidRPr="00977CD4" w:rsidRDefault="00AD69D3" w:rsidP="00700581">
      <w:pPr>
        <w:keepNext/>
        <w:keepLines/>
        <w:spacing w:after="0" w:line="240" w:lineRule="auto"/>
        <w:rPr>
          <w:rFonts w:cstheme="minorHAnsi"/>
          <w:sz w:val="24"/>
          <w:szCs w:val="24"/>
        </w:rPr>
      </w:pPr>
      <w:r w:rsidRPr="00977CD4">
        <w:rPr>
          <w:rFonts w:cstheme="minorHAnsi"/>
          <w:sz w:val="24"/>
          <w:szCs w:val="24"/>
        </w:rPr>
        <w:t>‡No/too few cases to generate estimations</w:t>
      </w:r>
    </w:p>
    <w:p w14:paraId="7187A906" w14:textId="77777777" w:rsidR="00AD69D3" w:rsidRPr="00977CD4" w:rsidRDefault="00AD69D3" w:rsidP="00700581">
      <w:pPr>
        <w:keepNext/>
        <w:keepLines/>
        <w:spacing w:after="0" w:line="240" w:lineRule="auto"/>
        <w:rPr>
          <w:rFonts w:cstheme="minorHAnsi"/>
          <w:sz w:val="24"/>
          <w:szCs w:val="24"/>
        </w:rPr>
      </w:pPr>
    </w:p>
    <w:p w14:paraId="7C6C3905" w14:textId="77777777" w:rsidR="00AD69D3" w:rsidRPr="00977CD4" w:rsidRDefault="00AD69D3" w:rsidP="00700581">
      <w:pPr>
        <w:spacing w:line="240" w:lineRule="auto"/>
        <w:rPr>
          <w:rFonts w:cstheme="minorHAnsi"/>
          <w:sz w:val="24"/>
          <w:szCs w:val="24"/>
        </w:rPr>
      </w:pPr>
    </w:p>
    <w:p w14:paraId="5ED4801B" w14:textId="77777777" w:rsidR="00AD69D3" w:rsidRPr="00977CD4" w:rsidRDefault="00AD69D3" w:rsidP="00700581">
      <w:pPr>
        <w:spacing w:line="240" w:lineRule="auto"/>
        <w:rPr>
          <w:rFonts w:cstheme="minorHAnsi"/>
          <w:sz w:val="24"/>
          <w:szCs w:val="24"/>
        </w:rPr>
      </w:pPr>
    </w:p>
    <w:p w14:paraId="19437F6D" w14:textId="0A650E47" w:rsidR="00AD69D3" w:rsidRPr="00977CD4" w:rsidRDefault="00AD69D3" w:rsidP="00700581">
      <w:pPr>
        <w:keepNext/>
        <w:keepLines/>
        <w:spacing w:after="120" w:line="240" w:lineRule="auto"/>
        <w:rPr>
          <w:rFonts w:cstheme="minorHAnsi"/>
          <w:b/>
          <w:bCs/>
          <w:sz w:val="24"/>
          <w:szCs w:val="24"/>
        </w:rPr>
      </w:pPr>
      <w:r w:rsidRPr="00977CD4">
        <w:rPr>
          <w:rFonts w:cstheme="minorHAnsi"/>
          <w:b/>
          <w:bCs/>
          <w:sz w:val="24"/>
          <w:szCs w:val="24"/>
        </w:rPr>
        <w:lastRenderedPageBreak/>
        <w:t>Table S</w:t>
      </w:r>
      <w:r w:rsidR="00986875" w:rsidRPr="00977CD4">
        <w:rPr>
          <w:rFonts w:cstheme="minorHAnsi"/>
          <w:b/>
          <w:bCs/>
          <w:sz w:val="24"/>
          <w:szCs w:val="24"/>
        </w:rPr>
        <w:t>5</w:t>
      </w:r>
      <w:r w:rsidRPr="00977CD4">
        <w:rPr>
          <w:rFonts w:cstheme="minorHAnsi"/>
          <w:b/>
          <w:bCs/>
          <w:sz w:val="24"/>
          <w:szCs w:val="24"/>
        </w:rPr>
        <w:t>: Cardiovascular risk factor profile and medication use in the MMM 2019 non-pregnant population reporting a history of raised blood pressure in pregnancy vs those not reporting a history of raised blood pressure in pregnancy (age standardised to MMM 2019 population of women), by region</w:t>
      </w:r>
    </w:p>
    <w:tbl>
      <w:tblPr>
        <w:tblpPr w:leftFromText="180" w:rightFromText="180" w:vertAnchor="text" w:horzAnchor="margin" w:tblpY="-58"/>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414"/>
        <w:gridCol w:w="1414"/>
        <w:gridCol w:w="1414"/>
        <w:gridCol w:w="1414"/>
        <w:gridCol w:w="1414"/>
        <w:gridCol w:w="1414"/>
        <w:gridCol w:w="1414"/>
        <w:gridCol w:w="1414"/>
      </w:tblGrid>
      <w:tr w:rsidR="00AD69D3" w:rsidRPr="00977CD4" w14:paraId="6121EA75" w14:textId="77777777" w:rsidTr="000B7275">
        <w:trPr>
          <w:trHeight w:val="266"/>
        </w:trPr>
        <w:tc>
          <w:tcPr>
            <w:tcW w:w="2848" w:type="dxa"/>
            <w:shd w:val="clear" w:color="auto" w:fill="auto"/>
            <w:noWrap/>
          </w:tcPr>
          <w:p w14:paraId="4D7C367D" w14:textId="23E363A5" w:rsidR="00AD69D3" w:rsidRPr="00977CD4" w:rsidRDefault="007B05CF" w:rsidP="00700581">
            <w:pPr>
              <w:keepNext/>
              <w:keepLines/>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lastRenderedPageBreak/>
              <w:t>Comorbidity/ cardiovascular risk factor</w:t>
            </w:r>
          </w:p>
        </w:tc>
        <w:tc>
          <w:tcPr>
            <w:tcW w:w="2828" w:type="dxa"/>
            <w:gridSpan w:val="2"/>
            <w:shd w:val="clear" w:color="auto" w:fill="auto"/>
          </w:tcPr>
          <w:p w14:paraId="31433499"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Africa</w:t>
            </w:r>
          </w:p>
        </w:tc>
        <w:tc>
          <w:tcPr>
            <w:tcW w:w="2828" w:type="dxa"/>
            <w:gridSpan w:val="2"/>
            <w:shd w:val="clear" w:color="auto" w:fill="auto"/>
          </w:tcPr>
          <w:p w14:paraId="7A45AD97"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Americas</w:t>
            </w:r>
          </w:p>
        </w:tc>
        <w:tc>
          <w:tcPr>
            <w:tcW w:w="2828" w:type="dxa"/>
            <w:gridSpan w:val="2"/>
            <w:shd w:val="clear" w:color="auto" w:fill="auto"/>
          </w:tcPr>
          <w:p w14:paraId="5E217C27"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Asia</w:t>
            </w:r>
          </w:p>
        </w:tc>
        <w:tc>
          <w:tcPr>
            <w:tcW w:w="2828" w:type="dxa"/>
            <w:gridSpan w:val="2"/>
            <w:shd w:val="clear" w:color="auto" w:fill="auto"/>
          </w:tcPr>
          <w:p w14:paraId="45A4DF93"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Europe</w:t>
            </w:r>
          </w:p>
        </w:tc>
      </w:tr>
      <w:tr w:rsidR="00AD69D3" w:rsidRPr="00977CD4" w14:paraId="6BA69DC6" w14:textId="77777777" w:rsidTr="000B7275">
        <w:trPr>
          <w:trHeight w:val="467"/>
        </w:trPr>
        <w:tc>
          <w:tcPr>
            <w:tcW w:w="2848" w:type="dxa"/>
            <w:shd w:val="clear" w:color="auto" w:fill="auto"/>
            <w:noWrap/>
            <w:hideMark/>
          </w:tcPr>
          <w:p w14:paraId="6D2C8575"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p>
        </w:tc>
        <w:tc>
          <w:tcPr>
            <w:tcW w:w="1414" w:type="dxa"/>
            <w:shd w:val="clear" w:color="auto" w:fill="auto"/>
            <w:hideMark/>
          </w:tcPr>
          <w:p w14:paraId="6008DC7A"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History of raised BP in pregnancy</w:t>
            </w:r>
          </w:p>
        </w:tc>
        <w:tc>
          <w:tcPr>
            <w:tcW w:w="1414" w:type="dxa"/>
            <w:shd w:val="clear" w:color="auto" w:fill="auto"/>
            <w:hideMark/>
          </w:tcPr>
          <w:p w14:paraId="4EFF21A4"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 history of raised BP in pregnancy</w:t>
            </w:r>
          </w:p>
        </w:tc>
        <w:tc>
          <w:tcPr>
            <w:tcW w:w="1414" w:type="dxa"/>
            <w:shd w:val="clear" w:color="auto" w:fill="auto"/>
            <w:hideMark/>
          </w:tcPr>
          <w:p w14:paraId="2CBA6AF1"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History of raised BP in pregnancy</w:t>
            </w:r>
          </w:p>
        </w:tc>
        <w:tc>
          <w:tcPr>
            <w:tcW w:w="1414" w:type="dxa"/>
            <w:shd w:val="clear" w:color="auto" w:fill="auto"/>
            <w:hideMark/>
          </w:tcPr>
          <w:p w14:paraId="06A57BA4"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 history of raised BP in pregnancy</w:t>
            </w:r>
          </w:p>
        </w:tc>
        <w:tc>
          <w:tcPr>
            <w:tcW w:w="1414" w:type="dxa"/>
            <w:shd w:val="clear" w:color="auto" w:fill="auto"/>
            <w:hideMark/>
          </w:tcPr>
          <w:p w14:paraId="1584FF20"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History of raised BP in pregnancy</w:t>
            </w:r>
          </w:p>
        </w:tc>
        <w:tc>
          <w:tcPr>
            <w:tcW w:w="1414" w:type="dxa"/>
            <w:shd w:val="clear" w:color="auto" w:fill="auto"/>
            <w:hideMark/>
          </w:tcPr>
          <w:p w14:paraId="2A3C191C"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 history of raised BP in pregnancy</w:t>
            </w:r>
          </w:p>
        </w:tc>
        <w:tc>
          <w:tcPr>
            <w:tcW w:w="1414" w:type="dxa"/>
            <w:shd w:val="clear" w:color="auto" w:fill="auto"/>
            <w:hideMark/>
          </w:tcPr>
          <w:p w14:paraId="5E9C20A2"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History of raised BP in pregnancy</w:t>
            </w:r>
          </w:p>
        </w:tc>
        <w:tc>
          <w:tcPr>
            <w:tcW w:w="1414" w:type="dxa"/>
            <w:shd w:val="clear" w:color="auto" w:fill="auto"/>
            <w:hideMark/>
          </w:tcPr>
          <w:p w14:paraId="269CE269" w14:textId="77777777" w:rsidR="00AD69D3" w:rsidRPr="00977CD4" w:rsidRDefault="00AD69D3" w:rsidP="00700581">
            <w:pPr>
              <w:keepNext/>
              <w:keepLines/>
              <w:spacing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 history of raised BP in pregnancy</w:t>
            </w:r>
          </w:p>
        </w:tc>
      </w:tr>
      <w:tr w:rsidR="00AD69D3" w:rsidRPr="00977CD4" w14:paraId="07718395" w14:textId="77777777" w:rsidTr="000B7275">
        <w:trPr>
          <w:trHeight w:val="279"/>
        </w:trPr>
        <w:tc>
          <w:tcPr>
            <w:tcW w:w="2848" w:type="dxa"/>
            <w:shd w:val="clear" w:color="auto" w:fill="auto"/>
            <w:noWrap/>
            <w:vAlign w:val="center"/>
            <w:hideMark/>
          </w:tcPr>
          <w:p w14:paraId="71FFA7A4" w14:textId="77777777" w:rsidR="00AD69D3" w:rsidRPr="00977CD4" w:rsidRDefault="00AD69D3" w:rsidP="00700581">
            <w:pPr>
              <w:keepNext/>
              <w:keepLines/>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w:t>
            </w:r>
          </w:p>
        </w:tc>
        <w:tc>
          <w:tcPr>
            <w:tcW w:w="1414" w:type="dxa"/>
            <w:shd w:val="clear" w:color="auto" w:fill="auto"/>
            <w:noWrap/>
            <w:vAlign w:val="center"/>
            <w:hideMark/>
          </w:tcPr>
          <w:p w14:paraId="77CF4260"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5 273</w:t>
            </w:r>
          </w:p>
        </w:tc>
        <w:tc>
          <w:tcPr>
            <w:tcW w:w="1414" w:type="dxa"/>
            <w:shd w:val="clear" w:color="auto" w:fill="auto"/>
            <w:noWrap/>
            <w:vAlign w:val="center"/>
            <w:hideMark/>
          </w:tcPr>
          <w:p w14:paraId="65324A32"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92 410</w:t>
            </w:r>
          </w:p>
        </w:tc>
        <w:tc>
          <w:tcPr>
            <w:tcW w:w="1414" w:type="dxa"/>
            <w:shd w:val="clear" w:color="auto" w:fill="auto"/>
            <w:noWrap/>
            <w:vAlign w:val="center"/>
            <w:hideMark/>
          </w:tcPr>
          <w:p w14:paraId="55553A9A"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4 520</w:t>
            </w:r>
          </w:p>
        </w:tc>
        <w:tc>
          <w:tcPr>
            <w:tcW w:w="1414" w:type="dxa"/>
            <w:shd w:val="clear" w:color="auto" w:fill="auto"/>
            <w:noWrap/>
            <w:vAlign w:val="center"/>
            <w:hideMark/>
          </w:tcPr>
          <w:p w14:paraId="41B60900"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84 741</w:t>
            </w:r>
          </w:p>
        </w:tc>
        <w:tc>
          <w:tcPr>
            <w:tcW w:w="1414" w:type="dxa"/>
            <w:shd w:val="clear" w:color="auto" w:fill="auto"/>
            <w:noWrap/>
            <w:vAlign w:val="center"/>
            <w:hideMark/>
          </w:tcPr>
          <w:p w14:paraId="7F8423C8"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5 134</w:t>
            </w:r>
          </w:p>
        </w:tc>
        <w:tc>
          <w:tcPr>
            <w:tcW w:w="1414" w:type="dxa"/>
            <w:shd w:val="clear" w:color="auto" w:fill="auto"/>
            <w:noWrap/>
            <w:vAlign w:val="center"/>
            <w:hideMark/>
          </w:tcPr>
          <w:p w14:paraId="0B5DA73F"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293 383</w:t>
            </w:r>
          </w:p>
        </w:tc>
        <w:tc>
          <w:tcPr>
            <w:tcW w:w="1414" w:type="dxa"/>
            <w:shd w:val="clear" w:color="auto" w:fill="auto"/>
            <w:noWrap/>
            <w:vAlign w:val="center"/>
            <w:hideMark/>
          </w:tcPr>
          <w:p w14:paraId="22E5CB78"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1 469</w:t>
            </w:r>
          </w:p>
        </w:tc>
        <w:tc>
          <w:tcPr>
            <w:tcW w:w="1414" w:type="dxa"/>
            <w:shd w:val="clear" w:color="auto" w:fill="auto"/>
            <w:noWrap/>
            <w:vAlign w:val="center"/>
            <w:hideMark/>
          </w:tcPr>
          <w:p w14:paraId="64BB7B2E"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40 625</w:t>
            </w:r>
          </w:p>
        </w:tc>
      </w:tr>
      <w:tr w:rsidR="00AD69D3" w:rsidRPr="00977CD4" w14:paraId="742298C0" w14:textId="77777777" w:rsidTr="000B7275">
        <w:trPr>
          <w:trHeight w:val="279"/>
        </w:trPr>
        <w:tc>
          <w:tcPr>
            <w:tcW w:w="2848" w:type="dxa"/>
            <w:shd w:val="clear" w:color="auto" w:fill="auto"/>
            <w:noWrap/>
            <w:vAlign w:val="center"/>
            <w:hideMark/>
          </w:tcPr>
          <w:p w14:paraId="28D1A5E0" w14:textId="77777777" w:rsidR="00AD69D3" w:rsidRPr="00977CD4" w:rsidRDefault="00AD69D3" w:rsidP="00700581">
            <w:pPr>
              <w:keepNext/>
              <w:keepLines/>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Comorbidities,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r w:rsidRPr="00977CD4">
              <w:rPr>
                <w:rFonts w:eastAsia="Times New Roman" w:cstheme="minorHAnsi"/>
                <w:color w:val="000000"/>
                <w:sz w:val="24"/>
                <w:szCs w:val="24"/>
                <w:lang w:eastAsia="en-GB"/>
              </w:rPr>
              <w:t> </w:t>
            </w:r>
          </w:p>
        </w:tc>
        <w:tc>
          <w:tcPr>
            <w:tcW w:w="1414" w:type="dxa"/>
            <w:shd w:val="clear" w:color="auto" w:fill="auto"/>
            <w:vAlign w:val="center"/>
            <w:hideMark/>
          </w:tcPr>
          <w:p w14:paraId="0DD54570"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vAlign w:val="center"/>
            <w:hideMark/>
          </w:tcPr>
          <w:p w14:paraId="49D5A2F8"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vAlign w:val="center"/>
            <w:hideMark/>
          </w:tcPr>
          <w:p w14:paraId="23D9D04C"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noWrap/>
            <w:vAlign w:val="bottom"/>
            <w:hideMark/>
          </w:tcPr>
          <w:p w14:paraId="7618C308"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noWrap/>
            <w:vAlign w:val="bottom"/>
            <w:hideMark/>
          </w:tcPr>
          <w:p w14:paraId="2EFEF86D" w14:textId="77777777" w:rsidR="00AD69D3" w:rsidRPr="00977CD4" w:rsidRDefault="00AD69D3" w:rsidP="00700581">
            <w:pPr>
              <w:keepNext/>
              <w:keepLines/>
              <w:spacing w:after="0" w:line="240" w:lineRule="auto"/>
              <w:rPr>
                <w:rFonts w:eastAsia="Times New Roman" w:cstheme="minorHAnsi"/>
                <w:sz w:val="24"/>
                <w:szCs w:val="24"/>
                <w:lang w:eastAsia="en-GB"/>
              </w:rPr>
            </w:pPr>
          </w:p>
        </w:tc>
        <w:tc>
          <w:tcPr>
            <w:tcW w:w="1414" w:type="dxa"/>
            <w:shd w:val="clear" w:color="auto" w:fill="auto"/>
            <w:noWrap/>
            <w:vAlign w:val="bottom"/>
            <w:hideMark/>
          </w:tcPr>
          <w:p w14:paraId="068D4472" w14:textId="77777777" w:rsidR="00AD69D3" w:rsidRPr="00977CD4" w:rsidRDefault="00AD69D3" w:rsidP="00700581">
            <w:pPr>
              <w:keepNext/>
              <w:keepLines/>
              <w:spacing w:after="0" w:line="240" w:lineRule="auto"/>
              <w:rPr>
                <w:rFonts w:eastAsia="Times New Roman" w:cstheme="minorHAnsi"/>
                <w:sz w:val="24"/>
                <w:szCs w:val="24"/>
                <w:lang w:eastAsia="en-GB"/>
              </w:rPr>
            </w:pPr>
          </w:p>
        </w:tc>
        <w:tc>
          <w:tcPr>
            <w:tcW w:w="1414" w:type="dxa"/>
            <w:shd w:val="clear" w:color="auto" w:fill="auto"/>
            <w:noWrap/>
            <w:vAlign w:val="bottom"/>
            <w:hideMark/>
          </w:tcPr>
          <w:p w14:paraId="74876A88" w14:textId="77777777" w:rsidR="00AD69D3" w:rsidRPr="00977CD4" w:rsidRDefault="00AD69D3" w:rsidP="00700581">
            <w:pPr>
              <w:keepNext/>
              <w:keepLines/>
              <w:spacing w:after="0" w:line="240" w:lineRule="auto"/>
              <w:rPr>
                <w:rFonts w:eastAsia="Times New Roman" w:cstheme="minorHAnsi"/>
                <w:sz w:val="24"/>
                <w:szCs w:val="24"/>
                <w:lang w:eastAsia="en-GB"/>
              </w:rPr>
            </w:pPr>
          </w:p>
        </w:tc>
        <w:tc>
          <w:tcPr>
            <w:tcW w:w="1414" w:type="dxa"/>
            <w:shd w:val="clear" w:color="auto" w:fill="auto"/>
            <w:noWrap/>
            <w:vAlign w:val="bottom"/>
            <w:hideMark/>
          </w:tcPr>
          <w:p w14:paraId="0A0EC830" w14:textId="77777777" w:rsidR="00AD69D3" w:rsidRPr="00977CD4" w:rsidRDefault="00AD69D3" w:rsidP="00700581">
            <w:pPr>
              <w:keepNext/>
              <w:keepLines/>
              <w:spacing w:after="0" w:line="240" w:lineRule="auto"/>
              <w:rPr>
                <w:rFonts w:eastAsia="Times New Roman" w:cstheme="minorHAnsi"/>
                <w:sz w:val="24"/>
                <w:szCs w:val="24"/>
                <w:lang w:eastAsia="en-GB"/>
              </w:rPr>
            </w:pPr>
          </w:p>
        </w:tc>
      </w:tr>
      <w:tr w:rsidR="00AD69D3" w:rsidRPr="00977CD4" w14:paraId="4F84BEC4" w14:textId="77777777" w:rsidTr="000B7275">
        <w:trPr>
          <w:trHeight w:val="333"/>
        </w:trPr>
        <w:tc>
          <w:tcPr>
            <w:tcW w:w="2848" w:type="dxa"/>
            <w:shd w:val="clear" w:color="auto" w:fill="auto"/>
            <w:vAlign w:val="center"/>
            <w:hideMark/>
          </w:tcPr>
          <w:p w14:paraId="6E4AEA3E"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Hypertension*</w:t>
            </w:r>
          </w:p>
        </w:tc>
        <w:tc>
          <w:tcPr>
            <w:tcW w:w="1414" w:type="dxa"/>
            <w:shd w:val="clear" w:color="auto" w:fill="auto"/>
            <w:vAlign w:val="center"/>
            <w:hideMark/>
          </w:tcPr>
          <w:p w14:paraId="4B094D5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55.3 </w:t>
            </w:r>
          </w:p>
          <w:p w14:paraId="3EE84C4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(50.7, 59.8)</w:t>
            </w:r>
          </w:p>
        </w:tc>
        <w:tc>
          <w:tcPr>
            <w:tcW w:w="1414" w:type="dxa"/>
            <w:shd w:val="clear" w:color="auto" w:fill="auto"/>
            <w:vAlign w:val="center"/>
            <w:hideMark/>
          </w:tcPr>
          <w:p w14:paraId="70C34BE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32.7 </w:t>
            </w:r>
          </w:p>
          <w:p w14:paraId="0F43F6C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(29.9, 35.5)</w:t>
            </w:r>
          </w:p>
        </w:tc>
        <w:tc>
          <w:tcPr>
            <w:tcW w:w="1414" w:type="dxa"/>
            <w:shd w:val="clear" w:color="auto" w:fill="auto"/>
            <w:vAlign w:val="center"/>
            <w:hideMark/>
          </w:tcPr>
          <w:p w14:paraId="3D5DD3C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50.6 </w:t>
            </w:r>
          </w:p>
          <w:p w14:paraId="539263B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(45.8, 55.3)</w:t>
            </w:r>
          </w:p>
        </w:tc>
        <w:tc>
          <w:tcPr>
            <w:tcW w:w="1414" w:type="dxa"/>
            <w:shd w:val="clear" w:color="auto" w:fill="auto"/>
            <w:vAlign w:val="center"/>
            <w:hideMark/>
          </w:tcPr>
          <w:p w14:paraId="3207547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30.4 </w:t>
            </w:r>
          </w:p>
          <w:p w14:paraId="5E3F566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(24.6, 36.2)</w:t>
            </w:r>
          </w:p>
        </w:tc>
        <w:tc>
          <w:tcPr>
            <w:tcW w:w="1414" w:type="dxa"/>
            <w:shd w:val="clear" w:color="auto" w:fill="auto"/>
            <w:vAlign w:val="center"/>
            <w:hideMark/>
          </w:tcPr>
          <w:p w14:paraId="3EE2A81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52.3 </w:t>
            </w:r>
          </w:p>
          <w:p w14:paraId="1856C80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(48.1, 56.5)</w:t>
            </w:r>
          </w:p>
        </w:tc>
        <w:tc>
          <w:tcPr>
            <w:tcW w:w="1414" w:type="dxa"/>
            <w:shd w:val="clear" w:color="auto" w:fill="auto"/>
            <w:vAlign w:val="center"/>
            <w:hideMark/>
          </w:tcPr>
          <w:p w14:paraId="5443A5C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33.7</w:t>
            </w:r>
          </w:p>
          <w:p w14:paraId="423CA8B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(27.3, 40.1)</w:t>
            </w:r>
          </w:p>
        </w:tc>
        <w:tc>
          <w:tcPr>
            <w:tcW w:w="1414" w:type="dxa"/>
            <w:shd w:val="clear" w:color="auto" w:fill="auto"/>
            <w:vAlign w:val="center"/>
            <w:hideMark/>
          </w:tcPr>
          <w:p w14:paraId="2C20C53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55.3 </w:t>
            </w:r>
          </w:p>
          <w:p w14:paraId="003A1E2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(51.3, 59.4)</w:t>
            </w:r>
          </w:p>
        </w:tc>
        <w:tc>
          <w:tcPr>
            <w:tcW w:w="1414" w:type="dxa"/>
            <w:shd w:val="clear" w:color="auto" w:fill="auto"/>
            <w:vAlign w:val="center"/>
            <w:hideMark/>
          </w:tcPr>
          <w:p w14:paraId="50A2A15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36.0 </w:t>
            </w:r>
          </w:p>
          <w:p w14:paraId="0A14802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(28.9, 43.1)</w:t>
            </w:r>
          </w:p>
        </w:tc>
      </w:tr>
      <w:tr w:rsidR="00AD69D3" w:rsidRPr="00977CD4" w14:paraId="491AAC37" w14:textId="77777777" w:rsidTr="000B7275">
        <w:trPr>
          <w:trHeight w:val="394"/>
        </w:trPr>
        <w:tc>
          <w:tcPr>
            <w:tcW w:w="2848" w:type="dxa"/>
            <w:shd w:val="clear" w:color="auto" w:fill="auto"/>
            <w:vAlign w:val="center"/>
            <w:hideMark/>
          </w:tcPr>
          <w:p w14:paraId="32974F4D" w14:textId="77777777" w:rsidR="00AD69D3" w:rsidRPr="00977CD4" w:rsidRDefault="00AD69D3" w:rsidP="00700581">
            <w:pPr>
              <w:keepNext/>
              <w:keepLines/>
              <w:spacing w:after="0" w:line="240" w:lineRule="auto"/>
              <w:ind w:left="227"/>
              <w:rPr>
                <w:rFonts w:eastAsia="Times New Roman" w:cstheme="minorHAnsi"/>
                <w:color w:val="000000"/>
                <w:sz w:val="24"/>
                <w:szCs w:val="24"/>
                <w:lang w:eastAsia="en-GB"/>
              </w:rPr>
            </w:pPr>
            <w:r w:rsidRPr="00977CD4">
              <w:rPr>
                <w:rFonts w:eastAsia="Times New Roman" w:cstheme="minorHAnsi"/>
                <w:color w:val="000000"/>
                <w:sz w:val="24"/>
                <w:szCs w:val="24"/>
                <w:lang w:eastAsia="en-GB"/>
              </w:rPr>
              <w:t>Proportion of hypertensives aware of diagnosis</w:t>
            </w:r>
          </w:p>
        </w:tc>
        <w:tc>
          <w:tcPr>
            <w:tcW w:w="1414" w:type="dxa"/>
            <w:shd w:val="clear" w:color="auto" w:fill="auto"/>
            <w:vAlign w:val="center"/>
            <w:hideMark/>
          </w:tcPr>
          <w:p w14:paraId="71CA1E9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77.4 </w:t>
            </w:r>
          </w:p>
          <w:p w14:paraId="7204EDC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(71.1, 83.6)</w:t>
            </w:r>
          </w:p>
        </w:tc>
        <w:tc>
          <w:tcPr>
            <w:tcW w:w="1414" w:type="dxa"/>
            <w:shd w:val="clear" w:color="auto" w:fill="auto"/>
            <w:vAlign w:val="center"/>
            <w:hideMark/>
          </w:tcPr>
          <w:p w14:paraId="42230AF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50.0 </w:t>
            </w:r>
          </w:p>
          <w:p w14:paraId="5568829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(42.7, 57.4)</w:t>
            </w:r>
          </w:p>
        </w:tc>
        <w:tc>
          <w:tcPr>
            <w:tcW w:w="1414" w:type="dxa"/>
            <w:shd w:val="clear" w:color="auto" w:fill="auto"/>
            <w:vAlign w:val="center"/>
            <w:hideMark/>
          </w:tcPr>
          <w:p w14:paraId="2565D08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85.4 </w:t>
            </w:r>
          </w:p>
          <w:p w14:paraId="4DFE0C2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(82.2, 88.6)</w:t>
            </w:r>
          </w:p>
        </w:tc>
        <w:tc>
          <w:tcPr>
            <w:tcW w:w="1414" w:type="dxa"/>
            <w:shd w:val="clear" w:color="auto" w:fill="auto"/>
            <w:vAlign w:val="center"/>
            <w:hideMark/>
          </w:tcPr>
          <w:p w14:paraId="2624519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63.7 </w:t>
            </w:r>
          </w:p>
          <w:p w14:paraId="5A59D9A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(56.7, 70.7)</w:t>
            </w:r>
          </w:p>
        </w:tc>
        <w:tc>
          <w:tcPr>
            <w:tcW w:w="1414" w:type="dxa"/>
            <w:shd w:val="clear" w:color="auto" w:fill="auto"/>
            <w:vAlign w:val="center"/>
            <w:hideMark/>
          </w:tcPr>
          <w:p w14:paraId="43FFBB6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78.9 </w:t>
            </w:r>
          </w:p>
          <w:p w14:paraId="44C623A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(72.9, 84.9)</w:t>
            </w:r>
          </w:p>
        </w:tc>
        <w:tc>
          <w:tcPr>
            <w:tcW w:w="1414" w:type="dxa"/>
            <w:shd w:val="clear" w:color="auto" w:fill="auto"/>
            <w:vAlign w:val="center"/>
            <w:hideMark/>
          </w:tcPr>
          <w:p w14:paraId="0053B75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57.3</w:t>
            </w:r>
          </w:p>
          <w:p w14:paraId="26AC172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(43.6, 71.1)</w:t>
            </w:r>
          </w:p>
        </w:tc>
        <w:tc>
          <w:tcPr>
            <w:tcW w:w="1414" w:type="dxa"/>
            <w:shd w:val="clear" w:color="auto" w:fill="auto"/>
            <w:vAlign w:val="center"/>
            <w:hideMark/>
          </w:tcPr>
          <w:p w14:paraId="330141F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75.9 </w:t>
            </w:r>
          </w:p>
          <w:p w14:paraId="524D2A5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(68.0, 83.7)</w:t>
            </w:r>
          </w:p>
        </w:tc>
        <w:tc>
          <w:tcPr>
            <w:tcW w:w="1414" w:type="dxa"/>
            <w:shd w:val="clear" w:color="auto" w:fill="auto"/>
            <w:vAlign w:val="center"/>
            <w:hideMark/>
          </w:tcPr>
          <w:p w14:paraId="755E954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61.9 </w:t>
            </w:r>
          </w:p>
          <w:p w14:paraId="4892F70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(49.4, 74.3)</w:t>
            </w:r>
          </w:p>
        </w:tc>
      </w:tr>
      <w:tr w:rsidR="00AD69D3" w:rsidRPr="00977CD4" w14:paraId="575401CB" w14:textId="77777777" w:rsidTr="000B7275">
        <w:trPr>
          <w:trHeight w:val="510"/>
        </w:trPr>
        <w:tc>
          <w:tcPr>
            <w:tcW w:w="2848" w:type="dxa"/>
            <w:shd w:val="clear" w:color="auto" w:fill="auto"/>
            <w:vAlign w:val="center"/>
            <w:hideMark/>
          </w:tcPr>
          <w:p w14:paraId="1F4DA56E" w14:textId="77777777" w:rsidR="00AD69D3" w:rsidRPr="00977CD4" w:rsidRDefault="00AD69D3" w:rsidP="00700581">
            <w:pPr>
              <w:keepNext/>
              <w:keepLines/>
              <w:spacing w:after="0" w:line="240" w:lineRule="auto"/>
              <w:ind w:left="227"/>
              <w:rPr>
                <w:rFonts w:eastAsia="Times New Roman" w:cstheme="minorHAnsi"/>
                <w:color w:val="000000"/>
                <w:sz w:val="24"/>
                <w:szCs w:val="24"/>
                <w:lang w:eastAsia="en-GB"/>
              </w:rPr>
            </w:pPr>
            <w:r w:rsidRPr="00977CD4">
              <w:rPr>
                <w:rFonts w:eastAsia="Times New Roman" w:cstheme="minorHAnsi"/>
                <w:color w:val="000000"/>
                <w:sz w:val="24"/>
                <w:szCs w:val="24"/>
                <w:lang w:eastAsia="en-GB"/>
              </w:rPr>
              <w:t>Proportion of hypertensives on medication</w:t>
            </w:r>
          </w:p>
        </w:tc>
        <w:tc>
          <w:tcPr>
            <w:tcW w:w="1414" w:type="dxa"/>
            <w:shd w:val="clear" w:color="auto" w:fill="auto"/>
            <w:vAlign w:val="center"/>
            <w:hideMark/>
          </w:tcPr>
          <w:p w14:paraId="00D0329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61.8 </w:t>
            </w:r>
          </w:p>
          <w:p w14:paraId="4E30DB1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(55.9, 67.6)</w:t>
            </w:r>
          </w:p>
        </w:tc>
        <w:tc>
          <w:tcPr>
            <w:tcW w:w="1414" w:type="dxa"/>
            <w:shd w:val="clear" w:color="auto" w:fill="auto"/>
            <w:vAlign w:val="center"/>
            <w:hideMark/>
          </w:tcPr>
          <w:p w14:paraId="4350CE5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38.6 </w:t>
            </w:r>
          </w:p>
          <w:p w14:paraId="0E093A5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(32.3, 45.0)</w:t>
            </w:r>
          </w:p>
        </w:tc>
        <w:tc>
          <w:tcPr>
            <w:tcW w:w="1414" w:type="dxa"/>
            <w:shd w:val="clear" w:color="auto" w:fill="auto"/>
            <w:vAlign w:val="center"/>
            <w:hideMark/>
          </w:tcPr>
          <w:p w14:paraId="130F3DA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77.0 </w:t>
            </w:r>
          </w:p>
          <w:p w14:paraId="4ABCC55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(72.3, 81.7)</w:t>
            </w:r>
          </w:p>
        </w:tc>
        <w:tc>
          <w:tcPr>
            <w:tcW w:w="1414" w:type="dxa"/>
            <w:shd w:val="clear" w:color="auto" w:fill="auto"/>
            <w:vAlign w:val="center"/>
            <w:hideMark/>
          </w:tcPr>
          <w:p w14:paraId="46EAC79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55.8 </w:t>
            </w:r>
          </w:p>
          <w:p w14:paraId="37F7957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(45.2, 66.3)</w:t>
            </w:r>
          </w:p>
        </w:tc>
        <w:tc>
          <w:tcPr>
            <w:tcW w:w="1414" w:type="dxa"/>
            <w:shd w:val="clear" w:color="auto" w:fill="auto"/>
            <w:vAlign w:val="center"/>
            <w:hideMark/>
          </w:tcPr>
          <w:p w14:paraId="302CE2A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71.2 </w:t>
            </w:r>
          </w:p>
          <w:p w14:paraId="44FECE0B"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(61.5, 80.9)</w:t>
            </w:r>
          </w:p>
        </w:tc>
        <w:tc>
          <w:tcPr>
            <w:tcW w:w="1414" w:type="dxa"/>
            <w:shd w:val="clear" w:color="auto" w:fill="auto"/>
            <w:vAlign w:val="center"/>
            <w:hideMark/>
          </w:tcPr>
          <w:p w14:paraId="7E33657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54.1 </w:t>
            </w:r>
          </w:p>
          <w:p w14:paraId="14C9896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(40.8, 67.3)</w:t>
            </w:r>
          </w:p>
        </w:tc>
        <w:tc>
          <w:tcPr>
            <w:tcW w:w="1414" w:type="dxa"/>
            <w:shd w:val="clear" w:color="auto" w:fill="auto"/>
            <w:vAlign w:val="center"/>
            <w:hideMark/>
          </w:tcPr>
          <w:p w14:paraId="12A8632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67.5 </w:t>
            </w:r>
          </w:p>
          <w:p w14:paraId="60EF730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(60.8, 74.1)</w:t>
            </w:r>
          </w:p>
        </w:tc>
        <w:tc>
          <w:tcPr>
            <w:tcW w:w="1414" w:type="dxa"/>
            <w:shd w:val="clear" w:color="auto" w:fill="auto"/>
            <w:vAlign w:val="center"/>
            <w:hideMark/>
          </w:tcPr>
          <w:p w14:paraId="5D1CBA6B"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54.9 </w:t>
            </w:r>
          </w:p>
          <w:p w14:paraId="322883C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(40.2, 69.5)</w:t>
            </w:r>
          </w:p>
        </w:tc>
      </w:tr>
      <w:tr w:rsidR="00AD69D3" w:rsidRPr="00977CD4" w14:paraId="63D79288" w14:textId="77777777" w:rsidTr="000B7275">
        <w:trPr>
          <w:trHeight w:val="409"/>
        </w:trPr>
        <w:tc>
          <w:tcPr>
            <w:tcW w:w="2848" w:type="dxa"/>
            <w:shd w:val="clear" w:color="auto" w:fill="auto"/>
            <w:vAlign w:val="center"/>
            <w:hideMark/>
          </w:tcPr>
          <w:p w14:paraId="4CD5B1CC" w14:textId="77777777" w:rsidR="00AD69D3" w:rsidRPr="00977CD4" w:rsidRDefault="00AD69D3" w:rsidP="00700581">
            <w:pPr>
              <w:keepNext/>
              <w:keepLines/>
              <w:spacing w:after="0" w:line="240" w:lineRule="auto"/>
              <w:ind w:left="227"/>
              <w:rPr>
                <w:rFonts w:eastAsia="Times New Roman" w:cstheme="minorHAnsi"/>
                <w:color w:val="000000"/>
                <w:sz w:val="24"/>
                <w:szCs w:val="24"/>
                <w:lang w:eastAsia="en-GB"/>
              </w:rPr>
            </w:pPr>
            <w:r w:rsidRPr="00977CD4">
              <w:rPr>
                <w:rFonts w:eastAsia="Times New Roman" w:cstheme="minorHAnsi"/>
                <w:color w:val="000000"/>
                <w:sz w:val="24"/>
                <w:szCs w:val="24"/>
                <w:lang w:eastAsia="en-GB"/>
              </w:rPr>
              <w:t>Proportion of those on medication with BP&lt;140/90</w:t>
            </w:r>
          </w:p>
        </w:tc>
        <w:tc>
          <w:tcPr>
            <w:tcW w:w="1414" w:type="dxa"/>
            <w:shd w:val="clear" w:color="auto" w:fill="auto"/>
            <w:vAlign w:val="center"/>
            <w:hideMark/>
          </w:tcPr>
          <w:p w14:paraId="3D12ABE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48.6</w:t>
            </w:r>
          </w:p>
          <w:p w14:paraId="1059EA7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(43.3, 53.8)</w:t>
            </w:r>
          </w:p>
        </w:tc>
        <w:tc>
          <w:tcPr>
            <w:tcW w:w="1414" w:type="dxa"/>
            <w:shd w:val="clear" w:color="auto" w:fill="auto"/>
            <w:vAlign w:val="center"/>
            <w:hideMark/>
          </w:tcPr>
          <w:p w14:paraId="648431B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55.3 </w:t>
            </w:r>
          </w:p>
          <w:p w14:paraId="3E732D1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(50.5, 60.0)</w:t>
            </w:r>
          </w:p>
        </w:tc>
        <w:tc>
          <w:tcPr>
            <w:tcW w:w="1414" w:type="dxa"/>
            <w:shd w:val="clear" w:color="auto" w:fill="auto"/>
            <w:vAlign w:val="center"/>
            <w:hideMark/>
          </w:tcPr>
          <w:p w14:paraId="6394AFE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64.0 </w:t>
            </w:r>
          </w:p>
          <w:p w14:paraId="5A2C283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(59.3, 68.7)</w:t>
            </w:r>
          </w:p>
        </w:tc>
        <w:tc>
          <w:tcPr>
            <w:tcW w:w="1414" w:type="dxa"/>
            <w:shd w:val="clear" w:color="auto" w:fill="auto"/>
            <w:vAlign w:val="center"/>
            <w:hideMark/>
          </w:tcPr>
          <w:p w14:paraId="6B10ED1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69.9 </w:t>
            </w:r>
          </w:p>
          <w:p w14:paraId="0364CDB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(66.8, 73.0)</w:t>
            </w:r>
          </w:p>
        </w:tc>
        <w:tc>
          <w:tcPr>
            <w:tcW w:w="1414" w:type="dxa"/>
            <w:shd w:val="clear" w:color="auto" w:fill="auto"/>
            <w:vAlign w:val="center"/>
            <w:hideMark/>
          </w:tcPr>
          <w:p w14:paraId="4D34EC9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60.0 </w:t>
            </w:r>
          </w:p>
          <w:p w14:paraId="0264B05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(55.1, 64.7)</w:t>
            </w:r>
          </w:p>
        </w:tc>
        <w:tc>
          <w:tcPr>
            <w:tcW w:w="1414" w:type="dxa"/>
            <w:shd w:val="clear" w:color="auto" w:fill="auto"/>
            <w:vAlign w:val="center"/>
            <w:hideMark/>
          </w:tcPr>
          <w:p w14:paraId="6BCE243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61.2 </w:t>
            </w:r>
          </w:p>
          <w:p w14:paraId="5E5042A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(56.6, 65.8)</w:t>
            </w:r>
          </w:p>
        </w:tc>
        <w:tc>
          <w:tcPr>
            <w:tcW w:w="1414" w:type="dxa"/>
            <w:shd w:val="clear" w:color="auto" w:fill="auto"/>
            <w:vAlign w:val="center"/>
            <w:hideMark/>
          </w:tcPr>
          <w:p w14:paraId="481AB89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50.0 </w:t>
            </w:r>
          </w:p>
          <w:p w14:paraId="44287F94"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(42.5, 57.6)</w:t>
            </w:r>
          </w:p>
        </w:tc>
        <w:tc>
          <w:tcPr>
            <w:tcW w:w="1414" w:type="dxa"/>
            <w:shd w:val="clear" w:color="auto" w:fill="auto"/>
            <w:vAlign w:val="center"/>
            <w:hideMark/>
          </w:tcPr>
          <w:p w14:paraId="60B31AD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59.4 </w:t>
            </w:r>
          </w:p>
          <w:p w14:paraId="521AA92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(54.6, 64.1)</w:t>
            </w:r>
          </w:p>
        </w:tc>
      </w:tr>
      <w:tr w:rsidR="00AD69D3" w:rsidRPr="00977CD4" w14:paraId="66192430" w14:textId="77777777" w:rsidTr="000B7275">
        <w:trPr>
          <w:trHeight w:val="373"/>
        </w:trPr>
        <w:tc>
          <w:tcPr>
            <w:tcW w:w="2848" w:type="dxa"/>
            <w:shd w:val="clear" w:color="auto" w:fill="auto"/>
            <w:vAlign w:val="center"/>
            <w:hideMark/>
          </w:tcPr>
          <w:p w14:paraId="601D5E0B"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Diabetes</w:t>
            </w:r>
            <w:r w:rsidRPr="00977CD4">
              <w:rPr>
                <w:rFonts w:cstheme="minorHAnsi"/>
                <w:sz w:val="24"/>
                <w:szCs w:val="24"/>
              </w:rPr>
              <w:t>†</w:t>
            </w:r>
          </w:p>
        </w:tc>
        <w:tc>
          <w:tcPr>
            <w:tcW w:w="1414" w:type="dxa"/>
            <w:shd w:val="clear" w:color="auto" w:fill="auto"/>
            <w:vAlign w:val="center"/>
            <w:hideMark/>
          </w:tcPr>
          <w:p w14:paraId="61ADC8C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12.7 </w:t>
            </w:r>
          </w:p>
          <w:p w14:paraId="62FB582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(7.2, 18.2)</w:t>
            </w:r>
          </w:p>
        </w:tc>
        <w:tc>
          <w:tcPr>
            <w:tcW w:w="1414" w:type="dxa"/>
            <w:shd w:val="clear" w:color="auto" w:fill="auto"/>
            <w:vAlign w:val="center"/>
            <w:hideMark/>
          </w:tcPr>
          <w:p w14:paraId="5F7180F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6.4 </w:t>
            </w:r>
          </w:p>
          <w:p w14:paraId="206CA74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(3.8, 9.0)</w:t>
            </w:r>
          </w:p>
        </w:tc>
        <w:tc>
          <w:tcPr>
            <w:tcW w:w="1414" w:type="dxa"/>
            <w:shd w:val="clear" w:color="auto" w:fill="auto"/>
            <w:vAlign w:val="center"/>
            <w:hideMark/>
          </w:tcPr>
          <w:p w14:paraId="0359D65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14.7 </w:t>
            </w:r>
          </w:p>
          <w:p w14:paraId="28816E8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(9.0, 20.3)</w:t>
            </w:r>
          </w:p>
        </w:tc>
        <w:tc>
          <w:tcPr>
            <w:tcW w:w="1414" w:type="dxa"/>
            <w:shd w:val="clear" w:color="auto" w:fill="auto"/>
            <w:vAlign w:val="center"/>
            <w:hideMark/>
          </w:tcPr>
          <w:p w14:paraId="0879E22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7.9 </w:t>
            </w:r>
          </w:p>
          <w:p w14:paraId="46E4982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(0.5, 10.5)</w:t>
            </w:r>
          </w:p>
        </w:tc>
        <w:tc>
          <w:tcPr>
            <w:tcW w:w="1414" w:type="dxa"/>
            <w:shd w:val="clear" w:color="auto" w:fill="auto"/>
            <w:vAlign w:val="center"/>
            <w:hideMark/>
          </w:tcPr>
          <w:p w14:paraId="4AACEDC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16.7 </w:t>
            </w:r>
          </w:p>
          <w:p w14:paraId="672B93B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(13.7, 19.7)</w:t>
            </w:r>
          </w:p>
        </w:tc>
        <w:tc>
          <w:tcPr>
            <w:tcW w:w="1414" w:type="dxa"/>
            <w:shd w:val="clear" w:color="auto" w:fill="auto"/>
            <w:vAlign w:val="center"/>
            <w:hideMark/>
          </w:tcPr>
          <w:p w14:paraId="0DCE767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10.0</w:t>
            </w:r>
          </w:p>
          <w:p w14:paraId="44A3D32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(7.4, 12.5)</w:t>
            </w:r>
          </w:p>
        </w:tc>
        <w:tc>
          <w:tcPr>
            <w:tcW w:w="1414" w:type="dxa"/>
            <w:shd w:val="clear" w:color="auto" w:fill="auto"/>
            <w:vAlign w:val="center"/>
            <w:hideMark/>
          </w:tcPr>
          <w:p w14:paraId="5BE7644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11.4 </w:t>
            </w:r>
          </w:p>
          <w:p w14:paraId="56FF59C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(9.6, 13.1)</w:t>
            </w:r>
          </w:p>
        </w:tc>
        <w:tc>
          <w:tcPr>
            <w:tcW w:w="1414" w:type="dxa"/>
            <w:shd w:val="clear" w:color="auto" w:fill="auto"/>
            <w:vAlign w:val="center"/>
            <w:hideMark/>
          </w:tcPr>
          <w:p w14:paraId="1D23FA8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4.7</w:t>
            </w:r>
          </w:p>
          <w:p w14:paraId="084F526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(3.4, 5.9)</w:t>
            </w:r>
          </w:p>
        </w:tc>
      </w:tr>
      <w:tr w:rsidR="00AD69D3" w:rsidRPr="00977CD4" w14:paraId="0DCDD6F6" w14:textId="77777777" w:rsidTr="000B7275">
        <w:trPr>
          <w:trHeight w:val="279"/>
        </w:trPr>
        <w:tc>
          <w:tcPr>
            <w:tcW w:w="2848" w:type="dxa"/>
            <w:shd w:val="clear" w:color="auto" w:fill="auto"/>
            <w:vAlign w:val="center"/>
          </w:tcPr>
          <w:p w14:paraId="6D8E3F6B"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History of myocardial infarction</w:t>
            </w:r>
          </w:p>
        </w:tc>
        <w:tc>
          <w:tcPr>
            <w:tcW w:w="1414" w:type="dxa"/>
            <w:shd w:val="clear" w:color="auto" w:fill="auto"/>
            <w:vAlign w:val="center"/>
          </w:tcPr>
          <w:p w14:paraId="0523E0FD"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4.9 (3.8, 5.9)</w:t>
            </w:r>
          </w:p>
        </w:tc>
        <w:tc>
          <w:tcPr>
            <w:tcW w:w="1414" w:type="dxa"/>
            <w:shd w:val="clear" w:color="auto" w:fill="auto"/>
            <w:vAlign w:val="center"/>
          </w:tcPr>
          <w:p w14:paraId="4C7AF9CA"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1.6 (1.1, 2.2)</w:t>
            </w:r>
          </w:p>
        </w:tc>
        <w:tc>
          <w:tcPr>
            <w:tcW w:w="1414" w:type="dxa"/>
            <w:shd w:val="clear" w:color="auto" w:fill="auto"/>
            <w:vAlign w:val="center"/>
          </w:tcPr>
          <w:p w14:paraId="24CD96D9"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4.7 (3.5, 6.0)</w:t>
            </w:r>
          </w:p>
        </w:tc>
        <w:tc>
          <w:tcPr>
            <w:tcW w:w="1414" w:type="dxa"/>
            <w:shd w:val="clear" w:color="auto" w:fill="auto"/>
            <w:noWrap/>
            <w:vAlign w:val="center"/>
          </w:tcPr>
          <w:p w14:paraId="7E20BBD9"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2.4 (1.4, 3.4)</w:t>
            </w:r>
          </w:p>
        </w:tc>
        <w:tc>
          <w:tcPr>
            <w:tcW w:w="1414" w:type="dxa"/>
            <w:shd w:val="clear" w:color="auto" w:fill="auto"/>
            <w:noWrap/>
            <w:vAlign w:val="center"/>
          </w:tcPr>
          <w:p w14:paraId="48D37CCD"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4.1 (2.4, 5.8)</w:t>
            </w:r>
          </w:p>
        </w:tc>
        <w:tc>
          <w:tcPr>
            <w:tcW w:w="1414" w:type="dxa"/>
            <w:shd w:val="clear" w:color="auto" w:fill="auto"/>
            <w:noWrap/>
            <w:vAlign w:val="center"/>
          </w:tcPr>
          <w:p w14:paraId="74679FCF"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3.8 (1.8, 5.8)</w:t>
            </w:r>
          </w:p>
        </w:tc>
        <w:tc>
          <w:tcPr>
            <w:tcW w:w="1414" w:type="dxa"/>
            <w:shd w:val="clear" w:color="auto" w:fill="auto"/>
            <w:noWrap/>
            <w:vAlign w:val="center"/>
          </w:tcPr>
          <w:p w14:paraId="466AB226"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3.1 (1.7, 4.5)</w:t>
            </w:r>
          </w:p>
        </w:tc>
        <w:tc>
          <w:tcPr>
            <w:tcW w:w="1414" w:type="dxa"/>
            <w:shd w:val="clear" w:color="auto" w:fill="auto"/>
            <w:noWrap/>
            <w:vAlign w:val="center"/>
          </w:tcPr>
          <w:p w14:paraId="06412FA7"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1.3 (0.1, 1.7)</w:t>
            </w:r>
          </w:p>
        </w:tc>
      </w:tr>
      <w:tr w:rsidR="00AD69D3" w:rsidRPr="00977CD4" w14:paraId="300519D1" w14:textId="77777777" w:rsidTr="000B7275">
        <w:trPr>
          <w:trHeight w:val="279"/>
        </w:trPr>
        <w:tc>
          <w:tcPr>
            <w:tcW w:w="2848" w:type="dxa"/>
            <w:shd w:val="clear" w:color="auto" w:fill="auto"/>
            <w:vAlign w:val="center"/>
          </w:tcPr>
          <w:p w14:paraId="2CBC652C"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History of stroke</w:t>
            </w:r>
          </w:p>
        </w:tc>
        <w:tc>
          <w:tcPr>
            <w:tcW w:w="1414" w:type="dxa"/>
            <w:shd w:val="clear" w:color="auto" w:fill="auto"/>
            <w:vAlign w:val="center"/>
          </w:tcPr>
          <w:p w14:paraId="52821F9A"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2.9 (1.7, 4.1)</w:t>
            </w:r>
          </w:p>
        </w:tc>
        <w:tc>
          <w:tcPr>
            <w:tcW w:w="1414" w:type="dxa"/>
            <w:shd w:val="clear" w:color="auto" w:fill="auto"/>
            <w:vAlign w:val="center"/>
          </w:tcPr>
          <w:p w14:paraId="65032FE2"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1.9 (0.7, 3.0)</w:t>
            </w:r>
          </w:p>
        </w:tc>
        <w:tc>
          <w:tcPr>
            <w:tcW w:w="1414" w:type="dxa"/>
            <w:shd w:val="clear" w:color="auto" w:fill="auto"/>
            <w:vAlign w:val="center"/>
          </w:tcPr>
          <w:p w14:paraId="4650E23E"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3.4 (2.9, 3.9)</w:t>
            </w:r>
          </w:p>
        </w:tc>
        <w:tc>
          <w:tcPr>
            <w:tcW w:w="1414" w:type="dxa"/>
            <w:shd w:val="clear" w:color="auto" w:fill="auto"/>
            <w:noWrap/>
            <w:vAlign w:val="center"/>
          </w:tcPr>
          <w:p w14:paraId="28044901"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1.2 (0.1, 1.5)</w:t>
            </w:r>
          </w:p>
        </w:tc>
        <w:tc>
          <w:tcPr>
            <w:tcW w:w="1414" w:type="dxa"/>
            <w:shd w:val="clear" w:color="auto" w:fill="auto"/>
            <w:noWrap/>
            <w:vAlign w:val="center"/>
          </w:tcPr>
          <w:p w14:paraId="47717518"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2.4 (1.8, 3.0)</w:t>
            </w:r>
          </w:p>
        </w:tc>
        <w:tc>
          <w:tcPr>
            <w:tcW w:w="1414" w:type="dxa"/>
            <w:shd w:val="clear" w:color="auto" w:fill="auto"/>
            <w:noWrap/>
            <w:vAlign w:val="center"/>
          </w:tcPr>
          <w:p w14:paraId="66A5E95E"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2.9 (1.0, 4.9)</w:t>
            </w:r>
          </w:p>
        </w:tc>
        <w:tc>
          <w:tcPr>
            <w:tcW w:w="1414" w:type="dxa"/>
            <w:shd w:val="clear" w:color="auto" w:fill="auto"/>
            <w:noWrap/>
            <w:vAlign w:val="center"/>
          </w:tcPr>
          <w:p w14:paraId="05F69837"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2.6 (1.7, 3.5)</w:t>
            </w:r>
          </w:p>
        </w:tc>
        <w:tc>
          <w:tcPr>
            <w:tcW w:w="1414" w:type="dxa"/>
            <w:shd w:val="clear" w:color="auto" w:fill="auto"/>
            <w:noWrap/>
            <w:vAlign w:val="center"/>
          </w:tcPr>
          <w:p w14:paraId="603A1A05"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r w:rsidRPr="00977CD4">
              <w:rPr>
                <w:rFonts w:eastAsia="Times New Roman" w:cstheme="minorHAnsi"/>
                <w:sz w:val="24"/>
                <w:szCs w:val="24"/>
                <w:lang w:eastAsia="en-GB"/>
              </w:rPr>
              <w:t>1.0 (0.6, 1.4)</w:t>
            </w:r>
          </w:p>
        </w:tc>
      </w:tr>
      <w:tr w:rsidR="00AD69D3" w:rsidRPr="00977CD4" w14:paraId="4D6E40E7" w14:textId="77777777" w:rsidTr="000B7275">
        <w:trPr>
          <w:trHeight w:val="279"/>
        </w:trPr>
        <w:tc>
          <w:tcPr>
            <w:tcW w:w="2848" w:type="dxa"/>
            <w:shd w:val="clear" w:color="auto" w:fill="auto"/>
            <w:vAlign w:val="center"/>
            <w:hideMark/>
          </w:tcPr>
          <w:p w14:paraId="4EBC4543" w14:textId="77777777" w:rsidR="00AD69D3" w:rsidRPr="00977CD4" w:rsidRDefault="00AD69D3" w:rsidP="00700581">
            <w:pPr>
              <w:keepNext/>
              <w:keepLines/>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Cardiovascular risk factors</w:t>
            </w:r>
          </w:p>
        </w:tc>
        <w:tc>
          <w:tcPr>
            <w:tcW w:w="1414" w:type="dxa"/>
            <w:shd w:val="clear" w:color="auto" w:fill="auto"/>
            <w:vAlign w:val="center"/>
            <w:hideMark/>
          </w:tcPr>
          <w:p w14:paraId="27B9E91E"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vAlign w:val="center"/>
            <w:hideMark/>
          </w:tcPr>
          <w:p w14:paraId="2230EC35"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vAlign w:val="center"/>
            <w:hideMark/>
          </w:tcPr>
          <w:p w14:paraId="49E26B98"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noWrap/>
            <w:vAlign w:val="bottom"/>
            <w:hideMark/>
          </w:tcPr>
          <w:p w14:paraId="0E4684DB" w14:textId="77777777" w:rsidR="00AD69D3" w:rsidRPr="00977CD4" w:rsidRDefault="00AD69D3" w:rsidP="00700581">
            <w:pPr>
              <w:keepNext/>
              <w:keepLines/>
              <w:spacing w:after="0" w:line="240" w:lineRule="auto"/>
              <w:jc w:val="center"/>
              <w:rPr>
                <w:rFonts w:eastAsia="Times New Roman" w:cstheme="minorHAnsi"/>
                <w:sz w:val="24"/>
                <w:szCs w:val="24"/>
                <w:lang w:eastAsia="en-GB"/>
              </w:rPr>
            </w:pPr>
          </w:p>
        </w:tc>
        <w:tc>
          <w:tcPr>
            <w:tcW w:w="1414" w:type="dxa"/>
            <w:shd w:val="clear" w:color="auto" w:fill="auto"/>
            <w:noWrap/>
            <w:vAlign w:val="bottom"/>
            <w:hideMark/>
          </w:tcPr>
          <w:p w14:paraId="426388D8" w14:textId="77777777" w:rsidR="00AD69D3" w:rsidRPr="00977CD4" w:rsidRDefault="00AD69D3" w:rsidP="00700581">
            <w:pPr>
              <w:keepNext/>
              <w:keepLines/>
              <w:spacing w:after="0" w:line="240" w:lineRule="auto"/>
              <w:rPr>
                <w:rFonts w:eastAsia="Times New Roman" w:cstheme="minorHAnsi"/>
                <w:sz w:val="24"/>
                <w:szCs w:val="24"/>
                <w:lang w:eastAsia="en-GB"/>
              </w:rPr>
            </w:pPr>
          </w:p>
        </w:tc>
        <w:tc>
          <w:tcPr>
            <w:tcW w:w="1414" w:type="dxa"/>
            <w:shd w:val="clear" w:color="auto" w:fill="auto"/>
            <w:noWrap/>
            <w:vAlign w:val="bottom"/>
            <w:hideMark/>
          </w:tcPr>
          <w:p w14:paraId="7F85A4A6" w14:textId="77777777" w:rsidR="00AD69D3" w:rsidRPr="00977CD4" w:rsidRDefault="00AD69D3" w:rsidP="00700581">
            <w:pPr>
              <w:keepNext/>
              <w:keepLines/>
              <w:spacing w:after="0" w:line="240" w:lineRule="auto"/>
              <w:rPr>
                <w:rFonts w:eastAsia="Times New Roman" w:cstheme="minorHAnsi"/>
                <w:sz w:val="24"/>
                <w:szCs w:val="24"/>
                <w:lang w:eastAsia="en-GB"/>
              </w:rPr>
            </w:pPr>
          </w:p>
        </w:tc>
        <w:tc>
          <w:tcPr>
            <w:tcW w:w="1414" w:type="dxa"/>
            <w:shd w:val="clear" w:color="auto" w:fill="auto"/>
            <w:noWrap/>
            <w:vAlign w:val="bottom"/>
            <w:hideMark/>
          </w:tcPr>
          <w:p w14:paraId="450A80DF" w14:textId="77777777" w:rsidR="00AD69D3" w:rsidRPr="00977CD4" w:rsidRDefault="00AD69D3" w:rsidP="00700581">
            <w:pPr>
              <w:keepNext/>
              <w:keepLines/>
              <w:spacing w:after="0" w:line="240" w:lineRule="auto"/>
              <w:rPr>
                <w:rFonts w:eastAsia="Times New Roman" w:cstheme="minorHAnsi"/>
                <w:sz w:val="24"/>
                <w:szCs w:val="24"/>
                <w:lang w:eastAsia="en-GB"/>
              </w:rPr>
            </w:pPr>
          </w:p>
        </w:tc>
        <w:tc>
          <w:tcPr>
            <w:tcW w:w="1414" w:type="dxa"/>
            <w:shd w:val="clear" w:color="auto" w:fill="auto"/>
            <w:noWrap/>
            <w:vAlign w:val="bottom"/>
            <w:hideMark/>
          </w:tcPr>
          <w:p w14:paraId="3EFEBB8F" w14:textId="77777777" w:rsidR="00AD69D3" w:rsidRPr="00977CD4" w:rsidRDefault="00AD69D3" w:rsidP="00700581">
            <w:pPr>
              <w:keepNext/>
              <w:keepLines/>
              <w:spacing w:after="0" w:line="240" w:lineRule="auto"/>
              <w:rPr>
                <w:rFonts w:eastAsia="Times New Roman" w:cstheme="minorHAnsi"/>
                <w:sz w:val="24"/>
                <w:szCs w:val="24"/>
                <w:lang w:eastAsia="en-GB"/>
              </w:rPr>
            </w:pPr>
          </w:p>
        </w:tc>
      </w:tr>
      <w:tr w:rsidR="00AD69D3" w:rsidRPr="00977CD4" w14:paraId="797254E8" w14:textId="77777777" w:rsidTr="000B7275">
        <w:trPr>
          <w:trHeight w:val="425"/>
        </w:trPr>
        <w:tc>
          <w:tcPr>
            <w:tcW w:w="2848" w:type="dxa"/>
            <w:shd w:val="clear" w:color="auto" w:fill="auto"/>
            <w:vAlign w:val="center"/>
            <w:hideMark/>
          </w:tcPr>
          <w:p w14:paraId="19BCC399"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Systolic BP (mm Hg), mean (95% CI)</w:t>
            </w:r>
          </w:p>
        </w:tc>
        <w:tc>
          <w:tcPr>
            <w:tcW w:w="1414" w:type="dxa"/>
            <w:shd w:val="clear" w:color="auto" w:fill="auto"/>
            <w:noWrap/>
            <w:vAlign w:val="center"/>
            <w:hideMark/>
          </w:tcPr>
          <w:p w14:paraId="79A88AB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130.2</w:t>
            </w:r>
          </w:p>
          <w:p w14:paraId="51DE68EB"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(128.9, 131.5)</w:t>
            </w:r>
          </w:p>
        </w:tc>
        <w:tc>
          <w:tcPr>
            <w:tcW w:w="1414" w:type="dxa"/>
            <w:shd w:val="clear" w:color="auto" w:fill="auto"/>
            <w:noWrap/>
            <w:vAlign w:val="center"/>
            <w:hideMark/>
          </w:tcPr>
          <w:p w14:paraId="5C6BE28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124.2 </w:t>
            </w:r>
          </w:p>
          <w:p w14:paraId="31DD2E4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(122.9, 125.7)</w:t>
            </w:r>
          </w:p>
        </w:tc>
        <w:tc>
          <w:tcPr>
            <w:tcW w:w="1414" w:type="dxa"/>
            <w:shd w:val="clear" w:color="auto" w:fill="auto"/>
            <w:noWrap/>
            <w:vAlign w:val="center"/>
            <w:hideMark/>
          </w:tcPr>
          <w:p w14:paraId="0D4440B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123. 1</w:t>
            </w:r>
          </w:p>
          <w:p w14:paraId="0E7382C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(120.5, 125.8)</w:t>
            </w:r>
          </w:p>
        </w:tc>
        <w:tc>
          <w:tcPr>
            <w:tcW w:w="1414" w:type="dxa"/>
            <w:shd w:val="clear" w:color="auto" w:fill="auto"/>
            <w:vAlign w:val="center"/>
            <w:hideMark/>
          </w:tcPr>
          <w:p w14:paraId="006DAF8B"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119.8 </w:t>
            </w:r>
          </w:p>
          <w:p w14:paraId="0AF41C6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(118.3, 121.4)</w:t>
            </w:r>
          </w:p>
        </w:tc>
        <w:tc>
          <w:tcPr>
            <w:tcW w:w="1414" w:type="dxa"/>
            <w:shd w:val="clear" w:color="auto" w:fill="auto"/>
            <w:vAlign w:val="center"/>
            <w:hideMark/>
          </w:tcPr>
          <w:p w14:paraId="51F231A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127.3 </w:t>
            </w:r>
          </w:p>
          <w:p w14:paraId="536876C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(125.6, 128.9)</w:t>
            </w:r>
          </w:p>
        </w:tc>
        <w:tc>
          <w:tcPr>
            <w:tcW w:w="1414" w:type="dxa"/>
            <w:shd w:val="clear" w:color="auto" w:fill="auto"/>
            <w:vAlign w:val="center"/>
            <w:hideMark/>
          </w:tcPr>
          <w:p w14:paraId="69A27A6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122.9</w:t>
            </w:r>
          </w:p>
          <w:p w14:paraId="193F8D4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(120.2, 125.6)</w:t>
            </w:r>
          </w:p>
        </w:tc>
        <w:tc>
          <w:tcPr>
            <w:tcW w:w="1414" w:type="dxa"/>
            <w:shd w:val="clear" w:color="auto" w:fill="auto"/>
            <w:vAlign w:val="center"/>
            <w:hideMark/>
          </w:tcPr>
          <w:p w14:paraId="361BA2E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129.2 </w:t>
            </w:r>
          </w:p>
          <w:p w14:paraId="5D46388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(127.9, 130.5)</w:t>
            </w:r>
          </w:p>
        </w:tc>
        <w:tc>
          <w:tcPr>
            <w:tcW w:w="1414" w:type="dxa"/>
            <w:shd w:val="clear" w:color="auto" w:fill="auto"/>
            <w:vAlign w:val="center"/>
            <w:hideMark/>
          </w:tcPr>
          <w:p w14:paraId="69F3C2D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124.0 </w:t>
            </w:r>
          </w:p>
          <w:p w14:paraId="4785F77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(122.4, 125.7)</w:t>
            </w:r>
          </w:p>
        </w:tc>
      </w:tr>
      <w:tr w:rsidR="00AD69D3" w:rsidRPr="00977CD4" w14:paraId="7111573B" w14:textId="77777777" w:rsidTr="000B7275">
        <w:trPr>
          <w:trHeight w:val="467"/>
        </w:trPr>
        <w:tc>
          <w:tcPr>
            <w:tcW w:w="2848" w:type="dxa"/>
            <w:shd w:val="clear" w:color="auto" w:fill="auto"/>
            <w:vAlign w:val="center"/>
            <w:hideMark/>
          </w:tcPr>
          <w:p w14:paraId="32304497"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lastRenderedPageBreak/>
              <w:t>Diastolic BP (mm Hg), mean (95% CI)</w:t>
            </w:r>
          </w:p>
        </w:tc>
        <w:tc>
          <w:tcPr>
            <w:tcW w:w="1414" w:type="dxa"/>
            <w:shd w:val="clear" w:color="auto" w:fill="auto"/>
            <w:noWrap/>
            <w:vAlign w:val="center"/>
            <w:hideMark/>
          </w:tcPr>
          <w:p w14:paraId="00C4158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83. 2</w:t>
            </w:r>
          </w:p>
          <w:p w14:paraId="7D7A5FC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(82.0, 84.3)</w:t>
            </w:r>
          </w:p>
        </w:tc>
        <w:tc>
          <w:tcPr>
            <w:tcW w:w="1414" w:type="dxa"/>
            <w:shd w:val="clear" w:color="auto" w:fill="auto"/>
            <w:noWrap/>
            <w:vAlign w:val="center"/>
            <w:hideMark/>
          </w:tcPr>
          <w:p w14:paraId="5AB9A55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79.1 </w:t>
            </w:r>
          </w:p>
          <w:p w14:paraId="1F09FC9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(78.2, 80.0)</w:t>
            </w:r>
          </w:p>
        </w:tc>
        <w:tc>
          <w:tcPr>
            <w:tcW w:w="1414" w:type="dxa"/>
            <w:shd w:val="clear" w:color="auto" w:fill="auto"/>
            <w:noWrap/>
            <w:vAlign w:val="center"/>
            <w:hideMark/>
          </w:tcPr>
          <w:p w14:paraId="5D2AEBF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79.0</w:t>
            </w:r>
          </w:p>
          <w:p w14:paraId="52AC344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(77.7, 80.2)</w:t>
            </w:r>
          </w:p>
        </w:tc>
        <w:tc>
          <w:tcPr>
            <w:tcW w:w="1414" w:type="dxa"/>
            <w:shd w:val="clear" w:color="auto" w:fill="auto"/>
            <w:vAlign w:val="center"/>
            <w:hideMark/>
          </w:tcPr>
          <w:p w14:paraId="335E932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76.2</w:t>
            </w:r>
          </w:p>
          <w:p w14:paraId="4E40600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(75.6, 76.7)</w:t>
            </w:r>
          </w:p>
        </w:tc>
        <w:tc>
          <w:tcPr>
            <w:tcW w:w="1414" w:type="dxa"/>
            <w:shd w:val="clear" w:color="auto" w:fill="auto"/>
            <w:vAlign w:val="center"/>
            <w:hideMark/>
          </w:tcPr>
          <w:p w14:paraId="16B138C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80.8 </w:t>
            </w:r>
          </w:p>
          <w:p w14:paraId="27DCC9CB"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(79.8, 81.7)</w:t>
            </w:r>
          </w:p>
        </w:tc>
        <w:tc>
          <w:tcPr>
            <w:tcW w:w="1414" w:type="dxa"/>
            <w:shd w:val="clear" w:color="auto" w:fill="auto"/>
            <w:vAlign w:val="center"/>
            <w:hideMark/>
          </w:tcPr>
          <w:p w14:paraId="5C3648D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77.9 </w:t>
            </w:r>
          </w:p>
          <w:p w14:paraId="2996112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(77.0, 78.9)</w:t>
            </w:r>
          </w:p>
        </w:tc>
        <w:tc>
          <w:tcPr>
            <w:tcW w:w="1414" w:type="dxa"/>
            <w:shd w:val="clear" w:color="auto" w:fill="auto"/>
            <w:vAlign w:val="center"/>
            <w:hideMark/>
          </w:tcPr>
          <w:p w14:paraId="7D1C572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81.5 </w:t>
            </w:r>
          </w:p>
          <w:p w14:paraId="4348ABD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(80.8, 82.3)</w:t>
            </w:r>
          </w:p>
        </w:tc>
        <w:tc>
          <w:tcPr>
            <w:tcW w:w="1414" w:type="dxa"/>
            <w:shd w:val="clear" w:color="auto" w:fill="auto"/>
            <w:vAlign w:val="center"/>
            <w:hideMark/>
          </w:tcPr>
          <w:p w14:paraId="55F633B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78.4 </w:t>
            </w:r>
          </w:p>
          <w:p w14:paraId="612C06E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(77.8, 78.9)</w:t>
            </w:r>
          </w:p>
        </w:tc>
      </w:tr>
      <w:tr w:rsidR="00AD69D3" w:rsidRPr="00977CD4" w14:paraId="18E6CB04" w14:textId="77777777" w:rsidTr="000B7275">
        <w:trPr>
          <w:trHeight w:val="502"/>
        </w:trPr>
        <w:tc>
          <w:tcPr>
            <w:tcW w:w="2848" w:type="dxa"/>
            <w:shd w:val="clear" w:color="auto" w:fill="auto"/>
            <w:vAlign w:val="center"/>
            <w:hideMark/>
          </w:tcPr>
          <w:p w14:paraId="414C5CAF"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BMI (kg/m</w:t>
            </w:r>
            <w:r w:rsidRPr="00977CD4">
              <w:rPr>
                <w:rFonts w:eastAsia="Times New Roman" w:cstheme="minorHAnsi"/>
                <w:color w:val="000000"/>
                <w:sz w:val="24"/>
                <w:szCs w:val="24"/>
                <w:vertAlign w:val="superscript"/>
                <w:lang w:eastAsia="en-GB"/>
              </w:rPr>
              <w:t>2</w:t>
            </w:r>
            <w:r w:rsidRPr="00977CD4">
              <w:rPr>
                <w:rFonts w:eastAsia="Times New Roman" w:cstheme="minorHAnsi"/>
                <w:color w:val="000000"/>
                <w:sz w:val="24"/>
                <w:szCs w:val="24"/>
                <w:lang w:eastAsia="en-GB"/>
              </w:rPr>
              <w:t>), mean (95% CI)</w:t>
            </w:r>
          </w:p>
        </w:tc>
        <w:tc>
          <w:tcPr>
            <w:tcW w:w="1414" w:type="dxa"/>
            <w:shd w:val="clear" w:color="auto" w:fill="auto"/>
            <w:noWrap/>
            <w:vAlign w:val="center"/>
            <w:hideMark/>
          </w:tcPr>
          <w:p w14:paraId="298C6EE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28.7 </w:t>
            </w:r>
          </w:p>
          <w:p w14:paraId="0B8873A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(27.6, 29.9)</w:t>
            </w:r>
          </w:p>
        </w:tc>
        <w:tc>
          <w:tcPr>
            <w:tcW w:w="1414" w:type="dxa"/>
            <w:shd w:val="clear" w:color="auto" w:fill="auto"/>
            <w:noWrap/>
            <w:vAlign w:val="center"/>
            <w:hideMark/>
          </w:tcPr>
          <w:p w14:paraId="0CC8D92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26.8</w:t>
            </w:r>
          </w:p>
          <w:p w14:paraId="103F9C1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(26.1, 27.6)</w:t>
            </w:r>
          </w:p>
        </w:tc>
        <w:tc>
          <w:tcPr>
            <w:tcW w:w="1414" w:type="dxa"/>
            <w:shd w:val="clear" w:color="auto" w:fill="auto"/>
            <w:noWrap/>
            <w:vAlign w:val="center"/>
            <w:hideMark/>
          </w:tcPr>
          <w:p w14:paraId="7352E50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27.7 </w:t>
            </w:r>
          </w:p>
          <w:p w14:paraId="4E2A42B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(26.5, 28.9)</w:t>
            </w:r>
          </w:p>
        </w:tc>
        <w:tc>
          <w:tcPr>
            <w:tcW w:w="1414" w:type="dxa"/>
            <w:shd w:val="clear" w:color="auto" w:fill="auto"/>
            <w:vAlign w:val="center"/>
            <w:hideMark/>
          </w:tcPr>
          <w:p w14:paraId="464E77C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26.4 </w:t>
            </w:r>
          </w:p>
          <w:p w14:paraId="4B557BC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(25.6, 27.2)</w:t>
            </w:r>
          </w:p>
        </w:tc>
        <w:tc>
          <w:tcPr>
            <w:tcW w:w="1414" w:type="dxa"/>
            <w:shd w:val="clear" w:color="auto" w:fill="auto"/>
            <w:vAlign w:val="center"/>
            <w:hideMark/>
          </w:tcPr>
          <w:p w14:paraId="2979AE5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25.6 </w:t>
            </w:r>
          </w:p>
          <w:p w14:paraId="3C22634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(24.7, 26.5)</w:t>
            </w:r>
          </w:p>
        </w:tc>
        <w:tc>
          <w:tcPr>
            <w:tcW w:w="1414" w:type="dxa"/>
            <w:shd w:val="clear" w:color="auto" w:fill="auto"/>
            <w:vAlign w:val="center"/>
            <w:hideMark/>
          </w:tcPr>
          <w:p w14:paraId="0E465CB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24.4 </w:t>
            </w:r>
          </w:p>
          <w:p w14:paraId="3C5F1FA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(23.9, 24.9)</w:t>
            </w:r>
          </w:p>
        </w:tc>
        <w:tc>
          <w:tcPr>
            <w:tcW w:w="1414" w:type="dxa"/>
            <w:shd w:val="clear" w:color="auto" w:fill="auto"/>
            <w:vAlign w:val="center"/>
            <w:hideMark/>
          </w:tcPr>
          <w:p w14:paraId="284F628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27.2 </w:t>
            </w:r>
          </w:p>
          <w:p w14:paraId="08849D3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(26.7, 27.6)</w:t>
            </w:r>
          </w:p>
        </w:tc>
        <w:tc>
          <w:tcPr>
            <w:tcW w:w="1414" w:type="dxa"/>
            <w:shd w:val="clear" w:color="auto" w:fill="auto"/>
            <w:vAlign w:val="center"/>
            <w:hideMark/>
          </w:tcPr>
          <w:p w14:paraId="6290AA6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26.6 </w:t>
            </w:r>
          </w:p>
          <w:p w14:paraId="62E57C8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(25.5, 27.6)</w:t>
            </w:r>
          </w:p>
        </w:tc>
      </w:tr>
      <w:tr w:rsidR="00AD69D3" w:rsidRPr="00977CD4" w14:paraId="194E7EC4" w14:textId="77777777" w:rsidTr="000B7275">
        <w:trPr>
          <w:trHeight w:val="279"/>
        </w:trPr>
        <w:tc>
          <w:tcPr>
            <w:tcW w:w="2848" w:type="dxa"/>
            <w:shd w:val="clear" w:color="auto" w:fill="auto"/>
            <w:vAlign w:val="center"/>
            <w:hideMark/>
          </w:tcPr>
          <w:p w14:paraId="690723FB"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BMI≥30, % (95%CI)</w:t>
            </w:r>
          </w:p>
        </w:tc>
        <w:tc>
          <w:tcPr>
            <w:tcW w:w="1414" w:type="dxa"/>
            <w:shd w:val="clear" w:color="auto" w:fill="auto"/>
            <w:noWrap/>
            <w:vAlign w:val="center"/>
            <w:hideMark/>
          </w:tcPr>
          <w:p w14:paraId="51FC319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37.2 </w:t>
            </w:r>
          </w:p>
          <w:p w14:paraId="530867A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(29.2, 45.1)</w:t>
            </w:r>
          </w:p>
        </w:tc>
        <w:tc>
          <w:tcPr>
            <w:tcW w:w="1414" w:type="dxa"/>
            <w:shd w:val="clear" w:color="auto" w:fill="auto"/>
            <w:noWrap/>
            <w:vAlign w:val="center"/>
            <w:hideMark/>
          </w:tcPr>
          <w:p w14:paraId="047CF85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24.8</w:t>
            </w:r>
          </w:p>
          <w:p w14:paraId="494FDB7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(20.2, 29.2)</w:t>
            </w:r>
          </w:p>
        </w:tc>
        <w:tc>
          <w:tcPr>
            <w:tcW w:w="1414" w:type="dxa"/>
            <w:shd w:val="clear" w:color="auto" w:fill="auto"/>
            <w:noWrap/>
            <w:vAlign w:val="center"/>
            <w:hideMark/>
          </w:tcPr>
          <w:p w14:paraId="17A2AD5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30.9</w:t>
            </w:r>
          </w:p>
          <w:p w14:paraId="56DF841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(22.8, 39.0)</w:t>
            </w:r>
          </w:p>
        </w:tc>
        <w:tc>
          <w:tcPr>
            <w:tcW w:w="1414" w:type="dxa"/>
            <w:shd w:val="clear" w:color="auto" w:fill="auto"/>
            <w:noWrap/>
            <w:vAlign w:val="center"/>
            <w:hideMark/>
          </w:tcPr>
          <w:p w14:paraId="57DA6E3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20.8</w:t>
            </w:r>
          </w:p>
          <w:p w14:paraId="71C43A3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(15.2, 26.3)</w:t>
            </w:r>
          </w:p>
        </w:tc>
        <w:tc>
          <w:tcPr>
            <w:tcW w:w="1414" w:type="dxa"/>
            <w:shd w:val="clear" w:color="auto" w:fill="auto"/>
            <w:noWrap/>
            <w:vAlign w:val="center"/>
            <w:hideMark/>
          </w:tcPr>
          <w:p w14:paraId="0FF9DC7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17.2 </w:t>
            </w:r>
          </w:p>
          <w:p w14:paraId="7F8CB47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(12.1, 22.4)</w:t>
            </w:r>
          </w:p>
        </w:tc>
        <w:tc>
          <w:tcPr>
            <w:tcW w:w="1414" w:type="dxa"/>
            <w:shd w:val="clear" w:color="auto" w:fill="auto"/>
            <w:noWrap/>
            <w:vAlign w:val="center"/>
            <w:hideMark/>
          </w:tcPr>
          <w:p w14:paraId="53F56D7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12.5 </w:t>
            </w:r>
          </w:p>
          <w:p w14:paraId="0975357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(9.7, 15.3)</w:t>
            </w:r>
          </w:p>
        </w:tc>
        <w:tc>
          <w:tcPr>
            <w:tcW w:w="1414" w:type="dxa"/>
            <w:shd w:val="clear" w:color="auto" w:fill="auto"/>
            <w:noWrap/>
            <w:vAlign w:val="center"/>
            <w:hideMark/>
          </w:tcPr>
          <w:p w14:paraId="7091CC4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25.7</w:t>
            </w:r>
          </w:p>
          <w:p w14:paraId="2456D82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(22.4, 29.0)</w:t>
            </w:r>
          </w:p>
        </w:tc>
        <w:tc>
          <w:tcPr>
            <w:tcW w:w="1414" w:type="dxa"/>
            <w:shd w:val="clear" w:color="auto" w:fill="auto"/>
            <w:noWrap/>
            <w:vAlign w:val="center"/>
            <w:hideMark/>
          </w:tcPr>
          <w:p w14:paraId="32AE01B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20.5 </w:t>
            </w:r>
          </w:p>
          <w:p w14:paraId="58859FC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(16.0, 25.0)</w:t>
            </w:r>
          </w:p>
        </w:tc>
      </w:tr>
      <w:tr w:rsidR="00AD69D3" w:rsidRPr="00977CD4" w14:paraId="20F1259C" w14:textId="77777777" w:rsidTr="000B7275">
        <w:trPr>
          <w:trHeight w:val="279"/>
        </w:trPr>
        <w:tc>
          <w:tcPr>
            <w:tcW w:w="2848" w:type="dxa"/>
            <w:shd w:val="clear" w:color="auto" w:fill="auto"/>
            <w:vAlign w:val="center"/>
            <w:hideMark/>
          </w:tcPr>
          <w:p w14:paraId="7361DBE6"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Alcohol use, % (95%CI)</w:t>
            </w:r>
          </w:p>
        </w:tc>
        <w:tc>
          <w:tcPr>
            <w:tcW w:w="1414" w:type="dxa"/>
            <w:shd w:val="clear" w:color="auto" w:fill="auto"/>
            <w:noWrap/>
            <w:vAlign w:val="center"/>
            <w:hideMark/>
          </w:tcPr>
          <w:p w14:paraId="0C3DF75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21.6 </w:t>
            </w:r>
          </w:p>
          <w:p w14:paraId="4045ECD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(8.6, 34.5)</w:t>
            </w:r>
          </w:p>
        </w:tc>
        <w:tc>
          <w:tcPr>
            <w:tcW w:w="1414" w:type="dxa"/>
            <w:shd w:val="clear" w:color="auto" w:fill="auto"/>
            <w:noWrap/>
            <w:vAlign w:val="center"/>
            <w:hideMark/>
          </w:tcPr>
          <w:p w14:paraId="559CBF9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25.0</w:t>
            </w:r>
          </w:p>
          <w:p w14:paraId="796ECD8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(12.0, 38.1)</w:t>
            </w:r>
          </w:p>
        </w:tc>
        <w:tc>
          <w:tcPr>
            <w:tcW w:w="1414" w:type="dxa"/>
            <w:shd w:val="clear" w:color="auto" w:fill="auto"/>
            <w:noWrap/>
            <w:vAlign w:val="center"/>
            <w:hideMark/>
          </w:tcPr>
          <w:p w14:paraId="2ACEE34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16.0 </w:t>
            </w:r>
          </w:p>
          <w:p w14:paraId="5DF1AF6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(10.6, 21.4)</w:t>
            </w:r>
          </w:p>
        </w:tc>
        <w:tc>
          <w:tcPr>
            <w:tcW w:w="1414" w:type="dxa"/>
            <w:shd w:val="clear" w:color="auto" w:fill="auto"/>
            <w:noWrap/>
            <w:vAlign w:val="center"/>
            <w:hideMark/>
          </w:tcPr>
          <w:p w14:paraId="1BE2B40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15.1 </w:t>
            </w:r>
          </w:p>
          <w:p w14:paraId="6321071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(8.8, 21.3)</w:t>
            </w:r>
          </w:p>
        </w:tc>
        <w:tc>
          <w:tcPr>
            <w:tcW w:w="1414" w:type="dxa"/>
            <w:shd w:val="clear" w:color="auto" w:fill="auto"/>
            <w:noWrap/>
            <w:vAlign w:val="center"/>
            <w:hideMark/>
          </w:tcPr>
          <w:p w14:paraId="051A176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12.4 </w:t>
            </w:r>
          </w:p>
          <w:p w14:paraId="5500DC0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(5.0, 19.8)</w:t>
            </w:r>
          </w:p>
        </w:tc>
        <w:tc>
          <w:tcPr>
            <w:tcW w:w="1414" w:type="dxa"/>
            <w:shd w:val="clear" w:color="auto" w:fill="auto"/>
            <w:noWrap/>
            <w:vAlign w:val="center"/>
            <w:hideMark/>
          </w:tcPr>
          <w:p w14:paraId="1D04E96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5.5 (1.3, 9.7)</w:t>
            </w:r>
          </w:p>
        </w:tc>
        <w:tc>
          <w:tcPr>
            <w:tcW w:w="1414" w:type="dxa"/>
            <w:shd w:val="clear" w:color="auto" w:fill="auto"/>
            <w:noWrap/>
            <w:vAlign w:val="center"/>
            <w:hideMark/>
          </w:tcPr>
          <w:p w14:paraId="607BFD5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26.3</w:t>
            </w:r>
          </w:p>
          <w:p w14:paraId="0FB317C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(13.9, 38.7)</w:t>
            </w:r>
          </w:p>
        </w:tc>
        <w:tc>
          <w:tcPr>
            <w:tcW w:w="1414" w:type="dxa"/>
            <w:shd w:val="clear" w:color="auto" w:fill="auto"/>
            <w:noWrap/>
            <w:vAlign w:val="center"/>
            <w:hideMark/>
          </w:tcPr>
          <w:p w14:paraId="64A2E11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25.7 </w:t>
            </w:r>
          </w:p>
          <w:p w14:paraId="57A2F07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(13.6, 37.8)</w:t>
            </w:r>
          </w:p>
        </w:tc>
      </w:tr>
      <w:tr w:rsidR="00AD69D3" w:rsidRPr="00977CD4" w14:paraId="04B02158" w14:textId="77777777" w:rsidTr="000B7275">
        <w:trPr>
          <w:trHeight w:val="279"/>
        </w:trPr>
        <w:tc>
          <w:tcPr>
            <w:tcW w:w="2848" w:type="dxa"/>
            <w:shd w:val="clear" w:color="auto" w:fill="auto"/>
            <w:vAlign w:val="center"/>
            <w:hideMark/>
          </w:tcPr>
          <w:p w14:paraId="5E3C939B" w14:textId="77777777" w:rsidR="00AD69D3" w:rsidRPr="00977CD4" w:rsidRDefault="00AD69D3" w:rsidP="00700581">
            <w:pPr>
              <w:keepNext/>
              <w:keepLines/>
              <w:spacing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Tobacco use, % (95%CI)</w:t>
            </w:r>
          </w:p>
        </w:tc>
        <w:tc>
          <w:tcPr>
            <w:tcW w:w="1414" w:type="dxa"/>
            <w:shd w:val="clear" w:color="auto" w:fill="auto"/>
            <w:noWrap/>
            <w:vAlign w:val="center"/>
            <w:hideMark/>
          </w:tcPr>
          <w:p w14:paraId="54F79B8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4.1 </w:t>
            </w:r>
          </w:p>
          <w:p w14:paraId="3A15FA9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(2.0, 6.2)</w:t>
            </w:r>
          </w:p>
        </w:tc>
        <w:tc>
          <w:tcPr>
            <w:tcW w:w="1414" w:type="dxa"/>
            <w:shd w:val="clear" w:color="auto" w:fill="auto"/>
            <w:noWrap/>
            <w:vAlign w:val="center"/>
            <w:hideMark/>
          </w:tcPr>
          <w:p w14:paraId="783BFC7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3.7</w:t>
            </w:r>
          </w:p>
          <w:p w14:paraId="3051AAF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(2.7, 4.8)</w:t>
            </w:r>
          </w:p>
        </w:tc>
        <w:tc>
          <w:tcPr>
            <w:tcW w:w="1414" w:type="dxa"/>
            <w:shd w:val="clear" w:color="auto" w:fill="auto"/>
            <w:noWrap/>
            <w:vAlign w:val="center"/>
            <w:hideMark/>
          </w:tcPr>
          <w:p w14:paraId="4817922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9.7</w:t>
            </w:r>
          </w:p>
          <w:p w14:paraId="4B4DC6C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(5.1, 14.3)</w:t>
            </w:r>
          </w:p>
        </w:tc>
        <w:tc>
          <w:tcPr>
            <w:tcW w:w="1414" w:type="dxa"/>
            <w:shd w:val="clear" w:color="auto" w:fill="auto"/>
            <w:noWrap/>
            <w:vAlign w:val="center"/>
            <w:hideMark/>
          </w:tcPr>
          <w:p w14:paraId="01CF31B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8.2 </w:t>
            </w:r>
          </w:p>
          <w:p w14:paraId="04B1D04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(4.8, 11.6)</w:t>
            </w:r>
          </w:p>
        </w:tc>
        <w:tc>
          <w:tcPr>
            <w:tcW w:w="1414" w:type="dxa"/>
            <w:shd w:val="clear" w:color="auto" w:fill="auto"/>
            <w:noWrap/>
            <w:vAlign w:val="center"/>
            <w:hideMark/>
          </w:tcPr>
          <w:p w14:paraId="34910FFD"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9.4 </w:t>
            </w:r>
          </w:p>
          <w:p w14:paraId="3C1F2A9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(6.7, 12.0)</w:t>
            </w:r>
          </w:p>
        </w:tc>
        <w:tc>
          <w:tcPr>
            <w:tcW w:w="1414" w:type="dxa"/>
            <w:shd w:val="clear" w:color="auto" w:fill="auto"/>
            <w:noWrap/>
            <w:vAlign w:val="center"/>
            <w:hideMark/>
          </w:tcPr>
          <w:p w14:paraId="12B22E6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9.2 </w:t>
            </w:r>
          </w:p>
          <w:p w14:paraId="58AAD61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(6.3, 12.0)</w:t>
            </w:r>
          </w:p>
        </w:tc>
        <w:tc>
          <w:tcPr>
            <w:tcW w:w="1414" w:type="dxa"/>
            <w:shd w:val="clear" w:color="auto" w:fill="auto"/>
            <w:noWrap/>
            <w:vAlign w:val="center"/>
            <w:hideMark/>
          </w:tcPr>
          <w:p w14:paraId="2CE53FA6"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14.8</w:t>
            </w:r>
          </w:p>
          <w:p w14:paraId="71C79BB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 (8.0, 21.7)</w:t>
            </w:r>
          </w:p>
        </w:tc>
        <w:tc>
          <w:tcPr>
            <w:tcW w:w="1414" w:type="dxa"/>
            <w:shd w:val="clear" w:color="auto" w:fill="auto"/>
            <w:noWrap/>
            <w:vAlign w:val="center"/>
            <w:hideMark/>
          </w:tcPr>
          <w:p w14:paraId="11ADC89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10.2 </w:t>
            </w:r>
          </w:p>
          <w:p w14:paraId="52F4641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(6.1, 14.4)</w:t>
            </w:r>
          </w:p>
        </w:tc>
      </w:tr>
      <w:tr w:rsidR="00AD69D3" w:rsidRPr="00977CD4" w14:paraId="66B87606" w14:textId="77777777" w:rsidTr="000B7275">
        <w:trPr>
          <w:trHeight w:val="467"/>
        </w:trPr>
        <w:tc>
          <w:tcPr>
            <w:tcW w:w="2848" w:type="dxa"/>
            <w:shd w:val="clear" w:color="auto" w:fill="auto"/>
            <w:vAlign w:val="center"/>
            <w:hideMark/>
          </w:tcPr>
          <w:p w14:paraId="73FBEAC8" w14:textId="77777777" w:rsidR="00AD69D3" w:rsidRPr="00977CD4" w:rsidRDefault="00AD69D3" w:rsidP="00700581">
            <w:pPr>
              <w:keepNext/>
              <w:keepLines/>
              <w:spacing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BP measured in past 12 months, </w:t>
            </w:r>
            <w:r w:rsidRPr="00977CD4">
              <w:rPr>
                <w:rFonts w:eastAsia="Times New Roman" w:cstheme="minorHAnsi"/>
                <w:color w:val="000000"/>
                <w:sz w:val="24"/>
                <w:szCs w:val="24"/>
                <w:lang w:eastAsia="en-GB"/>
              </w:rPr>
              <w:t>% (95%</w:t>
            </w:r>
            <w:proofErr w:type="gramStart"/>
            <w:r w:rsidRPr="00977CD4">
              <w:rPr>
                <w:rFonts w:eastAsia="Times New Roman" w:cstheme="minorHAnsi"/>
                <w:color w:val="000000"/>
                <w:sz w:val="24"/>
                <w:szCs w:val="24"/>
                <w:lang w:eastAsia="en-GB"/>
              </w:rPr>
              <w:t>CI )</w:t>
            </w:r>
            <w:proofErr w:type="gramEnd"/>
          </w:p>
        </w:tc>
        <w:tc>
          <w:tcPr>
            <w:tcW w:w="1414" w:type="dxa"/>
            <w:shd w:val="clear" w:color="auto" w:fill="auto"/>
            <w:vAlign w:val="center"/>
            <w:hideMark/>
          </w:tcPr>
          <w:p w14:paraId="226AF53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64.3 </w:t>
            </w:r>
          </w:p>
          <w:p w14:paraId="7C4F054A"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(51.3, 77.2)</w:t>
            </w:r>
          </w:p>
        </w:tc>
        <w:tc>
          <w:tcPr>
            <w:tcW w:w="1414" w:type="dxa"/>
            <w:shd w:val="clear" w:color="auto" w:fill="auto"/>
            <w:vAlign w:val="center"/>
            <w:hideMark/>
          </w:tcPr>
          <w:p w14:paraId="7E8AE9CE"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56.2 </w:t>
            </w:r>
          </w:p>
          <w:p w14:paraId="323882D7"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(46.4, 65.9)</w:t>
            </w:r>
          </w:p>
        </w:tc>
        <w:tc>
          <w:tcPr>
            <w:tcW w:w="1414" w:type="dxa"/>
            <w:shd w:val="clear" w:color="auto" w:fill="auto"/>
            <w:vAlign w:val="center"/>
            <w:hideMark/>
          </w:tcPr>
          <w:p w14:paraId="3D004773"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77.4 </w:t>
            </w:r>
          </w:p>
          <w:p w14:paraId="4EC1DC58"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(72.7, 82.1)</w:t>
            </w:r>
          </w:p>
        </w:tc>
        <w:tc>
          <w:tcPr>
            <w:tcW w:w="1414" w:type="dxa"/>
            <w:shd w:val="clear" w:color="auto" w:fill="auto"/>
            <w:vAlign w:val="center"/>
            <w:hideMark/>
          </w:tcPr>
          <w:p w14:paraId="7E2F0670"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74.1 </w:t>
            </w:r>
          </w:p>
          <w:p w14:paraId="6D16FB29"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(70.2, 78.0)</w:t>
            </w:r>
          </w:p>
        </w:tc>
        <w:tc>
          <w:tcPr>
            <w:tcW w:w="1414" w:type="dxa"/>
            <w:shd w:val="clear" w:color="auto" w:fill="auto"/>
            <w:vAlign w:val="center"/>
            <w:hideMark/>
          </w:tcPr>
          <w:p w14:paraId="25AE3321"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75.2 </w:t>
            </w:r>
          </w:p>
          <w:p w14:paraId="26EC4DBC"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(62.0, 88.4)</w:t>
            </w:r>
          </w:p>
        </w:tc>
        <w:tc>
          <w:tcPr>
            <w:tcW w:w="1414" w:type="dxa"/>
            <w:shd w:val="clear" w:color="auto" w:fill="auto"/>
            <w:vAlign w:val="center"/>
            <w:hideMark/>
          </w:tcPr>
          <w:p w14:paraId="526EE97B"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45.6 </w:t>
            </w:r>
          </w:p>
          <w:p w14:paraId="03FFF8C4"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(10.0, 81.1)</w:t>
            </w:r>
          </w:p>
        </w:tc>
        <w:tc>
          <w:tcPr>
            <w:tcW w:w="1414" w:type="dxa"/>
            <w:shd w:val="clear" w:color="auto" w:fill="auto"/>
            <w:vAlign w:val="center"/>
            <w:hideMark/>
          </w:tcPr>
          <w:p w14:paraId="0DF72BF5"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73.3 </w:t>
            </w:r>
          </w:p>
          <w:p w14:paraId="5E5E04AF"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(61.3, 85.7)</w:t>
            </w:r>
          </w:p>
        </w:tc>
        <w:tc>
          <w:tcPr>
            <w:tcW w:w="1414" w:type="dxa"/>
            <w:shd w:val="clear" w:color="auto" w:fill="auto"/>
            <w:vAlign w:val="center"/>
            <w:hideMark/>
          </w:tcPr>
          <w:p w14:paraId="57E68DA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 xml:space="preserve">78.4 </w:t>
            </w:r>
          </w:p>
          <w:p w14:paraId="42D45472" w14:textId="77777777" w:rsidR="00AD69D3" w:rsidRPr="00977CD4" w:rsidRDefault="00AD69D3" w:rsidP="00700581">
            <w:pPr>
              <w:keepNext/>
              <w:keepLines/>
              <w:spacing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(69.3, 87.4)</w:t>
            </w:r>
          </w:p>
        </w:tc>
      </w:tr>
    </w:tbl>
    <w:p w14:paraId="4D94B180" w14:textId="77777777" w:rsidR="00AD69D3" w:rsidRPr="00977CD4" w:rsidRDefault="00AD69D3" w:rsidP="00700581">
      <w:pPr>
        <w:keepNext/>
        <w:keepLines/>
        <w:spacing w:after="0" w:line="240" w:lineRule="auto"/>
        <w:rPr>
          <w:rFonts w:cstheme="minorHAnsi"/>
          <w:sz w:val="24"/>
          <w:szCs w:val="24"/>
        </w:rPr>
      </w:pPr>
      <w:r w:rsidRPr="00977CD4">
        <w:rPr>
          <w:rFonts w:cstheme="minorHAnsi"/>
          <w:sz w:val="24"/>
          <w:szCs w:val="24"/>
        </w:rPr>
        <w:t>*</w:t>
      </w:r>
      <w:proofErr w:type="gramStart"/>
      <w:r w:rsidRPr="00977CD4">
        <w:rPr>
          <w:rFonts w:cstheme="minorHAnsi"/>
          <w:sz w:val="24"/>
          <w:szCs w:val="24"/>
        </w:rPr>
        <w:t>on</w:t>
      </w:r>
      <w:proofErr w:type="gramEnd"/>
      <w:r w:rsidRPr="00977CD4">
        <w:rPr>
          <w:rFonts w:cstheme="minorHAnsi"/>
          <w:sz w:val="24"/>
          <w:szCs w:val="24"/>
        </w:rPr>
        <w:t xml:space="preserve"> antihypertensives or BP≥140/90 (using the mean of the second and third BP measurements or imputed BP measurements </w:t>
      </w:r>
      <w:proofErr w:type="spellStart"/>
      <w:r w:rsidRPr="00977CD4">
        <w:rPr>
          <w:rFonts w:cstheme="minorHAnsi"/>
          <w:sz w:val="24"/>
          <w:szCs w:val="24"/>
        </w:rPr>
        <w:t>where</w:t>
      </w:r>
      <w:proofErr w:type="spellEnd"/>
      <w:r w:rsidRPr="00977CD4">
        <w:rPr>
          <w:rFonts w:cstheme="minorHAnsi"/>
          <w:sz w:val="24"/>
          <w:szCs w:val="24"/>
        </w:rPr>
        <w:t xml:space="preserve"> missing) at time of screening</w:t>
      </w:r>
    </w:p>
    <w:p w14:paraId="5C6A55DD" w14:textId="77777777" w:rsidR="00AD69D3" w:rsidRPr="00977CD4" w:rsidRDefault="00AD69D3" w:rsidP="00700581">
      <w:pPr>
        <w:keepNext/>
        <w:keepLines/>
        <w:spacing w:after="0" w:line="240" w:lineRule="auto"/>
        <w:rPr>
          <w:rFonts w:cstheme="minorHAnsi"/>
          <w:sz w:val="24"/>
          <w:szCs w:val="24"/>
        </w:rPr>
      </w:pPr>
      <w:r w:rsidRPr="00977CD4">
        <w:rPr>
          <w:rFonts w:cstheme="minorHAnsi"/>
          <w:sz w:val="24"/>
          <w:szCs w:val="24"/>
        </w:rPr>
        <w:t>†</w:t>
      </w:r>
      <w:proofErr w:type="gramStart"/>
      <w:r w:rsidRPr="00977CD4">
        <w:rPr>
          <w:rFonts w:cstheme="minorHAnsi"/>
          <w:sz w:val="24"/>
          <w:szCs w:val="24"/>
        </w:rPr>
        <w:t>includes</w:t>
      </w:r>
      <w:proofErr w:type="gramEnd"/>
      <w:r w:rsidRPr="00977CD4">
        <w:rPr>
          <w:rFonts w:cstheme="minorHAnsi"/>
          <w:sz w:val="24"/>
          <w:szCs w:val="24"/>
        </w:rPr>
        <w:t xml:space="preserve"> type1, type 2, and gestational diabetes</w:t>
      </w:r>
    </w:p>
    <w:p w14:paraId="766CDB5E" w14:textId="77777777" w:rsidR="00AD69D3" w:rsidRPr="00977CD4" w:rsidRDefault="00AD69D3" w:rsidP="00700581">
      <w:pPr>
        <w:spacing w:line="240" w:lineRule="auto"/>
        <w:rPr>
          <w:rFonts w:cstheme="minorHAnsi"/>
          <w:sz w:val="24"/>
          <w:szCs w:val="24"/>
        </w:rPr>
      </w:pPr>
    </w:p>
    <w:p w14:paraId="4928AE6B" w14:textId="77777777" w:rsidR="00AD69D3" w:rsidRPr="00977CD4" w:rsidRDefault="00AD69D3" w:rsidP="00700581">
      <w:pPr>
        <w:spacing w:line="240" w:lineRule="auto"/>
        <w:rPr>
          <w:rFonts w:cstheme="minorHAnsi"/>
          <w:sz w:val="24"/>
          <w:szCs w:val="24"/>
        </w:rPr>
        <w:sectPr w:rsidR="00AD69D3" w:rsidRPr="00977CD4" w:rsidSect="00AD69D3">
          <w:pgSz w:w="16838" w:h="11906" w:orient="landscape"/>
          <w:pgMar w:top="1440" w:right="1440" w:bottom="1440" w:left="1440" w:header="708" w:footer="708" w:gutter="0"/>
          <w:cols w:space="708"/>
          <w:docGrid w:linePitch="360"/>
        </w:sectPr>
      </w:pPr>
    </w:p>
    <w:p w14:paraId="36787FB6" w14:textId="4EDD332D" w:rsidR="0070450D" w:rsidRPr="00977CD4" w:rsidRDefault="0070450D" w:rsidP="00700581">
      <w:pPr>
        <w:spacing w:line="240" w:lineRule="auto"/>
        <w:rPr>
          <w:rFonts w:cstheme="minorHAnsi"/>
          <w:sz w:val="24"/>
          <w:szCs w:val="24"/>
        </w:rPr>
      </w:pPr>
    </w:p>
    <w:p w14:paraId="14C7AF11" w14:textId="77777777" w:rsidR="005E3BB2" w:rsidRPr="00977CD4" w:rsidRDefault="005E3BB2" w:rsidP="00700581">
      <w:pPr>
        <w:spacing w:before="120" w:after="0" w:line="240" w:lineRule="auto"/>
        <w:rPr>
          <w:rFonts w:cstheme="minorHAnsi"/>
          <w:b/>
          <w:bCs/>
          <w:sz w:val="24"/>
          <w:szCs w:val="24"/>
        </w:rPr>
      </w:pPr>
      <w:r w:rsidRPr="00977CD4">
        <w:rPr>
          <w:rFonts w:cstheme="minorHAnsi"/>
          <w:b/>
          <w:bCs/>
          <w:sz w:val="24"/>
          <w:szCs w:val="24"/>
        </w:rPr>
        <w:t>Table S6: Cardiovascular risk profile and medication use in pregnant vs non-pregnant women in the MMM 2019 population (age standardised to MMM 2019 pregnant population) (sensitivity analysis excluding all women with age&gt;45yrs)</w:t>
      </w:r>
    </w:p>
    <w:tbl>
      <w:tblPr>
        <w:tblStyle w:val="TableGrid"/>
        <w:tblW w:w="5362" w:type="pct"/>
        <w:tblInd w:w="-5" w:type="dxa"/>
        <w:tblLayout w:type="fixed"/>
        <w:tblLook w:val="04A0" w:firstRow="1" w:lastRow="0" w:firstColumn="1" w:lastColumn="0" w:noHBand="0" w:noVBand="1"/>
      </w:tblPr>
      <w:tblGrid>
        <w:gridCol w:w="4544"/>
        <w:gridCol w:w="2489"/>
        <w:gridCol w:w="2636"/>
      </w:tblGrid>
      <w:tr w:rsidR="005E3BB2" w:rsidRPr="00977CD4" w14:paraId="4F84F210" w14:textId="77777777" w:rsidTr="00B34EED">
        <w:trPr>
          <w:trHeight w:val="275"/>
        </w:trPr>
        <w:tc>
          <w:tcPr>
            <w:tcW w:w="2350" w:type="pct"/>
            <w:noWrap/>
            <w:hideMark/>
          </w:tcPr>
          <w:p w14:paraId="4B93CD2E" w14:textId="19E59A20" w:rsidR="005E3BB2" w:rsidRPr="00977CD4" w:rsidRDefault="00171760" w:rsidP="00700581">
            <w:pPr>
              <w:tabs>
                <w:tab w:val="left" w:pos="204"/>
                <w:tab w:val="center" w:pos="2164"/>
              </w:tabs>
              <w:spacing w:before="120"/>
              <w:jc w:val="both"/>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ab/>
            </w:r>
            <w:r w:rsidRPr="00977CD4">
              <w:rPr>
                <w:rFonts w:eastAsia="Times New Roman" w:cstheme="minorHAnsi"/>
                <w:b/>
                <w:bCs/>
                <w:color w:val="000000"/>
                <w:sz w:val="24"/>
                <w:szCs w:val="24"/>
                <w:lang w:eastAsia="en-GB"/>
              </w:rPr>
              <w:tab/>
              <w:t>Comorbidity/ cardiovascular risk factor</w:t>
            </w:r>
          </w:p>
        </w:tc>
        <w:tc>
          <w:tcPr>
            <w:tcW w:w="1287" w:type="pct"/>
            <w:noWrap/>
            <w:hideMark/>
          </w:tcPr>
          <w:p w14:paraId="00334BC9" w14:textId="77777777" w:rsidR="005E3BB2" w:rsidRPr="00977CD4" w:rsidRDefault="005E3BB2" w:rsidP="00700581">
            <w:pPr>
              <w:spacing w:before="120"/>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Pregnant</w:t>
            </w:r>
          </w:p>
        </w:tc>
        <w:tc>
          <w:tcPr>
            <w:tcW w:w="1364" w:type="pct"/>
            <w:noWrap/>
            <w:hideMark/>
          </w:tcPr>
          <w:p w14:paraId="4AEF0AFA" w14:textId="77777777" w:rsidR="005E3BB2" w:rsidRPr="00977CD4" w:rsidRDefault="005E3BB2" w:rsidP="00700581">
            <w:pPr>
              <w:spacing w:before="120"/>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Not pregnant</w:t>
            </w:r>
          </w:p>
        </w:tc>
      </w:tr>
      <w:tr w:rsidR="005E3BB2" w:rsidRPr="00977CD4" w14:paraId="4F55D5A6" w14:textId="77777777" w:rsidTr="00B34EED">
        <w:trPr>
          <w:trHeight w:val="275"/>
        </w:trPr>
        <w:tc>
          <w:tcPr>
            <w:tcW w:w="2350" w:type="pct"/>
            <w:noWrap/>
            <w:hideMark/>
          </w:tcPr>
          <w:p w14:paraId="3A471E7D" w14:textId="77777777" w:rsidR="005E3BB2" w:rsidRPr="00977CD4" w:rsidRDefault="005E3BB2" w:rsidP="00700581">
            <w:pPr>
              <w:spacing w:before="120"/>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w:t>
            </w:r>
          </w:p>
        </w:tc>
        <w:tc>
          <w:tcPr>
            <w:tcW w:w="1287" w:type="pct"/>
            <w:noWrap/>
          </w:tcPr>
          <w:p w14:paraId="5569709C"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15 561</w:t>
            </w:r>
          </w:p>
        </w:tc>
        <w:tc>
          <w:tcPr>
            <w:tcW w:w="1364" w:type="pct"/>
            <w:noWrap/>
          </w:tcPr>
          <w:p w14:paraId="4911EA49"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340 324</w:t>
            </w:r>
          </w:p>
        </w:tc>
      </w:tr>
      <w:tr w:rsidR="005E3BB2" w:rsidRPr="00977CD4" w14:paraId="7A017B8F" w14:textId="77777777" w:rsidTr="00B34EED">
        <w:trPr>
          <w:trHeight w:val="275"/>
        </w:trPr>
        <w:tc>
          <w:tcPr>
            <w:tcW w:w="2350" w:type="pct"/>
            <w:noWrap/>
            <w:hideMark/>
          </w:tcPr>
          <w:p w14:paraId="2AF2270F" w14:textId="77777777" w:rsidR="005E3BB2" w:rsidRPr="00977CD4" w:rsidRDefault="005E3BB2" w:rsidP="00700581">
            <w:pPr>
              <w:spacing w:before="120"/>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Comorbidities,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1287" w:type="pct"/>
            <w:noWrap/>
            <w:hideMark/>
          </w:tcPr>
          <w:p w14:paraId="26D1378D" w14:textId="77777777" w:rsidR="005E3BB2" w:rsidRPr="00977CD4" w:rsidRDefault="005E3BB2" w:rsidP="00700581">
            <w:pPr>
              <w:spacing w:before="120"/>
              <w:jc w:val="center"/>
              <w:rPr>
                <w:rFonts w:eastAsia="Times New Roman" w:cstheme="minorHAnsi"/>
                <w:b/>
                <w:bCs/>
                <w:color w:val="000000"/>
                <w:sz w:val="24"/>
                <w:szCs w:val="24"/>
                <w:lang w:eastAsia="en-GB"/>
              </w:rPr>
            </w:pPr>
          </w:p>
        </w:tc>
        <w:tc>
          <w:tcPr>
            <w:tcW w:w="1364" w:type="pct"/>
            <w:noWrap/>
            <w:hideMark/>
          </w:tcPr>
          <w:p w14:paraId="434CF28A" w14:textId="77777777" w:rsidR="005E3BB2" w:rsidRPr="00977CD4" w:rsidRDefault="005E3BB2" w:rsidP="00700581">
            <w:pPr>
              <w:spacing w:before="120"/>
              <w:jc w:val="center"/>
              <w:rPr>
                <w:rFonts w:eastAsia="Times New Roman" w:cstheme="minorHAnsi"/>
                <w:sz w:val="24"/>
                <w:szCs w:val="24"/>
                <w:lang w:eastAsia="en-GB"/>
              </w:rPr>
            </w:pPr>
          </w:p>
        </w:tc>
      </w:tr>
      <w:tr w:rsidR="005E3BB2" w:rsidRPr="00977CD4" w14:paraId="10F60D00" w14:textId="77777777" w:rsidTr="00B34EED">
        <w:trPr>
          <w:trHeight w:val="275"/>
        </w:trPr>
        <w:tc>
          <w:tcPr>
            <w:tcW w:w="2350" w:type="pct"/>
            <w:hideMark/>
          </w:tcPr>
          <w:p w14:paraId="25EE1E94" w14:textId="77777777" w:rsidR="005E3BB2" w:rsidRPr="00977CD4" w:rsidRDefault="005E3BB2" w:rsidP="00700581">
            <w:pPr>
              <w:spacing w:before="120"/>
              <w:rPr>
                <w:rFonts w:eastAsia="Times New Roman" w:cstheme="minorHAnsi"/>
                <w:color w:val="000000"/>
                <w:sz w:val="24"/>
                <w:szCs w:val="24"/>
                <w:lang w:eastAsia="en-GB"/>
              </w:rPr>
            </w:pPr>
            <w:r w:rsidRPr="00977CD4">
              <w:rPr>
                <w:rFonts w:eastAsia="Times New Roman" w:cstheme="minorHAnsi"/>
                <w:color w:val="000000"/>
                <w:sz w:val="24"/>
                <w:szCs w:val="24"/>
                <w:lang w:eastAsia="en-GB"/>
              </w:rPr>
              <w:t>Hypertension*</w:t>
            </w:r>
          </w:p>
        </w:tc>
        <w:tc>
          <w:tcPr>
            <w:tcW w:w="1287" w:type="pct"/>
            <w:shd w:val="clear" w:color="auto" w:fill="auto"/>
            <w:noWrap/>
          </w:tcPr>
          <w:p w14:paraId="3B17D088"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13.8 (11.5, 16.1)</w:t>
            </w:r>
          </w:p>
        </w:tc>
        <w:tc>
          <w:tcPr>
            <w:tcW w:w="1364" w:type="pct"/>
            <w:shd w:val="clear" w:color="auto" w:fill="auto"/>
            <w:noWrap/>
          </w:tcPr>
          <w:p w14:paraId="1BA7D729"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15.5 (10.7, 20.2)</w:t>
            </w:r>
          </w:p>
        </w:tc>
      </w:tr>
      <w:tr w:rsidR="005E3BB2" w:rsidRPr="00977CD4" w14:paraId="4C4AF09A" w14:textId="77777777" w:rsidTr="00B34EED">
        <w:trPr>
          <w:trHeight w:val="552"/>
        </w:trPr>
        <w:tc>
          <w:tcPr>
            <w:tcW w:w="2350" w:type="pct"/>
            <w:hideMark/>
          </w:tcPr>
          <w:p w14:paraId="4A5D68F4" w14:textId="77777777" w:rsidR="005E3BB2" w:rsidRPr="00977CD4" w:rsidRDefault="005E3BB2" w:rsidP="00700581">
            <w:pPr>
              <w:spacing w:before="120"/>
              <w:ind w:left="227"/>
              <w:rPr>
                <w:rFonts w:eastAsia="Times New Roman" w:cstheme="minorHAnsi"/>
                <w:color w:val="000000"/>
                <w:sz w:val="24"/>
                <w:szCs w:val="24"/>
                <w:lang w:eastAsia="en-GB"/>
              </w:rPr>
            </w:pPr>
            <w:r w:rsidRPr="00977CD4">
              <w:rPr>
                <w:rFonts w:eastAsia="Times New Roman" w:cstheme="minorHAnsi"/>
                <w:color w:val="000000"/>
                <w:sz w:val="24"/>
                <w:szCs w:val="24"/>
                <w:lang w:eastAsia="en-GB"/>
              </w:rPr>
              <w:t>Proportion of hypertensives on medication</w:t>
            </w:r>
          </w:p>
        </w:tc>
        <w:tc>
          <w:tcPr>
            <w:tcW w:w="1287" w:type="pct"/>
            <w:noWrap/>
          </w:tcPr>
          <w:p w14:paraId="7C903C11"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39.5 (34.0, 45.0)</w:t>
            </w:r>
          </w:p>
        </w:tc>
        <w:tc>
          <w:tcPr>
            <w:tcW w:w="1364" w:type="pct"/>
            <w:noWrap/>
          </w:tcPr>
          <w:p w14:paraId="445D59CD"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38.4 (25.3, 51.4)</w:t>
            </w:r>
          </w:p>
        </w:tc>
      </w:tr>
      <w:tr w:rsidR="005E3BB2" w:rsidRPr="00977CD4" w14:paraId="547788A3" w14:textId="77777777" w:rsidTr="00B34EED">
        <w:trPr>
          <w:trHeight w:val="552"/>
        </w:trPr>
        <w:tc>
          <w:tcPr>
            <w:tcW w:w="2350" w:type="pct"/>
            <w:hideMark/>
          </w:tcPr>
          <w:p w14:paraId="71FD29B2" w14:textId="77777777" w:rsidR="005E3BB2" w:rsidRPr="00977CD4" w:rsidRDefault="005E3BB2" w:rsidP="00700581">
            <w:pPr>
              <w:spacing w:before="120"/>
              <w:ind w:left="227"/>
              <w:rPr>
                <w:rFonts w:eastAsia="Times New Roman" w:cstheme="minorHAnsi"/>
                <w:color w:val="000000"/>
                <w:sz w:val="24"/>
                <w:szCs w:val="24"/>
                <w:lang w:eastAsia="en-GB"/>
              </w:rPr>
            </w:pPr>
            <w:r w:rsidRPr="00977CD4">
              <w:rPr>
                <w:rFonts w:eastAsia="Times New Roman" w:cstheme="minorHAnsi"/>
                <w:color w:val="000000"/>
                <w:sz w:val="24"/>
                <w:szCs w:val="24"/>
                <w:lang w:eastAsia="en-GB"/>
              </w:rPr>
              <w:t>Proportion of those on medication with BP&lt;140/90 mm Hg</w:t>
            </w:r>
          </w:p>
        </w:tc>
        <w:tc>
          <w:tcPr>
            <w:tcW w:w="1287" w:type="pct"/>
            <w:noWrap/>
          </w:tcPr>
          <w:p w14:paraId="18358522"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67.2 (61.7, 72.7)</w:t>
            </w:r>
          </w:p>
        </w:tc>
        <w:tc>
          <w:tcPr>
            <w:tcW w:w="1364" w:type="pct"/>
            <w:noWrap/>
          </w:tcPr>
          <w:p w14:paraId="58411961"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66.0 (63.2, 68.8)</w:t>
            </w:r>
          </w:p>
        </w:tc>
      </w:tr>
      <w:tr w:rsidR="005E3BB2" w:rsidRPr="00977CD4" w14:paraId="4C874F93" w14:textId="77777777" w:rsidTr="00B34EED">
        <w:trPr>
          <w:trHeight w:val="275"/>
        </w:trPr>
        <w:tc>
          <w:tcPr>
            <w:tcW w:w="2350" w:type="pct"/>
            <w:hideMark/>
          </w:tcPr>
          <w:p w14:paraId="08C1AC5C" w14:textId="77777777" w:rsidR="005E3BB2" w:rsidRPr="00977CD4" w:rsidRDefault="005E3BB2" w:rsidP="00700581">
            <w:pPr>
              <w:spacing w:before="120"/>
              <w:rPr>
                <w:rFonts w:eastAsia="Times New Roman" w:cstheme="minorHAnsi"/>
                <w:color w:val="000000"/>
                <w:sz w:val="24"/>
                <w:szCs w:val="24"/>
                <w:lang w:eastAsia="en-GB"/>
              </w:rPr>
            </w:pPr>
            <w:r w:rsidRPr="00977CD4">
              <w:rPr>
                <w:rFonts w:eastAsia="Times New Roman" w:cstheme="minorHAnsi"/>
                <w:color w:val="000000"/>
                <w:sz w:val="24"/>
                <w:szCs w:val="24"/>
                <w:lang w:eastAsia="en-GB"/>
              </w:rPr>
              <w:t>Diabetes†</w:t>
            </w:r>
          </w:p>
        </w:tc>
        <w:tc>
          <w:tcPr>
            <w:tcW w:w="1287" w:type="pct"/>
            <w:noWrap/>
          </w:tcPr>
          <w:p w14:paraId="08FE026B"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3.6 (2.8, 4.9)</w:t>
            </w:r>
          </w:p>
        </w:tc>
        <w:tc>
          <w:tcPr>
            <w:tcW w:w="1364" w:type="pct"/>
            <w:noWrap/>
          </w:tcPr>
          <w:p w14:paraId="13AF70CE"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3.4 (1.9, 6.0)</w:t>
            </w:r>
          </w:p>
        </w:tc>
      </w:tr>
      <w:tr w:rsidR="005E3BB2" w:rsidRPr="00977CD4" w14:paraId="0DAA4A11" w14:textId="77777777" w:rsidTr="00B34EED">
        <w:trPr>
          <w:trHeight w:val="275"/>
        </w:trPr>
        <w:tc>
          <w:tcPr>
            <w:tcW w:w="2350" w:type="pct"/>
            <w:vAlign w:val="center"/>
          </w:tcPr>
          <w:p w14:paraId="7E0491D7" w14:textId="77777777" w:rsidR="005E3BB2" w:rsidRPr="00977CD4" w:rsidRDefault="005E3BB2" w:rsidP="00700581">
            <w:pPr>
              <w:spacing w:before="120"/>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History of myocardial infarction</w:t>
            </w:r>
          </w:p>
        </w:tc>
        <w:tc>
          <w:tcPr>
            <w:tcW w:w="1287" w:type="pct"/>
            <w:shd w:val="clear" w:color="auto" w:fill="auto"/>
            <w:noWrap/>
            <w:vAlign w:val="center"/>
          </w:tcPr>
          <w:p w14:paraId="105BE456"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 (0.9, 1.7)</w:t>
            </w:r>
          </w:p>
        </w:tc>
        <w:tc>
          <w:tcPr>
            <w:tcW w:w="1364" w:type="pct"/>
            <w:shd w:val="clear" w:color="auto" w:fill="auto"/>
            <w:noWrap/>
            <w:vAlign w:val="center"/>
          </w:tcPr>
          <w:p w14:paraId="30537B34" w14:textId="77777777" w:rsidR="005E3BB2" w:rsidRPr="00977CD4" w:rsidRDefault="005E3BB2" w:rsidP="00700581">
            <w:pPr>
              <w:spacing w:before="120"/>
              <w:jc w:val="center"/>
              <w:rPr>
                <w:rFonts w:eastAsia="Times New Roman" w:cstheme="minorHAnsi"/>
                <w:sz w:val="24"/>
                <w:szCs w:val="24"/>
                <w:lang w:eastAsia="en-GB"/>
              </w:rPr>
            </w:pPr>
            <w:r w:rsidRPr="00977CD4">
              <w:rPr>
                <w:rFonts w:eastAsia="Times New Roman" w:cstheme="minorHAnsi"/>
                <w:sz w:val="24"/>
                <w:szCs w:val="24"/>
                <w:lang w:eastAsia="en-GB"/>
              </w:rPr>
              <w:t>2.1 (0.9, 4.8)</w:t>
            </w:r>
          </w:p>
        </w:tc>
      </w:tr>
      <w:tr w:rsidR="005E3BB2" w:rsidRPr="00977CD4" w14:paraId="55E660C4" w14:textId="77777777" w:rsidTr="00B34EED">
        <w:trPr>
          <w:trHeight w:val="275"/>
        </w:trPr>
        <w:tc>
          <w:tcPr>
            <w:tcW w:w="2350" w:type="pct"/>
            <w:vAlign w:val="center"/>
          </w:tcPr>
          <w:p w14:paraId="58E82F4A" w14:textId="77777777" w:rsidR="005E3BB2" w:rsidRPr="00977CD4" w:rsidRDefault="005E3BB2" w:rsidP="00700581">
            <w:pPr>
              <w:spacing w:before="120"/>
              <w:rPr>
                <w:rFonts w:eastAsia="Times New Roman" w:cstheme="minorHAnsi"/>
                <w:b/>
                <w:bCs/>
                <w:color w:val="000000"/>
                <w:sz w:val="24"/>
                <w:szCs w:val="24"/>
                <w:lang w:eastAsia="en-GB"/>
              </w:rPr>
            </w:pPr>
            <w:r w:rsidRPr="00977CD4">
              <w:rPr>
                <w:rFonts w:eastAsia="Times New Roman" w:cstheme="minorHAnsi"/>
                <w:color w:val="000000"/>
                <w:sz w:val="24"/>
                <w:szCs w:val="24"/>
                <w:lang w:eastAsia="en-GB"/>
              </w:rPr>
              <w:t xml:space="preserve">History of stroke </w:t>
            </w:r>
          </w:p>
        </w:tc>
        <w:tc>
          <w:tcPr>
            <w:tcW w:w="1287" w:type="pct"/>
            <w:noWrap/>
            <w:vAlign w:val="center"/>
          </w:tcPr>
          <w:p w14:paraId="5E6AFDCD"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 (0.7, 1.7)</w:t>
            </w:r>
          </w:p>
        </w:tc>
        <w:tc>
          <w:tcPr>
            <w:tcW w:w="1364" w:type="pct"/>
            <w:noWrap/>
            <w:vAlign w:val="center"/>
          </w:tcPr>
          <w:p w14:paraId="49978C18" w14:textId="77777777" w:rsidR="005E3BB2" w:rsidRPr="00977CD4" w:rsidRDefault="005E3BB2" w:rsidP="00700581">
            <w:pPr>
              <w:spacing w:before="120"/>
              <w:jc w:val="center"/>
              <w:rPr>
                <w:rFonts w:eastAsia="Times New Roman" w:cstheme="minorHAnsi"/>
                <w:sz w:val="24"/>
                <w:szCs w:val="24"/>
                <w:lang w:eastAsia="en-GB"/>
              </w:rPr>
            </w:pPr>
            <w:r w:rsidRPr="00977CD4">
              <w:rPr>
                <w:rFonts w:eastAsia="Times New Roman" w:cstheme="minorHAnsi"/>
                <w:sz w:val="24"/>
                <w:szCs w:val="24"/>
                <w:lang w:eastAsia="en-GB"/>
              </w:rPr>
              <w:t>2.0 (0.8, 4.1)</w:t>
            </w:r>
          </w:p>
        </w:tc>
      </w:tr>
      <w:tr w:rsidR="005E3BB2" w:rsidRPr="00977CD4" w14:paraId="3702801D" w14:textId="77777777" w:rsidTr="00B34EED">
        <w:trPr>
          <w:trHeight w:val="275"/>
        </w:trPr>
        <w:tc>
          <w:tcPr>
            <w:tcW w:w="2350" w:type="pct"/>
            <w:hideMark/>
          </w:tcPr>
          <w:p w14:paraId="021B1633" w14:textId="77777777" w:rsidR="005E3BB2" w:rsidRPr="00977CD4" w:rsidRDefault="005E3BB2" w:rsidP="00700581">
            <w:pPr>
              <w:spacing w:before="120"/>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Cardiovascular risk factors</w:t>
            </w:r>
          </w:p>
        </w:tc>
        <w:tc>
          <w:tcPr>
            <w:tcW w:w="1287" w:type="pct"/>
            <w:noWrap/>
          </w:tcPr>
          <w:p w14:paraId="642F5195" w14:textId="77777777" w:rsidR="005E3BB2" w:rsidRPr="00977CD4" w:rsidRDefault="005E3BB2" w:rsidP="00700581">
            <w:pPr>
              <w:spacing w:before="120"/>
              <w:jc w:val="center"/>
              <w:rPr>
                <w:rFonts w:eastAsia="Times New Roman" w:cstheme="minorHAnsi"/>
                <w:b/>
                <w:bCs/>
                <w:color w:val="000000"/>
                <w:sz w:val="24"/>
                <w:szCs w:val="24"/>
                <w:lang w:eastAsia="en-GB"/>
              </w:rPr>
            </w:pPr>
          </w:p>
        </w:tc>
        <w:tc>
          <w:tcPr>
            <w:tcW w:w="1364" w:type="pct"/>
            <w:noWrap/>
          </w:tcPr>
          <w:p w14:paraId="06599DAC" w14:textId="77777777" w:rsidR="005E3BB2" w:rsidRPr="00977CD4" w:rsidRDefault="005E3BB2" w:rsidP="00700581">
            <w:pPr>
              <w:spacing w:before="120"/>
              <w:jc w:val="center"/>
              <w:rPr>
                <w:rFonts w:eastAsia="Times New Roman" w:cstheme="minorHAnsi"/>
                <w:sz w:val="24"/>
                <w:szCs w:val="24"/>
                <w:lang w:eastAsia="en-GB"/>
              </w:rPr>
            </w:pPr>
          </w:p>
        </w:tc>
      </w:tr>
      <w:tr w:rsidR="005E3BB2" w:rsidRPr="00977CD4" w14:paraId="79F51B61" w14:textId="77777777" w:rsidTr="00B34EED">
        <w:trPr>
          <w:trHeight w:val="275"/>
        </w:trPr>
        <w:tc>
          <w:tcPr>
            <w:tcW w:w="2350" w:type="pct"/>
            <w:hideMark/>
          </w:tcPr>
          <w:p w14:paraId="75F9ADF3" w14:textId="77777777" w:rsidR="005E3BB2" w:rsidRPr="00977CD4" w:rsidRDefault="005E3BB2" w:rsidP="00700581">
            <w:pPr>
              <w:spacing w:before="120"/>
              <w:rPr>
                <w:rFonts w:eastAsia="Times New Roman" w:cstheme="minorHAnsi"/>
                <w:color w:val="000000"/>
                <w:sz w:val="24"/>
                <w:szCs w:val="24"/>
                <w:lang w:eastAsia="en-GB"/>
              </w:rPr>
            </w:pPr>
            <w:r w:rsidRPr="00977CD4">
              <w:rPr>
                <w:rFonts w:eastAsia="Times New Roman" w:cstheme="minorHAnsi"/>
                <w:color w:val="000000"/>
                <w:sz w:val="24"/>
                <w:szCs w:val="24"/>
                <w:lang w:eastAsia="en-GB"/>
              </w:rPr>
              <w:t>Systolic BP (mm Hg), mean (95% CI)</w:t>
            </w:r>
          </w:p>
        </w:tc>
        <w:tc>
          <w:tcPr>
            <w:tcW w:w="1287" w:type="pct"/>
            <w:noWrap/>
          </w:tcPr>
          <w:p w14:paraId="0693462E"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115.3 (113.0, 117.5)</w:t>
            </w:r>
          </w:p>
        </w:tc>
        <w:tc>
          <w:tcPr>
            <w:tcW w:w="1364" w:type="pct"/>
            <w:noWrap/>
          </w:tcPr>
          <w:p w14:paraId="5AF812C6"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115.6 (112.7, 118.4)</w:t>
            </w:r>
          </w:p>
        </w:tc>
      </w:tr>
      <w:tr w:rsidR="005E3BB2" w:rsidRPr="00977CD4" w14:paraId="0F87419E" w14:textId="77777777" w:rsidTr="00B34EED">
        <w:trPr>
          <w:trHeight w:val="275"/>
        </w:trPr>
        <w:tc>
          <w:tcPr>
            <w:tcW w:w="2350" w:type="pct"/>
            <w:hideMark/>
          </w:tcPr>
          <w:p w14:paraId="4B285631" w14:textId="77777777" w:rsidR="005E3BB2" w:rsidRPr="00977CD4" w:rsidRDefault="005E3BB2" w:rsidP="00700581">
            <w:pPr>
              <w:spacing w:before="120"/>
              <w:rPr>
                <w:rFonts w:eastAsia="Times New Roman" w:cstheme="minorHAnsi"/>
                <w:color w:val="000000"/>
                <w:sz w:val="24"/>
                <w:szCs w:val="24"/>
                <w:lang w:eastAsia="en-GB"/>
              </w:rPr>
            </w:pPr>
            <w:r w:rsidRPr="00977CD4">
              <w:rPr>
                <w:rFonts w:eastAsia="Times New Roman" w:cstheme="minorHAnsi"/>
                <w:color w:val="000000"/>
                <w:sz w:val="24"/>
                <w:szCs w:val="24"/>
                <w:lang w:eastAsia="en-GB"/>
              </w:rPr>
              <w:t>Diastolic BP (mm Hg), mean (95% CI)</w:t>
            </w:r>
          </w:p>
        </w:tc>
        <w:tc>
          <w:tcPr>
            <w:tcW w:w="1287" w:type="pct"/>
            <w:noWrap/>
          </w:tcPr>
          <w:p w14:paraId="657F7CAD"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73.7 (71.6, 75.8)</w:t>
            </w:r>
          </w:p>
        </w:tc>
        <w:tc>
          <w:tcPr>
            <w:tcW w:w="1364" w:type="pct"/>
            <w:noWrap/>
          </w:tcPr>
          <w:p w14:paraId="66DEE1BF"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74.5 (72.5, 76.6)</w:t>
            </w:r>
          </w:p>
        </w:tc>
      </w:tr>
      <w:tr w:rsidR="005E3BB2" w:rsidRPr="00977CD4" w14:paraId="7848CA22" w14:textId="77777777" w:rsidTr="00B34EED">
        <w:trPr>
          <w:trHeight w:val="275"/>
        </w:trPr>
        <w:tc>
          <w:tcPr>
            <w:tcW w:w="2350" w:type="pct"/>
            <w:hideMark/>
          </w:tcPr>
          <w:p w14:paraId="52ED0D15" w14:textId="77777777" w:rsidR="005E3BB2" w:rsidRPr="00977CD4" w:rsidRDefault="005E3BB2" w:rsidP="00700581">
            <w:pPr>
              <w:spacing w:before="120"/>
              <w:rPr>
                <w:rFonts w:eastAsia="Times New Roman" w:cstheme="minorHAnsi"/>
                <w:color w:val="000000"/>
                <w:sz w:val="24"/>
                <w:szCs w:val="24"/>
                <w:lang w:eastAsia="en-GB"/>
              </w:rPr>
            </w:pPr>
            <w:r w:rsidRPr="00977CD4">
              <w:rPr>
                <w:rFonts w:eastAsia="Times New Roman" w:cstheme="minorHAnsi"/>
                <w:color w:val="000000"/>
                <w:sz w:val="24"/>
                <w:szCs w:val="24"/>
                <w:lang w:eastAsia="en-GB"/>
              </w:rPr>
              <w:t>Alcohol use‡, % (95%CI)</w:t>
            </w:r>
          </w:p>
        </w:tc>
        <w:tc>
          <w:tcPr>
            <w:tcW w:w="1287" w:type="pct"/>
            <w:noWrap/>
          </w:tcPr>
          <w:p w14:paraId="6B1BD1CB"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9.2 (4.6, 17.7)</w:t>
            </w:r>
          </w:p>
        </w:tc>
        <w:tc>
          <w:tcPr>
            <w:tcW w:w="1364" w:type="pct"/>
            <w:noWrap/>
          </w:tcPr>
          <w:p w14:paraId="254C398E"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12.5 (6.8, 21.9)</w:t>
            </w:r>
          </w:p>
        </w:tc>
      </w:tr>
      <w:tr w:rsidR="005E3BB2" w:rsidRPr="00977CD4" w14:paraId="7BB413F3" w14:textId="77777777" w:rsidTr="00B34EED">
        <w:trPr>
          <w:trHeight w:val="275"/>
        </w:trPr>
        <w:tc>
          <w:tcPr>
            <w:tcW w:w="2350" w:type="pct"/>
            <w:hideMark/>
          </w:tcPr>
          <w:p w14:paraId="1B7F7A7B" w14:textId="77777777" w:rsidR="005E3BB2" w:rsidRPr="00977CD4" w:rsidRDefault="005E3BB2" w:rsidP="00700581">
            <w:pPr>
              <w:spacing w:before="120"/>
              <w:rPr>
                <w:rFonts w:eastAsia="Times New Roman" w:cstheme="minorHAnsi"/>
                <w:color w:val="000000"/>
                <w:sz w:val="24"/>
                <w:szCs w:val="24"/>
                <w:lang w:eastAsia="en-GB"/>
              </w:rPr>
            </w:pPr>
            <w:r w:rsidRPr="00977CD4">
              <w:rPr>
                <w:rFonts w:eastAsia="Times New Roman" w:cstheme="minorHAnsi"/>
                <w:color w:val="000000"/>
                <w:sz w:val="24"/>
                <w:szCs w:val="24"/>
                <w:lang w:eastAsia="en-GB"/>
              </w:rPr>
              <w:t>Tobacco use‡, % (95%CI)</w:t>
            </w:r>
          </w:p>
        </w:tc>
        <w:tc>
          <w:tcPr>
            <w:tcW w:w="1287" w:type="pct"/>
            <w:noWrap/>
          </w:tcPr>
          <w:p w14:paraId="048A8B8A"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4.5 (3.2, 6.2)</w:t>
            </w:r>
          </w:p>
        </w:tc>
        <w:tc>
          <w:tcPr>
            <w:tcW w:w="1364" w:type="pct"/>
            <w:noWrap/>
          </w:tcPr>
          <w:p w14:paraId="5217F237"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6.2 (3.9, 9.6)</w:t>
            </w:r>
          </w:p>
        </w:tc>
      </w:tr>
      <w:tr w:rsidR="005E3BB2" w:rsidRPr="00977CD4" w14:paraId="2250E071" w14:textId="77777777" w:rsidTr="00B34EED">
        <w:trPr>
          <w:trHeight w:val="552"/>
        </w:trPr>
        <w:tc>
          <w:tcPr>
            <w:tcW w:w="2350" w:type="pct"/>
            <w:hideMark/>
          </w:tcPr>
          <w:p w14:paraId="466E47AA" w14:textId="77777777" w:rsidR="005E3BB2" w:rsidRPr="00977CD4" w:rsidRDefault="005E3BB2" w:rsidP="00700581">
            <w:pPr>
              <w:spacing w:before="120"/>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BP measured in past 12 months, </w:t>
            </w:r>
            <w:r w:rsidRPr="00977CD4">
              <w:rPr>
                <w:rFonts w:eastAsia="Times New Roman" w:cstheme="minorHAnsi"/>
                <w:color w:val="000000"/>
                <w:sz w:val="24"/>
                <w:szCs w:val="24"/>
                <w:lang w:eastAsia="en-GB"/>
              </w:rPr>
              <w:t>% (95%CI)</w:t>
            </w:r>
          </w:p>
        </w:tc>
        <w:tc>
          <w:tcPr>
            <w:tcW w:w="1287" w:type="pct"/>
            <w:noWrap/>
          </w:tcPr>
          <w:p w14:paraId="0FC01E4D"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56.7 (41.6, 70.5)</w:t>
            </w:r>
          </w:p>
        </w:tc>
        <w:tc>
          <w:tcPr>
            <w:tcW w:w="1364" w:type="pct"/>
            <w:noWrap/>
          </w:tcPr>
          <w:p w14:paraId="585725C5" w14:textId="77777777" w:rsidR="005E3BB2" w:rsidRPr="00977CD4" w:rsidRDefault="005E3BB2" w:rsidP="00700581">
            <w:pPr>
              <w:spacing w:before="120"/>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42.3 (24.5, 62.4)</w:t>
            </w:r>
          </w:p>
        </w:tc>
      </w:tr>
    </w:tbl>
    <w:p w14:paraId="13BF1BC8" w14:textId="77777777" w:rsidR="005E3BB2" w:rsidRPr="00977CD4" w:rsidRDefault="005E3BB2" w:rsidP="00700581">
      <w:pPr>
        <w:keepNext/>
        <w:keepLines/>
        <w:spacing w:before="120" w:after="0" w:line="240" w:lineRule="auto"/>
        <w:rPr>
          <w:rFonts w:cstheme="minorHAnsi"/>
          <w:sz w:val="24"/>
          <w:szCs w:val="24"/>
        </w:rPr>
      </w:pPr>
      <w:r w:rsidRPr="00977CD4">
        <w:rPr>
          <w:rFonts w:cstheme="minorHAnsi"/>
          <w:sz w:val="24"/>
          <w:szCs w:val="24"/>
        </w:rPr>
        <w:t>*</w:t>
      </w:r>
      <w:proofErr w:type="gramStart"/>
      <w:r w:rsidRPr="00977CD4">
        <w:rPr>
          <w:rFonts w:cstheme="minorHAnsi"/>
          <w:sz w:val="24"/>
          <w:szCs w:val="24"/>
        </w:rPr>
        <w:t>on</w:t>
      </w:r>
      <w:proofErr w:type="gramEnd"/>
      <w:r w:rsidRPr="00977CD4">
        <w:rPr>
          <w:rFonts w:cstheme="minorHAnsi"/>
          <w:sz w:val="24"/>
          <w:szCs w:val="24"/>
        </w:rPr>
        <w:t xml:space="preserve"> antihypertensives or BP≥140/90 (using the mean of the second and third BP measurements or imputed BP measurements </w:t>
      </w:r>
      <w:proofErr w:type="spellStart"/>
      <w:r w:rsidRPr="00977CD4">
        <w:rPr>
          <w:rFonts w:cstheme="minorHAnsi"/>
          <w:sz w:val="24"/>
          <w:szCs w:val="24"/>
        </w:rPr>
        <w:t>where</w:t>
      </w:r>
      <w:proofErr w:type="spellEnd"/>
      <w:r w:rsidRPr="00977CD4">
        <w:rPr>
          <w:rFonts w:cstheme="minorHAnsi"/>
          <w:sz w:val="24"/>
          <w:szCs w:val="24"/>
        </w:rPr>
        <w:t xml:space="preserve"> missing) at time of screening</w:t>
      </w:r>
    </w:p>
    <w:p w14:paraId="25997B22" w14:textId="77777777" w:rsidR="005E3BB2" w:rsidRPr="00977CD4" w:rsidRDefault="005E3BB2" w:rsidP="00700581">
      <w:pPr>
        <w:keepNext/>
        <w:keepLines/>
        <w:spacing w:before="120" w:after="0" w:line="240" w:lineRule="auto"/>
        <w:rPr>
          <w:rFonts w:cstheme="minorHAnsi"/>
          <w:sz w:val="24"/>
          <w:szCs w:val="24"/>
        </w:rPr>
      </w:pPr>
      <w:r w:rsidRPr="00977CD4">
        <w:rPr>
          <w:rFonts w:eastAsia="Times New Roman" w:cstheme="minorHAnsi"/>
          <w:color w:val="000000"/>
          <w:sz w:val="24"/>
          <w:szCs w:val="24"/>
          <w:lang w:eastAsia="en-GB"/>
        </w:rPr>
        <w:t xml:space="preserve">† </w:t>
      </w:r>
      <w:proofErr w:type="gramStart"/>
      <w:r w:rsidRPr="00977CD4">
        <w:rPr>
          <w:rFonts w:cstheme="minorHAnsi"/>
          <w:sz w:val="24"/>
          <w:szCs w:val="24"/>
        </w:rPr>
        <w:t>includes</w:t>
      </w:r>
      <w:proofErr w:type="gramEnd"/>
      <w:r w:rsidRPr="00977CD4">
        <w:rPr>
          <w:rFonts w:cstheme="minorHAnsi"/>
          <w:sz w:val="24"/>
          <w:szCs w:val="24"/>
        </w:rPr>
        <w:t xml:space="preserve"> type1, type 2, and gestational diabetes</w:t>
      </w:r>
    </w:p>
    <w:p w14:paraId="0C159907" w14:textId="77777777" w:rsidR="005E3BB2" w:rsidRPr="00977CD4" w:rsidRDefault="005E3BB2" w:rsidP="00700581">
      <w:pPr>
        <w:keepNext/>
        <w:keepLines/>
        <w:spacing w:before="120" w:after="0" w:line="240" w:lineRule="auto"/>
        <w:rPr>
          <w:rFonts w:cstheme="minorHAnsi"/>
          <w:sz w:val="24"/>
          <w:szCs w:val="24"/>
        </w:rPr>
      </w:pPr>
      <w:r w:rsidRPr="00977CD4">
        <w:rPr>
          <w:rFonts w:eastAsia="Times New Roman" w:cstheme="minorHAnsi"/>
          <w:color w:val="000000"/>
          <w:sz w:val="24"/>
          <w:szCs w:val="24"/>
          <w:lang w:eastAsia="en-GB"/>
        </w:rPr>
        <w:t xml:space="preserve">‡ </w:t>
      </w:r>
      <w:r w:rsidRPr="00977CD4">
        <w:rPr>
          <w:rFonts w:cstheme="minorHAnsi"/>
          <w:sz w:val="24"/>
          <w:szCs w:val="24"/>
        </w:rPr>
        <w:t xml:space="preserve">This was not a pregnancy specific survey; questions were “Do you use tobacco?” and “Do you consume alcohol?” </w:t>
      </w:r>
    </w:p>
    <w:p w14:paraId="339C5492" w14:textId="77777777" w:rsidR="005E3BB2" w:rsidRPr="00977CD4" w:rsidRDefault="005E3BB2" w:rsidP="00700581">
      <w:pPr>
        <w:spacing w:before="120" w:after="0" w:line="240" w:lineRule="auto"/>
        <w:rPr>
          <w:rFonts w:cstheme="minorHAnsi"/>
          <w:sz w:val="24"/>
          <w:szCs w:val="24"/>
        </w:rPr>
      </w:pPr>
    </w:p>
    <w:p w14:paraId="7DD277A4" w14:textId="77777777" w:rsidR="00835EE4" w:rsidRPr="00977CD4" w:rsidRDefault="00835EE4" w:rsidP="00700581">
      <w:pPr>
        <w:spacing w:before="120" w:after="0" w:line="240" w:lineRule="auto"/>
        <w:rPr>
          <w:rFonts w:cstheme="minorHAnsi"/>
          <w:sz w:val="24"/>
          <w:szCs w:val="24"/>
        </w:rPr>
      </w:pPr>
    </w:p>
    <w:p w14:paraId="5E13F9E5" w14:textId="77777777" w:rsidR="00835EE4" w:rsidRPr="00977CD4" w:rsidRDefault="00835EE4" w:rsidP="00700581">
      <w:pPr>
        <w:spacing w:before="120" w:after="0" w:line="240" w:lineRule="auto"/>
        <w:rPr>
          <w:rFonts w:cstheme="minorHAnsi"/>
          <w:sz w:val="24"/>
          <w:szCs w:val="24"/>
        </w:rPr>
      </w:pPr>
    </w:p>
    <w:p w14:paraId="65FB3768" w14:textId="77777777" w:rsidR="00835EE4" w:rsidRPr="00977CD4" w:rsidRDefault="00835EE4" w:rsidP="00700581">
      <w:pPr>
        <w:spacing w:before="120" w:after="0" w:line="240" w:lineRule="auto"/>
        <w:rPr>
          <w:rFonts w:cstheme="minorHAnsi"/>
          <w:sz w:val="24"/>
          <w:szCs w:val="24"/>
        </w:rPr>
      </w:pPr>
    </w:p>
    <w:p w14:paraId="17373615" w14:textId="77777777" w:rsidR="00835EE4" w:rsidRPr="00977CD4" w:rsidRDefault="00835EE4" w:rsidP="00700581">
      <w:pPr>
        <w:spacing w:before="120" w:after="0" w:line="240" w:lineRule="auto"/>
        <w:rPr>
          <w:rFonts w:cstheme="minorHAnsi"/>
          <w:sz w:val="24"/>
          <w:szCs w:val="24"/>
        </w:rPr>
      </w:pPr>
    </w:p>
    <w:p w14:paraId="5A5A4E76" w14:textId="77777777" w:rsidR="00835EE4" w:rsidRPr="00977CD4" w:rsidRDefault="00835EE4" w:rsidP="00700581">
      <w:pPr>
        <w:spacing w:before="120" w:after="0" w:line="240" w:lineRule="auto"/>
        <w:rPr>
          <w:rFonts w:cstheme="minorHAnsi"/>
          <w:sz w:val="24"/>
          <w:szCs w:val="24"/>
        </w:rPr>
      </w:pPr>
    </w:p>
    <w:p w14:paraId="78BB6FE6" w14:textId="77777777" w:rsidR="00835EE4" w:rsidRPr="00977CD4" w:rsidRDefault="00835EE4" w:rsidP="00700581">
      <w:pPr>
        <w:spacing w:before="120" w:after="0" w:line="240" w:lineRule="auto"/>
        <w:rPr>
          <w:rFonts w:cstheme="minorHAnsi"/>
          <w:sz w:val="24"/>
          <w:szCs w:val="24"/>
        </w:rPr>
      </w:pPr>
    </w:p>
    <w:p w14:paraId="62B25841" w14:textId="77777777" w:rsidR="00835EE4" w:rsidRPr="00977CD4" w:rsidRDefault="00835EE4" w:rsidP="00700581">
      <w:pPr>
        <w:spacing w:before="120" w:after="0" w:line="240" w:lineRule="auto"/>
        <w:rPr>
          <w:rFonts w:cstheme="minorHAnsi"/>
          <w:sz w:val="24"/>
          <w:szCs w:val="24"/>
        </w:rPr>
      </w:pPr>
    </w:p>
    <w:p w14:paraId="0F653344" w14:textId="77777777" w:rsidR="005E3BB2" w:rsidRPr="00977CD4" w:rsidRDefault="005E3BB2" w:rsidP="00700581">
      <w:pPr>
        <w:spacing w:before="120" w:after="0" w:line="240" w:lineRule="auto"/>
        <w:rPr>
          <w:rFonts w:cstheme="minorHAnsi"/>
          <w:b/>
          <w:bCs/>
          <w:sz w:val="24"/>
          <w:szCs w:val="24"/>
        </w:rPr>
      </w:pPr>
      <w:r w:rsidRPr="00977CD4">
        <w:rPr>
          <w:rFonts w:cstheme="minorHAnsi"/>
          <w:b/>
          <w:bCs/>
          <w:sz w:val="24"/>
          <w:szCs w:val="24"/>
        </w:rPr>
        <w:lastRenderedPageBreak/>
        <w:t>Table S7: Cardiovascular risk profile in the pregnant MMM 2019 population in those who have hypertension (see text for details) and in those who have no hypertension (age standardised to MMM 2019 total pregnant population) (sensitivity analysis excluding all women with age&gt;45yrs)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2608"/>
        <w:gridCol w:w="2610"/>
      </w:tblGrid>
      <w:tr w:rsidR="005E3BB2" w:rsidRPr="00977CD4" w14:paraId="4F86C532" w14:textId="77777777" w:rsidTr="00B34EED">
        <w:trPr>
          <w:trHeight w:val="347"/>
        </w:trPr>
        <w:tc>
          <w:tcPr>
            <w:tcW w:w="4628" w:type="dxa"/>
            <w:shd w:val="clear" w:color="auto" w:fill="auto"/>
            <w:noWrap/>
            <w:vAlign w:val="center"/>
            <w:hideMark/>
          </w:tcPr>
          <w:p w14:paraId="386C8375" w14:textId="106085F4" w:rsidR="005E3BB2" w:rsidRPr="00977CD4" w:rsidRDefault="004D4BB8" w:rsidP="00700581">
            <w:pPr>
              <w:spacing w:before="120"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Comorbidity/ cardiovascular risk factor</w:t>
            </w:r>
          </w:p>
        </w:tc>
        <w:tc>
          <w:tcPr>
            <w:tcW w:w="5218" w:type="dxa"/>
            <w:gridSpan w:val="2"/>
            <w:shd w:val="clear" w:color="auto" w:fill="auto"/>
            <w:vAlign w:val="center"/>
            <w:hideMark/>
          </w:tcPr>
          <w:p w14:paraId="35FBEB7B" w14:textId="77777777" w:rsidR="005E3BB2" w:rsidRPr="00977CD4" w:rsidRDefault="005E3BB2" w:rsidP="00700581">
            <w:pPr>
              <w:spacing w:before="120"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Pregnant women</w:t>
            </w:r>
          </w:p>
          <w:p w14:paraId="1C85AE92" w14:textId="77777777" w:rsidR="005E3BB2" w:rsidRPr="00977CD4" w:rsidRDefault="005E3BB2" w:rsidP="00700581">
            <w:pPr>
              <w:spacing w:before="120"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(n=15 561)</w:t>
            </w:r>
          </w:p>
        </w:tc>
      </w:tr>
      <w:tr w:rsidR="005E3BB2" w:rsidRPr="00977CD4" w14:paraId="64BF13A6" w14:textId="77777777" w:rsidTr="00B34EED">
        <w:trPr>
          <w:trHeight w:val="347"/>
        </w:trPr>
        <w:tc>
          <w:tcPr>
            <w:tcW w:w="4628" w:type="dxa"/>
            <w:shd w:val="clear" w:color="auto" w:fill="auto"/>
            <w:noWrap/>
            <w:vAlign w:val="bottom"/>
            <w:hideMark/>
          </w:tcPr>
          <w:p w14:paraId="0047E4D0" w14:textId="77777777" w:rsidR="005E3BB2" w:rsidRPr="00977CD4" w:rsidRDefault="005E3BB2" w:rsidP="00700581">
            <w:pPr>
              <w:spacing w:before="120" w:after="0" w:line="240" w:lineRule="auto"/>
              <w:rPr>
                <w:rFonts w:eastAsia="Times New Roman" w:cstheme="minorHAnsi"/>
                <w:color w:val="000000"/>
                <w:sz w:val="24"/>
                <w:szCs w:val="24"/>
                <w:lang w:eastAsia="en-GB"/>
              </w:rPr>
            </w:pPr>
          </w:p>
        </w:tc>
        <w:tc>
          <w:tcPr>
            <w:tcW w:w="2608" w:type="dxa"/>
            <w:shd w:val="clear" w:color="auto" w:fill="auto"/>
            <w:noWrap/>
            <w:vAlign w:val="center"/>
            <w:hideMark/>
          </w:tcPr>
          <w:p w14:paraId="6121A447" w14:textId="77777777" w:rsidR="005E3BB2" w:rsidRPr="00977CD4" w:rsidRDefault="005E3BB2" w:rsidP="00700581">
            <w:pPr>
              <w:spacing w:before="120"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With hypertension</w:t>
            </w:r>
          </w:p>
        </w:tc>
        <w:tc>
          <w:tcPr>
            <w:tcW w:w="2610" w:type="dxa"/>
            <w:shd w:val="clear" w:color="auto" w:fill="auto"/>
            <w:noWrap/>
            <w:vAlign w:val="center"/>
            <w:hideMark/>
          </w:tcPr>
          <w:p w14:paraId="62A811C8" w14:textId="77777777" w:rsidR="005E3BB2" w:rsidRPr="00977CD4" w:rsidRDefault="005E3BB2" w:rsidP="00700581">
            <w:pPr>
              <w:spacing w:before="120" w:after="0" w:line="240" w:lineRule="auto"/>
              <w:jc w:val="center"/>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Without hypertension</w:t>
            </w:r>
          </w:p>
        </w:tc>
      </w:tr>
      <w:tr w:rsidR="005E3BB2" w:rsidRPr="00977CD4" w14:paraId="47714CB7" w14:textId="77777777" w:rsidTr="00B34EED">
        <w:trPr>
          <w:trHeight w:val="347"/>
        </w:trPr>
        <w:tc>
          <w:tcPr>
            <w:tcW w:w="4628" w:type="dxa"/>
            <w:shd w:val="clear" w:color="auto" w:fill="auto"/>
            <w:noWrap/>
            <w:vAlign w:val="center"/>
          </w:tcPr>
          <w:p w14:paraId="1161BA06" w14:textId="77777777" w:rsidR="005E3BB2" w:rsidRPr="00977CD4" w:rsidRDefault="005E3BB2" w:rsidP="00700581">
            <w:pPr>
              <w:spacing w:before="120"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Comorbidities</w:t>
            </w:r>
          </w:p>
        </w:tc>
        <w:tc>
          <w:tcPr>
            <w:tcW w:w="2608" w:type="dxa"/>
            <w:shd w:val="clear" w:color="auto" w:fill="auto"/>
            <w:vAlign w:val="center"/>
          </w:tcPr>
          <w:p w14:paraId="6D2A2F2D" w14:textId="77777777" w:rsidR="005E3BB2" w:rsidRPr="00977CD4" w:rsidRDefault="005E3BB2" w:rsidP="00700581">
            <w:pPr>
              <w:spacing w:before="120" w:after="0" w:line="240" w:lineRule="auto"/>
              <w:rPr>
                <w:rFonts w:eastAsia="Times New Roman" w:cstheme="minorHAnsi"/>
                <w:color w:val="000000"/>
                <w:sz w:val="24"/>
                <w:szCs w:val="24"/>
                <w:lang w:eastAsia="en-GB"/>
              </w:rPr>
            </w:pPr>
          </w:p>
        </w:tc>
        <w:tc>
          <w:tcPr>
            <w:tcW w:w="2610" w:type="dxa"/>
            <w:shd w:val="clear" w:color="auto" w:fill="auto"/>
            <w:vAlign w:val="center"/>
          </w:tcPr>
          <w:p w14:paraId="0660B7A1" w14:textId="77777777" w:rsidR="005E3BB2" w:rsidRPr="00977CD4" w:rsidRDefault="005E3BB2" w:rsidP="00700581">
            <w:pPr>
              <w:spacing w:before="120" w:after="0" w:line="240" w:lineRule="auto"/>
              <w:rPr>
                <w:rFonts w:eastAsia="Times New Roman" w:cstheme="minorHAnsi"/>
                <w:color w:val="000000"/>
                <w:sz w:val="24"/>
                <w:szCs w:val="24"/>
                <w:lang w:eastAsia="en-GB"/>
              </w:rPr>
            </w:pPr>
          </w:p>
        </w:tc>
      </w:tr>
      <w:tr w:rsidR="005E3BB2" w:rsidRPr="00977CD4" w14:paraId="4621EA48" w14:textId="77777777" w:rsidTr="00B34EED">
        <w:trPr>
          <w:trHeight w:val="347"/>
        </w:trPr>
        <w:tc>
          <w:tcPr>
            <w:tcW w:w="4628" w:type="dxa"/>
            <w:shd w:val="clear" w:color="auto" w:fill="auto"/>
            <w:noWrap/>
            <w:vAlign w:val="center"/>
          </w:tcPr>
          <w:p w14:paraId="6098EF48" w14:textId="77777777" w:rsidR="005E3BB2" w:rsidRPr="00977CD4" w:rsidRDefault="005E3BB2" w:rsidP="00700581">
            <w:pPr>
              <w:spacing w:before="120"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Diabetes*, % (95% CI)</w:t>
            </w:r>
          </w:p>
        </w:tc>
        <w:tc>
          <w:tcPr>
            <w:tcW w:w="2608" w:type="dxa"/>
            <w:shd w:val="clear" w:color="auto" w:fill="auto"/>
            <w:vAlign w:val="center"/>
          </w:tcPr>
          <w:p w14:paraId="66207F16"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7.6 (5.8, 9.4)</w:t>
            </w:r>
          </w:p>
        </w:tc>
        <w:tc>
          <w:tcPr>
            <w:tcW w:w="2610" w:type="dxa"/>
            <w:shd w:val="clear" w:color="auto" w:fill="auto"/>
            <w:vAlign w:val="center"/>
          </w:tcPr>
          <w:p w14:paraId="07B85858"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2.8 (1.9, 3.7)</w:t>
            </w:r>
          </w:p>
        </w:tc>
      </w:tr>
      <w:tr w:rsidR="005E3BB2" w:rsidRPr="00977CD4" w14:paraId="78E9E7D3" w14:textId="77777777" w:rsidTr="00B34EED">
        <w:trPr>
          <w:trHeight w:val="347"/>
        </w:trPr>
        <w:tc>
          <w:tcPr>
            <w:tcW w:w="4628" w:type="dxa"/>
            <w:shd w:val="clear" w:color="auto" w:fill="auto"/>
            <w:noWrap/>
            <w:vAlign w:val="center"/>
          </w:tcPr>
          <w:p w14:paraId="1E259C7B" w14:textId="77777777" w:rsidR="005E3BB2" w:rsidRPr="00977CD4" w:rsidRDefault="005E3BB2" w:rsidP="00700581">
            <w:pPr>
              <w:spacing w:before="120"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History of myocardial infarction</w:t>
            </w:r>
          </w:p>
        </w:tc>
        <w:tc>
          <w:tcPr>
            <w:tcW w:w="2608" w:type="dxa"/>
            <w:shd w:val="clear" w:color="auto" w:fill="auto"/>
            <w:vAlign w:val="center"/>
          </w:tcPr>
          <w:p w14:paraId="23F0E9BC"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 (1.4, 3.7)</w:t>
            </w:r>
          </w:p>
        </w:tc>
        <w:tc>
          <w:tcPr>
            <w:tcW w:w="2610" w:type="dxa"/>
            <w:shd w:val="clear" w:color="auto" w:fill="auto"/>
            <w:vAlign w:val="center"/>
          </w:tcPr>
          <w:p w14:paraId="6C439CF9"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1.0 (0.7, 1.4)</w:t>
            </w:r>
          </w:p>
        </w:tc>
      </w:tr>
      <w:tr w:rsidR="005E3BB2" w:rsidRPr="00977CD4" w14:paraId="7C8C6D2E" w14:textId="77777777" w:rsidTr="00B34EED">
        <w:trPr>
          <w:trHeight w:val="347"/>
        </w:trPr>
        <w:tc>
          <w:tcPr>
            <w:tcW w:w="4628" w:type="dxa"/>
            <w:shd w:val="clear" w:color="auto" w:fill="auto"/>
            <w:noWrap/>
            <w:vAlign w:val="center"/>
          </w:tcPr>
          <w:p w14:paraId="406F9518" w14:textId="77777777" w:rsidR="005E3BB2" w:rsidRPr="00977CD4" w:rsidRDefault="005E3BB2" w:rsidP="00700581">
            <w:pPr>
              <w:spacing w:before="120"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History of stroke</w:t>
            </w:r>
          </w:p>
        </w:tc>
        <w:tc>
          <w:tcPr>
            <w:tcW w:w="2608" w:type="dxa"/>
            <w:shd w:val="clear" w:color="auto" w:fill="auto"/>
            <w:vAlign w:val="center"/>
          </w:tcPr>
          <w:p w14:paraId="13B794E9"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2.5 (1.4, 3.6)</w:t>
            </w:r>
          </w:p>
        </w:tc>
        <w:tc>
          <w:tcPr>
            <w:tcW w:w="2610" w:type="dxa"/>
            <w:shd w:val="clear" w:color="auto" w:fill="auto"/>
            <w:vAlign w:val="center"/>
          </w:tcPr>
          <w:p w14:paraId="04D8644C"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0.8 (0.4, 1.3)</w:t>
            </w:r>
          </w:p>
        </w:tc>
      </w:tr>
      <w:tr w:rsidR="005E3BB2" w:rsidRPr="00977CD4" w14:paraId="61F1F7C5" w14:textId="77777777" w:rsidTr="00B34EED">
        <w:trPr>
          <w:trHeight w:val="347"/>
        </w:trPr>
        <w:tc>
          <w:tcPr>
            <w:tcW w:w="4628" w:type="dxa"/>
            <w:shd w:val="clear" w:color="auto" w:fill="auto"/>
            <w:noWrap/>
            <w:vAlign w:val="center"/>
            <w:hideMark/>
          </w:tcPr>
          <w:p w14:paraId="3245790B" w14:textId="77777777" w:rsidR="005E3BB2" w:rsidRPr="00977CD4" w:rsidRDefault="005E3BB2" w:rsidP="00700581">
            <w:pPr>
              <w:spacing w:before="120"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Cardiovascular risk factors  </w:t>
            </w:r>
          </w:p>
        </w:tc>
        <w:tc>
          <w:tcPr>
            <w:tcW w:w="2608" w:type="dxa"/>
            <w:shd w:val="clear" w:color="auto" w:fill="auto"/>
            <w:vAlign w:val="center"/>
          </w:tcPr>
          <w:p w14:paraId="2E41743D"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p>
        </w:tc>
        <w:tc>
          <w:tcPr>
            <w:tcW w:w="2610" w:type="dxa"/>
            <w:shd w:val="clear" w:color="auto" w:fill="auto"/>
            <w:vAlign w:val="center"/>
          </w:tcPr>
          <w:p w14:paraId="20150873"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p>
        </w:tc>
      </w:tr>
      <w:tr w:rsidR="005E3BB2" w:rsidRPr="00977CD4" w14:paraId="41AD4FE9" w14:textId="77777777" w:rsidTr="00B34EED">
        <w:trPr>
          <w:trHeight w:val="347"/>
        </w:trPr>
        <w:tc>
          <w:tcPr>
            <w:tcW w:w="4628" w:type="dxa"/>
            <w:shd w:val="clear" w:color="auto" w:fill="auto"/>
            <w:vAlign w:val="bottom"/>
          </w:tcPr>
          <w:p w14:paraId="1ABB3229" w14:textId="77777777" w:rsidR="005E3BB2" w:rsidRPr="00977CD4" w:rsidRDefault="005E3BB2" w:rsidP="00700581">
            <w:pPr>
              <w:spacing w:before="120"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Systolic BP (mm Hg), mean (95% CI)</w:t>
            </w:r>
          </w:p>
        </w:tc>
        <w:tc>
          <w:tcPr>
            <w:tcW w:w="2608" w:type="dxa"/>
            <w:shd w:val="clear" w:color="auto" w:fill="auto"/>
            <w:vAlign w:val="center"/>
          </w:tcPr>
          <w:p w14:paraId="1A801076"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134.7 (132.9, 136.4)</w:t>
            </w:r>
          </w:p>
        </w:tc>
        <w:tc>
          <w:tcPr>
            <w:tcW w:w="2610" w:type="dxa"/>
            <w:shd w:val="clear" w:color="auto" w:fill="auto"/>
            <w:vAlign w:val="center"/>
          </w:tcPr>
          <w:p w14:paraId="3E042FDF"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112.1 (109.7, 114.6)</w:t>
            </w:r>
          </w:p>
        </w:tc>
      </w:tr>
      <w:tr w:rsidR="005E3BB2" w:rsidRPr="00977CD4" w14:paraId="16D89090" w14:textId="77777777" w:rsidTr="00B34EED">
        <w:trPr>
          <w:trHeight w:val="347"/>
        </w:trPr>
        <w:tc>
          <w:tcPr>
            <w:tcW w:w="4628" w:type="dxa"/>
            <w:shd w:val="clear" w:color="auto" w:fill="auto"/>
            <w:vAlign w:val="bottom"/>
          </w:tcPr>
          <w:p w14:paraId="30DF6594" w14:textId="77777777" w:rsidR="005E3BB2" w:rsidRPr="00977CD4" w:rsidRDefault="005E3BB2" w:rsidP="00700581">
            <w:pPr>
              <w:spacing w:before="120"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Diastolic BP (mm Hg), mean (95% CI)</w:t>
            </w:r>
          </w:p>
        </w:tc>
        <w:tc>
          <w:tcPr>
            <w:tcW w:w="2608" w:type="dxa"/>
            <w:shd w:val="clear" w:color="auto" w:fill="auto"/>
            <w:vAlign w:val="center"/>
          </w:tcPr>
          <w:p w14:paraId="0548A0A2"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87.1 (86.1, 88.2)</w:t>
            </w:r>
          </w:p>
        </w:tc>
        <w:tc>
          <w:tcPr>
            <w:tcW w:w="2610" w:type="dxa"/>
            <w:shd w:val="clear" w:color="auto" w:fill="auto"/>
            <w:vAlign w:val="center"/>
          </w:tcPr>
          <w:p w14:paraId="4E470D5D"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71.6 (69.5, 73.7)</w:t>
            </w:r>
          </w:p>
        </w:tc>
      </w:tr>
      <w:tr w:rsidR="005E3BB2" w:rsidRPr="00977CD4" w14:paraId="5881CDF4" w14:textId="77777777" w:rsidTr="00B34EED">
        <w:trPr>
          <w:trHeight w:val="347"/>
        </w:trPr>
        <w:tc>
          <w:tcPr>
            <w:tcW w:w="4628" w:type="dxa"/>
            <w:shd w:val="clear" w:color="auto" w:fill="auto"/>
            <w:vAlign w:val="center"/>
            <w:hideMark/>
          </w:tcPr>
          <w:p w14:paraId="0D2EADBF" w14:textId="77777777" w:rsidR="005E3BB2" w:rsidRPr="00977CD4" w:rsidRDefault="005E3BB2" w:rsidP="00700581">
            <w:pPr>
              <w:spacing w:before="120"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Alcohol use†</w:t>
            </w:r>
            <w:r w:rsidRPr="00977CD4">
              <w:rPr>
                <w:rFonts w:eastAsia="Times New Roman" w:cstheme="minorHAnsi"/>
                <w:b/>
                <w:bCs/>
                <w:color w:val="000000"/>
                <w:sz w:val="24"/>
                <w:szCs w:val="24"/>
                <w:lang w:eastAsia="en-GB"/>
              </w:rPr>
              <w:t xml:space="preserve">,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2608" w:type="dxa"/>
            <w:shd w:val="clear" w:color="auto" w:fill="auto"/>
            <w:noWrap/>
            <w:vAlign w:val="center"/>
          </w:tcPr>
          <w:p w14:paraId="52CC2C29"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14.7 (5.4, 23.9)</w:t>
            </w:r>
          </w:p>
        </w:tc>
        <w:tc>
          <w:tcPr>
            <w:tcW w:w="2610" w:type="dxa"/>
            <w:shd w:val="clear" w:color="auto" w:fill="auto"/>
            <w:noWrap/>
            <w:vAlign w:val="center"/>
          </w:tcPr>
          <w:p w14:paraId="7DC70E70"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8.4 (2.4, 14.4)</w:t>
            </w:r>
          </w:p>
        </w:tc>
      </w:tr>
      <w:tr w:rsidR="005E3BB2" w:rsidRPr="00977CD4" w14:paraId="7AD731A5" w14:textId="77777777" w:rsidTr="00B34EED">
        <w:trPr>
          <w:trHeight w:val="347"/>
        </w:trPr>
        <w:tc>
          <w:tcPr>
            <w:tcW w:w="4628" w:type="dxa"/>
            <w:shd w:val="clear" w:color="auto" w:fill="auto"/>
            <w:vAlign w:val="center"/>
            <w:hideMark/>
          </w:tcPr>
          <w:p w14:paraId="06C6FFCE" w14:textId="77777777" w:rsidR="005E3BB2" w:rsidRPr="00977CD4" w:rsidRDefault="005E3BB2" w:rsidP="00700581">
            <w:pPr>
              <w:spacing w:before="120" w:after="0" w:line="240" w:lineRule="auto"/>
              <w:rPr>
                <w:rFonts w:eastAsia="Times New Roman" w:cstheme="minorHAnsi"/>
                <w:color w:val="000000"/>
                <w:sz w:val="24"/>
                <w:szCs w:val="24"/>
                <w:lang w:eastAsia="en-GB"/>
              </w:rPr>
            </w:pPr>
            <w:r w:rsidRPr="00977CD4">
              <w:rPr>
                <w:rFonts w:eastAsia="Times New Roman" w:cstheme="minorHAnsi"/>
                <w:color w:val="000000"/>
                <w:sz w:val="24"/>
                <w:szCs w:val="24"/>
                <w:lang w:eastAsia="en-GB"/>
              </w:rPr>
              <w:t>Tobacco use†</w:t>
            </w:r>
            <w:r w:rsidRPr="00977CD4">
              <w:rPr>
                <w:rFonts w:eastAsia="Times New Roman" w:cstheme="minorHAnsi"/>
                <w:b/>
                <w:bCs/>
                <w:color w:val="000000"/>
                <w:sz w:val="24"/>
                <w:szCs w:val="24"/>
                <w:lang w:eastAsia="en-GB"/>
              </w:rPr>
              <w:t xml:space="preserve">,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2608" w:type="dxa"/>
            <w:shd w:val="clear" w:color="auto" w:fill="auto"/>
            <w:noWrap/>
            <w:vAlign w:val="center"/>
          </w:tcPr>
          <w:p w14:paraId="1B504679"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7.6 (4.5, 10.6)</w:t>
            </w:r>
          </w:p>
        </w:tc>
        <w:tc>
          <w:tcPr>
            <w:tcW w:w="2610" w:type="dxa"/>
            <w:shd w:val="clear" w:color="auto" w:fill="auto"/>
            <w:noWrap/>
            <w:vAlign w:val="center"/>
          </w:tcPr>
          <w:p w14:paraId="71AC521E"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4.1 (2.8, 5.4)</w:t>
            </w:r>
          </w:p>
        </w:tc>
      </w:tr>
      <w:tr w:rsidR="005E3BB2" w:rsidRPr="00977CD4" w14:paraId="02F82AE1" w14:textId="77777777" w:rsidTr="00B34EED">
        <w:trPr>
          <w:trHeight w:val="568"/>
        </w:trPr>
        <w:tc>
          <w:tcPr>
            <w:tcW w:w="4628" w:type="dxa"/>
            <w:shd w:val="clear" w:color="auto" w:fill="auto"/>
            <w:vAlign w:val="center"/>
            <w:hideMark/>
          </w:tcPr>
          <w:p w14:paraId="2C9884BF" w14:textId="77777777" w:rsidR="005E3BB2" w:rsidRPr="00977CD4" w:rsidRDefault="005E3BB2" w:rsidP="00700581">
            <w:pPr>
              <w:spacing w:before="120" w:after="0" w:line="240" w:lineRule="auto"/>
              <w:rPr>
                <w:rFonts w:eastAsia="Times New Roman" w:cstheme="minorHAnsi"/>
                <w:b/>
                <w:bCs/>
                <w:color w:val="000000"/>
                <w:sz w:val="24"/>
                <w:szCs w:val="24"/>
                <w:lang w:eastAsia="en-GB"/>
              </w:rPr>
            </w:pPr>
            <w:r w:rsidRPr="00977CD4">
              <w:rPr>
                <w:rFonts w:eastAsia="Times New Roman" w:cstheme="minorHAnsi"/>
                <w:b/>
                <w:bCs/>
                <w:color w:val="000000"/>
                <w:sz w:val="24"/>
                <w:szCs w:val="24"/>
                <w:lang w:eastAsia="en-GB"/>
              </w:rPr>
              <w:t xml:space="preserve">BP measured in past 12 months, </w:t>
            </w:r>
            <w:r w:rsidRPr="00977CD4">
              <w:rPr>
                <w:rFonts w:eastAsia="Times New Roman" w:cstheme="minorHAnsi"/>
                <w:color w:val="000000"/>
                <w:sz w:val="24"/>
                <w:szCs w:val="24"/>
                <w:lang w:eastAsia="en-GB"/>
              </w:rPr>
              <w:t>% (95% CI)</w:t>
            </w:r>
            <w:r w:rsidRPr="00977CD4">
              <w:rPr>
                <w:rFonts w:eastAsia="Times New Roman" w:cstheme="minorHAnsi"/>
                <w:b/>
                <w:bCs/>
                <w:color w:val="000000"/>
                <w:sz w:val="24"/>
                <w:szCs w:val="24"/>
                <w:lang w:eastAsia="en-GB"/>
              </w:rPr>
              <w:t xml:space="preserve"> </w:t>
            </w:r>
          </w:p>
        </w:tc>
        <w:tc>
          <w:tcPr>
            <w:tcW w:w="2608" w:type="dxa"/>
            <w:shd w:val="clear" w:color="auto" w:fill="auto"/>
            <w:noWrap/>
            <w:vAlign w:val="center"/>
          </w:tcPr>
          <w:p w14:paraId="72296C53"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59.6 (48.5, 70.7)</w:t>
            </w:r>
          </w:p>
        </w:tc>
        <w:tc>
          <w:tcPr>
            <w:tcW w:w="2610" w:type="dxa"/>
            <w:shd w:val="clear" w:color="auto" w:fill="auto"/>
            <w:noWrap/>
            <w:vAlign w:val="center"/>
          </w:tcPr>
          <w:p w14:paraId="3A2D9D4B" w14:textId="77777777" w:rsidR="005E3BB2" w:rsidRPr="00977CD4" w:rsidRDefault="005E3BB2" w:rsidP="00700581">
            <w:pPr>
              <w:spacing w:before="120" w:after="0" w:line="240" w:lineRule="auto"/>
              <w:jc w:val="center"/>
              <w:rPr>
                <w:rFonts w:eastAsia="Times New Roman" w:cstheme="minorHAnsi"/>
                <w:color w:val="000000"/>
                <w:sz w:val="24"/>
                <w:szCs w:val="24"/>
                <w:lang w:eastAsia="en-GB"/>
              </w:rPr>
            </w:pPr>
            <w:r w:rsidRPr="00977CD4">
              <w:rPr>
                <w:rFonts w:eastAsia="Times New Roman" w:cstheme="minorHAnsi"/>
                <w:color w:val="000000"/>
                <w:sz w:val="24"/>
                <w:szCs w:val="24"/>
                <w:lang w:eastAsia="en-GB"/>
              </w:rPr>
              <w:t>56.2 (40.2, 72.2)</w:t>
            </w:r>
          </w:p>
        </w:tc>
      </w:tr>
    </w:tbl>
    <w:p w14:paraId="0591AB0C" w14:textId="77777777" w:rsidR="005E3BB2" w:rsidRPr="00977CD4" w:rsidRDefault="005E3BB2" w:rsidP="00700581">
      <w:pPr>
        <w:keepNext/>
        <w:keepLines/>
        <w:spacing w:before="120" w:after="0" w:line="240" w:lineRule="auto"/>
        <w:rPr>
          <w:rFonts w:cstheme="minorHAnsi"/>
          <w:sz w:val="24"/>
          <w:szCs w:val="24"/>
        </w:rPr>
      </w:pPr>
      <w:r w:rsidRPr="00977CD4">
        <w:rPr>
          <w:rFonts w:cstheme="minorHAnsi"/>
          <w:sz w:val="24"/>
          <w:szCs w:val="24"/>
        </w:rPr>
        <w:t>*</w:t>
      </w:r>
      <w:proofErr w:type="gramStart"/>
      <w:r w:rsidRPr="00977CD4">
        <w:rPr>
          <w:rFonts w:cstheme="minorHAnsi"/>
          <w:sz w:val="24"/>
          <w:szCs w:val="24"/>
        </w:rPr>
        <w:t>includes</w:t>
      </w:r>
      <w:proofErr w:type="gramEnd"/>
      <w:r w:rsidRPr="00977CD4">
        <w:rPr>
          <w:rFonts w:cstheme="minorHAnsi"/>
          <w:sz w:val="24"/>
          <w:szCs w:val="24"/>
        </w:rPr>
        <w:t xml:space="preserve"> type1, type 2, and gestational diabetes</w:t>
      </w:r>
    </w:p>
    <w:p w14:paraId="405B8C68" w14:textId="77777777" w:rsidR="005E3BB2" w:rsidRPr="00977CD4" w:rsidRDefault="005E3BB2" w:rsidP="00700581">
      <w:pPr>
        <w:keepNext/>
        <w:keepLines/>
        <w:spacing w:before="120" w:after="0" w:line="240" w:lineRule="auto"/>
        <w:rPr>
          <w:rFonts w:cstheme="minorHAnsi"/>
          <w:sz w:val="24"/>
          <w:szCs w:val="24"/>
        </w:rPr>
      </w:pPr>
      <w:r w:rsidRPr="00977CD4">
        <w:rPr>
          <w:rFonts w:eastAsia="Times New Roman" w:cstheme="minorHAnsi"/>
          <w:color w:val="000000"/>
          <w:sz w:val="24"/>
          <w:szCs w:val="24"/>
          <w:lang w:eastAsia="en-GB"/>
        </w:rPr>
        <w:t>†</w:t>
      </w:r>
      <w:r w:rsidRPr="00977CD4">
        <w:rPr>
          <w:rFonts w:cstheme="minorHAnsi"/>
          <w:sz w:val="24"/>
          <w:szCs w:val="24"/>
        </w:rPr>
        <w:t xml:space="preserve">This was not a pregnancy specific survey; questions were “Do you use tobacco?” and “Do you consume alcohol?” </w:t>
      </w:r>
    </w:p>
    <w:p w14:paraId="391A0BC0" w14:textId="61E170CA" w:rsidR="00C95B39" w:rsidRPr="00977CD4" w:rsidRDefault="00C95B39" w:rsidP="00700581">
      <w:pPr>
        <w:spacing w:line="240" w:lineRule="auto"/>
        <w:rPr>
          <w:rFonts w:cstheme="minorHAnsi"/>
          <w:sz w:val="24"/>
          <w:szCs w:val="24"/>
        </w:rPr>
      </w:pPr>
    </w:p>
    <w:p w14:paraId="56AEAAEF" w14:textId="77777777" w:rsidR="00977CD4" w:rsidRDefault="00977CD4" w:rsidP="00700581">
      <w:pPr>
        <w:spacing w:line="240" w:lineRule="auto"/>
        <w:rPr>
          <w:rFonts w:cstheme="minorHAnsi"/>
          <w:b/>
          <w:bCs/>
          <w:sz w:val="24"/>
          <w:szCs w:val="24"/>
        </w:rPr>
      </w:pPr>
      <w:r>
        <w:rPr>
          <w:rFonts w:cstheme="minorHAnsi"/>
          <w:b/>
          <w:bCs/>
          <w:sz w:val="24"/>
          <w:szCs w:val="24"/>
        </w:rPr>
        <w:br w:type="page"/>
      </w:r>
    </w:p>
    <w:p w14:paraId="4F76681D" w14:textId="396AF10F" w:rsidR="006A6C03" w:rsidRPr="00977CD4" w:rsidRDefault="006A6C03" w:rsidP="00700581">
      <w:pPr>
        <w:spacing w:line="240" w:lineRule="auto"/>
        <w:rPr>
          <w:rFonts w:cstheme="minorHAnsi"/>
          <w:b/>
          <w:bCs/>
          <w:sz w:val="24"/>
          <w:szCs w:val="24"/>
        </w:rPr>
      </w:pPr>
      <w:r w:rsidRPr="00977CD4">
        <w:rPr>
          <w:rFonts w:cstheme="minorHAnsi"/>
          <w:b/>
          <w:bCs/>
          <w:sz w:val="24"/>
          <w:szCs w:val="24"/>
        </w:rPr>
        <w:lastRenderedPageBreak/>
        <w:t>Supplemental figure</w:t>
      </w:r>
    </w:p>
    <w:p w14:paraId="19C1B8BF" w14:textId="05029763" w:rsidR="009C099E" w:rsidRPr="00977CD4" w:rsidRDefault="0070450D" w:rsidP="00700581">
      <w:pPr>
        <w:spacing w:line="240" w:lineRule="auto"/>
        <w:rPr>
          <w:rFonts w:cstheme="minorHAnsi"/>
          <w:b/>
          <w:bCs/>
          <w:sz w:val="24"/>
          <w:szCs w:val="24"/>
        </w:rPr>
        <w:sectPr w:rsidR="009C099E" w:rsidRPr="00977CD4" w:rsidSect="0070450D">
          <w:pgSz w:w="11906" w:h="16838"/>
          <w:pgMar w:top="1440" w:right="1440" w:bottom="1440" w:left="1440" w:header="708" w:footer="708" w:gutter="0"/>
          <w:cols w:space="708"/>
          <w:docGrid w:linePitch="360"/>
        </w:sectPr>
      </w:pPr>
      <w:r w:rsidRPr="00977CD4">
        <w:rPr>
          <w:rFonts w:cstheme="minorHAnsi"/>
          <w:b/>
          <w:bCs/>
          <w:sz w:val="24"/>
          <w:szCs w:val="24"/>
        </w:rPr>
        <w:t>Figure S1: MMM 2019 Data Capture Form</w:t>
      </w:r>
      <w:r w:rsidRPr="00977CD4">
        <w:rPr>
          <w:rFonts w:cstheme="minorHAnsi"/>
          <w:noProof/>
          <w:sz w:val="24"/>
          <w:szCs w:val="24"/>
          <w:lang w:eastAsia="en-GB"/>
        </w:rPr>
        <w:drawing>
          <wp:inline distT="0" distB="0" distL="0" distR="0" wp14:anchorId="05BC81A7" wp14:editId="2BC69798">
            <wp:extent cx="5646106" cy="8086725"/>
            <wp:effectExtent l="0" t="0" r="0" b="0"/>
            <wp:docPr id="7" name="Picture 7"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Word&#10;&#10;Description automatically generated"/>
                    <pic:cNvPicPr/>
                  </pic:nvPicPr>
                  <pic:blipFill rotWithShape="1">
                    <a:blip r:embed="rId8"/>
                    <a:srcRect l="25292" t="17084" r="44283" b="5445"/>
                    <a:stretch/>
                  </pic:blipFill>
                  <pic:spPr bwMode="auto">
                    <a:xfrm>
                      <a:off x="0" y="0"/>
                      <a:ext cx="5664867" cy="8113596"/>
                    </a:xfrm>
                    <a:prstGeom prst="rect">
                      <a:avLst/>
                    </a:prstGeom>
                    <a:ln>
                      <a:noFill/>
                    </a:ln>
                    <a:extLst>
                      <a:ext uri="{53640926-AAD7-44D8-BBD7-CCE9431645EC}">
                        <a14:shadowObscured xmlns:a14="http://schemas.microsoft.com/office/drawing/2010/main"/>
                      </a:ext>
                    </a:extLst>
                  </pic:spPr>
                </pic:pic>
              </a:graphicData>
            </a:graphic>
          </wp:inline>
        </w:drawing>
      </w:r>
    </w:p>
    <w:p w14:paraId="65990544" w14:textId="302019A7" w:rsidR="00BA03B9" w:rsidRDefault="00BA03B9" w:rsidP="00700581">
      <w:pPr>
        <w:keepNext/>
        <w:keepLines/>
        <w:spacing w:line="240" w:lineRule="auto"/>
        <w:rPr>
          <w:rFonts w:cstheme="minorHAnsi"/>
          <w:sz w:val="24"/>
          <w:szCs w:val="24"/>
        </w:rPr>
      </w:pPr>
    </w:p>
    <w:sectPr w:rsidR="00BA03B9" w:rsidSect="00D441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DCA"/>
    <w:multiLevelType w:val="hybridMultilevel"/>
    <w:tmpl w:val="86F25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73DEE"/>
    <w:multiLevelType w:val="hybridMultilevel"/>
    <w:tmpl w:val="7BA4DE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3102F"/>
    <w:multiLevelType w:val="hybridMultilevel"/>
    <w:tmpl w:val="08BE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47B4A"/>
    <w:multiLevelType w:val="hybridMultilevel"/>
    <w:tmpl w:val="67D01F7A"/>
    <w:lvl w:ilvl="0" w:tplc="B8984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42FB"/>
    <w:multiLevelType w:val="multilevel"/>
    <w:tmpl w:val="D70C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8628B"/>
    <w:multiLevelType w:val="hybridMultilevel"/>
    <w:tmpl w:val="81AC023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770F8"/>
    <w:multiLevelType w:val="hybridMultilevel"/>
    <w:tmpl w:val="5764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E05F1"/>
    <w:multiLevelType w:val="hybridMultilevel"/>
    <w:tmpl w:val="EE8E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41E1B"/>
    <w:multiLevelType w:val="multilevel"/>
    <w:tmpl w:val="3DE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5246F"/>
    <w:multiLevelType w:val="hybridMultilevel"/>
    <w:tmpl w:val="C278324E"/>
    <w:lvl w:ilvl="0" w:tplc="CC7E94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07DE7"/>
    <w:multiLevelType w:val="multilevel"/>
    <w:tmpl w:val="A448D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42CFB"/>
    <w:multiLevelType w:val="hybridMultilevel"/>
    <w:tmpl w:val="AA38C7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C0087"/>
    <w:multiLevelType w:val="hybridMultilevel"/>
    <w:tmpl w:val="7B26F894"/>
    <w:lvl w:ilvl="0" w:tplc="9C68C0EA">
      <w:start w:val="7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F565D"/>
    <w:multiLevelType w:val="hybridMultilevel"/>
    <w:tmpl w:val="0BCC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E07B1"/>
    <w:multiLevelType w:val="multilevel"/>
    <w:tmpl w:val="6E22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0407C"/>
    <w:multiLevelType w:val="hybridMultilevel"/>
    <w:tmpl w:val="38AC7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E5E04"/>
    <w:multiLevelType w:val="hybridMultilevel"/>
    <w:tmpl w:val="670002CC"/>
    <w:lvl w:ilvl="0" w:tplc="8446EA6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71D09"/>
    <w:multiLevelType w:val="hybridMultilevel"/>
    <w:tmpl w:val="38AC7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01525"/>
    <w:multiLevelType w:val="hybridMultilevel"/>
    <w:tmpl w:val="37AC25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A59AE"/>
    <w:multiLevelType w:val="multilevel"/>
    <w:tmpl w:val="6B9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A2BB8"/>
    <w:multiLevelType w:val="hybridMultilevel"/>
    <w:tmpl w:val="7D602C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A93F77"/>
    <w:multiLevelType w:val="hybridMultilevel"/>
    <w:tmpl w:val="A4E0958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C49"/>
    <w:multiLevelType w:val="hybridMultilevel"/>
    <w:tmpl w:val="4D44A41A"/>
    <w:lvl w:ilvl="0" w:tplc="D7AC64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21032"/>
    <w:multiLevelType w:val="hybridMultilevel"/>
    <w:tmpl w:val="24E25A76"/>
    <w:lvl w:ilvl="0" w:tplc="D7AC646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E76FA"/>
    <w:multiLevelType w:val="hybridMultilevel"/>
    <w:tmpl w:val="9174B31E"/>
    <w:lvl w:ilvl="0" w:tplc="763073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63D10"/>
    <w:multiLevelType w:val="multilevel"/>
    <w:tmpl w:val="9724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4967F5"/>
    <w:multiLevelType w:val="hybridMultilevel"/>
    <w:tmpl w:val="86F25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984451">
    <w:abstractNumId w:val="26"/>
  </w:num>
  <w:num w:numId="2" w16cid:durableId="1635217097">
    <w:abstractNumId w:val="0"/>
  </w:num>
  <w:num w:numId="3" w16cid:durableId="887565739">
    <w:abstractNumId w:val="6"/>
  </w:num>
  <w:num w:numId="4" w16cid:durableId="1259169539">
    <w:abstractNumId w:val="23"/>
  </w:num>
  <w:num w:numId="5" w16cid:durableId="1207109006">
    <w:abstractNumId w:val="26"/>
    <w:lvlOverride w:ilvl="0">
      <w:lvl w:ilvl="0" w:tplc="0809000F">
        <w:start w:val="1"/>
        <w:numFmt w:val="lowerLetter"/>
        <w:lvlText w:val="%1."/>
        <w:lvlJc w:val="left"/>
        <w:pPr>
          <w:ind w:left="1440" w:hanging="36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9837471">
    <w:abstractNumId w:val="22"/>
  </w:num>
  <w:num w:numId="7" w16cid:durableId="1782525643">
    <w:abstractNumId w:val="5"/>
  </w:num>
  <w:num w:numId="8" w16cid:durableId="105544533">
    <w:abstractNumId w:val="11"/>
  </w:num>
  <w:num w:numId="9" w16cid:durableId="57829741">
    <w:abstractNumId w:val="15"/>
  </w:num>
  <w:num w:numId="10" w16cid:durableId="1349867079">
    <w:abstractNumId w:val="7"/>
  </w:num>
  <w:num w:numId="11" w16cid:durableId="805515134">
    <w:abstractNumId w:val="17"/>
  </w:num>
  <w:num w:numId="12" w16cid:durableId="1964575125">
    <w:abstractNumId w:val="18"/>
  </w:num>
  <w:num w:numId="13" w16cid:durableId="2077126885">
    <w:abstractNumId w:val="16"/>
  </w:num>
  <w:num w:numId="14" w16cid:durableId="1607732223">
    <w:abstractNumId w:val="24"/>
  </w:num>
  <w:num w:numId="15" w16cid:durableId="304624332">
    <w:abstractNumId w:val="12"/>
  </w:num>
  <w:num w:numId="16" w16cid:durableId="794758726">
    <w:abstractNumId w:val="20"/>
  </w:num>
  <w:num w:numId="17" w16cid:durableId="65150306">
    <w:abstractNumId w:val="21"/>
  </w:num>
  <w:num w:numId="18" w16cid:durableId="1479028997">
    <w:abstractNumId w:val="1"/>
  </w:num>
  <w:num w:numId="19" w16cid:durableId="781729700">
    <w:abstractNumId w:val="13"/>
  </w:num>
  <w:num w:numId="20" w16cid:durableId="2139763921">
    <w:abstractNumId w:val="25"/>
  </w:num>
  <w:num w:numId="21" w16cid:durableId="984242146">
    <w:abstractNumId w:val="2"/>
  </w:num>
  <w:num w:numId="22" w16cid:durableId="1164474214">
    <w:abstractNumId w:val="10"/>
  </w:num>
  <w:num w:numId="23" w16cid:durableId="1123233541">
    <w:abstractNumId w:val="14"/>
  </w:num>
  <w:num w:numId="24" w16cid:durableId="615720384">
    <w:abstractNumId w:val="19"/>
  </w:num>
  <w:num w:numId="25" w16cid:durableId="1875649768">
    <w:abstractNumId w:val="8"/>
  </w:num>
  <w:num w:numId="26" w16cid:durableId="84616018">
    <w:abstractNumId w:val="4"/>
  </w:num>
  <w:num w:numId="27" w16cid:durableId="242490149">
    <w:abstractNumId w:val="9"/>
  </w:num>
  <w:num w:numId="28" w16cid:durableId="1929732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trok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0r2vwdmzsta7ezr2lvf2wketevsawsd0sp&quot;&gt;My EndNote Library&lt;record-ids&gt;&lt;item&gt;119&lt;/item&gt;&lt;item&gt;608&lt;/item&gt;&lt;item&gt;609&lt;/item&gt;&lt;/record-ids&gt;&lt;/item&gt;&lt;/Libraries&gt;"/>
  </w:docVars>
  <w:rsids>
    <w:rsidRoot w:val="00AD69D3"/>
    <w:rsid w:val="000430DE"/>
    <w:rsid w:val="000571C6"/>
    <w:rsid w:val="00090A90"/>
    <w:rsid w:val="000A2419"/>
    <w:rsid w:val="000C4DE4"/>
    <w:rsid w:val="001336FC"/>
    <w:rsid w:val="001501A6"/>
    <w:rsid w:val="001642DF"/>
    <w:rsid w:val="00170D11"/>
    <w:rsid w:val="00171760"/>
    <w:rsid w:val="00187F4C"/>
    <w:rsid w:val="001A61C1"/>
    <w:rsid w:val="001D13EA"/>
    <w:rsid w:val="001E54B2"/>
    <w:rsid w:val="001E5D0F"/>
    <w:rsid w:val="0023484E"/>
    <w:rsid w:val="00237FC9"/>
    <w:rsid w:val="002501AB"/>
    <w:rsid w:val="00265B15"/>
    <w:rsid w:val="002809FB"/>
    <w:rsid w:val="002B3155"/>
    <w:rsid w:val="002F442C"/>
    <w:rsid w:val="0030771D"/>
    <w:rsid w:val="00347E24"/>
    <w:rsid w:val="003677D1"/>
    <w:rsid w:val="00370736"/>
    <w:rsid w:val="003865B4"/>
    <w:rsid w:val="003D411A"/>
    <w:rsid w:val="00416613"/>
    <w:rsid w:val="00426A77"/>
    <w:rsid w:val="0043599C"/>
    <w:rsid w:val="00443EFA"/>
    <w:rsid w:val="004B0B9B"/>
    <w:rsid w:val="004C6E05"/>
    <w:rsid w:val="004D4BB8"/>
    <w:rsid w:val="00533338"/>
    <w:rsid w:val="005450A1"/>
    <w:rsid w:val="00597575"/>
    <w:rsid w:val="005D6985"/>
    <w:rsid w:val="005E3BB2"/>
    <w:rsid w:val="006275D6"/>
    <w:rsid w:val="00643FC9"/>
    <w:rsid w:val="006A518A"/>
    <w:rsid w:val="006A6C03"/>
    <w:rsid w:val="006D5455"/>
    <w:rsid w:val="006E05D9"/>
    <w:rsid w:val="00700581"/>
    <w:rsid w:val="0070450D"/>
    <w:rsid w:val="00705584"/>
    <w:rsid w:val="00725080"/>
    <w:rsid w:val="0078610F"/>
    <w:rsid w:val="00787D60"/>
    <w:rsid w:val="00791ABB"/>
    <w:rsid w:val="007B05CF"/>
    <w:rsid w:val="007B2702"/>
    <w:rsid w:val="007D2E30"/>
    <w:rsid w:val="007D3E9A"/>
    <w:rsid w:val="00817C79"/>
    <w:rsid w:val="00835EE4"/>
    <w:rsid w:val="00862731"/>
    <w:rsid w:val="00876314"/>
    <w:rsid w:val="008804BB"/>
    <w:rsid w:val="0089599A"/>
    <w:rsid w:val="008B6B3F"/>
    <w:rsid w:val="008F245E"/>
    <w:rsid w:val="008F3CFB"/>
    <w:rsid w:val="009252C6"/>
    <w:rsid w:val="0092632F"/>
    <w:rsid w:val="009415A7"/>
    <w:rsid w:val="00977CD4"/>
    <w:rsid w:val="00986875"/>
    <w:rsid w:val="009938D0"/>
    <w:rsid w:val="00997397"/>
    <w:rsid w:val="009C099E"/>
    <w:rsid w:val="009C1755"/>
    <w:rsid w:val="009F3CCA"/>
    <w:rsid w:val="009F7F70"/>
    <w:rsid w:val="00A01F37"/>
    <w:rsid w:val="00A11154"/>
    <w:rsid w:val="00A26DAA"/>
    <w:rsid w:val="00A50DA4"/>
    <w:rsid w:val="00AB6678"/>
    <w:rsid w:val="00AC5F91"/>
    <w:rsid w:val="00AD118A"/>
    <w:rsid w:val="00AD69D3"/>
    <w:rsid w:val="00B256C7"/>
    <w:rsid w:val="00B260C0"/>
    <w:rsid w:val="00B511E2"/>
    <w:rsid w:val="00B7659A"/>
    <w:rsid w:val="00B83BCB"/>
    <w:rsid w:val="00BA03B9"/>
    <w:rsid w:val="00BB72D3"/>
    <w:rsid w:val="00BC38E2"/>
    <w:rsid w:val="00BD1BCA"/>
    <w:rsid w:val="00BE341F"/>
    <w:rsid w:val="00C22287"/>
    <w:rsid w:val="00C47F6B"/>
    <w:rsid w:val="00C95B39"/>
    <w:rsid w:val="00CA3254"/>
    <w:rsid w:val="00CF265F"/>
    <w:rsid w:val="00D441ED"/>
    <w:rsid w:val="00D54F0B"/>
    <w:rsid w:val="00E30D4C"/>
    <w:rsid w:val="00E76C8B"/>
    <w:rsid w:val="00EC7021"/>
    <w:rsid w:val="00ED570B"/>
    <w:rsid w:val="00EF1127"/>
    <w:rsid w:val="00F01A35"/>
    <w:rsid w:val="00F10FA5"/>
    <w:rsid w:val="00F41CB9"/>
    <w:rsid w:val="00F64546"/>
    <w:rsid w:val="00FC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9D52"/>
  <w15:chartTrackingRefBased/>
  <w15:docId w15:val="{B0CDBA63-B27A-4F31-80F7-02271E73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D3"/>
    <w:rPr>
      <w:kern w:val="0"/>
      <w14:ligatures w14:val="none"/>
    </w:rPr>
  </w:style>
  <w:style w:type="paragraph" w:styleId="Heading1">
    <w:name w:val="heading 1"/>
    <w:basedOn w:val="Normal"/>
    <w:next w:val="Normal"/>
    <w:link w:val="Heading1Char"/>
    <w:uiPriority w:val="9"/>
    <w:qFormat/>
    <w:rsid w:val="00AD69D3"/>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450A1"/>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autoRedefine/>
    <w:uiPriority w:val="9"/>
    <w:qFormat/>
    <w:rsid w:val="00AD69D3"/>
    <w:pPr>
      <w:shd w:val="clear" w:color="auto" w:fill="FFFFFF"/>
      <w:spacing w:before="100" w:beforeAutospacing="1" w:after="100" w:afterAutospacing="1" w:line="240" w:lineRule="auto"/>
      <w:outlineLvl w:val="2"/>
    </w:pPr>
    <w:rPr>
      <w:rFonts w:eastAsia="Times New Roman" w:cstheme="minorHAnsi"/>
      <w:b/>
      <w:i/>
      <w:iCs/>
      <w:lang w:eastAsia="en-GB"/>
    </w:rPr>
  </w:style>
  <w:style w:type="paragraph" w:styleId="Heading4">
    <w:name w:val="heading 4"/>
    <w:basedOn w:val="Normal"/>
    <w:next w:val="Normal"/>
    <w:link w:val="Heading4Char"/>
    <w:uiPriority w:val="9"/>
    <w:unhideWhenUsed/>
    <w:qFormat/>
    <w:rsid w:val="00AD69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0A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D69D3"/>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AD69D3"/>
    <w:rPr>
      <w:rFonts w:eastAsia="Times New Roman" w:cstheme="minorHAnsi"/>
      <w:b/>
      <w:i/>
      <w:iCs/>
      <w:kern w:val="0"/>
      <w:shd w:val="clear" w:color="auto" w:fill="FFFFFF"/>
      <w:lang w:eastAsia="en-GB"/>
      <w14:ligatures w14:val="none"/>
    </w:rPr>
  </w:style>
  <w:style w:type="character" w:customStyle="1" w:styleId="Heading4Char">
    <w:name w:val="Heading 4 Char"/>
    <w:basedOn w:val="DefaultParagraphFont"/>
    <w:link w:val="Heading4"/>
    <w:uiPriority w:val="9"/>
    <w:rsid w:val="00AD69D3"/>
    <w:rPr>
      <w:rFonts w:asciiTheme="majorHAnsi" w:eastAsiaTheme="majorEastAsia" w:hAnsiTheme="majorHAnsi" w:cstheme="majorBidi"/>
      <w:i/>
      <w:iCs/>
      <w:color w:val="2F5496" w:themeColor="accent1" w:themeShade="BF"/>
      <w:kern w:val="0"/>
      <w14:ligatures w14:val="none"/>
    </w:rPr>
  </w:style>
  <w:style w:type="paragraph" w:styleId="Title">
    <w:name w:val="Title"/>
    <w:basedOn w:val="Normal"/>
    <w:next w:val="Normal"/>
    <w:link w:val="TitleChar"/>
    <w:autoRedefine/>
    <w:uiPriority w:val="10"/>
    <w:qFormat/>
    <w:rsid w:val="00AD69D3"/>
    <w:pPr>
      <w:spacing w:after="0" w:line="240" w:lineRule="auto"/>
      <w:contextualSpacing/>
    </w:pPr>
    <w:rPr>
      <w:rFonts w:asciiTheme="majorHAnsi" w:eastAsiaTheme="majorEastAsia" w:hAnsiTheme="majorHAnsi" w:cstheme="majorBidi"/>
      <w:b/>
      <w:color w:val="4472C4" w:themeColor="accent1"/>
      <w:spacing w:val="-10"/>
      <w:kern w:val="28"/>
      <w:sz w:val="24"/>
      <w:szCs w:val="56"/>
    </w:rPr>
  </w:style>
  <w:style w:type="character" w:customStyle="1" w:styleId="TitleChar">
    <w:name w:val="Title Char"/>
    <w:basedOn w:val="DefaultParagraphFont"/>
    <w:link w:val="Title"/>
    <w:uiPriority w:val="10"/>
    <w:rsid w:val="00AD69D3"/>
    <w:rPr>
      <w:rFonts w:asciiTheme="majorHAnsi" w:eastAsiaTheme="majorEastAsia" w:hAnsiTheme="majorHAnsi" w:cstheme="majorBidi"/>
      <w:b/>
      <w:color w:val="4472C4" w:themeColor="accent1"/>
      <w:spacing w:val="-10"/>
      <w:kern w:val="28"/>
      <w:sz w:val="24"/>
      <w:szCs w:val="56"/>
      <w14:ligatures w14:val="none"/>
    </w:rPr>
  </w:style>
  <w:style w:type="paragraph" w:styleId="ListParagraph">
    <w:name w:val="List Paragraph"/>
    <w:basedOn w:val="Normal"/>
    <w:uiPriority w:val="34"/>
    <w:qFormat/>
    <w:rsid w:val="00AD69D3"/>
    <w:pPr>
      <w:ind w:left="720"/>
      <w:contextualSpacing/>
    </w:pPr>
  </w:style>
  <w:style w:type="table" w:styleId="PlainTable2">
    <w:name w:val="Plain Table 2"/>
    <w:basedOn w:val="TableNormal"/>
    <w:uiPriority w:val="42"/>
    <w:rsid w:val="00AD69D3"/>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AD69D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D69D3"/>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AD69D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D69D3"/>
    <w:rPr>
      <w:rFonts w:ascii="Calibri" w:hAnsi="Calibri" w:cs="Calibri"/>
      <w:noProof/>
      <w:kern w:val="0"/>
      <w:lang w:val="en-US"/>
      <w14:ligatures w14:val="none"/>
    </w:rPr>
  </w:style>
  <w:style w:type="character" w:styleId="CommentReference">
    <w:name w:val="annotation reference"/>
    <w:basedOn w:val="DefaultParagraphFont"/>
    <w:uiPriority w:val="99"/>
    <w:semiHidden/>
    <w:unhideWhenUsed/>
    <w:rsid w:val="00AD69D3"/>
    <w:rPr>
      <w:sz w:val="16"/>
      <w:szCs w:val="16"/>
    </w:rPr>
  </w:style>
  <w:style w:type="paragraph" w:styleId="CommentText">
    <w:name w:val="annotation text"/>
    <w:basedOn w:val="Normal"/>
    <w:link w:val="CommentTextChar"/>
    <w:uiPriority w:val="99"/>
    <w:unhideWhenUsed/>
    <w:rsid w:val="00AD69D3"/>
    <w:pPr>
      <w:spacing w:line="240" w:lineRule="auto"/>
    </w:pPr>
    <w:rPr>
      <w:sz w:val="20"/>
      <w:szCs w:val="20"/>
    </w:rPr>
  </w:style>
  <w:style w:type="character" w:customStyle="1" w:styleId="CommentTextChar">
    <w:name w:val="Comment Text Char"/>
    <w:basedOn w:val="DefaultParagraphFont"/>
    <w:link w:val="CommentText"/>
    <w:uiPriority w:val="99"/>
    <w:rsid w:val="00AD69D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69D3"/>
    <w:rPr>
      <w:b/>
      <w:bCs/>
    </w:rPr>
  </w:style>
  <w:style w:type="character" w:customStyle="1" w:styleId="CommentSubjectChar">
    <w:name w:val="Comment Subject Char"/>
    <w:basedOn w:val="CommentTextChar"/>
    <w:link w:val="CommentSubject"/>
    <w:uiPriority w:val="99"/>
    <w:semiHidden/>
    <w:rsid w:val="00AD69D3"/>
    <w:rPr>
      <w:b/>
      <w:bCs/>
      <w:kern w:val="0"/>
      <w:sz w:val="20"/>
      <w:szCs w:val="20"/>
      <w14:ligatures w14:val="none"/>
    </w:rPr>
  </w:style>
  <w:style w:type="paragraph" w:styleId="Revision">
    <w:name w:val="Revision"/>
    <w:hidden/>
    <w:uiPriority w:val="99"/>
    <w:semiHidden/>
    <w:rsid w:val="00AD69D3"/>
    <w:pPr>
      <w:spacing w:after="0" w:line="240" w:lineRule="auto"/>
    </w:pPr>
    <w:rPr>
      <w:kern w:val="0"/>
      <w14:ligatures w14:val="none"/>
    </w:rPr>
  </w:style>
  <w:style w:type="paragraph" w:styleId="BalloonText">
    <w:name w:val="Balloon Text"/>
    <w:basedOn w:val="Normal"/>
    <w:link w:val="BalloonTextChar"/>
    <w:uiPriority w:val="99"/>
    <w:semiHidden/>
    <w:unhideWhenUsed/>
    <w:rsid w:val="00AD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9D3"/>
    <w:rPr>
      <w:rFonts w:ascii="Segoe UI" w:hAnsi="Segoe UI" w:cs="Segoe UI"/>
      <w:kern w:val="0"/>
      <w:sz w:val="18"/>
      <w:szCs w:val="18"/>
      <w14:ligatures w14:val="none"/>
    </w:rPr>
  </w:style>
  <w:style w:type="character" w:styleId="Emphasis">
    <w:name w:val="Emphasis"/>
    <w:basedOn w:val="DefaultParagraphFont"/>
    <w:uiPriority w:val="20"/>
    <w:qFormat/>
    <w:rsid w:val="00AD69D3"/>
    <w:rPr>
      <w:i/>
      <w:iCs/>
    </w:rPr>
  </w:style>
  <w:style w:type="character" w:styleId="Hyperlink">
    <w:name w:val="Hyperlink"/>
    <w:basedOn w:val="DefaultParagraphFont"/>
    <w:uiPriority w:val="99"/>
    <w:unhideWhenUsed/>
    <w:rsid w:val="00AD69D3"/>
    <w:rPr>
      <w:color w:val="0563C1" w:themeColor="hyperlink"/>
      <w:u w:val="single"/>
    </w:rPr>
  </w:style>
  <w:style w:type="character" w:customStyle="1" w:styleId="UnresolvedMention1">
    <w:name w:val="Unresolved Mention1"/>
    <w:basedOn w:val="DefaultParagraphFont"/>
    <w:uiPriority w:val="99"/>
    <w:semiHidden/>
    <w:unhideWhenUsed/>
    <w:rsid w:val="00AD69D3"/>
    <w:rPr>
      <w:color w:val="605E5C"/>
      <w:shd w:val="clear" w:color="auto" w:fill="E1DFDD"/>
    </w:rPr>
  </w:style>
  <w:style w:type="table" w:styleId="TableGrid">
    <w:name w:val="Table Grid"/>
    <w:basedOn w:val="TableNormal"/>
    <w:uiPriority w:val="39"/>
    <w:rsid w:val="00AD69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D69D3"/>
    <w:rPr>
      <w:color w:val="605E5C"/>
      <w:shd w:val="clear" w:color="auto" w:fill="E1DFDD"/>
    </w:rPr>
  </w:style>
  <w:style w:type="paragraph" w:styleId="NormalWeb">
    <w:name w:val="Normal (Web)"/>
    <w:basedOn w:val="Normal"/>
    <w:uiPriority w:val="99"/>
    <w:semiHidden/>
    <w:unhideWhenUsed/>
    <w:rsid w:val="00AD69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31ze">
    <w:name w:val="mw31ze"/>
    <w:basedOn w:val="DefaultParagraphFont"/>
    <w:rsid w:val="00AD69D3"/>
  </w:style>
  <w:style w:type="character" w:styleId="Strong">
    <w:name w:val="Strong"/>
    <w:basedOn w:val="DefaultParagraphFont"/>
    <w:uiPriority w:val="22"/>
    <w:qFormat/>
    <w:rsid w:val="00AD69D3"/>
    <w:rPr>
      <w:b/>
      <w:bCs/>
    </w:rPr>
  </w:style>
  <w:style w:type="paragraph" w:customStyle="1" w:styleId="inline">
    <w:name w:val="inline"/>
    <w:basedOn w:val="Normal"/>
    <w:rsid w:val="00AD69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D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9D3"/>
    <w:rPr>
      <w:kern w:val="0"/>
      <w14:ligatures w14:val="none"/>
    </w:rPr>
  </w:style>
  <w:style w:type="paragraph" w:styleId="Footer">
    <w:name w:val="footer"/>
    <w:basedOn w:val="Normal"/>
    <w:link w:val="FooterChar"/>
    <w:uiPriority w:val="99"/>
    <w:unhideWhenUsed/>
    <w:rsid w:val="00AD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9D3"/>
    <w:rPr>
      <w:kern w:val="0"/>
      <w14:ligatures w14:val="none"/>
    </w:rPr>
  </w:style>
  <w:style w:type="character" w:customStyle="1" w:styleId="cf01">
    <w:name w:val="cf01"/>
    <w:basedOn w:val="DefaultParagraphFont"/>
    <w:rsid w:val="00AD69D3"/>
    <w:rPr>
      <w:rFonts w:ascii="Segoe UI" w:hAnsi="Segoe UI" w:cs="Segoe UI" w:hint="default"/>
      <w:sz w:val="18"/>
      <w:szCs w:val="18"/>
    </w:rPr>
  </w:style>
  <w:style w:type="paragraph" w:customStyle="1" w:styleId="pf0">
    <w:name w:val="pf0"/>
    <w:basedOn w:val="Normal"/>
    <w:rsid w:val="00AD69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google.com/search?q=st+george%27s+university+of+london&amp;rlz=1C1CHBD_en-GBGB1040GB1040&amp;oq=st+george%27s+&amp;aqs=chrome.1.69i57j69i59l2j0i271l3.3927j0j1&amp;sourceid=chrome&amp;ie=UTF-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bowen@sgul.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9934-5AB4-4427-A6EF-65681553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3338</Words>
  <Characters>19027</Characters>
  <Application>Microsoft Office Word</Application>
  <DocSecurity>0</DocSecurity>
  <Lines>158</Lines>
  <Paragraphs>44</Paragraphs>
  <ScaleCrop>false</ScaleCrop>
  <Company>St Georges, University of London</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Bowen</dc:creator>
  <cp:keywords/>
  <dc:description/>
  <cp:lastModifiedBy>Liza Bowen</cp:lastModifiedBy>
  <cp:revision>2</cp:revision>
  <dcterms:created xsi:type="dcterms:W3CDTF">2024-08-29T09:16:00Z</dcterms:created>
  <dcterms:modified xsi:type="dcterms:W3CDTF">2024-08-29T09:16:00Z</dcterms:modified>
</cp:coreProperties>
</file>