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C4A6" w14:textId="77777777" w:rsidR="001D40E1" w:rsidRDefault="001D40E1">
      <w:pPr>
        <w:rPr>
          <w:b/>
        </w:rPr>
      </w:pPr>
      <w:r>
        <w:rPr>
          <w:b/>
        </w:rPr>
        <w:t>Index 1:</w:t>
      </w:r>
    </w:p>
    <w:p w14:paraId="064E5F8C" w14:textId="7886D0CA" w:rsidR="007A3131" w:rsidRDefault="00000000">
      <w:pPr>
        <w:rPr>
          <w:b/>
        </w:rPr>
      </w:pPr>
      <w:r>
        <w:rPr>
          <w:b/>
        </w:rPr>
        <w:t>Search Strategy:</w:t>
      </w:r>
      <w:r w:rsidR="008E58CE">
        <w:rPr>
          <w:b/>
        </w:rPr>
        <w:t xml:space="preserve"> Done on June, 2023</w:t>
      </w:r>
    </w:p>
    <w:p w14:paraId="07B42041" w14:textId="77777777" w:rsidR="007A3131" w:rsidRDefault="007A3131">
      <w:pPr>
        <w:rPr>
          <w:b/>
        </w:rPr>
      </w:pPr>
    </w:p>
    <w:tbl>
      <w:tblPr>
        <w:tblStyle w:val="a1"/>
        <w:tblW w:w="9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7880"/>
        <w:gridCol w:w="1175"/>
      </w:tblGrid>
      <w:tr w:rsidR="007A3131" w14:paraId="68CA5FC7" w14:textId="77777777">
        <w:trPr>
          <w:trHeight w:val="192"/>
        </w:trPr>
        <w:tc>
          <w:tcPr>
            <w:tcW w:w="574" w:type="dxa"/>
            <w:shd w:val="clear" w:color="auto" w:fill="8EAADB"/>
            <w:vAlign w:val="center"/>
          </w:tcPr>
          <w:p w14:paraId="24461F67" w14:textId="77777777" w:rsidR="007A3131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7880" w:type="dxa"/>
            <w:shd w:val="clear" w:color="auto" w:fill="8EAADB"/>
            <w:vAlign w:val="center"/>
          </w:tcPr>
          <w:p w14:paraId="312F7854" w14:textId="77777777" w:rsidR="007A3131" w:rsidRDefault="0000000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PubMed</w:t>
            </w:r>
          </w:p>
        </w:tc>
        <w:tc>
          <w:tcPr>
            <w:tcW w:w="1175" w:type="dxa"/>
            <w:shd w:val="clear" w:color="auto" w:fill="8EAADB"/>
            <w:vAlign w:val="center"/>
          </w:tcPr>
          <w:p w14:paraId="0527F40E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</w:t>
            </w:r>
          </w:p>
        </w:tc>
      </w:tr>
      <w:tr w:rsidR="007A3131" w14:paraId="2E27B19B" w14:textId="77777777">
        <w:trPr>
          <w:trHeight w:val="51"/>
        </w:trPr>
        <w:tc>
          <w:tcPr>
            <w:tcW w:w="574" w:type="dxa"/>
            <w:shd w:val="clear" w:color="auto" w:fill="auto"/>
            <w:vAlign w:val="center"/>
          </w:tcPr>
          <w:p w14:paraId="36C932F4" w14:textId="77777777" w:rsidR="007A3131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</w:t>
            </w:r>
          </w:p>
        </w:tc>
        <w:tc>
          <w:tcPr>
            <w:tcW w:w="7880" w:type="dxa"/>
            <w:vAlign w:val="center"/>
          </w:tcPr>
          <w:p w14:paraId="5FB4966D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"Heart Neoplasms"[Mesh]</w:t>
            </w:r>
          </w:p>
        </w:tc>
        <w:tc>
          <w:tcPr>
            <w:tcW w:w="1175" w:type="dxa"/>
            <w:vAlign w:val="center"/>
          </w:tcPr>
          <w:p w14:paraId="2DFBC0FF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17,268</w:t>
            </w:r>
          </w:p>
        </w:tc>
      </w:tr>
      <w:tr w:rsidR="007A3131" w14:paraId="651BFC45" w14:textId="77777777">
        <w:trPr>
          <w:trHeight w:val="72"/>
        </w:trPr>
        <w:tc>
          <w:tcPr>
            <w:tcW w:w="574" w:type="dxa"/>
            <w:shd w:val="clear" w:color="auto" w:fill="auto"/>
            <w:vAlign w:val="center"/>
          </w:tcPr>
          <w:p w14:paraId="43D55F46" w14:textId="77777777" w:rsidR="007A3131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</w:t>
            </w:r>
          </w:p>
        </w:tc>
        <w:tc>
          <w:tcPr>
            <w:tcW w:w="7880" w:type="dxa"/>
            <w:vAlign w:val="center"/>
          </w:tcPr>
          <w:p w14:paraId="6BB4E3B5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"Fetus"[Mesh]</w:t>
            </w:r>
          </w:p>
        </w:tc>
        <w:tc>
          <w:tcPr>
            <w:tcW w:w="1175" w:type="dxa"/>
            <w:vAlign w:val="center"/>
          </w:tcPr>
          <w:p w14:paraId="15908A72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164,046</w:t>
            </w:r>
          </w:p>
        </w:tc>
      </w:tr>
      <w:tr w:rsidR="007A3131" w14:paraId="17E6DC65" w14:textId="77777777">
        <w:trPr>
          <w:trHeight w:val="112"/>
        </w:trPr>
        <w:tc>
          <w:tcPr>
            <w:tcW w:w="574" w:type="dxa"/>
            <w:shd w:val="clear" w:color="auto" w:fill="auto"/>
            <w:vAlign w:val="center"/>
          </w:tcPr>
          <w:p w14:paraId="7DA9E07E" w14:textId="77777777" w:rsidR="007A3131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#3</w:t>
            </w:r>
          </w:p>
        </w:tc>
        <w:tc>
          <w:tcPr>
            <w:tcW w:w="7880" w:type="dxa"/>
            <w:vAlign w:val="center"/>
          </w:tcPr>
          <w:p w14:paraId="79164485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 AND #2</w:t>
            </w:r>
          </w:p>
        </w:tc>
        <w:tc>
          <w:tcPr>
            <w:tcW w:w="1175" w:type="dxa"/>
            <w:vAlign w:val="center"/>
          </w:tcPr>
          <w:p w14:paraId="664FA12B" w14:textId="77777777" w:rsidR="007A3131" w:rsidRDefault="0000000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7A3131" w14:paraId="3B453956" w14:textId="77777777">
        <w:trPr>
          <w:trHeight w:val="238"/>
        </w:trPr>
        <w:tc>
          <w:tcPr>
            <w:tcW w:w="574" w:type="dxa"/>
            <w:shd w:val="clear" w:color="auto" w:fill="B4C6E7"/>
            <w:vAlign w:val="center"/>
          </w:tcPr>
          <w:p w14:paraId="0EA1C624" w14:textId="77777777" w:rsidR="007A3131" w:rsidRDefault="0000000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7880" w:type="dxa"/>
            <w:shd w:val="clear" w:color="auto" w:fill="B4C6E7"/>
            <w:vAlign w:val="center"/>
          </w:tcPr>
          <w:p w14:paraId="6F3B1670" w14:textId="77777777" w:rsidR="007A3131" w:rsidRDefault="0000000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Scopus</w:t>
            </w:r>
          </w:p>
        </w:tc>
        <w:tc>
          <w:tcPr>
            <w:tcW w:w="1175" w:type="dxa"/>
            <w:shd w:val="clear" w:color="auto" w:fill="B4C6E7"/>
            <w:vAlign w:val="center"/>
          </w:tcPr>
          <w:p w14:paraId="48D8ABD7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</w:t>
            </w:r>
          </w:p>
        </w:tc>
      </w:tr>
      <w:tr w:rsidR="007A3131" w14:paraId="0820DB99" w14:textId="77777777">
        <w:trPr>
          <w:trHeight w:val="112"/>
        </w:trPr>
        <w:tc>
          <w:tcPr>
            <w:tcW w:w="574" w:type="dxa"/>
            <w:shd w:val="clear" w:color="auto" w:fill="auto"/>
            <w:vAlign w:val="center"/>
          </w:tcPr>
          <w:p w14:paraId="69B57719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</w:t>
            </w:r>
          </w:p>
        </w:tc>
        <w:tc>
          <w:tcPr>
            <w:tcW w:w="7880" w:type="dxa"/>
            <w:vAlign w:val="center"/>
          </w:tcPr>
          <w:p w14:paraId="71A6F8A2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TITLE-ABS-KEY (fetal OR fetus OR prenatal OR perinatal OR antenatal)</w:t>
            </w:r>
          </w:p>
        </w:tc>
        <w:tc>
          <w:tcPr>
            <w:tcW w:w="1175" w:type="dxa"/>
            <w:vAlign w:val="center"/>
          </w:tcPr>
          <w:p w14:paraId="2D9D570A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827,297</w:t>
            </w:r>
          </w:p>
        </w:tc>
      </w:tr>
      <w:tr w:rsidR="007A3131" w14:paraId="10A425DA" w14:textId="77777777">
        <w:trPr>
          <w:trHeight w:val="112"/>
        </w:trPr>
        <w:tc>
          <w:tcPr>
            <w:tcW w:w="574" w:type="dxa"/>
            <w:shd w:val="clear" w:color="auto" w:fill="auto"/>
            <w:vAlign w:val="center"/>
          </w:tcPr>
          <w:p w14:paraId="6F954290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</w:t>
            </w:r>
          </w:p>
        </w:tc>
        <w:tc>
          <w:tcPr>
            <w:tcW w:w="7880" w:type="dxa"/>
            <w:vAlign w:val="center"/>
          </w:tcPr>
          <w:p w14:paraId="4C27812D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TITLE-ABS-KEY ("cardiac tumor" OR "heart tumor" OR “heart rhabdomyoma” OR “cardiac rhabdomyoma” OR "cardiac neoplasm" OR "heart neoplasm" OR "cardiac mass" OR "heart mass")</w:t>
            </w:r>
          </w:p>
        </w:tc>
        <w:tc>
          <w:tcPr>
            <w:tcW w:w="1175" w:type="dxa"/>
            <w:vAlign w:val="center"/>
          </w:tcPr>
          <w:p w14:paraId="229386B9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21,312</w:t>
            </w:r>
          </w:p>
        </w:tc>
      </w:tr>
      <w:tr w:rsidR="007A3131" w14:paraId="2E07DA8D" w14:textId="77777777">
        <w:trPr>
          <w:trHeight w:val="112"/>
        </w:trPr>
        <w:tc>
          <w:tcPr>
            <w:tcW w:w="574" w:type="dxa"/>
            <w:shd w:val="clear" w:color="auto" w:fill="auto"/>
            <w:vAlign w:val="center"/>
          </w:tcPr>
          <w:p w14:paraId="044CC9FB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#3</w:t>
            </w:r>
          </w:p>
        </w:tc>
        <w:tc>
          <w:tcPr>
            <w:tcW w:w="7880" w:type="dxa"/>
            <w:vAlign w:val="center"/>
          </w:tcPr>
          <w:p w14:paraId="10ED54FD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TITLE-ABS-KEY  (</w:t>
            </w:r>
            <w:proofErr w:type="spellStart"/>
            <w:r>
              <w:rPr>
                <w:sz w:val="20"/>
                <w:szCs w:val="20"/>
              </w:rPr>
              <w:t>therap</w:t>
            </w:r>
            <w:proofErr w:type="spellEnd"/>
            <w:r>
              <w:rPr>
                <w:sz w:val="20"/>
                <w:szCs w:val="20"/>
              </w:rPr>
              <w:t xml:space="preserve">* OR treatment OR sirolimus OR </w:t>
            </w:r>
            <w:proofErr w:type="spellStart"/>
            <w:r>
              <w:rPr>
                <w:sz w:val="20"/>
                <w:szCs w:val="20"/>
              </w:rPr>
              <w:t>everolimus</w:t>
            </w:r>
            <w:proofErr w:type="spellEnd"/>
            <w:r>
              <w:rPr>
                <w:sz w:val="20"/>
                <w:szCs w:val="20"/>
              </w:rPr>
              <w:t xml:space="preserve"> OR "mTOR inhibitor" OR </w:t>
            </w:r>
            <w:proofErr w:type="spellStart"/>
            <w:r>
              <w:rPr>
                <w:sz w:val="20"/>
                <w:szCs w:val="20"/>
              </w:rPr>
              <w:t>intervetion</w:t>
            </w:r>
            <w:proofErr w:type="spellEnd"/>
            <w:r>
              <w:rPr>
                <w:sz w:val="20"/>
                <w:szCs w:val="20"/>
              </w:rPr>
              <w:t>$ OR management)</w:t>
            </w:r>
          </w:p>
        </w:tc>
        <w:tc>
          <w:tcPr>
            <w:tcW w:w="1175" w:type="dxa"/>
            <w:vAlign w:val="center"/>
          </w:tcPr>
          <w:p w14:paraId="7BE2273A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20,715,037</w:t>
            </w:r>
          </w:p>
        </w:tc>
      </w:tr>
      <w:tr w:rsidR="007A3131" w14:paraId="01B1B41B" w14:textId="77777777">
        <w:trPr>
          <w:trHeight w:val="112"/>
        </w:trPr>
        <w:tc>
          <w:tcPr>
            <w:tcW w:w="574" w:type="dxa"/>
            <w:shd w:val="clear" w:color="auto" w:fill="auto"/>
            <w:vAlign w:val="center"/>
          </w:tcPr>
          <w:p w14:paraId="7E581E13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#4</w:t>
            </w:r>
          </w:p>
        </w:tc>
        <w:tc>
          <w:tcPr>
            <w:tcW w:w="7880" w:type="dxa"/>
            <w:vAlign w:val="center"/>
          </w:tcPr>
          <w:p w14:paraId="1586AA5A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TITLE-ABS-KEY (“fetal bovine serum”)</w:t>
            </w:r>
          </w:p>
        </w:tc>
        <w:tc>
          <w:tcPr>
            <w:tcW w:w="1175" w:type="dxa"/>
            <w:vAlign w:val="center"/>
          </w:tcPr>
          <w:p w14:paraId="6A420474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14,527</w:t>
            </w:r>
          </w:p>
        </w:tc>
      </w:tr>
      <w:tr w:rsidR="007A3131" w14:paraId="7513B534" w14:textId="77777777">
        <w:trPr>
          <w:trHeight w:val="112"/>
        </w:trPr>
        <w:tc>
          <w:tcPr>
            <w:tcW w:w="574" w:type="dxa"/>
            <w:shd w:val="clear" w:color="auto" w:fill="auto"/>
            <w:vAlign w:val="center"/>
          </w:tcPr>
          <w:p w14:paraId="19571ABF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#5</w:t>
            </w:r>
          </w:p>
        </w:tc>
        <w:tc>
          <w:tcPr>
            <w:tcW w:w="7880" w:type="dxa"/>
            <w:vAlign w:val="center"/>
          </w:tcPr>
          <w:p w14:paraId="3DA9C7F0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 AND #2 AND #3 AND NOT #4</w:t>
            </w:r>
          </w:p>
        </w:tc>
        <w:tc>
          <w:tcPr>
            <w:tcW w:w="1175" w:type="dxa"/>
            <w:vAlign w:val="center"/>
          </w:tcPr>
          <w:p w14:paraId="356815A9" w14:textId="77777777" w:rsidR="007A3131" w:rsidRDefault="0000000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304</w:t>
            </w:r>
          </w:p>
        </w:tc>
      </w:tr>
      <w:tr w:rsidR="007A3131" w14:paraId="0D20D471" w14:textId="77777777">
        <w:trPr>
          <w:trHeight w:val="112"/>
        </w:trPr>
        <w:tc>
          <w:tcPr>
            <w:tcW w:w="574" w:type="dxa"/>
            <w:shd w:val="clear" w:color="auto" w:fill="D9E2F3"/>
            <w:vAlign w:val="center"/>
          </w:tcPr>
          <w:p w14:paraId="101B90AB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</w:t>
            </w:r>
          </w:p>
        </w:tc>
        <w:tc>
          <w:tcPr>
            <w:tcW w:w="7880" w:type="dxa"/>
            <w:shd w:val="clear" w:color="auto" w:fill="D9E2F3"/>
            <w:vAlign w:val="center"/>
          </w:tcPr>
          <w:p w14:paraId="0C899E81" w14:textId="77777777" w:rsidR="007A3131" w:rsidRDefault="0000000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Web of Science</w:t>
            </w:r>
          </w:p>
        </w:tc>
        <w:tc>
          <w:tcPr>
            <w:tcW w:w="1175" w:type="dxa"/>
            <w:shd w:val="clear" w:color="auto" w:fill="D9E2F3"/>
            <w:vAlign w:val="center"/>
          </w:tcPr>
          <w:p w14:paraId="16927F0D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</w:t>
            </w:r>
          </w:p>
        </w:tc>
      </w:tr>
      <w:tr w:rsidR="007A3131" w14:paraId="732A47AE" w14:textId="77777777">
        <w:trPr>
          <w:trHeight w:val="112"/>
        </w:trPr>
        <w:tc>
          <w:tcPr>
            <w:tcW w:w="574" w:type="dxa"/>
            <w:shd w:val="clear" w:color="auto" w:fill="auto"/>
            <w:vAlign w:val="center"/>
          </w:tcPr>
          <w:p w14:paraId="3F82A7CD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</w:t>
            </w:r>
          </w:p>
        </w:tc>
        <w:tc>
          <w:tcPr>
            <w:tcW w:w="7880" w:type="dxa"/>
            <w:vAlign w:val="center"/>
          </w:tcPr>
          <w:p w14:paraId="126C3885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TS=(fetal OR fetus OR prenatal OR perinatal OR antenatal) </w:t>
            </w:r>
          </w:p>
        </w:tc>
        <w:tc>
          <w:tcPr>
            <w:tcW w:w="1175" w:type="dxa"/>
            <w:vAlign w:val="center"/>
          </w:tcPr>
          <w:p w14:paraId="5CC10002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476,815</w:t>
            </w:r>
          </w:p>
        </w:tc>
      </w:tr>
      <w:tr w:rsidR="007A3131" w14:paraId="3F95FB2C" w14:textId="77777777">
        <w:trPr>
          <w:trHeight w:val="112"/>
        </w:trPr>
        <w:tc>
          <w:tcPr>
            <w:tcW w:w="574" w:type="dxa"/>
            <w:shd w:val="clear" w:color="auto" w:fill="auto"/>
            <w:vAlign w:val="center"/>
          </w:tcPr>
          <w:p w14:paraId="380CE130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#2</w:t>
            </w:r>
          </w:p>
        </w:tc>
        <w:tc>
          <w:tcPr>
            <w:tcW w:w="7880" w:type="dxa"/>
            <w:vAlign w:val="center"/>
          </w:tcPr>
          <w:p w14:paraId="6127B565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TS=("cardiac tumor" OR "heart tumor" OR rhabdomyoma OR "cardiac neoplasm" OR "heart neoplasm" OR "cardiac mass" OR "heart mass")</w:t>
            </w:r>
          </w:p>
        </w:tc>
        <w:tc>
          <w:tcPr>
            <w:tcW w:w="1175" w:type="dxa"/>
            <w:vAlign w:val="center"/>
          </w:tcPr>
          <w:p w14:paraId="4B66BE0E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4,332</w:t>
            </w:r>
          </w:p>
        </w:tc>
      </w:tr>
      <w:tr w:rsidR="007A3131" w14:paraId="73E80020" w14:textId="77777777">
        <w:trPr>
          <w:trHeight w:val="112"/>
        </w:trPr>
        <w:tc>
          <w:tcPr>
            <w:tcW w:w="574" w:type="dxa"/>
            <w:shd w:val="clear" w:color="auto" w:fill="auto"/>
            <w:vAlign w:val="center"/>
          </w:tcPr>
          <w:p w14:paraId="77D1A9E3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#3</w:t>
            </w:r>
          </w:p>
        </w:tc>
        <w:tc>
          <w:tcPr>
            <w:tcW w:w="7880" w:type="dxa"/>
            <w:vAlign w:val="center"/>
          </w:tcPr>
          <w:p w14:paraId="416F60AD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TS=(</w:t>
            </w:r>
            <w:proofErr w:type="spellStart"/>
            <w:r>
              <w:rPr>
                <w:sz w:val="20"/>
                <w:szCs w:val="20"/>
              </w:rPr>
              <w:t>therap</w:t>
            </w:r>
            <w:proofErr w:type="spellEnd"/>
            <w:r>
              <w:rPr>
                <w:sz w:val="20"/>
                <w:szCs w:val="20"/>
              </w:rPr>
              <w:t xml:space="preserve">* OR treatment OR sirolimus OR </w:t>
            </w:r>
            <w:proofErr w:type="spellStart"/>
            <w:r>
              <w:rPr>
                <w:sz w:val="20"/>
                <w:szCs w:val="20"/>
              </w:rPr>
              <w:t>everolimus</w:t>
            </w:r>
            <w:proofErr w:type="spellEnd"/>
            <w:r>
              <w:rPr>
                <w:sz w:val="20"/>
                <w:szCs w:val="20"/>
              </w:rPr>
              <w:t xml:space="preserve"> OR "mTOR inhibitor" OR drug OR </w:t>
            </w:r>
            <w:proofErr w:type="spellStart"/>
            <w:r>
              <w:rPr>
                <w:sz w:val="20"/>
                <w:szCs w:val="20"/>
              </w:rPr>
              <w:t>intervetion</w:t>
            </w:r>
            <w:proofErr w:type="spellEnd"/>
            <w:r>
              <w:rPr>
                <w:sz w:val="20"/>
                <w:szCs w:val="20"/>
              </w:rPr>
              <w:t>$ OR management)</w:t>
            </w:r>
          </w:p>
        </w:tc>
        <w:tc>
          <w:tcPr>
            <w:tcW w:w="1175" w:type="dxa"/>
            <w:vAlign w:val="center"/>
          </w:tcPr>
          <w:p w14:paraId="68DCA663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10,010,109</w:t>
            </w:r>
          </w:p>
        </w:tc>
      </w:tr>
      <w:tr w:rsidR="007A3131" w14:paraId="4458E435" w14:textId="77777777">
        <w:trPr>
          <w:trHeight w:val="112"/>
        </w:trPr>
        <w:tc>
          <w:tcPr>
            <w:tcW w:w="574" w:type="dxa"/>
            <w:shd w:val="clear" w:color="auto" w:fill="auto"/>
            <w:vAlign w:val="center"/>
          </w:tcPr>
          <w:p w14:paraId="2659B580" w14:textId="77777777" w:rsidR="007A3131" w:rsidRDefault="00000000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#4</w:t>
            </w:r>
          </w:p>
        </w:tc>
        <w:tc>
          <w:tcPr>
            <w:tcW w:w="7880" w:type="dxa"/>
            <w:vAlign w:val="center"/>
          </w:tcPr>
          <w:p w14:paraId="5A94BC4D" w14:textId="77777777" w:rsidR="007A3131" w:rsidRDefault="00000000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#1 AND #2 AND #3</w:t>
            </w:r>
          </w:p>
        </w:tc>
        <w:tc>
          <w:tcPr>
            <w:tcW w:w="1175" w:type="dxa"/>
            <w:vAlign w:val="center"/>
          </w:tcPr>
          <w:p w14:paraId="1708B6C8" w14:textId="77777777" w:rsidR="007A3131" w:rsidRDefault="0000000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</w:t>
            </w:r>
          </w:p>
        </w:tc>
      </w:tr>
    </w:tbl>
    <w:p w14:paraId="21379F05" w14:textId="77777777" w:rsidR="007A3131" w:rsidRDefault="007A3131"/>
    <w:p w14:paraId="1948916C" w14:textId="77777777" w:rsidR="001D40E1" w:rsidRDefault="001D40E1"/>
    <w:p w14:paraId="4509F743" w14:textId="77777777" w:rsidR="001D40E1" w:rsidRDefault="001D40E1" w:rsidP="001D40E1">
      <w:pPr>
        <w:tabs>
          <w:tab w:val="left" w:pos="3209"/>
        </w:tabs>
        <w:sectPr w:rsidR="001D40E1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tab/>
      </w:r>
    </w:p>
    <w:p w14:paraId="594A7586" w14:textId="7001B006" w:rsidR="001D40E1" w:rsidRPr="001D40E1" w:rsidRDefault="001D40E1" w:rsidP="001D40E1">
      <w:pPr>
        <w:tabs>
          <w:tab w:val="left" w:pos="3209"/>
        </w:tabs>
        <w:rPr>
          <w:b/>
          <w:bCs/>
        </w:rPr>
      </w:pPr>
      <w:r w:rsidRPr="001D40E1">
        <w:rPr>
          <w:b/>
          <w:bCs/>
        </w:rPr>
        <w:lastRenderedPageBreak/>
        <w:t>Index 2:</w:t>
      </w:r>
    </w:p>
    <w:p w14:paraId="7F52E223" w14:textId="77777777" w:rsidR="001D40E1" w:rsidRPr="001D40E1" w:rsidRDefault="001D40E1" w:rsidP="001D40E1">
      <w:pPr>
        <w:tabs>
          <w:tab w:val="left" w:pos="3209"/>
        </w:tabs>
        <w:rPr>
          <w:b/>
          <w:bCs/>
        </w:rPr>
      </w:pPr>
    </w:p>
    <w:p w14:paraId="05DB781C" w14:textId="77777777" w:rsidR="001D40E1" w:rsidRPr="001D40E1" w:rsidRDefault="001D40E1" w:rsidP="001D40E1">
      <w:pPr>
        <w:spacing w:line="480" w:lineRule="auto"/>
        <w:rPr>
          <w:b/>
          <w:bCs/>
        </w:rPr>
      </w:pPr>
      <w:r w:rsidRPr="001D40E1">
        <w:rPr>
          <w:b/>
          <w:bCs/>
        </w:rPr>
        <w:t xml:space="preserve">Risk of bias assessment for the included studies using Joanna Briggs Institute critical appraisal tool for case reports and case series </w:t>
      </w:r>
    </w:p>
    <w:p w14:paraId="4F9B6B37" w14:textId="77777777" w:rsidR="001D40E1" w:rsidRPr="00D46687" w:rsidRDefault="001D40E1" w:rsidP="001D40E1">
      <w:pPr>
        <w:spacing w:line="480" w:lineRule="auto"/>
        <w:rPr>
          <w:b/>
          <w:bCs/>
          <w:u w:val="single"/>
        </w:rPr>
      </w:pPr>
      <w:r w:rsidRPr="00D46687">
        <w:rPr>
          <w:b/>
          <w:bCs/>
          <w:u w:val="single"/>
        </w:rPr>
        <w:t xml:space="preserve">Case reports </w:t>
      </w:r>
    </w:p>
    <w:p w14:paraId="186CFACB" w14:textId="77777777" w:rsidR="001D40E1" w:rsidRDefault="001D40E1" w:rsidP="001D40E1">
      <w:pPr>
        <w:spacing w:line="480" w:lineRule="auto"/>
      </w:pPr>
    </w:p>
    <w:tbl>
      <w:tblPr>
        <w:tblW w:w="14040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9"/>
        <w:gridCol w:w="1078"/>
        <w:gridCol w:w="1430"/>
        <w:gridCol w:w="1050"/>
        <w:gridCol w:w="1259"/>
        <w:gridCol w:w="1134"/>
        <w:gridCol w:w="1459"/>
        <w:gridCol w:w="1238"/>
        <w:gridCol w:w="1373"/>
        <w:gridCol w:w="1012"/>
        <w:gridCol w:w="1058"/>
      </w:tblGrid>
      <w:tr w:rsidR="001D40E1" w:rsidRPr="00E47A9C" w14:paraId="36F32B26" w14:textId="77777777" w:rsidTr="0033490E">
        <w:trPr>
          <w:trHeight w:val="315"/>
        </w:trPr>
        <w:tc>
          <w:tcPr>
            <w:tcW w:w="1949" w:type="dxa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E011C" w14:textId="77777777" w:rsidR="001D40E1" w:rsidRPr="00E47A9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47A9C">
              <w:rPr>
                <w:rFonts w:hint="cs"/>
                <w:b/>
                <w:bCs/>
                <w:sz w:val="20"/>
                <w:szCs w:val="20"/>
              </w:rPr>
              <w:t>First author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D4DF7" w14:textId="77777777" w:rsidR="001D40E1" w:rsidRPr="00E47A9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47A9C">
              <w:rPr>
                <w:rFonts w:hint="cs"/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4B872" w14:textId="77777777" w:rsidR="001D40E1" w:rsidRPr="00E47A9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47A9C">
              <w:rPr>
                <w:rFonts w:hint="cs"/>
                <w:b/>
                <w:bCs/>
                <w:sz w:val="20"/>
                <w:szCs w:val="20"/>
              </w:rPr>
              <w:t>Were patient’s demographic characteristics clearly</w:t>
            </w:r>
            <w:r w:rsidRPr="00E47A9C">
              <w:rPr>
                <w:rFonts w:hint="cs"/>
                <w:b/>
                <w:bCs/>
                <w:sz w:val="20"/>
                <w:szCs w:val="20"/>
              </w:rPr>
              <w:br/>
              <w:t>described?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4E4B3" w14:textId="77777777" w:rsidR="001D40E1" w:rsidRPr="00E47A9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47A9C">
              <w:rPr>
                <w:rFonts w:hint="cs"/>
                <w:b/>
                <w:bCs/>
                <w:sz w:val="20"/>
                <w:szCs w:val="20"/>
              </w:rPr>
              <w:t>Was the patient’s history clearly described and presented</w:t>
            </w:r>
            <w:r w:rsidRPr="00E47A9C">
              <w:rPr>
                <w:rFonts w:hint="cs"/>
                <w:b/>
                <w:bCs/>
                <w:sz w:val="20"/>
                <w:szCs w:val="20"/>
              </w:rPr>
              <w:br/>
              <w:t>as a timeline?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68777" w14:textId="77777777" w:rsidR="001D40E1" w:rsidRPr="00E47A9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47A9C">
              <w:rPr>
                <w:rFonts w:hint="cs"/>
                <w:b/>
                <w:bCs/>
                <w:sz w:val="20"/>
                <w:szCs w:val="20"/>
              </w:rPr>
              <w:t>Was the current clinical condition of the patient on</w:t>
            </w:r>
            <w:r w:rsidRPr="00E47A9C">
              <w:rPr>
                <w:rFonts w:hint="cs"/>
                <w:b/>
                <w:bCs/>
                <w:sz w:val="20"/>
                <w:szCs w:val="20"/>
              </w:rPr>
              <w:br/>
              <w:t>presentation clearly described?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78AF1" w14:textId="77777777" w:rsidR="001D40E1" w:rsidRPr="00E47A9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47A9C">
              <w:rPr>
                <w:rFonts w:hint="cs"/>
                <w:b/>
                <w:bCs/>
                <w:sz w:val="20"/>
                <w:szCs w:val="20"/>
              </w:rPr>
              <w:t>Were diagnostic tests or assessment methods and the</w:t>
            </w:r>
            <w:r w:rsidRPr="00E47A9C">
              <w:rPr>
                <w:rFonts w:hint="cs"/>
                <w:b/>
                <w:bCs/>
                <w:sz w:val="20"/>
                <w:szCs w:val="20"/>
              </w:rPr>
              <w:br/>
              <w:t>results clearly described?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A078F" w14:textId="77777777" w:rsidR="001D40E1" w:rsidRPr="00E47A9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47A9C">
              <w:rPr>
                <w:rFonts w:hint="cs"/>
                <w:b/>
                <w:bCs/>
                <w:sz w:val="20"/>
                <w:szCs w:val="20"/>
              </w:rPr>
              <w:t>Was the intervention(s) or treatment procedure(s) clearly</w:t>
            </w:r>
            <w:r w:rsidRPr="00E47A9C">
              <w:rPr>
                <w:rFonts w:hint="cs"/>
                <w:b/>
                <w:bCs/>
                <w:sz w:val="20"/>
                <w:szCs w:val="20"/>
              </w:rPr>
              <w:br/>
              <w:t>described?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0C1C9" w14:textId="77777777" w:rsidR="001D40E1" w:rsidRPr="00E47A9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47A9C">
              <w:rPr>
                <w:rFonts w:hint="cs"/>
                <w:b/>
                <w:bCs/>
                <w:sz w:val="20"/>
                <w:szCs w:val="20"/>
              </w:rPr>
              <w:t>Was the post-intervention clinical condition clearly</w:t>
            </w:r>
            <w:r w:rsidRPr="00E47A9C">
              <w:rPr>
                <w:rFonts w:hint="cs"/>
                <w:b/>
                <w:bCs/>
                <w:sz w:val="20"/>
                <w:szCs w:val="20"/>
              </w:rPr>
              <w:br/>
              <w:t>described?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6DE6A" w14:textId="77777777" w:rsidR="001D40E1" w:rsidRPr="00E47A9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47A9C">
              <w:rPr>
                <w:rFonts w:hint="cs"/>
                <w:b/>
                <w:bCs/>
                <w:sz w:val="20"/>
                <w:szCs w:val="20"/>
              </w:rPr>
              <w:t>Were adverse events (harms) or unanticipated events</w:t>
            </w:r>
            <w:r w:rsidRPr="00E47A9C">
              <w:rPr>
                <w:rFonts w:hint="cs"/>
                <w:b/>
                <w:bCs/>
                <w:sz w:val="20"/>
                <w:szCs w:val="20"/>
              </w:rPr>
              <w:br/>
              <w:t>identified and described?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F4A4D" w14:textId="77777777" w:rsidR="001D40E1" w:rsidRPr="00E47A9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47A9C">
              <w:rPr>
                <w:rFonts w:hint="cs"/>
                <w:b/>
                <w:bCs/>
                <w:sz w:val="20"/>
                <w:szCs w:val="20"/>
              </w:rPr>
              <w:t>Does the case report provide takeaway lessons?</w:t>
            </w:r>
          </w:p>
        </w:tc>
        <w:tc>
          <w:tcPr>
            <w:tcW w:w="1058" w:type="dxa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22285" w14:textId="77777777" w:rsidR="001D40E1" w:rsidRPr="00E47A9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E47A9C">
              <w:rPr>
                <w:rFonts w:hint="cs"/>
                <w:b/>
                <w:bCs/>
                <w:sz w:val="20"/>
                <w:szCs w:val="20"/>
              </w:rPr>
              <w:t>Overall</w:t>
            </w:r>
          </w:p>
        </w:tc>
      </w:tr>
      <w:tr w:rsidR="001D40E1" w:rsidRPr="00E47A9C" w14:paraId="56C7B08B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B1AB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Lacey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B892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9BEB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63DA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750E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6D08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BCB5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85078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E72A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040E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6195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5</w:t>
            </w:r>
          </w:p>
        </w:tc>
      </w:tr>
      <w:tr w:rsidR="001D40E1" w:rsidRPr="00E47A9C" w14:paraId="6B1FF248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CA15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Takeuchi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615B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2006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CE80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E0B6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7D3A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026E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064F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E792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9A43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2D481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3751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7EB63712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EA8D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lastRenderedPageBreak/>
              <w:t>Hoadley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F531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1986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E341D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60CC1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1533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115F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94105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416F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1426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DCA0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D43F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6</w:t>
            </w:r>
          </w:p>
        </w:tc>
      </w:tr>
      <w:tr w:rsidR="001D40E1" w:rsidRPr="00E47A9C" w14:paraId="41503206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B988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B</w:t>
            </w:r>
            <w:r w:rsidRPr="00E47A9C">
              <w:rPr>
                <w:sz w:val="20"/>
                <w:szCs w:val="20"/>
              </w:rPr>
              <w:t>irnbaum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7A84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1985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02DF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166E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6837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E3F4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D5DF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B36F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8278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032D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A432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3</w:t>
            </w:r>
          </w:p>
        </w:tc>
      </w:tr>
      <w:tr w:rsidR="001D40E1" w:rsidRPr="00E47A9C" w14:paraId="66575238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BE2C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PLUYM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6C00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2020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1DC6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41520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F4C51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8CD9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38DA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DB57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7EE8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759E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10C7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6</w:t>
            </w:r>
          </w:p>
        </w:tc>
      </w:tr>
      <w:tr w:rsidR="001D40E1" w:rsidRPr="00E47A9C" w14:paraId="2F96198E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A224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Amelia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117B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89EB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E231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C4AA7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CFFF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43A9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86B8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0F3A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F311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A414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78593317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F263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Devore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AE13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1981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E691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1C7E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5FE0F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6F01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6C78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1600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DF28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D831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B4B6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44AE5D91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9F6C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t>Dagge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D598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182F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90FA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B153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9059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8576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D293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3CC7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170F9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E46C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7</w:t>
            </w:r>
          </w:p>
        </w:tc>
      </w:tr>
      <w:tr w:rsidR="001D40E1" w:rsidRPr="00E47A9C" w14:paraId="4D8A117A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867A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Vincenzo D' Addario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C712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E44D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35A6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0C02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910C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5965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6608C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AE34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EDF3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6C7C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22266734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D516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t>Atalay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8E5B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5061C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4357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4AB3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A312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C97E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B967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8134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909B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5EF9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5032E687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1F17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Phillip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A8FED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45D9D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4105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38DD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4EF0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1F64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1870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659A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B5A5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5149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D40E1" w:rsidRPr="00E47A9C" w14:paraId="550FCCBE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2A4F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t>Sarff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E964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71A3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6CC8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181F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353D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4560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E4BB6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66A7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5EF70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6956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5D16CA2B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E73F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Gazit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35D2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2007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B9E1F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E5BB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0F13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2A95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6563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5D13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74FD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FD64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C71C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3F1AFCE2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56C7D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King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D2C0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2005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E760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93165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D67C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39C3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5C5F5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26E6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1A76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4EFEC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1815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5</w:t>
            </w:r>
          </w:p>
        </w:tc>
      </w:tr>
      <w:tr w:rsidR="001D40E1" w:rsidRPr="00E47A9C" w14:paraId="1B36B468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4441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lastRenderedPageBreak/>
              <w:t>Eirich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505F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2002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2A5E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277B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76C5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B41CA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BCCED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9196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31515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9B81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E91E2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D40E1" w:rsidRPr="00E47A9C" w14:paraId="59B3235D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3C56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t>Bonnamy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A8250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2001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A0807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E0F2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9346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BFAF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8456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C432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0855B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CB8D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D452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D40E1" w:rsidRPr="00E47A9C" w14:paraId="11A01BB1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08F1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t>Habanova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E12D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57F6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535D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00F8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0FA1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675C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0589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251E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D9AC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6DE0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2B968CDE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31FD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Daniel Ebrahimi-</w:t>
            </w:r>
            <w:proofErr w:type="spellStart"/>
            <w:r w:rsidRPr="00E47A9C">
              <w:rPr>
                <w:rFonts w:hint="cs"/>
                <w:sz w:val="20"/>
                <w:szCs w:val="20"/>
              </w:rPr>
              <w:t>Fakhari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F9E42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1C27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7D5E0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C87C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41022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FD7D5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E82B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8A57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0353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69CB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46F437AC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6F4A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Patel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4292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C3E8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8583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D7AF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B3440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5826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89CA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EC0C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78EA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790A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6</w:t>
            </w:r>
          </w:p>
        </w:tc>
      </w:tr>
      <w:tr w:rsidR="001D40E1" w:rsidRPr="00E47A9C" w14:paraId="7DD4A0CA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88A6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t>Lefizelier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B1EE0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2021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064CC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BB4E6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B611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7A3F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B007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3CDFA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5D7D3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85AC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0456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8</w:t>
            </w:r>
          </w:p>
        </w:tc>
      </w:tr>
      <w:tr w:rsidR="001D40E1" w:rsidRPr="00E47A9C" w14:paraId="3F1E6983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9741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t>Deeg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8A42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1989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E2C4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1698C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F1E0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F93F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C1EA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0E82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6E0D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C1BD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5572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6</w:t>
            </w:r>
          </w:p>
        </w:tc>
      </w:tr>
      <w:tr w:rsidR="001D40E1" w:rsidRPr="00E47A9C" w14:paraId="58D1B208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28C5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t>Gresser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8F104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1987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0DE8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16576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4139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137E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AE9B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600C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8BB9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08B6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0030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7</w:t>
            </w:r>
          </w:p>
        </w:tc>
      </w:tr>
      <w:tr w:rsidR="001D40E1" w:rsidRPr="00E47A9C" w14:paraId="537F21C0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7D27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Schaffer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21F3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1986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B4176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1F05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EA02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31B3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7CA0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F09A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0FBE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C3F9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0043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5</w:t>
            </w:r>
          </w:p>
        </w:tc>
      </w:tr>
      <w:tr w:rsidR="001D40E1" w:rsidRPr="00E47A9C" w14:paraId="485C6C81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EA62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Boxer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A0DF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1986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6EC7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95C8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E963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544D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E16C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C14F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7C8D8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DBAC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296B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6</w:t>
            </w:r>
          </w:p>
        </w:tc>
      </w:tr>
      <w:tr w:rsidR="001D40E1" w:rsidRPr="00E47A9C" w14:paraId="7B908AD1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B670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t>Lollo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C736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1984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3F38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3972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B9E9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F1F3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DEC4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D60F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BCC38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62B4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6E15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5D0191F2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2A728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Marceau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98A8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427E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B67A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3C43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8A357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1C96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0876F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7E56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9535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BE70F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6</w:t>
            </w:r>
          </w:p>
        </w:tc>
      </w:tr>
      <w:tr w:rsidR="001D40E1" w:rsidRPr="00E47A9C" w14:paraId="6922694A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8CA4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lastRenderedPageBreak/>
              <w:t>Barnes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5E09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4C01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49182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0710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DD45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7041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59A7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3771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D49B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18B1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5</w:t>
            </w:r>
          </w:p>
        </w:tc>
      </w:tr>
      <w:tr w:rsidR="001D40E1" w:rsidRPr="00E47A9C" w14:paraId="12AA86C8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E3E0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Mendes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EA64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2017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EB94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7BD4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56164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088F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B24A6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DD753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E6750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237FC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9DC0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6</w:t>
            </w:r>
          </w:p>
        </w:tc>
      </w:tr>
      <w:tr w:rsidR="001D40E1" w:rsidRPr="00E47A9C" w14:paraId="2521F964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016DC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t>Ekmekci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CBA2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2018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DCAE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BEA36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EFD2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91D7F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71E0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80A0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652D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4CBD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CA06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440380CE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93BB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Park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5687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24575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63FE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DC2E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B6C4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53DB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CE36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DBFE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83C6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E18DA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6</w:t>
            </w:r>
          </w:p>
        </w:tc>
      </w:tr>
      <w:tr w:rsidR="001D40E1" w:rsidRPr="00E47A9C" w14:paraId="0457C9CC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71297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S</w:t>
            </w:r>
            <w:r w:rsidRPr="008D4567">
              <w:rPr>
                <w:rFonts w:hint="cs"/>
                <w:sz w:val="18"/>
                <w:szCs w:val="18"/>
              </w:rPr>
              <w:t>hivananjaiah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090C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ECDE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DE5F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C26C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83EF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3623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AC5F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58C51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D8D4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082D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7B6C1AB7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E5556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E47A9C">
              <w:rPr>
                <w:rFonts w:hint="cs"/>
                <w:sz w:val="20"/>
                <w:szCs w:val="20"/>
              </w:rPr>
              <w:t>MLczoch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91B8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26AE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BFDB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1B24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E1CC6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B472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4DAA4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47FA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1D46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D553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  <w:tr w:rsidR="001D40E1" w:rsidRPr="00E47A9C" w14:paraId="24CCA029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9CD9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Mir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14EC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9282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6288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E6E8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331E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EEE65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C736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51B8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DD85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17AB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5</w:t>
            </w:r>
          </w:p>
        </w:tc>
      </w:tr>
      <w:tr w:rsidR="001D40E1" w:rsidRPr="00E47A9C" w14:paraId="3B2251C4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8FFC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Rhodes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9B962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79A5A3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4518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896C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D88B0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1C8D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81BD9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2FE2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D2199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2E8E9F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5</w:t>
            </w:r>
          </w:p>
        </w:tc>
      </w:tr>
      <w:tr w:rsidR="001D40E1" w:rsidRPr="00E47A9C" w14:paraId="70D184CE" w14:textId="77777777" w:rsidTr="0033490E">
        <w:trPr>
          <w:trHeight w:val="315"/>
        </w:trPr>
        <w:tc>
          <w:tcPr>
            <w:tcW w:w="194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A79B2E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Marshall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8F86B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2014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F105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03A46A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74E2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EDBC1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158EC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D3F76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850A7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B1F1D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Not applicable</w:t>
            </w:r>
          </w:p>
        </w:tc>
        <w:tc>
          <w:tcPr>
            <w:tcW w:w="105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56C88" w14:textId="77777777" w:rsidR="001D40E1" w:rsidRPr="00E47A9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E47A9C">
              <w:rPr>
                <w:rFonts w:hint="cs"/>
                <w:sz w:val="20"/>
                <w:szCs w:val="20"/>
              </w:rPr>
              <w:t>4</w:t>
            </w:r>
          </w:p>
        </w:tc>
      </w:tr>
    </w:tbl>
    <w:p w14:paraId="30E0C627" w14:textId="77777777" w:rsidR="001D40E1" w:rsidRDefault="001D40E1" w:rsidP="001D40E1">
      <w:pPr>
        <w:spacing w:line="480" w:lineRule="auto"/>
      </w:pPr>
    </w:p>
    <w:p w14:paraId="3A1E8EA0" w14:textId="77777777" w:rsidR="001D40E1" w:rsidRDefault="001D40E1" w:rsidP="001D40E1">
      <w:pPr>
        <w:spacing w:line="480" w:lineRule="auto"/>
      </w:pPr>
    </w:p>
    <w:p w14:paraId="41525C67" w14:textId="77777777" w:rsidR="001D40E1" w:rsidRPr="00D46687" w:rsidRDefault="001D40E1" w:rsidP="001D40E1">
      <w:pPr>
        <w:spacing w:line="480" w:lineRule="auto"/>
        <w:rPr>
          <w:b/>
          <w:bCs/>
          <w:u w:val="single"/>
        </w:rPr>
      </w:pPr>
      <w:r w:rsidRPr="00D46687">
        <w:rPr>
          <w:b/>
          <w:bCs/>
          <w:u w:val="single"/>
        </w:rPr>
        <w:t>Case series</w:t>
      </w:r>
    </w:p>
    <w:p w14:paraId="0FAFB1D0" w14:textId="77777777" w:rsidR="001D40E1" w:rsidRDefault="001D40E1" w:rsidP="001D40E1">
      <w:pPr>
        <w:spacing w:line="480" w:lineRule="auto"/>
      </w:pPr>
    </w:p>
    <w:tbl>
      <w:tblPr>
        <w:tblW w:w="152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170"/>
        <w:gridCol w:w="1272"/>
        <w:gridCol w:w="1124"/>
        <w:gridCol w:w="1224"/>
        <w:gridCol w:w="1224"/>
        <w:gridCol w:w="1224"/>
        <w:gridCol w:w="1290"/>
        <w:gridCol w:w="1224"/>
        <w:gridCol w:w="935"/>
        <w:gridCol w:w="1312"/>
        <w:gridCol w:w="1213"/>
        <w:gridCol w:w="735"/>
      </w:tblGrid>
      <w:tr w:rsidR="001D40E1" w:rsidRPr="007A6E2C" w14:paraId="78C8BF3F" w14:textId="77777777" w:rsidTr="0033490E">
        <w:trPr>
          <w:trHeight w:val="315"/>
        </w:trPr>
        <w:tc>
          <w:tcPr>
            <w:tcW w:w="1260" w:type="dxa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53C98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First author</w:t>
            </w:r>
          </w:p>
        </w:tc>
        <w:tc>
          <w:tcPr>
            <w:tcW w:w="1170" w:type="dxa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290BA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1272" w:type="dxa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6EC90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Were there clear criteria for inclusion in the case</w:t>
            </w:r>
            <w:r w:rsidRPr="007A6E2C">
              <w:rPr>
                <w:b/>
                <w:bCs/>
                <w:sz w:val="20"/>
                <w:szCs w:val="20"/>
              </w:rPr>
              <w:br/>
              <w:t>series?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E249B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Was the condition measured in a standard, reliable</w:t>
            </w:r>
            <w:r w:rsidRPr="007A6E2C">
              <w:rPr>
                <w:b/>
                <w:bCs/>
                <w:sz w:val="20"/>
                <w:szCs w:val="20"/>
              </w:rPr>
              <w:br/>
              <w:t>way for all participants included in the case series?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F3569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Were valid methods used for identification of the</w:t>
            </w:r>
            <w:r w:rsidRPr="007A6E2C">
              <w:rPr>
                <w:b/>
                <w:bCs/>
                <w:sz w:val="20"/>
                <w:szCs w:val="20"/>
              </w:rPr>
              <w:br/>
              <w:t>condition for all participants included in the case</w:t>
            </w:r>
            <w:r w:rsidRPr="007A6E2C">
              <w:rPr>
                <w:b/>
                <w:bCs/>
                <w:sz w:val="20"/>
                <w:szCs w:val="20"/>
              </w:rPr>
              <w:br/>
              <w:t>series?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0D497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Did the case series have consecutive inclusion of</w:t>
            </w:r>
            <w:r w:rsidRPr="007A6E2C">
              <w:rPr>
                <w:b/>
                <w:bCs/>
                <w:sz w:val="20"/>
                <w:szCs w:val="20"/>
              </w:rPr>
              <w:br/>
              <w:t>participants?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78575C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Did the case series have complete inclusion of</w:t>
            </w:r>
            <w:r w:rsidRPr="007A6E2C">
              <w:rPr>
                <w:b/>
                <w:bCs/>
                <w:sz w:val="20"/>
                <w:szCs w:val="20"/>
              </w:rPr>
              <w:br/>
              <w:t>participants?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C283C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Was there clear reporting of the demographics of</w:t>
            </w:r>
            <w:r w:rsidRPr="007A6E2C">
              <w:rPr>
                <w:b/>
                <w:bCs/>
                <w:sz w:val="20"/>
                <w:szCs w:val="20"/>
              </w:rPr>
              <w:br/>
              <w:t>the participants in the study?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04809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Was there clear reporting of clinical information of</w:t>
            </w:r>
            <w:r w:rsidRPr="007A6E2C">
              <w:rPr>
                <w:b/>
                <w:bCs/>
                <w:sz w:val="20"/>
                <w:szCs w:val="20"/>
              </w:rPr>
              <w:br/>
              <w:t>the participants?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B84AA0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Were the outcomes or follow up results of cases</w:t>
            </w:r>
            <w:r w:rsidRPr="007A6E2C">
              <w:rPr>
                <w:b/>
                <w:bCs/>
                <w:sz w:val="20"/>
                <w:szCs w:val="20"/>
              </w:rPr>
              <w:br/>
              <w:t>clearly reported?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3AF4B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Was there clear reporting of the presenting</w:t>
            </w:r>
            <w:r w:rsidRPr="007A6E2C">
              <w:rPr>
                <w:b/>
                <w:bCs/>
                <w:sz w:val="20"/>
                <w:szCs w:val="20"/>
              </w:rPr>
              <w:br/>
              <w:t>site(s)/clinic(s) demographic information?</w:t>
            </w:r>
          </w:p>
        </w:tc>
        <w:tc>
          <w:tcPr>
            <w:tcW w:w="0" w:type="auto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8C1E9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Was statistical analysis appropriate?</w:t>
            </w:r>
          </w:p>
        </w:tc>
        <w:tc>
          <w:tcPr>
            <w:tcW w:w="735" w:type="dxa"/>
            <w:shd w:val="clear" w:color="auto" w:fill="D9E2F3" w:themeFill="accent5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3F69E" w14:textId="77777777" w:rsidR="001D40E1" w:rsidRPr="007A6E2C" w:rsidRDefault="001D40E1" w:rsidP="0033490E">
            <w:pPr>
              <w:spacing w:line="480" w:lineRule="auto"/>
              <w:jc w:val="center"/>
              <w:rPr>
                <w:b/>
                <w:bCs/>
                <w:sz w:val="20"/>
                <w:szCs w:val="20"/>
              </w:rPr>
            </w:pPr>
            <w:r w:rsidRPr="007A6E2C">
              <w:rPr>
                <w:b/>
                <w:bCs/>
                <w:sz w:val="20"/>
                <w:szCs w:val="20"/>
              </w:rPr>
              <w:t>Overall</w:t>
            </w:r>
          </w:p>
        </w:tc>
      </w:tr>
      <w:tr w:rsidR="001D40E1" w:rsidRPr="007A6E2C" w14:paraId="7A1CFD06" w14:textId="77777777" w:rsidTr="0033490E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DC866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Chao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DDC47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2007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5866DB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EE24F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CC91E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C4443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3994E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D0C7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3335B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85D78A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AACCA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38B3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F870E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7</w:t>
            </w:r>
          </w:p>
        </w:tc>
      </w:tr>
      <w:tr w:rsidR="001D40E1" w:rsidRPr="007A6E2C" w14:paraId="3A441DAB" w14:textId="77777777" w:rsidTr="0033490E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3C05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7A6E2C">
              <w:rPr>
                <w:sz w:val="20"/>
                <w:szCs w:val="20"/>
              </w:rPr>
              <w:t>Behram</w:t>
            </w:r>
            <w:proofErr w:type="spellEnd"/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5EE6C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2020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8568A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4CB389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092F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21147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D8F95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A2935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BCD8B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9079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416BF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98BC3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365C6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7</w:t>
            </w:r>
          </w:p>
        </w:tc>
      </w:tr>
      <w:tr w:rsidR="001D40E1" w:rsidRPr="007A6E2C" w14:paraId="61EA5881" w14:textId="77777777" w:rsidTr="0033490E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33009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Holley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9842E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1995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40B9D1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57059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3F5F9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04406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E699B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62777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4D70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8DB83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A197D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0B5A3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51744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7</w:t>
            </w:r>
          </w:p>
        </w:tc>
      </w:tr>
      <w:tr w:rsidR="001D40E1" w:rsidRPr="007A6E2C" w14:paraId="76CA2765" w14:textId="77777777" w:rsidTr="0033490E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522DAB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Mariscal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EED09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84C1C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C9FD8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CFADC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09826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9B58F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6FAEE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536FB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B0FB4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64208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01E5A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9165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7</w:t>
            </w:r>
          </w:p>
        </w:tc>
      </w:tr>
      <w:tr w:rsidR="001D40E1" w:rsidRPr="007A6E2C" w14:paraId="4D46C4BF" w14:textId="77777777" w:rsidTr="0033490E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564534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7A6E2C">
              <w:rPr>
                <w:sz w:val="20"/>
                <w:szCs w:val="20"/>
              </w:rPr>
              <w:lastRenderedPageBreak/>
              <w:t>Fesslova</w:t>
            </w:r>
            <w:proofErr w:type="spellEnd"/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9AAF1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2004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FAB3A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8BB7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BC30E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6C43B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2E499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88A144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9F85E5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07403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CF7E6B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194DA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8620F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7</w:t>
            </w:r>
          </w:p>
        </w:tc>
      </w:tr>
      <w:tr w:rsidR="001D40E1" w:rsidRPr="007A6E2C" w14:paraId="66532E7B" w14:textId="77777777" w:rsidTr="0033490E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F6B16C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7A6E2C">
              <w:rPr>
                <w:sz w:val="20"/>
                <w:szCs w:val="20"/>
              </w:rPr>
              <w:t>Bejiqi</w:t>
            </w:r>
            <w:proofErr w:type="spellEnd"/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1548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2017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38B4A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37917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92DB6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B8E76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51B8F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F1CDC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2EA95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E149F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9DDF9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55481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7916F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7</w:t>
            </w:r>
          </w:p>
        </w:tc>
      </w:tr>
      <w:tr w:rsidR="001D40E1" w:rsidRPr="007A6E2C" w14:paraId="154020AB" w14:textId="77777777" w:rsidTr="0033490E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B18C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proofErr w:type="spellStart"/>
            <w:r w:rsidRPr="007A6E2C">
              <w:rPr>
                <w:sz w:val="20"/>
                <w:szCs w:val="20"/>
              </w:rPr>
              <w:t>Okmen</w:t>
            </w:r>
            <w:proofErr w:type="spellEnd"/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613F17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2020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E17D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48B3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C773E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7785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F7965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0D37D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E13EF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FBA8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291F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5DBC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8CA26E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7</w:t>
            </w:r>
          </w:p>
        </w:tc>
      </w:tr>
      <w:tr w:rsidR="001D40E1" w:rsidRPr="007A6E2C" w14:paraId="2B112802" w14:textId="77777777" w:rsidTr="0033490E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1F744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Wallace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7DFEC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1989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8609A5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CDF87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7F6B1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FA41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5E9C1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57957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FCCB7B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71575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F195E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D329E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BC0D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7</w:t>
            </w:r>
          </w:p>
        </w:tc>
      </w:tr>
      <w:tr w:rsidR="001D40E1" w:rsidRPr="007A6E2C" w14:paraId="21110B1F" w14:textId="77777777" w:rsidTr="0033490E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8A7F9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 xml:space="preserve">Wacker </w:t>
            </w:r>
            <w:proofErr w:type="spellStart"/>
            <w:r w:rsidRPr="007A6E2C">
              <w:rPr>
                <w:sz w:val="20"/>
                <w:szCs w:val="20"/>
              </w:rPr>
              <w:t>gussman</w:t>
            </w:r>
            <w:proofErr w:type="spellEnd"/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0CDBB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2014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14358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15A97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D219C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F0D7A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4D6D1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1CD11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74E769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E5FA3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7EEC5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FCD76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5A1629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7</w:t>
            </w:r>
          </w:p>
        </w:tc>
      </w:tr>
      <w:tr w:rsidR="001D40E1" w:rsidRPr="007A6E2C" w14:paraId="49B13152" w14:textId="77777777" w:rsidTr="0033490E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47124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Pucci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5337E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2013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253234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3CF09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2A2D17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09444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4B51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32823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7B42F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85773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FB197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CCD64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A03F8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7</w:t>
            </w:r>
          </w:p>
        </w:tc>
      </w:tr>
      <w:tr w:rsidR="001D40E1" w:rsidRPr="007A6E2C" w14:paraId="5A8BA4CA" w14:textId="77777777" w:rsidTr="0033490E">
        <w:trPr>
          <w:trHeight w:val="315"/>
        </w:trPr>
        <w:tc>
          <w:tcPr>
            <w:tcW w:w="12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BE017D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117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4BE50F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127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9F69B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A63484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3992E8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C597CA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5CDB20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4F440C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F27015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C2826F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12CDFD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Not clear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7551E2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Yes</w:t>
            </w:r>
          </w:p>
        </w:tc>
        <w:tc>
          <w:tcPr>
            <w:tcW w:w="73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2FEF4" w14:textId="77777777" w:rsidR="001D40E1" w:rsidRPr="007A6E2C" w:rsidRDefault="001D40E1" w:rsidP="0033490E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7A6E2C">
              <w:rPr>
                <w:sz w:val="20"/>
                <w:szCs w:val="20"/>
              </w:rPr>
              <w:t>7</w:t>
            </w:r>
          </w:p>
        </w:tc>
      </w:tr>
    </w:tbl>
    <w:p w14:paraId="3A3DC488" w14:textId="77777777" w:rsidR="001D40E1" w:rsidRDefault="001D40E1" w:rsidP="001D40E1"/>
    <w:p w14:paraId="6AB03B2F" w14:textId="77777777" w:rsidR="001D40E1" w:rsidRDefault="001D40E1" w:rsidP="001D40E1">
      <w:pPr>
        <w:tabs>
          <w:tab w:val="left" w:pos="3209"/>
        </w:tabs>
      </w:pPr>
    </w:p>
    <w:p w14:paraId="6DDC4D84" w14:textId="0FFF897F" w:rsidR="007A3131" w:rsidRDefault="00000000">
      <w:r w:rsidRPr="001D40E1">
        <w:br w:type="page"/>
      </w:r>
    </w:p>
    <w:sectPr w:rsidR="007A3131" w:rsidSect="001D40E1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31"/>
    <w:rsid w:val="001D40E1"/>
    <w:rsid w:val="007A3131"/>
    <w:rsid w:val="008E58CE"/>
    <w:rsid w:val="00A76AD5"/>
    <w:rsid w:val="00D42E2B"/>
    <w:rsid w:val="00E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327C"/>
  <w15:docId w15:val="{C7B58EEA-89D9-0F4B-BBEC-1CB37A6A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C7E"/>
    <w:pPr>
      <w:spacing w:after="0" w:line="240" w:lineRule="auto"/>
      <w:jc w:val="center"/>
      <w:outlineLvl w:val="1"/>
    </w:pPr>
    <w:rPr>
      <w:b/>
      <w:bCs/>
      <w:color w:val="000000"/>
      <w:kern w:val="28"/>
      <w:sz w:val="24"/>
      <w:szCs w:val="24"/>
      <w:lang w:val="en-CA" w:eastAsia="en-CA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2D7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62C7E"/>
    <w:rPr>
      <w:rFonts w:eastAsia="Times New Roman" w:cs="Times New Roman"/>
      <w:b/>
      <w:bCs/>
      <w:color w:val="000000"/>
      <w:kern w:val="28"/>
      <w:sz w:val="24"/>
      <w:szCs w:val="24"/>
      <w:lang w:val="en-CA" w:eastAsia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OHaHR6hyPGiAWoDST0MSuOfkGg==">AMUW2mUR5PeLkJj85xMZp4qZiLQ4ow6VjJAzkNPe/A/DYSfJKL/9u10VY48mY40NC3Ix2Pz1StkaYrhZ759DbyTCjSujR3yDx+IklVeqchRnpEAtikScwbpTFRqweAJBxR3ofWXbtg7s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</TotalTime>
  <Pages>8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javinaniali@gmail.com</dc:creator>
  <cp:lastModifiedBy>Hiba Mustafa</cp:lastModifiedBy>
  <cp:revision>4</cp:revision>
  <dcterms:created xsi:type="dcterms:W3CDTF">2022-08-08T02:22:00Z</dcterms:created>
  <dcterms:modified xsi:type="dcterms:W3CDTF">2024-07-29T15:01:00Z</dcterms:modified>
</cp:coreProperties>
</file>