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0DF6D8A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</w:t>
      </w:r>
      <w:r w:rsidR="00DE423F">
        <w:rPr>
          <w:rFonts w:asciiTheme="majorHAnsi" w:hAnsiTheme="majorHAnsi" w:cstheme="majorHAnsi"/>
          <w:b/>
          <w:sz w:val="22"/>
          <w:szCs w:val="22"/>
        </w:rPr>
        <w:t>15/06/2021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</w:t>
      </w:r>
    </w:p>
    <w:p w14:paraId="420DB650" w14:textId="6373F43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</w:t>
      </w:r>
      <w:r w:rsidR="00DE423F">
        <w:rPr>
          <w:rFonts w:asciiTheme="majorHAnsi" w:hAnsiTheme="majorHAnsi" w:cstheme="majorHAnsi"/>
          <w:b/>
          <w:sz w:val="22"/>
          <w:szCs w:val="22"/>
        </w:rPr>
        <w:t>Theresa Lamagni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</w:t>
      </w:r>
    </w:p>
    <w:p w14:paraId="16C4A7E3" w14:textId="1C0CA0C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Assessing the added value of GBS maternal immunisation in preventing maternal infection and foetal harm: population surveillance study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</w:t>
      </w:r>
    </w:p>
    <w:p w14:paraId="49D94839" w14:textId="696860C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</w:t>
      </w:r>
      <w:r w:rsidR="00F31BFE" w:rsidRPr="00F31BFE">
        <w:t xml:space="preserve"> </w:t>
      </w:r>
      <w:r w:rsidR="00F31BFE" w:rsidRPr="00F31BFE">
        <w:rPr>
          <w:rFonts w:asciiTheme="majorHAnsi" w:hAnsiTheme="majorHAnsi" w:cstheme="majorHAnsi"/>
          <w:bCs/>
          <w:sz w:val="22"/>
          <w:szCs w:val="22"/>
        </w:rPr>
        <w:t>BJOG-21-0196</w:t>
      </w:r>
      <w:r w:rsidR="00F31BFE" w:rsidRPr="00F31BF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26E02E1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01716475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67555BA6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6279393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50A9CE3D" w:rsidR="00635607" w:rsidRDefault="00DE423F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 w:rsidR="00635607"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1D59D952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AF2EC7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4675F1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3CB89DFF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11921DF9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2D94A73C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3AE0711A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4F5FD726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E423F">
              <w:rPr>
                <w:rFonts w:asciiTheme="majorHAnsi" w:hAnsiTheme="majorHAnsi" w:cstheme="majorHAnsi"/>
                <w:sz w:val="20"/>
                <w:szCs w:val="22"/>
              </w:rPr>
              <w:t>x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2ACDAB7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DE423F">
        <w:rPr>
          <w:rFonts w:asciiTheme="majorHAnsi" w:hAnsiTheme="majorHAnsi" w:cstheme="majorHAnsi"/>
          <w:b/>
          <w:sz w:val="22"/>
          <w:szCs w:val="22"/>
        </w:rPr>
        <w:t>x</w:t>
      </w:r>
      <w:bookmarkStart w:id="3" w:name="_GoBack"/>
      <w:bookmarkEnd w:id="3"/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42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31BFE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E437E-FE8E-4E1E-AB15-2F13003A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Theresa Lamagni</cp:lastModifiedBy>
  <cp:revision>3</cp:revision>
  <cp:lastPrinted>2019-11-15T18:47:00Z</cp:lastPrinted>
  <dcterms:created xsi:type="dcterms:W3CDTF">2021-06-12T13:50:00Z</dcterms:created>
  <dcterms:modified xsi:type="dcterms:W3CDTF">2021-06-16T11:11:00Z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