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53BE" w14:textId="39B072E1" w:rsidR="005574DF" w:rsidRPr="005574DF" w:rsidRDefault="005574DF" w:rsidP="005574DF">
      <w:pPr>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Mitral annular disjunction : </w:t>
      </w:r>
      <w:r w:rsidRPr="005574DF">
        <w:rPr>
          <w:rFonts w:ascii="Times New Roman" w:eastAsia="Times New Roman" w:hAnsi="Times New Roman" w:cs="Times New Roman"/>
          <w:b/>
          <w:color w:val="242424"/>
          <w:sz w:val="28"/>
          <w:szCs w:val="28"/>
          <w:shd w:val="clear" w:color="auto" w:fill="FFFFFF"/>
        </w:rPr>
        <w:t>a ubiquitous finding with or without mitral valv</w:t>
      </w:r>
      <w:r>
        <w:rPr>
          <w:rFonts w:ascii="Times New Roman" w:eastAsia="Times New Roman" w:hAnsi="Times New Roman" w:cs="Times New Roman"/>
          <w:b/>
          <w:color w:val="242424"/>
          <w:sz w:val="28"/>
          <w:szCs w:val="28"/>
          <w:shd w:val="clear" w:color="auto" w:fill="FFFFFF"/>
        </w:rPr>
        <w:t>ar</w:t>
      </w:r>
      <w:r w:rsidRPr="005574DF">
        <w:rPr>
          <w:rFonts w:ascii="Times New Roman" w:eastAsia="Times New Roman" w:hAnsi="Times New Roman" w:cs="Times New Roman"/>
          <w:b/>
          <w:color w:val="242424"/>
          <w:sz w:val="28"/>
          <w:szCs w:val="28"/>
          <w:shd w:val="clear" w:color="auto" w:fill="FFFFFF"/>
        </w:rPr>
        <w:t xml:space="preserve"> prolapse</w:t>
      </w:r>
    </w:p>
    <w:p w14:paraId="4B42E64E" w14:textId="1611AB08" w:rsidR="000B5A80" w:rsidRDefault="000B5A80" w:rsidP="000B5A80">
      <w:pPr>
        <w:jc w:val="center"/>
        <w:rPr>
          <w:rFonts w:ascii="Times New Roman" w:hAnsi="Times New Roman" w:cs="Times New Roman"/>
          <w:b/>
          <w:sz w:val="28"/>
          <w:szCs w:val="28"/>
        </w:rPr>
      </w:pPr>
    </w:p>
    <w:p w14:paraId="608A2A9B" w14:textId="77777777" w:rsidR="000B5A80" w:rsidRDefault="000B5A80" w:rsidP="000B5A80">
      <w:pPr>
        <w:jc w:val="center"/>
        <w:rPr>
          <w:rFonts w:ascii="Times New Roman" w:hAnsi="Times New Roman" w:cs="Times New Roman"/>
          <w:b/>
          <w:sz w:val="28"/>
          <w:szCs w:val="28"/>
        </w:rPr>
      </w:pPr>
    </w:p>
    <w:p w14:paraId="2F916835"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Robert H. Anderson,</w:t>
      </w:r>
      <w:r>
        <w:rPr>
          <w:rFonts w:ascii="Times New Roman" w:hAnsi="Times New Roman" w:cs="Times New Roman"/>
          <w:b/>
          <w:sz w:val="28"/>
          <w:szCs w:val="28"/>
          <w:vertAlign w:val="superscript"/>
        </w:rPr>
        <w:t>1</w:t>
      </w:r>
      <w:r>
        <w:rPr>
          <w:rFonts w:ascii="Times New Roman" w:hAnsi="Times New Roman" w:cs="Times New Roman"/>
          <w:b/>
          <w:sz w:val="28"/>
          <w:szCs w:val="28"/>
        </w:rPr>
        <w:t xml:space="preserve"> Joseph Westaby,</w:t>
      </w:r>
      <w:r>
        <w:rPr>
          <w:rFonts w:ascii="Times New Roman" w:hAnsi="Times New Roman" w:cs="Times New Roman"/>
          <w:b/>
          <w:sz w:val="28"/>
          <w:szCs w:val="28"/>
          <w:vertAlign w:val="superscript"/>
        </w:rPr>
        <w:t>2</w:t>
      </w:r>
      <w:r>
        <w:rPr>
          <w:rFonts w:ascii="Times New Roman" w:hAnsi="Times New Roman" w:cs="Times New Roman"/>
          <w:b/>
          <w:sz w:val="28"/>
          <w:szCs w:val="28"/>
        </w:rPr>
        <w:t xml:space="preserve"> Mary N.  Sheppard</w:t>
      </w:r>
      <w:r>
        <w:rPr>
          <w:rFonts w:ascii="Times New Roman" w:hAnsi="Times New Roman" w:cs="Times New Roman"/>
          <w:b/>
          <w:sz w:val="28"/>
          <w:szCs w:val="28"/>
          <w:vertAlign w:val="superscript"/>
        </w:rPr>
        <w:t>2</w:t>
      </w:r>
      <w:r>
        <w:rPr>
          <w:rFonts w:ascii="Times New Roman" w:hAnsi="Times New Roman" w:cs="Times New Roman"/>
          <w:b/>
          <w:sz w:val="28"/>
          <w:szCs w:val="28"/>
        </w:rPr>
        <w:t xml:space="preserve"> </w:t>
      </w:r>
    </w:p>
    <w:p w14:paraId="7857824E" w14:textId="77777777" w:rsidR="000B5A80" w:rsidRDefault="000B5A80" w:rsidP="000B5A80">
      <w:pPr>
        <w:jc w:val="center"/>
        <w:rPr>
          <w:rFonts w:ascii="Times New Roman" w:hAnsi="Times New Roman" w:cs="Times New Roman"/>
          <w:b/>
          <w:sz w:val="28"/>
          <w:szCs w:val="28"/>
          <w:vertAlign w:val="superscript"/>
        </w:rPr>
      </w:pPr>
      <w:r>
        <w:rPr>
          <w:rFonts w:ascii="Times New Roman" w:hAnsi="Times New Roman" w:cs="Times New Roman"/>
          <w:b/>
          <w:sz w:val="28"/>
          <w:szCs w:val="28"/>
        </w:rPr>
        <w:t>and Andrew C. Cook</w:t>
      </w:r>
      <w:r>
        <w:rPr>
          <w:rFonts w:ascii="Times New Roman" w:hAnsi="Times New Roman" w:cs="Times New Roman"/>
          <w:b/>
          <w:sz w:val="28"/>
          <w:szCs w:val="28"/>
          <w:vertAlign w:val="superscript"/>
        </w:rPr>
        <w:t>3</w:t>
      </w:r>
    </w:p>
    <w:p w14:paraId="502EEE5C" w14:textId="77777777" w:rsidR="000B5A80" w:rsidRDefault="000B5A80" w:rsidP="000B5A80">
      <w:pPr>
        <w:jc w:val="center"/>
        <w:rPr>
          <w:rFonts w:ascii="Times New Roman" w:hAnsi="Times New Roman" w:cs="Times New Roman"/>
          <w:b/>
          <w:sz w:val="28"/>
          <w:szCs w:val="28"/>
          <w:vertAlign w:val="superscript"/>
        </w:rPr>
      </w:pPr>
    </w:p>
    <w:p w14:paraId="337B1B5C" w14:textId="77777777" w:rsidR="000B5A80" w:rsidRDefault="000B5A80" w:rsidP="000B5A80">
      <w:pPr>
        <w:jc w:val="center"/>
        <w:rPr>
          <w:rFonts w:ascii="Times New Roman" w:hAnsi="Times New Roman" w:cs="Times New Roman"/>
          <w:b/>
          <w:sz w:val="28"/>
          <w:szCs w:val="28"/>
          <w:vertAlign w:val="superscript"/>
        </w:rPr>
      </w:pPr>
    </w:p>
    <w:p w14:paraId="14D56D65"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vertAlign w:val="superscript"/>
        </w:rPr>
        <w:t>1</w:t>
      </w:r>
      <w:r>
        <w:rPr>
          <w:rFonts w:ascii="Times New Roman" w:hAnsi="Times New Roman" w:cs="Times New Roman"/>
          <w:b/>
          <w:sz w:val="28"/>
          <w:szCs w:val="28"/>
        </w:rPr>
        <w:t xml:space="preserve">Biosciences Institute, Newcastle University, Newcastle-upon-Tyne, </w:t>
      </w:r>
    </w:p>
    <w:p w14:paraId="5AD26E6B"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United Kingdom</w:t>
      </w:r>
    </w:p>
    <w:p w14:paraId="55E2D796" w14:textId="77777777" w:rsidR="000B5A80" w:rsidRDefault="000B5A80" w:rsidP="000B5A80">
      <w:pPr>
        <w:jc w:val="center"/>
        <w:rPr>
          <w:rFonts w:ascii="Times New Roman" w:hAnsi="Times New Roman" w:cs="Times New Roman"/>
          <w:b/>
          <w:sz w:val="28"/>
          <w:szCs w:val="28"/>
        </w:rPr>
      </w:pPr>
    </w:p>
    <w:p w14:paraId="7A7571BA"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vertAlign w:val="superscript"/>
        </w:rPr>
        <w:t>2</w:t>
      </w:r>
      <w:r>
        <w:rPr>
          <w:rFonts w:ascii="Times New Roman" w:hAnsi="Times New Roman" w:cs="Times New Roman"/>
          <w:b/>
          <w:sz w:val="28"/>
          <w:szCs w:val="28"/>
        </w:rPr>
        <w:t>CRY Research Team, St George’s Hospital. London, United Kingdom</w:t>
      </w:r>
    </w:p>
    <w:p w14:paraId="0698DD6B" w14:textId="77777777" w:rsidR="000B5A80" w:rsidRDefault="000B5A80" w:rsidP="000B5A80">
      <w:pPr>
        <w:jc w:val="center"/>
        <w:rPr>
          <w:rFonts w:ascii="Times New Roman" w:hAnsi="Times New Roman" w:cs="Times New Roman"/>
          <w:b/>
          <w:sz w:val="28"/>
          <w:szCs w:val="28"/>
        </w:rPr>
      </w:pPr>
    </w:p>
    <w:p w14:paraId="3172F444"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vertAlign w:val="superscript"/>
        </w:rPr>
        <w:t>3</w:t>
      </w:r>
      <w:r w:rsidRPr="001602DB">
        <w:t xml:space="preserve"> </w:t>
      </w:r>
      <w:r w:rsidRPr="001602DB">
        <w:rPr>
          <w:rFonts w:ascii="Times New Roman" w:hAnsi="Times New Roman" w:cs="Times New Roman"/>
          <w:b/>
          <w:sz w:val="28"/>
          <w:szCs w:val="28"/>
        </w:rPr>
        <w:t>UCL Institute of Cardiovascular Science, London, U</w:t>
      </w:r>
      <w:r>
        <w:rPr>
          <w:rFonts w:ascii="Times New Roman" w:hAnsi="Times New Roman" w:cs="Times New Roman"/>
          <w:b/>
          <w:sz w:val="28"/>
          <w:szCs w:val="28"/>
        </w:rPr>
        <w:t xml:space="preserve">nited </w:t>
      </w:r>
      <w:r w:rsidRPr="001602DB">
        <w:rPr>
          <w:rFonts w:ascii="Times New Roman" w:hAnsi="Times New Roman" w:cs="Times New Roman"/>
          <w:b/>
          <w:sz w:val="28"/>
          <w:szCs w:val="28"/>
        </w:rPr>
        <w:t>K</w:t>
      </w:r>
      <w:r>
        <w:rPr>
          <w:rFonts w:ascii="Times New Roman" w:hAnsi="Times New Roman" w:cs="Times New Roman"/>
          <w:b/>
          <w:sz w:val="28"/>
          <w:szCs w:val="28"/>
        </w:rPr>
        <w:t>ingdom</w:t>
      </w:r>
    </w:p>
    <w:p w14:paraId="2211967E" w14:textId="77777777" w:rsidR="000B5A80" w:rsidRDefault="000B5A80" w:rsidP="000B5A80">
      <w:pPr>
        <w:jc w:val="center"/>
        <w:rPr>
          <w:rFonts w:ascii="Times New Roman" w:hAnsi="Times New Roman" w:cs="Times New Roman"/>
          <w:b/>
          <w:sz w:val="28"/>
          <w:szCs w:val="28"/>
        </w:rPr>
      </w:pPr>
    </w:p>
    <w:p w14:paraId="17C725AF" w14:textId="77777777" w:rsidR="000B5A80" w:rsidRDefault="000B5A80" w:rsidP="000B5A80">
      <w:pPr>
        <w:jc w:val="center"/>
        <w:rPr>
          <w:rFonts w:ascii="Times New Roman" w:hAnsi="Times New Roman" w:cs="Times New Roman"/>
          <w:b/>
          <w:sz w:val="28"/>
          <w:szCs w:val="28"/>
        </w:rPr>
      </w:pPr>
    </w:p>
    <w:p w14:paraId="4DFD701B"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Short title : Mitral annular disjunction</w:t>
      </w:r>
    </w:p>
    <w:p w14:paraId="0EC2AB3B" w14:textId="77777777" w:rsidR="000B5A80" w:rsidRDefault="000B5A80" w:rsidP="000B5A80">
      <w:pPr>
        <w:jc w:val="center"/>
        <w:rPr>
          <w:rFonts w:ascii="Times New Roman" w:hAnsi="Times New Roman" w:cs="Times New Roman"/>
          <w:b/>
          <w:sz w:val="28"/>
          <w:szCs w:val="28"/>
        </w:rPr>
      </w:pPr>
    </w:p>
    <w:p w14:paraId="5D2FADBB"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Key words : Mitral valve; Mural leaflet; Annular disjunction</w:t>
      </w:r>
    </w:p>
    <w:p w14:paraId="0928BAB9" w14:textId="77777777" w:rsidR="000B5A80" w:rsidRDefault="000B5A80" w:rsidP="000B5A80">
      <w:pPr>
        <w:jc w:val="center"/>
        <w:rPr>
          <w:rFonts w:ascii="Times New Roman" w:hAnsi="Times New Roman" w:cs="Times New Roman"/>
          <w:b/>
          <w:sz w:val="28"/>
          <w:szCs w:val="28"/>
        </w:rPr>
      </w:pPr>
    </w:p>
    <w:p w14:paraId="7A90123C"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Address for communications</w:t>
      </w:r>
    </w:p>
    <w:p w14:paraId="04188F7F" w14:textId="77777777" w:rsidR="000B5A80" w:rsidRDefault="000B5A80" w:rsidP="000B5A80">
      <w:pPr>
        <w:jc w:val="center"/>
        <w:rPr>
          <w:rFonts w:ascii="Times New Roman" w:hAnsi="Times New Roman" w:cs="Times New Roman"/>
          <w:b/>
          <w:sz w:val="28"/>
          <w:szCs w:val="28"/>
        </w:rPr>
      </w:pPr>
    </w:p>
    <w:p w14:paraId="3D45ACD1"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Professor Robert H. Anderson</w:t>
      </w:r>
    </w:p>
    <w:p w14:paraId="350391D0"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60 Earlsfield Road</w:t>
      </w:r>
    </w:p>
    <w:p w14:paraId="64FDA1C4"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London SW18 3DN</w:t>
      </w:r>
    </w:p>
    <w:p w14:paraId="7133C7CC"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United Kingdom</w:t>
      </w:r>
    </w:p>
    <w:p w14:paraId="6A84D704" w14:textId="77777777" w:rsidR="000B5A80" w:rsidRDefault="000B5A80" w:rsidP="000B5A80">
      <w:pPr>
        <w:jc w:val="center"/>
        <w:rPr>
          <w:rFonts w:ascii="Times New Roman" w:hAnsi="Times New Roman" w:cs="Times New Roman"/>
          <w:b/>
          <w:sz w:val="28"/>
          <w:szCs w:val="28"/>
        </w:rPr>
      </w:pPr>
    </w:p>
    <w:p w14:paraId="0539A2AD" w14:textId="77777777" w:rsidR="000B5A80" w:rsidRDefault="008406E2" w:rsidP="000B5A80">
      <w:pPr>
        <w:jc w:val="center"/>
        <w:rPr>
          <w:rFonts w:ascii="Times New Roman" w:hAnsi="Times New Roman" w:cs="Times New Roman"/>
          <w:b/>
          <w:sz w:val="28"/>
          <w:szCs w:val="28"/>
        </w:rPr>
      </w:pPr>
      <w:hyperlink r:id="rId5" w:history="1">
        <w:r w:rsidR="000B5A80" w:rsidRPr="006B1FD8">
          <w:rPr>
            <w:rStyle w:val="Hyperlink"/>
            <w:rFonts w:ascii="Times New Roman" w:hAnsi="Times New Roman" w:cs="Times New Roman"/>
            <w:b/>
            <w:sz w:val="28"/>
            <w:szCs w:val="28"/>
          </w:rPr>
          <w:t>sejjran@ucl.ac.uk</w:t>
        </w:r>
      </w:hyperlink>
    </w:p>
    <w:p w14:paraId="0F2281BF" w14:textId="77777777" w:rsidR="000B5A80" w:rsidRDefault="000B5A80" w:rsidP="000B5A80">
      <w:pPr>
        <w:jc w:val="center"/>
        <w:rPr>
          <w:rFonts w:ascii="Times New Roman" w:hAnsi="Times New Roman" w:cs="Times New Roman"/>
          <w:b/>
          <w:sz w:val="28"/>
          <w:szCs w:val="28"/>
        </w:rPr>
      </w:pPr>
    </w:p>
    <w:p w14:paraId="39D82706"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00-44-20-8870-4368</w:t>
      </w:r>
    </w:p>
    <w:p w14:paraId="345DD238" w14:textId="77777777" w:rsidR="000B5A80" w:rsidRDefault="000B5A80" w:rsidP="000B5A80">
      <w:pPr>
        <w:jc w:val="center"/>
        <w:rPr>
          <w:rFonts w:ascii="Times New Roman" w:hAnsi="Times New Roman" w:cs="Times New Roman"/>
          <w:b/>
          <w:sz w:val="28"/>
          <w:szCs w:val="28"/>
        </w:rPr>
      </w:pPr>
    </w:p>
    <w:p w14:paraId="0E567B4C" w14:textId="77777777"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The authors have no disclosures</w:t>
      </w:r>
    </w:p>
    <w:p w14:paraId="26C4DAFE" w14:textId="77777777" w:rsidR="000B5A80" w:rsidRDefault="000B5A80" w:rsidP="000B5A80">
      <w:pPr>
        <w:jc w:val="center"/>
        <w:rPr>
          <w:rFonts w:ascii="Times New Roman" w:hAnsi="Times New Roman" w:cs="Times New Roman"/>
          <w:b/>
          <w:sz w:val="28"/>
          <w:szCs w:val="28"/>
        </w:rPr>
      </w:pPr>
    </w:p>
    <w:p w14:paraId="69120794" w14:textId="4B6950A0" w:rsidR="000B5A80" w:rsidRDefault="000B5A80" w:rsidP="000B5A80">
      <w:pPr>
        <w:jc w:val="center"/>
        <w:rPr>
          <w:rFonts w:ascii="Times New Roman" w:hAnsi="Times New Roman" w:cs="Times New Roman"/>
          <w:b/>
          <w:sz w:val="28"/>
          <w:szCs w:val="28"/>
        </w:rPr>
      </w:pPr>
      <w:r>
        <w:rPr>
          <w:rFonts w:ascii="Times New Roman" w:hAnsi="Times New Roman" w:cs="Times New Roman"/>
          <w:b/>
          <w:sz w:val="28"/>
          <w:szCs w:val="28"/>
        </w:rPr>
        <w:t>The work described received no specific funding</w:t>
      </w:r>
    </w:p>
    <w:p w14:paraId="2246EF81" w14:textId="165EF87D" w:rsidR="00B90FE8" w:rsidRDefault="00B90FE8" w:rsidP="000B5A80">
      <w:pPr>
        <w:jc w:val="center"/>
        <w:rPr>
          <w:rFonts w:ascii="Times New Roman" w:hAnsi="Times New Roman" w:cs="Times New Roman"/>
          <w:b/>
          <w:sz w:val="28"/>
          <w:szCs w:val="28"/>
        </w:rPr>
      </w:pPr>
    </w:p>
    <w:p w14:paraId="546F97F8" w14:textId="2D127E98" w:rsidR="00B90FE8" w:rsidRPr="001602DB" w:rsidRDefault="00B90FE8" w:rsidP="000B5A80">
      <w:pPr>
        <w:jc w:val="center"/>
        <w:rPr>
          <w:rFonts w:ascii="Times New Roman" w:hAnsi="Times New Roman" w:cs="Times New Roman"/>
          <w:b/>
          <w:sz w:val="28"/>
          <w:szCs w:val="28"/>
        </w:rPr>
      </w:pPr>
      <w:r>
        <w:rPr>
          <w:rFonts w:ascii="Times New Roman" w:hAnsi="Times New Roman" w:cs="Times New Roman"/>
          <w:b/>
          <w:sz w:val="28"/>
          <w:szCs w:val="28"/>
        </w:rPr>
        <w:t>Word count : 1361</w:t>
      </w:r>
    </w:p>
    <w:p w14:paraId="73B9B9A4" w14:textId="77777777" w:rsidR="000B5A80" w:rsidRPr="001602DB" w:rsidRDefault="000B5A80" w:rsidP="000B5A80">
      <w:pPr>
        <w:rPr>
          <w:rFonts w:ascii="Times New Roman" w:hAnsi="Times New Roman" w:cs="Times New Roman"/>
          <w:b/>
          <w:sz w:val="28"/>
          <w:szCs w:val="28"/>
        </w:rPr>
      </w:pPr>
    </w:p>
    <w:p w14:paraId="7611DA2B" w14:textId="667D51A8" w:rsidR="00957ABD" w:rsidRPr="005574DF" w:rsidRDefault="000B5A80" w:rsidP="008E18DC">
      <w:pPr>
        <w:rPr>
          <w:rFonts w:ascii="Times New Roman" w:hAnsi="Times New Roman" w:cs="Times New Roman"/>
          <w:b/>
          <w:sz w:val="28"/>
          <w:szCs w:val="28"/>
          <w:vertAlign w:val="superscript"/>
        </w:rPr>
      </w:pPr>
      <w:r>
        <w:rPr>
          <w:rFonts w:ascii="Times New Roman" w:hAnsi="Times New Roman" w:cs="Times New Roman"/>
          <w:b/>
          <w:sz w:val="28"/>
          <w:szCs w:val="28"/>
        </w:rPr>
        <w:br w:type="page"/>
      </w:r>
      <w:r w:rsidR="005574DF">
        <w:rPr>
          <w:rFonts w:ascii="Times New Roman" w:hAnsi="Times New Roman" w:cs="Times New Roman"/>
          <w:sz w:val="28"/>
          <w:szCs w:val="28"/>
        </w:rPr>
        <w:lastRenderedPageBreak/>
        <w:t>As is shown in</w:t>
      </w:r>
      <w:r w:rsidR="00957ABD">
        <w:rPr>
          <w:rFonts w:ascii="Times New Roman" w:hAnsi="Times New Roman" w:cs="Times New Roman"/>
          <w:sz w:val="28"/>
          <w:szCs w:val="28"/>
        </w:rPr>
        <w:t xml:space="preserve"> the study of</w:t>
      </w:r>
      <w:r w:rsidR="008E18DC">
        <w:rPr>
          <w:rFonts w:ascii="Times New Roman" w:hAnsi="Times New Roman" w:cs="Times New Roman"/>
          <w:sz w:val="28"/>
          <w:szCs w:val="28"/>
        </w:rPr>
        <w:t xml:space="preserve"> 2</w:t>
      </w:r>
      <w:r w:rsidR="00957ABD">
        <w:rPr>
          <w:rFonts w:ascii="Times New Roman" w:hAnsi="Times New Roman" w:cs="Times New Roman"/>
          <w:sz w:val="28"/>
          <w:szCs w:val="28"/>
        </w:rPr>
        <w:t>24</w:t>
      </w:r>
      <w:r w:rsidR="008E18DC">
        <w:rPr>
          <w:rFonts w:ascii="Times New Roman" w:hAnsi="Times New Roman" w:cs="Times New Roman"/>
          <w:sz w:val="28"/>
          <w:szCs w:val="28"/>
        </w:rPr>
        <w:t xml:space="preserve"> hearts with so-called mitral annular disjunction</w:t>
      </w:r>
      <w:r w:rsidR="005574DF">
        <w:rPr>
          <w:rFonts w:ascii="Times New Roman" w:hAnsi="Times New Roman" w:cs="Times New Roman"/>
          <w:sz w:val="28"/>
          <w:szCs w:val="28"/>
        </w:rPr>
        <w:t>,</w:t>
      </w:r>
      <w:r w:rsidR="005574DF">
        <w:rPr>
          <w:rFonts w:ascii="Times New Roman" w:hAnsi="Times New Roman" w:cs="Times New Roman"/>
          <w:sz w:val="28"/>
          <w:szCs w:val="28"/>
          <w:vertAlign w:val="superscript"/>
        </w:rPr>
        <w:t>1</w:t>
      </w:r>
      <w:r w:rsidR="005574DF">
        <w:rPr>
          <w:rFonts w:ascii="Times New Roman" w:hAnsi="Times New Roman" w:cs="Times New Roman"/>
          <w:sz w:val="28"/>
          <w:szCs w:val="28"/>
        </w:rPr>
        <w:t xml:space="preserve"> the wheel has now come full circle</w:t>
      </w:r>
      <w:r w:rsidR="008E18DC">
        <w:rPr>
          <w:rFonts w:ascii="Times New Roman" w:hAnsi="Times New Roman" w:cs="Times New Roman"/>
          <w:sz w:val="28"/>
          <w:szCs w:val="28"/>
        </w:rPr>
        <w:t xml:space="preserve">. Although now </w:t>
      </w:r>
      <w:r w:rsidR="00957ABD">
        <w:rPr>
          <w:rFonts w:ascii="Times New Roman" w:hAnsi="Times New Roman" w:cs="Times New Roman"/>
          <w:sz w:val="28"/>
          <w:szCs w:val="28"/>
        </w:rPr>
        <w:t xml:space="preserve">usually </w:t>
      </w:r>
      <w:r w:rsidR="008E18DC">
        <w:rPr>
          <w:rFonts w:ascii="Times New Roman" w:hAnsi="Times New Roman" w:cs="Times New Roman"/>
          <w:sz w:val="28"/>
          <w:szCs w:val="28"/>
        </w:rPr>
        <w:t>credited to having first been seen by Henle as long ago as 1876, it was Hutchins and his colleagues who brought the feature to attention as a potential harbinger of pathological change.</w:t>
      </w:r>
      <w:r w:rsidR="008E18DC">
        <w:rPr>
          <w:rFonts w:ascii="Times New Roman" w:hAnsi="Times New Roman" w:cs="Times New Roman"/>
          <w:sz w:val="28"/>
          <w:szCs w:val="28"/>
          <w:vertAlign w:val="superscript"/>
        </w:rPr>
        <w:t>2</w:t>
      </w:r>
      <w:r w:rsidR="008E18DC">
        <w:rPr>
          <w:rFonts w:ascii="Times New Roman" w:hAnsi="Times New Roman" w:cs="Times New Roman"/>
          <w:sz w:val="28"/>
          <w:szCs w:val="28"/>
        </w:rPr>
        <w:t xml:space="preserve"> The investigators working at Johns Hopkins Hospital had noticed the </w:t>
      </w:r>
      <w:r w:rsidR="00957ABD">
        <w:rPr>
          <w:rFonts w:ascii="Times New Roman" w:hAnsi="Times New Roman" w:cs="Times New Roman"/>
          <w:sz w:val="28"/>
          <w:szCs w:val="28"/>
        </w:rPr>
        <w:t>anatomical arrangement</w:t>
      </w:r>
      <w:r w:rsidR="008E18DC">
        <w:rPr>
          <w:rFonts w:ascii="Times New Roman" w:hAnsi="Times New Roman" w:cs="Times New Roman"/>
          <w:sz w:val="28"/>
          <w:szCs w:val="28"/>
        </w:rPr>
        <w:t xml:space="preserve"> in their investigation of over 900 hearts coming to autopsy, and being examined </w:t>
      </w:r>
      <w:r w:rsidR="00957ABD">
        <w:rPr>
          <w:rFonts w:ascii="Times New Roman" w:hAnsi="Times New Roman" w:cs="Times New Roman"/>
          <w:sz w:val="28"/>
          <w:szCs w:val="28"/>
        </w:rPr>
        <w:t>using</w:t>
      </w:r>
      <w:r w:rsidR="008E18DC">
        <w:rPr>
          <w:rFonts w:ascii="Times New Roman" w:hAnsi="Times New Roman" w:cs="Times New Roman"/>
          <w:sz w:val="28"/>
          <w:szCs w:val="28"/>
        </w:rPr>
        <w:t xml:space="preserve"> a standardised technique. They defined the feature as “a wide separation</w:t>
      </w:r>
      <w:r w:rsidR="00B7294D">
        <w:rPr>
          <w:rFonts w:ascii="Times New Roman" w:hAnsi="Times New Roman" w:cs="Times New Roman"/>
          <w:sz w:val="28"/>
          <w:szCs w:val="28"/>
        </w:rPr>
        <w:t xml:space="preserve"> between the atrium-valve junction and the atrial aspect of the left ventricular wall”. Although they had examined a very large number of hearts, they had ascertained the presence or absence of their chosen feature by taking a solitary section “at the level of the obtuse margin of the left ventricle”. Disjunction at their chosen site was found in 23 of 25 hearts with mitral valvar prolapse, but in only 37 of the </w:t>
      </w:r>
      <w:r w:rsidR="00957ABD">
        <w:rPr>
          <w:rFonts w:ascii="Times New Roman" w:hAnsi="Times New Roman" w:cs="Times New Roman"/>
          <w:sz w:val="28"/>
          <w:szCs w:val="28"/>
        </w:rPr>
        <w:t>664</w:t>
      </w:r>
      <w:r w:rsidR="00B7294D">
        <w:rPr>
          <w:rFonts w:ascii="Times New Roman" w:hAnsi="Times New Roman" w:cs="Times New Roman"/>
          <w:sz w:val="28"/>
          <w:szCs w:val="28"/>
        </w:rPr>
        <w:t xml:space="preserve"> hearts</w:t>
      </w:r>
      <w:r w:rsidR="00957ABD">
        <w:rPr>
          <w:rFonts w:ascii="Times New Roman" w:hAnsi="Times New Roman" w:cs="Times New Roman"/>
          <w:sz w:val="28"/>
          <w:szCs w:val="28"/>
        </w:rPr>
        <w:t xml:space="preserve"> they deemed to be normal</w:t>
      </w:r>
      <w:r w:rsidR="00B7294D">
        <w:rPr>
          <w:rFonts w:ascii="Times New Roman" w:hAnsi="Times New Roman" w:cs="Times New Roman"/>
          <w:sz w:val="28"/>
          <w:szCs w:val="28"/>
        </w:rPr>
        <w:t>. One of us was then involved in a more detail</w:t>
      </w:r>
      <w:r w:rsidR="00957ABD">
        <w:rPr>
          <w:rFonts w:ascii="Times New Roman" w:hAnsi="Times New Roman" w:cs="Times New Roman"/>
          <w:sz w:val="28"/>
          <w:szCs w:val="28"/>
        </w:rPr>
        <w:t>ed</w:t>
      </w:r>
      <w:r w:rsidR="00B7294D">
        <w:rPr>
          <w:rFonts w:ascii="Times New Roman" w:hAnsi="Times New Roman" w:cs="Times New Roman"/>
          <w:sz w:val="28"/>
          <w:szCs w:val="28"/>
        </w:rPr>
        <w:t xml:space="preserve"> study,</w:t>
      </w:r>
      <w:r w:rsidR="00957ABD">
        <w:rPr>
          <w:rFonts w:ascii="Times New Roman" w:hAnsi="Times New Roman" w:cs="Times New Roman"/>
          <w:sz w:val="28"/>
          <w:szCs w:val="28"/>
          <w:vertAlign w:val="superscript"/>
        </w:rPr>
        <w:t>3</w:t>
      </w:r>
      <w:r w:rsidR="00B7294D">
        <w:rPr>
          <w:rFonts w:ascii="Times New Roman" w:hAnsi="Times New Roman" w:cs="Times New Roman"/>
          <w:sz w:val="28"/>
          <w:szCs w:val="28"/>
        </w:rPr>
        <w:t xml:space="preserve"> in which we examined histologically the entirety of the atrioventricular junction supporting the mural leaflet of the mitral valve. We found disjunction, as defined by Hutchins and colleagues,</w:t>
      </w:r>
      <w:r w:rsidR="00957ABD">
        <w:rPr>
          <w:rFonts w:ascii="Times New Roman" w:hAnsi="Times New Roman" w:cs="Times New Roman"/>
          <w:sz w:val="28"/>
          <w:szCs w:val="28"/>
          <w:vertAlign w:val="superscript"/>
        </w:rPr>
        <w:t>2</w:t>
      </w:r>
      <w:r w:rsidR="00B7294D">
        <w:rPr>
          <w:rFonts w:ascii="Times New Roman" w:hAnsi="Times New Roman" w:cs="Times New Roman"/>
          <w:sz w:val="28"/>
          <w:szCs w:val="28"/>
        </w:rPr>
        <w:t xml:space="preserve"> in similar proportions, and at similar sites, in both the hearts we studied with mitral valvar prolapse and the normal hearts.</w:t>
      </w:r>
      <w:r w:rsidR="00957ABD">
        <w:rPr>
          <w:rFonts w:ascii="Times New Roman" w:hAnsi="Times New Roman" w:cs="Times New Roman"/>
          <w:sz w:val="28"/>
          <w:szCs w:val="28"/>
        </w:rPr>
        <w:t xml:space="preserve"> The group of morphologists working at the Jagiellonian University of Krakow, in Poland, have now extended their previous investigation of the normal mitral valve to assess the prevalence of </w:t>
      </w:r>
      <w:r w:rsidR="0044564F">
        <w:rPr>
          <w:rFonts w:ascii="Times New Roman" w:hAnsi="Times New Roman" w:cs="Times New Roman"/>
          <w:sz w:val="28"/>
          <w:szCs w:val="28"/>
        </w:rPr>
        <w:t xml:space="preserve">such </w:t>
      </w:r>
      <w:r w:rsidR="00957ABD">
        <w:rPr>
          <w:rFonts w:ascii="Times New Roman" w:hAnsi="Times New Roman" w:cs="Times New Roman"/>
          <w:sz w:val="28"/>
          <w:szCs w:val="28"/>
        </w:rPr>
        <w:t>disjunction.</w:t>
      </w:r>
      <w:r w:rsidR="005574DF">
        <w:rPr>
          <w:rFonts w:ascii="Times New Roman" w:hAnsi="Times New Roman" w:cs="Times New Roman"/>
          <w:sz w:val="28"/>
          <w:szCs w:val="28"/>
          <w:vertAlign w:val="superscript"/>
        </w:rPr>
        <w:t>1</w:t>
      </w:r>
    </w:p>
    <w:p w14:paraId="25EB8D29" w14:textId="142E8409" w:rsidR="008E18DC" w:rsidRDefault="00957ABD" w:rsidP="008E18DC">
      <w:pPr>
        <w:rPr>
          <w:rFonts w:ascii="Times New Roman" w:hAnsi="Times New Roman" w:cs="Times New Roman"/>
          <w:sz w:val="28"/>
          <w:szCs w:val="28"/>
          <w:vertAlign w:val="superscript"/>
        </w:rPr>
      </w:pPr>
      <w:r>
        <w:rPr>
          <w:rFonts w:ascii="Times New Roman" w:hAnsi="Times New Roman" w:cs="Times New Roman"/>
          <w:sz w:val="28"/>
          <w:szCs w:val="28"/>
        </w:rPr>
        <w:t xml:space="preserve">As they comment, debates continue regarding the morphology of the mitral valvar complex, although </w:t>
      </w:r>
      <w:r w:rsidR="0044564F">
        <w:rPr>
          <w:rFonts w:ascii="Times New Roman" w:hAnsi="Times New Roman" w:cs="Times New Roman"/>
          <w:sz w:val="28"/>
          <w:szCs w:val="28"/>
        </w:rPr>
        <w:t xml:space="preserve">to our eyes </w:t>
      </w:r>
      <w:r>
        <w:rPr>
          <w:rFonts w:ascii="Times New Roman" w:hAnsi="Times New Roman" w:cs="Times New Roman"/>
          <w:sz w:val="28"/>
          <w:szCs w:val="28"/>
        </w:rPr>
        <w:t xml:space="preserve">there is little difference in the accounts provided by the works they </w:t>
      </w:r>
      <w:r w:rsidR="0044564F">
        <w:rPr>
          <w:rFonts w:ascii="Times New Roman" w:hAnsi="Times New Roman" w:cs="Times New Roman"/>
          <w:sz w:val="28"/>
          <w:szCs w:val="28"/>
        </w:rPr>
        <w:t xml:space="preserve">have </w:t>
      </w:r>
      <w:r>
        <w:rPr>
          <w:rFonts w:ascii="Times New Roman" w:hAnsi="Times New Roman" w:cs="Times New Roman"/>
          <w:sz w:val="28"/>
          <w:szCs w:val="28"/>
        </w:rPr>
        <w:t xml:space="preserve">referenced to support this statement. They cite two of their own works, and two recent works in which one of us was involved. We are now in agreement that the valvar complex is made up of the atrioventricular junction, the leaflets, the valvar tension apparatus, </w:t>
      </w:r>
      <w:r w:rsidR="00074839">
        <w:rPr>
          <w:rFonts w:ascii="Times New Roman" w:hAnsi="Times New Roman" w:cs="Times New Roman"/>
          <w:sz w:val="28"/>
          <w:szCs w:val="28"/>
        </w:rPr>
        <w:t xml:space="preserve">the papillary muscles, and the supporting left ventricular myocardium. </w:t>
      </w:r>
      <w:r w:rsidR="00817FB1">
        <w:rPr>
          <w:rFonts w:ascii="Times New Roman" w:hAnsi="Times New Roman" w:cs="Times New Roman"/>
          <w:sz w:val="28"/>
          <w:szCs w:val="28"/>
        </w:rPr>
        <w:t>We also agree that, when assessing the leaflets of the valve, it is possible to distinguish between the aortic and mural leaflets</w:t>
      </w:r>
      <w:r w:rsidR="005574DF">
        <w:rPr>
          <w:rFonts w:ascii="Times New Roman" w:hAnsi="Times New Roman" w:cs="Times New Roman"/>
          <w:sz w:val="28"/>
          <w:szCs w:val="28"/>
        </w:rPr>
        <w:t>, although it is more usual to find these entities described as being “anterior” and “posterior”</w:t>
      </w:r>
      <w:r w:rsidR="00817FB1">
        <w:rPr>
          <w:rFonts w:ascii="Times New Roman" w:hAnsi="Times New Roman" w:cs="Times New Roman"/>
          <w:sz w:val="28"/>
          <w:szCs w:val="28"/>
        </w:rPr>
        <w:t>.</w:t>
      </w:r>
      <w:r w:rsidR="005574DF">
        <w:rPr>
          <w:rFonts w:ascii="Times New Roman" w:hAnsi="Times New Roman" w:cs="Times New Roman"/>
          <w:sz w:val="28"/>
          <w:szCs w:val="28"/>
        </w:rPr>
        <w:t xml:space="preserve"> When examined in attitudinally appropriate fashion, the adjectives “anterior” and “posterior” are not intriely accurate.</w:t>
      </w:r>
      <w:r w:rsidR="00817FB1">
        <w:rPr>
          <w:rFonts w:ascii="Times New Roman" w:hAnsi="Times New Roman" w:cs="Times New Roman"/>
          <w:sz w:val="28"/>
          <w:szCs w:val="28"/>
        </w:rPr>
        <w:t xml:space="preserve"> </w:t>
      </w:r>
      <w:r w:rsidR="00B317B6">
        <w:rPr>
          <w:rFonts w:ascii="Times New Roman" w:hAnsi="Times New Roman" w:cs="Times New Roman"/>
          <w:sz w:val="28"/>
          <w:szCs w:val="28"/>
        </w:rPr>
        <w:t>I</w:t>
      </w:r>
      <w:r w:rsidR="00817FB1">
        <w:rPr>
          <w:rFonts w:ascii="Times New Roman" w:hAnsi="Times New Roman" w:cs="Times New Roman"/>
          <w:sz w:val="28"/>
          <w:szCs w:val="28"/>
        </w:rPr>
        <w:t xml:space="preserve">n most, but not all, instances the mural leaflet is divided into three scallops, with additional areas of leaflet tissue to be found at the ends of the zone of apposition between the leaflets, these areas usually described as the commissures (Figure 1A). </w:t>
      </w:r>
      <w:r w:rsidR="00074839">
        <w:rPr>
          <w:rFonts w:ascii="Times New Roman" w:hAnsi="Times New Roman" w:cs="Times New Roman"/>
          <w:sz w:val="28"/>
          <w:szCs w:val="28"/>
        </w:rPr>
        <w:t>It is encouraging to note that, in their latest work, the</w:t>
      </w:r>
      <w:r w:rsidR="005574DF">
        <w:rPr>
          <w:rFonts w:ascii="Times New Roman" w:hAnsi="Times New Roman" w:cs="Times New Roman"/>
          <w:sz w:val="28"/>
          <w:szCs w:val="28"/>
        </w:rPr>
        <w:t xml:space="preserve"> Polish investigators </w:t>
      </w:r>
      <w:r w:rsidR="00074839">
        <w:rPr>
          <w:rFonts w:ascii="Times New Roman" w:hAnsi="Times New Roman" w:cs="Times New Roman"/>
          <w:sz w:val="28"/>
          <w:szCs w:val="28"/>
        </w:rPr>
        <w:t>now use attitudinally appropriate terminology, as had been recommended in one of our works</w:t>
      </w:r>
      <w:r w:rsidR="005574DF">
        <w:rPr>
          <w:rFonts w:ascii="Times New Roman" w:hAnsi="Times New Roman" w:cs="Times New Roman"/>
          <w:sz w:val="28"/>
          <w:szCs w:val="28"/>
        </w:rPr>
        <w:t xml:space="preserve"> cited by them</w:t>
      </w:r>
      <w:r w:rsidR="00074839">
        <w:rPr>
          <w:rFonts w:ascii="Times New Roman" w:hAnsi="Times New Roman" w:cs="Times New Roman"/>
          <w:sz w:val="28"/>
          <w:szCs w:val="28"/>
        </w:rPr>
        <w:t>.</w:t>
      </w:r>
      <w:r w:rsidR="005574DF">
        <w:rPr>
          <w:rFonts w:ascii="Times New Roman" w:hAnsi="Times New Roman" w:cs="Times New Roman"/>
          <w:sz w:val="28"/>
          <w:szCs w:val="28"/>
          <w:vertAlign w:val="superscript"/>
        </w:rPr>
        <w:t>4</w:t>
      </w:r>
      <w:r w:rsidR="00074839">
        <w:rPr>
          <w:rFonts w:ascii="Times New Roman" w:hAnsi="Times New Roman" w:cs="Times New Roman"/>
          <w:sz w:val="28"/>
          <w:szCs w:val="28"/>
        </w:rPr>
        <w:t xml:space="preserve"> As we had emphasised, it is the use of terms describing the components of the valve as seen  by clinicians during life that will best facilitate the correlations that will now be necessary to evaluate the significance of the findings on which the Polish investigators have focussed.</w:t>
      </w:r>
      <w:r w:rsidR="00074839">
        <w:rPr>
          <w:rFonts w:ascii="Times New Roman" w:hAnsi="Times New Roman" w:cs="Times New Roman"/>
          <w:sz w:val="28"/>
          <w:szCs w:val="28"/>
          <w:vertAlign w:val="superscript"/>
        </w:rPr>
        <w:t>1</w:t>
      </w:r>
    </w:p>
    <w:p w14:paraId="58931E68" w14:textId="77777777" w:rsidR="00074839" w:rsidRPr="00074839" w:rsidRDefault="00074839" w:rsidP="00074839">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lastRenderedPageBreak/>
        <w:t>Their study involves only normal hearts. Depending on longitudinal sections across the atrioventricular junction, as had Hutchins and colleagues, but sampling a larger number of sites, the Polish investigators have identified disjunction, which they defined as “</w:t>
      </w:r>
      <w:r w:rsidRPr="00074839">
        <w:rPr>
          <w:rFonts w:ascii="Times New Roman" w:hAnsi="Times New Roman" w:cs="Times New Roman"/>
          <w:sz w:val="28"/>
          <w:szCs w:val="28"/>
          <w:lang w:val="en-US"/>
        </w:rPr>
        <w:t>a spatial displacement of the leaflet hinge</w:t>
      </w:r>
    </w:p>
    <w:p w14:paraId="1F0264AF" w14:textId="7E11098A" w:rsidR="000F61CD" w:rsidRDefault="00074839" w:rsidP="00074839">
      <w:pPr>
        <w:rPr>
          <w:rFonts w:ascii="Times New Roman" w:hAnsi="Times New Roman" w:cs="Times New Roman"/>
          <w:sz w:val="28"/>
          <w:szCs w:val="28"/>
          <w:lang w:val="en-US"/>
        </w:rPr>
      </w:pPr>
      <w:r w:rsidRPr="00074839">
        <w:rPr>
          <w:rFonts w:ascii="Times New Roman" w:hAnsi="Times New Roman" w:cs="Times New Roman"/>
          <w:sz w:val="28"/>
          <w:szCs w:val="28"/>
          <w:lang w:val="en-US"/>
        </w:rPr>
        <w:t>line toward the left atrial wall</w:t>
      </w:r>
      <w:r>
        <w:rPr>
          <w:rFonts w:ascii="Times New Roman" w:hAnsi="Times New Roman" w:cs="Times New Roman"/>
          <w:sz w:val="28"/>
          <w:szCs w:val="28"/>
          <w:lang w:val="en-US"/>
        </w:rPr>
        <w:t xml:space="preserve">”, in one-fifth of their hearts. They conclude that the feature can </w:t>
      </w:r>
      <w:r w:rsidR="000F61CD">
        <w:rPr>
          <w:rFonts w:ascii="Times New Roman" w:hAnsi="Times New Roman" w:cs="Times New Roman"/>
          <w:sz w:val="28"/>
          <w:szCs w:val="28"/>
          <w:lang w:val="en-US"/>
        </w:rPr>
        <w:t xml:space="preserve">be considered “an anatomical variant and a potential risk factor for adverse events”. </w:t>
      </w:r>
      <w:r w:rsidR="00B317B6">
        <w:rPr>
          <w:rFonts w:ascii="Times New Roman" w:hAnsi="Times New Roman" w:cs="Times New Roman"/>
          <w:sz w:val="28"/>
          <w:szCs w:val="28"/>
          <w:lang w:val="en-US"/>
        </w:rPr>
        <w:t>T</w:t>
      </w:r>
      <w:r w:rsidR="000F61CD">
        <w:rPr>
          <w:rFonts w:ascii="Times New Roman" w:hAnsi="Times New Roman" w:cs="Times New Roman"/>
          <w:sz w:val="28"/>
          <w:szCs w:val="28"/>
          <w:lang w:val="en-US"/>
        </w:rPr>
        <w:t>his was exactly the same conclusion reached by Hutchins and colleagues.</w:t>
      </w:r>
      <w:r w:rsidR="000F61CD">
        <w:rPr>
          <w:rFonts w:ascii="Times New Roman" w:hAnsi="Times New Roman" w:cs="Times New Roman"/>
          <w:sz w:val="28"/>
          <w:szCs w:val="28"/>
          <w:vertAlign w:val="superscript"/>
          <w:lang w:val="en-US"/>
        </w:rPr>
        <w:t>2</w:t>
      </w:r>
      <w:r w:rsidR="000F61CD">
        <w:rPr>
          <w:rFonts w:ascii="Times New Roman" w:hAnsi="Times New Roman" w:cs="Times New Roman"/>
          <w:sz w:val="28"/>
          <w:szCs w:val="28"/>
          <w:lang w:val="en-US"/>
        </w:rPr>
        <w:t xml:space="preserve"> Hence our own comment that </w:t>
      </w:r>
      <w:r w:rsidR="005574DF">
        <w:rPr>
          <w:rFonts w:ascii="Times New Roman" w:hAnsi="Times New Roman" w:cs="Times New Roman"/>
          <w:sz w:val="28"/>
          <w:szCs w:val="28"/>
          <w:lang w:val="en-US"/>
        </w:rPr>
        <w:t>the wheel has turned full circle</w:t>
      </w:r>
      <w:r w:rsidR="000F61CD">
        <w:rPr>
          <w:rFonts w:ascii="Times New Roman" w:hAnsi="Times New Roman" w:cs="Times New Roman"/>
          <w:sz w:val="28"/>
          <w:szCs w:val="28"/>
          <w:lang w:val="en-US"/>
        </w:rPr>
        <w:t>, and that we are revisiting old discussions. In their conclusions, the authors suggest that their study has provided “an in-depth morphometric (macroscopic and microscopic) analysis”. Is this strictly true? As was the case with Hutchins and colleagues, they have examined a large number of hearts. But how deep was their investigation, and did they identify all instances in which there was “a spatial displacement of the leaflet hinge towards the left atrial wall”?</w:t>
      </w:r>
    </w:p>
    <w:p w14:paraId="39DD4C71" w14:textId="71944622" w:rsidR="00817FB1" w:rsidRDefault="000F61CD" w:rsidP="00074839">
      <w:pPr>
        <w:rPr>
          <w:rFonts w:ascii="Times New Roman" w:hAnsi="Times New Roman" w:cs="Times New Roman"/>
          <w:sz w:val="28"/>
          <w:szCs w:val="28"/>
          <w:lang w:val="en-US"/>
        </w:rPr>
      </w:pPr>
      <w:r>
        <w:rPr>
          <w:rFonts w:ascii="Times New Roman" w:hAnsi="Times New Roman" w:cs="Times New Roman"/>
          <w:sz w:val="28"/>
          <w:szCs w:val="28"/>
          <w:lang w:val="en-US"/>
        </w:rPr>
        <w:t>In fact, they defined cases as showing disjunction only when the displacement was greater than 2 millimeters. They also cited the recent studies in which, using computed tomography, Toh and colleagues had identified disjunction in 96% of patients,</w:t>
      </w:r>
      <w:r w:rsidR="005574DF">
        <w:rPr>
          <w:rFonts w:ascii="Times New Roman" w:hAnsi="Times New Roman" w:cs="Times New Roman"/>
          <w:sz w:val="28"/>
          <w:szCs w:val="28"/>
          <w:vertAlign w:val="superscript"/>
          <w:lang w:val="en-US"/>
        </w:rPr>
        <w:t>5</w:t>
      </w:r>
      <w:r>
        <w:rPr>
          <w:rFonts w:ascii="Times New Roman" w:hAnsi="Times New Roman" w:cs="Times New Roman"/>
          <w:sz w:val="28"/>
          <w:szCs w:val="28"/>
          <w:lang w:val="en-US"/>
        </w:rPr>
        <w:t xml:space="preserve"> and another study in which, using magnetic resonance, the same feature had been identified in 76% of almost 2,000 individuals.</w:t>
      </w:r>
      <w:r w:rsidR="005574DF">
        <w:rPr>
          <w:rFonts w:ascii="Times New Roman" w:hAnsi="Times New Roman" w:cs="Times New Roman"/>
          <w:sz w:val="28"/>
          <w:szCs w:val="28"/>
          <w:vertAlign w:val="superscript"/>
          <w:lang w:val="en-US"/>
        </w:rPr>
        <w:t>6</w:t>
      </w:r>
      <w:r>
        <w:rPr>
          <w:rFonts w:ascii="Times New Roman" w:hAnsi="Times New Roman" w:cs="Times New Roman"/>
          <w:sz w:val="28"/>
          <w:szCs w:val="28"/>
          <w:lang w:val="en-US"/>
        </w:rPr>
        <w:t xml:space="preserve"> They explained the difference on the basis that both studies had used a cut-off point of 1 millimeter to identify disjunction</w:t>
      </w:r>
      <w:r w:rsidR="00817FB1">
        <w:rPr>
          <w:rFonts w:ascii="Times New Roman" w:hAnsi="Times New Roman" w:cs="Times New Roman"/>
          <w:sz w:val="28"/>
          <w:szCs w:val="28"/>
          <w:lang w:val="en-US"/>
        </w:rPr>
        <w:t xml:space="preserve">. The Polish investigators justified the difference on the basis that, in their opinion, a distance of 1 millimeter was too small to be used “for imaging studies”. </w:t>
      </w:r>
      <w:r w:rsidR="0044564F" w:rsidRPr="0044564F">
        <w:rPr>
          <w:rFonts w:ascii="Times New Roman" w:hAnsi="Times New Roman" w:cs="Times New Roman"/>
          <w:sz w:val="28"/>
          <w:szCs w:val="28"/>
          <w:lang w:val="en-US"/>
        </w:rPr>
        <w:t>But surely disjunction</w:t>
      </w:r>
      <w:r w:rsidR="00FF62A5">
        <w:rPr>
          <w:rFonts w:ascii="Times New Roman" w:hAnsi="Times New Roman" w:cs="Times New Roman"/>
          <w:sz w:val="28"/>
          <w:szCs w:val="28"/>
          <w:lang w:val="en-US"/>
        </w:rPr>
        <w:t>,</w:t>
      </w:r>
      <w:r w:rsidR="0044564F" w:rsidRPr="0044564F">
        <w:rPr>
          <w:rFonts w:ascii="Times New Roman" w:hAnsi="Times New Roman" w:cs="Times New Roman"/>
          <w:sz w:val="28"/>
          <w:szCs w:val="28"/>
          <w:lang w:val="en-US"/>
        </w:rPr>
        <w:t xml:space="preserve"> as defined</w:t>
      </w:r>
      <w:r w:rsidR="00FF62A5">
        <w:rPr>
          <w:rFonts w:ascii="Times New Roman" w:hAnsi="Times New Roman" w:cs="Times New Roman"/>
          <w:sz w:val="28"/>
          <w:szCs w:val="28"/>
          <w:lang w:val="en-US"/>
        </w:rPr>
        <w:t>,</w:t>
      </w:r>
      <w:r w:rsidR="0044564F" w:rsidRPr="0044564F">
        <w:rPr>
          <w:rFonts w:ascii="Times New Roman" w:hAnsi="Times New Roman" w:cs="Times New Roman"/>
          <w:sz w:val="28"/>
          <w:szCs w:val="28"/>
          <w:lang w:val="en-US"/>
        </w:rPr>
        <w:t xml:space="preserve"> is disjunction irrespective of its length? Should they not also have informed us of the number of their hearts in which they found separation of at least 1 millimeter?</w:t>
      </w:r>
      <w:r w:rsidR="00817FB1" w:rsidRPr="0044564F">
        <w:rPr>
          <w:rFonts w:ascii="Times New Roman" w:hAnsi="Times New Roman" w:cs="Times New Roman"/>
          <w:sz w:val="28"/>
          <w:szCs w:val="28"/>
          <w:lang w:val="en-US"/>
        </w:rPr>
        <w:t xml:space="preserve"> They also argued that probl</w:t>
      </w:r>
      <w:r w:rsidR="00817FB1">
        <w:rPr>
          <w:rFonts w:ascii="Times New Roman" w:hAnsi="Times New Roman" w:cs="Times New Roman"/>
          <w:sz w:val="28"/>
          <w:szCs w:val="28"/>
          <w:lang w:val="en-US"/>
        </w:rPr>
        <w:t>ems might arise in distinguishing between the aortic and mural leaflets of the mitral valve in the commissural areas. This is not a problem, however, that would have confronted those using the three-dimensional clinical imaging techniques. The authors also suggest that disjunction can only be identified during diastole. As was pointed out in one of the recent reviews in which one of us was involved, the feature described as “disjunction” is an anatomical entity, and as such will always be present. It is the relationship of the atrial wall relative to the area of disjunction that varies during the cardiac cycle.</w:t>
      </w:r>
      <w:r w:rsidR="005574DF">
        <w:rPr>
          <w:rFonts w:ascii="Times New Roman" w:hAnsi="Times New Roman" w:cs="Times New Roman"/>
          <w:sz w:val="28"/>
          <w:szCs w:val="28"/>
          <w:vertAlign w:val="superscript"/>
          <w:lang w:val="en-US"/>
        </w:rPr>
        <w:t>4</w:t>
      </w:r>
      <w:r w:rsidR="00817FB1">
        <w:rPr>
          <w:rFonts w:ascii="Times New Roman" w:hAnsi="Times New Roman" w:cs="Times New Roman"/>
          <w:sz w:val="28"/>
          <w:szCs w:val="28"/>
          <w:lang w:val="en-US"/>
        </w:rPr>
        <w:t xml:space="preserve"> </w:t>
      </w:r>
    </w:p>
    <w:p w14:paraId="79CA4DBC" w14:textId="1253F0B5" w:rsidR="00311DAA" w:rsidRDefault="00817FB1" w:rsidP="00074839">
      <w:pPr>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E2738E">
        <w:rPr>
          <w:rFonts w:ascii="Times New Roman" w:hAnsi="Times New Roman" w:cs="Times New Roman"/>
          <w:sz w:val="28"/>
          <w:szCs w:val="28"/>
          <w:lang w:val="en-US"/>
        </w:rPr>
        <w:t>investigators from Poland, nonetheless, are undoubtedly correct when making one of their comments in discussion. As they emphasise, the feature known as disjunction is interspersed around the circumference of the junction supporting the mural leaflet of the valve, and is also present in the commissural areas. Hence, as they rightly comment, three-dimensional imaging modalities are required accurately to examine the entirety of the mural leaflet and its commissures. As was pointed out in the review authored by one of us, the burgeoning technique of fusion of computed tomography with transesophageal echocardiography will provide such a technique.</w:t>
      </w:r>
      <w:r w:rsidR="005574DF">
        <w:rPr>
          <w:rFonts w:ascii="Times New Roman" w:hAnsi="Times New Roman" w:cs="Times New Roman"/>
          <w:sz w:val="28"/>
          <w:szCs w:val="28"/>
          <w:vertAlign w:val="superscript"/>
          <w:lang w:val="en-US"/>
        </w:rPr>
        <w:t>4</w:t>
      </w:r>
      <w:r w:rsidR="00E2738E">
        <w:rPr>
          <w:rFonts w:ascii="Times New Roman" w:hAnsi="Times New Roman" w:cs="Times New Roman"/>
          <w:sz w:val="28"/>
          <w:szCs w:val="28"/>
          <w:lang w:val="en-US"/>
        </w:rPr>
        <w:t xml:space="preserve"> Additional techniques are at </w:t>
      </w:r>
      <w:r w:rsidR="00E2738E">
        <w:rPr>
          <w:rFonts w:ascii="Times New Roman" w:hAnsi="Times New Roman" w:cs="Times New Roman"/>
          <w:sz w:val="28"/>
          <w:szCs w:val="28"/>
          <w:lang w:val="en-US"/>
        </w:rPr>
        <w:lastRenderedPageBreak/>
        <w:t xml:space="preserve">hand further to enhance the anatomical investigation of the mitral valve. </w:t>
      </w:r>
      <w:r w:rsidR="00311DAA">
        <w:rPr>
          <w:rFonts w:ascii="Times New Roman" w:hAnsi="Times New Roman" w:cs="Times New Roman"/>
          <w:sz w:val="28"/>
          <w:szCs w:val="28"/>
          <w:lang w:val="en-US"/>
        </w:rPr>
        <w:t>One of us</w:t>
      </w:r>
      <w:r w:rsidR="0044564F">
        <w:rPr>
          <w:rFonts w:ascii="Times New Roman" w:hAnsi="Times New Roman" w:cs="Times New Roman"/>
          <w:sz w:val="28"/>
          <w:szCs w:val="28"/>
          <w:lang w:val="en-US"/>
        </w:rPr>
        <w:t>, along with</w:t>
      </w:r>
      <w:r w:rsidR="00FF62A5">
        <w:rPr>
          <w:rFonts w:ascii="Times New Roman" w:hAnsi="Times New Roman" w:cs="Times New Roman"/>
          <w:sz w:val="28"/>
          <w:szCs w:val="28"/>
          <w:lang w:val="en-US"/>
        </w:rPr>
        <w:t xml:space="preserve"> teams </w:t>
      </w:r>
      <w:r w:rsidR="0044564F">
        <w:rPr>
          <w:rFonts w:ascii="Times New Roman" w:hAnsi="Times New Roman" w:cs="Times New Roman"/>
          <w:sz w:val="28"/>
          <w:szCs w:val="28"/>
          <w:lang w:val="en-US"/>
        </w:rPr>
        <w:t>at University College London</w:t>
      </w:r>
      <w:r w:rsidR="00FF62A5">
        <w:rPr>
          <w:rFonts w:ascii="Times New Roman" w:hAnsi="Times New Roman" w:cs="Times New Roman"/>
          <w:sz w:val="28"/>
          <w:szCs w:val="28"/>
          <w:lang w:val="en-US"/>
        </w:rPr>
        <w:t xml:space="preserve"> </w:t>
      </w:r>
      <w:r w:rsidR="00027F7D">
        <w:rPr>
          <w:rFonts w:ascii="Times New Roman" w:hAnsi="Times New Roman" w:cs="Times New Roman"/>
          <w:sz w:val="28"/>
          <w:szCs w:val="28"/>
          <w:lang w:val="en-US"/>
        </w:rPr>
        <w:t xml:space="preserve">and the </w:t>
      </w:r>
      <w:r w:rsidR="00FF62A5">
        <w:rPr>
          <w:rFonts w:ascii="Times New Roman" w:hAnsi="Times New Roman" w:cs="Times New Roman"/>
          <w:sz w:val="28"/>
          <w:szCs w:val="28"/>
          <w:lang w:val="en-US"/>
        </w:rPr>
        <w:t>E</w:t>
      </w:r>
      <w:r w:rsidR="00027F7D">
        <w:rPr>
          <w:rFonts w:ascii="Times New Roman" w:hAnsi="Times New Roman" w:cs="Times New Roman"/>
          <w:sz w:val="28"/>
          <w:szCs w:val="28"/>
          <w:lang w:val="en-US"/>
        </w:rPr>
        <w:t>uropean Synchrotron Radiation Facility, at Grenoble in France</w:t>
      </w:r>
      <w:r w:rsidR="0044564F">
        <w:rPr>
          <w:rFonts w:ascii="Times New Roman" w:hAnsi="Times New Roman" w:cs="Times New Roman"/>
          <w:sz w:val="28"/>
          <w:szCs w:val="28"/>
          <w:lang w:val="en-US"/>
        </w:rPr>
        <w:t>,</w:t>
      </w:r>
      <w:r w:rsidR="00311DAA">
        <w:rPr>
          <w:rFonts w:ascii="Times New Roman" w:hAnsi="Times New Roman" w:cs="Times New Roman"/>
          <w:sz w:val="28"/>
          <w:szCs w:val="28"/>
          <w:lang w:val="en-US"/>
        </w:rPr>
        <w:t xml:space="preserve"> is </w:t>
      </w:r>
      <w:r w:rsidR="00FF62A5">
        <w:rPr>
          <w:rFonts w:ascii="Times New Roman" w:hAnsi="Times New Roman" w:cs="Times New Roman"/>
          <w:sz w:val="28"/>
          <w:szCs w:val="28"/>
          <w:lang w:val="en-US"/>
        </w:rPr>
        <w:t xml:space="preserve">involved in the analysis of </w:t>
      </w:r>
      <w:r w:rsidR="005574DF">
        <w:rPr>
          <w:rFonts w:ascii="Times New Roman" w:hAnsi="Times New Roman" w:cs="Times New Roman"/>
          <w:sz w:val="28"/>
          <w:szCs w:val="28"/>
          <w:lang w:val="en-US"/>
        </w:rPr>
        <w:t>s</w:t>
      </w:r>
      <w:r w:rsidR="00FF62A5">
        <w:rPr>
          <w:rFonts w:ascii="Times New Roman" w:hAnsi="Times New Roman" w:cs="Times New Roman"/>
          <w:sz w:val="28"/>
          <w:szCs w:val="28"/>
          <w:lang w:val="en-US"/>
        </w:rPr>
        <w:t xml:space="preserve">ynchrotron images of the heart using </w:t>
      </w:r>
      <w:r w:rsidR="00027F7D">
        <w:rPr>
          <w:rFonts w:ascii="Times New Roman" w:hAnsi="Times New Roman" w:cs="Times New Roman"/>
          <w:sz w:val="28"/>
          <w:szCs w:val="28"/>
          <w:lang w:val="en-US"/>
        </w:rPr>
        <w:t>h</w:t>
      </w:r>
      <w:r w:rsidR="00FF62A5">
        <w:rPr>
          <w:rFonts w:ascii="Times New Roman" w:hAnsi="Times New Roman" w:cs="Times New Roman"/>
          <w:sz w:val="28"/>
          <w:szCs w:val="28"/>
          <w:lang w:val="en-US"/>
        </w:rPr>
        <w:t xml:space="preserve">ierarchical </w:t>
      </w:r>
      <w:r w:rsidR="00027F7D">
        <w:rPr>
          <w:rFonts w:ascii="Times New Roman" w:hAnsi="Times New Roman" w:cs="Times New Roman"/>
          <w:sz w:val="28"/>
          <w:szCs w:val="28"/>
          <w:lang w:val="en-US"/>
        </w:rPr>
        <w:t>p</w:t>
      </w:r>
      <w:r w:rsidR="00FF62A5">
        <w:rPr>
          <w:rFonts w:ascii="Times New Roman" w:hAnsi="Times New Roman" w:cs="Times New Roman"/>
          <w:sz w:val="28"/>
          <w:szCs w:val="28"/>
          <w:lang w:val="en-US"/>
        </w:rPr>
        <w:t>hase-</w:t>
      </w:r>
      <w:r w:rsidR="00027F7D">
        <w:rPr>
          <w:rFonts w:ascii="Times New Roman" w:hAnsi="Times New Roman" w:cs="Times New Roman"/>
          <w:sz w:val="28"/>
          <w:szCs w:val="28"/>
          <w:lang w:val="en-US"/>
        </w:rPr>
        <w:t>c</w:t>
      </w:r>
      <w:r w:rsidR="00FF62A5">
        <w:rPr>
          <w:rFonts w:ascii="Times New Roman" w:hAnsi="Times New Roman" w:cs="Times New Roman"/>
          <w:sz w:val="28"/>
          <w:szCs w:val="28"/>
          <w:lang w:val="en-US"/>
        </w:rPr>
        <w:t xml:space="preserve">ontrast </w:t>
      </w:r>
      <w:r w:rsidR="00027F7D">
        <w:rPr>
          <w:rFonts w:ascii="Times New Roman" w:hAnsi="Times New Roman" w:cs="Times New Roman"/>
          <w:sz w:val="28"/>
          <w:szCs w:val="28"/>
          <w:lang w:val="en-US"/>
        </w:rPr>
        <w:t>t</w:t>
      </w:r>
      <w:r w:rsidR="00FF62A5">
        <w:rPr>
          <w:rFonts w:ascii="Times New Roman" w:hAnsi="Times New Roman" w:cs="Times New Roman"/>
          <w:sz w:val="28"/>
          <w:szCs w:val="28"/>
          <w:lang w:val="en-US"/>
        </w:rPr>
        <w:t>omography</w:t>
      </w:r>
      <w:r w:rsidR="00027F7D">
        <w:rPr>
          <w:rFonts w:ascii="Times New Roman" w:hAnsi="Times New Roman" w:cs="Times New Roman"/>
          <w:sz w:val="28"/>
          <w:szCs w:val="28"/>
          <w:lang w:val="en-US"/>
        </w:rPr>
        <w:t xml:space="preserve">, abbreviated to </w:t>
      </w:r>
      <w:r w:rsidR="00FF62A5">
        <w:rPr>
          <w:rFonts w:ascii="Times New Roman" w:hAnsi="Times New Roman" w:cs="Times New Roman"/>
          <w:sz w:val="28"/>
          <w:szCs w:val="28"/>
          <w:lang w:val="en-US"/>
        </w:rPr>
        <w:t xml:space="preserve">HiP-CT. </w:t>
      </w:r>
      <w:r w:rsidR="00311DAA">
        <w:rPr>
          <w:rFonts w:ascii="Times New Roman" w:hAnsi="Times New Roman" w:cs="Times New Roman"/>
          <w:sz w:val="28"/>
          <w:szCs w:val="28"/>
          <w:lang w:val="en-US"/>
        </w:rPr>
        <w:t xml:space="preserve">This technique </w:t>
      </w:r>
      <w:r w:rsidR="00E2738E">
        <w:rPr>
          <w:rFonts w:ascii="Times New Roman" w:hAnsi="Times New Roman" w:cs="Times New Roman"/>
          <w:sz w:val="28"/>
          <w:szCs w:val="28"/>
          <w:lang w:val="en-US"/>
        </w:rPr>
        <w:t xml:space="preserve">now makes it possible to provide three-dimensional reconstructions of </w:t>
      </w:r>
      <w:r w:rsidR="00FF62A5">
        <w:rPr>
          <w:rFonts w:ascii="Times New Roman" w:hAnsi="Times New Roman" w:cs="Times New Roman"/>
          <w:sz w:val="28"/>
          <w:szCs w:val="28"/>
          <w:lang w:val="en-US"/>
        </w:rPr>
        <w:t xml:space="preserve">whole adult </w:t>
      </w:r>
      <w:r w:rsidR="00E2738E">
        <w:rPr>
          <w:rFonts w:ascii="Times New Roman" w:hAnsi="Times New Roman" w:cs="Times New Roman"/>
          <w:sz w:val="28"/>
          <w:szCs w:val="28"/>
          <w:lang w:val="en-US"/>
        </w:rPr>
        <w:t xml:space="preserve">hearts without the need to </w:t>
      </w:r>
      <w:r w:rsidR="00FF62A5">
        <w:rPr>
          <w:rFonts w:ascii="Times New Roman" w:hAnsi="Times New Roman" w:cs="Times New Roman"/>
          <w:sz w:val="28"/>
          <w:szCs w:val="28"/>
          <w:lang w:val="en-US"/>
        </w:rPr>
        <w:t xml:space="preserve">dissect </w:t>
      </w:r>
      <w:r w:rsidR="00E2738E">
        <w:rPr>
          <w:rFonts w:ascii="Times New Roman" w:hAnsi="Times New Roman" w:cs="Times New Roman"/>
          <w:sz w:val="28"/>
          <w:szCs w:val="28"/>
          <w:lang w:val="en-US"/>
        </w:rPr>
        <w:t xml:space="preserve">them. The technique, furthermore, has the resolution to show the dimensions and arrangements of the junction not in terms of millimeters, but rather in terms of </w:t>
      </w:r>
      <w:r w:rsidR="00E2738E" w:rsidRPr="0044564F">
        <w:rPr>
          <w:rFonts w:ascii="Times New Roman" w:hAnsi="Times New Roman" w:cs="Times New Roman"/>
          <w:sz w:val="28"/>
          <w:szCs w:val="28"/>
          <w:lang w:val="en-US"/>
        </w:rPr>
        <w:t>microns.</w:t>
      </w:r>
      <w:r w:rsidR="005574DF">
        <w:rPr>
          <w:rFonts w:ascii="Times New Roman" w:hAnsi="Times New Roman" w:cs="Times New Roman"/>
          <w:sz w:val="28"/>
          <w:szCs w:val="28"/>
          <w:vertAlign w:val="superscript"/>
          <w:lang w:val="en-US"/>
        </w:rPr>
        <w:t>7</w:t>
      </w:r>
      <w:r w:rsidR="00E2738E">
        <w:rPr>
          <w:rFonts w:ascii="Times New Roman" w:hAnsi="Times New Roman" w:cs="Times New Roman"/>
          <w:sz w:val="28"/>
          <w:szCs w:val="28"/>
          <w:lang w:val="en-US"/>
        </w:rPr>
        <w:t xml:space="preserve"> </w:t>
      </w:r>
      <w:r w:rsidR="00027F7D">
        <w:rPr>
          <w:rFonts w:ascii="Times New Roman" w:hAnsi="Times New Roman" w:cs="Times New Roman"/>
          <w:sz w:val="28"/>
          <w:szCs w:val="28"/>
          <w:lang w:val="en-US"/>
        </w:rPr>
        <w:t xml:space="preserve">The new technique </w:t>
      </w:r>
      <w:r w:rsidR="00E2738E">
        <w:rPr>
          <w:rFonts w:ascii="Times New Roman" w:hAnsi="Times New Roman" w:cs="Times New Roman"/>
          <w:sz w:val="28"/>
          <w:szCs w:val="28"/>
          <w:lang w:val="en-US"/>
        </w:rPr>
        <w:t>could also prove invaluable in assessing the hearts from adults dying suddenly.</w:t>
      </w:r>
      <w:r w:rsidR="00311DAA">
        <w:rPr>
          <w:rFonts w:ascii="Times New Roman" w:hAnsi="Times New Roman" w:cs="Times New Roman"/>
          <w:sz w:val="28"/>
          <w:szCs w:val="28"/>
          <w:lang w:val="en-US"/>
        </w:rPr>
        <w:t xml:space="preserve"> Two of us have, over the past </w:t>
      </w:r>
      <w:r w:rsidR="001457EE">
        <w:rPr>
          <w:rFonts w:ascii="Times New Roman" w:hAnsi="Times New Roman" w:cs="Times New Roman"/>
          <w:sz w:val="28"/>
          <w:szCs w:val="28"/>
          <w:lang w:val="en-US"/>
        </w:rPr>
        <w:t>1</w:t>
      </w:r>
      <w:r w:rsidR="00311DAA">
        <w:rPr>
          <w:rFonts w:ascii="Times New Roman" w:hAnsi="Times New Roman" w:cs="Times New Roman"/>
          <w:sz w:val="28"/>
          <w:szCs w:val="28"/>
          <w:lang w:val="en-US"/>
        </w:rPr>
        <w:t xml:space="preserve">5 years, </w:t>
      </w:r>
      <w:r w:rsidR="001457EE">
        <w:rPr>
          <w:rFonts w:ascii="Times New Roman" w:hAnsi="Times New Roman" w:cs="Times New Roman"/>
          <w:sz w:val="28"/>
          <w:szCs w:val="28"/>
          <w:lang w:val="en-US"/>
        </w:rPr>
        <w:t>established a national database</w:t>
      </w:r>
      <w:r w:rsidR="00311DAA">
        <w:rPr>
          <w:rFonts w:ascii="Times New Roman" w:hAnsi="Times New Roman" w:cs="Times New Roman"/>
          <w:sz w:val="28"/>
          <w:szCs w:val="28"/>
          <w:lang w:val="en-US"/>
        </w:rPr>
        <w:t xml:space="preserve"> </w:t>
      </w:r>
      <w:r w:rsidR="001457EE">
        <w:rPr>
          <w:rFonts w:ascii="Times New Roman" w:hAnsi="Times New Roman" w:cs="Times New Roman"/>
          <w:sz w:val="28"/>
          <w:szCs w:val="28"/>
          <w:lang w:val="en-US"/>
        </w:rPr>
        <w:t xml:space="preserve">with over 8000 </w:t>
      </w:r>
      <w:r w:rsidR="00311DAA">
        <w:rPr>
          <w:rFonts w:ascii="Times New Roman" w:hAnsi="Times New Roman" w:cs="Times New Roman"/>
          <w:sz w:val="28"/>
          <w:szCs w:val="28"/>
          <w:lang w:val="en-US"/>
        </w:rPr>
        <w:t xml:space="preserve">hearts </w:t>
      </w:r>
      <w:r w:rsidR="001457EE">
        <w:rPr>
          <w:rFonts w:ascii="Times New Roman" w:hAnsi="Times New Roman" w:cs="Times New Roman"/>
          <w:sz w:val="28"/>
          <w:szCs w:val="28"/>
          <w:lang w:val="en-US"/>
        </w:rPr>
        <w:t xml:space="preserve">referred for </w:t>
      </w:r>
      <w:r w:rsidR="00BA401E">
        <w:rPr>
          <w:rFonts w:ascii="Times New Roman" w:hAnsi="Times New Roman" w:cs="Times New Roman"/>
          <w:sz w:val="28"/>
          <w:szCs w:val="28"/>
          <w:lang w:val="en-US"/>
        </w:rPr>
        <w:t xml:space="preserve">investigation of </w:t>
      </w:r>
      <w:r w:rsidR="001457EE">
        <w:rPr>
          <w:rFonts w:ascii="Times New Roman" w:hAnsi="Times New Roman" w:cs="Times New Roman"/>
          <w:sz w:val="28"/>
          <w:szCs w:val="28"/>
          <w:lang w:val="en-US"/>
        </w:rPr>
        <w:t>sudden cardiac death</w:t>
      </w:r>
      <w:r w:rsidR="00311DAA">
        <w:rPr>
          <w:rFonts w:ascii="Times New Roman" w:hAnsi="Times New Roman" w:cs="Times New Roman"/>
          <w:sz w:val="28"/>
          <w:szCs w:val="28"/>
          <w:lang w:val="en-US"/>
        </w:rPr>
        <w:t>.</w:t>
      </w:r>
      <w:r w:rsidR="005574DF">
        <w:rPr>
          <w:rFonts w:ascii="Times New Roman" w:hAnsi="Times New Roman" w:cs="Times New Roman"/>
          <w:sz w:val="28"/>
          <w:szCs w:val="28"/>
          <w:vertAlign w:val="superscript"/>
          <w:lang w:val="en-US"/>
        </w:rPr>
        <w:t>8</w:t>
      </w:r>
      <w:r w:rsidR="0044564F">
        <w:rPr>
          <w:rFonts w:ascii="Times New Roman" w:hAnsi="Times New Roman" w:cs="Times New Roman"/>
          <w:sz w:val="28"/>
          <w:szCs w:val="28"/>
          <w:lang w:val="en-US"/>
        </w:rPr>
        <w:t xml:space="preserve"> </w:t>
      </w:r>
      <w:r w:rsidR="00311DAA">
        <w:rPr>
          <w:rFonts w:ascii="Times New Roman" w:hAnsi="Times New Roman" w:cs="Times New Roman"/>
          <w:sz w:val="28"/>
          <w:szCs w:val="28"/>
          <w:lang w:val="en-US"/>
        </w:rPr>
        <w:t>We can identify cases in which there is minor degrees of mitral valvar prolapse (Figure 1B). As yet, we have not assessed in detail the potential role of disjunction in underscoring the prolapse. We have noted, nonetheless, the presence of elongated tendinous cords supporting the prolapsing scallops, another potential substrate.</w:t>
      </w:r>
      <w:r w:rsidR="0044564F">
        <w:rPr>
          <w:rFonts w:ascii="Times New Roman" w:hAnsi="Times New Roman" w:cs="Times New Roman"/>
          <w:sz w:val="28"/>
          <w:szCs w:val="28"/>
          <w:lang w:val="en-US"/>
        </w:rPr>
        <w:t xml:space="preserve"> </w:t>
      </w:r>
      <w:r w:rsidR="00311DAA">
        <w:rPr>
          <w:rFonts w:ascii="Times New Roman" w:hAnsi="Times New Roman" w:cs="Times New Roman"/>
          <w:sz w:val="28"/>
          <w:szCs w:val="28"/>
          <w:lang w:val="en-US"/>
        </w:rPr>
        <w:t xml:space="preserve">The ability to analyse these hearts using </w:t>
      </w:r>
      <w:r w:rsidR="00FF62A5">
        <w:rPr>
          <w:rFonts w:ascii="Times New Roman" w:hAnsi="Times New Roman" w:cs="Times New Roman"/>
          <w:sz w:val="28"/>
          <w:szCs w:val="28"/>
          <w:lang w:val="en-US"/>
        </w:rPr>
        <w:t>HiP-CT</w:t>
      </w:r>
      <w:r w:rsidR="00311DAA">
        <w:rPr>
          <w:rFonts w:ascii="Times New Roman" w:hAnsi="Times New Roman" w:cs="Times New Roman"/>
          <w:sz w:val="28"/>
          <w:szCs w:val="28"/>
          <w:lang w:val="en-US"/>
        </w:rPr>
        <w:t xml:space="preserve"> would greatly enhance our efforts to establish the potential causes of sudden death. </w:t>
      </w:r>
    </w:p>
    <w:p w14:paraId="61151876" w14:textId="06A81C40" w:rsidR="00916B9E" w:rsidRDefault="00311DAA" w:rsidP="00074839">
      <w:pPr>
        <w:rPr>
          <w:rFonts w:ascii="Times New Roman" w:hAnsi="Times New Roman" w:cs="Times New Roman"/>
          <w:sz w:val="28"/>
          <w:szCs w:val="28"/>
          <w:lang w:val="en-US"/>
        </w:rPr>
      </w:pPr>
      <w:r>
        <w:rPr>
          <w:rFonts w:ascii="Times New Roman" w:hAnsi="Times New Roman" w:cs="Times New Roman"/>
          <w:sz w:val="28"/>
          <w:szCs w:val="28"/>
          <w:lang w:val="en-US"/>
        </w:rPr>
        <w:t>We congratulate the Polish authors, therefore, on their extensive research. The time and effort involved in their assessment of over 200 hearts is impressive. It would seem that we have now resolved our debates regarding the overall morphology of the mitral valve. As regards the significance of so-called disjunction, however, there is still much to be done.</w:t>
      </w:r>
    </w:p>
    <w:p w14:paraId="777C3C72" w14:textId="77777777" w:rsidR="0044564F" w:rsidRDefault="0044564F" w:rsidP="00074839">
      <w:pPr>
        <w:rPr>
          <w:rFonts w:ascii="Times New Roman" w:hAnsi="Times New Roman" w:cs="Times New Roman"/>
          <w:b/>
          <w:sz w:val="28"/>
          <w:szCs w:val="28"/>
          <w:lang w:val="en-US"/>
        </w:rPr>
      </w:pPr>
    </w:p>
    <w:p w14:paraId="7A5077FF" w14:textId="150F04A0" w:rsidR="0044564F" w:rsidRDefault="00B90FE8" w:rsidP="00074839">
      <w:pPr>
        <w:rPr>
          <w:rFonts w:ascii="Times New Roman" w:hAnsi="Times New Roman" w:cs="Times New Roman"/>
          <w:b/>
          <w:sz w:val="28"/>
          <w:szCs w:val="28"/>
          <w:lang w:val="en-US"/>
        </w:rPr>
      </w:pPr>
      <w:r>
        <w:rPr>
          <w:rFonts w:ascii="Times New Roman" w:hAnsi="Times New Roman" w:cs="Times New Roman"/>
          <w:b/>
          <w:sz w:val="28"/>
          <w:szCs w:val="28"/>
          <w:lang w:val="en-US"/>
        </w:rPr>
        <w:t>Statement</w:t>
      </w:r>
    </w:p>
    <w:p w14:paraId="7A35832C" w14:textId="50C026A2" w:rsidR="00B90FE8" w:rsidRDefault="00B90FE8" w:rsidP="00B90FE8">
      <w:pPr>
        <w:rPr>
          <w:rFonts w:ascii="Times New Roman" w:eastAsia="Times New Roman" w:hAnsi="Times New Roman" w:cs="Times New Roman"/>
          <w:color w:val="242424"/>
          <w:sz w:val="28"/>
          <w:szCs w:val="28"/>
          <w:shd w:val="clear" w:color="auto" w:fill="FFFFFF"/>
        </w:rPr>
      </w:pPr>
      <w:r w:rsidRPr="00B90FE8">
        <w:rPr>
          <w:rFonts w:ascii="Times New Roman" w:eastAsia="Times New Roman" w:hAnsi="Times New Roman" w:cs="Times New Roman"/>
          <w:color w:val="242424"/>
          <w:sz w:val="28"/>
          <w:szCs w:val="28"/>
          <w:shd w:val="clear" w:color="auto" w:fill="FFFFFF"/>
        </w:rPr>
        <w:t>The Corresponding Author has the right to grant on behalf of all authors and does grant on behalf of all authors, an exclusive licence (or non exclusive for government employees) on a worldwide basis to the BMJ Publishing Group Ltd and its Licensees to permit this article (if accepted) to be published in HEART editions and any other BMJPGL products to exploit all subsidiary rights.</w:t>
      </w:r>
    </w:p>
    <w:p w14:paraId="76970877" w14:textId="1B2CA17D" w:rsidR="004F637B" w:rsidRDefault="004F637B" w:rsidP="00B90FE8">
      <w:pPr>
        <w:rPr>
          <w:rFonts w:ascii="Times New Roman" w:eastAsia="Times New Roman" w:hAnsi="Times New Roman" w:cs="Times New Roman"/>
          <w:sz w:val="28"/>
          <w:szCs w:val="28"/>
        </w:rPr>
      </w:pPr>
    </w:p>
    <w:p w14:paraId="1A3BED63" w14:textId="13F4AE14" w:rsidR="004F637B" w:rsidRDefault="004F637B" w:rsidP="00B90FE8">
      <w:pPr>
        <w:rPr>
          <w:rFonts w:ascii="Times New Roman" w:eastAsia="Times New Roman" w:hAnsi="Times New Roman" w:cs="Times New Roman"/>
          <w:sz w:val="28"/>
          <w:szCs w:val="28"/>
        </w:rPr>
      </w:pPr>
      <w:r w:rsidRPr="004F637B">
        <w:rPr>
          <w:rFonts w:ascii="Times New Roman" w:eastAsia="Times New Roman" w:hAnsi="Times New Roman" w:cs="Times New Roman"/>
          <w:b/>
          <w:sz w:val="28"/>
          <w:szCs w:val="28"/>
        </w:rPr>
        <w:t>Research Ethics Approval</w:t>
      </w:r>
      <w:r>
        <w:rPr>
          <w:rFonts w:ascii="Times New Roman" w:eastAsia="Times New Roman" w:hAnsi="Times New Roman" w:cs="Times New Roman"/>
          <w:sz w:val="28"/>
          <w:szCs w:val="28"/>
        </w:rPr>
        <w:t xml:space="preserve"> – not applicable.</w:t>
      </w:r>
    </w:p>
    <w:p w14:paraId="2CC6FF85" w14:textId="69456B61" w:rsidR="004F637B" w:rsidRDefault="004F637B" w:rsidP="00B90FE8">
      <w:pPr>
        <w:rPr>
          <w:rFonts w:ascii="Times New Roman" w:eastAsia="Times New Roman" w:hAnsi="Times New Roman" w:cs="Times New Roman"/>
          <w:sz w:val="28"/>
          <w:szCs w:val="28"/>
        </w:rPr>
      </w:pPr>
    </w:p>
    <w:p w14:paraId="27354ED1" w14:textId="7011C21F" w:rsidR="004F637B" w:rsidRPr="004F637B" w:rsidRDefault="004F637B" w:rsidP="00B90FE8">
      <w:pPr>
        <w:rPr>
          <w:rFonts w:ascii="Times New Roman" w:eastAsia="Times New Roman" w:hAnsi="Times New Roman" w:cs="Times New Roman"/>
          <w:sz w:val="28"/>
          <w:szCs w:val="28"/>
        </w:rPr>
      </w:pPr>
      <w:r w:rsidRPr="004F637B">
        <w:rPr>
          <w:rFonts w:ascii="Times New Roman" w:eastAsia="Times New Roman" w:hAnsi="Times New Roman" w:cs="Times New Roman"/>
          <w:b/>
          <w:sz w:val="28"/>
          <w:szCs w:val="28"/>
        </w:rPr>
        <w:t>Contributorship</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All authors contributed to the concepts espoused in the editorial commentary, and agreed on its content. The text was shared amongst the authors so as to produce the submitted version. Professor Cook provided details of the ongoing research using the Hip-CT technique, while Professor Sheppard and Dr Westaby provided the details of their ongoing investigations of the hearts from adults dying suddenly. </w:t>
      </w:r>
    </w:p>
    <w:p w14:paraId="7C311F6D" w14:textId="77777777" w:rsidR="00B90FE8" w:rsidRDefault="00B90FE8" w:rsidP="00074839">
      <w:pPr>
        <w:rPr>
          <w:rFonts w:ascii="Times New Roman" w:hAnsi="Times New Roman" w:cs="Times New Roman"/>
          <w:b/>
          <w:sz w:val="28"/>
          <w:szCs w:val="28"/>
          <w:lang w:val="en-US"/>
        </w:rPr>
      </w:pPr>
    </w:p>
    <w:p w14:paraId="3632DCBC" w14:textId="584AFB6D" w:rsidR="0044564F" w:rsidRDefault="0044564F" w:rsidP="00074839">
      <w:pPr>
        <w:rPr>
          <w:rFonts w:ascii="Times New Roman" w:hAnsi="Times New Roman" w:cs="Times New Roman"/>
          <w:b/>
          <w:sz w:val="28"/>
          <w:szCs w:val="28"/>
          <w:lang w:val="en-US"/>
        </w:rPr>
      </w:pPr>
    </w:p>
    <w:p w14:paraId="015847C1" w14:textId="77777777" w:rsidR="00916B9E" w:rsidRDefault="00916B9E" w:rsidP="00074839">
      <w:pPr>
        <w:rPr>
          <w:rFonts w:ascii="Times New Roman" w:hAnsi="Times New Roman" w:cs="Times New Roman"/>
          <w:sz w:val="28"/>
          <w:szCs w:val="28"/>
          <w:lang w:val="en-US"/>
        </w:rPr>
      </w:pPr>
    </w:p>
    <w:p w14:paraId="4C163CC6" w14:textId="77777777" w:rsidR="00B90FE8" w:rsidRDefault="00B90FE8" w:rsidP="00074839">
      <w:pPr>
        <w:rPr>
          <w:rFonts w:ascii="Times New Roman" w:hAnsi="Times New Roman" w:cs="Times New Roman"/>
          <w:b/>
          <w:sz w:val="28"/>
          <w:szCs w:val="28"/>
          <w:u w:val="single"/>
          <w:lang w:val="en-US"/>
        </w:rPr>
      </w:pPr>
    </w:p>
    <w:p w14:paraId="32C56545" w14:textId="6D308028" w:rsidR="0034385A" w:rsidRDefault="00916B9E" w:rsidP="00074839">
      <w:pPr>
        <w:rPr>
          <w:rFonts w:ascii="Times New Roman" w:hAnsi="Times New Roman" w:cs="Times New Roman"/>
          <w:b/>
          <w:sz w:val="28"/>
          <w:szCs w:val="28"/>
          <w:u w:val="single"/>
          <w:lang w:val="en-US"/>
        </w:rPr>
      </w:pPr>
      <w:r w:rsidRPr="00916B9E">
        <w:rPr>
          <w:rFonts w:ascii="Times New Roman" w:hAnsi="Times New Roman" w:cs="Times New Roman"/>
          <w:b/>
          <w:sz w:val="28"/>
          <w:szCs w:val="28"/>
          <w:u w:val="single"/>
          <w:lang w:val="en-US"/>
        </w:rPr>
        <w:lastRenderedPageBreak/>
        <w:t>References cited</w:t>
      </w:r>
      <w:r w:rsidR="00E2738E" w:rsidRPr="00916B9E">
        <w:rPr>
          <w:rFonts w:ascii="Times New Roman" w:hAnsi="Times New Roman" w:cs="Times New Roman"/>
          <w:b/>
          <w:sz w:val="28"/>
          <w:szCs w:val="28"/>
          <w:u w:val="single"/>
          <w:lang w:val="en-US"/>
        </w:rPr>
        <w:t xml:space="preserve"> </w:t>
      </w:r>
    </w:p>
    <w:p w14:paraId="59CADDB6" w14:textId="77777777" w:rsidR="00074839" w:rsidRPr="00916B9E" w:rsidRDefault="00E2738E" w:rsidP="00074839">
      <w:pPr>
        <w:rPr>
          <w:rFonts w:ascii="Times New Roman" w:hAnsi="Times New Roman" w:cs="Times New Roman"/>
          <w:b/>
          <w:sz w:val="28"/>
          <w:szCs w:val="28"/>
          <w:u w:val="single"/>
        </w:rPr>
      </w:pPr>
      <w:r w:rsidRPr="00916B9E">
        <w:rPr>
          <w:rFonts w:ascii="Times New Roman" w:hAnsi="Times New Roman" w:cs="Times New Roman"/>
          <w:b/>
          <w:sz w:val="28"/>
          <w:szCs w:val="28"/>
          <w:u w:val="single"/>
          <w:lang w:val="en-US"/>
        </w:rPr>
        <w:t xml:space="preserve"> </w:t>
      </w:r>
      <w:r w:rsidR="000F61CD" w:rsidRPr="00916B9E">
        <w:rPr>
          <w:rFonts w:ascii="Times New Roman" w:hAnsi="Times New Roman" w:cs="Times New Roman"/>
          <w:b/>
          <w:sz w:val="28"/>
          <w:szCs w:val="28"/>
          <w:u w:val="single"/>
          <w:lang w:val="en-US"/>
        </w:rPr>
        <w:t xml:space="preserve"> </w:t>
      </w:r>
      <w:r w:rsidR="00074839" w:rsidRPr="00916B9E">
        <w:rPr>
          <w:rFonts w:ascii="Times New Roman" w:hAnsi="Times New Roman" w:cs="Times New Roman"/>
          <w:b/>
          <w:sz w:val="28"/>
          <w:szCs w:val="28"/>
          <w:u w:val="single"/>
          <w:lang w:val="en-US"/>
        </w:rPr>
        <w:t xml:space="preserve"> </w:t>
      </w:r>
    </w:p>
    <w:p w14:paraId="56A865B2" w14:textId="77777777" w:rsidR="00074839" w:rsidRPr="0034385A" w:rsidRDefault="0034385A" w:rsidP="0034385A">
      <w:pPr>
        <w:pStyle w:val="ListParagraph"/>
        <w:numPr>
          <w:ilvl w:val="0"/>
          <w:numId w:val="1"/>
        </w:numPr>
        <w:autoSpaceDE w:val="0"/>
        <w:autoSpaceDN w:val="0"/>
        <w:adjustRightInd w:val="0"/>
        <w:rPr>
          <w:rFonts w:ascii="Times New Roman" w:hAnsi="Times New Roman" w:cs="Times New Roman"/>
          <w:sz w:val="28"/>
          <w:szCs w:val="28"/>
          <w:lang w:val="en-US"/>
        </w:rPr>
      </w:pPr>
      <w:r w:rsidRPr="0034385A">
        <w:rPr>
          <w:rFonts w:ascii="Times New Roman" w:hAnsi="Times New Roman" w:cs="Times New Roman"/>
          <w:sz w:val="28"/>
          <w:szCs w:val="28"/>
          <w:lang w:val="en-US"/>
        </w:rPr>
        <w:t>Krawczyk-Ożóg K, Batko J, Zdzierak B et al. Morphology of the mural and commissural atrioventricular junction of the mitral valve. Heart 2023, in press</w:t>
      </w:r>
    </w:p>
    <w:p w14:paraId="15524658" w14:textId="77777777" w:rsidR="0034385A" w:rsidRPr="0034385A" w:rsidRDefault="0034385A" w:rsidP="00F43A0C">
      <w:pPr>
        <w:pStyle w:val="ListParagraph"/>
        <w:numPr>
          <w:ilvl w:val="0"/>
          <w:numId w:val="1"/>
        </w:numPr>
        <w:autoSpaceDE w:val="0"/>
        <w:autoSpaceDN w:val="0"/>
        <w:adjustRightInd w:val="0"/>
        <w:rPr>
          <w:rFonts w:ascii="Times New Roman" w:hAnsi="Times New Roman" w:cs="Times New Roman"/>
          <w:sz w:val="28"/>
          <w:szCs w:val="28"/>
          <w:lang w:val="en-US"/>
        </w:rPr>
      </w:pPr>
      <w:r w:rsidRPr="0034385A">
        <w:rPr>
          <w:rFonts w:ascii="Times New Roman" w:eastAsia="Times New Roman" w:hAnsi="Times New Roman" w:cs="Times New Roman"/>
          <w:color w:val="222222"/>
          <w:sz w:val="28"/>
          <w:szCs w:val="28"/>
          <w:shd w:val="clear" w:color="auto" w:fill="FFFFFF"/>
        </w:rPr>
        <w:t>Hutchins GM, Moore GW, Skoog DK. The association of floppy mitral valve with disjunction of the mitral annulus fibrosus. NEJM. 1986; 314: 535-40.</w:t>
      </w:r>
    </w:p>
    <w:p w14:paraId="106147EF" w14:textId="77777777" w:rsidR="0034385A" w:rsidRPr="0034385A" w:rsidRDefault="0034385A" w:rsidP="0034385A">
      <w:pPr>
        <w:pStyle w:val="ListParagraph"/>
        <w:numPr>
          <w:ilvl w:val="0"/>
          <w:numId w:val="1"/>
        </w:numPr>
        <w:autoSpaceDE w:val="0"/>
        <w:autoSpaceDN w:val="0"/>
        <w:adjustRightInd w:val="0"/>
        <w:rPr>
          <w:rFonts w:ascii="Times New Roman" w:hAnsi="Times New Roman" w:cs="Times New Roman"/>
          <w:sz w:val="28"/>
          <w:szCs w:val="28"/>
          <w:lang w:val="en-US"/>
        </w:rPr>
      </w:pPr>
      <w:r w:rsidRPr="0034385A">
        <w:rPr>
          <w:rFonts w:ascii="Times New Roman" w:eastAsia="Times New Roman" w:hAnsi="Times New Roman" w:cs="Times New Roman"/>
          <w:color w:val="222222"/>
          <w:sz w:val="28"/>
          <w:szCs w:val="28"/>
          <w:shd w:val="clear" w:color="auto" w:fill="FFFFFF"/>
        </w:rPr>
        <w:t>Angelini AN, Ho SY, Anderson RH, Davies MJ, Becker AE. A histological study of the atrioventricular junction in hearts with normal and prolapsed leaflets of the mitral valve. Br Heart J. 1988; 59: 712-6.</w:t>
      </w:r>
    </w:p>
    <w:p w14:paraId="547E2144" w14:textId="77777777" w:rsidR="0034385A" w:rsidRPr="0034385A" w:rsidRDefault="0034385A" w:rsidP="0034385A">
      <w:pPr>
        <w:pStyle w:val="ListParagraph"/>
        <w:numPr>
          <w:ilvl w:val="0"/>
          <w:numId w:val="1"/>
        </w:numPr>
        <w:autoSpaceDE w:val="0"/>
        <w:autoSpaceDN w:val="0"/>
        <w:adjustRightInd w:val="0"/>
        <w:rPr>
          <w:rFonts w:ascii="Times New Roman" w:hAnsi="Times New Roman" w:cs="Times New Roman"/>
          <w:sz w:val="28"/>
          <w:szCs w:val="28"/>
          <w:lang w:val="en-US"/>
        </w:rPr>
      </w:pPr>
      <w:r w:rsidRPr="0034385A">
        <w:rPr>
          <w:rFonts w:ascii="Times New Roman" w:hAnsi="Times New Roman" w:cs="Times New Roman"/>
          <w:sz w:val="28"/>
          <w:szCs w:val="28"/>
          <w:lang w:val="en-US"/>
        </w:rPr>
        <w:t>Anderson RH, Garbi M, Zugwitz D, Petersen SE, Nijveldt R. Anatomy of the mitral</w:t>
      </w:r>
      <w:r w:rsidR="00CD7788">
        <w:rPr>
          <w:rFonts w:ascii="Times New Roman" w:hAnsi="Times New Roman" w:cs="Times New Roman"/>
          <w:sz w:val="28"/>
          <w:szCs w:val="28"/>
          <w:lang w:val="en-US"/>
        </w:rPr>
        <w:t xml:space="preserve"> </w:t>
      </w:r>
      <w:r w:rsidRPr="0034385A">
        <w:rPr>
          <w:rFonts w:ascii="Times New Roman" w:hAnsi="Times New Roman" w:cs="Times New Roman"/>
          <w:sz w:val="28"/>
          <w:szCs w:val="28"/>
          <w:lang w:val="en-US"/>
        </w:rPr>
        <w:t>valve relative to controversies concerning the so-called annular disjunction. Heart 2023; 109: 734-9.</w:t>
      </w:r>
    </w:p>
    <w:p w14:paraId="05CF1914" w14:textId="77777777" w:rsidR="0034385A" w:rsidRPr="0034385A" w:rsidRDefault="0034385A" w:rsidP="0034385A">
      <w:pPr>
        <w:pStyle w:val="ListParagraph"/>
        <w:numPr>
          <w:ilvl w:val="0"/>
          <w:numId w:val="1"/>
        </w:numPr>
        <w:autoSpaceDE w:val="0"/>
        <w:autoSpaceDN w:val="0"/>
        <w:adjustRightInd w:val="0"/>
        <w:rPr>
          <w:rFonts w:ascii="Times New Roman" w:hAnsi="Times New Roman" w:cs="Times New Roman"/>
          <w:sz w:val="28"/>
          <w:szCs w:val="28"/>
          <w:lang w:val="en-US"/>
        </w:rPr>
      </w:pPr>
      <w:r w:rsidRPr="0034385A">
        <w:rPr>
          <w:rFonts w:ascii="Times New Roman" w:hAnsi="Times New Roman" w:cs="Times New Roman"/>
          <w:sz w:val="28"/>
          <w:szCs w:val="28"/>
          <w:lang w:val="en-US"/>
        </w:rPr>
        <w:t>Toh H, Mori S, Izawa Y, et al. Prevalence and extent of mitral annular disjunction instructurally normal hearts: Comprehensive 3D analysis using cardiac computed</w:t>
      </w:r>
      <w:r w:rsidR="00CD7788">
        <w:rPr>
          <w:rFonts w:ascii="Times New Roman" w:hAnsi="Times New Roman" w:cs="Times New Roman"/>
          <w:sz w:val="28"/>
          <w:szCs w:val="28"/>
          <w:lang w:val="en-US"/>
        </w:rPr>
        <w:t xml:space="preserve"> </w:t>
      </w:r>
      <w:r w:rsidRPr="0034385A">
        <w:rPr>
          <w:rFonts w:ascii="Times New Roman" w:hAnsi="Times New Roman" w:cs="Times New Roman"/>
          <w:sz w:val="28"/>
          <w:szCs w:val="28"/>
          <w:lang w:val="en-US"/>
        </w:rPr>
        <w:t>tomography. Eur Heart J Cardiovasc Imaging. 2021; 22: 614-22.</w:t>
      </w:r>
    </w:p>
    <w:p w14:paraId="238BCB9C" w14:textId="37BC2A89" w:rsidR="00D936B2" w:rsidRPr="005574DF" w:rsidRDefault="0034385A" w:rsidP="005574DF">
      <w:pPr>
        <w:pStyle w:val="ListParagraph"/>
        <w:numPr>
          <w:ilvl w:val="0"/>
          <w:numId w:val="1"/>
        </w:numPr>
        <w:autoSpaceDE w:val="0"/>
        <w:autoSpaceDN w:val="0"/>
        <w:adjustRightInd w:val="0"/>
        <w:rPr>
          <w:rFonts w:ascii="Times New Roman" w:hAnsi="Times New Roman" w:cs="Times New Roman"/>
          <w:sz w:val="28"/>
          <w:szCs w:val="28"/>
          <w:lang w:val="en-US"/>
        </w:rPr>
      </w:pPr>
      <w:r w:rsidRPr="0034385A">
        <w:rPr>
          <w:rFonts w:ascii="Times New Roman" w:hAnsi="Times New Roman" w:cs="Times New Roman"/>
          <w:sz w:val="28"/>
          <w:szCs w:val="28"/>
          <w:lang w:val="en-US"/>
        </w:rPr>
        <w:t>Zugwitz D, Fung K, Aung N, et al. Mitral Annular Disjunction Assessed Using CMR</w:t>
      </w:r>
      <w:r w:rsidR="00CD7788">
        <w:rPr>
          <w:rFonts w:ascii="Times New Roman" w:hAnsi="Times New Roman" w:cs="Times New Roman"/>
          <w:sz w:val="28"/>
          <w:szCs w:val="28"/>
          <w:lang w:val="en-US"/>
        </w:rPr>
        <w:t xml:space="preserve"> </w:t>
      </w:r>
      <w:r w:rsidRPr="0034385A">
        <w:rPr>
          <w:rFonts w:ascii="Times New Roman" w:hAnsi="Times New Roman" w:cs="Times New Roman"/>
          <w:sz w:val="28"/>
          <w:szCs w:val="28"/>
          <w:lang w:val="en-US"/>
        </w:rPr>
        <w:t>Imaging: Insights From the UK Biobank Population Study. JACC Cardiovasc Imaging. 2022; 15: 1856-66.</w:t>
      </w:r>
      <w:r w:rsidR="00D936B2" w:rsidRPr="005574DF">
        <w:rPr>
          <w:sz w:val="28"/>
          <w:szCs w:val="28"/>
        </w:rPr>
        <w:t xml:space="preserve"> </w:t>
      </w:r>
    </w:p>
    <w:p w14:paraId="684E95B8" w14:textId="2FF672D4" w:rsidR="00FF62A5" w:rsidRPr="00027F7D" w:rsidRDefault="00D936B2" w:rsidP="00027F7D">
      <w:pPr>
        <w:pStyle w:val="NormalWeb"/>
        <w:numPr>
          <w:ilvl w:val="0"/>
          <w:numId w:val="1"/>
        </w:numPr>
        <w:rPr>
          <w:sz w:val="28"/>
          <w:szCs w:val="28"/>
        </w:rPr>
      </w:pPr>
      <w:r>
        <w:rPr>
          <w:rFonts w:eastAsiaTheme="minorHAnsi"/>
          <w:sz w:val="28"/>
          <w:szCs w:val="28"/>
          <w:lang w:eastAsia="en-US"/>
        </w:rPr>
        <w:t xml:space="preserve"> </w:t>
      </w:r>
      <w:r w:rsidRPr="00A510C0">
        <w:rPr>
          <w:rFonts w:eastAsiaTheme="minorHAnsi"/>
          <w:sz w:val="28"/>
          <w:szCs w:val="28"/>
          <w:lang w:eastAsia="en-US"/>
        </w:rPr>
        <w:t>Brunet</w:t>
      </w:r>
      <w:r>
        <w:rPr>
          <w:rFonts w:eastAsiaTheme="minorHAnsi"/>
          <w:sz w:val="28"/>
          <w:szCs w:val="28"/>
          <w:lang w:eastAsia="en-US"/>
        </w:rPr>
        <w:t xml:space="preserve"> J</w:t>
      </w:r>
      <w:r w:rsidRPr="00A510C0">
        <w:rPr>
          <w:rFonts w:eastAsiaTheme="minorHAnsi"/>
          <w:sz w:val="28"/>
          <w:szCs w:val="28"/>
          <w:lang w:eastAsia="en-US"/>
        </w:rPr>
        <w:t>, Cook</w:t>
      </w:r>
      <w:r>
        <w:rPr>
          <w:rFonts w:eastAsiaTheme="minorHAnsi"/>
          <w:sz w:val="28"/>
          <w:szCs w:val="28"/>
          <w:lang w:eastAsia="en-US"/>
        </w:rPr>
        <w:t xml:space="preserve"> AC, </w:t>
      </w:r>
      <w:r w:rsidRPr="00A510C0">
        <w:rPr>
          <w:rFonts w:eastAsiaTheme="minorHAnsi"/>
          <w:sz w:val="28"/>
          <w:szCs w:val="28"/>
          <w:lang w:eastAsia="en-US"/>
        </w:rPr>
        <w:t>Walsh</w:t>
      </w:r>
      <w:r>
        <w:rPr>
          <w:rFonts w:eastAsiaTheme="minorHAnsi"/>
          <w:sz w:val="28"/>
          <w:szCs w:val="28"/>
          <w:lang w:eastAsia="en-US"/>
        </w:rPr>
        <w:t xml:space="preserve"> CL</w:t>
      </w:r>
      <w:r w:rsidRPr="00A510C0">
        <w:rPr>
          <w:rFonts w:eastAsiaTheme="minorHAnsi"/>
          <w:sz w:val="28"/>
          <w:szCs w:val="28"/>
          <w:lang w:eastAsia="en-US"/>
        </w:rPr>
        <w:t>, Cranley</w:t>
      </w:r>
      <w:r>
        <w:rPr>
          <w:rFonts w:eastAsiaTheme="minorHAnsi"/>
          <w:sz w:val="28"/>
          <w:szCs w:val="28"/>
          <w:lang w:eastAsia="en-US"/>
        </w:rPr>
        <w:t xml:space="preserve"> J</w:t>
      </w:r>
      <w:r w:rsidRPr="00A510C0">
        <w:rPr>
          <w:rFonts w:eastAsiaTheme="minorHAnsi"/>
          <w:sz w:val="28"/>
          <w:szCs w:val="28"/>
          <w:lang w:eastAsia="en-US"/>
        </w:rPr>
        <w:t>, Tafforeau</w:t>
      </w:r>
      <w:r>
        <w:rPr>
          <w:rFonts w:eastAsiaTheme="minorHAnsi"/>
          <w:sz w:val="28"/>
          <w:szCs w:val="28"/>
          <w:lang w:eastAsia="en-US"/>
        </w:rPr>
        <w:t xml:space="preserve"> P</w:t>
      </w:r>
      <w:r w:rsidRPr="00A510C0">
        <w:rPr>
          <w:rFonts w:eastAsiaTheme="minorHAnsi"/>
          <w:sz w:val="28"/>
          <w:szCs w:val="28"/>
          <w:lang w:eastAsia="en-US"/>
        </w:rPr>
        <w:t>, Engel</w:t>
      </w:r>
      <w:r>
        <w:rPr>
          <w:rFonts w:eastAsiaTheme="minorHAnsi"/>
          <w:sz w:val="28"/>
          <w:szCs w:val="28"/>
          <w:lang w:eastAsia="en-US"/>
        </w:rPr>
        <w:t xml:space="preserve"> P</w:t>
      </w:r>
      <w:r w:rsidRPr="00A510C0">
        <w:rPr>
          <w:rFonts w:eastAsiaTheme="minorHAnsi"/>
          <w:sz w:val="28"/>
          <w:szCs w:val="28"/>
          <w:lang w:eastAsia="en-US"/>
        </w:rPr>
        <w:t>,  Berruyer</w:t>
      </w:r>
      <w:r>
        <w:rPr>
          <w:rFonts w:eastAsiaTheme="minorHAnsi"/>
          <w:sz w:val="28"/>
          <w:szCs w:val="28"/>
          <w:lang w:eastAsia="en-US"/>
        </w:rPr>
        <w:t xml:space="preserve"> C, </w:t>
      </w:r>
      <w:r w:rsidRPr="00A510C0">
        <w:rPr>
          <w:rFonts w:eastAsiaTheme="minorHAnsi"/>
          <w:sz w:val="28"/>
          <w:szCs w:val="28"/>
          <w:lang w:eastAsia="en-US"/>
        </w:rPr>
        <w:t>Burke O’Leary</w:t>
      </w:r>
      <w:r>
        <w:rPr>
          <w:rFonts w:eastAsiaTheme="minorHAnsi"/>
          <w:sz w:val="28"/>
          <w:szCs w:val="28"/>
          <w:lang w:eastAsia="en-US"/>
        </w:rPr>
        <w:t xml:space="preserve"> E,</w:t>
      </w:r>
      <w:r w:rsidRPr="00A510C0">
        <w:rPr>
          <w:rFonts w:eastAsiaTheme="minorHAnsi"/>
          <w:sz w:val="28"/>
          <w:szCs w:val="28"/>
          <w:lang w:eastAsia="en-US"/>
        </w:rPr>
        <w:t xml:space="preserve"> Bellier</w:t>
      </w:r>
      <w:r>
        <w:rPr>
          <w:rFonts w:eastAsiaTheme="minorHAnsi"/>
          <w:sz w:val="28"/>
          <w:szCs w:val="28"/>
          <w:lang w:eastAsia="en-US"/>
        </w:rPr>
        <w:t xml:space="preserve"> A, </w:t>
      </w:r>
      <w:r w:rsidRPr="00A510C0">
        <w:rPr>
          <w:rFonts w:eastAsiaTheme="minorHAnsi"/>
          <w:sz w:val="28"/>
          <w:szCs w:val="28"/>
          <w:lang w:eastAsia="en-US"/>
        </w:rPr>
        <w:t>Torii</w:t>
      </w:r>
      <w:r>
        <w:rPr>
          <w:rFonts w:eastAsiaTheme="minorHAnsi"/>
          <w:sz w:val="28"/>
          <w:szCs w:val="28"/>
          <w:lang w:eastAsia="en-US"/>
        </w:rPr>
        <w:t xml:space="preserve"> R, </w:t>
      </w:r>
      <w:r w:rsidRPr="00A510C0">
        <w:rPr>
          <w:rFonts w:eastAsiaTheme="minorHAnsi"/>
          <w:sz w:val="28"/>
          <w:szCs w:val="28"/>
          <w:lang w:eastAsia="en-US"/>
        </w:rPr>
        <w:t>Werlein</w:t>
      </w:r>
      <w:r>
        <w:rPr>
          <w:rFonts w:eastAsiaTheme="minorHAnsi"/>
          <w:sz w:val="28"/>
          <w:szCs w:val="28"/>
          <w:lang w:eastAsia="en-US"/>
        </w:rPr>
        <w:t xml:space="preserve"> C, </w:t>
      </w:r>
      <w:r w:rsidRPr="00A510C0">
        <w:rPr>
          <w:rFonts w:eastAsiaTheme="minorHAnsi"/>
          <w:sz w:val="28"/>
          <w:szCs w:val="28"/>
          <w:lang w:eastAsia="en-US"/>
        </w:rPr>
        <w:t>Jonigk</w:t>
      </w:r>
      <w:r>
        <w:rPr>
          <w:rFonts w:eastAsiaTheme="minorHAnsi"/>
          <w:sz w:val="28"/>
          <w:szCs w:val="28"/>
          <w:lang w:eastAsia="en-US"/>
        </w:rPr>
        <w:t xml:space="preserve"> DD, </w:t>
      </w:r>
      <w:r w:rsidRPr="00A510C0">
        <w:rPr>
          <w:rFonts w:eastAsiaTheme="minorHAnsi"/>
          <w:sz w:val="28"/>
          <w:szCs w:val="28"/>
          <w:lang w:eastAsia="en-US"/>
        </w:rPr>
        <w:t>Ackermann</w:t>
      </w:r>
      <w:r>
        <w:rPr>
          <w:rFonts w:eastAsiaTheme="minorHAnsi"/>
          <w:sz w:val="28"/>
          <w:szCs w:val="28"/>
          <w:lang w:eastAsia="en-US"/>
        </w:rPr>
        <w:t xml:space="preserve"> M, </w:t>
      </w:r>
      <w:r w:rsidRPr="00A510C0">
        <w:rPr>
          <w:rFonts w:eastAsiaTheme="minorHAnsi"/>
          <w:sz w:val="28"/>
          <w:szCs w:val="28"/>
          <w:lang w:eastAsia="en-US"/>
        </w:rPr>
        <w:t>Dollman</w:t>
      </w:r>
      <w:r>
        <w:rPr>
          <w:rFonts w:eastAsiaTheme="minorHAnsi"/>
          <w:sz w:val="28"/>
          <w:szCs w:val="28"/>
          <w:lang w:eastAsia="en-US"/>
        </w:rPr>
        <w:t xml:space="preserve"> K</w:t>
      </w:r>
      <w:r w:rsidRPr="00A510C0">
        <w:rPr>
          <w:rFonts w:eastAsiaTheme="minorHAnsi"/>
          <w:sz w:val="28"/>
          <w:szCs w:val="28"/>
          <w:lang w:eastAsia="en-US"/>
        </w:rPr>
        <w:t>, Lee</w:t>
      </w:r>
      <w:r>
        <w:rPr>
          <w:rFonts w:eastAsiaTheme="minorHAnsi"/>
          <w:sz w:val="28"/>
          <w:szCs w:val="28"/>
          <w:lang w:eastAsia="en-US"/>
        </w:rPr>
        <w:t xml:space="preserve"> PD</w:t>
      </w:r>
      <w:r w:rsidRPr="00A510C0">
        <w:rPr>
          <w:rFonts w:eastAsiaTheme="minorHAnsi"/>
          <w:sz w:val="28"/>
          <w:szCs w:val="28"/>
          <w:lang w:eastAsia="en-US"/>
        </w:rPr>
        <w:t>. Multidimensional Analysis of the Adult Human Heart in Health</w:t>
      </w:r>
      <w:r>
        <w:rPr>
          <w:rFonts w:eastAsiaTheme="minorHAnsi"/>
          <w:sz w:val="28"/>
          <w:szCs w:val="28"/>
          <w:lang w:eastAsia="en-US"/>
        </w:rPr>
        <w:t xml:space="preserve"> </w:t>
      </w:r>
      <w:r w:rsidRPr="00A510C0">
        <w:rPr>
          <w:rFonts w:eastAsiaTheme="minorHAnsi"/>
          <w:sz w:val="28"/>
          <w:szCs w:val="28"/>
          <w:lang w:eastAsia="en-US"/>
        </w:rPr>
        <w:t xml:space="preserve">and Disease using Hierarchical Phase-Contrast Tomography (HiP-CT). bioRxiv preprint doi: https://doi.org/10.1101/2023.10.09.561474 </w:t>
      </w:r>
    </w:p>
    <w:p w14:paraId="706F48D6" w14:textId="77777777" w:rsidR="0034385A" w:rsidRPr="00BA401E" w:rsidRDefault="00BA401E" w:rsidP="009C4F77">
      <w:pPr>
        <w:pStyle w:val="ListParagraph"/>
        <w:numPr>
          <w:ilvl w:val="0"/>
          <w:numId w:val="1"/>
        </w:numPr>
        <w:spacing w:before="100" w:after="100"/>
        <w:ind w:right="720"/>
        <w:textAlignment w:val="baseline"/>
        <w:rPr>
          <w:rFonts w:ascii="Times New Roman" w:eastAsia="Times New Roman" w:hAnsi="Times New Roman" w:cs="Times New Roman"/>
          <w:color w:val="000000"/>
          <w:sz w:val="28"/>
          <w:szCs w:val="28"/>
        </w:rPr>
      </w:pPr>
      <w:r w:rsidRPr="00C67FD5">
        <w:rPr>
          <w:rFonts w:ascii="Times New Roman" w:eastAsia="Times New Roman" w:hAnsi="Times New Roman" w:cs="Times New Roman"/>
          <w:color w:val="212121"/>
          <w:sz w:val="28"/>
          <w:szCs w:val="28"/>
          <w:bdr w:val="none" w:sz="0" w:space="0" w:color="auto" w:frame="1"/>
          <w:shd w:val="clear" w:color="auto" w:fill="FFFFFF"/>
        </w:rPr>
        <w:t xml:space="preserve">Sheppard MN, Westaby J, Zullo E, </w:t>
      </w:r>
      <w:r>
        <w:rPr>
          <w:rFonts w:ascii="Times New Roman" w:eastAsia="Times New Roman" w:hAnsi="Times New Roman" w:cs="Times New Roman"/>
          <w:color w:val="212121"/>
          <w:sz w:val="28"/>
          <w:szCs w:val="28"/>
          <w:bdr w:val="none" w:sz="0" w:space="0" w:color="auto" w:frame="1"/>
          <w:shd w:val="clear" w:color="auto" w:fill="FFFFFF"/>
        </w:rPr>
        <w:t xml:space="preserve">et al. </w:t>
      </w:r>
      <w:r w:rsidRPr="00C67FD5">
        <w:rPr>
          <w:rFonts w:ascii="Times New Roman" w:eastAsia="Times New Roman" w:hAnsi="Times New Roman" w:cs="Times New Roman"/>
          <w:color w:val="212121"/>
          <w:sz w:val="28"/>
          <w:szCs w:val="28"/>
          <w:bdr w:val="none" w:sz="0" w:space="0" w:color="auto" w:frame="1"/>
          <w:shd w:val="clear" w:color="auto" w:fill="FFFFFF"/>
        </w:rPr>
        <w:t xml:space="preserve"> Sudden arrhythmic death and cardiomyopathy are important causes of sudden cardiac death in the UK: results from a national coronial autopsy database. Histopathology. 2023;</w:t>
      </w:r>
      <w:r>
        <w:rPr>
          <w:rFonts w:ascii="Times New Roman" w:eastAsia="Times New Roman" w:hAnsi="Times New Roman" w:cs="Times New Roman"/>
          <w:color w:val="212121"/>
          <w:sz w:val="28"/>
          <w:szCs w:val="28"/>
          <w:bdr w:val="none" w:sz="0" w:space="0" w:color="auto" w:frame="1"/>
          <w:shd w:val="clear" w:color="auto" w:fill="FFFFFF"/>
        </w:rPr>
        <w:t xml:space="preserve"> </w:t>
      </w:r>
      <w:r w:rsidRPr="00C67FD5">
        <w:rPr>
          <w:rFonts w:ascii="Times New Roman" w:eastAsia="Times New Roman" w:hAnsi="Times New Roman" w:cs="Times New Roman"/>
          <w:color w:val="212121"/>
          <w:sz w:val="28"/>
          <w:szCs w:val="28"/>
          <w:bdr w:val="none" w:sz="0" w:space="0" w:color="auto" w:frame="1"/>
          <w:shd w:val="clear" w:color="auto" w:fill="FFFFFF"/>
        </w:rPr>
        <w:t>82:</w:t>
      </w:r>
      <w:r>
        <w:rPr>
          <w:rFonts w:ascii="Times New Roman" w:eastAsia="Times New Roman" w:hAnsi="Times New Roman" w:cs="Times New Roman"/>
          <w:color w:val="212121"/>
          <w:sz w:val="28"/>
          <w:szCs w:val="28"/>
          <w:bdr w:val="none" w:sz="0" w:space="0" w:color="auto" w:frame="1"/>
          <w:shd w:val="clear" w:color="auto" w:fill="FFFFFF"/>
        </w:rPr>
        <w:t xml:space="preserve"> </w:t>
      </w:r>
      <w:r w:rsidRPr="00C67FD5">
        <w:rPr>
          <w:rFonts w:ascii="Times New Roman" w:eastAsia="Times New Roman" w:hAnsi="Times New Roman" w:cs="Times New Roman"/>
          <w:color w:val="212121"/>
          <w:sz w:val="28"/>
          <w:szCs w:val="28"/>
          <w:bdr w:val="none" w:sz="0" w:space="0" w:color="auto" w:frame="1"/>
          <w:shd w:val="clear" w:color="auto" w:fill="FFFFFF"/>
        </w:rPr>
        <w:t>1056-1066.</w:t>
      </w:r>
    </w:p>
    <w:p w14:paraId="4EC996AF" w14:textId="77777777" w:rsidR="008604CA" w:rsidRDefault="008604CA" w:rsidP="008604CA">
      <w:pPr>
        <w:rPr>
          <w:rFonts w:ascii="Times New Roman" w:eastAsia="Times New Roman" w:hAnsi="Times New Roman" w:cs="Times New Roman"/>
          <w:sz w:val="28"/>
          <w:szCs w:val="28"/>
        </w:rPr>
      </w:pPr>
    </w:p>
    <w:p w14:paraId="26A6A93E" w14:textId="496F4577" w:rsidR="008604CA" w:rsidRDefault="008604CA" w:rsidP="008604CA">
      <w:pPr>
        <w:rPr>
          <w:rFonts w:ascii="Times New Roman" w:eastAsia="Times New Roman" w:hAnsi="Times New Roman" w:cs="Times New Roman"/>
          <w:b/>
          <w:sz w:val="28"/>
          <w:szCs w:val="28"/>
          <w:u w:val="single"/>
        </w:rPr>
      </w:pPr>
      <w:r w:rsidRPr="008604CA">
        <w:rPr>
          <w:rFonts w:ascii="Times New Roman" w:eastAsia="Times New Roman" w:hAnsi="Times New Roman" w:cs="Times New Roman"/>
          <w:b/>
          <w:sz w:val="28"/>
          <w:szCs w:val="28"/>
          <w:u w:val="single"/>
        </w:rPr>
        <w:t>Legend to Figure</w:t>
      </w:r>
    </w:p>
    <w:p w14:paraId="62B7780D" w14:textId="77777777" w:rsidR="008604CA" w:rsidRDefault="008604CA" w:rsidP="008604CA">
      <w:pPr>
        <w:rPr>
          <w:rFonts w:ascii="Times New Roman" w:eastAsia="Times New Roman" w:hAnsi="Times New Roman" w:cs="Times New Roman"/>
          <w:b/>
          <w:sz w:val="28"/>
          <w:szCs w:val="28"/>
          <w:u w:val="single"/>
        </w:rPr>
      </w:pPr>
    </w:p>
    <w:p w14:paraId="40DE3394" w14:textId="5E7191D7" w:rsidR="008604CA" w:rsidRPr="008604CA" w:rsidRDefault="008604CA" w:rsidP="008604CA">
      <w:pPr>
        <w:rPr>
          <w:rFonts w:ascii="Times New Roman" w:eastAsia="Times New Roman" w:hAnsi="Times New Roman" w:cs="Times New Roman"/>
          <w:sz w:val="28"/>
          <w:szCs w:val="28"/>
        </w:rPr>
      </w:pPr>
      <w:r>
        <w:rPr>
          <w:rFonts w:ascii="Times New Roman" w:eastAsia="Times New Roman" w:hAnsi="Times New Roman" w:cs="Times New Roman"/>
          <w:sz w:val="28"/>
          <w:szCs w:val="28"/>
        </w:rPr>
        <w:t>Figure 1. The images show opened mitral valves, with panel A showing a normal valve, and panel B showing a heart from an individual dying suddenly, with minimal prolapse of the middle and supero-lateral scallops of the mural</w:t>
      </w:r>
      <w:r w:rsidR="002F64A8">
        <w:rPr>
          <w:rFonts w:ascii="Times New Roman" w:eastAsia="Times New Roman" w:hAnsi="Times New Roman" w:cs="Times New Roman"/>
          <w:sz w:val="28"/>
          <w:szCs w:val="28"/>
        </w:rPr>
        <w:t>, or posterior,</w:t>
      </w:r>
      <w:r>
        <w:rPr>
          <w:rFonts w:ascii="Times New Roman" w:eastAsia="Times New Roman" w:hAnsi="Times New Roman" w:cs="Times New Roman"/>
          <w:sz w:val="28"/>
          <w:szCs w:val="28"/>
        </w:rPr>
        <w:t xml:space="preserve"> leaflet. The assessment of the valves is in keeping with the approach recommended by the Polish investigators.</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Note the presence of disjunction as shown by the chevrons in panel A, and the elongated cords supporting the prolapsing scallops in panel B (white arrows with red borders).</w:t>
      </w:r>
    </w:p>
    <w:p w14:paraId="276D8863" w14:textId="77777777" w:rsidR="0034385A" w:rsidRPr="0034385A" w:rsidRDefault="0034385A" w:rsidP="00CD7788">
      <w:pPr>
        <w:pStyle w:val="ListParagraph"/>
        <w:autoSpaceDE w:val="0"/>
        <w:autoSpaceDN w:val="0"/>
        <w:adjustRightInd w:val="0"/>
        <w:rPr>
          <w:rFonts w:ascii="Times New Roman" w:hAnsi="Times New Roman" w:cs="Times New Roman"/>
          <w:sz w:val="28"/>
          <w:szCs w:val="28"/>
          <w:lang w:val="en-US"/>
        </w:rPr>
      </w:pPr>
    </w:p>
    <w:sectPr w:rsidR="0034385A" w:rsidRPr="0034385A" w:rsidSect="001D6F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222"/>
    <w:multiLevelType w:val="hybridMultilevel"/>
    <w:tmpl w:val="B672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77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DC"/>
    <w:rsid w:val="00027F7D"/>
    <w:rsid w:val="00031D1E"/>
    <w:rsid w:val="00074839"/>
    <w:rsid w:val="000B5A80"/>
    <w:rsid w:val="000F61CD"/>
    <w:rsid w:val="001457EE"/>
    <w:rsid w:val="001D6F73"/>
    <w:rsid w:val="002F64A8"/>
    <w:rsid w:val="00311DAA"/>
    <w:rsid w:val="0034385A"/>
    <w:rsid w:val="0044564F"/>
    <w:rsid w:val="00445D57"/>
    <w:rsid w:val="004F637B"/>
    <w:rsid w:val="005574DF"/>
    <w:rsid w:val="00817FB1"/>
    <w:rsid w:val="008406E2"/>
    <w:rsid w:val="008604CA"/>
    <w:rsid w:val="008E18DC"/>
    <w:rsid w:val="00916B9E"/>
    <w:rsid w:val="00957ABD"/>
    <w:rsid w:val="009626D7"/>
    <w:rsid w:val="009C4F77"/>
    <w:rsid w:val="00B317B6"/>
    <w:rsid w:val="00B7294D"/>
    <w:rsid w:val="00B90FE8"/>
    <w:rsid w:val="00BA401E"/>
    <w:rsid w:val="00CD7788"/>
    <w:rsid w:val="00D936B2"/>
    <w:rsid w:val="00E2738E"/>
    <w:rsid w:val="00EB0043"/>
    <w:rsid w:val="00FF62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9EA6"/>
  <w15:chartTrackingRefBased/>
  <w15:docId w15:val="{882179E4-10F1-C543-B27F-179D7003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85A"/>
    <w:pPr>
      <w:ind w:left="720"/>
      <w:contextualSpacing/>
    </w:pPr>
  </w:style>
  <w:style w:type="paragraph" w:styleId="BalloonText">
    <w:name w:val="Balloon Text"/>
    <w:basedOn w:val="Normal"/>
    <w:link w:val="BalloonTextChar"/>
    <w:uiPriority w:val="99"/>
    <w:semiHidden/>
    <w:unhideWhenUsed/>
    <w:rsid w:val="00BA40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401E"/>
    <w:rPr>
      <w:rFonts w:ascii="Times New Roman" w:hAnsi="Times New Roman" w:cs="Times New Roman"/>
      <w:sz w:val="18"/>
      <w:szCs w:val="18"/>
    </w:rPr>
  </w:style>
  <w:style w:type="paragraph" w:styleId="Revision">
    <w:name w:val="Revision"/>
    <w:hidden/>
    <w:uiPriority w:val="99"/>
    <w:semiHidden/>
    <w:rsid w:val="009C4F77"/>
  </w:style>
  <w:style w:type="character" w:styleId="CommentReference">
    <w:name w:val="annotation reference"/>
    <w:basedOn w:val="DefaultParagraphFont"/>
    <w:uiPriority w:val="99"/>
    <w:semiHidden/>
    <w:unhideWhenUsed/>
    <w:rsid w:val="009C4F77"/>
    <w:rPr>
      <w:sz w:val="16"/>
      <w:szCs w:val="16"/>
    </w:rPr>
  </w:style>
  <w:style w:type="paragraph" w:styleId="CommentText">
    <w:name w:val="annotation text"/>
    <w:basedOn w:val="Normal"/>
    <w:link w:val="CommentTextChar"/>
    <w:uiPriority w:val="99"/>
    <w:semiHidden/>
    <w:unhideWhenUsed/>
    <w:rsid w:val="009C4F77"/>
    <w:rPr>
      <w:sz w:val="20"/>
      <w:szCs w:val="20"/>
    </w:rPr>
  </w:style>
  <w:style w:type="character" w:customStyle="1" w:styleId="CommentTextChar">
    <w:name w:val="Comment Text Char"/>
    <w:basedOn w:val="DefaultParagraphFont"/>
    <w:link w:val="CommentText"/>
    <w:uiPriority w:val="99"/>
    <w:semiHidden/>
    <w:rsid w:val="009C4F77"/>
    <w:rPr>
      <w:sz w:val="20"/>
      <w:szCs w:val="20"/>
    </w:rPr>
  </w:style>
  <w:style w:type="paragraph" w:styleId="CommentSubject">
    <w:name w:val="annotation subject"/>
    <w:basedOn w:val="CommentText"/>
    <w:next w:val="CommentText"/>
    <w:link w:val="CommentSubjectChar"/>
    <w:uiPriority w:val="99"/>
    <w:semiHidden/>
    <w:unhideWhenUsed/>
    <w:rsid w:val="009C4F77"/>
    <w:rPr>
      <w:b/>
      <w:bCs/>
    </w:rPr>
  </w:style>
  <w:style w:type="character" w:customStyle="1" w:styleId="CommentSubjectChar">
    <w:name w:val="Comment Subject Char"/>
    <w:basedOn w:val="CommentTextChar"/>
    <w:link w:val="CommentSubject"/>
    <w:uiPriority w:val="99"/>
    <w:semiHidden/>
    <w:rsid w:val="009C4F77"/>
    <w:rPr>
      <w:b/>
      <w:bCs/>
      <w:sz w:val="20"/>
      <w:szCs w:val="20"/>
    </w:rPr>
  </w:style>
  <w:style w:type="character" w:styleId="Hyperlink">
    <w:name w:val="Hyperlink"/>
    <w:basedOn w:val="DefaultParagraphFont"/>
    <w:uiPriority w:val="99"/>
    <w:unhideWhenUsed/>
    <w:rsid w:val="00FF62A5"/>
    <w:rPr>
      <w:color w:val="0563C1" w:themeColor="hyperlink"/>
      <w:u w:val="single"/>
    </w:rPr>
  </w:style>
  <w:style w:type="paragraph" w:styleId="NormalWeb">
    <w:name w:val="Normal (Web)"/>
    <w:basedOn w:val="Normal"/>
    <w:uiPriority w:val="99"/>
    <w:unhideWhenUsed/>
    <w:rsid w:val="00D936B2"/>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6429">
      <w:bodyDiv w:val="1"/>
      <w:marLeft w:val="0"/>
      <w:marRight w:val="0"/>
      <w:marTop w:val="0"/>
      <w:marBottom w:val="0"/>
      <w:divBdr>
        <w:top w:val="none" w:sz="0" w:space="0" w:color="auto"/>
        <w:left w:val="none" w:sz="0" w:space="0" w:color="auto"/>
        <w:bottom w:val="none" w:sz="0" w:space="0" w:color="auto"/>
        <w:right w:val="none" w:sz="0" w:space="0" w:color="auto"/>
      </w:divBdr>
    </w:div>
    <w:div w:id="494304525">
      <w:bodyDiv w:val="1"/>
      <w:marLeft w:val="0"/>
      <w:marRight w:val="0"/>
      <w:marTop w:val="0"/>
      <w:marBottom w:val="0"/>
      <w:divBdr>
        <w:top w:val="none" w:sz="0" w:space="0" w:color="auto"/>
        <w:left w:val="none" w:sz="0" w:space="0" w:color="auto"/>
        <w:bottom w:val="none" w:sz="0" w:space="0" w:color="auto"/>
        <w:right w:val="none" w:sz="0" w:space="0" w:color="auto"/>
      </w:divBdr>
      <w:divsChild>
        <w:div w:id="1022588126">
          <w:marLeft w:val="0"/>
          <w:marRight w:val="0"/>
          <w:marTop w:val="0"/>
          <w:marBottom w:val="0"/>
          <w:divBdr>
            <w:top w:val="none" w:sz="0" w:space="0" w:color="auto"/>
            <w:left w:val="none" w:sz="0" w:space="0" w:color="auto"/>
            <w:bottom w:val="none" w:sz="0" w:space="0" w:color="auto"/>
            <w:right w:val="none" w:sz="0" w:space="0" w:color="auto"/>
          </w:divBdr>
          <w:divsChild>
            <w:div w:id="1719282129">
              <w:marLeft w:val="0"/>
              <w:marRight w:val="0"/>
              <w:marTop w:val="0"/>
              <w:marBottom w:val="0"/>
              <w:divBdr>
                <w:top w:val="none" w:sz="0" w:space="0" w:color="auto"/>
                <w:left w:val="none" w:sz="0" w:space="0" w:color="auto"/>
                <w:bottom w:val="none" w:sz="0" w:space="0" w:color="auto"/>
                <w:right w:val="none" w:sz="0" w:space="0" w:color="auto"/>
              </w:divBdr>
              <w:divsChild>
                <w:div w:id="2491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89588">
      <w:bodyDiv w:val="1"/>
      <w:marLeft w:val="0"/>
      <w:marRight w:val="0"/>
      <w:marTop w:val="0"/>
      <w:marBottom w:val="0"/>
      <w:divBdr>
        <w:top w:val="none" w:sz="0" w:space="0" w:color="auto"/>
        <w:left w:val="none" w:sz="0" w:space="0" w:color="auto"/>
        <w:bottom w:val="none" w:sz="0" w:space="0" w:color="auto"/>
        <w:right w:val="none" w:sz="0" w:space="0" w:color="auto"/>
      </w:divBdr>
    </w:div>
    <w:div w:id="799958851">
      <w:bodyDiv w:val="1"/>
      <w:marLeft w:val="0"/>
      <w:marRight w:val="0"/>
      <w:marTop w:val="0"/>
      <w:marBottom w:val="0"/>
      <w:divBdr>
        <w:top w:val="none" w:sz="0" w:space="0" w:color="auto"/>
        <w:left w:val="none" w:sz="0" w:space="0" w:color="auto"/>
        <w:bottom w:val="none" w:sz="0" w:space="0" w:color="auto"/>
        <w:right w:val="none" w:sz="0" w:space="0" w:color="auto"/>
      </w:divBdr>
    </w:div>
    <w:div w:id="1165051087">
      <w:bodyDiv w:val="1"/>
      <w:marLeft w:val="0"/>
      <w:marRight w:val="0"/>
      <w:marTop w:val="0"/>
      <w:marBottom w:val="0"/>
      <w:divBdr>
        <w:top w:val="none" w:sz="0" w:space="0" w:color="auto"/>
        <w:left w:val="none" w:sz="0" w:space="0" w:color="auto"/>
        <w:bottom w:val="none" w:sz="0" w:space="0" w:color="auto"/>
        <w:right w:val="none" w:sz="0" w:space="0" w:color="auto"/>
      </w:divBdr>
    </w:div>
    <w:div w:id="1336421392">
      <w:bodyDiv w:val="1"/>
      <w:marLeft w:val="0"/>
      <w:marRight w:val="0"/>
      <w:marTop w:val="0"/>
      <w:marBottom w:val="0"/>
      <w:divBdr>
        <w:top w:val="none" w:sz="0" w:space="0" w:color="auto"/>
        <w:left w:val="none" w:sz="0" w:space="0" w:color="auto"/>
        <w:bottom w:val="none" w:sz="0" w:space="0" w:color="auto"/>
        <w:right w:val="none" w:sz="0" w:space="0" w:color="auto"/>
      </w:divBdr>
      <w:divsChild>
        <w:div w:id="520323046">
          <w:marLeft w:val="0"/>
          <w:marRight w:val="0"/>
          <w:marTop w:val="0"/>
          <w:marBottom w:val="0"/>
          <w:divBdr>
            <w:top w:val="none" w:sz="0" w:space="0" w:color="auto"/>
            <w:left w:val="none" w:sz="0" w:space="0" w:color="auto"/>
            <w:bottom w:val="none" w:sz="0" w:space="0" w:color="auto"/>
            <w:right w:val="none" w:sz="0" w:space="0" w:color="auto"/>
          </w:divBdr>
          <w:divsChild>
            <w:div w:id="1127353569">
              <w:marLeft w:val="0"/>
              <w:marRight w:val="0"/>
              <w:marTop w:val="0"/>
              <w:marBottom w:val="0"/>
              <w:divBdr>
                <w:top w:val="none" w:sz="0" w:space="0" w:color="auto"/>
                <w:left w:val="none" w:sz="0" w:space="0" w:color="auto"/>
                <w:bottom w:val="none" w:sz="0" w:space="0" w:color="auto"/>
                <w:right w:val="none" w:sz="0" w:space="0" w:color="auto"/>
              </w:divBdr>
              <w:divsChild>
                <w:div w:id="2061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4968">
      <w:bodyDiv w:val="1"/>
      <w:marLeft w:val="0"/>
      <w:marRight w:val="0"/>
      <w:marTop w:val="0"/>
      <w:marBottom w:val="0"/>
      <w:divBdr>
        <w:top w:val="none" w:sz="0" w:space="0" w:color="auto"/>
        <w:left w:val="none" w:sz="0" w:space="0" w:color="auto"/>
        <w:bottom w:val="none" w:sz="0" w:space="0" w:color="auto"/>
        <w:right w:val="none" w:sz="0" w:space="0" w:color="auto"/>
      </w:divBdr>
      <w:divsChild>
        <w:div w:id="1475173578">
          <w:marLeft w:val="0"/>
          <w:marRight w:val="0"/>
          <w:marTop w:val="0"/>
          <w:marBottom w:val="0"/>
          <w:divBdr>
            <w:top w:val="none" w:sz="0" w:space="0" w:color="auto"/>
            <w:left w:val="none" w:sz="0" w:space="0" w:color="auto"/>
            <w:bottom w:val="none" w:sz="0" w:space="0" w:color="auto"/>
            <w:right w:val="none" w:sz="0" w:space="0" w:color="auto"/>
          </w:divBdr>
          <w:divsChild>
            <w:div w:id="1991666895">
              <w:marLeft w:val="0"/>
              <w:marRight w:val="0"/>
              <w:marTop w:val="0"/>
              <w:marBottom w:val="0"/>
              <w:divBdr>
                <w:top w:val="none" w:sz="0" w:space="0" w:color="auto"/>
                <w:left w:val="none" w:sz="0" w:space="0" w:color="auto"/>
                <w:bottom w:val="none" w:sz="0" w:space="0" w:color="auto"/>
                <w:right w:val="none" w:sz="0" w:space="0" w:color="auto"/>
              </w:divBdr>
              <w:divsChild>
                <w:div w:id="18297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jjran@uc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10300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Robert</dc:creator>
  <cp:keywords/>
  <dc:description/>
  <cp:lastModifiedBy>Joe Westaby</cp:lastModifiedBy>
  <cp:revision>2</cp:revision>
  <dcterms:created xsi:type="dcterms:W3CDTF">2024-01-04T15:33:00Z</dcterms:created>
  <dcterms:modified xsi:type="dcterms:W3CDTF">2024-01-04T15:33:00Z</dcterms:modified>
</cp:coreProperties>
</file>