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B0CB" w14:textId="77777777" w:rsidR="00A67924" w:rsidRPr="002346A3" w:rsidRDefault="00A67924" w:rsidP="00A6792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77D8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4</w:t>
      </w:r>
      <w:r w:rsidRPr="00E977D8">
        <w:rPr>
          <w:rFonts w:ascii="Arial" w:hAnsi="Arial" w:cs="Arial"/>
          <w:b/>
          <w:sz w:val="18"/>
          <w:szCs w:val="18"/>
        </w:rPr>
        <w:t xml:space="preserve"> Fig</w:t>
      </w:r>
      <w:r w:rsidRPr="002346A3">
        <w:rPr>
          <w:rFonts w:ascii="Arial" w:hAnsi="Arial" w:cs="Arial"/>
          <w:sz w:val="18"/>
          <w:szCs w:val="18"/>
        </w:rPr>
        <w:t>.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Funnel</w:t>
      </w:r>
      <w:r>
        <w:rPr>
          <w:rFonts w:ascii="Arial" w:hAnsi="Arial" w:cs="Arial"/>
          <w:sz w:val="18"/>
          <w:szCs w:val="18"/>
          <w:lang w:val="en-US"/>
        </w:rPr>
        <w:t xml:space="preserve"> plot of the effect estimates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vs their standard errors (outcome: </w:t>
      </w:r>
      <w:r>
        <w:rPr>
          <w:rFonts w:ascii="Arial" w:hAnsi="Arial" w:cs="Arial"/>
          <w:sz w:val="18"/>
          <w:szCs w:val="18"/>
        </w:rPr>
        <w:t xml:space="preserve">Gestational age in women undergoing cerclage versus no cerclage -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and/or cervical dilatation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at examination</w:t>
      </w:r>
      <w:r w:rsidRPr="002346A3">
        <w:rPr>
          <w:rFonts w:ascii="Arial" w:hAnsi="Arial" w:cs="Arial"/>
          <w:sz w:val="18"/>
          <w:szCs w:val="18"/>
          <w:lang w:val="en-US"/>
        </w:rPr>
        <w:t>).</w:t>
      </w:r>
    </w:p>
    <w:p w14:paraId="4A764193" w14:textId="77777777" w:rsidR="00A67924" w:rsidRPr="0016377F" w:rsidRDefault="00A67924" w:rsidP="00A67924">
      <w:pPr>
        <w:rPr>
          <w:rFonts w:ascii="Arial" w:hAnsi="Arial" w:cs="Arial"/>
          <w:sz w:val="18"/>
          <w:szCs w:val="18"/>
          <w:lang w:val="en-GB"/>
        </w:rPr>
      </w:pPr>
    </w:p>
    <w:p w14:paraId="35BE7879" w14:textId="0BF516E3" w:rsidR="00A67924" w:rsidRDefault="00A67924" w:rsidP="00A67924">
      <w:pPr>
        <w:rPr>
          <w:rFonts w:ascii="Arial" w:hAnsi="Arial" w:cs="Arial"/>
          <w:sz w:val="18"/>
          <w:szCs w:val="18"/>
        </w:rPr>
      </w:pPr>
      <w:r w:rsidRPr="0016377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D5C95B1" wp14:editId="35F826CB">
            <wp:extent cx="5267325" cy="50006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00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7208C27" w14:textId="77777777" w:rsidR="00A67924" w:rsidRDefault="00A67924" w:rsidP="00A67924">
      <w:pPr>
        <w:rPr>
          <w:rFonts w:ascii="Arial" w:hAnsi="Arial" w:cs="Arial"/>
          <w:sz w:val="18"/>
          <w:szCs w:val="18"/>
        </w:rPr>
      </w:pPr>
    </w:p>
    <w:p w14:paraId="66AD97F8" w14:textId="77777777" w:rsidR="00A67924" w:rsidRDefault="00A67924" w:rsidP="00A67924">
      <w:pPr>
        <w:rPr>
          <w:rFonts w:ascii="Arial" w:hAnsi="Arial" w:cs="Arial"/>
          <w:sz w:val="18"/>
          <w:szCs w:val="18"/>
          <w:lang w:val="en-GB"/>
        </w:rPr>
      </w:pPr>
    </w:p>
    <w:p w14:paraId="2CAC0333" w14:textId="77777777" w:rsidR="00A67924" w:rsidRDefault="00A67924" w:rsidP="00A67924">
      <w:pPr>
        <w:rPr>
          <w:rFonts w:ascii="Arial" w:hAnsi="Arial" w:cs="Arial"/>
          <w:sz w:val="18"/>
          <w:szCs w:val="18"/>
        </w:rPr>
      </w:pPr>
    </w:p>
    <w:p w14:paraId="5E0389E7" w14:textId="77777777" w:rsidR="00A67924" w:rsidRPr="003D79E3" w:rsidRDefault="00A67924" w:rsidP="00A67924">
      <w:pPr>
        <w:ind w:right="306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3D79E3">
        <w:rPr>
          <w:rFonts w:ascii="Arial" w:hAnsi="Arial" w:cs="Arial"/>
          <w:b/>
          <w:sz w:val="18"/>
          <w:szCs w:val="18"/>
          <w:lang w:val="en-US"/>
        </w:rPr>
        <w:t>Egger: bias = 1.01 (95% CI = -2.51, 4.53</w:t>
      </w:r>
      <w:proofErr w:type="gramStart"/>
      <w:r w:rsidRPr="003D79E3">
        <w:rPr>
          <w:rFonts w:ascii="Arial" w:hAnsi="Arial" w:cs="Arial"/>
          <w:b/>
          <w:sz w:val="18"/>
          <w:szCs w:val="18"/>
          <w:lang w:val="en-US"/>
        </w:rPr>
        <w:t>)  p</w:t>
      </w:r>
      <w:proofErr w:type="gramEnd"/>
      <w:r w:rsidRPr="003D79E3">
        <w:rPr>
          <w:rFonts w:ascii="Arial" w:hAnsi="Arial" w:cs="Arial"/>
          <w:b/>
          <w:sz w:val="18"/>
          <w:szCs w:val="18"/>
          <w:lang w:val="en-US"/>
        </w:rPr>
        <w:t xml:space="preserve"> = 0.6</w:t>
      </w:r>
    </w:p>
    <w:p w14:paraId="48CE3C9B" w14:textId="77777777" w:rsidR="00A67924" w:rsidRPr="003D79E3" w:rsidRDefault="00A67924" w:rsidP="00A67924">
      <w:pPr>
        <w:ind w:right="306"/>
        <w:jc w:val="both"/>
        <w:rPr>
          <w:rFonts w:ascii="Arial" w:hAnsi="Arial" w:cs="Arial"/>
          <w:sz w:val="18"/>
          <w:szCs w:val="18"/>
          <w:lang w:val="en-US"/>
        </w:rPr>
      </w:pPr>
    </w:p>
    <w:p w14:paraId="2F6E7C33" w14:textId="27BADED7" w:rsidR="003206D2" w:rsidRPr="00A67924" w:rsidRDefault="003206D2" w:rsidP="00A67924">
      <w:pPr>
        <w:ind w:right="306"/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sectPr w:rsidR="003206D2" w:rsidRPr="00A6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4"/>
    <w:rsid w:val="003206D2"/>
    <w:rsid w:val="003A4D41"/>
    <w:rsid w:val="00A67924"/>
    <w:rsid w:val="00A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3E96"/>
  <w15:chartTrackingRefBased/>
  <w15:docId w15:val="{2884EC3D-D132-402A-B4E5-505F33F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79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Rodriguez-Horvath</dc:creator>
  <cp:keywords/>
  <dc:description/>
  <cp:lastModifiedBy>Livia Rodriguez-Horvath</cp:lastModifiedBy>
  <cp:revision>1</cp:revision>
  <dcterms:created xsi:type="dcterms:W3CDTF">2023-07-11T11:33:00Z</dcterms:created>
  <dcterms:modified xsi:type="dcterms:W3CDTF">2023-07-11T11:34:00Z</dcterms:modified>
</cp:coreProperties>
</file>