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3C78" w14:textId="520A8DF1" w:rsidR="000A2ED7" w:rsidRDefault="000A2ED7" w:rsidP="000A2ED7">
      <w:pPr>
        <w:ind w:right="492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Supplementary Table </w:t>
      </w:r>
      <w:r w:rsidR="00FD0BB4">
        <w:rPr>
          <w:rFonts w:ascii="Arial" w:hAnsi="Arial" w:cs="Arial"/>
          <w:b/>
          <w:sz w:val="18"/>
          <w:szCs w:val="18"/>
          <w:lang w:val="en-US"/>
        </w:rPr>
        <w:t>4</w:t>
      </w:r>
      <w:r w:rsidRPr="00BF0918">
        <w:rPr>
          <w:rFonts w:ascii="Arial" w:hAnsi="Arial" w:cs="Arial"/>
          <w:sz w:val="18"/>
          <w:szCs w:val="18"/>
          <w:lang w:val="en-US"/>
        </w:rPr>
        <w:t xml:space="preserve">.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and/or cervical dilatation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at examination</w:t>
      </w:r>
      <w:r w:rsidRPr="00257EAC">
        <w:rPr>
          <w:rFonts w:ascii="Arial" w:hAnsi="Arial" w:cs="Arial"/>
          <w:sz w:val="18"/>
          <w:szCs w:val="18"/>
          <w:u w:val="single"/>
          <w:lang w:val="en-US"/>
        </w:rPr>
        <w:t>:</w:t>
      </w:r>
      <w:r w:rsidRPr="00257EAC">
        <w:rPr>
          <w:rFonts w:ascii="Arial" w:hAnsi="Arial" w:cs="Arial"/>
          <w:sz w:val="18"/>
          <w:szCs w:val="18"/>
          <w:lang w:val="en-US"/>
        </w:rPr>
        <w:t xml:space="preserve"> </w:t>
      </w:r>
      <w:r w:rsidRPr="00BF0918">
        <w:rPr>
          <w:rFonts w:ascii="Arial" w:hAnsi="Arial" w:cs="Arial"/>
          <w:sz w:val="18"/>
          <w:szCs w:val="18"/>
          <w:lang w:val="en-US"/>
        </w:rPr>
        <w:t xml:space="preserve">Results of the proportion meta-analyses estimating the </w:t>
      </w:r>
      <w:r>
        <w:rPr>
          <w:rFonts w:ascii="Arial" w:hAnsi="Arial" w:cs="Arial"/>
          <w:sz w:val="18"/>
          <w:szCs w:val="18"/>
          <w:lang w:val="en-US"/>
        </w:rPr>
        <w:t xml:space="preserve">pooled </w:t>
      </w:r>
      <w:r w:rsidRPr="00BF0918">
        <w:rPr>
          <w:rFonts w:ascii="Arial" w:hAnsi="Arial" w:cs="Arial"/>
          <w:sz w:val="18"/>
          <w:szCs w:val="18"/>
          <w:lang w:val="en-US"/>
        </w:rPr>
        <w:t xml:space="preserve">rates of </w:t>
      </w:r>
      <w:r>
        <w:rPr>
          <w:rFonts w:ascii="Arial" w:hAnsi="Arial" w:cs="Arial"/>
          <w:sz w:val="18"/>
          <w:szCs w:val="18"/>
          <w:lang w:val="en-US"/>
        </w:rPr>
        <w:t>each clinical outcome in women undergoing cerclage versus women not undergoing cerclage.</w:t>
      </w:r>
    </w:p>
    <w:p w14:paraId="5565E33A" w14:textId="77777777" w:rsidR="000A2ED7" w:rsidRDefault="000A2ED7" w:rsidP="000A2ED7">
      <w:pPr>
        <w:ind w:right="4927"/>
        <w:jc w:val="both"/>
        <w:rPr>
          <w:rFonts w:ascii="Arial" w:hAnsi="Arial" w:cs="Arial"/>
          <w:sz w:val="18"/>
          <w:szCs w:val="18"/>
          <w:lang w:val="en-US"/>
        </w:rPr>
      </w:pPr>
    </w:p>
    <w:p w14:paraId="7CA7DA16" w14:textId="77777777" w:rsidR="000A2ED7" w:rsidRDefault="000A2ED7" w:rsidP="000A2ED7">
      <w:pPr>
        <w:ind w:right="4927"/>
        <w:jc w:val="both"/>
        <w:rPr>
          <w:rFonts w:ascii="Arial" w:hAnsi="Arial" w:cs="Arial"/>
          <w:sz w:val="18"/>
          <w:szCs w:val="18"/>
          <w:lang w:val="en-US"/>
        </w:rPr>
      </w:pPr>
    </w:p>
    <w:p w14:paraId="68497EF7" w14:textId="77777777" w:rsidR="000A2ED7" w:rsidRPr="00794769" w:rsidRDefault="000A2ED7" w:rsidP="000A2ED7">
      <w:pPr>
        <w:ind w:right="4927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54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214"/>
        <w:gridCol w:w="1597"/>
        <w:gridCol w:w="355"/>
        <w:gridCol w:w="1318"/>
        <w:gridCol w:w="1597"/>
      </w:tblGrid>
      <w:tr w:rsidR="000A2ED7" w:rsidRPr="00794769" w14:paraId="4CC5B3CE" w14:textId="77777777" w:rsidTr="002B6720">
        <w:trPr>
          <w:trHeight w:hRule="exact" w:val="340"/>
        </w:trPr>
        <w:tc>
          <w:tcPr>
            <w:tcW w:w="34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98AC7C" w14:textId="77777777" w:rsidR="000A2ED7" w:rsidRPr="00794769" w:rsidRDefault="000A2ED7" w:rsidP="002B672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1DFA53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Cerclage</w:t>
            </w: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vAlign w:val="center"/>
          </w:tcPr>
          <w:p w14:paraId="3B18FD7F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8C1C595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9476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cerclage</w:t>
            </w:r>
          </w:p>
        </w:tc>
      </w:tr>
      <w:tr w:rsidR="000A2ED7" w:rsidRPr="00794769" w14:paraId="690B7FAB" w14:textId="77777777" w:rsidTr="002B6720">
        <w:trPr>
          <w:trHeight w:val="517"/>
        </w:trPr>
        <w:tc>
          <w:tcPr>
            <w:tcW w:w="346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8FB509" w14:textId="77777777" w:rsidR="000A2ED7" w:rsidRPr="00794769" w:rsidRDefault="000A2ED7" w:rsidP="002B6720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79476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Outcomes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vAlign w:val="center"/>
          </w:tcPr>
          <w:p w14:paraId="3F20F3E2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9476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 / N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39083B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9476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Pooled %</w:t>
            </w:r>
          </w:p>
          <w:p w14:paraId="1CFDA530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9476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  <w:vAlign w:val="center"/>
          </w:tcPr>
          <w:p w14:paraId="49B6EFB0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14:paraId="0A161732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 / N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848DFE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9476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Pooled %</w:t>
            </w:r>
          </w:p>
          <w:p w14:paraId="5447FEEC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9476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(95% CI)</w:t>
            </w:r>
          </w:p>
        </w:tc>
      </w:tr>
      <w:tr w:rsidR="000A2ED7" w:rsidRPr="00794769" w14:paraId="17C5E8E3" w14:textId="77777777" w:rsidTr="002B6720">
        <w:tc>
          <w:tcPr>
            <w:tcW w:w="3468" w:type="dxa"/>
            <w:shd w:val="clear" w:color="auto" w:fill="auto"/>
            <w:vAlign w:val="center"/>
          </w:tcPr>
          <w:p w14:paraId="792DBE73" w14:textId="77777777" w:rsidR="000A2ED7" w:rsidRPr="00794769" w:rsidRDefault="000A2ED7" w:rsidP="002B672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vAlign w:val="center"/>
          </w:tcPr>
          <w:p w14:paraId="6AF0413A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E034D3A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55" w:type="dxa"/>
            <w:vAlign w:val="center"/>
          </w:tcPr>
          <w:p w14:paraId="7FB666FC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18" w:type="dxa"/>
            <w:vAlign w:val="center"/>
          </w:tcPr>
          <w:p w14:paraId="1399C53D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D307A06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A2ED7" w:rsidRPr="00794769" w14:paraId="43A15C08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1E84027E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PTB&lt;34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week</w:t>
            </w:r>
            <w:proofErr w:type="spellEnd"/>
          </w:p>
        </w:tc>
        <w:tc>
          <w:tcPr>
            <w:tcW w:w="1214" w:type="dxa"/>
            <w:vAlign w:val="center"/>
          </w:tcPr>
          <w:p w14:paraId="49604DD3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327/690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967E62" w14:textId="79F43A4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48.0 (38.3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57.7)</w:t>
            </w:r>
          </w:p>
        </w:tc>
        <w:tc>
          <w:tcPr>
            <w:tcW w:w="355" w:type="dxa"/>
            <w:vAlign w:val="center"/>
          </w:tcPr>
          <w:p w14:paraId="3E7B2A34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160ED400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353/530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1E7C5F0" w14:textId="296CACEE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71.3 (57.0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83.9)</w:t>
            </w:r>
          </w:p>
        </w:tc>
      </w:tr>
      <w:tr w:rsidR="000A2ED7" w:rsidRPr="00FD0BB4" w14:paraId="61075721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20548290" w14:textId="77777777" w:rsidR="000A2ED7" w:rsidRDefault="000A2ED7" w:rsidP="002B6720">
            <w:pPr>
              <w:rPr>
                <w:rFonts w:ascii="Arial" w:eastAsia="MS Mincho" w:hAnsi="Arial" w:cs="Arial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i/>
                <w:color w:val="000000"/>
                <w:sz w:val="18"/>
                <w:szCs w:val="18"/>
                <w:lang w:val="en-GB" w:eastAsia="ja-JP"/>
              </w:rPr>
              <w:t>Reduced length only - by cervical length:</w:t>
            </w:r>
          </w:p>
        </w:tc>
        <w:tc>
          <w:tcPr>
            <w:tcW w:w="1214" w:type="dxa"/>
            <w:vAlign w:val="center"/>
          </w:tcPr>
          <w:p w14:paraId="6521981D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4D58D84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1FA2D9E5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458DF0F8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1623E92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0A2ED7" w:rsidRPr="009F2416" w14:paraId="287F3BC4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71A682FF" w14:textId="77777777" w:rsidR="000A2ED7" w:rsidRDefault="000A2ED7" w:rsidP="002B6720">
            <w:pPr>
              <w:rPr>
                <w:rFonts w:ascii="Arial" w:eastAsia="MS Mincho" w:hAnsi="Arial" w:cs="Arial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n-US"/>
              </w:rPr>
              <w:t>&lt;15mm</w:t>
            </w:r>
          </w:p>
        </w:tc>
        <w:tc>
          <w:tcPr>
            <w:tcW w:w="1214" w:type="dxa"/>
            <w:vAlign w:val="center"/>
          </w:tcPr>
          <w:p w14:paraId="1BFC7410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101/199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EFD545E" w14:textId="4932F8F5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44.0 (28.5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60)</w:t>
            </w:r>
          </w:p>
        </w:tc>
        <w:tc>
          <w:tcPr>
            <w:tcW w:w="355" w:type="dxa"/>
            <w:vAlign w:val="center"/>
          </w:tcPr>
          <w:p w14:paraId="179A69BA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19D6B44D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121/154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CCFBC7F" w14:textId="4385A852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79.4 (72.2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75.8)</w:t>
            </w:r>
          </w:p>
        </w:tc>
      </w:tr>
      <w:tr w:rsidR="000A2ED7" w:rsidRPr="009F2416" w14:paraId="5419CCA8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342489B2" w14:textId="77777777" w:rsidR="000A2ED7" w:rsidRDefault="000A2ED7" w:rsidP="002B6720">
            <w:pPr>
              <w:rPr>
                <w:rFonts w:ascii="Arial" w:eastAsia="MS Mincho" w:hAnsi="Arial" w:cs="Arial"/>
                <w:color w:val="000000"/>
                <w:sz w:val="12"/>
                <w:szCs w:val="12"/>
                <w:lang w:val="en-GB" w:eastAsia="ja-JP"/>
              </w:rPr>
            </w:pPr>
          </w:p>
        </w:tc>
        <w:tc>
          <w:tcPr>
            <w:tcW w:w="1214" w:type="dxa"/>
            <w:vAlign w:val="center"/>
          </w:tcPr>
          <w:p w14:paraId="78C3540B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87C16CA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4B8339B2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04493450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768A1F4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  <w:lang w:val="pt-BR"/>
              </w:rPr>
            </w:pPr>
          </w:p>
        </w:tc>
      </w:tr>
      <w:tr w:rsidR="000A2ED7" w:rsidRPr="009F2416" w14:paraId="3DB42465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7CCD19A7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n-US"/>
              </w:rPr>
              <w:t>15-25mm</w:t>
            </w:r>
          </w:p>
        </w:tc>
        <w:tc>
          <w:tcPr>
            <w:tcW w:w="1214" w:type="dxa"/>
            <w:vAlign w:val="center"/>
          </w:tcPr>
          <w:p w14:paraId="635E0697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61/159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2FB07D" w14:textId="7997190B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35.5 (21.8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50.4)</w:t>
            </w:r>
          </w:p>
        </w:tc>
        <w:tc>
          <w:tcPr>
            <w:tcW w:w="355" w:type="dxa"/>
            <w:vAlign w:val="center"/>
          </w:tcPr>
          <w:p w14:paraId="259278E3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7F346F42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63/140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9D2C2B" w14:textId="34A8B13C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53.1 (29.4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76.1)</w:t>
            </w:r>
          </w:p>
        </w:tc>
      </w:tr>
      <w:tr w:rsidR="000A2ED7" w:rsidRPr="00794769" w14:paraId="741F5412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42E50810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vAlign w:val="center"/>
          </w:tcPr>
          <w:p w14:paraId="677331B1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9463203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24F96759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0EFE7509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2DC9A7B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0A2ED7" w:rsidRPr="00794769" w14:paraId="0777C575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70E92C40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pPROM</w:t>
            </w:r>
            <w:proofErr w:type="spellEnd"/>
          </w:p>
        </w:tc>
        <w:tc>
          <w:tcPr>
            <w:tcW w:w="1214" w:type="dxa"/>
            <w:vAlign w:val="center"/>
          </w:tcPr>
          <w:p w14:paraId="3C537AE0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162/606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99DC54E" w14:textId="46A41666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28.0 (22.2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34.1)</w:t>
            </w:r>
          </w:p>
        </w:tc>
        <w:tc>
          <w:tcPr>
            <w:tcW w:w="355" w:type="dxa"/>
            <w:vAlign w:val="center"/>
          </w:tcPr>
          <w:p w14:paraId="64A72AAF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7C1D643F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469/498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9BBB94" w14:textId="1FFC2B76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37.0 (23.2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52.0)</w:t>
            </w:r>
          </w:p>
        </w:tc>
      </w:tr>
      <w:tr w:rsidR="000A2ED7" w:rsidRPr="00794769" w14:paraId="44361F91" w14:textId="77777777" w:rsidTr="002B6720">
        <w:tc>
          <w:tcPr>
            <w:tcW w:w="3468" w:type="dxa"/>
            <w:shd w:val="clear" w:color="auto" w:fill="auto"/>
            <w:vAlign w:val="center"/>
          </w:tcPr>
          <w:p w14:paraId="18DEBED2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vAlign w:val="center"/>
          </w:tcPr>
          <w:p w14:paraId="344B434D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619F9D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2A351E2E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52D3A3E0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C42A810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0A2ED7" w:rsidRPr="00794769" w14:paraId="747FE3FB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6B65C887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Chorioamnionitis</w:t>
            </w:r>
            <w:proofErr w:type="spellEnd"/>
          </w:p>
        </w:tc>
        <w:tc>
          <w:tcPr>
            <w:tcW w:w="1214" w:type="dxa"/>
            <w:vAlign w:val="center"/>
          </w:tcPr>
          <w:p w14:paraId="3ACACE7E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47/461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1607D89" w14:textId="281C10A1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15.3 (5.3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28.4)</w:t>
            </w:r>
          </w:p>
        </w:tc>
        <w:tc>
          <w:tcPr>
            <w:tcW w:w="355" w:type="dxa"/>
            <w:vAlign w:val="center"/>
          </w:tcPr>
          <w:p w14:paraId="3DBCA85E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0993EF73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29/306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B55C554" w14:textId="57B6C442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11.9 (1.5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28.0)</w:t>
            </w:r>
          </w:p>
        </w:tc>
      </w:tr>
      <w:tr w:rsidR="000A2ED7" w:rsidRPr="00794769" w14:paraId="386D84B8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695A046D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vAlign w:val="center"/>
          </w:tcPr>
          <w:p w14:paraId="3D68A755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2E84AA2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54841220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69B83767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B326C31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0A2ED7" w:rsidRPr="00794769" w14:paraId="12E23E12" w14:textId="77777777" w:rsidTr="002B6720">
        <w:tc>
          <w:tcPr>
            <w:tcW w:w="3468" w:type="dxa"/>
            <w:shd w:val="clear" w:color="auto" w:fill="auto"/>
            <w:vAlign w:val="center"/>
          </w:tcPr>
          <w:p w14:paraId="5C89566B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Cesarean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delivery</w:t>
            </w:r>
          </w:p>
        </w:tc>
        <w:tc>
          <w:tcPr>
            <w:tcW w:w="1214" w:type="dxa"/>
            <w:vAlign w:val="center"/>
          </w:tcPr>
          <w:p w14:paraId="1BC51CF7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346/509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F4FE41" w14:textId="1993F4AA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67.3 (60.1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74.1)</w:t>
            </w:r>
          </w:p>
        </w:tc>
        <w:tc>
          <w:tcPr>
            <w:tcW w:w="355" w:type="dxa"/>
            <w:vAlign w:val="center"/>
          </w:tcPr>
          <w:p w14:paraId="18CAEB3E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3BAF6518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215/397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2C60CB4" w14:textId="5C1DEBAF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46.0 (29.7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62.8)</w:t>
            </w:r>
          </w:p>
        </w:tc>
      </w:tr>
      <w:tr w:rsidR="000A2ED7" w:rsidRPr="00794769" w14:paraId="51B10105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0C73E281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vAlign w:val="center"/>
          </w:tcPr>
          <w:p w14:paraId="54C5178C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82547E7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39442DED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07A2C21B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FD3398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0A2ED7" w:rsidRPr="00794769" w14:paraId="646E2AB3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0E80FC81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Perinatal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loss</w:t>
            </w:r>
            <w:proofErr w:type="spellEnd"/>
          </w:p>
        </w:tc>
        <w:tc>
          <w:tcPr>
            <w:tcW w:w="1214" w:type="dxa"/>
            <w:vAlign w:val="center"/>
          </w:tcPr>
          <w:p w14:paraId="0563929F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202/1538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7FC8240" w14:textId="02E76ED2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11.1 (6.5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16.7)</w:t>
            </w:r>
          </w:p>
        </w:tc>
        <w:tc>
          <w:tcPr>
            <w:tcW w:w="355" w:type="dxa"/>
            <w:vAlign w:val="center"/>
          </w:tcPr>
          <w:p w14:paraId="0D1DBCB3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48DCE4A3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347/1204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D3C113D" w14:textId="03932464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29.2 (15.7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44.9)</w:t>
            </w:r>
          </w:p>
        </w:tc>
      </w:tr>
      <w:tr w:rsidR="000A2ED7" w:rsidRPr="00794769" w14:paraId="70A0D814" w14:textId="77777777" w:rsidTr="002B6720">
        <w:tc>
          <w:tcPr>
            <w:tcW w:w="3468" w:type="dxa"/>
            <w:shd w:val="clear" w:color="auto" w:fill="auto"/>
            <w:vAlign w:val="center"/>
          </w:tcPr>
          <w:p w14:paraId="7168F130" w14:textId="77777777" w:rsidR="000A2ED7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vAlign w:val="center"/>
          </w:tcPr>
          <w:p w14:paraId="61F9A84F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1BAD1DD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3711EC18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459B2245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B7E8AD4" w14:textId="77777777" w:rsidR="000A2ED7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0A2ED7" w:rsidRPr="00D4306D" w14:paraId="5B99FD98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658E7B36" w14:textId="77777777" w:rsidR="000A2ED7" w:rsidRPr="00D4306D" w:rsidRDefault="000A2ED7" w:rsidP="002B6720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D4306D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Composite</w:t>
            </w:r>
            <w:proofErr w:type="spellEnd"/>
            <w:r w:rsidRPr="00D4306D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adverse neonatal </w:t>
            </w:r>
            <w:proofErr w:type="spellStart"/>
            <w:r w:rsidRPr="00D4306D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outcome</w:t>
            </w:r>
            <w:proofErr w:type="spellEnd"/>
          </w:p>
        </w:tc>
        <w:tc>
          <w:tcPr>
            <w:tcW w:w="1214" w:type="dxa"/>
            <w:vAlign w:val="center"/>
          </w:tcPr>
          <w:p w14:paraId="2619C1E0" w14:textId="2A2EFD06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559/1196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52F807F" w14:textId="3EE7C95A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43.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7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(3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.4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5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.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vAlign w:val="center"/>
          </w:tcPr>
          <w:p w14:paraId="4A6164F9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156B8052" w14:textId="4CFF1F06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460/745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82697CA" w14:textId="5D2454EF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6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7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.6 (5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3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.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4</w:t>
            </w:r>
            <w:r w:rsidR="001D508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 w:rsid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80</w:t>
            </w:r>
            <w:r w:rsidRPr="00D4306D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.3)</w:t>
            </w:r>
          </w:p>
        </w:tc>
      </w:tr>
      <w:tr w:rsidR="00D4306D" w:rsidRPr="00794769" w14:paraId="50C75446" w14:textId="77777777" w:rsidTr="002B6720">
        <w:tc>
          <w:tcPr>
            <w:tcW w:w="3468" w:type="dxa"/>
            <w:shd w:val="clear" w:color="auto" w:fill="auto"/>
            <w:vAlign w:val="center"/>
          </w:tcPr>
          <w:p w14:paraId="37FAC049" w14:textId="77777777" w:rsidR="00D4306D" w:rsidRDefault="00D4306D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vAlign w:val="center"/>
          </w:tcPr>
          <w:p w14:paraId="29AF730F" w14:textId="77777777" w:rsid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ADDC550" w14:textId="77777777" w:rsid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38E7771D" w14:textId="77777777" w:rsidR="00D4306D" w:rsidRPr="00794769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22D16057" w14:textId="77777777" w:rsid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569A40C" w14:textId="77777777" w:rsid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794769" w14:paraId="63A3C773" w14:textId="77777777" w:rsidTr="002B6720">
        <w:tc>
          <w:tcPr>
            <w:tcW w:w="3468" w:type="dxa"/>
            <w:shd w:val="clear" w:color="auto" w:fill="auto"/>
            <w:vAlign w:val="center"/>
          </w:tcPr>
          <w:p w14:paraId="51A409B1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5-minute Apgar score&lt;7</w:t>
            </w:r>
          </w:p>
        </w:tc>
        <w:tc>
          <w:tcPr>
            <w:tcW w:w="1214" w:type="dxa"/>
            <w:vAlign w:val="center"/>
          </w:tcPr>
          <w:p w14:paraId="1D14A1D8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125/563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B91AD71" w14:textId="55DB45D1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21.6 (13.9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30.5)</w:t>
            </w:r>
          </w:p>
        </w:tc>
        <w:tc>
          <w:tcPr>
            <w:tcW w:w="355" w:type="dxa"/>
            <w:vAlign w:val="center"/>
          </w:tcPr>
          <w:p w14:paraId="5EB796F3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4426CC62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156/411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F7B98DB" w14:textId="58123978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45.4 (24.6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67.0)</w:t>
            </w:r>
          </w:p>
        </w:tc>
      </w:tr>
      <w:tr w:rsidR="000A2ED7" w:rsidRPr="00794769" w14:paraId="44BA3A67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1D2761F8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vAlign w:val="center"/>
          </w:tcPr>
          <w:p w14:paraId="0AE61CBF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8E980F6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71053255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6F68E654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65923AC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794769" w14:paraId="450937E6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375F4EBF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Respiratory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distresss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syndrome</w:t>
            </w:r>
            <w:proofErr w:type="spellEnd"/>
          </w:p>
        </w:tc>
        <w:tc>
          <w:tcPr>
            <w:tcW w:w="1214" w:type="dxa"/>
            <w:vAlign w:val="center"/>
          </w:tcPr>
          <w:p w14:paraId="5E5CBA3F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85/327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661D9F5" w14:textId="4E338291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26.9 (15.8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39.6)</w:t>
            </w:r>
          </w:p>
        </w:tc>
        <w:tc>
          <w:tcPr>
            <w:tcW w:w="355" w:type="dxa"/>
            <w:vAlign w:val="center"/>
          </w:tcPr>
          <w:p w14:paraId="12F34208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1938DEF6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73/193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5CE43BB" w14:textId="2924C394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43.3 (11.3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78.4)</w:t>
            </w:r>
          </w:p>
        </w:tc>
      </w:tr>
      <w:tr w:rsidR="000A2ED7" w:rsidRPr="00794769" w14:paraId="5C3BB3B5" w14:textId="77777777" w:rsidTr="002B6720">
        <w:tc>
          <w:tcPr>
            <w:tcW w:w="3468" w:type="dxa"/>
            <w:shd w:val="clear" w:color="auto" w:fill="auto"/>
            <w:vAlign w:val="center"/>
          </w:tcPr>
          <w:p w14:paraId="0DB239AA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vAlign w:val="center"/>
          </w:tcPr>
          <w:p w14:paraId="095AF0B3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0D0B083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61104EE1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49AEFDE8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94F8F5C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794769" w14:paraId="7650A39F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796A072F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Sepsis</w:t>
            </w:r>
            <w:proofErr w:type="spellEnd"/>
          </w:p>
        </w:tc>
        <w:tc>
          <w:tcPr>
            <w:tcW w:w="1214" w:type="dxa"/>
            <w:vAlign w:val="center"/>
          </w:tcPr>
          <w:p w14:paraId="73A28D82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17/241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E1BA2BF" w14:textId="026FC283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6.5 (3.1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10.9)</w:t>
            </w:r>
          </w:p>
        </w:tc>
        <w:tc>
          <w:tcPr>
            <w:tcW w:w="355" w:type="dxa"/>
            <w:vAlign w:val="center"/>
          </w:tcPr>
          <w:p w14:paraId="453F503B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28F5AEEB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36/117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4442BC9" w14:textId="1485C27B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19.7 (10.9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30.0)</w:t>
            </w:r>
          </w:p>
        </w:tc>
      </w:tr>
      <w:tr w:rsidR="000A2ED7" w:rsidRPr="00794769" w14:paraId="6F0576B0" w14:textId="77777777" w:rsidTr="002B6720">
        <w:trPr>
          <w:trHeight w:val="113"/>
        </w:trPr>
        <w:tc>
          <w:tcPr>
            <w:tcW w:w="3468" w:type="dxa"/>
            <w:shd w:val="clear" w:color="auto" w:fill="auto"/>
            <w:vAlign w:val="center"/>
          </w:tcPr>
          <w:p w14:paraId="0EA1F04B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vAlign w:val="center"/>
          </w:tcPr>
          <w:p w14:paraId="758C2584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C88229B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2DA44C48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130F33EF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9482021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775FA4" w14:paraId="3A361072" w14:textId="77777777" w:rsidTr="002B6720">
        <w:tc>
          <w:tcPr>
            <w:tcW w:w="3468" w:type="dxa"/>
            <w:shd w:val="clear" w:color="auto" w:fill="auto"/>
            <w:vAlign w:val="center"/>
          </w:tcPr>
          <w:p w14:paraId="3FA742F0" w14:textId="77777777" w:rsidR="000A2ED7" w:rsidRPr="00775FA4" w:rsidRDefault="000A2ED7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A4">
              <w:rPr>
                <w:rFonts w:ascii="Arial" w:hAnsi="Arial" w:cs="Arial"/>
                <w:sz w:val="18"/>
                <w:szCs w:val="18"/>
                <w:lang w:val="en-GB"/>
              </w:rPr>
              <w:t xml:space="preserve">Intraventricular </w:t>
            </w:r>
            <w:proofErr w:type="spellStart"/>
            <w:r w:rsidRPr="00775FA4">
              <w:rPr>
                <w:rFonts w:ascii="Arial" w:hAnsi="Arial" w:cs="Arial"/>
                <w:sz w:val="18"/>
                <w:szCs w:val="18"/>
                <w:lang w:val="en-GB"/>
              </w:rPr>
              <w:t>hemorrhage</w:t>
            </w:r>
            <w:proofErr w:type="spellEnd"/>
            <w:r w:rsidRPr="00775FA4">
              <w:rPr>
                <w:rFonts w:ascii="Arial" w:hAnsi="Arial" w:cs="Arial"/>
                <w:sz w:val="18"/>
                <w:szCs w:val="18"/>
                <w:lang w:val="en-GB"/>
              </w:rPr>
              <w:t xml:space="preserve"> grade III-IV</w:t>
            </w:r>
          </w:p>
        </w:tc>
        <w:tc>
          <w:tcPr>
            <w:tcW w:w="1214" w:type="dxa"/>
            <w:vAlign w:val="center"/>
          </w:tcPr>
          <w:p w14:paraId="0EBFB48D" w14:textId="77777777" w:rsidR="000A2ED7" w:rsidRPr="00775FA4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20/327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B7E4403" w14:textId="6A82A693" w:rsidR="000A2ED7" w:rsidRPr="00775FA4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5.5 (1.5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11.4)</w:t>
            </w:r>
          </w:p>
        </w:tc>
        <w:tc>
          <w:tcPr>
            <w:tcW w:w="355" w:type="dxa"/>
            <w:vAlign w:val="center"/>
          </w:tcPr>
          <w:p w14:paraId="6604092B" w14:textId="77777777" w:rsidR="000A2ED7" w:rsidRPr="00775FA4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43E0ADFB" w14:textId="77777777" w:rsidR="000A2ED7" w:rsidRPr="00775FA4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44/193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D7F5D96" w14:textId="313D4798" w:rsidR="000A2ED7" w:rsidRPr="00775FA4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19.1 (1.2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47.4)</w:t>
            </w:r>
          </w:p>
        </w:tc>
      </w:tr>
      <w:tr w:rsidR="000A2ED7" w:rsidRPr="00794769" w14:paraId="2C65A19B" w14:textId="77777777" w:rsidTr="002B6720">
        <w:tc>
          <w:tcPr>
            <w:tcW w:w="3468" w:type="dxa"/>
            <w:shd w:val="clear" w:color="auto" w:fill="auto"/>
            <w:vAlign w:val="center"/>
          </w:tcPr>
          <w:p w14:paraId="4721ADCB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vAlign w:val="center"/>
          </w:tcPr>
          <w:p w14:paraId="7215306A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1EF5363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vAlign w:val="center"/>
          </w:tcPr>
          <w:p w14:paraId="455EC0A0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5F1094C9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A28DAFB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861255" w14:paraId="4F600583" w14:textId="77777777" w:rsidTr="002B6720">
        <w:tc>
          <w:tcPr>
            <w:tcW w:w="3468" w:type="dxa"/>
            <w:shd w:val="clear" w:color="auto" w:fill="auto"/>
            <w:vAlign w:val="center"/>
          </w:tcPr>
          <w:p w14:paraId="51F589A7" w14:textId="77777777" w:rsidR="000A2ED7" w:rsidRPr="00861255" w:rsidRDefault="000A2ED7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1255">
              <w:rPr>
                <w:rFonts w:ascii="Arial" w:hAnsi="Arial" w:cs="Arial"/>
                <w:sz w:val="18"/>
                <w:szCs w:val="18"/>
                <w:lang w:val="en-GB"/>
              </w:rPr>
              <w:t>Necrotizing enterocolitis</w:t>
            </w:r>
          </w:p>
        </w:tc>
        <w:tc>
          <w:tcPr>
            <w:tcW w:w="1214" w:type="dxa"/>
            <w:vAlign w:val="center"/>
          </w:tcPr>
          <w:p w14:paraId="53AEBD69" w14:textId="77777777" w:rsidR="000A2ED7" w:rsidRPr="00861255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13/327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1A534A4" w14:textId="16F0652B" w:rsidR="000A2ED7" w:rsidRPr="00861255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3.0 (0.44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7.1)</w:t>
            </w:r>
          </w:p>
        </w:tc>
        <w:tc>
          <w:tcPr>
            <w:tcW w:w="355" w:type="dxa"/>
            <w:vAlign w:val="center"/>
          </w:tcPr>
          <w:p w14:paraId="69E16D10" w14:textId="77777777" w:rsidR="000A2ED7" w:rsidRPr="00861255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vAlign w:val="center"/>
          </w:tcPr>
          <w:p w14:paraId="0821F7D3" w14:textId="77777777" w:rsidR="000A2ED7" w:rsidRPr="00861255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24/193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A2D1A8B" w14:textId="1F65D905" w:rsidR="000A2ED7" w:rsidRPr="00861255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9.6 (0.31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25.9)</w:t>
            </w:r>
          </w:p>
        </w:tc>
      </w:tr>
      <w:tr w:rsidR="000A2ED7" w:rsidRPr="00794769" w14:paraId="7FE18BFD" w14:textId="77777777" w:rsidTr="002B6720">
        <w:tc>
          <w:tcPr>
            <w:tcW w:w="3468" w:type="dxa"/>
            <w:tcBorders>
              <w:bottom w:val="nil"/>
            </w:tcBorders>
            <w:shd w:val="clear" w:color="auto" w:fill="auto"/>
            <w:vAlign w:val="center"/>
          </w:tcPr>
          <w:p w14:paraId="31C04337" w14:textId="77777777" w:rsidR="000A2ED7" w:rsidRPr="00794769" w:rsidRDefault="000A2ED7" w:rsidP="002B67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14:paraId="37DF598A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0E7AE4B1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14:paraId="1BA420D0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028B7C1F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3C255959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79570C" w14:paraId="59FD956F" w14:textId="77777777" w:rsidTr="002B6720">
        <w:tc>
          <w:tcPr>
            <w:tcW w:w="3468" w:type="dxa"/>
            <w:tcBorders>
              <w:bottom w:val="nil"/>
            </w:tcBorders>
            <w:shd w:val="clear" w:color="auto" w:fill="auto"/>
            <w:vAlign w:val="center"/>
          </w:tcPr>
          <w:p w14:paraId="0AC465E5" w14:textId="77777777" w:rsidR="000A2ED7" w:rsidRPr="0079570C" w:rsidRDefault="000A2ED7" w:rsidP="002B67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570C">
              <w:rPr>
                <w:rFonts w:ascii="Arial" w:hAnsi="Arial" w:cs="Arial"/>
                <w:sz w:val="18"/>
                <w:szCs w:val="18"/>
                <w:lang w:val="en-GB"/>
              </w:rPr>
              <w:t>Retinopathy of prematurity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14:paraId="2B85B4C5" w14:textId="77777777" w:rsidR="000A2ED7" w:rsidRPr="0079570C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14/227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4374B458" w14:textId="214369B6" w:rsidR="000A2ED7" w:rsidRPr="0079570C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5.8 (1.8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11.5)</w:t>
            </w: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14:paraId="6F377872" w14:textId="77777777" w:rsidR="000A2ED7" w:rsidRPr="0079570C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3E149D82" w14:textId="77777777" w:rsidR="000A2ED7" w:rsidRPr="0079570C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17/160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37EB53E0" w14:textId="323B3D3D" w:rsidR="000A2ED7" w:rsidRPr="0079570C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10.9 (0.61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28.3)</w:t>
            </w:r>
          </w:p>
        </w:tc>
      </w:tr>
      <w:tr w:rsidR="000A2ED7" w:rsidRPr="00794769" w14:paraId="01FE309D" w14:textId="77777777" w:rsidTr="002B6720">
        <w:tc>
          <w:tcPr>
            <w:tcW w:w="3468" w:type="dxa"/>
            <w:tcBorders>
              <w:bottom w:val="nil"/>
            </w:tcBorders>
            <w:shd w:val="clear" w:color="auto" w:fill="auto"/>
            <w:vAlign w:val="center"/>
          </w:tcPr>
          <w:p w14:paraId="705AB417" w14:textId="77777777" w:rsidR="000A2ED7" w:rsidRPr="00D4306D" w:rsidRDefault="000A2ED7" w:rsidP="002B6720">
            <w:pPr>
              <w:ind w:left="113" w:hanging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14:paraId="62BBBE5B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57828764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14:paraId="4590FB78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660BF2E6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73724641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DB2390" w14:paraId="06B18612" w14:textId="77777777" w:rsidTr="002B6720">
        <w:tc>
          <w:tcPr>
            <w:tcW w:w="3468" w:type="dxa"/>
            <w:tcBorders>
              <w:bottom w:val="nil"/>
            </w:tcBorders>
            <w:shd w:val="clear" w:color="auto" w:fill="auto"/>
            <w:vAlign w:val="center"/>
          </w:tcPr>
          <w:p w14:paraId="0F9BBA66" w14:textId="77777777" w:rsidR="000A2ED7" w:rsidRPr="00D4306D" w:rsidRDefault="000A2ED7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306D">
              <w:rPr>
                <w:rFonts w:ascii="Arial" w:hAnsi="Arial" w:cs="Arial"/>
                <w:sz w:val="18"/>
                <w:szCs w:val="18"/>
                <w:lang w:val="en-GB"/>
              </w:rPr>
              <w:t>Birthweight &lt;1500 grams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14:paraId="644A99D8" w14:textId="0882B892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282/863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1CFCEC8E" w14:textId="25A92A00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33.2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(2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5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.6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41.2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14:paraId="2E0BCB72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15888F50" w14:textId="157FB469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357/691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32EE9AB3" w14:textId="65BCF77F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65.0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45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82.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</w:tc>
      </w:tr>
      <w:tr w:rsidR="000A2ED7" w:rsidRPr="00DB2390" w14:paraId="64B51E80" w14:textId="77777777" w:rsidTr="002B6720">
        <w:tc>
          <w:tcPr>
            <w:tcW w:w="3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710720" w14:textId="77777777" w:rsidR="000A2ED7" w:rsidRPr="00D4306D" w:rsidRDefault="000A2ED7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vAlign w:val="center"/>
          </w:tcPr>
          <w:p w14:paraId="022B4560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12D2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14:paraId="170BDCCF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14:paraId="3D22A580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3F118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A2ED7" w:rsidRPr="00DB2390" w14:paraId="3E731E40" w14:textId="77777777" w:rsidTr="002B6720">
        <w:tc>
          <w:tcPr>
            <w:tcW w:w="3468" w:type="dxa"/>
            <w:tcBorders>
              <w:bottom w:val="nil"/>
            </w:tcBorders>
            <w:shd w:val="clear" w:color="auto" w:fill="auto"/>
            <w:vAlign w:val="center"/>
          </w:tcPr>
          <w:p w14:paraId="13600D36" w14:textId="77777777" w:rsidR="000A2ED7" w:rsidRPr="00D4306D" w:rsidRDefault="000A2ED7" w:rsidP="002B67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306D">
              <w:rPr>
                <w:rFonts w:ascii="Arial" w:hAnsi="Arial" w:cs="Arial"/>
                <w:sz w:val="18"/>
                <w:szCs w:val="18"/>
                <w:lang w:val="en-GB"/>
              </w:rPr>
              <w:t>Admission to NICU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14:paraId="66E79BFE" w14:textId="2D3490EB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613/114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5E585522" w14:textId="1D6FB781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5</w:t>
            </w:r>
            <w:r w:rsid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5</w:t>
            </w: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.</w:t>
            </w:r>
            <w:r w:rsid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8</w:t>
            </w: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</w:t>
            </w:r>
            <w:r w:rsid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45</w:t>
            </w: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.</w:t>
            </w:r>
            <w:r w:rsid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3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  <w:r w:rsid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.0)</w:t>
            </w: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14:paraId="7DC6EED6" w14:textId="77777777" w:rsidR="000A2ED7" w:rsidRPr="00D4306D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53C580C0" w14:textId="6FF88983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502/721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  <w:vAlign w:val="center"/>
          </w:tcPr>
          <w:p w14:paraId="5AE92D13" w14:textId="61DF86B6" w:rsidR="000A2ED7" w:rsidRPr="00D4306D" w:rsidRDefault="00D4306D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80.7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(6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9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0</w:t>
            </w:r>
            <w:r w:rsidR="001D508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0</w:t>
            </w:r>
            <w:r w:rsidR="000A2ED7" w:rsidRPr="00D4306D">
              <w:rPr>
                <w:rFonts w:ascii="Arial" w:hAnsi="Arial" w:cs="Arial"/>
                <w:bCs/>
                <w:sz w:val="18"/>
                <w:szCs w:val="18"/>
                <w:lang w:val="pt-BR"/>
              </w:rPr>
              <w:t>.2)</w:t>
            </w:r>
          </w:p>
        </w:tc>
      </w:tr>
      <w:tr w:rsidR="000A2ED7" w:rsidRPr="00794769" w14:paraId="33227DDF" w14:textId="77777777" w:rsidTr="002B6720">
        <w:tc>
          <w:tcPr>
            <w:tcW w:w="34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5C49C0" w14:textId="77777777" w:rsidR="000A2ED7" w:rsidRPr="00794769" w:rsidRDefault="000A2ED7" w:rsidP="002B6720">
            <w:pPr>
              <w:ind w:left="113" w:hanging="1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vAlign w:val="center"/>
          </w:tcPr>
          <w:p w14:paraId="2C86360C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D44865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  <w:vAlign w:val="center"/>
          </w:tcPr>
          <w:p w14:paraId="71EA22F4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14:paraId="3E4BE9CB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54F408" w14:textId="77777777" w:rsidR="000A2ED7" w:rsidRPr="00794769" w:rsidRDefault="000A2ED7" w:rsidP="002B672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4D4398DF" w14:textId="77777777" w:rsidR="000A2ED7" w:rsidRPr="00794769" w:rsidRDefault="000A2ED7" w:rsidP="000A2ED7">
      <w:pPr>
        <w:ind w:right="4927"/>
        <w:rPr>
          <w:rFonts w:ascii="Arial" w:hAnsi="Arial" w:cs="Arial"/>
          <w:sz w:val="18"/>
          <w:szCs w:val="18"/>
          <w:lang w:val="en-GB"/>
        </w:rPr>
      </w:pPr>
    </w:p>
    <w:p w14:paraId="354C8595" w14:textId="77777777" w:rsidR="000A2ED7" w:rsidRPr="006729DC" w:rsidRDefault="000A2ED7" w:rsidP="000A2ED7">
      <w:pPr>
        <w:ind w:right="4927"/>
        <w:jc w:val="both"/>
        <w:rPr>
          <w:rFonts w:ascii="Arial" w:hAnsi="Arial" w:cs="Arial"/>
          <w:sz w:val="18"/>
          <w:szCs w:val="18"/>
          <w:lang w:val="en-GB"/>
        </w:rPr>
      </w:pPr>
      <w:r w:rsidRPr="006729DC">
        <w:rPr>
          <w:rFonts w:ascii="Arial" w:hAnsi="Arial" w:cs="Arial"/>
          <w:sz w:val="18"/>
          <w:szCs w:val="18"/>
          <w:lang w:val="en-GB"/>
        </w:rPr>
        <w:t>n/N: Number of women with the outcome / Total number of women</w:t>
      </w:r>
      <w:r>
        <w:rPr>
          <w:rFonts w:ascii="Arial" w:hAnsi="Arial" w:cs="Arial"/>
          <w:sz w:val="18"/>
          <w:szCs w:val="18"/>
          <w:lang w:val="en-GB"/>
        </w:rPr>
        <w:t>.</w:t>
      </w:r>
      <w:r w:rsidRPr="006729DC">
        <w:rPr>
          <w:rFonts w:ascii="Arial" w:hAnsi="Arial" w:cs="Arial"/>
          <w:sz w:val="18"/>
          <w:szCs w:val="18"/>
          <w:lang w:val="en-GB"/>
        </w:rPr>
        <w:t xml:space="preserve">  </w:t>
      </w:r>
      <w:r>
        <w:rPr>
          <w:rFonts w:ascii="Arial" w:hAnsi="Arial" w:cs="Arial"/>
          <w:sz w:val="18"/>
          <w:szCs w:val="18"/>
          <w:lang w:val="en-GB"/>
        </w:rPr>
        <w:t xml:space="preserve">CI: confidence interval;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</w:t>
      </w:r>
      <w:r w:rsidRPr="006729DC">
        <w:rPr>
          <w:rFonts w:ascii="Arial" w:hAnsi="Arial" w:cs="Arial"/>
          <w:sz w:val="18"/>
          <w:szCs w:val="18"/>
          <w:lang w:val="en-GB"/>
        </w:rPr>
        <w:t>PROM</w:t>
      </w:r>
      <w:proofErr w:type="spellEnd"/>
      <w:r w:rsidRPr="006729DC">
        <w:rPr>
          <w:rFonts w:ascii="Arial" w:hAnsi="Arial" w:cs="Arial"/>
          <w:sz w:val="18"/>
          <w:szCs w:val="18"/>
          <w:lang w:val="en-GB"/>
        </w:rPr>
        <w:t>: Preterm prelabour rupture of the membranes</w:t>
      </w:r>
      <w:r>
        <w:rPr>
          <w:rFonts w:ascii="Arial" w:hAnsi="Arial" w:cs="Arial"/>
          <w:sz w:val="18"/>
          <w:szCs w:val="18"/>
          <w:lang w:val="en-GB"/>
        </w:rPr>
        <w:t xml:space="preserve">; </w:t>
      </w:r>
      <w:r w:rsidRPr="006729DC">
        <w:rPr>
          <w:rFonts w:ascii="Arial" w:hAnsi="Arial" w:cs="Arial"/>
          <w:sz w:val="18"/>
          <w:szCs w:val="18"/>
          <w:lang w:val="en-GB"/>
        </w:rPr>
        <w:t>NICU: neonatal Intensive Care Unit.</w:t>
      </w:r>
    </w:p>
    <w:p w14:paraId="53AD69C3" w14:textId="77777777" w:rsidR="000A2ED7" w:rsidRPr="006729DC" w:rsidRDefault="000A2ED7" w:rsidP="000A2ED7">
      <w:pPr>
        <w:ind w:right="4927"/>
        <w:jc w:val="both"/>
        <w:rPr>
          <w:rFonts w:ascii="Arial" w:hAnsi="Arial" w:cs="Arial"/>
          <w:sz w:val="18"/>
          <w:szCs w:val="18"/>
          <w:lang w:val="en-GB"/>
        </w:rPr>
      </w:pPr>
    </w:p>
    <w:p w14:paraId="3EBF465D" w14:textId="77777777" w:rsidR="000A2ED7" w:rsidRDefault="000A2ED7" w:rsidP="000A2ED7">
      <w:pPr>
        <w:rPr>
          <w:rFonts w:ascii="Arial" w:hAnsi="Arial" w:cs="Arial"/>
          <w:sz w:val="18"/>
          <w:szCs w:val="18"/>
          <w:lang w:val="en-GB"/>
        </w:rPr>
      </w:pPr>
    </w:p>
    <w:p w14:paraId="4AFB4689" w14:textId="77777777" w:rsidR="000A2ED7" w:rsidRDefault="000A2ED7" w:rsidP="000A2ED7">
      <w:pPr>
        <w:rPr>
          <w:rFonts w:ascii="Arial" w:hAnsi="Arial" w:cs="Arial"/>
          <w:sz w:val="18"/>
          <w:szCs w:val="18"/>
          <w:lang w:val="en-GB"/>
        </w:rPr>
      </w:pPr>
    </w:p>
    <w:p w14:paraId="5310CA27" w14:textId="77777777" w:rsidR="008D505E" w:rsidRPr="000A2ED7" w:rsidRDefault="008D505E">
      <w:pPr>
        <w:rPr>
          <w:lang w:val="en-US"/>
        </w:rPr>
      </w:pPr>
    </w:p>
    <w:sectPr w:rsidR="008D505E" w:rsidRPr="000A2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D7"/>
    <w:rsid w:val="000A2ED7"/>
    <w:rsid w:val="001D508D"/>
    <w:rsid w:val="007927F4"/>
    <w:rsid w:val="008D505E"/>
    <w:rsid w:val="00D4306D"/>
    <w:rsid w:val="00EC5471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B9857"/>
  <w15:chartTrackingRefBased/>
  <w15:docId w15:val="{E052A6D9-4B08-6044-8E3F-706A472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ED7"/>
    <w:rPr>
      <w:rFonts w:ascii="Times New Roman" w:eastAsia="Calibri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1D508D"/>
    <w:rPr>
      <w:rFonts w:ascii="Times New Roman" w:eastAsia="Calibri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D'Antonio</dc:creator>
  <cp:keywords/>
  <dc:description/>
  <cp:lastModifiedBy>Francesco D'Antonio</cp:lastModifiedBy>
  <cp:revision>4</cp:revision>
  <dcterms:created xsi:type="dcterms:W3CDTF">2023-04-24T11:49:00Z</dcterms:created>
  <dcterms:modified xsi:type="dcterms:W3CDTF">2023-07-10T13:42:00Z</dcterms:modified>
</cp:coreProperties>
</file>