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06E63E3" w:rsidR="008A55FE" w:rsidRPr="008A55FE" w:rsidRDefault="008A55FE" w:rsidP="008A55FE">
            <w:pPr>
              <w:pStyle w:val="Heading1"/>
            </w:pPr>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date w:fullDate="2023-01-31T00:00:00Z">
              <w:dateFormat w:val="M/d/yyyy"/>
              <w:lid w:val="en-US"/>
              <w:storeMappedDataAs w:val="dateTime"/>
              <w:calendar w:val="gregorian"/>
            </w:date>
          </w:sdtPr>
          <w:sdtContent>
            <w:tc>
              <w:tcPr>
                <w:tcW w:w="7920" w:type="dxa"/>
                <w:tcBorders>
                  <w:bottom w:val="single" w:sz="4" w:space="0" w:color="auto"/>
                </w:tcBorders>
              </w:tcPr>
              <w:p w14:paraId="72891EAB" w14:textId="4F748092" w:rsidR="00B92965" w:rsidRDefault="00732EDA" w:rsidP="00B92965">
                <w:r>
                  <w:t>1/31/2023</w:t>
                </w:r>
              </w:p>
            </w:tc>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id w:val="-998108209"/>
            <w:lock w:val="sdtLocked"/>
            <w:placeholder>
              <w:docPart w:val="2903FDF8C84147FA98B9656027C2F286"/>
            </w:placeholder>
            <w15:color w:val="FFFF99"/>
            <w:text/>
          </w:sdtPr>
          <w:sdtContent>
            <w:tc>
              <w:tcPr>
                <w:tcW w:w="7920" w:type="dxa"/>
                <w:tcBorders>
                  <w:top w:val="single" w:sz="4" w:space="0" w:color="auto"/>
                  <w:bottom w:val="single" w:sz="4" w:space="0" w:color="auto"/>
                </w:tcBorders>
              </w:tcPr>
              <w:p w14:paraId="58FAE06A" w14:textId="67B4A02D" w:rsidR="00B92965" w:rsidRDefault="00732EDA" w:rsidP="00B92965">
                <w:r>
                  <w:t>Jane Sandall</w:t>
                </w:r>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rPr>
              <w:lang w:val="en-GB"/>
            </w:rPr>
            <w:id w:val="-780876087"/>
            <w:lock w:val="sdtLocked"/>
            <w:placeholder>
              <w:docPart w:val="6CE87B3329C64D5E82DB80035E602D82"/>
            </w:placeholder>
            <w:text/>
          </w:sdtPr>
          <w:sdtContent>
            <w:tc>
              <w:tcPr>
                <w:tcW w:w="7920" w:type="dxa"/>
                <w:tcBorders>
                  <w:top w:val="single" w:sz="4" w:space="0" w:color="auto"/>
                  <w:bottom w:val="single" w:sz="4" w:space="0" w:color="auto"/>
                </w:tcBorders>
              </w:tcPr>
              <w:p w14:paraId="4403323B" w14:textId="2EF981D1" w:rsidR="00B92965" w:rsidRDefault="00645A08" w:rsidP="00645A08">
                <w:r w:rsidRPr="00645A08">
                  <w:rPr>
                    <w:lang w:val="en-GB"/>
                  </w:rPr>
                  <w:t>Antenatal detection of the large for gestational age fetus following implementation of the Growth Assessment Protocol: secondary analysis of a randomised control trial.</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rPr>
              <w:lang w:val="en-GB"/>
            </w:rPr>
            <w:id w:val="663978353"/>
            <w:lock w:val="sdtLocked"/>
            <w:placeholder>
              <w:docPart w:val="FCC4518BAACF453E9803C176CD47BE06"/>
            </w:placeholder>
            <w:text/>
          </w:sdtPr>
          <w:sdtContent>
            <w:tc>
              <w:tcPr>
                <w:tcW w:w="7920" w:type="dxa"/>
                <w:tcBorders>
                  <w:top w:val="single" w:sz="4" w:space="0" w:color="auto"/>
                  <w:bottom w:val="single" w:sz="4" w:space="0" w:color="auto"/>
                </w:tcBorders>
              </w:tcPr>
              <w:p w14:paraId="5F668A07" w14:textId="5023FD59" w:rsidR="00B92965" w:rsidRDefault="00645A08" w:rsidP="00645A08">
                <w:r w:rsidRPr="00645A08">
                  <w:rPr>
                    <w:lang w:val="en-GB"/>
                  </w:rPr>
                  <w:t>BJOG-22-1471</w:t>
                </w:r>
              </w:p>
            </w:tc>
          </w:sdtContent>
        </w:sdt>
      </w:tr>
      <w:tr w:rsidR="00B91294" w14:paraId="38DA179B" w14:textId="77777777" w:rsidTr="00D92738">
        <w:tc>
          <w:tcPr>
            <w:tcW w:w="10800" w:type="dxa"/>
            <w:gridSpan w:val="2"/>
            <w:tcMar>
              <w:top w:w="216" w:type="dxa"/>
              <w:left w:w="115" w:type="dxa"/>
              <w:bottom w:w="216" w:type="dxa"/>
              <w:right w:w="115" w:type="dxa"/>
            </w:tcMar>
          </w:tcPr>
          <w:p w14:paraId="71A50C45" w14:textId="30FD6D4B" w:rsidR="00B91294" w:rsidRDefault="00B91294" w:rsidP="00B91294">
            <w:r>
              <w:t>In the interest of transparency, we ask you to disclose all relationships/activities/interests listed below that are related to the content of your manuscript.</w:t>
            </w:r>
            <w:r w:rsidR="00080E3A">
              <w:t xml:space="preserve"> </w:t>
            </w:r>
            <w:r>
              <w:t xml:space="preserve"> “Related” means any relation with for-profit or not-for-profit third parties whose interests may be affected by the content of the manuscript. </w:t>
            </w:r>
            <w:r w:rsidR="00080E3A">
              <w:t xml:space="preserve"> </w:t>
            </w:r>
            <w:r>
              <w:t>Disclosure represents a commitment to transparency and does not necessarily indicate a bias.  If you are in doubt about whether to list a relationshi</w:t>
            </w:r>
            <w:r w:rsidR="00DE242F">
              <w:t>p</w:t>
            </w:r>
            <w:r>
              <w:t>/activity/interest, it is preferable that you do so.</w:t>
            </w:r>
          </w:p>
          <w:p w14:paraId="6E354AA5" w14:textId="77777777" w:rsidR="00080E3A" w:rsidRDefault="00080E3A" w:rsidP="00B91294"/>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TableGrid"/>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1"/>
                    <w14:checkedState w14:val="2612" w14:font="MS Gothic"/>
                    <w14:uncheckedState w14:val="2610" w14:font="MS Gothic"/>
                  </w14:checkbox>
                </w:sdtPr>
                <w:sdtContent>
                  <w:tc>
                    <w:tcPr>
                      <w:tcW w:w="426" w:type="dxa"/>
                    </w:tcPr>
                    <w:p w14:paraId="426C5408" w14:textId="03713B8F" w:rsidR="00F52A77" w:rsidRDefault="00732EDA"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4D76ED4E" w14:textId="2B24AA97" w:rsidR="00F52A77" w:rsidRPr="00B406C2" w:rsidRDefault="00A65BCE" w:rsidP="00F52A77">
                  <w:pPr>
                    <w:rPr>
                      <w:rFonts w:asciiTheme="majorHAnsi" w:hAnsiTheme="majorHAnsi" w:cstheme="majorHAnsi"/>
                      <w:szCs w:val="22"/>
                    </w:rPr>
                  </w:pPr>
                  <w:permStart w:id="909969162" w:edGrp="everyone"/>
                  <w:r w:rsidRPr="00902057">
                    <w:t>JS is supported by an NIHR Senior Investigator Award and the NIHR Applied Research Collaboration South London (NIHR ARC South London) at King’s College Hospital NHS Foundation Trust. The views expressed are those of the author[s] and not necessarily those of the NIHR, the Department of Health and Social Care</w:t>
                  </w:r>
                </w:p>
              </w:tc>
              <w:tc>
                <w:tcPr>
                  <w:tcW w:w="4202" w:type="dxa"/>
                </w:tcPr>
                <w:p w14:paraId="667AB4C8" w14:textId="77777777" w:rsidR="00F52A77" w:rsidRPr="00B406C2" w:rsidRDefault="00F52A77" w:rsidP="00F52A77">
                  <w:pPr>
                    <w:rPr>
                      <w:rFonts w:asciiTheme="majorHAnsi" w:hAnsiTheme="majorHAnsi" w:cstheme="majorHAnsi"/>
                      <w:szCs w:val="22"/>
                    </w:rPr>
                  </w:pPr>
                </w:p>
              </w:tc>
            </w:tr>
            <w:tr w:rsidR="00F52A77" w14:paraId="6BE05526" w14:textId="77777777" w:rsidTr="00F020A6">
              <w:tc>
                <w:tcPr>
                  <w:tcW w:w="4296" w:type="dxa"/>
                </w:tcPr>
                <w:p w14:paraId="30CD1883" w14:textId="017667CC" w:rsidR="00F52A77" w:rsidRPr="00B406C2" w:rsidRDefault="00F52A77" w:rsidP="00F52A77">
                  <w:pPr>
                    <w:rPr>
                      <w:rFonts w:asciiTheme="majorHAnsi" w:hAnsiTheme="majorHAnsi" w:cstheme="majorHAnsi"/>
                      <w:szCs w:val="22"/>
                    </w:rPr>
                  </w:pP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leGrid"/>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
              <w:gridCol w:w="7917"/>
            </w:tblGrid>
            <w:tr w:rsidR="00F52A77" w14:paraId="3BFA4E76" w14:textId="77777777" w:rsidTr="00B607FD">
              <w:permStart w:id="692996264" w:edGrp="everyone" w:displacedByCustomXml="next"/>
              <w:sdt>
                <w:sdtPr>
                  <w:id w:val="-1284269368"/>
                  <w14:checkbox>
                    <w14:checked w14:val="1"/>
                    <w14:checkedState w14:val="2612" w14:font="MS Gothic"/>
                    <w14:uncheckedState w14:val="2610" w14:font="MS Gothic"/>
                  </w14:checkbox>
                </w:sdtPr>
                <w:sdtContent>
                  <w:tc>
                    <w:tcPr>
                      <w:tcW w:w="431" w:type="dxa"/>
                    </w:tcPr>
                    <w:p w14:paraId="7E614474" w14:textId="5797C603" w:rsidR="00F52A77" w:rsidRDefault="00732EDA" w:rsidP="00F52A77">
                      <w:r>
                        <w:rPr>
                          <w:rFonts w:ascii="MS Gothic" w:eastAsia="MS Gothic" w:hAnsi="MS Gothic" w:hint="eastAsia"/>
                        </w:rPr>
                        <w:t>☒</w:t>
                      </w:r>
                    </w:p>
                  </w:tc>
                </w:sdtContent>
              </w:sdt>
              <w:permEnd w:id="692996264" w:displacedByCustomXml="prev"/>
              <w:tc>
                <w:tcPr>
                  <w:tcW w:w="7917"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TableGrid"/>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77777777" w:rsidR="00F52A77" w:rsidRPr="00B406C2" w:rsidRDefault="00F52A77" w:rsidP="00F52A77">
                  <w:permStart w:id="2112571583" w:edGrp="everyone"/>
                </w:p>
              </w:tc>
              <w:tc>
                <w:tcPr>
                  <w:tcW w:w="4050" w:type="dxa"/>
                </w:tcPr>
                <w:p w14:paraId="70299A1F" w14:textId="77777777" w:rsidR="00F52A77" w:rsidRPr="00B406C2" w:rsidRDefault="00F52A77" w:rsidP="00F52A77"/>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1"/>
                    <w14:checkedState w14:val="2612" w14:font="MS Gothic"/>
                    <w14:uncheckedState w14:val="2610" w14:font="MS Gothic"/>
                  </w14:checkbox>
                </w:sdtPr>
                <w:sdtContent>
                  <w:tc>
                    <w:tcPr>
                      <w:tcW w:w="426" w:type="dxa"/>
                    </w:tcPr>
                    <w:p w14:paraId="421A6496" w14:textId="76FE7E9C" w:rsidR="00F52A77" w:rsidRDefault="00732EDA" w:rsidP="00F52A77">
                      <w:r>
                        <w:rPr>
                          <w:rFonts w:ascii="MS Gothic" w:eastAsia="MS Gothic" w:hAnsi="MS Gothic" w:hint="eastAsia"/>
                        </w:rPr>
                        <w:t>☒</w:t>
                      </w:r>
                    </w:p>
                  </w:tc>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TableGrid"/>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2913CC37" w:rsidR="00F52A77" w:rsidRDefault="00F52A77" w:rsidP="00F52A77">
                  <w:permStart w:id="1871280805" w:edGrp="everyone"/>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77777777"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lastRenderedPageBreak/>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1"/>
                    <w14:checkedState w14:val="2612" w14:font="MS Gothic"/>
                    <w14:uncheckedState w14:val="2610" w14:font="MS Gothic"/>
                  </w14:checkbox>
                </w:sdtPr>
                <w:sdtContent>
                  <w:tc>
                    <w:tcPr>
                      <w:tcW w:w="521" w:type="dxa"/>
                    </w:tcPr>
                    <w:p w14:paraId="22B3D955" w14:textId="3111AA66" w:rsidR="00F52A77" w:rsidRDefault="00732EDA" w:rsidP="00F52A77">
                      <w:r>
                        <w:rPr>
                          <w:rFonts w:ascii="MS Gothic" w:eastAsia="MS Gothic" w:hAnsi="MS Gothic" w:hint="eastAsia"/>
                        </w:rPr>
                        <w:t>☒</w:t>
                      </w:r>
                    </w:p>
                  </w:tc>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6E171A07" w:rsidR="00F52A77" w:rsidRDefault="00F52A77" w:rsidP="00F52A77">
                  <w:permStart w:id="2079991142" w:edGrp="everyone"/>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Payment or honoraria for lectures, presentations, speakers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leGrid"/>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0"/>
                    <w14:checkedState w14:val="2612" w14:font="MS Gothic"/>
                    <w14:uncheckedState w14:val="2610" w14:font="MS Gothic"/>
                  </w14:checkbox>
                </w:sdtPr>
                <w:sdtContent>
                  <w:permStart w:id="2101961527" w:edGrp="everyone" w:displacedByCustomXml="prev"/>
                  <w:tc>
                    <w:tcPr>
                      <w:tcW w:w="426" w:type="dxa"/>
                    </w:tcPr>
                    <w:p w14:paraId="232ECB27" w14:textId="2C81F1C3" w:rsidR="00F52A77" w:rsidRDefault="0093113A" w:rsidP="00F52A77">
                      <w:r>
                        <w:rPr>
                          <w:rFonts w:ascii="MS Gothic" w:eastAsia="MS Gothic" w:hAnsi="MS Gothic" w:hint="eastAsia"/>
                        </w:rPr>
                        <w:t>☐</w:t>
                      </w:r>
                    </w:p>
                  </w:tc>
                  <w:permEnd w:id="2101961527" w:displacedByCustomXml="next"/>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TableGrid"/>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77777777" w:rsidR="00F52A77" w:rsidRDefault="00F52A77" w:rsidP="00F52A77">
                  <w:permStart w:id="881918890" w:edGrp="everyone"/>
                </w:p>
              </w:tc>
              <w:tc>
                <w:tcPr>
                  <w:tcW w:w="4228" w:type="dxa"/>
                </w:tcPr>
                <w:p w14:paraId="2DB9599E" w14:textId="7777777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1"/>
                    <w14:checkedState w14:val="2612" w14:font="MS Gothic"/>
                    <w14:uncheckedState w14:val="2610" w14:font="MS Gothic"/>
                  </w14:checkbox>
                </w:sdtPr>
                <w:sdtContent>
                  <w:tc>
                    <w:tcPr>
                      <w:tcW w:w="426" w:type="dxa"/>
                    </w:tcPr>
                    <w:p w14:paraId="10F9B400" w14:textId="066FB26A" w:rsidR="00F52A77" w:rsidRDefault="00732EDA"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1"/>
                    <w14:checkedState w14:val="2612" w14:font="MS Gothic"/>
                    <w14:uncheckedState w14:val="2610" w14:font="MS Gothic"/>
                  </w14:checkbox>
                </w:sdtPr>
                <w:sdtContent>
                  <w:tc>
                    <w:tcPr>
                      <w:tcW w:w="426" w:type="dxa"/>
                    </w:tcPr>
                    <w:p w14:paraId="3244B57C" w14:textId="040EE0E3" w:rsidR="00F52A77" w:rsidRDefault="00732EDA"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77777777" w:rsidR="00F52A77" w:rsidRDefault="00F52A77" w:rsidP="00F52A77">
                  <w:permStart w:id="1867387537" w:edGrp="everyone"/>
                </w:p>
              </w:tc>
              <w:tc>
                <w:tcPr>
                  <w:tcW w:w="4228" w:type="dxa"/>
                </w:tcPr>
                <w:p w14:paraId="598E733B" w14:textId="77777777"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 xml:space="preserve">Patents planned, </w:t>
            </w:r>
            <w:proofErr w:type="gramStart"/>
            <w:r w:rsidRPr="00C100C4">
              <w:rPr>
                <w:rFonts w:asciiTheme="majorHAnsi" w:hAnsiTheme="majorHAnsi" w:cstheme="majorHAnsi"/>
                <w:szCs w:val="22"/>
              </w:rPr>
              <w:t>issued</w:t>
            </w:r>
            <w:proofErr w:type="gramEnd"/>
            <w:r w:rsidRPr="00C100C4">
              <w:rPr>
                <w:rFonts w:asciiTheme="majorHAnsi" w:hAnsiTheme="majorHAnsi" w:cstheme="majorHAnsi"/>
                <w:szCs w:val="22"/>
              </w:rPr>
              <w:t xml:space="preserve"> or pending</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AC2BE6" w14:paraId="08BFE3CB" w14:textId="77777777" w:rsidTr="000B6930">
              <w:permStart w:id="1389704480" w:edGrp="everyone" w:displacedByCustomXml="next"/>
              <w:sdt>
                <w:sdtPr>
                  <w:id w:val="-56012566"/>
                  <w14:checkbox>
                    <w14:checked w14:val="1"/>
                    <w14:checkedState w14:val="2612" w14:font="MS Gothic"/>
                    <w14:uncheckedState w14:val="2610" w14:font="MS Gothic"/>
                  </w14:checkbox>
                </w:sdtPr>
                <w:sdtContent>
                  <w:tc>
                    <w:tcPr>
                      <w:tcW w:w="426" w:type="dxa"/>
                    </w:tcPr>
                    <w:p w14:paraId="761FBEE9" w14:textId="36725DF0" w:rsidR="00AC2BE6" w:rsidRDefault="00732EDA" w:rsidP="00AC2BE6">
                      <w:r>
                        <w:rPr>
                          <w:rFonts w:ascii="MS Gothic" w:eastAsia="MS Gothic" w:hAnsi="MS Gothic" w:hint="eastAsia"/>
                        </w:rPr>
                        <w:t>☒</w:t>
                      </w:r>
                    </w:p>
                  </w:tc>
                </w:sdtContent>
              </w:sdt>
              <w:permEnd w:id="1389704480" w:displacedByCustomXml="prev"/>
              <w:tc>
                <w:tcPr>
                  <w:tcW w:w="8100" w:type="dxa"/>
                </w:tcPr>
                <w:p w14:paraId="3AEBF26C" w14:textId="77777777" w:rsidR="00AC2BE6" w:rsidRPr="00045C5A" w:rsidRDefault="00AC2BE6" w:rsidP="00AC2BE6">
                  <w:pPr>
                    <w:rPr>
                      <w:b/>
                      <w:bCs/>
                    </w:rPr>
                  </w:pPr>
                  <w:r w:rsidRPr="00045C5A">
                    <w:rPr>
                      <w:b/>
                      <w:bCs/>
                    </w:rPr>
                    <w:t>None</w:t>
                  </w:r>
                </w:p>
              </w:tc>
            </w:tr>
          </w:tbl>
          <w:p w14:paraId="62BC96E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1E502C33"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1"/>
                    <w14:checkedState w14:val="2612" w14:font="MS Gothic"/>
                    <w14:uncheckedState w14:val="2610" w14:font="MS Gothic"/>
                  </w14:checkbox>
                </w:sdtPr>
                <w:sdtContent>
                  <w:tc>
                    <w:tcPr>
                      <w:tcW w:w="426" w:type="dxa"/>
                    </w:tcPr>
                    <w:p w14:paraId="7E52E912" w14:textId="4C33CAE4" w:rsidR="00F52A77" w:rsidRDefault="00732EDA"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732EDA" w14:paraId="664AB8B3" w14:textId="77777777" w:rsidTr="00F21D2D">
              <w:tc>
                <w:tcPr>
                  <w:tcW w:w="4298" w:type="dxa"/>
                </w:tcPr>
                <w:p w14:paraId="6DD8C939" w14:textId="49CA4709" w:rsidR="00732EDA" w:rsidRDefault="00732EDA" w:rsidP="00732EDA">
                  <w:permStart w:id="1046102038" w:edGrp="everyone"/>
                  <w:r>
                    <w:t>C-Safe Trial steering committee</w:t>
                  </w:r>
                </w:p>
              </w:tc>
              <w:tc>
                <w:tcPr>
                  <w:tcW w:w="4228" w:type="dxa"/>
                </w:tcPr>
                <w:p w14:paraId="30AC8A84" w14:textId="5971B073" w:rsidR="00732EDA" w:rsidRDefault="00732EDA" w:rsidP="00732EDA">
                  <w:r>
                    <w:t>no</w:t>
                  </w:r>
                </w:p>
              </w:tc>
            </w:tr>
            <w:tr w:rsidR="00732EDA" w14:paraId="3ACC488E" w14:textId="77777777" w:rsidTr="00F21D2D">
              <w:tc>
                <w:tcPr>
                  <w:tcW w:w="4298" w:type="dxa"/>
                </w:tcPr>
                <w:p w14:paraId="5B9CA78F" w14:textId="4C9A8C3A" w:rsidR="00732EDA" w:rsidRDefault="00732EDA" w:rsidP="00732EDA">
                  <w:r w:rsidRPr="00732EDA">
                    <w:t>ASPIRE steering group</w:t>
                  </w:r>
                </w:p>
              </w:tc>
              <w:tc>
                <w:tcPr>
                  <w:tcW w:w="4228" w:type="dxa"/>
                </w:tcPr>
                <w:p w14:paraId="23D4EE72" w14:textId="6848EEB4" w:rsidR="00732EDA" w:rsidRDefault="00732EDA" w:rsidP="00732EDA">
                  <w:r>
                    <w:t>no</w:t>
                  </w:r>
                </w:p>
              </w:tc>
            </w:tr>
            <w:tr w:rsidR="00732EDA" w14:paraId="3CAD0036" w14:textId="77777777" w:rsidTr="00F21D2D">
              <w:tc>
                <w:tcPr>
                  <w:tcW w:w="4298" w:type="dxa"/>
                </w:tcPr>
                <w:p w14:paraId="4A0851D1" w14:textId="77777777" w:rsidR="00732EDA" w:rsidRDefault="00732EDA" w:rsidP="00732EDA"/>
              </w:tc>
              <w:tc>
                <w:tcPr>
                  <w:tcW w:w="4228" w:type="dxa"/>
                </w:tcPr>
                <w:p w14:paraId="3C379DC9" w14:textId="77777777" w:rsidR="00732EDA" w:rsidRDefault="00732EDA" w:rsidP="00732EDA"/>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 xml:space="preserve">Leadership or fiduciary role in other board, society, </w:t>
            </w:r>
            <w:proofErr w:type="gramStart"/>
            <w:r w:rsidRPr="00C100C4">
              <w:rPr>
                <w:rFonts w:asciiTheme="majorHAnsi" w:hAnsiTheme="majorHAnsi" w:cstheme="majorHAnsi"/>
                <w:szCs w:val="22"/>
              </w:rPr>
              <w:t>committee</w:t>
            </w:r>
            <w:proofErr w:type="gramEnd"/>
            <w:r w:rsidRPr="00C100C4">
              <w:rPr>
                <w:rFonts w:asciiTheme="majorHAnsi" w:hAnsiTheme="majorHAnsi" w:cstheme="majorHAnsi"/>
                <w:szCs w:val="22"/>
              </w:rPr>
              <w:t xml:space="preserve"> or advocacy group, paid or unpaid</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0"/>
                    <w14:checkedState w14:val="2612" w14:font="MS Gothic"/>
                    <w14:uncheckedState w14:val="2610" w14:font="MS Gothic"/>
                  </w14:checkbox>
                </w:sdtPr>
                <w:sdtContent>
                  <w:tc>
                    <w:tcPr>
                      <w:tcW w:w="426" w:type="dxa"/>
                    </w:tcPr>
                    <w:p w14:paraId="2FCFCC7F" w14:textId="7F27D5AA" w:rsidR="00F52A77" w:rsidRDefault="0093113A"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6F04EB31" w:rsidR="00F52A77" w:rsidRDefault="00732EDA" w:rsidP="00F52A77">
                  <w:permStart w:id="530011188" w:edGrp="everyone"/>
                  <w:r>
                    <w:t xml:space="preserve">Seconded to NHS England Head of Maternity and </w:t>
                  </w:r>
                  <w:proofErr w:type="gramStart"/>
                  <w:r>
                    <w:t>Midwifery  Research</w:t>
                  </w:r>
                  <w:proofErr w:type="gramEnd"/>
                </w:p>
              </w:tc>
              <w:tc>
                <w:tcPr>
                  <w:tcW w:w="4228" w:type="dxa"/>
                </w:tcPr>
                <w:p w14:paraId="29DFDF57" w14:textId="77777777" w:rsidR="00F52A77" w:rsidRDefault="00F52A77" w:rsidP="00F52A77"/>
              </w:tc>
            </w:tr>
            <w:tr w:rsidR="00F52A77" w14:paraId="5A5DA268" w14:textId="77777777" w:rsidTr="00F21D2D">
              <w:tc>
                <w:tcPr>
                  <w:tcW w:w="4298" w:type="dxa"/>
                </w:tcPr>
                <w:p w14:paraId="4FACCE1E" w14:textId="77777777" w:rsidR="00F52A77" w:rsidRDefault="00F52A77" w:rsidP="00F52A77"/>
              </w:tc>
              <w:tc>
                <w:tcPr>
                  <w:tcW w:w="4228" w:type="dxa"/>
                </w:tcPr>
                <w:p w14:paraId="336C3C9A" w14:textId="77777777" w:rsidR="00F52A77" w:rsidRDefault="00F52A77" w:rsidP="00F52A77"/>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lastRenderedPageBreak/>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1"/>
                    <w14:checkedState w14:val="2612" w14:font="MS Gothic"/>
                    <w14:uncheckedState w14:val="2610" w14:font="MS Gothic"/>
                  </w14:checkbox>
                </w:sdtPr>
                <w:sdtContent>
                  <w:tc>
                    <w:tcPr>
                      <w:tcW w:w="426" w:type="dxa"/>
                    </w:tcPr>
                    <w:p w14:paraId="12BB1145" w14:textId="1372C603" w:rsidR="00F52A77" w:rsidRDefault="00732EDA"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 xml:space="preserve">aterials, drugs, medical writing, </w:t>
            </w:r>
            <w:proofErr w:type="gramStart"/>
            <w:r w:rsidRPr="00C100C4">
              <w:rPr>
                <w:rFonts w:asciiTheme="majorHAnsi" w:hAnsiTheme="majorHAnsi" w:cstheme="majorHAnsi"/>
                <w:szCs w:val="22"/>
              </w:rPr>
              <w:t>gifts</w:t>
            </w:r>
            <w:proofErr w:type="gramEnd"/>
            <w:r w:rsidRPr="00C100C4">
              <w:rPr>
                <w:rFonts w:asciiTheme="majorHAnsi" w:hAnsiTheme="majorHAnsi" w:cstheme="majorHAnsi"/>
                <w:szCs w:val="22"/>
              </w:rPr>
              <w:t xml:space="preserve"> or other services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0"/>
                    <w14:checkedState w14:val="2612" w14:font="MS Gothic"/>
                    <w14:uncheckedState w14:val="2610" w14:font="MS Gothic"/>
                  </w14:checkbox>
                </w:sdtPr>
                <w:sdtContent>
                  <w:tc>
                    <w:tcPr>
                      <w:tcW w:w="426" w:type="dxa"/>
                    </w:tcPr>
                    <w:p w14:paraId="15847815" w14:textId="1C1F966C" w:rsidR="00F52A77" w:rsidRDefault="0093113A"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1"/>
                    <w14:checkedState w14:val="2612" w14:font="MS Gothic"/>
                    <w14:uncheckedState w14:val="2610" w14:font="MS Gothic"/>
                  </w14:checkbox>
                </w:sdtPr>
                <w:sdtContent>
                  <w:tc>
                    <w:tcPr>
                      <w:tcW w:w="426" w:type="dxa"/>
                    </w:tcPr>
                    <w:p w14:paraId="3C26DA03" w14:textId="211D4AB7" w:rsidR="00F52A77" w:rsidRDefault="00732EDA"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1"/>
              <w14:checkedState w14:val="2612" w14:font="MS Gothic"/>
              <w14:uncheckedState w14:val="2610" w14:font="MS Gothic"/>
            </w14:checkbox>
          </w:sdtPr>
          <w:sdtContent>
            <w:tc>
              <w:tcPr>
                <w:tcW w:w="203" w:type="pct"/>
                <w:gridSpan w:val="2"/>
                <w:tcBorders>
                  <w:top w:val="nil"/>
                  <w:right w:val="nil"/>
                </w:tcBorders>
                <w:vAlign w:val="bottom"/>
              </w:tcPr>
              <w:p w14:paraId="6526A5BA" w14:textId="47301570" w:rsidR="00F52A77" w:rsidRDefault="00732EDA"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EA256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893FA" w14:textId="77777777" w:rsidR="00D91D5B" w:rsidRDefault="00D91D5B" w:rsidP="00E23042">
      <w:r>
        <w:separator/>
      </w:r>
    </w:p>
  </w:endnote>
  <w:endnote w:type="continuationSeparator" w:id="0">
    <w:p w14:paraId="4AA258C1" w14:textId="77777777" w:rsidR="00D91D5B" w:rsidRDefault="00D91D5B"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2D6" w14:textId="6EB3CB47" w:rsidR="00E23042" w:rsidRPr="00847884" w:rsidRDefault="007F4BDD">
    <w:pPr>
      <w:pStyle w:val="Footer"/>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Pr="00847884">
      <w:rPr>
        <w:noProof/>
        <w:sz w:val="16"/>
        <w:szCs w:val="16"/>
      </w:rPr>
      <w:t>1</w:t>
    </w:r>
    <w:r w:rsidRPr="00847884">
      <w:rPr>
        <w:noProof/>
        <w:sz w:val="16"/>
        <w:szCs w:val="16"/>
      </w:rPr>
      <w:fldChar w:fldCharType="end"/>
    </w:r>
    <w:r w:rsidRPr="00847884">
      <w:rPr>
        <w:sz w:val="16"/>
        <w:szCs w:val="16"/>
      </w:rPr>
      <w:ptab w:relativeTo="margin" w:alignment="center" w:leader="none"/>
    </w:r>
    <w:r w:rsidR="00B607FD">
      <w:rPr>
        <w:sz w:val="16"/>
        <w:szCs w:val="16"/>
      </w:rPr>
      <w:t>12</w:t>
    </w:r>
    <w:r w:rsidRPr="00847884">
      <w:rPr>
        <w:sz w:val="16"/>
        <w:szCs w:val="16"/>
      </w:rPr>
      <w:t>/</w:t>
    </w:r>
    <w:r w:rsidR="00B607FD">
      <w:rPr>
        <w:sz w:val="16"/>
        <w:szCs w:val="16"/>
      </w:rPr>
      <w:t>13</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6FFF6" w14:textId="77777777" w:rsidR="00D91D5B" w:rsidRDefault="00D91D5B" w:rsidP="00E23042">
      <w:r>
        <w:separator/>
      </w:r>
    </w:p>
  </w:footnote>
  <w:footnote w:type="continuationSeparator" w:id="0">
    <w:p w14:paraId="549700D3" w14:textId="77777777" w:rsidR="00D91D5B" w:rsidRDefault="00D91D5B"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4B"/>
    <w:rsid w:val="00013104"/>
    <w:rsid w:val="00045C5A"/>
    <w:rsid w:val="00050A98"/>
    <w:rsid w:val="0006627A"/>
    <w:rsid w:val="00080E3A"/>
    <w:rsid w:val="000A7AAC"/>
    <w:rsid w:val="000D01CB"/>
    <w:rsid w:val="001717AF"/>
    <w:rsid w:val="001A4D68"/>
    <w:rsid w:val="001F07C3"/>
    <w:rsid w:val="001F15E2"/>
    <w:rsid w:val="002268E3"/>
    <w:rsid w:val="00275A41"/>
    <w:rsid w:val="0029222F"/>
    <w:rsid w:val="002C2D8C"/>
    <w:rsid w:val="002E51B0"/>
    <w:rsid w:val="003309F0"/>
    <w:rsid w:val="00334332"/>
    <w:rsid w:val="00341A75"/>
    <w:rsid w:val="00342223"/>
    <w:rsid w:val="003512AC"/>
    <w:rsid w:val="00432B4B"/>
    <w:rsid w:val="004F1DCB"/>
    <w:rsid w:val="004F79FD"/>
    <w:rsid w:val="005031F7"/>
    <w:rsid w:val="00507BC6"/>
    <w:rsid w:val="00530CFE"/>
    <w:rsid w:val="00587022"/>
    <w:rsid w:val="005918F6"/>
    <w:rsid w:val="005A7BB7"/>
    <w:rsid w:val="00611AF9"/>
    <w:rsid w:val="00621D7D"/>
    <w:rsid w:val="00645A08"/>
    <w:rsid w:val="00690CF1"/>
    <w:rsid w:val="006915AC"/>
    <w:rsid w:val="0071164C"/>
    <w:rsid w:val="00732EDA"/>
    <w:rsid w:val="00764868"/>
    <w:rsid w:val="007D512D"/>
    <w:rsid w:val="007F4BDD"/>
    <w:rsid w:val="008014E5"/>
    <w:rsid w:val="00826C60"/>
    <w:rsid w:val="00847884"/>
    <w:rsid w:val="008A55FE"/>
    <w:rsid w:val="008B36A0"/>
    <w:rsid w:val="008F723B"/>
    <w:rsid w:val="00926C21"/>
    <w:rsid w:val="0093113A"/>
    <w:rsid w:val="00932C52"/>
    <w:rsid w:val="00957D7C"/>
    <w:rsid w:val="009812E0"/>
    <w:rsid w:val="00994C81"/>
    <w:rsid w:val="009C7762"/>
    <w:rsid w:val="009E412B"/>
    <w:rsid w:val="00A245A5"/>
    <w:rsid w:val="00A36C4C"/>
    <w:rsid w:val="00A65BCE"/>
    <w:rsid w:val="00AB22FD"/>
    <w:rsid w:val="00AB4CA0"/>
    <w:rsid w:val="00AC2BE6"/>
    <w:rsid w:val="00AD42F7"/>
    <w:rsid w:val="00AD515A"/>
    <w:rsid w:val="00AD540C"/>
    <w:rsid w:val="00AF2018"/>
    <w:rsid w:val="00B01641"/>
    <w:rsid w:val="00B07B2A"/>
    <w:rsid w:val="00B14F4D"/>
    <w:rsid w:val="00B406C2"/>
    <w:rsid w:val="00B55B5D"/>
    <w:rsid w:val="00B607FD"/>
    <w:rsid w:val="00B91294"/>
    <w:rsid w:val="00B926C2"/>
    <w:rsid w:val="00B92965"/>
    <w:rsid w:val="00BD49B2"/>
    <w:rsid w:val="00C9002F"/>
    <w:rsid w:val="00CA1C80"/>
    <w:rsid w:val="00CC11F2"/>
    <w:rsid w:val="00CC2537"/>
    <w:rsid w:val="00D01AAF"/>
    <w:rsid w:val="00D14113"/>
    <w:rsid w:val="00D3556A"/>
    <w:rsid w:val="00D41E83"/>
    <w:rsid w:val="00D80992"/>
    <w:rsid w:val="00D85D9F"/>
    <w:rsid w:val="00D91D5B"/>
    <w:rsid w:val="00D92738"/>
    <w:rsid w:val="00D92F6D"/>
    <w:rsid w:val="00DD6C01"/>
    <w:rsid w:val="00DE242F"/>
    <w:rsid w:val="00E14972"/>
    <w:rsid w:val="00E23042"/>
    <w:rsid w:val="00E45CDF"/>
    <w:rsid w:val="00E5771E"/>
    <w:rsid w:val="00E81545"/>
    <w:rsid w:val="00E85EA7"/>
    <w:rsid w:val="00EA256F"/>
    <w:rsid w:val="00EA6B39"/>
    <w:rsid w:val="00EF61AD"/>
    <w:rsid w:val="00F020A6"/>
    <w:rsid w:val="00F17BB1"/>
    <w:rsid w:val="00F21D2D"/>
    <w:rsid w:val="00F52A77"/>
    <w:rsid w:val="00F57640"/>
    <w:rsid w:val="00F613F3"/>
    <w:rsid w:val="00FB47AB"/>
    <w:rsid w:val="00FE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022"/>
    <w:rPr>
      <w:rFonts w:asciiTheme="minorHAnsi" w:hAnsiTheme="minorHAnsi"/>
    </w:rPr>
  </w:style>
  <w:style w:type="paragraph" w:styleId="Heading1">
    <w:name w:val="heading 1"/>
    <w:basedOn w:val="Normal"/>
    <w:next w:val="Normal"/>
    <w:link w:val="Heading1Char"/>
    <w:uiPriority w:val="9"/>
    <w:qFormat/>
    <w:locked/>
    <w:rsid w:val="008A55FE"/>
    <w:pPr>
      <w:keepNext/>
      <w:keepLines/>
      <w:spacing w:before="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B92965"/>
    <w:rPr>
      <w:color w:val="808080"/>
    </w:rPr>
  </w:style>
  <w:style w:type="table" w:styleId="TableGrid">
    <w:name w:val="Table Grid"/>
    <w:basedOn w:val="TableNormal"/>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55FE"/>
    <w:rPr>
      <w:rFonts w:asciiTheme="minorHAnsi" w:eastAsiaTheme="majorEastAsia" w:hAnsiTheme="minorHAnsi" w:cstheme="majorBidi"/>
      <w:b/>
      <w:sz w:val="28"/>
      <w:szCs w:val="32"/>
    </w:rPr>
  </w:style>
  <w:style w:type="paragraph" w:styleId="Header">
    <w:name w:val="header"/>
    <w:basedOn w:val="Normal"/>
    <w:link w:val="HeaderChar"/>
    <w:uiPriority w:val="99"/>
    <w:unhideWhenUsed/>
    <w:locked/>
    <w:rsid w:val="00E23042"/>
    <w:pPr>
      <w:tabs>
        <w:tab w:val="center" w:pos="4680"/>
        <w:tab w:val="right" w:pos="9360"/>
      </w:tabs>
    </w:pPr>
  </w:style>
  <w:style w:type="character" w:customStyle="1" w:styleId="HeaderChar">
    <w:name w:val="Header Char"/>
    <w:basedOn w:val="DefaultParagraphFont"/>
    <w:link w:val="Header"/>
    <w:uiPriority w:val="99"/>
    <w:rsid w:val="00E23042"/>
    <w:rPr>
      <w:rFonts w:asciiTheme="minorHAnsi" w:hAnsiTheme="minorHAnsi"/>
    </w:rPr>
  </w:style>
  <w:style w:type="paragraph" w:styleId="Footer">
    <w:name w:val="footer"/>
    <w:basedOn w:val="Normal"/>
    <w:link w:val="FooterChar"/>
    <w:uiPriority w:val="99"/>
    <w:unhideWhenUsed/>
    <w:locked/>
    <w:rsid w:val="00E23042"/>
    <w:pPr>
      <w:tabs>
        <w:tab w:val="center" w:pos="4680"/>
        <w:tab w:val="right" w:pos="9360"/>
      </w:tabs>
    </w:pPr>
  </w:style>
  <w:style w:type="character" w:customStyle="1" w:styleId="FooterChar">
    <w:name w:val="Footer Char"/>
    <w:basedOn w:val="DefaultParagraphFont"/>
    <w:link w:val="Footer"/>
    <w:uiPriority w:val="99"/>
    <w:rsid w:val="00E23042"/>
    <w:rPr>
      <w:rFonts w:asciiTheme="minorHAnsi" w:hAnsiTheme="minorHAnsi"/>
    </w:rPr>
  </w:style>
  <w:style w:type="character" w:styleId="CommentReference">
    <w:name w:val="annotation reference"/>
    <w:basedOn w:val="DefaultParagraphFont"/>
    <w:uiPriority w:val="99"/>
    <w:semiHidden/>
    <w:unhideWhenUsed/>
    <w:locked/>
    <w:rsid w:val="007D512D"/>
    <w:rPr>
      <w:sz w:val="16"/>
      <w:szCs w:val="16"/>
    </w:rPr>
  </w:style>
  <w:style w:type="paragraph" w:styleId="CommentText">
    <w:name w:val="annotation text"/>
    <w:basedOn w:val="Normal"/>
    <w:link w:val="CommentTextChar"/>
    <w:uiPriority w:val="99"/>
    <w:semiHidden/>
    <w:unhideWhenUsed/>
    <w:locked/>
    <w:rsid w:val="007D512D"/>
  </w:style>
  <w:style w:type="character" w:customStyle="1" w:styleId="CommentTextChar">
    <w:name w:val="Comment Text Char"/>
    <w:basedOn w:val="DefaultParagraphFont"/>
    <w:link w:val="CommentText"/>
    <w:uiPriority w:val="99"/>
    <w:semiHidden/>
    <w:rsid w:val="007D512D"/>
    <w:rPr>
      <w:rFonts w:asciiTheme="minorHAnsi" w:hAnsiTheme="minorHAnsi"/>
    </w:rPr>
  </w:style>
  <w:style w:type="paragraph" w:styleId="CommentSubject">
    <w:name w:val="annotation subject"/>
    <w:basedOn w:val="CommentText"/>
    <w:next w:val="CommentText"/>
    <w:link w:val="CommentSubjectChar"/>
    <w:uiPriority w:val="99"/>
    <w:semiHidden/>
    <w:unhideWhenUsed/>
    <w:locked/>
    <w:rsid w:val="007D512D"/>
    <w:rPr>
      <w:b/>
      <w:bCs/>
    </w:rPr>
  </w:style>
  <w:style w:type="character" w:customStyle="1" w:styleId="CommentSubjectChar">
    <w:name w:val="Comment Subject Char"/>
    <w:basedOn w:val="CommentTextChar"/>
    <w:link w:val="CommentSubject"/>
    <w:uiPriority w:val="99"/>
    <w:semiHidden/>
    <w:rsid w:val="007D512D"/>
    <w:rPr>
      <w:rFonts w:asciiTheme="minorHAnsi" w:hAnsiTheme="minorHAnsi"/>
      <w:b/>
      <w:bCs/>
    </w:rPr>
  </w:style>
  <w:style w:type="table" w:customStyle="1" w:styleId="UnrestrictTable">
    <w:name w:val="UnrestrictTable"/>
    <w:basedOn w:val="TableNormal"/>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leNormal"/>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351B24"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351B24"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351B24" w:rsidP="00351B24">
          <w:pPr>
            <w:pStyle w:val="6CE87B3329C64D5E82DB80035E602D82"/>
          </w:pPr>
          <w:r w:rsidRPr="00DD2055">
            <w:rPr>
              <w:rStyle w:val="PlaceholderText"/>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351B24" w:rsidP="00351B24">
          <w:pPr>
            <w:pStyle w:val="FCC4518BAACF453E9803C176CD47BE06"/>
          </w:pPr>
          <w:r w:rsidRPr="00DD20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AB"/>
    <w:rsid w:val="0033484F"/>
    <w:rsid w:val="00351B24"/>
    <w:rsid w:val="003C3CF5"/>
    <w:rsid w:val="003D6A0A"/>
    <w:rsid w:val="00452BDF"/>
    <w:rsid w:val="005F10FC"/>
    <w:rsid w:val="005F78D4"/>
    <w:rsid w:val="00617E1A"/>
    <w:rsid w:val="006713E6"/>
    <w:rsid w:val="007537EB"/>
    <w:rsid w:val="009C63DD"/>
    <w:rsid w:val="00CF5741"/>
    <w:rsid w:val="00F265AB"/>
    <w:rsid w:val="00F82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1B24"/>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
    <w:name w:val="6CE87B3329C64D5E82DB80035E602D82"/>
    <w:rsid w:val="00351B24"/>
    <w:pPr>
      <w:spacing w:after="0" w:line="240" w:lineRule="auto"/>
    </w:pPr>
    <w:rPr>
      <w:rFonts w:eastAsiaTheme="minorHAnsi" w:cs="Times New Roman"/>
      <w:sz w:val="20"/>
      <w:szCs w:val="20"/>
    </w:rPr>
  </w:style>
  <w:style w:type="paragraph" w:customStyle="1" w:styleId="FCC4518BAACF453E9803C176CD47BE06">
    <w:name w:val="FCC4518BAACF453E9803C176CD47BE06"/>
    <w:rsid w:val="00351B24"/>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F62BD-4BEE-4F16-ACC2-2F8B11FD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Jane Sandall</cp:lastModifiedBy>
  <cp:revision>3</cp:revision>
  <dcterms:created xsi:type="dcterms:W3CDTF">2023-02-01T00:02:00Z</dcterms:created>
  <dcterms:modified xsi:type="dcterms:W3CDTF">2023-02-01T00:07:00Z</dcterms:modified>
</cp:coreProperties>
</file>