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3BEE" w14:textId="77777777" w:rsidR="00672D96" w:rsidRPr="00055C12" w:rsidRDefault="00672D96" w:rsidP="00672D96">
      <w:pPr>
        <w:spacing w:after="0" w:line="240" w:lineRule="auto"/>
        <w:rPr>
          <w:rFonts w:cstheme="minorHAnsi"/>
          <w:b/>
          <w:sz w:val="24"/>
          <w:szCs w:val="24"/>
        </w:rPr>
      </w:pPr>
      <w:r w:rsidRPr="00055C12">
        <w:rPr>
          <w:rFonts w:cstheme="minorHAnsi"/>
          <w:sz w:val="24"/>
          <w:szCs w:val="24"/>
        </w:rPr>
        <w:t xml:space="preserve">Table </w:t>
      </w:r>
      <w:r w:rsidR="00B06B0C" w:rsidRPr="00055C12">
        <w:rPr>
          <w:rFonts w:cstheme="minorHAnsi"/>
          <w:sz w:val="24"/>
          <w:szCs w:val="24"/>
        </w:rPr>
        <w:t>S</w:t>
      </w:r>
      <w:r w:rsidR="00417B60" w:rsidRPr="00055C12">
        <w:rPr>
          <w:rFonts w:cstheme="minorHAnsi"/>
          <w:sz w:val="24"/>
          <w:szCs w:val="24"/>
        </w:rPr>
        <w:t>8</w:t>
      </w:r>
      <w:r w:rsidRPr="00055C12">
        <w:rPr>
          <w:rFonts w:cstheme="minorHAnsi"/>
          <w:sz w:val="24"/>
          <w:szCs w:val="24"/>
        </w:rPr>
        <w:t>:</w:t>
      </w:r>
      <w:r w:rsidR="00B45E13" w:rsidRPr="00055C12">
        <w:rPr>
          <w:rFonts w:cstheme="minorHAnsi"/>
          <w:sz w:val="24"/>
          <w:szCs w:val="24"/>
        </w:rPr>
        <w:t xml:space="preserve"> </w:t>
      </w:r>
      <w:r w:rsidR="00F61E0D" w:rsidRPr="00055C12">
        <w:rPr>
          <w:rFonts w:cstheme="minorHAnsi"/>
          <w:sz w:val="24"/>
          <w:szCs w:val="24"/>
        </w:rPr>
        <w:t xml:space="preserve">Estimated </w:t>
      </w:r>
      <w:r w:rsidR="001B0537" w:rsidRPr="00055C12">
        <w:rPr>
          <w:rFonts w:cstheme="minorHAnsi"/>
          <w:sz w:val="24"/>
          <w:szCs w:val="24"/>
        </w:rPr>
        <w:t>odds ratio*</w:t>
      </w:r>
      <w:r w:rsidR="00F61E0D" w:rsidRPr="00055C12">
        <w:rPr>
          <w:rFonts w:cstheme="minorHAnsi"/>
          <w:sz w:val="24"/>
          <w:szCs w:val="24"/>
        </w:rPr>
        <w:t xml:space="preserve"> of treatment on preterm birth, by metronid</w:t>
      </w:r>
      <w:r w:rsidR="009351AD" w:rsidRPr="00055C12">
        <w:rPr>
          <w:rFonts w:cstheme="minorHAnsi"/>
          <w:sz w:val="24"/>
          <w:szCs w:val="24"/>
        </w:rPr>
        <w:t xml:space="preserve">azole or clindamycin treatment, including imputed results from studies without IPD. </w:t>
      </w:r>
      <w:r w:rsidR="00F61E0D" w:rsidRPr="00055C12">
        <w:rPr>
          <w:rFonts w:cstheme="minorHAnsi"/>
          <w:sz w:val="24"/>
          <w:szCs w:val="24"/>
        </w:rPr>
        <w:t>Odds ratios &lt;1 indicate that treatment reduces preterm birth.</w:t>
      </w:r>
      <w:r w:rsidR="007C150B" w:rsidRPr="00055C12">
        <w:rPr>
          <w:rFonts w:cstheme="minorHAnsi"/>
          <w:sz w:val="24"/>
          <w:szCs w:val="24"/>
        </w:rPr>
        <w:t xml:space="preserve"> </w:t>
      </w:r>
      <w:r w:rsidR="00F61E0D" w:rsidRPr="00055C12">
        <w:rPr>
          <w:rFonts w:cstheme="minorHAnsi"/>
          <w:sz w:val="24"/>
          <w:szCs w:val="24"/>
        </w:rPr>
        <w:t xml:space="preserve">Results are presented </w:t>
      </w:r>
      <w:r w:rsidR="007C150B" w:rsidRPr="00055C12">
        <w:rPr>
          <w:rFonts w:cstheme="minorHAnsi"/>
          <w:sz w:val="24"/>
          <w:szCs w:val="24"/>
        </w:rPr>
        <w:t xml:space="preserve">overall and </w:t>
      </w:r>
      <w:r w:rsidR="00F61E0D" w:rsidRPr="00055C12">
        <w:rPr>
          <w:rFonts w:cstheme="minorHAnsi"/>
          <w:sz w:val="24"/>
          <w:szCs w:val="24"/>
        </w:rPr>
        <w:t>excluding each individual study.</w:t>
      </w:r>
    </w:p>
    <w:tbl>
      <w:tblPr>
        <w:tblStyle w:val="TableGrid"/>
        <w:tblW w:w="10062" w:type="dxa"/>
        <w:tblInd w:w="-72" w:type="dxa"/>
        <w:tblLayout w:type="fixed"/>
        <w:tblLook w:val="04A0" w:firstRow="1" w:lastRow="0" w:firstColumn="1" w:lastColumn="0" w:noHBand="0" w:noVBand="1"/>
      </w:tblPr>
      <w:tblGrid>
        <w:gridCol w:w="2052"/>
        <w:gridCol w:w="715"/>
        <w:gridCol w:w="1170"/>
        <w:gridCol w:w="1085"/>
        <w:gridCol w:w="1710"/>
        <w:gridCol w:w="1710"/>
        <w:gridCol w:w="1620"/>
      </w:tblGrid>
      <w:tr w:rsidR="00C1545D" w:rsidRPr="00055C12" w14:paraId="0F95639F" w14:textId="77777777" w:rsidTr="00F40F73">
        <w:tc>
          <w:tcPr>
            <w:tcW w:w="2052" w:type="dxa"/>
          </w:tcPr>
          <w:p w14:paraId="0375F6D3" w14:textId="77777777" w:rsidR="00C1545D" w:rsidRPr="00055C12" w:rsidRDefault="00C1545D" w:rsidP="00F365E0">
            <w:pPr>
              <w:rPr>
                <w:rFonts w:cstheme="minorHAnsi"/>
                <w:b/>
                <w:sz w:val="24"/>
                <w:szCs w:val="24"/>
              </w:rPr>
            </w:pPr>
          </w:p>
        </w:tc>
        <w:tc>
          <w:tcPr>
            <w:tcW w:w="715" w:type="dxa"/>
          </w:tcPr>
          <w:p w14:paraId="5F8ABC91" w14:textId="6E318D60" w:rsidR="00C1545D" w:rsidRPr="00055C12" w:rsidRDefault="00F40F73" w:rsidP="00B04474">
            <w:pPr>
              <w:jc w:val="center"/>
              <w:rPr>
                <w:rFonts w:cstheme="minorHAnsi"/>
                <w:sz w:val="24"/>
                <w:szCs w:val="24"/>
              </w:rPr>
            </w:pPr>
            <w:r>
              <w:rPr>
                <w:rFonts w:cstheme="minorHAnsi"/>
                <w:sz w:val="24"/>
                <w:szCs w:val="24"/>
              </w:rPr>
              <w:t>n</w:t>
            </w:r>
            <w:r w:rsidR="00C1545D" w:rsidRPr="00055C12">
              <w:rPr>
                <w:rFonts w:cstheme="minorHAnsi"/>
                <w:sz w:val="24"/>
                <w:szCs w:val="24"/>
              </w:rPr>
              <w:t>*</w:t>
            </w:r>
          </w:p>
        </w:tc>
        <w:tc>
          <w:tcPr>
            <w:tcW w:w="1170" w:type="dxa"/>
          </w:tcPr>
          <w:p w14:paraId="6870DE31" w14:textId="15C35162" w:rsidR="00C1545D" w:rsidRPr="00055C12" w:rsidRDefault="00F40F73" w:rsidP="00B04474">
            <w:pPr>
              <w:jc w:val="center"/>
              <w:rPr>
                <w:rFonts w:cstheme="minorHAnsi"/>
                <w:sz w:val="24"/>
                <w:szCs w:val="24"/>
              </w:rPr>
            </w:pPr>
            <w:r>
              <w:rPr>
                <w:rFonts w:cstheme="minorHAnsi"/>
                <w:sz w:val="24"/>
                <w:szCs w:val="24"/>
              </w:rPr>
              <w:t>Treated (n)</w:t>
            </w:r>
            <w:r w:rsidR="00C1545D" w:rsidRPr="00055C12">
              <w:rPr>
                <w:rFonts w:cstheme="minorHAnsi"/>
                <w:sz w:val="24"/>
                <w:szCs w:val="24"/>
              </w:rPr>
              <w:t xml:space="preserve"> </w:t>
            </w:r>
          </w:p>
        </w:tc>
        <w:tc>
          <w:tcPr>
            <w:tcW w:w="1085" w:type="dxa"/>
          </w:tcPr>
          <w:p w14:paraId="4D08DDA2" w14:textId="601ABD34" w:rsidR="00C1545D" w:rsidRPr="00055C12" w:rsidRDefault="00F40F73" w:rsidP="004D1281">
            <w:pPr>
              <w:jc w:val="center"/>
              <w:rPr>
                <w:rFonts w:cstheme="minorHAnsi"/>
                <w:sz w:val="24"/>
                <w:szCs w:val="24"/>
              </w:rPr>
            </w:pPr>
            <w:r>
              <w:rPr>
                <w:rFonts w:cstheme="minorHAnsi"/>
                <w:sz w:val="24"/>
                <w:szCs w:val="24"/>
              </w:rPr>
              <w:t>Controls (n)</w:t>
            </w:r>
            <w:r w:rsidR="00C1545D" w:rsidRPr="00055C12">
              <w:rPr>
                <w:rFonts w:cstheme="minorHAnsi"/>
                <w:sz w:val="24"/>
                <w:szCs w:val="24"/>
              </w:rPr>
              <w:t>*</w:t>
            </w:r>
          </w:p>
        </w:tc>
        <w:tc>
          <w:tcPr>
            <w:tcW w:w="1710" w:type="dxa"/>
          </w:tcPr>
          <w:p w14:paraId="682B75E7" w14:textId="77777777" w:rsidR="00C1545D" w:rsidRPr="00055C12" w:rsidRDefault="00C1545D" w:rsidP="00B04474">
            <w:pPr>
              <w:jc w:val="center"/>
              <w:rPr>
                <w:rFonts w:cstheme="minorHAnsi"/>
                <w:sz w:val="24"/>
                <w:szCs w:val="24"/>
              </w:rPr>
            </w:pPr>
            <w:r w:rsidRPr="00055C12">
              <w:rPr>
                <w:rFonts w:cstheme="minorHAnsi"/>
                <w:sz w:val="24"/>
                <w:szCs w:val="24"/>
              </w:rPr>
              <w:t>Odds Ratio</w:t>
            </w:r>
          </w:p>
          <w:p w14:paraId="665707E4" w14:textId="77777777" w:rsidR="00C1545D" w:rsidRPr="00055C12" w:rsidRDefault="00C1545D" w:rsidP="009D6E67">
            <w:pPr>
              <w:jc w:val="center"/>
              <w:rPr>
                <w:rFonts w:cstheme="minorHAnsi"/>
                <w:sz w:val="24"/>
                <w:szCs w:val="24"/>
              </w:rPr>
            </w:pPr>
            <w:r w:rsidRPr="00055C12">
              <w:rPr>
                <w:rFonts w:cstheme="minorHAnsi"/>
                <w:sz w:val="24"/>
                <w:szCs w:val="24"/>
              </w:rPr>
              <w:t>(95% Confidence Limits)†</w:t>
            </w:r>
          </w:p>
        </w:tc>
        <w:tc>
          <w:tcPr>
            <w:tcW w:w="1710" w:type="dxa"/>
          </w:tcPr>
          <w:p w14:paraId="4C12A51C" w14:textId="77777777" w:rsidR="00C1545D" w:rsidRPr="00055C12" w:rsidRDefault="00C1545D" w:rsidP="00B04474">
            <w:pPr>
              <w:jc w:val="center"/>
              <w:rPr>
                <w:rFonts w:cstheme="minorHAnsi"/>
                <w:sz w:val="24"/>
                <w:szCs w:val="24"/>
              </w:rPr>
            </w:pPr>
            <w:r w:rsidRPr="00055C12">
              <w:rPr>
                <w:rFonts w:cstheme="minorHAnsi"/>
                <w:sz w:val="24"/>
                <w:szCs w:val="24"/>
              </w:rPr>
              <w:t>P-value for interaction of treatment * gestation at randomization</w:t>
            </w:r>
          </w:p>
        </w:tc>
        <w:tc>
          <w:tcPr>
            <w:tcW w:w="1620" w:type="dxa"/>
          </w:tcPr>
          <w:p w14:paraId="0254F05A" w14:textId="77777777" w:rsidR="00C1545D" w:rsidRPr="00055C12" w:rsidRDefault="00C1545D" w:rsidP="00227EA4">
            <w:pPr>
              <w:jc w:val="center"/>
              <w:rPr>
                <w:rFonts w:cstheme="minorHAnsi"/>
                <w:sz w:val="24"/>
                <w:szCs w:val="24"/>
              </w:rPr>
            </w:pPr>
            <w:r w:rsidRPr="00055C12">
              <w:rPr>
                <w:rFonts w:cstheme="minorHAnsi"/>
                <w:sz w:val="24"/>
                <w:szCs w:val="24"/>
              </w:rPr>
              <w:t>P-value for interaction of treatment * obstetric history</w:t>
            </w:r>
          </w:p>
        </w:tc>
      </w:tr>
      <w:tr w:rsidR="00C1545D" w:rsidRPr="00055C12" w14:paraId="6C7F9DCE" w14:textId="77777777" w:rsidTr="00F40F73">
        <w:trPr>
          <w:trHeight w:val="557"/>
        </w:trPr>
        <w:tc>
          <w:tcPr>
            <w:tcW w:w="2052" w:type="dxa"/>
          </w:tcPr>
          <w:p w14:paraId="46A75E3C" w14:textId="77777777" w:rsidR="00C1545D" w:rsidRPr="00055C12" w:rsidRDefault="00C1545D" w:rsidP="00A504C2">
            <w:pPr>
              <w:widowControl w:val="0"/>
              <w:rPr>
                <w:rFonts w:cstheme="minorHAnsi"/>
              </w:rPr>
            </w:pPr>
            <w:r w:rsidRPr="00055C12">
              <w:rPr>
                <w:rFonts w:cstheme="minorHAnsi"/>
              </w:rPr>
              <w:t xml:space="preserve">Overall </w:t>
            </w:r>
          </w:p>
          <w:p w14:paraId="1DD6F5C5" w14:textId="106B27B2" w:rsidR="00C1545D" w:rsidRPr="00055C12" w:rsidRDefault="00F40F73" w:rsidP="00A504C2">
            <w:pPr>
              <w:widowControl w:val="0"/>
              <w:rPr>
                <w:rFonts w:cstheme="minorHAnsi"/>
              </w:rPr>
            </w:pPr>
            <w:r>
              <w:rPr>
                <w:rFonts w:cstheme="minorHAnsi"/>
              </w:rPr>
              <w:t>Singletons only</w:t>
            </w:r>
          </w:p>
        </w:tc>
        <w:tc>
          <w:tcPr>
            <w:tcW w:w="715" w:type="dxa"/>
          </w:tcPr>
          <w:p w14:paraId="5A9F5577" w14:textId="77777777" w:rsidR="00C1545D" w:rsidRPr="00055C12" w:rsidRDefault="00C1545D" w:rsidP="00A504C2">
            <w:pPr>
              <w:widowControl w:val="0"/>
              <w:jc w:val="center"/>
              <w:rPr>
                <w:rFonts w:cstheme="minorHAnsi"/>
              </w:rPr>
            </w:pPr>
            <w:r w:rsidRPr="00055C12">
              <w:rPr>
                <w:rFonts w:cstheme="minorHAnsi"/>
              </w:rPr>
              <w:t>4652</w:t>
            </w:r>
          </w:p>
          <w:p w14:paraId="2D9E9A56" w14:textId="77777777" w:rsidR="00C1545D" w:rsidRPr="00055C12" w:rsidRDefault="00C1545D" w:rsidP="00A504C2">
            <w:pPr>
              <w:widowControl w:val="0"/>
              <w:jc w:val="center"/>
              <w:rPr>
                <w:rFonts w:cstheme="minorHAnsi"/>
              </w:rPr>
            </w:pPr>
            <w:r w:rsidRPr="00055C12">
              <w:rPr>
                <w:rFonts w:cstheme="minorHAnsi"/>
              </w:rPr>
              <w:t>4634</w:t>
            </w:r>
          </w:p>
        </w:tc>
        <w:tc>
          <w:tcPr>
            <w:tcW w:w="1170" w:type="dxa"/>
          </w:tcPr>
          <w:p w14:paraId="3893A27E" w14:textId="77777777" w:rsidR="00C1545D" w:rsidRPr="00055C12" w:rsidRDefault="00C1545D" w:rsidP="00A504C2">
            <w:pPr>
              <w:widowControl w:val="0"/>
              <w:jc w:val="center"/>
              <w:rPr>
                <w:rFonts w:cstheme="minorHAnsi"/>
              </w:rPr>
            </w:pPr>
            <w:r w:rsidRPr="00055C12">
              <w:rPr>
                <w:rFonts w:cstheme="minorHAnsi"/>
              </w:rPr>
              <w:t>2368</w:t>
            </w:r>
          </w:p>
          <w:p w14:paraId="12CDA008" w14:textId="77777777" w:rsidR="00C1545D" w:rsidRPr="00055C12" w:rsidRDefault="00C1545D" w:rsidP="00A504C2">
            <w:pPr>
              <w:widowControl w:val="0"/>
              <w:jc w:val="center"/>
              <w:rPr>
                <w:rFonts w:cstheme="minorHAnsi"/>
              </w:rPr>
            </w:pPr>
            <w:r w:rsidRPr="00055C12">
              <w:rPr>
                <w:rFonts w:cstheme="minorHAnsi"/>
              </w:rPr>
              <w:t>2359</w:t>
            </w:r>
          </w:p>
        </w:tc>
        <w:tc>
          <w:tcPr>
            <w:tcW w:w="1085" w:type="dxa"/>
          </w:tcPr>
          <w:p w14:paraId="758107BA" w14:textId="77777777" w:rsidR="00C1545D" w:rsidRPr="00055C12" w:rsidRDefault="00C1545D" w:rsidP="00A504C2">
            <w:pPr>
              <w:widowControl w:val="0"/>
              <w:jc w:val="center"/>
              <w:rPr>
                <w:rFonts w:cstheme="minorHAnsi"/>
              </w:rPr>
            </w:pPr>
            <w:r w:rsidRPr="00055C12">
              <w:rPr>
                <w:rFonts w:cstheme="minorHAnsi"/>
              </w:rPr>
              <w:t>2284</w:t>
            </w:r>
          </w:p>
          <w:p w14:paraId="72126CF1" w14:textId="77777777" w:rsidR="00C1545D" w:rsidRPr="00055C12" w:rsidRDefault="00C1545D" w:rsidP="00A504C2">
            <w:pPr>
              <w:widowControl w:val="0"/>
              <w:jc w:val="center"/>
              <w:rPr>
                <w:rFonts w:cstheme="minorHAnsi"/>
              </w:rPr>
            </w:pPr>
            <w:r w:rsidRPr="00055C12">
              <w:rPr>
                <w:rFonts w:cstheme="minorHAnsi"/>
              </w:rPr>
              <w:t>2276</w:t>
            </w:r>
          </w:p>
        </w:tc>
        <w:tc>
          <w:tcPr>
            <w:tcW w:w="1710" w:type="dxa"/>
          </w:tcPr>
          <w:p w14:paraId="47EA5BDA" w14:textId="77777777" w:rsidR="00C1545D" w:rsidRPr="00055C12" w:rsidRDefault="00C1545D" w:rsidP="00A504C2">
            <w:pPr>
              <w:widowControl w:val="0"/>
              <w:jc w:val="center"/>
              <w:rPr>
                <w:rFonts w:cstheme="minorHAnsi"/>
              </w:rPr>
            </w:pPr>
            <w:r w:rsidRPr="00055C12">
              <w:rPr>
                <w:rFonts w:cstheme="minorHAnsi"/>
              </w:rPr>
              <w:t>0.95 (0.81-1.11)</w:t>
            </w:r>
          </w:p>
          <w:p w14:paraId="04D28F3E" w14:textId="77777777" w:rsidR="00C1545D" w:rsidRPr="00055C12" w:rsidRDefault="00C1545D" w:rsidP="00A504C2">
            <w:pPr>
              <w:widowControl w:val="0"/>
              <w:jc w:val="center"/>
              <w:rPr>
                <w:rFonts w:cstheme="minorHAnsi"/>
              </w:rPr>
            </w:pPr>
            <w:r w:rsidRPr="00055C12">
              <w:rPr>
                <w:rFonts w:cstheme="minorHAnsi"/>
              </w:rPr>
              <w:t>0.95 (0.81-1.12)</w:t>
            </w:r>
          </w:p>
        </w:tc>
        <w:tc>
          <w:tcPr>
            <w:tcW w:w="1710" w:type="dxa"/>
          </w:tcPr>
          <w:p w14:paraId="0E481ACD" w14:textId="77777777" w:rsidR="00C1545D" w:rsidRPr="00055C12" w:rsidRDefault="00C1545D" w:rsidP="00A504C2">
            <w:pPr>
              <w:widowControl w:val="0"/>
              <w:jc w:val="center"/>
              <w:rPr>
                <w:rFonts w:cstheme="minorHAnsi"/>
              </w:rPr>
            </w:pPr>
            <w:r w:rsidRPr="00055C12">
              <w:rPr>
                <w:rFonts w:cstheme="minorHAnsi"/>
              </w:rPr>
              <w:t>0.81</w:t>
            </w:r>
          </w:p>
          <w:p w14:paraId="7F38F16D" w14:textId="77777777" w:rsidR="00C1545D" w:rsidRPr="00055C12" w:rsidRDefault="00C1545D" w:rsidP="00A504C2">
            <w:pPr>
              <w:widowControl w:val="0"/>
              <w:jc w:val="center"/>
              <w:rPr>
                <w:rFonts w:cstheme="minorHAnsi"/>
              </w:rPr>
            </w:pPr>
            <w:r w:rsidRPr="00055C12">
              <w:rPr>
                <w:rFonts w:cstheme="minorHAnsi"/>
              </w:rPr>
              <w:t>0.74</w:t>
            </w:r>
          </w:p>
        </w:tc>
        <w:tc>
          <w:tcPr>
            <w:tcW w:w="1620" w:type="dxa"/>
          </w:tcPr>
          <w:p w14:paraId="4692E353" w14:textId="77777777" w:rsidR="00C1545D" w:rsidRPr="00055C12" w:rsidRDefault="00C1545D" w:rsidP="00A504C2">
            <w:pPr>
              <w:widowControl w:val="0"/>
              <w:jc w:val="center"/>
              <w:rPr>
                <w:rFonts w:cstheme="minorHAnsi"/>
              </w:rPr>
            </w:pPr>
            <w:r w:rsidRPr="00055C12">
              <w:rPr>
                <w:rFonts w:cstheme="minorHAnsi"/>
              </w:rPr>
              <w:t>0.63</w:t>
            </w:r>
          </w:p>
          <w:p w14:paraId="0C27C364" w14:textId="77777777" w:rsidR="00C1545D" w:rsidRPr="00055C12" w:rsidRDefault="00C1545D" w:rsidP="00A504C2">
            <w:pPr>
              <w:widowControl w:val="0"/>
              <w:jc w:val="center"/>
              <w:rPr>
                <w:rFonts w:cstheme="minorHAnsi"/>
              </w:rPr>
            </w:pPr>
            <w:r w:rsidRPr="00055C12">
              <w:rPr>
                <w:rFonts w:cstheme="minorHAnsi"/>
              </w:rPr>
              <w:t>0.61</w:t>
            </w:r>
          </w:p>
        </w:tc>
      </w:tr>
      <w:tr w:rsidR="009B1F6A" w:rsidRPr="00055C12" w14:paraId="6DCE6A7E" w14:textId="77777777" w:rsidTr="00F40F73">
        <w:tc>
          <w:tcPr>
            <w:tcW w:w="10062" w:type="dxa"/>
            <w:gridSpan w:val="7"/>
          </w:tcPr>
          <w:p w14:paraId="7CC35CDC" w14:textId="29532CBF" w:rsidR="009B1F6A" w:rsidRPr="00055C12" w:rsidRDefault="009B1F6A" w:rsidP="00A504C2">
            <w:pPr>
              <w:jc w:val="center"/>
              <w:rPr>
                <w:rFonts w:cstheme="minorHAnsi"/>
              </w:rPr>
            </w:pPr>
            <w:r w:rsidRPr="00055C12">
              <w:rPr>
                <w:rFonts w:cstheme="minorHAnsi"/>
              </w:rPr>
              <w:t>Metronidazole</w:t>
            </w:r>
          </w:p>
        </w:tc>
      </w:tr>
      <w:tr w:rsidR="00C1545D" w:rsidRPr="00055C12" w14:paraId="0FC88974" w14:textId="77777777" w:rsidTr="00F40F73">
        <w:tc>
          <w:tcPr>
            <w:tcW w:w="2052" w:type="dxa"/>
          </w:tcPr>
          <w:p w14:paraId="22D8464E" w14:textId="77777777" w:rsidR="00C1545D" w:rsidRPr="00055C12" w:rsidRDefault="00C1545D" w:rsidP="00A504C2">
            <w:pPr>
              <w:rPr>
                <w:rFonts w:cstheme="minorHAnsi"/>
              </w:rPr>
            </w:pPr>
            <w:r w:rsidRPr="00055C12">
              <w:rPr>
                <w:rFonts w:cstheme="minorHAnsi"/>
              </w:rPr>
              <w:t xml:space="preserve">Exclude </w:t>
            </w:r>
            <w:proofErr w:type="spellStart"/>
            <w:r w:rsidRPr="00055C12">
              <w:rPr>
                <w:rFonts w:cstheme="minorHAnsi"/>
              </w:rPr>
              <w:t>Hauth</w:t>
            </w:r>
            <w:proofErr w:type="spellEnd"/>
          </w:p>
        </w:tc>
        <w:tc>
          <w:tcPr>
            <w:tcW w:w="715" w:type="dxa"/>
          </w:tcPr>
          <w:p w14:paraId="5E0DF2C7" w14:textId="77777777" w:rsidR="00C1545D" w:rsidRPr="00055C12" w:rsidRDefault="00C1545D" w:rsidP="00A504C2">
            <w:pPr>
              <w:jc w:val="center"/>
              <w:rPr>
                <w:rFonts w:cstheme="minorHAnsi"/>
              </w:rPr>
            </w:pPr>
            <w:r w:rsidRPr="00055C12">
              <w:rPr>
                <w:rFonts w:cstheme="minorHAnsi"/>
              </w:rPr>
              <w:t>4378</w:t>
            </w:r>
          </w:p>
        </w:tc>
        <w:tc>
          <w:tcPr>
            <w:tcW w:w="1170" w:type="dxa"/>
          </w:tcPr>
          <w:p w14:paraId="5827B154" w14:textId="77777777" w:rsidR="00C1545D" w:rsidRPr="00055C12" w:rsidRDefault="00C1545D" w:rsidP="00A504C2">
            <w:pPr>
              <w:jc w:val="center"/>
              <w:rPr>
                <w:rFonts w:cstheme="minorHAnsi"/>
              </w:rPr>
            </w:pPr>
            <w:r w:rsidRPr="00055C12">
              <w:rPr>
                <w:rFonts w:cstheme="minorHAnsi"/>
              </w:rPr>
              <w:t>2188</w:t>
            </w:r>
          </w:p>
        </w:tc>
        <w:tc>
          <w:tcPr>
            <w:tcW w:w="1085" w:type="dxa"/>
          </w:tcPr>
          <w:p w14:paraId="05CAD915" w14:textId="77777777" w:rsidR="00C1545D" w:rsidRPr="00055C12" w:rsidRDefault="00C1545D" w:rsidP="00A504C2">
            <w:pPr>
              <w:jc w:val="center"/>
              <w:rPr>
                <w:rFonts w:cstheme="minorHAnsi"/>
              </w:rPr>
            </w:pPr>
            <w:r w:rsidRPr="00055C12">
              <w:rPr>
                <w:rFonts w:cstheme="minorHAnsi"/>
              </w:rPr>
              <w:t>2191</w:t>
            </w:r>
          </w:p>
        </w:tc>
        <w:tc>
          <w:tcPr>
            <w:tcW w:w="1710" w:type="dxa"/>
          </w:tcPr>
          <w:p w14:paraId="51F6ADE1" w14:textId="77777777" w:rsidR="00C1545D" w:rsidRPr="00055C12" w:rsidRDefault="00C1545D" w:rsidP="00A504C2">
            <w:pPr>
              <w:jc w:val="center"/>
              <w:rPr>
                <w:rFonts w:cstheme="minorHAnsi"/>
              </w:rPr>
            </w:pPr>
            <w:r w:rsidRPr="00055C12">
              <w:rPr>
                <w:rFonts w:cstheme="minorHAnsi"/>
              </w:rPr>
              <w:t>1.02 (0.86-1.21)</w:t>
            </w:r>
          </w:p>
        </w:tc>
        <w:tc>
          <w:tcPr>
            <w:tcW w:w="1710" w:type="dxa"/>
          </w:tcPr>
          <w:p w14:paraId="715EF166" w14:textId="77777777" w:rsidR="00C1545D" w:rsidRPr="00055C12" w:rsidRDefault="00C1545D" w:rsidP="00A504C2">
            <w:pPr>
              <w:jc w:val="center"/>
              <w:rPr>
                <w:rFonts w:cstheme="minorHAnsi"/>
              </w:rPr>
            </w:pPr>
            <w:r w:rsidRPr="00055C12">
              <w:rPr>
                <w:rFonts w:cstheme="minorHAnsi"/>
              </w:rPr>
              <w:t>0.43</w:t>
            </w:r>
          </w:p>
        </w:tc>
        <w:tc>
          <w:tcPr>
            <w:tcW w:w="1620" w:type="dxa"/>
          </w:tcPr>
          <w:p w14:paraId="625FC9AB" w14:textId="77777777" w:rsidR="00C1545D" w:rsidRPr="00055C12" w:rsidRDefault="00C1545D" w:rsidP="00A504C2">
            <w:pPr>
              <w:jc w:val="center"/>
              <w:rPr>
                <w:rFonts w:cstheme="minorHAnsi"/>
              </w:rPr>
            </w:pPr>
            <w:r w:rsidRPr="00055C12">
              <w:rPr>
                <w:rFonts w:cstheme="minorHAnsi"/>
              </w:rPr>
              <w:t>0.76</w:t>
            </w:r>
          </w:p>
        </w:tc>
      </w:tr>
      <w:tr w:rsidR="00C1545D" w:rsidRPr="00055C12" w14:paraId="7DAC356C" w14:textId="77777777" w:rsidTr="00F40F73">
        <w:tc>
          <w:tcPr>
            <w:tcW w:w="2052" w:type="dxa"/>
          </w:tcPr>
          <w:p w14:paraId="1B4DE2F0" w14:textId="77777777" w:rsidR="00C1545D" w:rsidRPr="00055C12" w:rsidRDefault="00C1545D" w:rsidP="00A504C2">
            <w:pPr>
              <w:rPr>
                <w:rFonts w:cstheme="minorHAnsi"/>
              </w:rPr>
            </w:pPr>
            <w:r w:rsidRPr="00055C12">
              <w:rPr>
                <w:rFonts w:cstheme="minorHAnsi"/>
              </w:rPr>
              <w:t>Exclude Carey</w:t>
            </w:r>
          </w:p>
        </w:tc>
        <w:tc>
          <w:tcPr>
            <w:tcW w:w="715" w:type="dxa"/>
          </w:tcPr>
          <w:p w14:paraId="1607C2B8" w14:textId="77777777" w:rsidR="00C1545D" w:rsidRPr="00055C12" w:rsidRDefault="00C1545D" w:rsidP="00A504C2">
            <w:pPr>
              <w:jc w:val="center"/>
              <w:rPr>
                <w:rFonts w:cstheme="minorHAnsi"/>
              </w:rPr>
            </w:pPr>
            <w:r w:rsidRPr="00055C12">
              <w:rPr>
                <w:rFonts w:cstheme="minorHAnsi"/>
              </w:rPr>
              <w:t>2724</w:t>
            </w:r>
          </w:p>
        </w:tc>
        <w:tc>
          <w:tcPr>
            <w:tcW w:w="1170" w:type="dxa"/>
          </w:tcPr>
          <w:p w14:paraId="42C5C2CB" w14:textId="77777777" w:rsidR="00C1545D" w:rsidRPr="00055C12" w:rsidRDefault="00C1545D" w:rsidP="00A504C2">
            <w:pPr>
              <w:jc w:val="center"/>
              <w:rPr>
                <w:rFonts w:cstheme="minorHAnsi"/>
              </w:rPr>
            </w:pPr>
            <w:r w:rsidRPr="00055C12">
              <w:rPr>
                <w:rFonts w:cstheme="minorHAnsi"/>
              </w:rPr>
              <w:t>1411</w:t>
            </w:r>
          </w:p>
        </w:tc>
        <w:tc>
          <w:tcPr>
            <w:tcW w:w="1085" w:type="dxa"/>
          </w:tcPr>
          <w:p w14:paraId="37CEB732" w14:textId="77777777" w:rsidR="00C1545D" w:rsidRPr="00055C12" w:rsidRDefault="00C1545D" w:rsidP="00A504C2">
            <w:pPr>
              <w:jc w:val="center"/>
              <w:rPr>
                <w:rFonts w:cstheme="minorHAnsi"/>
              </w:rPr>
            </w:pPr>
            <w:r w:rsidRPr="00055C12">
              <w:rPr>
                <w:rFonts w:cstheme="minorHAnsi"/>
              </w:rPr>
              <w:t>1314</w:t>
            </w:r>
          </w:p>
        </w:tc>
        <w:tc>
          <w:tcPr>
            <w:tcW w:w="1710" w:type="dxa"/>
          </w:tcPr>
          <w:p w14:paraId="1056BDA7" w14:textId="77777777" w:rsidR="00C1545D" w:rsidRPr="00055C12" w:rsidRDefault="00C1545D" w:rsidP="00A504C2">
            <w:pPr>
              <w:jc w:val="center"/>
              <w:rPr>
                <w:rFonts w:cstheme="minorHAnsi"/>
              </w:rPr>
            </w:pPr>
            <w:r w:rsidRPr="00055C12">
              <w:rPr>
                <w:rFonts w:cstheme="minorHAnsi"/>
              </w:rPr>
              <w:t>0.94 (0.78-1.15)</w:t>
            </w:r>
          </w:p>
        </w:tc>
        <w:tc>
          <w:tcPr>
            <w:tcW w:w="1710" w:type="dxa"/>
          </w:tcPr>
          <w:p w14:paraId="722312D1" w14:textId="77777777" w:rsidR="00C1545D" w:rsidRPr="00055C12" w:rsidRDefault="00C1545D" w:rsidP="00A504C2">
            <w:pPr>
              <w:jc w:val="center"/>
              <w:rPr>
                <w:rFonts w:cstheme="minorHAnsi"/>
              </w:rPr>
            </w:pPr>
            <w:r w:rsidRPr="00055C12">
              <w:rPr>
                <w:rFonts w:cstheme="minorHAnsi"/>
              </w:rPr>
              <w:t>0.64</w:t>
            </w:r>
          </w:p>
        </w:tc>
        <w:tc>
          <w:tcPr>
            <w:tcW w:w="1620" w:type="dxa"/>
          </w:tcPr>
          <w:p w14:paraId="4695D8D5" w14:textId="77777777" w:rsidR="00C1545D" w:rsidRPr="00055C12" w:rsidRDefault="00C1545D" w:rsidP="00A504C2">
            <w:pPr>
              <w:jc w:val="center"/>
              <w:rPr>
                <w:rFonts w:cstheme="minorHAnsi"/>
              </w:rPr>
            </w:pPr>
            <w:r w:rsidRPr="00055C12">
              <w:rPr>
                <w:rFonts w:cstheme="minorHAnsi"/>
              </w:rPr>
              <w:t>0.20</w:t>
            </w:r>
          </w:p>
        </w:tc>
      </w:tr>
      <w:tr w:rsidR="00C1545D" w:rsidRPr="00055C12" w14:paraId="57CDC17F" w14:textId="77777777" w:rsidTr="00F40F73">
        <w:tc>
          <w:tcPr>
            <w:tcW w:w="2052" w:type="dxa"/>
          </w:tcPr>
          <w:p w14:paraId="528A6C77" w14:textId="77777777" w:rsidR="00C1545D" w:rsidRPr="00055C12" w:rsidRDefault="00C1545D" w:rsidP="00A504C2">
            <w:pPr>
              <w:rPr>
                <w:rFonts w:cstheme="minorHAnsi"/>
              </w:rPr>
            </w:pPr>
            <w:r w:rsidRPr="00055C12">
              <w:rPr>
                <w:rFonts w:cstheme="minorHAnsi"/>
              </w:rPr>
              <w:t>Exclude Klebanoff</w:t>
            </w:r>
          </w:p>
        </w:tc>
        <w:tc>
          <w:tcPr>
            <w:tcW w:w="715" w:type="dxa"/>
          </w:tcPr>
          <w:p w14:paraId="236FF15E" w14:textId="77777777" w:rsidR="00C1545D" w:rsidRPr="00055C12" w:rsidRDefault="00C1545D" w:rsidP="00A504C2">
            <w:pPr>
              <w:jc w:val="center"/>
              <w:rPr>
                <w:rFonts w:cstheme="minorHAnsi"/>
              </w:rPr>
            </w:pPr>
            <w:r w:rsidRPr="00055C12">
              <w:rPr>
                <w:rFonts w:cstheme="minorHAnsi"/>
              </w:rPr>
              <w:t>4401</w:t>
            </w:r>
          </w:p>
        </w:tc>
        <w:tc>
          <w:tcPr>
            <w:tcW w:w="1170" w:type="dxa"/>
          </w:tcPr>
          <w:p w14:paraId="188B585A" w14:textId="77777777" w:rsidR="00C1545D" w:rsidRPr="00055C12" w:rsidRDefault="00C1545D" w:rsidP="00A504C2">
            <w:pPr>
              <w:jc w:val="center"/>
              <w:rPr>
                <w:rFonts w:cstheme="minorHAnsi"/>
              </w:rPr>
            </w:pPr>
            <w:r w:rsidRPr="00055C12">
              <w:rPr>
                <w:rFonts w:cstheme="minorHAnsi"/>
              </w:rPr>
              <w:t>2231</w:t>
            </w:r>
          </w:p>
        </w:tc>
        <w:tc>
          <w:tcPr>
            <w:tcW w:w="1085" w:type="dxa"/>
          </w:tcPr>
          <w:p w14:paraId="34C926D3" w14:textId="77777777" w:rsidR="00C1545D" w:rsidRPr="00055C12" w:rsidRDefault="00C1545D" w:rsidP="00A504C2">
            <w:pPr>
              <w:jc w:val="center"/>
              <w:rPr>
                <w:rFonts w:cstheme="minorHAnsi"/>
              </w:rPr>
            </w:pPr>
            <w:r w:rsidRPr="00055C12">
              <w:rPr>
                <w:rFonts w:cstheme="minorHAnsi"/>
              </w:rPr>
              <w:t>2171</w:t>
            </w:r>
          </w:p>
        </w:tc>
        <w:tc>
          <w:tcPr>
            <w:tcW w:w="1710" w:type="dxa"/>
          </w:tcPr>
          <w:p w14:paraId="23E333FC" w14:textId="77777777" w:rsidR="00C1545D" w:rsidRPr="00055C12" w:rsidRDefault="00C1545D" w:rsidP="00A504C2">
            <w:pPr>
              <w:jc w:val="center"/>
              <w:rPr>
                <w:rFonts w:cstheme="minorHAnsi"/>
              </w:rPr>
            </w:pPr>
            <w:r w:rsidRPr="00055C12">
              <w:rPr>
                <w:rFonts w:cstheme="minorHAnsi"/>
              </w:rPr>
              <w:t>0.92 (0.78-1.08)</w:t>
            </w:r>
          </w:p>
        </w:tc>
        <w:tc>
          <w:tcPr>
            <w:tcW w:w="1710" w:type="dxa"/>
          </w:tcPr>
          <w:p w14:paraId="7663C0CF" w14:textId="77777777" w:rsidR="00C1545D" w:rsidRPr="00055C12" w:rsidRDefault="00C1545D" w:rsidP="00A504C2">
            <w:pPr>
              <w:jc w:val="center"/>
              <w:rPr>
                <w:rFonts w:cstheme="minorHAnsi"/>
              </w:rPr>
            </w:pPr>
            <w:r w:rsidRPr="00055C12">
              <w:rPr>
                <w:rFonts w:cstheme="minorHAnsi"/>
              </w:rPr>
              <w:t>0.64</w:t>
            </w:r>
          </w:p>
        </w:tc>
        <w:tc>
          <w:tcPr>
            <w:tcW w:w="1620" w:type="dxa"/>
          </w:tcPr>
          <w:p w14:paraId="6BE8A9FA" w14:textId="77777777" w:rsidR="00C1545D" w:rsidRPr="00055C12" w:rsidRDefault="00C1545D" w:rsidP="00A504C2">
            <w:pPr>
              <w:jc w:val="center"/>
              <w:rPr>
                <w:rFonts w:cstheme="minorHAnsi"/>
              </w:rPr>
            </w:pPr>
            <w:r w:rsidRPr="00055C12">
              <w:rPr>
                <w:rFonts w:cstheme="minorHAnsi"/>
              </w:rPr>
              <w:t>0.34</w:t>
            </w:r>
          </w:p>
        </w:tc>
      </w:tr>
      <w:tr w:rsidR="00C1545D" w:rsidRPr="00055C12" w14:paraId="1974791C" w14:textId="77777777" w:rsidTr="00F40F73">
        <w:tc>
          <w:tcPr>
            <w:tcW w:w="2052" w:type="dxa"/>
          </w:tcPr>
          <w:p w14:paraId="0B8511B6" w14:textId="77777777" w:rsidR="00C1545D" w:rsidRPr="00055C12" w:rsidRDefault="00C1545D" w:rsidP="00A504C2">
            <w:pPr>
              <w:rPr>
                <w:rFonts w:cstheme="minorHAnsi"/>
              </w:rPr>
            </w:pPr>
            <w:r w:rsidRPr="00055C12">
              <w:rPr>
                <w:rFonts w:cstheme="minorHAnsi"/>
              </w:rPr>
              <w:t>Exclude Odendaal</w:t>
            </w:r>
          </w:p>
        </w:tc>
        <w:tc>
          <w:tcPr>
            <w:tcW w:w="715" w:type="dxa"/>
          </w:tcPr>
          <w:p w14:paraId="0B052E2A" w14:textId="77777777" w:rsidR="00C1545D" w:rsidRPr="00055C12" w:rsidRDefault="00C1545D" w:rsidP="00A504C2">
            <w:pPr>
              <w:jc w:val="center"/>
              <w:rPr>
                <w:rFonts w:cstheme="minorHAnsi"/>
              </w:rPr>
            </w:pPr>
            <w:r w:rsidRPr="00055C12">
              <w:rPr>
                <w:rFonts w:cstheme="minorHAnsi"/>
              </w:rPr>
              <w:t>4358</w:t>
            </w:r>
          </w:p>
        </w:tc>
        <w:tc>
          <w:tcPr>
            <w:tcW w:w="1170" w:type="dxa"/>
          </w:tcPr>
          <w:p w14:paraId="60C8B9D4" w14:textId="77777777" w:rsidR="00C1545D" w:rsidRPr="00055C12" w:rsidRDefault="00C1545D" w:rsidP="00A504C2">
            <w:pPr>
              <w:jc w:val="center"/>
              <w:rPr>
                <w:rFonts w:cstheme="minorHAnsi"/>
              </w:rPr>
            </w:pPr>
            <w:r w:rsidRPr="00055C12">
              <w:rPr>
                <w:rFonts w:cstheme="minorHAnsi"/>
              </w:rPr>
              <w:t>2219</w:t>
            </w:r>
          </w:p>
        </w:tc>
        <w:tc>
          <w:tcPr>
            <w:tcW w:w="1085" w:type="dxa"/>
          </w:tcPr>
          <w:p w14:paraId="0F8DD92E" w14:textId="77777777" w:rsidR="00C1545D" w:rsidRPr="00055C12" w:rsidRDefault="00C1545D" w:rsidP="00A504C2">
            <w:pPr>
              <w:jc w:val="center"/>
              <w:rPr>
                <w:rFonts w:cstheme="minorHAnsi"/>
              </w:rPr>
            </w:pPr>
            <w:r w:rsidRPr="00055C12">
              <w:rPr>
                <w:rFonts w:cstheme="minorHAnsi"/>
              </w:rPr>
              <w:t>2140</w:t>
            </w:r>
          </w:p>
        </w:tc>
        <w:tc>
          <w:tcPr>
            <w:tcW w:w="1710" w:type="dxa"/>
          </w:tcPr>
          <w:p w14:paraId="4FD1610C" w14:textId="77777777" w:rsidR="00C1545D" w:rsidRPr="00055C12" w:rsidRDefault="00C1545D" w:rsidP="00A504C2">
            <w:pPr>
              <w:jc w:val="center"/>
              <w:rPr>
                <w:rFonts w:cstheme="minorHAnsi"/>
              </w:rPr>
            </w:pPr>
            <w:r w:rsidRPr="00055C12">
              <w:rPr>
                <w:rFonts w:cstheme="minorHAnsi"/>
              </w:rPr>
              <w:t>0.91 (0.77-1.07)</w:t>
            </w:r>
          </w:p>
        </w:tc>
        <w:tc>
          <w:tcPr>
            <w:tcW w:w="1710" w:type="dxa"/>
          </w:tcPr>
          <w:p w14:paraId="3D20B546" w14:textId="77777777" w:rsidR="00C1545D" w:rsidRPr="00055C12" w:rsidRDefault="00C1545D" w:rsidP="00A504C2">
            <w:pPr>
              <w:jc w:val="center"/>
              <w:rPr>
                <w:rFonts w:cstheme="minorHAnsi"/>
              </w:rPr>
            </w:pPr>
            <w:r w:rsidRPr="00055C12">
              <w:rPr>
                <w:rFonts w:cstheme="minorHAnsi"/>
              </w:rPr>
              <w:t>0.55</w:t>
            </w:r>
          </w:p>
        </w:tc>
        <w:tc>
          <w:tcPr>
            <w:tcW w:w="1620" w:type="dxa"/>
          </w:tcPr>
          <w:p w14:paraId="2AD71CB1" w14:textId="77777777" w:rsidR="00C1545D" w:rsidRPr="00055C12" w:rsidRDefault="00C1545D" w:rsidP="00A504C2">
            <w:pPr>
              <w:jc w:val="center"/>
              <w:rPr>
                <w:rFonts w:cstheme="minorHAnsi"/>
              </w:rPr>
            </w:pPr>
            <w:r w:rsidRPr="00055C12">
              <w:rPr>
                <w:rFonts w:cstheme="minorHAnsi"/>
              </w:rPr>
              <w:t>0.22</w:t>
            </w:r>
          </w:p>
        </w:tc>
      </w:tr>
      <w:tr w:rsidR="00C1545D" w:rsidRPr="00055C12" w14:paraId="5FB34180" w14:textId="77777777" w:rsidTr="00F40F73">
        <w:tc>
          <w:tcPr>
            <w:tcW w:w="2052" w:type="dxa"/>
          </w:tcPr>
          <w:p w14:paraId="2456F39A" w14:textId="77777777" w:rsidR="00C1545D" w:rsidRPr="00055C12" w:rsidRDefault="00C1545D" w:rsidP="00A504C2">
            <w:pPr>
              <w:rPr>
                <w:rFonts w:cstheme="minorHAnsi"/>
              </w:rPr>
            </w:pPr>
            <w:r w:rsidRPr="00055C12">
              <w:rPr>
                <w:rFonts w:cstheme="minorHAnsi"/>
              </w:rPr>
              <w:t>Exclude Andrews</w:t>
            </w:r>
          </w:p>
        </w:tc>
        <w:tc>
          <w:tcPr>
            <w:tcW w:w="715" w:type="dxa"/>
          </w:tcPr>
          <w:p w14:paraId="36CC18E9" w14:textId="77777777" w:rsidR="00C1545D" w:rsidRPr="00055C12" w:rsidRDefault="00C1545D" w:rsidP="00A504C2">
            <w:pPr>
              <w:jc w:val="center"/>
              <w:rPr>
                <w:rFonts w:cstheme="minorHAnsi"/>
              </w:rPr>
            </w:pPr>
            <w:r w:rsidRPr="00055C12">
              <w:rPr>
                <w:rFonts w:cstheme="minorHAnsi"/>
              </w:rPr>
              <w:t>4449</w:t>
            </w:r>
          </w:p>
        </w:tc>
        <w:tc>
          <w:tcPr>
            <w:tcW w:w="1170" w:type="dxa"/>
          </w:tcPr>
          <w:p w14:paraId="4EE484CD" w14:textId="77777777" w:rsidR="00C1545D" w:rsidRPr="00055C12" w:rsidRDefault="00C1545D" w:rsidP="00A504C2">
            <w:pPr>
              <w:jc w:val="center"/>
              <w:rPr>
                <w:rFonts w:cstheme="minorHAnsi"/>
              </w:rPr>
            </w:pPr>
            <w:r w:rsidRPr="00055C12">
              <w:rPr>
                <w:rFonts w:cstheme="minorHAnsi"/>
              </w:rPr>
              <w:t>2273</w:t>
            </w:r>
          </w:p>
        </w:tc>
        <w:tc>
          <w:tcPr>
            <w:tcW w:w="1085" w:type="dxa"/>
          </w:tcPr>
          <w:p w14:paraId="2FC7845D" w14:textId="77777777" w:rsidR="00C1545D" w:rsidRPr="00055C12" w:rsidRDefault="00C1545D" w:rsidP="00A504C2">
            <w:pPr>
              <w:jc w:val="center"/>
              <w:rPr>
                <w:rFonts w:cstheme="minorHAnsi"/>
              </w:rPr>
            </w:pPr>
            <w:r w:rsidRPr="00055C12">
              <w:rPr>
                <w:rFonts w:cstheme="minorHAnsi"/>
              </w:rPr>
              <w:t>2177</w:t>
            </w:r>
          </w:p>
        </w:tc>
        <w:tc>
          <w:tcPr>
            <w:tcW w:w="1710" w:type="dxa"/>
          </w:tcPr>
          <w:p w14:paraId="142DC01A" w14:textId="77777777" w:rsidR="00C1545D" w:rsidRPr="00055C12" w:rsidRDefault="00C1545D" w:rsidP="00A504C2">
            <w:pPr>
              <w:jc w:val="center"/>
              <w:rPr>
                <w:rFonts w:cstheme="minorHAnsi"/>
              </w:rPr>
            </w:pPr>
            <w:r w:rsidRPr="00055C12">
              <w:rPr>
                <w:rFonts w:cstheme="minorHAnsi"/>
              </w:rPr>
              <w:t>0.97 (0.82-1.14)</w:t>
            </w:r>
          </w:p>
        </w:tc>
        <w:tc>
          <w:tcPr>
            <w:tcW w:w="1710" w:type="dxa"/>
          </w:tcPr>
          <w:p w14:paraId="443135E4" w14:textId="77777777" w:rsidR="00C1545D" w:rsidRPr="00055C12" w:rsidRDefault="00C1545D" w:rsidP="00A504C2">
            <w:pPr>
              <w:jc w:val="center"/>
              <w:rPr>
                <w:rFonts w:cstheme="minorHAnsi"/>
              </w:rPr>
            </w:pPr>
            <w:r w:rsidRPr="00055C12">
              <w:rPr>
                <w:rFonts w:cstheme="minorHAnsi"/>
              </w:rPr>
              <w:t>0.57</w:t>
            </w:r>
          </w:p>
        </w:tc>
        <w:tc>
          <w:tcPr>
            <w:tcW w:w="1620" w:type="dxa"/>
          </w:tcPr>
          <w:p w14:paraId="2EED466B" w14:textId="77777777" w:rsidR="00C1545D" w:rsidRPr="00055C12" w:rsidRDefault="00C1545D" w:rsidP="00A504C2">
            <w:pPr>
              <w:jc w:val="center"/>
              <w:rPr>
                <w:rFonts w:cstheme="minorHAnsi"/>
              </w:rPr>
            </w:pPr>
            <w:r w:rsidRPr="00055C12">
              <w:rPr>
                <w:rFonts w:cstheme="minorHAnsi"/>
              </w:rPr>
              <w:t>0.85</w:t>
            </w:r>
          </w:p>
        </w:tc>
      </w:tr>
      <w:tr w:rsidR="00C1545D" w:rsidRPr="00055C12" w14:paraId="6DC92957" w14:textId="77777777" w:rsidTr="00F40F73">
        <w:tc>
          <w:tcPr>
            <w:tcW w:w="2052" w:type="dxa"/>
          </w:tcPr>
          <w:p w14:paraId="7AE4A20A" w14:textId="77777777" w:rsidR="00C1545D" w:rsidRPr="00055C12" w:rsidRDefault="00C1545D" w:rsidP="00A504C2">
            <w:pPr>
              <w:rPr>
                <w:rFonts w:cstheme="minorHAnsi"/>
              </w:rPr>
            </w:pPr>
            <w:r w:rsidRPr="00055C12">
              <w:rPr>
                <w:rFonts w:cstheme="minorHAnsi"/>
              </w:rPr>
              <w:t xml:space="preserve">Exclude </w:t>
            </w:r>
            <w:proofErr w:type="spellStart"/>
            <w:r w:rsidRPr="00055C12">
              <w:rPr>
                <w:rFonts w:cstheme="minorHAnsi"/>
              </w:rPr>
              <w:t>Shennan</w:t>
            </w:r>
            <w:proofErr w:type="spellEnd"/>
          </w:p>
        </w:tc>
        <w:tc>
          <w:tcPr>
            <w:tcW w:w="715" w:type="dxa"/>
          </w:tcPr>
          <w:p w14:paraId="302951F8" w14:textId="77777777" w:rsidR="00C1545D" w:rsidRPr="00055C12" w:rsidRDefault="00C1545D" w:rsidP="00A504C2">
            <w:pPr>
              <w:jc w:val="center"/>
              <w:rPr>
                <w:rFonts w:cstheme="minorHAnsi"/>
              </w:rPr>
            </w:pPr>
            <w:r w:rsidRPr="00055C12">
              <w:rPr>
                <w:rFonts w:cstheme="minorHAnsi"/>
              </w:rPr>
              <w:t>4623</w:t>
            </w:r>
          </w:p>
        </w:tc>
        <w:tc>
          <w:tcPr>
            <w:tcW w:w="1170" w:type="dxa"/>
          </w:tcPr>
          <w:p w14:paraId="3C3A6625" w14:textId="77777777" w:rsidR="00C1545D" w:rsidRPr="00055C12" w:rsidRDefault="00C1545D" w:rsidP="00A504C2">
            <w:pPr>
              <w:jc w:val="center"/>
              <w:rPr>
                <w:rFonts w:cstheme="minorHAnsi"/>
              </w:rPr>
            </w:pPr>
            <w:r w:rsidRPr="00055C12">
              <w:rPr>
                <w:rFonts w:cstheme="minorHAnsi"/>
              </w:rPr>
              <w:t>2353</w:t>
            </w:r>
          </w:p>
        </w:tc>
        <w:tc>
          <w:tcPr>
            <w:tcW w:w="1085" w:type="dxa"/>
          </w:tcPr>
          <w:p w14:paraId="276D651F" w14:textId="77777777" w:rsidR="00C1545D" w:rsidRPr="00055C12" w:rsidRDefault="00C1545D" w:rsidP="00A504C2">
            <w:pPr>
              <w:jc w:val="center"/>
              <w:rPr>
                <w:rFonts w:cstheme="minorHAnsi"/>
              </w:rPr>
            </w:pPr>
            <w:r w:rsidRPr="00055C12">
              <w:rPr>
                <w:rFonts w:cstheme="minorHAnsi"/>
              </w:rPr>
              <w:t>2271</w:t>
            </w:r>
          </w:p>
        </w:tc>
        <w:tc>
          <w:tcPr>
            <w:tcW w:w="1710" w:type="dxa"/>
          </w:tcPr>
          <w:p w14:paraId="2ACD1B46" w14:textId="77777777" w:rsidR="00C1545D" w:rsidRPr="00055C12" w:rsidRDefault="00C1545D" w:rsidP="00A504C2">
            <w:pPr>
              <w:jc w:val="center"/>
              <w:rPr>
                <w:rFonts w:cstheme="minorHAnsi"/>
              </w:rPr>
            </w:pPr>
            <w:r w:rsidRPr="00055C12">
              <w:rPr>
                <w:rFonts w:cstheme="minorHAnsi"/>
              </w:rPr>
              <w:t>0.95 (0.81-1.11)</w:t>
            </w:r>
          </w:p>
        </w:tc>
        <w:tc>
          <w:tcPr>
            <w:tcW w:w="1710" w:type="dxa"/>
          </w:tcPr>
          <w:p w14:paraId="126185B0" w14:textId="77777777" w:rsidR="00C1545D" w:rsidRPr="00055C12" w:rsidRDefault="00C1545D" w:rsidP="00A504C2">
            <w:pPr>
              <w:jc w:val="center"/>
              <w:rPr>
                <w:rFonts w:cstheme="minorHAnsi"/>
              </w:rPr>
            </w:pPr>
            <w:r w:rsidRPr="00055C12">
              <w:rPr>
                <w:rFonts w:cstheme="minorHAnsi"/>
              </w:rPr>
              <w:t>0.82</w:t>
            </w:r>
          </w:p>
        </w:tc>
        <w:tc>
          <w:tcPr>
            <w:tcW w:w="1620" w:type="dxa"/>
          </w:tcPr>
          <w:p w14:paraId="425263BD" w14:textId="77777777" w:rsidR="00C1545D" w:rsidRPr="00055C12" w:rsidRDefault="00C1545D" w:rsidP="00A504C2">
            <w:pPr>
              <w:jc w:val="center"/>
              <w:rPr>
                <w:rFonts w:cstheme="minorHAnsi"/>
              </w:rPr>
            </w:pPr>
            <w:r w:rsidRPr="00055C12">
              <w:rPr>
                <w:rFonts w:cstheme="minorHAnsi"/>
              </w:rPr>
              <w:t>0.53</w:t>
            </w:r>
          </w:p>
        </w:tc>
      </w:tr>
      <w:tr w:rsidR="00C1545D" w:rsidRPr="00055C12" w14:paraId="49E0F742" w14:textId="77777777" w:rsidTr="00F40F73">
        <w:tc>
          <w:tcPr>
            <w:tcW w:w="2052" w:type="dxa"/>
          </w:tcPr>
          <w:p w14:paraId="5943ED15" w14:textId="77777777" w:rsidR="00C1545D" w:rsidRPr="00055C12" w:rsidRDefault="00C1545D" w:rsidP="00A504C2">
            <w:pPr>
              <w:rPr>
                <w:rFonts w:cstheme="minorHAnsi"/>
              </w:rPr>
            </w:pPr>
            <w:r w:rsidRPr="00055C12">
              <w:rPr>
                <w:rFonts w:cstheme="minorHAnsi"/>
              </w:rPr>
              <w:t>Exclude Goldenberg</w:t>
            </w:r>
          </w:p>
        </w:tc>
        <w:tc>
          <w:tcPr>
            <w:tcW w:w="715" w:type="dxa"/>
          </w:tcPr>
          <w:p w14:paraId="1DEB2FD9" w14:textId="77777777" w:rsidR="00C1545D" w:rsidRPr="00055C12" w:rsidRDefault="00C1545D" w:rsidP="00A504C2">
            <w:pPr>
              <w:jc w:val="center"/>
              <w:rPr>
                <w:rFonts w:cstheme="minorHAnsi"/>
              </w:rPr>
            </w:pPr>
            <w:r w:rsidRPr="00055C12">
              <w:rPr>
                <w:rFonts w:cstheme="minorHAnsi"/>
              </w:rPr>
              <w:t>3549</w:t>
            </w:r>
          </w:p>
        </w:tc>
        <w:tc>
          <w:tcPr>
            <w:tcW w:w="1170" w:type="dxa"/>
          </w:tcPr>
          <w:p w14:paraId="62975CEA" w14:textId="77777777" w:rsidR="00C1545D" w:rsidRPr="00055C12" w:rsidRDefault="00C1545D" w:rsidP="00A504C2">
            <w:pPr>
              <w:jc w:val="center"/>
              <w:rPr>
                <w:rFonts w:cstheme="minorHAnsi"/>
              </w:rPr>
            </w:pPr>
            <w:r w:rsidRPr="00055C12">
              <w:rPr>
                <w:rFonts w:cstheme="minorHAnsi"/>
              </w:rPr>
              <w:t>1825</w:t>
            </w:r>
          </w:p>
        </w:tc>
        <w:tc>
          <w:tcPr>
            <w:tcW w:w="1085" w:type="dxa"/>
          </w:tcPr>
          <w:p w14:paraId="63D468FA" w14:textId="77777777" w:rsidR="00C1545D" w:rsidRPr="00055C12" w:rsidRDefault="00C1545D" w:rsidP="00A504C2">
            <w:pPr>
              <w:jc w:val="center"/>
              <w:rPr>
                <w:rFonts w:cstheme="minorHAnsi"/>
              </w:rPr>
            </w:pPr>
            <w:r w:rsidRPr="00055C12">
              <w:rPr>
                <w:rFonts w:cstheme="minorHAnsi"/>
              </w:rPr>
              <w:t>1725</w:t>
            </w:r>
          </w:p>
        </w:tc>
        <w:tc>
          <w:tcPr>
            <w:tcW w:w="1710" w:type="dxa"/>
          </w:tcPr>
          <w:p w14:paraId="66CC3534" w14:textId="77777777" w:rsidR="00C1545D" w:rsidRPr="00055C12" w:rsidRDefault="00C1545D" w:rsidP="00A504C2">
            <w:pPr>
              <w:jc w:val="center"/>
              <w:rPr>
                <w:rFonts w:cstheme="minorHAnsi"/>
              </w:rPr>
            </w:pPr>
            <w:r w:rsidRPr="00055C12">
              <w:rPr>
                <w:rFonts w:cstheme="minorHAnsi"/>
              </w:rPr>
              <w:t>0.91 (0.75-1.10)</w:t>
            </w:r>
          </w:p>
        </w:tc>
        <w:tc>
          <w:tcPr>
            <w:tcW w:w="1710" w:type="dxa"/>
          </w:tcPr>
          <w:p w14:paraId="0C2B46E9" w14:textId="77777777" w:rsidR="00C1545D" w:rsidRPr="00055C12" w:rsidRDefault="00C1545D" w:rsidP="00A504C2">
            <w:pPr>
              <w:jc w:val="center"/>
              <w:rPr>
                <w:rFonts w:cstheme="minorHAnsi"/>
              </w:rPr>
            </w:pPr>
            <w:r w:rsidRPr="00055C12">
              <w:rPr>
                <w:rFonts w:cstheme="minorHAnsi"/>
              </w:rPr>
              <w:t>0.90</w:t>
            </w:r>
          </w:p>
        </w:tc>
        <w:tc>
          <w:tcPr>
            <w:tcW w:w="1620" w:type="dxa"/>
          </w:tcPr>
          <w:p w14:paraId="734C1C27" w14:textId="77777777" w:rsidR="00C1545D" w:rsidRPr="00055C12" w:rsidRDefault="00C1545D" w:rsidP="00A504C2">
            <w:pPr>
              <w:jc w:val="center"/>
              <w:rPr>
                <w:rFonts w:cstheme="minorHAnsi"/>
              </w:rPr>
            </w:pPr>
            <w:r w:rsidRPr="00055C12">
              <w:rPr>
                <w:rFonts w:cstheme="minorHAnsi"/>
              </w:rPr>
              <w:t>0.67</w:t>
            </w:r>
          </w:p>
        </w:tc>
      </w:tr>
      <w:tr w:rsidR="00C1545D" w:rsidRPr="00055C12" w14:paraId="76AA17DD" w14:textId="77777777" w:rsidTr="00F40F73">
        <w:tc>
          <w:tcPr>
            <w:tcW w:w="2052" w:type="dxa"/>
          </w:tcPr>
          <w:p w14:paraId="567A78D1" w14:textId="77777777" w:rsidR="00C1545D" w:rsidRPr="00055C12" w:rsidRDefault="00C1545D" w:rsidP="00A504C2">
            <w:pPr>
              <w:rPr>
                <w:rFonts w:cstheme="minorHAnsi"/>
              </w:rPr>
            </w:pPr>
            <w:r w:rsidRPr="00055C12">
              <w:rPr>
                <w:rFonts w:cstheme="minorHAnsi"/>
              </w:rPr>
              <w:t>Exclude Morales</w:t>
            </w:r>
          </w:p>
        </w:tc>
        <w:tc>
          <w:tcPr>
            <w:tcW w:w="715" w:type="dxa"/>
          </w:tcPr>
          <w:p w14:paraId="3379BB99" w14:textId="77777777" w:rsidR="00C1545D" w:rsidRPr="00055C12" w:rsidRDefault="00C1545D" w:rsidP="00A504C2">
            <w:pPr>
              <w:jc w:val="center"/>
              <w:rPr>
                <w:rFonts w:cstheme="minorHAnsi"/>
              </w:rPr>
            </w:pPr>
            <w:r w:rsidRPr="00055C12">
              <w:rPr>
                <w:rFonts w:cstheme="minorHAnsi"/>
              </w:rPr>
              <w:t>4554</w:t>
            </w:r>
          </w:p>
        </w:tc>
        <w:tc>
          <w:tcPr>
            <w:tcW w:w="1170" w:type="dxa"/>
          </w:tcPr>
          <w:p w14:paraId="601EB5F8" w14:textId="77777777" w:rsidR="00C1545D" w:rsidRPr="00055C12" w:rsidRDefault="00C1545D" w:rsidP="00A504C2">
            <w:pPr>
              <w:jc w:val="center"/>
              <w:rPr>
                <w:rFonts w:cstheme="minorHAnsi"/>
              </w:rPr>
            </w:pPr>
            <w:r w:rsidRPr="00055C12">
              <w:rPr>
                <w:rFonts w:cstheme="minorHAnsi"/>
              </w:rPr>
              <w:t>2315</w:t>
            </w:r>
          </w:p>
        </w:tc>
        <w:tc>
          <w:tcPr>
            <w:tcW w:w="1085" w:type="dxa"/>
          </w:tcPr>
          <w:p w14:paraId="1537DFAF" w14:textId="77777777" w:rsidR="00C1545D" w:rsidRPr="00055C12" w:rsidRDefault="00C1545D" w:rsidP="00A504C2">
            <w:pPr>
              <w:jc w:val="center"/>
              <w:rPr>
                <w:rFonts w:cstheme="minorHAnsi"/>
              </w:rPr>
            </w:pPr>
            <w:r w:rsidRPr="00055C12">
              <w:rPr>
                <w:rFonts w:cstheme="minorHAnsi"/>
              </w:rPr>
              <w:t>2240</w:t>
            </w:r>
          </w:p>
        </w:tc>
        <w:tc>
          <w:tcPr>
            <w:tcW w:w="1710" w:type="dxa"/>
          </w:tcPr>
          <w:p w14:paraId="1B8D0854" w14:textId="77777777" w:rsidR="00C1545D" w:rsidRPr="00055C12" w:rsidRDefault="00C1545D" w:rsidP="00A504C2">
            <w:pPr>
              <w:jc w:val="center"/>
              <w:rPr>
                <w:rFonts w:cstheme="minorHAnsi"/>
              </w:rPr>
            </w:pPr>
            <w:r w:rsidRPr="00055C12">
              <w:rPr>
                <w:rFonts w:cstheme="minorHAnsi"/>
              </w:rPr>
              <w:t>0.99 (0.84-1.16)</w:t>
            </w:r>
          </w:p>
        </w:tc>
        <w:tc>
          <w:tcPr>
            <w:tcW w:w="1710" w:type="dxa"/>
          </w:tcPr>
          <w:p w14:paraId="7087A4A7" w14:textId="77777777" w:rsidR="00C1545D" w:rsidRPr="00055C12" w:rsidRDefault="00C1545D" w:rsidP="00A504C2">
            <w:pPr>
              <w:jc w:val="center"/>
              <w:rPr>
                <w:rFonts w:cstheme="minorHAnsi"/>
              </w:rPr>
            </w:pPr>
            <w:r w:rsidRPr="00055C12">
              <w:rPr>
                <w:rFonts w:cstheme="minorHAnsi"/>
              </w:rPr>
              <w:t>0.95</w:t>
            </w:r>
          </w:p>
        </w:tc>
        <w:tc>
          <w:tcPr>
            <w:tcW w:w="1620" w:type="dxa"/>
          </w:tcPr>
          <w:p w14:paraId="1EC4958D" w14:textId="77777777" w:rsidR="00C1545D" w:rsidRPr="00055C12" w:rsidRDefault="00C1545D" w:rsidP="00A504C2">
            <w:pPr>
              <w:jc w:val="center"/>
              <w:rPr>
                <w:rFonts w:cstheme="minorHAnsi"/>
              </w:rPr>
            </w:pPr>
            <w:r w:rsidRPr="00055C12">
              <w:rPr>
                <w:rFonts w:cstheme="minorHAnsi"/>
              </w:rPr>
              <w:t>0.83</w:t>
            </w:r>
          </w:p>
        </w:tc>
      </w:tr>
      <w:tr w:rsidR="00C1545D" w:rsidRPr="00055C12" w14:paraId="29A9C7BD" w14:textId="77777777" w:rsidTr="00F40F73">
        <w:tc>
          <w:tcPr>
            <w:tcW w:w="2052" w:type="dxa"/>
          </w:tcPr>
          <w:p w14:paraId="76626AB9" w14:textId="77777777" w:rsidR="00C1545D" w:rsidRPr="00055C12" w:rsidRDefault="00C1545D" w:rsidP="00A504C2">
            <w:pPr>
              <w:rPr>
                <w:rFonts w:cstheme="minorHAnsi"/>
              </w:rPr>
            </w:pPr>
            <w:r w:rsidRPr="00055C12">
              <w:rPr>
                <w:rFonts w:cstheme="minorHAnsi"/>
              </w:rPr>
              <w:t>Exclude McDonald</w:t>
            </w:r>
          </w:p>
        </w:tc>
        <w:tc>
          <w:tcPr>
            <w:tcW w:w="715" w:type="dxa"/>
          </w:tcPr>
          <w:p w14:paraId="38A53BB6" w14:textId="77777777" w:rsidR="00C1545D" w:rsidRPr="00055C12" w:rsidRDefault="00C1545D" w:rsidP="00A504C2">
            <w:pPr>
              <w:jc w:val="center"/>
              <w:rPr>
                <w:rFonts w:cstheme="minorHAnsi"/>
              </w:rPr>
            </w:pPr>
            <w:r w:rsidRPr="00055C12">
              <w:rPr>
                <w:rFonts w:cstheme="minorHAnsi"/>
              </w:rPr>
              <w:t>4155</w:t>
            </w:r>
          </w:p>
        </w:tc>
        <w:tc>
          <w:tcPr>
            <w:tcW w:w="1170" w:type="dxa"/>
          </w:tcPr>
          <w:p w14:paraId="35F07C60" w14:textId="77777777" w:rsidR="00C1545D" w:rsidRPr="00055C12" w:rsidRDefault="00C1545D" w:rsidP="00A504C2">
            <w:pPr>
              <w:jc w:val="center"/>
              <w:rPr>
                <w:rFonts w:cstheme="minorHAnsi"/>
              </w:rPr>
            </w:pPr>
            <w:r w:rsidRPr="00055C12">
              <w:rPr>
                <w:rFonts w:cstheme="minorHAnsi"/>
              </w:rPr>
              <w:t>2117</w:t>
            </w:r>
          </w:p>
        </w:tc>
        <w:tc>
          <w:tcPr>
            <w:tcW w:w="1085" w:type="dxa"/>
          </w:tcPr>
          <w:p w14:paraId="65E03EBF" w14:textId="77777777" w:rsidR="00C1545D" w:rsidRPr="00055C12" w:rsidRDefault="00C1545D" w:rsidP="00A504C2">
            <w:pPr>
              <w:jc w:val="center"/>
              <w:rPr>
                <w:rFonts w:cstheme="minorHAnsi"/>
              </w:rPr>
            </w:pPr>
            <w:r w:rsidRPr="00055C12">
              <w:rPr>
                <w:rFonts w:cstheme="minorHAnsi"/>
              </w:rPr>
              <w:t>2039</w:t>
            </w:r>
          </w:p>
        </w:tc>
        <w:tc>
          <w:tcPr>
            <w:tcW w:w="1710" w:type="dxa"/>
          </w:tcPr>
          <w:p w14:paraId="66D4175A" w14:textId="77777777" w:rsidR="00C1545D" w:rsidRPr="00055C12" w:rsidRDefault="00C1545D" w:rsidP="00A504C2">
            <w:pPr>
              <w:jc w:val="center"/>
              <w:rPr>
                <w:rFonts w:cstheme="minorHAnsi"/>
              </w:rPr>
            </w:pPr>
            <w:r w:rsidRPr="00055C12">
              <w:rPr>
                <w:rFonts w:cstheme="minorHAnsi"/>
              </w:rPr>
              <w:t>0.96 (0.82-1.13)</w:t>
            </w:r>
          </w:p>
        </w:tc>
        <w:tc>
          <w:tcPr>
            <w:tcW w:w="1710" w:type="dxa"/>
          </w:tcPr>
          <w:p w14:paraId="588CF435" w14:textId="77777777" w:rsidR="00C1545D" w:rsidRPr="00055C12" w:rsidRDefault="00C1545D" w:rsidP="00A504C2">
            <w:pPr>
              <w:jc w:val="center"/>
              <w:rPr>
                <w:rFonts w:cstheme="minorHAnsi"/>
              </w:rPr>
            </w:pPr>
            <w:r w:rsidRPr="00055C12">
              <w:rPr>
                <w:rFonts w:cstheme="minorHAnsi"/>
              </w:rPr>
              <w:t>0.65</w:t>
            </w:r>
          </w:p>
        </w:tc>
        <w:tc>
          <w:tcPr>
            <w:tcW w:w="1620" w:type="dxa"/>
          </w:tcPr>
          <w:p w14:paraId="3281691A" w14:textId="77777777" w:rsidR="00C1545D" w:rsidRPr="00055C12" w:rsidRDefault="00C1545D" w:rsidP="00A504C2">
            <w:pPr>
              <w:jc w:val="center"/>
              <w:rPr>
                <w:rFonts w:cstheme="minorHAnsi"/>
              </w:rPr>
            </w:pPr>
            <w:r w:rsidRPr="00055C12">
              <w:rPr>
                <w:rFonts w:cstheme="minorHAnsi"/>
              </w:rPr>
              <w:t>0.94</w:t>
            </w:r>
          </w:p>
        </w:tc>
      </w:tr>
      <w:tr w:rsidR="00C1545D" w:rsidRPr="00055C12" w14:paraId="4E61D330" w14:textId="77777777" w:rsidTr="00F40F73">
        <w:tc>
          <w:tcPr>
            <w:tcW w:w="2052" w:type="dxa"/>
          </w:tcPr>
          <w:p w14:paraId="71606776" w14:textId="77777777" w:rsidR="00C1545D" w:rsidRPr="00055C12" w:rsidRDefault="00C1545D" w:rsidP="00A504C2">
            <w:pPr>
              <w:rPr>
                <w:rFonts w:cstheme="minorHAnsi"/>
              </w:rPr>
            </w:pPr>
            <w:r w:rsidRPr="00055C12">
              <w:rPr>
                <w:rFonts w:cstheme="minorHAnsi"/>
              </w:rPr>
              <w:t xml:space="preserve">Exclude </w:t>
            </w:r>
            <w:proofErr w:type="spellStart"/>
            <w:r w:rsidRPr="00055C12">
              <w:rPr>
                <w:rFonts w:cstheme="minorHAnsi"/>
              </w:rPr>
              <w:t>Moniri</w:t>
            </w:r>
            <w:proofErr w:type="spellEnd"/>
          </w:p>
        </w:tc>
        <w:tc>
          <w:tcPr>
            <w:tcW w:w="715" w:type="dxa"/>
          </w:tcPr>
          <w:p w14:paraId="1A6E16DA" w14:textId="77777777" w:rsidR="00C1545D" w:rsidRPr="00055C12" w:rsidRDefault="00C1545D" w:rsidP="00A504C2">
            <w:pPr>
              <w:jc w:val="center"/>
              <w:rPr>
                <w:rFonts w:cstheme="minorHAnsi"/>
              </w:rPr>
            </w:pPr>
            <w:r w:rsidRPr="00055C12">
              <w:rPr>
                <w:rFonts w:cstheme="minorHAnsi"/>
              </w:rPr>
              <w:t>4515</w:t>
            </w:r>
          </w:p>
        </w:tc>
        <w:tc>
          <w:tcPr>
            <w:tcW w:w="1170" w:type="dxa"/>
          </w:tcPr>
          <w:p w14:paraId="0C6F5BC6" w14:textId="77777777" w:rsidR="00C1545D" w:rsidRPr="00055C12" w:rsidRDefault="00C1545D" w:rsidP="00A504C2">
            <w:pPr>
              <w:jc w:val="center"/>
              <w:rPr>
                <w:rFonts w:cstheme="minorHAnsi"/>
              </w:rPr>
            </w:pPr>
            <w:r w:rsidRPr="00055C12">
              <w:rPr>
                <w:rFonts w:cstheme="minorHAnsi"/>
              </w:rPr>
              <w:t>2299</w:t>
            </w:r>
          </w:p>
        </w:tc>
        <w:tc>
          <w:tcPr>
            <w:tcW w:w="1085" w:type="dxa"/>
          </w:tcPr>
          <w:p w14:paraId="272085B6" w14:textId="77777777" w:rsidR="00C1545D" w:rsidRPr="00055C12" w:rsidRDefault="00C1545D" w:rsidP="00A504C2">
            <w:pPr>
              <w:jc w:val="center"/>
              <w:rPr>
                <w:rFonts w:cstheme="minorHAnsi"/>
              </w:rPr>
            </w:pPr>
            <w:r w:rsidRPr="00055C12">
              <w:rPr>
                <w:rFonts w:cstheme="minorHAnsi"/>
              </w:rPr>
              <w:t>2216</w:t>
            </w:r>
          </w:p>
        </w:tc>
        <w:tc>
          <w:tcPr>
            <w:tcW w:w="1710" w:type="dxa"/>
          </w:tcPr>
          <w:p w14:paraId="25B6553C" w14:textId="77777777" w:rsidR="00C1545D" w:rsidRPr="00055C12" w:rsidRDefault="00C1545D" w:rsidP="00A504C2">
            <w:pPr>
              <w:jc w:val="center"/>
              <w:rPr>
                <w:rFonts w:cstheme="minorHAnsi"/>
              </w:rPr>
            </w:pPr>
            <w:r w:rsidRPr="00055C12">
              <w:rPr>
                <w:rFonts w:cstheme="minorHAnsi"/>
              </w:rPr>
              <w:t>0.95 (0.81-1.12)</w:t>
            </w:r>
          </w:p>
        </w:tc>
        <w:tc>
          <w:tcPr>
            <w:tcW w:w="1710" w:type="dxa"/>
          </w:tcPr>
          <w:p w14:paraId="517E12B1" w14:textId="77777777" w:rsidR="00C1545D" w:rsidRPr="00055C12" w:rsidRDefault="00C1545D" w:rsidP="00A504C2">
            <w:pPr>
              <w:jc w:val="center"/>
              <w:rPr>
                <w:rFonts w:cstheme="minorHAnsi"/>
              </w:rPr>
            </w:pPr>
            <w:r w:rsidRPr="00055C12">
              <w:rPr>
                <w:rFonts w:cstheme="minorHAnsi"/>
              </w:rPr>
              <w:t>0.73</w:t>
            </w:r>
          </w:p>
        </w:tc>
        <w:tc>
          <w:tcPr>
            <w:tcW w:w="1620" w:type="dxa"/>
          </w:tcPr>
          <w:p w14:paraId="6C9FED5C" w14:textId="77777777" w:rsidR="00C1545D" w:rsidRPr="00055C12" w:rsidRDefault="00C1545D" w:rsidP="00A504C2">
            <w:pPr>
              <w:jc w:val="center"/>
              <w:rPr>
                <w:rFonts w:cstheme="minorHAnsi"/>
              </w:rPr>
            </w:pPr>
            <w:r w:rsidRPr="00055C12">
              <w:rPr>
                <w:rFonts w:cstheme="minorHAnsi"/>
              </w:rPr>
              <w:t>0.60</w:t>
            </w:r>
          </w:p>
        </w:tc>
      </w:tr>
      <w:tr w:rsidR="00C1545D" w:rsidRPr="00055C12" w14:paraId="6FA7316F" w14:textId="77777777" w:rsidTr="00F40F73">
        <w:tc>
          <w:tcPr>
            <w:tcW w:w="2052" w:type="dxa"/>
          </w:tcPr>
          <w:p w14:paraId="3D7F43C6" w14:textId="77777777" w:rsidR="00C1545D" w:rsidRPr="00055C12" w:rsidRDefault="00C1545D" w:rsidP="006E74AF">
            <w:pPr>
              <w:rPr>
                <w:rFonts w:cstheme="minorHAnsi"/>
              </w:rPr>
            </w:pPr>
            <w:r w:rsidRPr="00055C12">
              <w:rPr>
                <w:rFonts w:cstheme="minorHAnsi"/>
              </w:rPr>
              <w:t xml:space="preserve">Overall </w:t>
            </w:r>
          </w:p>
          <w:p w14:paraId="5657CCF5" w14:textId="34E9842D" w:rsidR="00C1545D" w:rsidRPr="00055C12" w:rsidRDefault="00F40F73" w:rsidP="006E74AF">
            <w:pPr>
              <w:rPr>
                <w:rFonts w:cstheme="minorHAnsi"/>
              </w:rPr>
            </w:pPr>
            <w:r>
              <w:rPr>
                <w:rFonts w:cstheme="minorHAnsi"/>
              </w:rPr>
              <w:t>Singletons only</w:t>
            </w:r>
          </w:p>
        </w:tc>
        <w:tc>
          <w:tcPr>
            <w:tcW w:w="715" w:type="dxa"/>
          </w:tcPr>
          <w:p w14:paraId="015EBE88" w14:textId="77777777" w:rsidR="00C1545D" w:rsidRPr="00055C12" w:rsidRDefault="00C1545D" w:rsidP="00A504C2">
            <w:pPr>
              <w:jc w:val="center"/>
              <w:rPr>
                <w:rFonts w:cstheme="minorHAnsi"/>
              </w:rPr>
            </w:pPr>
            <w:r w:rsidRPr="00055C12">
              <w:rPr>
                <w:rFonts w:cstheme="minorHAnsi"/>
              </w:rPr>
              <w:t>6075</w:t>
            </w:r>
          </w:p>
          <w:p w14:paraId="2AC00D9F" w14:textId="77777777" w:rsidR="00C1545D" w:rsidRPr="00055C12" w:rsidRDefault="00C1545D" w:rsidP="00A504C2">
            <w:pPr>
              <w:jc w:val="center"/>
              <w:rPr>
                <w:rFonts w:cstheme="minorHAnsi"/>
              </w:rPr>
            </w:pPr>
            <w:r w:rsidRPr="00055C12">
              <w:rPr>
                <w:rFonts w:cstheme="minorHAnsi"/>
              </w:rPr>
              <w:t>5986</w:t>
            </w:r>
          </w:p>
        </w:tc>
        <w:tc>
          <w:tcPr>
            <w:tcW w:w="1170" w:type="dxa"/>
          </w:tcPr>
          <w:p w14:paraId="24D758AB" w14:textId="77777777" w:rsidR="00C1545D" w:rsidRPr="00055C12" w:rsidRDefault="00C1545D" w:rsidP="00A504C2">
            <w:pPr>
              <w:jc w:val="center"/>
              <w:rPr>
                <w:rFonts w:cstheme="minorHAnsi"/>
              </w:rPr>
            </w:pPr>
            <w:r w:rsidRPr="00055C12">
              <w:rPr>
                <w:rFonts w:cstheme="minorHAnsi"/>
              </w:rPr>
              <w:t>3500</w:t>
            </w:r>
          </w:p>
          <w:p w14:paraId="7471572C" w14:textId="77777777" w:rsidR="00C1545D" w:rsidRPr="00055C12" w:rsidRDefault="00C1545D" w:rsidP="00A504C2">
            <w:pPr>
              <w:jc w:val="center"/>
              <w:rPr>
                <w:rFonts w:cstheme="minorHAnsi"/>
              </w:rPr>
            </w:pPr>
            <w:r w:rsidRPr="00055C12">
              <w:rPr>
                <w:rFonts w:cstheme="minorHAnsi"/>
              </w:rPr>
              <w:t>3458</w:t>
            </w:r>
          </w:p>
        </w:tc>
        <w:tc>
          <w:tcPr>
            <w:tcW w:w="1085" w:type="dxa"/>
          </w:tcPr>
          <w:p w14:paraId="3B2A1A46" w14:textId="77777777" w:rsidR="00C1545D" w:rsidRPr="00055C12" w:rsidRDefault="00C1545D" w:rsidP="00A504C2">
            <w:pPr>
              <w:jc w:val="center"/>
              <w:rPr>
                <w:rFonts w:cstheme="minorHAnsi"/>
              </w:rPr>
            </w:pPr>
            <w:r w:rsidRPr="00055C12">
              <w:rPr>
                <w:rFonts w:cstheme="minorHAnsi"/>
              </w:rPr>
              <w:t>2574</w:t>
            </w:r>
          </w:p>
          <w:p w14:paraId="593EC539" w14:textId="77777777" w:rsidR="00C1545D" w:rsidRPr="00055C12" w:rsidRDefault="00C1545D" w:rsidP="00A504C2">
            <w:pPr>
              <w:jc w:val="center"/>
              <w:rPr>
                <w:rFonts w:cstheme="minorHAnsi"/>
              </w:rPr>
            </w:pPr>
            <w:r w:rsidRPr="00055C12">
              <w:rPr>
                <w:rFonts w:cstheme="minorHAnsi"/>
              </w:rPr>
              <w:t>2528</w:t>
            </w:r>
          </w:p>
        </w:tc>
        <w:tc>
          <w:tcPr>
            <w:tcW w:w="1710" w:type="dxa"/>
          </w:tcPr>
          <w:p w14:paraId="5820F4B8" w14:textId="77777777" w:rsidR="00C1545D" w:rsidRPr="00055C12" w:rsidRDefault="00C1545D" w:rsidP="00A504C2">
            <w:pPr>
              <w:jc w:val="center"/>
              <w:rPr>
                <w:rFonts w:cstheme="minorHAnsi"/>
              </w:rPr>
            </w:pPr>
            <w:r w:rsidRPr="00055C12">
              <w:rPr>
                <w:rFonts w:cstheme="minorHAnsi"/>
              </w:rPr>
              <w:t>0.90 (0.72-1.12)</w:t>
            </w:r>
          </w:p>
          <w:p w14:paraId="03592EF5" w14:textId="77777777" w:rsidR="00C1545D" w:rsidRPr="00055C12" w:rsidRDefault="00C1545D" w:rsidP="00A504C2">
            <w:pPr>
              <w:jc w:val="center"/>
              <w:rPr>
                <w:rFonts w:cstheme="minorHAnsi"/>
              </w:rPr>
            </w:pPr>
            <w:r w:rsidRPr="00055C12">
              <w:rPr>
                <w:rFonts w:cstheme="minorHAnsi"/>
              </w:rPr>
              <w:t>0.94 (0.76-1.15)</w:t>
            </w:r>
          </w:p>
        </w:tc>
        <w:tc>
          <w:tcPr>
            <w:tcW w:w="1710" w:type="dxa"/>
          </w:tcPr>
          <w:p w14:paraId="249ED8F0" w14:textId="77777777" w:rsidR="00C1545D" w:rsidRPr="00055C12" w:rsidRDefault="00C1545D" w:rsidP="00A504C2">
            <w:pPr>
              <w:jc w:val="center"/>
              <w:rPr>
                <w:rFonts w:cstheme="minorHAnsi"/>
              </w:rPr>
            </w:pPr>
            <w:r w:rsidRPr="00055C12">
              <w:rPr>
                <w:rFonts w:cstheme="minorHAnsi"/>
              </w:rPr>
              <w:t>0.13</w:t>
            </w:r>
          </w:p>
          <w:p w14:paraId="7CF537A4" w14:textId="77777777" w:rsidR="00C1545D" w:rsidRPr="00055C12" w:rsidRDefault="00C1545D" w:rsidP="00A504C2">
            <w:pPr>
              <w:jc w:val="center"/>
              <w:rPr>
                <w:rFonts w:cstheme="minorHAnsi"/>
              </w:rPr>
            </w:pPr>
            <w:r w:rsidRPr="00055C12">
              <w:rPr>
                <w:rFonts w:cstheme="minorHAnsi"/>
              </w:rPr>
              <w:t>0.04</w:t>
            </w:r>
          </w:p>
        </w:tc>
        <w:tc>
          <w:tcPr>
            <w:tcW w:w="1620" w:type="dxa"/>
          </w:tcPr>
          <w:p w14:paraId="66648137" w14:textId="77777777" w:rsidR="00C1545D" w:rsidRPr="00055C12" w:rsidRDefault="00C1545D" w:rsidP="00A504C2">
            <w:pPr>
              <w:jc w:val="center"/>
              <w:rPr>
                <w:rFonts w:cstheme="minorHAnsi"/>
              </w:rPr>
            </w:pPr>
            <w:r w:rsidRPr="00055C12">
              <w:rPr>
                <w:rFonts w:cstheme="minorHAnsi"/>
              </w:rPr>
              <w:t>0.30</w:t>
            </w:r>
          </w:p>
          <w:p w14:paraId="38BE17E3" w14:textId="77777777" w:rsidR="00C1545D" w:rsidRPr="00055C12" w:rsidRDefault="00C1545D" w:rsidP="00A504C2">
            <w:pPr>
              <w:jc w:val="center"/>
              <w:rPr>
                <w:rFonts w:cstheme="minorHAnsi"/>
              </w:rPr>
            </w:pPr>
            <w:r w:rsidRPr="00055C12">
              <w:rPr>
                <w:rFonts w:cstheme="minorHAnsi"/>
              </w:rPr>
              <w:t>0.25</w:t>
            </w:r>
          </w:p>
        </w:tc>
      </w:tr>
      <w:tr w:rsidR="009B1F6A" w:rsidRPr="00055C12" w14:paraId="4F857534" w14:textId="77777777" w:rsidTr="00F40F73">
        <w:tc>
          <w:tcPr>
            <w:tcW w:w="10062" w:type="dxa"/>
            <w:gridSpan w:val="7"/>
          </w:tcPr>
          <w:p w14:paraId="56928F04" w14:textId="11375AC3" w:rsidR="009B1F6A" w:rsidRPr="00055C12" w:rsidRDefault="009B1F6A" w:rsidP="00A504C2">
            <w:pPr>
              <w:jc w:val="center"/>
              <w:rPr>
                <w:rFonts w:cstheme="minorHAnsi"/>
              </w:rPr>
            </w:pPr>
            <w:r w:rsidRPr="00055C12">
              <w:rPr>
                <w:rFonts w:cstheme="minorHAnsi"/>
              </w:rPr>
              <w:t>Clindamycin</w:t>
            </w:r>
          </w:p>
        </w:tc>
      </w:tr>
      <w:tr w:rsidR="00C1545D" w:rsidRPr="00055C12" w14:paraId="749470A4" w14:textId="77777777" w:rsidTr="00F40F73">
        <w:tc>
          <w:tcPr>
            <w:tcW w:w="2052" w:type="dxa"/>
          </w:tcPr>
          <w:p w14:paraId="4DEE232E" w14:textId="77777777" w:rsidR="00C1545D" w:rsidRPr="00055C12" w:rsidRDefault="00C1545D" w:rsidP="006E74AF">
            <w:pPr>
              <w:rPr>
                <w:rFonts w:cstheme="minorHAnsi"/>
              </w:rPr>
            </w:pPr>
            <w:r w:rsidRPr="00055C12">
              <w:rPr>
                <w:rFonts w:cstheme="minorHAnsi"/>
              </w:rPr>
              <w:t>Exclude Ugwumadu</w:t>
            </w:r>
          </w:p>
        </w:tc>
        <w:tc>
          <w:tcPr>
            <w:tcW w:w="715" w:type="dxa"/>
          </w:tcPr>
          <w:p w14:paraId="43C88D01" w14:textId="77777777" w:rsidR="00C1545D" w:rsidRPr="00055C12" w:rsidRDefault="00C1545D" w:rsidP="00A504C2">
            <w:pPr>
              <w:jc w:val="center"/>
              <w:rPr>
                <w:rFonts w:cstheme="minorHAnsi"/>
              </w:rPr>
            </w:pPr>
            <w:r w:rsidRPr="00055C12">
              <w:rPr>
                <w:rFonts w:cstheme="minorHAnsi"/>
              </w:rPr>
              <w:t>5595</w:t>
            </w:r>
          </w:p>
        </w:tc>
        <w:tc>
          <w:tcPr>
            <w:tcW w:w="1170" w:type="dxa"/>
          </w:tcPr>
          <w:p w14:paraId="7FD62B69" w14:textId="77777777" w:rsidR="00C1545D" w:rsidRPr="00055C12" w:rsidRDefault="00C1545D" w:rsidP="00A504C2">
            <w:pPr>
              <w:jc w:val="center"/>
              <w:rPr>
                <w:rFonts w:cstheme="minorHAnsi"/>
              </w:rPr>
            </w:pPr>
            <w:r w:rsidRPr="00055C12">
              <w:rPr>
                <w:rFonts w:cstheme="minorHAnsi"/>
              </w:rPr>
              <w:t>3260</w:t>
            </w:r>
          </w:p>
        </w:tc>
        <w:tc>
          <w:tcPr>
            <w:tcW w:w="1085" w:type="dxa"/>
          </w:tcPr>
          <w:p w14:paraId="564C695B" w14:textId="77777777" w:rsidR="00C1545D" w:rsidRPr="00055C12" w:rsidRDefault="00C1545D" w:rsidP="00A504C2">
            <w:pPr>
              <w:jc w:val="center"/>
              <w:rPr>
                <w:rFonts w:cstheme="minorHAnsi"/>
              </w:rPr>
            </w:pPr>
            <w:r w:rsidRPr="00055C12">
              <w:rPr>
                <w:rFonts w:cstheme="minorHAnsi"/>
              </w:rPr>
              <w:t>2335</w:t>
            </w:r>
          </w:p>
        </w:tc>
        <w:tc>
          <w:tcPr>
            <w:tcW w:w="1710" w:type="dxa"/>
          </w:tcPr>
          <w:p w14:paraId="4C72BEF8" w14:textId="77777777" w:rsidR="00C1545D" w:rsidRPr="00055C12" w:rsidRDefault="00C1545D" w:rsidP="00A504C2">
            <w:pPr>
              <w:jc w:val="center"/>
              <w:rPr>
                <w:rFonts w:cstheme="minorHAnsi"/>
              </w:rPr>
            </w:pPr>
            <w:r w:rsidRPr="00055C12">
              <w:rPr>
                <w:rFonts w:cstheme="minorHAnsi"/>
              </w:rPr>
              <w:t>1.02 (0.82-1.27)</w:t>
            </w:r>
          </w:p>
        </w:tc>
        <w:tc>
          <w:tcPr>
            <w:tcW w:w="1710" w:type="dxa"/>
          </w:tcPr>
          <w:p w14:paraId="68AEF609" w14:textId="77777777" w:rsidR="00C1545D" w:rsidRPr="00055C12" w:rsidRDefault="00C1545D" w:rsidP="00A504C2">
            <w:pPr>
              <w:jc w:val="center"/>
              <w:rPr>
                <w:rFonts w:cstheme="minorHAnsi"/>
              </w:rPr>
            </w:pPr>
            <w:r w:rsidRPr="00055C12">
              <w:rPr>
                <w:rFonts w:cstheme="minorHAnsi"/>
              </w:rPr>
              <w:t>0.05</w:t>
            </w:r>
          </w:p>
        </w:tc>
        <w:tc>
          <w:tcPr>
            <w:tcW w:w="1620" w:type="dxa"/>
          </w:tcPr>
          <w:p w14:paraId="1B21A3C5" w14:textId="77777777" w:rsidR="00C1545D" w:rsidRPr="00055C12" w:rsidRDefault="00C1545D" w:rsidP="00A504C2">
            <w:pPr>
              <w:jc w:val="center"/>
              <w:rPr>
                <w:rFonts w:cstheme="minorHAnsi"/>
              </w:rPr>
            </w:pPr>
            <w:r w:rsidRPr="00055C12">
              <w:rPr>
                <w:rFonts w:cstheme="minorHAnsi"/>
              </w:rPr>
              <w:t>0.50</w:t>
            </w:r>
          </w:p>
        </w:tc>
      </w:tr>
      <w:tr w:rsidR="00C1545D" w:rsidRPr="00055C12" w14:paraId="38EB1000" w14:textId="77777777" w:rsidTr="00F40F73">
        <w:tc>
          <w:tcPr>
            <w:tcW w:w="2052" w:type="dxa"/>
          </w:tcPr>
          <w:p w14:paraId="7DB226A1" w14:textId="77777777" w:rsidR="00C1545D" w:rsidRPr="00055C12" w:rsidRDefault="00C1545D" w:rsidP="006E74AF">
            <w:pPr>
              <w:rPr>
                <w:rFonts w:cstheme="minorHAnsi"/>
              </w:rPr>
            </w:pPr>
            <w:r w:rsidRPr="00055C12">
              <w:rPr>
                <w:rFonts w:cstheme="minorHAnsi"/>
              </w:rPr>
              <w:t>Exclude Lamont</w:t>
            </w:r>
          </w:p>
        </w:tc>
        <w:tc>
          <w:tcPr>
            <w:tcW w:w="715" w:type="dxa"/>
          </w:tcPr>
          <w:p w14:paraId="3680F3C9" w14:textId="77777777" w:rsidR="00C1545D" w:rsidRPr="00055C12" w:rsidRDefault="00C1545D" w:rsidP="00A504C2">
            <w:pPr>
              <w:jc w:val="center"/>
              <w:rPr>
                <w:rFonts w:cstheme="minorHAnsi"/>
              </w:rPr>
            </w:pPr>
            <w:r w:rsidRPr="00055C12">
              <w:rPr>
                <w:rFonts w:cstheme="minorHAnsi"/>
              </w:rPr>
              <w:t>5584</w:t>
            </w:r>
          </w:p>
        </w:tc>
        <w:tc>
          <w:tcPr>
            <w:tcW w:w="1170" w:type="dxa"/>
          </w:tcPr>
          <w:p w14:paraId="0C154542" w14:textId="77777777" w:rsidR="00C1545D" w:rsidRPr="00055C12" w:rsidRDefault="00C1545D" w:rsidP="00A504C2">
            <w:pPr>
              <w:jc w:val="center"/>
              <w:rPr>
                <w:rFonts w:cstheme="minorHAnsi"/>
              </w:rPr>
            </w:pPr>
            <w:r w:rsidRPr="00055C12">
              <w:rPr>
                <w:rFonts w:cstheme="minorHAnsi"/>
              </w:rPr>
              <w:t>3256</w:t>
            </w:r>
          </w:p>
        </w:tc>
        <w:tc>
          <w:tcPr>
            <w:tcW w:w="1085" w:type="dxa"/>
          </w:tcPr>
          <w:p w14:paraId="270EA349" w14:textId="77777777" w:rsidR="00C1545D" w:rsidRPr="00055C12" w:rsidRDefault="00C1545D" w:rsidP="00A504C2">
            <w:pPr>
              <w:jc w:val="center"/>
              <w:rPr>
                <w:rFonts w:cstheme="minorHAnsi"/>
              </w:rPr>
            </w:pPr>
            <w:r w:rsidRPr="00055C12">
              <w:rPr>
                <w:rFonts w:cstheme="minorHAnsi"/>
              </w:rPr>
              <w:t>2328</w:t>
            </w:r>
          </w:p>
        </w:tc>
        <w:tc>
          <w:tcPr>
            <w:tcW w:w="1710" w:type="dxa"/>
          </w:tcPr>
          <w:p w14:paraId="779AE4BC" w14:textId="77777777" w:rsidR="00C1545D" w:rsidRPr="00055C12" w:rsidRDefault="00C1545D" w:rsidP="00A504C2">
            <w:pPr>
              <w:jc w:val="center"/>
              <w:rPr>
                <w:rFonts w:cstheme="minorHAnsi"/>
              </w:rPr>
            </w:pPr>
            <w:r w:rsidRPr="00055C12">
              <w:rPr>
                <w:rFonts w:cstheme="minorHAnsi"/>
              </w:rPr>
              <w:t>0.96 (0.77-1.19)</w:t>
            </w:r>
          </w:p>
        </w:tc>
        <w:tc>
          <w:tcPr>
            <w:tcW w:w="1710" w:type="dxa"/>
          </w:tcPr>
          <w:p w14:paraId="711B87DF" w14:textId="77777777" w:rsidR="00C1545D" w:rsidRPr="00055C12" w:rsidRDefault="00C1545D" w:rsidP="00A504C2">
            <w:pPr>
              <w:jc w:val="center"/>
              <w:rPr>
                <w:rFonts w:cstheme="minorHAnsi"/>
              </w:rPr>
            </w:pPr>
            <w:r w:rsidRPr="00055C12">
              <w:rPr>
                <w:rFonts w:cstheme="minorHAnsi"/>
              </w:rPr>
              <w:t>0.05</w:t>
            </w:r>
          </w:p>
        </w:tc>
        <w:tc>
          <w:tcPr>
            <w:tcW w:w="1620" w:type="dxa"/>
          </w:tcPr>
          <w:p w14:paraId="483874F1" w14:textId="77777777" w:rsidR="00C1545D" w:rsidRPr="00055C12" w:rsidRDefault="00C1545D" w:rsidP="00A504C2">
            <w:pPr>
              <w:jc w:val="center"/>
              <w:rPr>
                <w:rFonts w:cstheme="minorHAnsi"/>
              </w:rPr>
            </w:pPr>
            <w:r w:rsidRPr="00055C12">
              <w:rPr>
                <w:rFonts w:cstheme="minorHAnsi"/>
              </w:rPr>
              <w:t>0.18</w:t>
            </w:r>
          </w:p>
        </w:tc>
      </w:tr>
      <w:tr w:rsidR="00C1545D" w:rsidRPr="00055C12" w14:paraId="4999839C" w14:textId="77777777" w:rsidTr="00F40F73">
        <w:tc>
          <w:tcPr>
            <w:tcW w:w="2052" w:type="dxa"/>
          </w:tcPr>
          <w:p w14:paraId="2CD1B0A9" w14:textId="77777777" w:rsidR="00C1545D" w:rsidRPr="00055C12" w:rsidRDefault="00C1545D" w:rsidP="006E74AF">
            <w:pPr>
              <w:rPr>
                <w:rFonts w:cstheme="minorHAnsi"/>
              </w:rPr>
            </w:pPr>
            <w:r w:rsidRPr="00055C12">
              <w:rPr>
                <w:rFonts w:cstheme="minorHAnsi"/>
              </w:rPr>
              <w:t>Exclude Kiss</w:t>
            </w:r>
          </w:p>
        </w:tc>
        <w:tc>
          <w:tcPr>
            <w:tcW w:w="715" w:type="dxa"/>
          </w:tcPr>
          <w:p w14:paraId="03730303" w14:textId="77777777" w:rsidR="00C1545D" w:rsidRPr="00055C12" w:rsidRDefault="00C1545D" w:rsidP="00A504C2">
            <w:pPr>
              <w:jc w:val="center"/>
              <w:rPr>
                <w:rFonts w:cstheme="minorHAnsi"/>
              </w:rPr>
            </w:pPr>
            <w:r w:rsidRPr="00055C12">
              <w:rPr>
                <w:rFonts w:cstheme="minorHAnsi"/>
              </w:rPr>
              <w:t>5614</w:t>
            </w:r>
          </w:p>
        </w:tc>
        <w:tc>
          <w:tcPr>
            <w:tcW w:w="1170" w:type="dxa"/>
          </w:tcPr>
          <w:p w14:paraId="6E4745BB" w14:textId="77777777" w:rsidR="00C1545D" w:rsidRPr="00055C12" w:rsidRDefault="00C1545D" w:rsidP="00A504C2">
            <w:pPr>
              <w:jc w:val="center"/>
              <w:rPr>
                <w:rFonts w:cstheme="minorHAnsi"/>
              </w:rPr>
            </w:pPr>
            <w:r w:rsidRPr="00055C12">
              <w:rPr>
                <w:rFonts w:cstheme="minorHAnsi"/>
              </w:rPr>
              <w:t>3271</w:t>
            </w:r>
          </w:p>
        </w:tc>
        <w:tc>
          <w:tcPr>
            <w:tcW w:w="1085" w:type="dxa"/>
          </w:tcPr>
          <w:p w14:paraId="3F4B0740" w14:textId="77777777" w:rsidR="00C1545D" w:rsidRPr="00055C12" w:rsidRDefault="00C1545D" w:rsidP="00A504C2">
            <w:pPr>
              <w:jc w:val="center"/>
              <w:rPr>
                <w:rFonts w:cstheme="minorHAnsi"/>
              </w:rPr>
            </w:pPr>
            <w:r w:rsidRPr="00055C12">
              <w:rPr>
                <w:rFonts w:cstheme="minorHAnsi"/>
              </w:rPr>
              <w:t>2343</w:t>
            </w:r>
          </w:p>
        </w:tc>
        <w:tc>
          <w:tcPr>
            <w:tcW w:w="1710" w:type="dxa"/>
          </w:tcPr>
          <w:p w14:paraId="3C6206E1" w14:textId="77777777" w:rsidR="00C1545D" w:rsidRPr="00055C12" w:rsidRDefault="00C1545D" w:rsidP="00A504C2">
            <w:pPr>
              <w:jc w:val="center"/>
              <w:rPr>
                <w:rFonts w:cstheme="minorHAnsi"/>
              </w:rPr>
            </w:pPr>
            <w:r w:rsidRPr="00055C12">
              <w:rPr>
                <w:rFonts w:cstheme="minorHAnsi"/>
              </w:rPr>
              <w:t>0.93 (0.75-1.14)</w:t>
            </w:r>
          </w:p>
        </w:tc>
        <w:tc>
          <w:tcPr>
            <w:tcW w:w="1710" w:type="dxa"/>
          </w:tcPr>
          <w:p w14:paraId="25A50631" w14:textId="77777777" w:rsidR="00C1545D" w:rsidRPr="00055C12" w:rsidRDefault="00C1545D" w:rsidP="00A504C2">
            <w:pPr>
              <w:jc w:val="center"/>
              <w:rPr>
                <w:rFonts w:cstheme="minorHAnsi"/>
              </w:rPr>
            </w:pPr>
            <w:r w:rsidRPr="00055C12">
              <w:rPr>
                <w:rFonts w:cstheme="minorHAnsi"/>
              </w:rPr>
              <w:t>0.04</w:t>
            </w:r>
          </w:p>
        </w:tc>
        <w:tc>
          <w:tcPr>
            <w:tcW w:w="1620" w:type="dxa"/>
          </w:tcPr>
          <w:p w14:paraId="46EB3D3F" w14:textId="77777777" w:rsidR="00C1545D" w:rsidRPr="00055C12" w:rsidRDefault="00C1545D" w:rsidP="00A504C2">
            <w:pPr>
              <w:jc w:val="center"/>
              <w:rPr>
                <w:rFonts w:cstheme="minorHAnsi"/>
              </w:rPr>
            </w:pPr>
            <w:r w:rsidRPr="00055C12">
              <w:rPr>
                <w:rFonts w:cstheme="minorHAnsi"/>
              </w:rPr>
              <w:t>0.21</w:t>
            </w:r>
          </w:p>
        </w:tc>
      </w:tr>
      <w:tr w:rsidR="00C1545D" w:rsidRPr="00055C12" w14:paraId="21E672A7" w14:textId="77777777" w:rsidTr="00F40F73">
        <w:tc>
          <w:tcPr>
            <w:tcW w:w="2052" w:type="dxa"/>
          </w:tcPr>
          <w:p w14:paraId="215ADCD4" w14:textId="77777777" w:rsidR="00C1545D" w:rsidRPr="00055C12" w:rsidRDefault="00C1545D" w:rsidP="006E74AF">
            <w:pPr>
              <w:rPr>
                <w:rFonts w:cstheme="minorHAnsi"/>
              </w:rPr>
            </w:pPr>
            <w:r w:rsidRPr="00055C12">
              <w:rPr>
                <w:rFonts w:cstheme="minorHAnsi"/>
              </w:rPr>
              <w:t>Exclude Larsson</w:t>
            </w:r>
          </w:p>
        </w:tc>
        <w:tc>
          <w:tcPr>
            <w:tcW w:w="715" w:type="dxa"/>
          </w:tcPr>
          <w:p w14:paraId="35D66CBC" w14:textId="77777777" w:rsidR="00C1545D" w:rsidRPr="00055C12" w:rsidRDefault="00C1545D" w:rsidP="00A504C2">
            <w:pPr>
              <w:jc w:val="center"/>
              <w:rPr>
                <w:rFonts w:cstheme="minorHAnsi"/>
              </w:rPr>
            </w:pPr>
            <w:r w:rsidRPr="00055C12">
              <w:rPr>
                <w:rFonts w:cstheme="minorHAnsi"/>
              </w:rPr>
              <w:t>5196</w:t>
            </w:r>
          </w:p>
        </w:tc>
        <w:tc>
          <w:tcPr>
            <w:tcW w:w="1170" w:type="dxa"/>
          </w:tcPr>
          <w:p w14:paraId="7E163937" w14:textId="77777777" w:rsidR="00C1545D" w:rsidRPr="00055C12" w:rsidRDefault="00C1545D" w:rsidP="00A504C2">
            <w:pPr>
              <w:jc w:val="center"/>
              <w:rPr>
                <w:rFonts w:cstheme="minorHAnsi"/>
              </w:rPr>
            </w:pPr>
            <w:r w:rsidRPr="00055C12">
              <w:rPr>
                <w:rFonts w:cstheme="minorHAnsi"/>
              </w:rPr>
              <w:t>3060</w:t>
            </w:r>
          </w:p>
        </w:tc>
        <w:tc>
          <w:tcPr>
            <w:tcW w:w="1085" w:type="dxa"/>
          </w:tcPr>
          <w:p w14:paraId="359DF9C7" w14:textId="77777777" w:rsidR="00C1545D" w:rsidRPr="00055C12" w:rsidRDefault="00C1545D" w:rsidP="00A504C2">
            <w:pPr>
              <w:jc w:val="center"/>
              <w:rPr>
                <w:rFonts w:cstheme="minorHAnsi"/>
              </w:rPr>
            </w:pPr>
            <w:r w:rsidRPr="00055C12">
              <w:rPr>
                <w:rFonts w:cstheme="minorHAnsi"/>
              </w:rPr>
              <w:t>2136</w:t>
            </w:r>
          </w:p>
        </w:tc>
        <w:tc>
          <w:tcPr>
            <w:tcW w:w="1710" w:type="dxa"/>
          </w:tcPr>
          <w:p w14:paraId="08841872" w14:textId="77777777" w:rsidR="00C1545D" w:rsidRPr="00055C12" w:rsidRDefault="00C1545D" w:rsidP="00A504C2">
            <w:pPr>
              <w:jc w:val="center"/>
              <w:rPr>
                <w:rFonts w:cstheme="minorHAnsi"/>
              </w:rPr>
            </w:pPr>
            <w:r w:rsidRPr="00055C12">
              <w:rPr>
                <w:rFonts w:cstheme="minorHAnsi"/>
              </w:rPr>
              <w:t>0.92 (0.74-1.15)</w:t>
            </w:r>
          </w:p>
        </w:tc>
        <w:tc>
          <w:tcPr>
            <w:tcW w:w="1710" w:type="dxa"/>
          </w:tcPr>
          <w:p w14:paraId="7C7EAF40" w14:textId="77777777" w:rsidR="00C1545D" w:rsidRPr="00055C12" w:rsidRDefault="00C1545D" w:rsidP="00A504C2">
            <w:pPr>
              <w:jc w:val="center"/>
              <w:rPr>
                <w:rFonts w:cstheme="minorHAnsi"/>
              </w:rPr>
            </w:pPr>
            <w:r w:rsidRPr="00055C12">
              <w:rPr>
                <w:rFonts w:cstheme="minorHAnsi"/>
              </w:rPr>
              <w:t>0.06</w:t>
            </w:r>
          </w:p>
        </w:tc>
        <w:tc>
          <w:tcPr>
            <w:tcW w:w="1620" w:type="dxa"/>
          </w:tcPr>
          <w:p w14:paraId="231619BF" w14:textId="77777777" w:rsidR="00C1545D" w:rsidRPr="00055C12" w:rsidRDefault="00C1545D" w:rsidP="00A504C2">
            <w:pPr>
              <w:jc w:val="center"/>
              <w:rPr>
                <w:rFonts w:cstheme="minorHAnsi"/>
              </w:rPr>
            </w:pPr>
            <w:r w:rsidRPr="00055C12">
              <w:rPr>
                <w:rFonts w:cstheme="minorHAnsi"/>
              </w:rPr>
              <w:t>0.26</w:t>
            </w:r>
          </w:p>
        </w:tc>
      </w:tr>
      <w:tr w:rsidR="00C1545D" w:rsidRPr="00055C12" w14:paraId="462C480C" w14:textId="77777777" w:rsidTr="00F40F73">
        <w:tc>
          <w:tcPr>
            <w:tcW w:w="2052" w:type="dxa"/>
          </w:tcPr>
          <w:p w14:paraId="20C94856" w14:textId="77777777" w:rsidR="00C1545D" w:rsidRPr="00055C12" w:rsidRDefault="00C1545D" w:rsidP="006E74AF">
            <w:pPr>
              <w:rPr>
                <w:rFonts w:cstheme="minorHAnsi"/>
              </w:rPr>
            </w:pPr>
            <w:r w:rsidRPr="00055C12">
              <w:rPr>
                <w:rFonts w:cstheme="minorHAnsi"/>
              </w:rPr>
              <w:t>Exclude Hoffman</w:t>
            </w:r>
          </w:p>
        </w:tc>
        <w:tc>
          <w:tcPr>
            <w:tcW w:w="715" w:type="dxa"/>
          </w:tcPr>
          <w:p w14:paraId="64E8D2A6" w14:textId="77777777" w:rsidR="00C1545D" w:rsidRPr="00055C12" w:rsidRDefault="00C1545D" w:rsidP="00A504C2">
            <w:pPr>
              <w:jc w:val="center"/>
              <w:rPr>
                <w:rFonts w:cstheme="minorHAnsi"/>
              </w:rPr>
            </w:pPr>
            <w:r w:rsidRPr="00055C12">
              <w:rPr>
                <w:rFonts w:cstheme="minorHAnsi"/>
              </w:rPr>
              <w:t>5918</w:t>
            </w:r>
          </w:p>
        </w:tc>
        <w:tc>
          <w:tcPr>
            <w:tcW w:w="1170" w:type="dxa"/>
          </w:tcPr>
          <w:p w14:paraId="52E6081D" w14:textId="77777777" w:rsidR="00C1545D" w:rsidRPr="00055C12" w:rsidRDefault="00C1545D" w:rsidP="00A504C2">
            <w:pPr>
              <w:jc w:val="center"/>
              <w:rPr>
                <w:rFonts w:cstheme="minorHAnsi"/>
              </w:rPr>
            </w:pPr>
            <w:r w:rsidRPr="00055C12">
              <w:rPr>
                <w:rFonts w:cstheme="minorHAnsi"/>
              </w:rPr>
              <w:t>3423</w:t>
            </w:r>
          </w:p>
        </w:tc>
        <w:tc>
          <w:tcPr>
            <w:tcW w:w="1085" w:type="dxa"/>
          </w:tcPr>
          <w:p w14:paraId="5DD22A42" w14:textId="77777777" w:rsidR="00C1545D" w:rsidRPr="00055C12" w:rsidRDefault="00C1545D" w:rsidP="00A504C2">
            <w:pPr>
              <w:jc w:val="center"/>
              <w:rPr>
                <w:rFonts w:cstheme="minorHAnsi"/>
              </w:rPr>
            </w:pPr>
            <w:r w:rsidRPr="00055C12">
              <w:rPr>
                <w:rFonts w:cstheme="minorHAnsi"/>
              </w:rPr>
              <w:t>2495</w:t>
            </w:r>
          </w:p>
        </w:tc>
        <w:tc>
          <w:tcPr>
            <w:tcW w:w="1710" w:type="dxa"/>
          </w:tcPr>
          <w:p w14:paraId="62AC0B21" w14:textId="77777777" w:rsidR="00C1545D" w:rsidRPr="00055C12" w:rsidRDefault="00C1545D" w:rsidP="00A504C2">
            <w:pPr>
              <w:jc w:val="center"/>
              <w:rPr>
                <w:rFonts w:cstheme="minorHAnsi"/>
              </w:rPr>
            </w:pPr>
            <w:r w:rsidRPr="00055C12">
              <w:rPr>
                <w:rFonts w:cstheme="minorHAnsi"/>
              </w:rPr>
              <w:t>0.98 (0.79-1.21)</w:t>
            </w:r>
          </w:p>
        </w:tc>
        <w:tc>
          <w:tcPr>
            <w:tcW w:w="1710" w:type="dxa"/>
          </w:tcPr>
          <w:p w14:paraId="48352A76" w14:textId="77777777" w:rsidR="00C1545D" w:rsidRPr="00055C12" w:rsidRDefault="00C1545D" w:rsidP="00A504C2">
            <w:pPr>
              <w:jc w:val="center"/>
              <w:rPr>
                <w:rFonts w:cstheme="minorHAnsi"/>
              </w:rPr>
            </w:pPr>
            <w:r w:rsidRPr="00055C12">
              <w:rPr>
                <w:rFonts w:cstheme="minorHAnsi"/>
              </w:rPr>
              <w:t>0.06</w:t>
            </w:r>
          </w:p>
        </w:tc>
        <w:tc>
          <w:tcPr>
            <w:tcW w:w="1620" w:type="dxa"/>
          </w:tcPr>
          <w:p w14:paraId="3AAAD14D" w14:textId="77777777" w:rsidR="00C1545D" w:rsidRPr="00055C12" w:rsidRDefault="00C1545D" w:rsidP="00A504C2">
            <w:pPr>
              <w:jc w:val="center"/>
              <w:rPr>
                <w:rFonts w:cstheme="minorHAnsi"/>
              </w:rPr>
            </w:pPr>
            <w:r w:rsidRPr="00055C12">
              <w:rPr>
                <w:rFonts w:cstheme="minorHAnsi"/>
              </w:rPr>
              <w:t>0.20</w:t>
            </w:r>
          </w:p>
        </w:tc>
      </w:tr>
      <w:tr w:rsidR="00C1545D" w:rsidRPr="00055C12" w14:paraId="4338D69E" w14:textId="77777777" w:rsidTr="00F40F73">
        <w:tc>
          <w:tcPr>
            <w:tcW w:w="2052" w:type="dxa"/>
          </w:tcPr>
          <w:p w14:paraId="2BD4BC5E" w14:textId="77777777" w:rsidR="00C1545D" w:rsidRPr="00055C12" w:rsidRDefault="00C1545D" w:rsidP="006E74AF">
            <w:pPr>
              <w:rPr>
                <w:rFonts w:cstheme="minorHAnsi"/>
              </w:rPr>
            </w:pPr>
            <w:r w:rsidRPr="00055C12">
              <w:rPr>
                <w:rFonts w:cstheme="minorHAnsi"/>
              </w:rPr>
              <w:t xml:space="preserve">Exclude </w:t>
            </w:r>
            <w:proofErr w:type="spellStart"/>
            <w:r w:rsidRPr="00055C12">
              <w:rPr>
                <w:rFonts w:cstheme="minorHAnsi"/>
              </w:rPr>
              <w:t>Subtil</w:t>
            </w:r>
            <w:proofErr w:type="spellEnd"/>
          </w:p>
        </w:tc>
        <w:tc>
          <w:tcPr>
            <w:tcW w:w="715" w:type="dxa"/>
          </w:tcPr>
          <w:p w14:paraId="1B4B2AFB" w14:textId="77777777" w:rsidR="00C1545D" w:rsidRPr="00055C12" w:rsidRDefault="00C1545D" w:rsidP="00A504C2">
            <w:pPr>
              <w:jc w:val="center"/>
              <w:rPr>
                <w:rFonts w:cstheme="minorHAnsi"/>
              </w:rPr>
            </w:pPr>
            <w:r w:rsidRPr="00055C12">
              <w:rPr>
                <w:rFonts w:cstheme="minorHAnsi"/>
              </w:rPr>
              <w:t>3238</w:t>
            </w:r>
          </w:p>
        </w:tc>
        <w:tc>
          <w:tcPr>
            <w:tcW w:w="1170" w:type="dxa"/>
          </w:tcPr>
          <w:p w14:paraId="2DBCA7F1" w14:textId="77777777" w:rsidR="00C1545D" w:rsidRPr="00055C12" w:rsidRDefault="00C1545D" w:rsidP="00A504C2">
            <w:pPr>
              <w:jc w:val="center"/>
              <w:rPr>
                <w:rFonts w:cstheme="minorHAnsi"/>
              </w:rPr>
            </w:pPr>
            <w:r w:rsidRPr="00055C12">
              <w:rPr>
                <w:rFonts w:cstheme="minorHAnsi"/>
              </w:rPr>
              <w:t>1626</w:t>
            </w:r>
          </w:p>
        </w:tc>
        <w:tc>
          <w:tcPr>
            <w:tcW w:w="1085" w:type="dxa"/>
          </w:tcPr>
          <w:p w14:paraId="39838A57" w14:textId="77777777" w:rsidR="00C1545D" w:rsidRPr="00055C12" w:rsidRDefault="00C1545D" w:rsidP="00A504C2">
            <w:pPr>
              <w:jc w:val="center"/>
              <w:rPr>
                <w:rFonts w:cstheme="minorHAnsi"/>
              </w:rPr>
            </w:pPr>
            <w:r w:rsidRPr="00055C12">
              <w:rPr>
                <w:rFonts w:cstheme="minorHAnsi"/>
              </w:rPr>
              <w:t>1612</w:t>
            </w:r>
          </w:p>
        </w:tc>
        <w:tc>
          <w:tcPr>
            <w:tcW w:w="1710" w:type="dxa"/>
          </w:tcPr>
          <w:p w14:paraId="065EF184" w14:textId="77777777" w:rsidR="00C1545D" w:rsidRPr="00055C12" w:rsidRDefault="00C1545D" w:rsidP="00A504C2">
            <w:pPr>
              <w:jc w:val="center"/>
              <w:rPr>
                <w:rFonts w:cstheme="minorHAnsi"/>
              </w:rPr>
            </w:pPr>
            <w:r w:rsidRPr="00055C12">
              <w:rPr>
                <w:rFonts w:cstheme="minorHAnsi"/>
              </w:rPr>
              <w:t>0.80 (0.60-1.06)</w:t>
            </w:r>
          </w:p>
        </w:tc>
        <w:tc>
          <w:tcPr>
            <w:tcW w:w="1710" w:type="dxa"/>
          </w:tcPr>
          <w:p w14:paraId="3258F677" w14:textId="77777777" w:rsidR="00C1545D" w:rsidRPr="00055C12" w:rsidRDefault="00C1545D" w:rsidP="00A504C2">
            <w:pPr>
              <w:jc w:val="center"/>
              <w:rPr>
                <w:rFonts w:cstheme="minorHAnsi"/>
              </w:rPr>
            </w:pPr>
            <w:r w:rsidRPr="00055C12">
              <w:rPr>
                <w:rFonts w:cstheme="minorHAnsi"/>
              </w:rPr>
              <w:t>0.18</w:t>
            </w:r>
          </w:p>
        </w:tc>
        <w:tc>
          <w:tcPr>
            <w:tcW w:w="1620" w:type="dxa"/>
          </w:tcPr>
          <w:p w14:paraId="19F410E5" w14:textId="77777777" w:rsidR="00C1545D" w:rsidRPr="00055C12" w:rsidRDefault="00C1545D" w:rsidP="00A504C2">
            <w:pPr>
              <w:jc w:val="center"/>
              <w:rPr>
                <w:rFonts w:cstheme="minorHAnsi"/>
              </w:rPr>
            </w:pPr>
            <w:r w:rsidRPr="00055C12">
              <w:rPr>
                <w:rFonts w:cstheme="minorHAnsi"/>
              </w:rPr>
              <w:t>0.38</w:t>
            </w:r>
          </w:p>
        </w:tc>
      </w:tr>
      <w:tr w:rsidR="00C1545D" w:rsidRPr="00055C12" w14:paraId="187088E4" w14:textId="77777777" w:rsidTr="00F40F73">
        <w:tc>
          <w:tcPr>
            <w:tcW w:w="2052" w:type="dxa"/>
          </w:tcPr>
          <w:p w14:paraId="768E326D" w14:textId="77777777" w:rsidR="00C1545D" w:rsidRPr="00055C12" w:rsidRDefault="00C1545D" w:rsidP="006E74AF">
            <w:pPr>
              <w:rPr>
                <w:rFonts w:cstheme="minorHAnsi"/>
              </w:rPr>
            </w:pPr>
            <w:r w:rsidRPr="00055C12">
              <w:rPr>
                <w:rFonts w:cstheme="minorHAnsi"/>
              </w:rPr>
              <w:t xml:space="preserve">Exclude </w:t>
            </w:r>
            <w:proofErr w:type="spellStart"/>
            <w:r w:rsidRPr="00055C12">
              <w:rPr>
                <w:rFonts w:cstheme="minorHAnsi"/>
              </w:rPr>
              <w:t>Joesoef</w:t>
            </w:r>
            <w:proofErr w:type="spellEnd"/>
          </w:p>
        </w:tc>
        <w:tc>
          <w:tcPr>
            <w:tcW w:w="715" w:type="dxa"/>
          </w:tcPr>
          <w:p w14:paraId="4831874B" w14:textId="77777777" w:rsidR="00C1545D" w:rsidRPr="00055C12" w:rsidRDefault="00C1545D" w:rsidP="00A504C2">
            <w:pPr>
              <w:jc w:val="center"/>
              <w:rPr>
                <w:rFonts w:cstheme="minorHAnsi"/>
              </w:rPr>
            </w:pPr>
            <w:r w:rsidRPr="00055C12">
              <w:rPr>
                <w:rFonts w:cstheme="minorHAnsi"/>
              </w:rPr>
              <w:t>5318</w:t>
            </w:r>
          </w:p>
        </w:tc>
        <w:tc>
          <w:tcPr>
            <w:tcW w:w="1170" w:type="dxa"/>
          </w:tcPr>
          <w:p w14:paraId="2F20204A" w14:textId="77777777" w:rsidR="00C1545D" w:rsidRPr="00055C12" w:rsidRDefault="00C1545D" w:rsidP="00A504C2">
            <w:pPr>
              <w:jc w:val="center"/>
              <w:rPr>
                <w:rFonts w:cstheme="minorHAnsi"/>
              </w:rPr>
            </w:pPr>
            <w:r w:rsidRPr="00055C12">
              <w:rPr>
                <w:rFonts w:cstheme="minorHAnsi"/>
              </w:rPr>
              <w:t>3123</w:t>
            </w:r>
          </w:p>
        </w:tc>
        <w:tc>
          <w:tcPr>
            <w:tcW w:w="1085" w:type="dxa"/>
          </w:tcPr>
          <w:p w14:paraId="7E837AC4" w14:textId="77777777" w:rsidR="00C1545D" w:rsidRPr="00055C12" w:rsidRDefault="00C1545D" w:rsidP="00A504C2">
            <w:pPr>
              <w:jc w:val="center"/>
              <w:rPr>
                <w:rFonts w:cstheme="minorHAnsi"/>
              </w:rPr>
            </w:pPr>
            <w:r w:rsidRPr="00055C12">
              <w:rPr>
                <w:rFonts w:cstheme="minorHAnsi"/>
              </w:rPr>
              <w:t>2195</w:t>
            </w:r>
          </w:p>
        </w:tc>
        <w:tc>
          <w:tcPr>
            <w:tcW w:w="1710" w:type="dxa"/>
          </w:tcPr>
          <w:p w14:paraId="1509A0C6" w14:textId="77777777" w:rsidR="00C1545D" w:rsidRPr="00055C12" w:rsidRDefault="00C1545D" w:rsidP="00A504C2">
            <w:pPr>
              <w:jc w:val="center"/>
              <w:rPr>
                <w:rFonts w:cstheme="minorHAnsi"/>
              </w:rPr>
            </w:pPr>
            <w:r w:rsidRPr="00055C12">
              <w:rPr>
                <w:rFonts w:cstheme="minorHAnsi"/>
              </w:rPr>
              <w:t>0.90 (0.70-1.14)</w:t>
            </w:r>
          </w:p>
        </w:tc>
        <w:tc>
          <w:tcPr>
            <w:tcW w:w="1710" w:type="dxa"/>
          </w:tcPr>
          <w:p w14:paraId="45F5ABAC" w14:textId="77777777" w:rsidR="00C1545D" w:rsidRPr="00055C12" w:rsidRDefault="00C1545D" w:rsidP="00A504C2">
            <w:pPr>
              <w:jc w:val="center"/>
              <w:rPr>
                <w:rFonts w:cstheme="minorHAnsi"/>
              </w:rPr>
            </w:pPr>
            <w:r w:rsidRPr="00055C12">
              <w:rPr>
                <w:rFonts w:cstheme="minorHAnsi"/>
              </w:rPr>
              <w:t>0.01</w:t>
            </w:r>
          </w:p>
        </w:tc>
        <w:tc>
          <w:tcPr>
            <w:tcW w:w="1620" w:type="dxa"/>
          </w:tcPr>
          <w:p w14:paraId="7CC7CF81" w14:textId="77777777" w:rsidR="00C1545D" w:rsidRPr="00055C12" w:rsidRDefault="00C1545D" w:rsidP="00A504C2">
            <w:pPr>
              <w:jc w:val="center"/>
              <w:rPr>
                <w:rFonts w:cstheme="minorHAnsi"/>
              </w:rPr>
            </w:pPr>
            <w:r w:rsidRPr="00055C12">
              <w:rPr>
                <w:rFonts w:cstheme="minorHAnsi"/>
              </w:rPr>
              <w:t>0.25</w:t>
            </w:r>
          </w:p>
        </w:tc>
      </w:tr>
      <w:tr w:rsidR="00C1545D" w:rsidRPr="00055C12" w14:paraId="578171CD" w14:textId="77777777" w:rsidTr="00F40F73">
        <w:tc>
          <w:tcPr>
            <w:tcW w:w="2052" w:type="dxa"/>
          </w:tcPr>
          <w:p w14:paraId="30406494" w14:textId="77777777" w:rsidR="00C1545D" w:rsidRPr="00055C12" w:rsidRDefault="00C1545D" w:rsidP="006E74AF">
            <w:pPr>
              <w:rPr>
                <w:rFonts w:cstheme="minorHAnsi"/>
              </w:rPr>
            </w:pPr>
            <w:r w:rsidRPr="00055C12">
              <w:rPr>
                <w:rFonts w:cstheme="minorHAnsi"/>
              </w:rPr>
              <w:t>Exclude Vermeulen</w:t>
            </w:r>
          </w:p>
        </w:tc>
        <w:tc>
          <w:tcPr>
            <w:tcW w:w="715" w:type="dxa"/>
          </w:tcPr>
          <w:p w14:paraId="315F3BC3" w14:textId="77777777" w:rsidR="00C1545D" w:rsidRPr="00055C12" w:rsidRDefault="00C1545D" w:rsidP="00A504C2">
            <w:pPr>
              <w:jc w:val="center"/>
              <w:rPr>
                <w:rFonts w:cstheme="minorHAnsi"/>
              </w:rPr>
            </w:pPr>
            <w:r w:rsidRPr="00055C12">
              <w:rPr>
                <w:rFonts w:cstheme="minorHAnsi"/>
              </w:rPr>
              <w:t>5965</w:t>
            </w:r>
          </w:p>
        </w:tc>
        <w:tc>
          <w:tcPr>
            <w:tcW w:w="1170" w:type="dxa"/>
          </w:tcPr>
          <w:p w14:paraId="2D8471F2" w14:textId="77777777" w:rsidR="00C1545D" w:rsidRPr="00055C12" w:rsidRDefault="00C1545D" w:rsidP="00A504C2">
            <w:pPr>
              <w:jc w:val="center"/>
              <w:rPr>
                <w:rFonts w:cstheme="minorHAnsi"/>
              </w:rPr>
            </w:pPr>
            <w:r w:rsidRPr="00055C12">
              <w:rPr>
                <w:rFonts w:cstheme="minorHAnsi"/>
              </w:rPr>
              <w:t>3448</w:t>
            </w:r>
          </w:p>
        </w:tc>
        <w:tc>
          <w:tcPr>
            <w:tcW w:w="1085" w:type="dxa"/>
          </w:tcPr>
          <w:p w14:paraId="4D141D0A" w14:textId="77777777" w:rsidR="00C1545D" w:rsidRPr="00055C12" w:rsidRDefault="00C1545D" w:rsidP="00A504C2">
            <w:pPr>
              <w:jc w:val="center"/>
              <w:rPr>
                <w:rFonts w:cstheme="minorHAnsi"/>
              </w:rPr>
            </w:pPr>
            <w:r w:rsidRPr="00055C12">
              <w:rPr>
                <w:rFonts w:cstheme="minorHAnsi"/>
              </w:rPr>
              <w:t>2517</w:t>
            </w:r>
          </w:p>
        </w:tc>
        <w:tc>
          <w:tcPr>
            <w:tcW w:w="1710" w:type="dxa"/>
          </w:tcPr>
          <w:p w14:paraId="17AAF774" w14:textId="77777777" w:rsidR="00C1545D" w:rsidRPr="00055C12" w:rsidRDefault="00C1545D" w:rsidP="00A504C2">
            <w:pPr>
              <w:jc w:val="center"/>
              <w:rPr>
                <w:rFonts w:cstheme="minorHAnsi"/>
              </w:rPr>
            </w:pPr>
            <w:r w:rsidRPr="00055C12">
              <w:rPr>
                <w:rFonts w:cstheme="minorHAnsi"/>
              </w:rPr>
              <w:t>0.94 (0.76-1.16)</w:t>
            </w:r>
          </w:p>
        </w:tc>
        <w:tc>
          <w:tcPr>
            <w:tcW w:w="1710" w:type="dxa"/>
          </w:tcPr>
          <w:p w14:paraId="067E8444" w14:textId="77777777" w:rsidR="00C1545D" w:rsidRPr="00055C12" w:rsidRDefault="00C1545D" w:rsidP="00A504C2">
            <w:pPr>
              <w:jc w:val="center"/>
              <w:rPr>
                <w:rFonts w:cstheme="minorHAnsi"/>
              </w:rPr>
            </w:pPr>
            <w:r w:rsidRPr="00055C12">
              <w:rPr>
                <w:rFonts w:cstheme="minorHAnsi"/>
              </w:rPr>
              <w:t>0.04</w:t>
            </w:r>
          </w:p>
        </w:tc>
        <w:tc>
          <w:tcPr>
            <w:tcW w:w="1620" w:type="dxa"/>
          </w:tcPr>
          <w:p w14:paraId="3EA4E8BD" w14:textId="77777777" w:rsidR="00C1545D" w:rsidRPr="00055C12" w:rsidRDefault="00C1545D" w:rsidP="00A504C2">
            <w:pPr>
              <w:jc w:val="center"/>
              <w:rPr>
                <w:rFonts w:cstheme="minorHAnsi"/>
              </w:rPr>
            </w:pPr>
            <w:r w:rsidRPr="00055C12">
              <w:rPr>
                <w:rFonts w:cstheme="minorHAnsi"/>
              </w:rPr>
              <w:t>0.25</w:t>
            </w:r>
          </w:p>
        </w:tc>
      </w:tr>
      <w:tr w:rsidR="00C1545D" w:rsidRPr="00055C12" w14:paraId="0A5DDFF5" w14:textId="77777777" w:rsidTr="00F40F73">
        <w:tc>
          <w:tcPr>
            <w:tcW w:w="2052" w:type="dxa"/>
          </w:tcPr>
          <w:p w14:paraId="1BF7A8D5" w14:textId="77777777" w:rsidR="00C1545D" w:rsidRPr="00055C12" w:rsidRDefault="00C1545D" w:rsidP="006E74AF">
            <w:pPr>
              <w:rPr>
                <w:rFonts w:cstheme="minorHAnsi"/>
              </w:rPr>
            </w:pPr>
            <w:r w:rsidRPr="00055C12">
              <w:rPr>
                <w:rFonts w:cstheme="minorHAnsi"/>
              </w:rPr>
              <w:t xml:space="preserve">Exclude </w:t>
            </w:r>
            <w:proofErr w:type="spellStart"/>
            <w:r w:rsidRPr="00055C12">
              <w:rPr>
                <w:rFonts w:cstheme="minorHAnsi"/>
              </w:rPr>
              <w:t>Kekki</w:t>
            </w:r>
            <w:proofErr w:type="spellEnd"/>
          </w:p>
        </w:tc>
        <w:tc>
          <w:tcPr>
            <w:tcW w:w="715" w:type="dxa"/>
          </w:tcPr>
          <w:p w14:paraId="0714A150" w14:textId="77777777" w:rsidR="00C1545D" w:rsidRPr="00055C12" w:rsidRDefault="00C1545D" w:rsidP="00A504C2">
            <w:pPr>
              <w:jc w:val="center"/>
              <w:rPr>
                <w:rFonts w:cstheme="minorHAnsi"/>
              </w:rPr>
            </w:pPr>
            <w:r w:rsidRPr="00055C12">
              <w:rPr>
                <w:rFonts w:cstheme="minorHAnsi"/>
              </w:rPr>
              <w:t>5619</w:t>
            </w:r>
          </w:p>
        </w:tc>
        <w:tc>
          <w:tcPr>
            <w:tcW w:w="1170" w:type="dxa"/>
          </w:tcPr>
          <w:p w14:paraId="3D7D3ACD" w14:textId="77777777" w:rsidR="00C1545D" w:rsidRPr="00055C12" w:rsidRDefault="00C1545D" w:rsidP="00A504C2">
            <w:pPr>
              <w:jc w:val="center"/>
              <w:rPr>
                <w:rFonts w:cstheme="minorHAnsi"/>
              </w:rPr>
            </w:pPr>
            <w:r w:rsidRPr="00055C12">
              <w:rPr>
                <w:rFonts w:cstheme="minorHAnsi"/>
              </w:rPr>
              <w:t>3275</w:t>
            </w:r>
          </w:p>
        </w:tc>
        <w:tc>
          <w:tcPr>
            <w:tcW w:w="1085" w:type="dxa"/>
          </w:tcPr>
          <w:p w14:paraId="0845A1EB" w14:textId="77777777" w:rsidR="00C1545D" w:rsidRPr="00055C12" w:rsidRDefault="00C1545D" w:rsidP="00A504C2">
            <w:pPr>
              <w:jc w:val="center"/>
              <w:rPr>
                <w:rFonts w:cstheme="minorHAnsi"/>
              </w:rPr>
            </w:pPr>
            <w:r w:rsidRPr="00055C12">
              <w:rPr>
                <w:rFonts w:cstheme="minorHAnsi"/>
              </w:rPr>
              <w:t>2344</w:t>
            </w:r>
          </w:p>
        </w:tc>
        <w:tc>
          <w:tcPr>
            <w:tcW w:w="1710" w:type="dxa"/>
          </w:tcPr>
          <w:p w14:paraId="726166DF" w14:textId="77777777" w:rsidR="00C1545D" w:rsidRPr="00055C12" w:rsidRDefault="00C1545D" w:rsidP="00A504C2">
            <w:pPr>
              <w:jc w:val="center"/>
              <w:rPr>
                <w:rFonts w:cstheme="minorHAnsi"/>
              </w:rPr>
            </w:pPr>
            <w:r w:rsidRPr="00055C12">
              <w:rPr>
                <w:rFonts w:cstheme="minorHAnsi"/>
              </w:rPr>
              <w:t>0.93 (0.75-1.15)</w:t>
            </w:r>
          </w:p>
        </w:tc>
        <w:tc>
          <w:tcPr>
            <w:tcW w:w="1710" w:type="dxa"/>
          </w:tcPr>
          <w:p w14:paraId="2C4DEAC0" w14:textId="77777777" w:rsidR="00C1545D" w:rsidRPr="00055C12" w:rsidRDefault="00C1545D" w:rsidP="00A504C2">
            <w:pPr>
              <w:jc w:val="center"/>
              <w:rPr>
                <w:rFonts w:cstheme="minorHAnsi"/>
              </w:rPr>
            </w:pPr>
            <w:r w:rsidRPr="00055C12">
              <w:rPr>
                <w:rFonts w:cstheme="minorHAnsi"/>
              </w:rPr>
              <w:t>0.03</w:t>
            </w:r>
          </w:p>
        </w:tc>
        <w:tc>
          <w:tcPr>
            <w:tcW w:w="1620" w:type="dxa"/>
          </w:tcPr>
          <w:p w14:paraId="44339813" w14:textId="77777777" w:rsidR="00C1545D" w:rsidRPr="00055C12" w:rsidRDefault="00C1545D" w:rsidP="00A504C2">
            <w:pPr>
              <w:jc w:val="center"/>
              <w:rPr>
                <w:rFonts w:cstheme="minorHAnsi"/>
              </w:rPr>
            </w:pPr>
            <w:r w:rsidRPr="00055C12">
              <w:rPr>
                <w:rFonts w:cstheme="minorHAnsi"/>
              </w:rPr>
              <w:t>0.25</w:t>
            </w:r>
          </w:p>
        </w:tc>
      </w:tr>
      <w:tr w:rsidR="00C1545D" w:rsidRPr="00055C12" w14:paraId="512A7D87" w14:textId="77777777" w:rsidTr="00F40F73">
        <w:tc>
          <w:tcPr>
            <w:tcW w:w="2052" w:type="dxa"/>
          </w:tcPr>
          <w:p w14:paraId="4E655F51" w14:textId="77777777" w:rsidR="00C1545D" w:rsidRPr="00055C12" w:rsidRDefault="00C1545D" w:rsidP="006E74AF">
            <w:pPr>
              <w:rPr>
                <w:rFonts w:cstheme="minorHAnsi"/>
              </w:rPr>
            </w:pPr>
            <w:r w:rsidRPr="00055C12">
              <w:rPr>
                <w:rFonts w:cstheme="minorHAnsi"/>
              </w:rPr>
              <w:t xml:space="preserve">Exclude </w:t>
            </w:r>
            <w:proofErr w:type="spellStart"/>
            <w:r w:rsidRPr="00055C12">
              <w:rPr>
                <w:rFonts w:cstheme="minorHAnsi"/>
              </w:rPr>
              <w:t>Gauschino</w:t>
            </w:r>
            <w:proofErr w:type="spellEnd"/>
          </w:p>
        </w:tc>
        <w:tc>
          <w:tcPr>
            <w:tcW w:w="715" w:type="dxa"/>
          </w:tcPr>
          <w:p w14:paraId="220691CD" w14:textId="77777777" w:rsidR="00C1545D" w:rsidRPr="00055C12" w:rsidRDefault="00C1545D" w:rsidP="00A504C2">
            <w:pPr>
              <w:jc w:val="center"/>
              <w:rPr>
                <w:rFonts w:cstheme="minorHAnsi"/>
              </w:rPr>
            </w:pPr>
            <w:r w:rsidRPr="00055C12">
              <w:rPr>
                <w:rFonts w:cstheme="minorHAnsi"/>
              </w:rPr>
              <w:t>5886</w:t>
            </w:r>
          </w:p>
        </w:tc>
        <w:tc>
          <w:tcPr>
            <w:tcW w:w="1170" w:type="dxa"/>
          </w:tcPr>
          <w:p w14:paraId="7114241C" w14:textId="77777777" w:rsidR="00C1545D" w:rsidRPr="00055C12" w:rsidRDefault="00C1545D" w:rsidP="00A504C2">
            <w:pPr>
              <w:jc w:val="center"/>
              <w:rPr>
                <w:rFonts w:cstheme="minorHAnsi"/>
              </w:rPr>
            </w:pPr>
            <w:r w:rsidRPr="00055C12">
              <w:rPr>
                <w:rFonts w:cstheme="minorHAnsi"/>
              </w:rPr>
              <w:t>3409</w:t>
            </w:r>
          </w:p>
        </w:tc>
        <w:tc>
          <w:tcPr>
            <w:tcW w:w="1085" w:type="dxa"/>
          </w:tcPr>
          <w:p w14:paraId="2CBA40AE" w14:textId="77777777" w:rsidR="00C1545D" w:rsidRPr="00055C12" w:rsidRDefault="00C1545D" w:rsidP="00A504C2">
            <w:pPr>
              <w:jc w:val="center"/>
              <w:rPr>
                <w:rFonts w:cstheme="minorHAnsi"/>
              </w:rPr>
            </w:pPr>
            <w:r w:rsidRPr="00055C12">
              <w:rPr>
                <w:rFonts w:cstheme="minorHAnsi"/>
              </w:rPr>
              <w:t>2477</w:t>
            </w:r>
          </w:p>
        </w:tc>
        <w:tc>
          <w:tcPr>
            <w:tcW w:w="1710" w:type="dxa"/>
          </w:tcPr>
          <w:p w14:paraId="00502C74" w14:textId="77777777" w:rsidR="00C1545D" w:rsidRPr="00055C12" w:rsidRDefault="00C1545D" w:rsidP="00A504C2">
            <w:pPr>
              <w:jc w:val="center"/>
              <w:rPr>
                <w:rFonts w:cstheme="minorHAnsi"/>
              </w:rPr>
            </w:pPr>
            <w:r w:rsidRPr="00055C12">
              <w:rPr>
                <w:rFonts w:cstheme="minorHAnsi"/>
              </w:rPr>
              <w:t>0.96 (0.78-1.19)</w:t>
            </w:r>
          </w:p>
        </w:tc>
        <w:tc>
          <w:tcPr>
            <w:tcW w:w="1710" w:type="dxa"/>
          </w:tcPr>
          <w:p w14:paraId="318A35F5" w14:textId="77777777" w:rsidR="00C1545D" w:rsidRPr="00055C12" w:rsidRDefault="00C1545D" w:rsidP="00A504C2">
            <w:pPr>
              <w:jc w:val="center"/>
              <w:rPr>
                <w:rFonts w:cstheme="minorHAnsi"/>
              </w:rPr>
            </w:pPr>
            <w:r w:rsidRPr="00055C12">
              <w:rPr>
                <w:rFonts w:cstheme="minorHAnsi"/>
              </w:rPr>
              <w:t>0.14</w:t>
            </w:r>
          </w:p>
        </w:tc>
        <w:tc>
          <w:tcPr>
            <w:tcW w:w="1620" w:type="dxa"/>
          </w:tcPr>
          <w:p w14:paraId="1E44D19F" w14:textId="77777777" w:rsidR="00C1545D" w:rsidRPr="00055C12" w:rsidRDefault="00C1545D" w:rsidP="00A504C2">
            <w:pPr>
              <w:jc w:val="center"/>
              <w:rPr>
                <w:rFonts w:cstheme="minorHAnsi"/>
              </w:rPr>
            </w:pPr>
            <w:r w:rsidRPr="00055C12">
              <w:rPr>
                <w:rFonts w:cstheme="minorHAnsi"/>
              </w:rPr>
              <w:t>0.46</w:t>
            </w:r>
          </w:p>
        </w:tc>
      </w:tr>
      <w:tr w:rsidR="00C1545D" w:rsidRPr="00055C12" w14:paraId="24B3596A" w14:textId="77777777" w:rsidTr="00F40F73">
        <w:tc>
          <w:tcPr>
            <w:tcW w:w="2052" w:type="dxa"/>
          </w:tcPr>
          <w:p w14:paraId="661E89CB" w14:textId="77777777" w:rsidR="00C1545D" w:rsidRPr="00055C12" w:rsidRDefault="00C1545D" w:rsidP="006E74AF">
            <w:pPr>
              <w:rPr>
                <w:rFonts w:cstheme="minorHAnsi"/>
              </w:rPr>
            </w:pPr>
            <w:r w:rsidRPr="00055C12">
              <w:rPr>
                <w:rFonts w:cstheme="minorHAnsi"/>
              </w:rPr>
              <w:t>Exclude Giuffrida</w:t>
            </w:r>
          </w:p>
        </w:tc>
        <w:tc>
          <w:tcPr>
            <w:tcW w:w="715" w:type="dxa"/>
          </w:tcPr>
          <w:p w14:paraId="3C992436" w14:textId="77777777" w:rsidR="00C1545D" w:rsidRPr="00055C12" w:rsidRDefault="00C1545D" w:rsidP="00A504C2">
            <w:pPr>
              <w:jc w:val="center"/>
              <w:rPr>
                <w:rFonts w:cstheme="minorHAnsi"/>
              </w:rPr>
            </w:pPr>
            <w:r w:rsidRPr="00055C12">
              <w:rPr>
                <w:rFonts w:cstheme="minorHAnsi"/>
              </w:rPr>
              <w:t>5927</w:t>
            </w:r>
          </w:p>
        </w:tc>
        <w:tc>
          <w:tcPr>
            <w:tcW w:w="1170" w:type="dxa"/>
          </w:tcPr>
          <w:p w14:paraId="5A0F01EF" w14:textId="77777777" w:rsidR="00C1545D" w:rsidRPr="00055C12" w:rsidRDefault="00C1545D" w:rsidP="00A504C2">
            <w:pPr>
              <w:jc w:val="center"/>
              <w:rPr>
                <w:rFonts w:cstheme="minorHAnsi"/>
              </w:rPr>
            </w:pPr>
            <w:r w:rsidRPr="00055C12">
              <w:rPr>
                <w:rFonts w:cstheme="minorHAnsi"/>
              </w:rPr>
              <w:t>3429</w:t>
            </w:r>
          </w:p>
        </w:tc>
        <w:tc>
          <w:tcPr>
            <w:tcW w:w="1085" w:type="dxa"/>
          </w:tcPr>
          <w:p w14:paraId="0CCA1142" w14:textId="77777777" w:rsidR="00C1545D" w:rsidRPr="00055C12" w:rsidRDefault="00C1545D" w:rsidP="00A504C2">
            <w:pPr>
              <w:jc w:val="center"/>
              <w:rPr>
                <w:rFonts w:cstheme="minorHAnsi"/>
              </w:rPr>
            </w:pPr>
            <w:r w:rsidRPr="00055C12">
              <w:rPr>
                <w:rFonts w:cstheme="minorHAnsi"/>
              </w:rPr>
              <w:t>2498</w:t>
            </w:r>
          </w:p>
        </w:tc>
        <w:tc>
          <w:tcPr>
            <w:tcW w:w="1710" w:type="dxa"/>
          </w:tcPr>
          <w:p w14:paraId="3F04C5E0" w14:textId="77777777" w:rsidR="00C1545D" w:rsidRPr="00055C12" w:rsidRDefault="00C1545D" w:rsidP="00A504C2">
            <w:pPr>
              <w:jc w:val="center"/>
              <w:rPr>
                <w:rFonts w:cstheme="minorHAnsi"/>
              </w:rPr>
            </w:pPr>
            <w:r w:rsidRPr="00055C12">
              <w:rPr>
                <w:rFonts w:cstheme="minorHAnsi"/>
              </w:rPr>
              <w:t>0.94 (0.76-1.15)</w:t>
            </w:r>
          </w:p>
        </w:tc>
        <w:tc>
          <w:tcPr>
            <w:tcW w:w="1710" w:type="dxa"/>
          </w:tcPr>
          <w:p w14:paraId="5B624BE0" w14:textId="77777777" w:rsidR="00C1545D" w:rsidRPr="00055C12" w:rsidRDefault="00C1545D" w:rsidP="00A504C2">
            <w:pPr>
              <w:jc w:val="center"/>
              <w:rPr>
                <w:rFonts w:cstheme="minorHAnsi"/>
              </w:rPr>
            </w:pPr>
            <w:r w:rsidRPr="00055C12">
              <w:rPr>
                <w:rFonts w:cstheme="minorHAnsi"/>
              </w:rPr>
              <w:t>0.04</w:t>
            </w:r>
          </w:p>
        </w:tc>
        <w:tc>
          <w:tcPr>
            <w:tcW w:w="1620" w:type="dxa"/>
          </w:tcPr>
          <w:p w14:paraId="6505A5B7" w14:textId="77777777" w:rsidR="00C1545D" w:rsidRPr="00055C12" w:rsidRDefault="00C1545D" w:rsidP="00A504C2">
            <w:pPr>
              <w:jc w:val="center"/>
              <w:rPr>
                <w:rFonts w:cstheme="minorHAnsi"/>
              </w:rPr>
            </w:pPr>
            <w:r w:rsidRPr="00055C12">
              <w:rPr>
                <w:rFonts w:cstheme="minorHAnsi"/>
              </w:rPr>
              <w:t>0.26</w:t>
            </w:r>
          </w:p>
        </w:tc>
      </w:tr>
    </w:tbl>
    <w:p w14:paraId="0F79FB9F" w14:textId="77777777" w:rsidR="0069131D" w:rsidRPr="00055C12" w:rsidRDefault="0069131D" w:rsidP="0069131D">
      <w:pPr>
        <w:spacing w:after="0" w:line="240" w:lineRule="auto"/>
        <w:rPr>
          <w:rFonts w:cstheme="minorHAnsi"/>
          <w:sz w:val="24"/>
          <w:szCs w:val="24"/>
        </w:rPr>
      </w:pPr>
    </w:p>
    <w:p w14:paraId="55B6BA82" w14:textId="77777777" w:rsidR="0069131D" w:rsidRPr="00055C12" w:rsidRDefault="0069131D" w:rsidP="0069131D">
      <w:pPr>
        <w:spacing w:after="0" w:line="240" w:lineRule="auto"/>
        <w:rPr>
          <w:rFonts w:cstheme="minorHAnsi"/>
          <w:sz w:val="24"/>
          <w:szCs w:val="24"/>
        </w:rPr>
      </w:pPr>
      <w:r w:rsidRPr="00055C12">
        <w:rPr>
          <w:rFonts w:cstheme="minorHAnsi"/>
          <w:sz w:val="24"/>
          <w:szCs w:val="24"/>
        </w:rPr>
        <w:t>*N’s are average number used in analysis; different imputations can produce slightly different N’s. Rounding can cause number overall to be different than sum of number in treatment and control. Twins are not included except in the overall results</w:t>
      </w:r>
    </w:p>
    <w:p w14:paraId="5E1DEC75" w14:textId="77777777" w:rsidR="0069131D" w:rsidRPr="00055C12" w:rsidRDefault="0069131D" w:rsidP="0069131D">
      <w:pPr>
        <w:spacing w:after="0" w:line="240" w:lineRule="auto"/>
        <w:rPr>
          <w:rFonts w:cstheme="minorHAnsi"/>
          <w:sz w:val="24"/>
          <w:szCs w:val="24"/>
        </w:rPr>
      </w:pPr>
    </w:p>
    <w:p w14:paraId="3D053F89" w14:textId="77777777" w:rsidR="0069131D" w:rsidRPr="00055C12" w:rsidRDefault="0069131D" w:rsidP="0069131D">
      <w:pPr>
        <w:spacing w:after="0" w:line="240" w:lineRule="auto"/>
        <w:rPr>
          <w:rFonts w:cstheme="minorHAnsi"/>
          <w:sz w:val="24"/>
          <w:szCs w:val="24"/>
        </w:rPr>
      </w:pPr>
      <w:r w:rsidRPr="00055C12">
        <w:rPr>
          <w:rFonts w:cstheme="minorHAnsi"/>
          <w:sz w:val="24"/>
          <w:szCs w:val="24"/>
        </w:rPr>
        <w:t>†Model includes terms for gestational age at randomization and history of preterm birth (as a 3-level variable). Twin pregnancies are included only in the overall results.</w:t>
      </w:r>
    </w:p>
    <w:p w14:paraId="0D634E5A" w14:textId="77777777" w:rsidR="00252C14" w:rsidRPr="00055C12" w:rsidRDefault="00252C14" w:rsidP="007F09A3">
      <w:pPr>
        <w:spacing w:after="0" w:line="240" w:lineRule="auto"/>
        <w:rPr>
          <w:rFonts w:cstheme="minorHAnsi"/>
          <w:sz w:val="24"/>
          <w:szCs w:val="24"/>
        </w:rPr>
      </w:pPr>
    </w:p>
    <w:sectPr w:rsidR="00252C14" w:rsidRPr="00055C12" w:rsidSect="00055C1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0344" w14:textId="77777777" w:rsidR="00357A18" w:rsidRDefault="00357A18" w:rsidP="00327094">
      <w:pPr>
        <w:spacing w:after="0" w:line="240" w:lineRule="auto"/>
      </w:pPr>
      <w:r>
        <w:separator/>
      </w:r>
    </w:p>
  </w:endnote>
  <w:endnote w:type="continuationSeparator" w:id="0">
    <w:p w14:paraId="7D36C234" w14:textId="77777777" w:rsidR="00357A18" w:rsidRDefault="00357A18" w:rsidP="00327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5281"/>
      <w:docPartObj>
        <w:docPartGallery w:val="Page Numbers (Bottom of Page)"/>
        <w:docPartUnique/>
      </w:docPartObj>
    </w:sdtPr>
    <w:sdtEndPr/>
    <w:sdtContent>
      <w:p w14:paraId="01A54ABB" w14:textId="77777777" w:rsidR="0013637D" w:rsidRDefault="0073626C">
        <w:pPr>
          <w:pStyle w:val="Footer"/>
          <w:jc w:val="center"/>
        </w:pPr>
        <w:r>
          <w:fldChar w:fldCharType="begin"/>
        </w:r>
        <w:r w:rsidR="0013637D">
          <w:instrText xml:space="preserve"> PAGE   \* MERGEFORMAT </w:instrText>
        </w:r>
        <w:r>
          <w:fldChar w:fldCharType="separate"/>
        </w:r>
        <w:r w:rsidR="009D6E67">
          <w:rPr>
            <w:noProof/>
          </w:rPr>
          <w:t>1</w:t>
        </w:r>
        <w:r>
          <w:rPr>
            <w:noProof/>
          </w:rPr>
          <w:fldChar w:fldCharType="end"/>
        </w:r>
      </w:p>
    </w:sdtContent>
  </w:sdt>
  <w:p w14:paraId="3D30957E" w14:textId="77777777" w:rsidR="0013637D" w:rsidRDefault="00136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19588" w14:textId="77777777" w:rsidR="00357A18" w:rsidRDefault="00357A18" w:rsidP="00327094">
      <w:pPr>
        <w:spacing w:after="0" w:line="240" w:lineRule="auto"/>
      </w:pPr>
      <w:r>
        <w:separator/>
      </w:r>
    </w:p>
  </w:footnote>
  <w:footnote w:type="continuationSeparator" w:id="0">
    <w:p w14:paraId="300C2D02" w14:textId="77777777" w:rsidR="00357A18" w:rsidRDefault="00357A18" w:rsidP="003270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56B4"/>
    <w:multiLevelType w:val="hybridMultilevel"/>
    <w:tmpl w:val="E5940A92"/>
    <w:lvl w:ilvl="0" w:tplc="AD6239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1648F"/>
    <w:multiLevelType w:val="hybridMultilevel"/>
    <w:tmpl w:val="F7589C52"/>
    <w:lvl w:ilvl="0" w:tplc="197CF73A">
      <w:start w:val="4"/>
      <w:numFmt w:val="upperRoman"/>
      <w:lvlText w:val="%1."/>
      <w:lvlJc w:val="right"/>
      <w:pPr>
        <w:ind w:left="63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E542B2"/>
    <w:multiLevelType w:val="hybridMultilevel"/>
    <w:tmpl w:val="EB6C3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194E8C"/>
    <w:multiLevelType w:val="hybridMultilevel"/>
    <w:tmpl w:val="4E8CD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F0877"/>
    <w:multiLevelType w:val="hybridMultilevel"/>
    <w:tmpl w:val="077A53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6012009A">
      <w:start w:val="1"/>
      <w:numFmt w:val="upperLetter"/>
      <w:lvlText w:val="%3."/>
      <w:lvlJc w:val="right"/>
      <w:pPr>
        <w:ind w:left="2160" w:hanging="180"/>
      </w:pPr>
      <w:rPr>
        <w:rFonts w:ascii="Arial" w:eastAsiaTheme="minorHAnsi" w:hAnsi="Arial"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f518d301-c6d1-4310-bb62-d3b2ac644320"/>
  </w:docVars>
  <w:rsids>
    <w:rsidRoot w:val="00DC1E9B"/>
    <w:rsid w:val="000101D8"/>
    <w:rsid w:val="000123CE"/>
    <w:rsid w:val="00014EF8"/>
    <w:rsid w:val="00032931"/>
    <w:rsid w:val="00034F4C"/>
    <w:rsid w:val="00036370"/>
    <w:rsid w:val="00037742"/>
    <w:rsid w:val="0004274C"/>
    <w:rsid w:val="000442E1"/>
    <w:rsid w:val="0004767F"/>
    <w:rsid w:val="00055C12"/>
    <w:rsid w:val="0006350E"/>
    <w:rsid w:val="00075027"/>
    <w:rsid w:val="00077B3D"/>
    <w:rsid w:val="00080B6E"/>
    <w:rsid w:val="00082150"/>
    <w:rsid w:val="000830C1"/>
    <w:rsid w:val="000931E6"/>
    <w:rsid w:val="00093494"/>
    <w:rsid w:val="00093B87"/>
    <w:rsid w:val="00097C4D"/>
    <w:rsid w:val="000A471B"/>
    <w:rsid w:val="000A7361"/>
    <w:rsid w:val="000C191E"/>
    <w:rsid w:val="000D3687"/>
    <w:rsid w:val="000E1180"/>
    <w:rsid w:val="000E2A4C"/>
    <w:rsid w:val="000E7CB3"/>
    <w:rsid w:val="000F0BC9"/>
    <w:rsid w:val="000F11FD"/>
    <w:rsid w:val="00101C0D"/>
    <w:rsid w:val="00126BB4"/>
    <w:rsid w:val="00134054"/>
    <w:rsid w:val="0013637D"/>
    <w:rsid w:val="00136A63"/>
    <w:rsid w:val="00143C3B"/>
    <w:rsid w:val="00160849"/>
    <w:rsid w:val="00177041"/>
    <w:rsid w:val="00182352"/>
    <w:rsid w:val="001831D8"/>
    <w:rsid w:val="0018691A"/>
    <w:rsid w:val="00187FC4"/>
    <w:rsid w:val="00190846"/>
    <w:rsid w:val="00195975"/>
    <w:rsid w:val="001B0537"/>
    <w:rsid w:val="001B13D1"/>
    <w:rsid w:val="001B39C2"/>
    <w:rsid w:val="001B7F76"/>
    <w:rsid w:val="001C7299"/>
    <w:rsid w:val="00202156"/>
    <w:rsid w:val="002160CF"/>
    <w:rsid w:val="00216BF0"/>
    <w:rsid w:val="00223845"/>
    <w:rsid w:val="00227EA4"/>
    <w:rsid w:val="00232227"/>
    <w:rsid w:val="00240F88"/>
    <w:rsid w:val="00242EDF"/>
    <w:rsid w:val="00252155"/>
    <w:rsid w:val="00252C14"/>
    <w:rsid w:val="0025367E"/>
    <w:rsid w:val="002679B2"/>
    <w:rsid w:val="002704C8"/>
    <w:rsid w:val="00285C4C"/>
    <w:rsid w:val="002A53B4"/>
    <w:rsid w:val="002B1F10"/>
    <w:rsid w:val="002C3C09"/>
    <w:rsid w:val="002D6790"/>
    <w:rsid w:val="002E6598"/>
    <w:rsid w:val="002F0DA7"/>
    <w:rsid w:val="00303096"/>
    <w:rsid w:val="0030414F"/>
    <w:rsid w:val="00321772"/>
    <w:rsid w:val="003238DC"/>
    <w:rsid w:val="00327094"/>
    <w:rsid w:val="0033055B"/>
    <w:rsid w:val="00334A8B"/>
    <w:rsid w:val="00342268"/>
    <w:rsid w:val="003446A0"/>
    <w:rsid w:val="00347E5E"/>
    <w:rsid w:val="00350097"/>
    <w:rsid w:val="00357A18"/>
    <w:rsid w:val="00367A40"/>
    <w:rsid w:val="00373ED8"/>
    <w:rsid w:val="003809BC"/>
    <w:rsid w:val="003906C2"/>
    <w:rsid w:val="00392269"/>
    <w:rsid w:val="003958F6"/>
    <w:rsid w:val="003A3A5D"/>
    <w:rsid w:val="003B3A34"/>
    <w:rsid w:val="003C39C6"/>
    <w:rsid w:val="003D5580"/>
    <w:rsid w:val="003E5BDC"/>
    <w:rsid w:val="003F0CBF"/>
    <w:rsid w:val="003F3E1E"/>
    <w:rsid w:val="00417B60"/>
    <w:rsid w:val="004221D4"/>
    <w:rsid w:val="004225ED"/>
    <w:rsid w:val="00427251"/>
    <w:rsid w:val="004311BF"/>
    <w:rsid w:val="004378B5"/>
    <w:rsid w:val="004755B1"/>
    <w:rsid w:val="00483B6A"/>
    <w:rsid w:val="004A259D"/>
    <w:rsid w:val="004A472B"/>
    <w:rsid w:val="004C2E01"/>
    <w:rsid w:val="004D1281"/>
    <w:rsid w:val="004D3E97"/>
    <w:rsid w:val="004E0AAA"/>
    <w:rsid w:val="004E2CCA"/>
    <w:rsid w:val="004F0877"/>
    <w:rsid w:val="004F2125"/>
    <w:rsid w:val="004F5665"/>
    <w:rsid w:val="00513C13"/>
    <w:rsid w:val="00520AE1"/>
    <w:rsid w:val="0054132C"/>
    <w:rsid w:val="0054648F"/>
    <w:rsid w:val="00551844"/>
    <w:rsid w:val="00557A07"/>
    <w:rsid w:val="00577E7C"/>
    <w:rsid w:val="005A5272"/>
    <w:rsid w:val="005B5263"/>
    <w:rsid w:val="005C1C47"/>
    <w:rsid w:val="005C1D1E"/>
    <w:rsid w:val="005C6A86"/>
    <w:rsid w:val="005D7C82"/>
    <w:rsid w:val="005F0E25"/>
    <w:rsid w:val="005F6397"/>
    <w:rsid w:val="00604B10"/>
    <w:rsid w:val="00611653"/>
    <w:rsid w:val="00615DBF"/>
    <w:rsid w:val="00615ED7"/>
    <w:rsid w:val="0061770C"/>
    <w:rsid w:val="006235E5"/>
    <w:rsid w:val="0062444D"/>
    <w:rsid w:val="00624D0A"/>
    <w:rsid w:val="00630258"/>
    <w:rsid w:val="00634556"/>
    <w:rsid w:val="006349C4"/>
    <w:rsid w:val="00645305"/>
    <w:rsid w:val="00647F8B"/>
    <w:rsid w:val="006676B3"/>
    <w:rsid w:val="00672D96"/>
    <w:rsid w:val="0067615A"/>
    <w:rsid w:val="00677728"/>
    <w:rsid w:val="0069131D"/>
    <w:rsid w:val="006938A5"/>
    <w:rsid w:val="00695A7D"/>
    <w:rsid w:val="006A3985"/>
    <w:rsid w:val="006A4EC5"/>
    <w:rsid w:val="006B6338"/>
    <w:rsid w:val="006B7843"/>
    <w:rsid w:val="006C08A5"/>
    <w:rsid w:val="006C3D72"/>
    <w:rsid w:val="006C4470"/>
    <w:rsid w:val="006C6182"/>
    <w:rsid w:val="006D2E19"/>
    <w:rsid w:val="006D6C44"/>
    <w:rsid w:val="006E096D"/>
    <w:rsid w:val="006E74AF"/>
    <w:rsid w:val="006F7F4D"/>
    <w:rsid w:val="0070496B"/>
    <w:rsid w:val="0071544A"/>
    <w:rsid w:val="00720CEB"/>
    <w:rsid w:val="0073626C"/>
    <w:rsid w:val="00741082"/>
    <w:rsid w:val="0074286F"/>
    <w:rsid w:val="0074406C"/>
    <w:rsid w:val="00754169"/>
    <w:rsid w:val="00761E1C"/>
    <w:rsid w:val="0076694B"/>
    <w:rsid w:val="007716C6"/>
    <w:rsid w:val="007827AC"/>
    <w:rsid w:val="00791119"/>
    <w:rsid w:val="00792EF2"/>
    <w:rsid w:val="00797C2B"/>
    <w:rsid w:val="007C150B"/>
    <w:rsid w:val="007C3CDC"/>
    <w:rsid w:val="007D2D5A"/>
    <w:rsid w:val="007D657A"/>
    <w:rsid w:val="007E3258"/>
    <w:rsid w:val="007F09A3"/>
    <w:rsid w:val="00801342"/>
    <w:rsid w:val="008309B4"/>
    <w:rsid w:val="00831A0B"/>
    <w:rsid w:val="00843E36"/>
    <w:rsid w:val="00851181"/>
    <w:rsid w:val="008636C0"/>
    <w:rsid w:val="008714D2"/>
    <w:rsid w:val="00875E85"/>
    <w:rsid w:val="00876D29"/>
    <w:rsid w:val="00882BB8"/>
    <w:rsid w:val="008B2E09"/>
    <w:rsid w:val="008C1132"/>
    <w:rsid w:val="008C1817"/>
    <w:rsid w:val="008E7E9F"/>
    <w:rsid w:val="008F35B2"/>
    <w:rsid w:val="0091631E"/>
    <w:rsid w:val="00916834"/>
    <w:rsid w:val="009259F5"/>
    <w:rsid w:val="009323EE"/>
    <w:rsid w:val="009351AD"/>
    <w:rsid w:val="009447B3"/>
    <w:rsid w:val="009458CB"/>
    <w:rsid w:val="00962351"/>
    <w:rsid w:val="0096781C"/>
    <w:rsid w:val="00970DBA"/>
    <w:rsid w:val="009A3B2A"/>
    <w:rsid w:val="009B1F6A"/>
    <w:rsid w:val="009C1C10"/>
    <w:rsid w:val="009C223C"/>
    <w:rsid w:val="009D08AB"/>
    <w:rsid w:val="009D335A"/>
    <w:rsid w:val="009D6E67"/>
    <w:rsid w:val="009E1FA2"/>
    <w:rsid w:val="009E5E30"/>
    <w:rsid w:val="009F3961"/>
    <w:rsid w:val="00A02BA3"/>
    <w:rsid w:val="00A10469"/>
    <w:rsid w:val="00A23021"/>
    <w:rsid w:val="00A5036C"/>
    <w:rsid w:val="00A504C2"/>
    <w:rsid w:val="00A51775"/>
    <w:rsid w:val="00A604EB"/>
    <w:rsid w:val="00AA6BA7"/>
    <w:rsid w:val="00AB14DC"/>
    <w:rsid w:val="00AB3390"/>
    <w:rsid w:val="00AB4AE7"/>
    <w:rsid w:val="00AB54F9"/>
    <w:rsid w:val="00AC27CE"/>
    <w:rsid w:val="00AC4826"/>
    <w:rsid w:val="00AD3ABC"/>
    <w:rsid w:val="00AE4DA3"/>
    <w:rsid w:val="00AE5672"/>
    <w:rsid w:val="00AE6EFC"/>
    <w:rsid w:val="00AF264C"/>
    <w:rsid w:val="00AF333A"/>
    <w:rsid w:val="00B04474"/>
    <w:rsid w:val="00B06B0C"/>
    <w:rsid w:val="00B06E90"/>
    <w:rsid w:val="00B142BD"/>
    <w:rsid w:val="00B20157"/>
    <w:rsid w:val="00B229A7"/>
    <w:rsid w:val="00B2371D"/>
    <w:rsid w:val="00B24FE8"/>
    <w:rsid w:val="00B37552"/>
    <w:rsid w:val="00B45E13"/>
    <w:rsid w:val="00B514C6"/>
    <w:rsid w:val="00B71815"/>
    <w:rsid w:val="00B910F9"/>
    <w:rsid w:val="00B93325"/>
    <w:rsid w:val="00B934B0"/>
    <w:rsid w:val="00BA1827"/>
    <w:rsid w:val="00BA45CE"/>
    <w:rsid w:val="00BA6A28"/>
    <w:rsid w:val="00BC22D0"/>
    <w:rsid w:val="00BD2879"/>
    <w:rsid w:val="00BD50CF"/>
    <w:rsid w:val="00BD697F"/>
    <w:rsid w:val="00BE4BB6"/>
    <w:rsid w:val="00C03072"/>
    <w:rsid w:val="00C06344"/>
    <w:rsid w:val="00C10211"/>
    <w:rsid w:val="00C1258A"/>
    <w:rsid w:val="00C1545D"/>
    <w:rsid w:val="00C16C61"/>
    <w:rsid w:val="00C247CF"/>
    <w:rsid w:val="00C449CC"/>
    <w:rsid w:val="00C74596"/>
    <w:rsid w:val="00C81D67"/>
    <w:rsid w:val="00C84192"/>
    <w:rsid w:val="00C84BE7"/>
    <w:rsid w:val="00C90814"/>
    <w:rsid w:val="00C97B40"/>
    <w:rsid w:val="00CA52FE"/>
    <w:rsid w:val="00CB410B"/>
    <w:rsid w:val="00CC366B"/>
    <w:rsid w:val="00CD659A"/>
    <w:rsid w:val="00CE2394"/>
    <w:rsid w:val="00D14233"/>
    <w:rsid w:val="00D142F4"/>
    <w:rsid w:val="00D31BDE"/>
    <w:rsid w:val="00D41C80"/>
    <w:rsid w:val="00D470EC"/>
    <w:rsid w:val="00D50081"/>
    <w:rsid w:val="00D511B5"/>
    <w:rsid w:val="00D543CD"/>
    <w:rsid w:val="00D613DC"/>
    <w:rsid w:val="00D65357"/>
    <w:rsid w:val="00D70287"/>
    <w:rsid w:val="00D74197"/>
    <w:rsid w:val="00D74F22"/>
    <w:rsid w:val="00D753E6"/>
    <w:rsid w:val="00D816AE"/>
    <w:rsid w:val="00D95198"/>
    <w:rsid w:val="00DA0408"/>
    <w:rsid w:val="00DA3461"/>
    <w:rsid w:val="00DB76C2"/>
    <w:rsid w:val="00DC1E9B"/>
    <w:rsid w:val="00DC4268"/>
    <w:rsid w:val="00DE62E9"/>
    <w:rsid w:val="00E06EEB"/>
    <w:rsid w:val="00E119AD"/>
    <w:rsid w:val="00E2775E"/>
    <w:rsid w:val="00E34D67"/>
    <w:rsid w:val="00E46A98"/>
    <w:rsid w:val="00E52D6D"/>
    <w:rsid w:val="00E65C85"/>
    <w:rsid w:val="00E71060"/>
    <w:rsid w:val="00E84DB7"/>
    <w:rsid w:val="00E84ECD"/>
    <w:rsid w:val="00E94C55"/>
    <w:rsid w:val="00E96BB8"/>
    <w:rsid w:val="00EC0225"/>
    <w:rsid w:val="00EC1423"/>
    <w:rsid w:val="00EC589A"/>
    <w:rsid w:val="00EC6098"/>
    <w:rsid w:val="00ED0E58"/>
    <w:rsid w:val="00ED68C0"/>
    <w:rsid w:val="00EE71E6"/>
    <w:rsid w:val="00EF0C1D"/>
    <w:rsid w:val="00EF34E7"/>
    <w:rsid w:val="00F00DDF"/>
    <w:rsid w:val="00F05C39"/>
    <w:rsid w:val="00F0607F"/>
    <w:rsid w:val="00F14082"/>
    <w:rsid w:val="00F161EB"/>
    <w:rsid w:val="00F16EF1"/>
    <w:rsid w:val="00F31014"/>
    <w:rsid w:val="00F33801"/>
    <w:rsid w:val="00F365E0"/>
    <w:rsid w:val="00F40F73"/>
    <w:rsid w:val="00F61E0D"/>
    <w:rsid w:val="00F73957"/>
    <w:rsid w:val="00F83D7C"/>
    <w:rsid w:val="00F853A0"/>
    <w:rsid w:val="00F86D18"/>
    <w:rsid w:val="00F91C75"/>
    <w:rsid w:val="00F92ABB"/>
    <w:rsid w:val="00FA2B25"/>
    <w:rsid w:val="00FB5BAB"/>
    <w:rsid w:val="00FC7095"/>
    <w:rsid w:val="00FC79E2"/>
    <w:rsid w:val="00FD31EC"/>
    <w:rsid w:val="00FE19BD"/>
    <w:rsid w:val="00FE3709"/>
    <w:rsid w:val="00FE5972"/>
    <w:rsid w:val="00FF0D25"/>
    <w:rsid w:val="00FF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D418A"/>
  <w15:docId w15:val="{FAC96A33-CC57-4EA9-A69E-F02773A4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E9B"/>
    <w:pPr>
      <w:ind w:left="720"/>
      <w:contextualSpacing/>
    </w:pPr>
  </w:style>
  <w:style w:type="paragraph" w:styleId="Header">
    <w:name w:val="header"/>
    <w:basedOn w:val="Normal"/>
    <w:link w:val="HeaderChar"/>
    <w:uiPriority w:val="99"/>
    <w:semiHidden/>
    <w:unhideWhenUsed/>
    <w:rsid w:val="003270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7094"/>
  </w:style>
  <w:style w:type="paragraph" w:styleId="Footer">
    <w:name w:val="footer"/>
    <w:basedOn w:val="Normal"/>
    <w:link w:val="FooterChar"/>
    <w:uiPriority w:val="99"/>
    <w:unhideWhenUsed/>
    <w:rsid w:val="00327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094"/>
  </w:style>
  <w:style w:type="character" w:styleId="CommentReference">
    <w:name w:val="annotation reference"/>
    <w:basedOn w:val="DefaultParagraphFont"/>
    <w:uiPriority w:val="99"/>
    <w:semiHidden/>
    <w:unhideWhenUsed/>
    <w:rsid w:val="00327094"/>
    <w:rPr>
      <w:sz w:val="16"/>
      <w:szCs w:val="16"/>
    </w:rPr>
  </w:style>
  <w:style w:type="paragraph" w:styleId="CommentText">
    <w:name w:val="annotation text"/>
    <w:basedOn w:val="Normal"/>
    <w:link w:val="CommentTextChar"/>
    <w:uiPriority w:val="99"/>
    <w:semiHidden/>
    <w:unhideWhenUsed/>
    <w:rsid w:val="00327094"/>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27094"/>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27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094"/>
    <w:rPr>
      <w:rFonts w:ascii="Tahoma" w:hAnsi="Tahoma" w:cs="Tahoma"/>
      <w:sz w:val="16"/>
      <w:szCs w:val="16"/>
    </w:rPr>
  </w:style>
  <w:style w:type="table" w:styleId="TableGrid">
    <w:name w:val="Table Grid"/>
    <w:basedOn w:val="TableNormal"/>
    <w:uiPriority w:val="59"/>
    <w:rsid w:val="00D31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6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mlarsen</dc:creator>
  <cp:lastModifiedBy>Klebanoff, Mark</cp:lastModifiedBy>
  <cp:revision>2</cp:revision>
  <cp:lastPrinted>2018-08-09T19:49:00Z</cp:lastPrinted>
  <dcterms:created xsi:type="dcterms:W3CDTF">2022-11-14T16:00:00Z</dcterms:created>
  <dcterms:modified xsi:type="dcterms:W3CDTF">2022-11-14T16:00:00Z</dcterms:modified>
</cp:coreProperties>
</file>