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F64C9" w14:textId="64F5BF7D" w:rsidR="00F45F6C" w:rsidRDefault="00F45F6C" w:rsidP="00B174D0">
      <w:pPr>
        <w:pStyle w:val="Heading1"/>
      </w:pPr>
      <w:r>
        <w:t xml:space="preserve">SUPPLEMENTARY </w:t>
      </w:r>
      <w:r w:rsidR="00B174D0">
        <w:t>MATERIAL</w:t>
      </w:r>
    </w:p>
    <w:p w14:paraId="42C00FDA" w14:textId="77777777" w:rsidR="00B174D0" w:rsidRPr="00B174D0" w:rsidRDefault="00B174D0" w:rsidP="00B174D0"/>
    <w:p w14:paraId="40917F0B" w14:textId="180CEB72" w:rsidR="000C0305" w:rsidRDefault="00F45F6C" w:rsidP="00946AC9">
      <w:pPr>
        <w:pStyle w:val="Heading2"/>
      </w:pPr>
      <w:r>
        <w:rPr>
          <w:b/>
          <w:bCs/>
        </w:rPr>
        <w:t xml:space="preserve">Table S1: </w:t>
      </w:r>
      <w:r w:rsidR="00211164">
        <w:t>Classification of neuromuscular dis</w:t>
      </w:r>
      <w:r w:rsidR="00767984">
        <w:t>ease</w:t>
      </w:r>
      <w:r w:rsidR="00211164">
        <w:t xml:space="preserve"> used in study analysis</w:t>
      </w: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  <w:gridCol w:w="4254"/>
        <w:gridCol w:w="4816"/>
      </w:tblGrid>
      <w:tr w:rsidR="0052373F" w:rsidRPr="004F13BC" w14:paraId="218CC6D7" w14:textId="77777777" w:rsidTr="00DB4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hideMark/>
          </w:tcPr>
          <w:p w14:paraId="28C39ABF" w14:textId="6B463D18" w:rsidR="000F7E20" w:rsidRPr="004F13BC" w:rsidRDefault="00626E07" w:rsidP="00F063FC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Group</w:t>
            </w:r>
          </w:p>
        </w:tc>
        <w:tc>
          <w:tcPr>
            <w:tcW w:w="4254" w:type="dxa"/>
            <w:noWrap/>
            <w:hideMark/>
          </w:tcPr>
          <w:p w14:paraId="73144B61" w14:textId="05F83475" w:rsidR="000F7E20" w:rsidRPr="004F13BC" w:rsidRDefault="004F13BC" w:rsidP="00F06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Sub-group</w:t>
            </w:r>
          </w:p>
        </w:tc>
        <w:tc>
          <w:tcPr>
            <w:tcW w:w="4816" w:type="dxa"/>
            <w:noWrap/>
            <w:hideMark/>
          </w:tcPr>
          <w:p w14:paraId="6C9CB8B4" w14:textId="11F95DE7" w:rsidR="000F7E20" w:rsidRPr="004F13BC" w:rsidRDefault="00626E07" w:rsidP="00F06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Sub-group used in an</w:t>
            </w:r>
            <w:r w:rsidR="004F13BC">
              <w:rPr>
                <w:rFonts w:ascii="Calibri" w:eastAsia="Times New Roman" w:hAnsi="Calibri" w:cs="Calibri"/>
                <w:lang w:eastAsia="en-GB"/>
              </w:rPr>
              <w:t>alysis</w:t>
            </w:r>
          </w:p>
        </w:tc>
      </w:tr>
      <w:tr w:rsidR="0052373F" w:rsidRPr="004F13BC" w14:paraId="5C96BF46" w14:textId="77777777" w:rsidTr="00DB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hideMark/>
          </w:tcPr>
          <w:p w14:paraId="30B4E51F" w14:textId="43194511" w:rsidR="000F7E20" w:rsidRPr="004F13BC" w:rsidRDefault="000F7E20" w:rsidP="00F063FC">
            <w:pPr>
              <w:rPr>
                <w:rFonts w:ascii="Calibri" w:eastAsia="Times New Roman" w:hAnsi="Calibri" w:cs="Calibri"/>
                <w:lang w:eastAsia="en-GB"/>
              </w:rPr>
            </w:pPr>
            <w:r w:rsidRPr="004F13BC">
              <w:rPr>
                <w:rFonts w:ascii="Calibri" w:hAnsi="Calibri" w:cs="Calibri"/>
              </w:rPr>
              <w:t>Motor Neuron Disorders</w:t>
            </w:r>
          </w:p>
        </w:tc>
        <w:tc>
          <w:tcPr>
            <w:tcW w:w="4254" w:type="dxa"/>
            <w:noWrap/>
            <w:hideMark/>
          </w:tcPr>
          <w:p w14:paraId="134C0499" w14:textId="77777777" w:rsidR="004F13BC" w:rsidRDefault="004F13BC" w:rsidP="00F06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3BC">
              <w:t>Post-Polio syndrome</w:t>
            </w:r>
          </w:p>
          <w:p w14:paraId="26C6A6E3" w14:textId="709FB041" w:rsidR="000F7E20" w:rsidRPr="004F13BC" w:rsidRDefault="000F7E20" w:rsidP="00F06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F13BC">
              <w:t>Spinal muscular atrophy</w:t>
            </w:r>
          </w:p>
        </w:tc>
        <w:tc>
          <w:tcPr>
            <w:tcW w:w="4816" w:type="dxa"/>
            <w:noWrap/>
            <w:hideMark/>
          </w:tcPr>
          <w:p w14:paraId="2DFD1707" w14:textId="649A9322" w:rsidR="000F7E20" w:rsidRPr="004F13BC" w:rsidRDefault="000F7E20" w:rsidP="00F06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2373F" w:rsidRPr="004F13BC" w14:paraId="5DBD124B" w14:textId="77777777" w:rsidTr="00DB439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1E34D22C" w14:textId="7E0283C2" w:rsidR="000F7E20" w:rsidRPr="004F13BC" w:rsidRDefault="004F13BC" w:rsidP="00F063FC">
            <w:pPr>
              <w:rPr>
                <w:rFonts w:ascii="Calibri" w:eastAsia="Times New Roman" w:hAnsi="Calibri" w:cs="Calibri"/>
                <w:lang w:eastAsia="en-GB"/>
              </w:rPr>
            </w:pPr>
            <w:r w:rsidRPr="004B223D">
              <w:rPr>
                <w:rFonts w:ascii="Calibri" w:hAnsi="Calibri" w:cs="Calibri"/>
                <w:sz w:val="21"/>
                <w:szCs w:val="21"/>
              </w:rPr>
              <w:t>Muscle disease</w:t>
            </w:r>
          </w:p>
        </w:tc>
        <w:tc>
          <w:tcPr>
            <w:tcW w:w="4254" w:type="dxa"/>
            <w:noWrap/>
          </w:tcPr>
          <w:p w14:paraId="0769EC8F" w14:textId="77777777" w:rsidR="004F13BC" w:rsidRDefault="004F13BC" w:rsidP="004F1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B223D">
              <w:rPr>
                <w:sz w:val="21"/>
                <w:szCs w:val="21"/>
              </w:rPr>
              <w:t>Acquired myopathies</w:t>
            </w:r>
          </w:p>
          <w:p w14:paraId="439896C7" w14:textId="4FDD30A6" w:rsidR="005D664C" w:rsidRPr="004B223D" w:rsidRDefault="005D664C" w:rsidP="004F1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B223D">
              <w:rPr>
                <w:sz w:val="21"/>
                <w:szCs w:val="21"/>
              </w:rPr>
              <w:t>Hereditary myopathies</w:t>
            </w:r>
          </w:p>
          <w:p w14:paraId="17E9AB58" w14:textId="77777777" w:rsidR="000F7E20" w:rsidRDefault="005D664C" w:rsidP="00F0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B223D">
              <w:rPr>
                <w:sz w:val="21"/>
                <w:szCs w:val="21"/>
              </w:rPr>
              <w:t>Mitochondrial disease</w:t>
            </w:r>
          </w:p>
          <w:p w14:paraId="20418236" w14:textId="77777777" w:rsidR="005D664C" w:rsidRDefault="005D664C" w:rsidP="00F0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B223D">
              <w:rPr>
                <w:sz w:val="21"/>
                <w:szCs w:val="21"/>
              </w:rPr>
              <w:t>Muscle channelopathies</w:t>
            </w:r>
          </w:p>
          <w:p w14:paraId="7DB1B7A0" w14:textId="456B19AB" w:rsidR="005D664C" w:rsidRPr="004F13BC" w:rsidRDefault="005D664C" w:rsidP="00F0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4B223D">
              <w:rPr>
                <w:rFonts w:ascii="Calibri" w:hAnsi="Calibri" w:cs="Calibri"/>
                <w:sz w:val="21"/>
                <w:szCs w:val="21"/>
              </w:rPr>
              <w:t>Myotonic disorders (unspecified)</w:t>
            </w:r>
            <w:r w:rsidRPr="004B223D">
              <w:rPr>
                <w:rFonts w:ascii="Calibri" w:hAnsi="Calibri" w:cs="Calibri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4816" w:type="dxa"/>
            <w:noWrap/>
          </w:tcPr>
          <w:p w14:paraId="6A2B6854" w14:textId="77777777" w:rsidR="000F7E20" w:rsidRDefault="004F13BC" w:rsidP="00F0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004B223D">
              <w:rPr>
                <w:rFonts w:ascii="Calibri" w:hAnsi="Calibri" w:cs="Calibri"/>
                <w:sz w:val="21"/>
                <w:szCs w:val="21"/>
              </w:rPr>
              <w:t>Inflammatory myopathies</w:t>
            </w:r>
          </w:p>
          <w:p w14:paraId="501972E1" w14:textId="4B28AE74" w:rsidR="005D664C" w:rsidRDefault="008C2E32" w:rsidP="00F0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004B223D">
              <w:rPr>
                <w:rFonts w:ascii="Calibri" w:hAnsi="Calibri" w:cs="Calibri"/>
                <w:sz w:val="21"/>
                <w:szCs w:val="21"/>
              </w:rPr>
              <w:t>Muscular dystrophies</w:t>
            </w:r>
            <w:r w:rsidR="00DB4396">
              <w:rPr>
                <w:rFonts w:ascii="Calibri" w:hAnsi="Calibri" w:cs="Calibri"/>
                <w:sz w:val="21"/>
                <w:szCs w:val="21"/>
              </w:rPr>
              <w:t>, Myotonic dystrophy (Type 1)</w:t>
            </w:r>
          </w:p>
          <w:p w14:paraId="25DE82BE" w14:textId="6BDC6D65" w:rsidR="008C2E32" w:rsidRPr="004F13BC" w:rsidRDefault="008C2E32" w:rsidP="00F0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2373F" w:rsidRPr="004F13BC" w14:paraId="3BFDC852" w14:textId="77777777" w:rsidTr="00DB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6BD5699D" w14:textId="77777777" w:rsidR="004F13BC" w:rsidRPr="004B223D" w:rsidRDefault="004F13BC" w:rsidP="004F13BC">
            <w:pPr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4B223D">
              <w:rPr>
                <w:rFonts w:ascii="Calibri" w:hAnsi="Calibri" w:cs="Calibri"/>
                <w:sz w:val="21"/>
                <w:szCs w:val="21"/>
              </w:rPr>
              <w:t>Neuropathy</w:t>
            </w:r>
          </w:p>
          <w:p w14:paraId="70176EFA" w14:textId="77777777" w:rsidR="004F13BC" w:rsidRPr="004B223D" w:rsidRDefault="004F13BC" w:rsidP="00F063FC">
            <w:pPr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54" w:type="dxa"/>
            <w:noWrap/>
          </w:tcPr>
          <w:p w14:paraId="4E095472" w14:textId="76529FB2" w:rsidR="004F13BC" w:rsidRPr="004B223D" w:rsidRDefault="004F13BC" w:rsidP="004F1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B223D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Hereditary Neuropathies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br/>
            </w:r>
            <w:r w:rsidRPr="004B223D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Inflammatory &amp; autoimmune neuropathies</w:t>
            </w:r>
          </w:p>
        </w:tc>
        <w:tc>
          <w:tcPr>
            <w:tcW w:w="4816" w:type="dxa"/>
            <w:noWrap/>
          </w:tcPr>
          <w:p w14:paraId="64C2F990" w14:textId="02644F72" w:rsidR="004F13BC" w:rsidRDefault="004F13BC" w:rsidP="00F06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</w:pPr>
            <w:r w:rsidRPr="004B223D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Charcot-Marie Tooth disease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 xml:space="preserve"> </w:t>
            </w:r>
          </w:p>
          <w:p w14:paraId="56F97B58" w14:textId="5AC57915" w:rsidR="004F13BC" w:rsidRPr="004B223D" w:rsidRDefault="004F13BC" w:rsidP="00F06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004B223D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Guillain-Barré syndrome</w:t>
            </w:r>
          </w:p>
        </w:tc>
      </w:tr>
      <w:tr w:rsidR="0052373F" w:rsidRPr="004F13BC" w14:paraId="359E854A" w14:textId="77777777" w:rsidTr="00DB439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0BC81D1F" w14:textId="494FB947" w:rsidR="004F13BC" w:rsidRPr="004B223D" w:rsidRDefault="00262193" w:rsidP="00F063FC">
            <w:pPr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4B223D">
              <w:rPr>
                <w:rFonts w:ascii="Calibri" w:hAnsi="Calibri" w:cs="Calibri"/>
                <w:sz w:val="21"/>
                <w:szCs w:val="21"/>
              </w:rPr>
              <w:t>Neuromuscular Junction Disorder</w:t>
            </w:r>
          </w:p>
        </w:tc>
        <w:tc>
          <w:tcPr>
            <w:tcW w:w="4254" w:type="dxa"/>
            <w:noWrap/>
          </w:tcPr>
          <w:p w14:paraId="4E6D8B0D" w14:textId="77777777" w:rsidR="004F13BC" w:rsidRDefault="00262193" w:rsidP="004F1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004B223D">
              <w:rPr>
                <w:rFonts w:ascii="Calibri" w:hAnsi="Calibri" w:cs="Calibri"/>
                <w:sz w:val="21"/>
                <w:szCs w:val="21"/>
              </w:rPr>
              <w:t>Lambert-Eaton syndrome</w:t>
            </w:r>
          </w:p>
          <w:p w14:paraId="33A79945" w14:textId="77777777" w:rsidR="00262193" w:rsidRDefault="00262193" w:rsidP="004F1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004B223D">
              <w:rPr>
                <w:rFonts w:ascii="Calibri" w:hAnsi="Calibri" w:cs="Calibri"/>
                <w:sz w:val="21"/>
                <w:szCs w:val="21"/>
              </w:rPr>
              <w:t>Myasthenia gravis</w:t>
            </w:r>
          </w:p>
          <w:p w14:paraId="1711E736" w14:textId="199E8A1F" w:rsidR="00262193" w:rsidRPr="004B223D" w:rsidRDefault="00262193" w:rsidP="004F1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Other</w:t>
            </w:r>
          </w:p>
        </w:tc>
        <w:tc>
          <w:tcPr>
            <w:tcW w:w="4816" w:type="dxa"/>
            <w:noWrap/>
          </w:tcPr>
          <w:p w14:paraId="05AF051A" w14:textId="77777777" w:rsidR="007200A3" w:rsidRDefault="007200A3" w:rsidP="00720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</w:p>
          <w:p w14:paraId="3A424BC3" w14:textId="5B707E6D" w:rsidR="007200A3" w:rsidRDefault="007200A3" w:rsidP="00720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  <w:r w:rsidRPr="004B223D">
              <w:rPr>
                <w:rFonts w:ascii="Calibri" w:hAnsi="Calibri" w:cs="Calibri"/>
                <w:sz w:val="21"/>
                <w:szCs w:val="21"/>
              </w:rPr>
              <w:t>Myasthenia gravis</w:t>
            </w:r>
          </w:p>
          <w:p w14:paraId="24DFB7E5" w14:textId="77777777" w:rsidR="004F13BC" w:rsidRPr="004B223D" w:rsidRDefault="004F13BC" w:rsidP="00F0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2373F" w:rsidRPr="004F13BC" w14:paraId="4ED02A45" w14:textId="77777777" w:rsidTr="00DB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4950CE25" w14:textId="15D93DB1" w:rsidR="00262193" w:rsidRPr="004B223D" w:rsidRDefault="005D664C" w:rsidP="00F063FC">
            <w:pPr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5D664C">
              <w:rPr>
                <w:rFonts w:ascii="Calibri" w:hAnsi="Calibri" w:cs="Calibri"/>
                <w:sz w:val="21"/>
                <w:szCs w:val="21"/>
              </w:rPr>
              <w:t>Muscular or neuromuscular disease unspecified</w:t>
            </w:r>
            <w:r w:rsidR="001C7F3B" w:rsidRPr="001C7F3B">
              <w:rPr>
                <w:rFonts w:ascii="Calibri" w:hAnsi="Calibri" w:cs="Calibr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254" w:type="dxa"/>
            <w:noWrap/>
          </w:tcPr>
          <w:p w14:paraId="3C014399" w14:textId="77777777" w:rsidR="00262193" w:rsidRPr="004B223D" w:rsidRDefault="00262193" w:rsidP="004F1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816" w:type="dxa"/>
            <w:noWrap/>
          </w:tcPr>
          <w:p w14:paraId="178B1C7A" w14:textId="77777777" w:rsidR="00262193" w:rsidRPr="004B223D" w:rsidRDefault="00262193" w:rsidP="00F06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72B39D14" w14:textId="153898CF" w:rsidR="001C7F3B" w:rsidRDefault="00A65E38" w:rsidP="001C7F3B">
      <w:r w:rsidRPr="004A7964">
        <w:rPr>
          <w:sz w:val="20"/>
          <w:szCs w:val="20"/>
        </w:rPr>
        <w:br/>
      </w:r>
      <w:r w:rsidRPr="004A7964">
        <w:t xml:space="preserve">1 - This category only applies if they cannot be assigned </w:t>
      </w:r>
      <w:r w:rsidR="004A5772" w:rsidRPr="004A7964">
        <w:t>withi</w:t>
      </w:r>
      <w:r w:rsidR="001C7F3B" w:rsidRPr="004A7964">
        <w:t>n</w:t>
      </w:r>
      <w:r w:rsidRPr="004A7964">
        <w:t xml:space="preserve"> “Muscular Dystrophy” or “</w:t>
      </w:r>
      <w:r w:rsidR="004A5772" w:rsidRPr="004A7964">
        <w:t>Muscle channelopathies</w:t>
      </w:r>
      <w:r w:rsidRPr="004A7964">
        <w:t>”</w:t>
      </w:r>
      <w:r w:rsidR="001C7F3B" w:rsidRPr="004A7964">
        <w:br/>
        <w:t xml:space="preserve">2 - This category only applies if they cannot be assigned to any of the above categories </w:t>
      </w:r>
    </w:p>
    <w:p w14:paraId="7C6FA774" w14:textId="2A9CFD74" w:rsidR="00CC4F21" w:rsidRPr="004A7964" w:rsidRDefault="00CC4F21" w:rsidP="001C7F3B">
      <w:pPr>
        <w:rPr>
          <w:b/>
          <w:bCs/>
          <w:sz w:val="28"/>
          <w:szCs w:val="28"/>
        </w:rPr>
      </w:pPr>
      <w:r>
        <w:t>For Read codes</w:t>
      </w:r>
      <w:r w:rsidR="0006548D">
        <w:t xml:space="preserve"> used in the definition please see</w:t>
      </w:r>
      <w:r>
        <w:t xml:space="preserve"> </w:t>
      </w:r>
      <w:hyperlink r:id="rId7" w:history="1">
        <w:r w:rsidR="00BD1C3B" w:rsidRPr="00F33B39">
          <w:rPr>
            <w:rStyle w:val="Hyperlink"/>
          </w:rPr>
          <w:t>https://doi.org/10.24376/rd.sgul.21878271</w:t>
        </w:r>
      </w:hyperlink>
      <w:r w:rsidR="00BD1C3B">
        <w:t xml:space="preserve"> and also </w:t>
      </w:r>
      <w:r w:rsidR="00D56A78" w:rsidRPr="00D56A78">
        <w:t xml:space="preserve">Carey, I. M., et al. (2021). "Prevalence and incidence of neuromuscular conditions in the UK between 2000 and 2019: A retrospective study using primary care data." </w:t>
      </w:r>
      <w:proofErr w:type="spellStart"/>
      <w:r w:rsidR="00D56A78" w:rsidRPr="00D56A78">
        <w:t>PloS</w:t>
      </w:r>
      <w:proofErr w:type="spellEnd"/>
      <w:r w:rsidR="00D56A78" w:rsidRPr="00D56A78">
        <w:t xml:space="preserve"> One 16(12).</w:t>
      </w:r>
    </w:p>
    <w:p w14:paraId="6BD258B3" w14:textId="2A652F2E" w:rsidR="00C13FB1" w:rsidRDefault="00C13FB1">
      <w:pPr>
        <w:rPr>
          <w:sz w:val="18"/>
          <w:szCs w:val="18"/>
        </w:rPr>
      </w:pPr>
      <w:bookmarkStart w:id="0" w:name="_GoBack"/>
      <w:bookmarkEnd w:id="0"/>
    </w:p>
    <w:sectPr w:rsidR="00C13FB1" w:rsidSect="001628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436A7"/>
    <w:rsid w:val="00005613"/>
    <w:rsid w:val="00016D5B"/>
    <w:rsid w:val="0002121C"/>
    <w:rsid w:val="0006548D"/>
    <w:rsid w:val="000920C3"/>
    <w:rsid w:val="0009212D"/>
    <w:rsid w:val="00092FE9"/>
    <w:rsid w:val="000C0305"/>
    <w:rsid w:val="000D0B75"/>
    <w:rsid w:val="000D1AC9"/>
    <w:rsid w:val="000E3289"/>
    <w:rsid w:val="000E65CE"/>
    <w:rsid w:val="000F7E20"/>
    <w:rsid w:val="0010352E"/>
    <w:rsid w:val="0010635C"/>
    <w:rsid w:val="0011464E"/>
    <w:rsid w:val="00134A68"/>
    <w:rsid w:val="00135DF8"/>
    <w:rsid w:val="00144F03"/>
    <w:rsid w:val="00145620"/>
    <w:rsid w:val="00146A52"/>
    <w:rsid w:val="001477D5"/>
    <w:rsid w:val="00153102"/>
    <w:rsid w:val="0016282C"/>
    <w:rsid w:val="001747D3"/>
    <w:rsid w:val="00177DF9"/>
    <w:rsid w:val="001A7C05"/>
    <w:rsid w:val="001C7F3B"/>
    <w:rsid w:val="001F2121"/>
    <w:rsid w:val="001F5B8F"/>
    <w:rsid w:val="00207018"/>
    <w:rsid w:val="00207583"/>
    <w:rsid w:val="00211164"/>
    <w:rsid w:val="00235EE9"/>
    <w:rsid w:val="002377FE"/>
    <w:rsid w:val="00240573"/>
    <w:rsid w:val="002436A7"/>
    <w:rsid w:val="002508C3"/>
    <w:rsid w:val="002531DB"/>
    <w:rsid w:val="00262193"/>
    <w:rsid w:val="00271907"/>
    <w:rsid w:val="00280880"/>
    <w:rsid w:val="00287222"/>
    <w:rsid w:val="002A05A5"/>
    <w:rsid w:val="002A61E0"/>
    <w:rsid w:val="002B4DC1"/>
    <w:rsid w:val="002C1A4A"/>
    <w:rsid w:val="002C2BEC"/>
    <w:rsid w:val="002D4811"/>
    <w:rsid w:val="002E2560"/>
    <w:rsid w:val="002E433B"/>
    <w:rsid w:val="00300530"/>
    <w:rsid w:val="00310705"/>
    <w:rsid w:val="00314C3F"/>
    <w:rsid w:val="00317C09"/>
    <w:rsid w:val="00337472"/>
    <w:rsid w:val="00344A66"/>
    <w:rsid w:val="00353FDD"/>
    <w:rsid w:val="003564A5"/>
    <w:rsid w:val="003675D5"/>
    <w:rsid w:val="003765EC"/>
    <w:rsid w:val="003F4970"/>
    <w:rsid w:val="003F5E36"/>
    <w:rsid w:val="004072DD"/>
    <w:rsid w:val="004245E0"/>
    <w:rsid w:val="00427B27"/>
    <w:rsid w:val="00434244"/>
    <w:rsid w:val="00441619"/>
    <w:rsid w:val="00446D46"/>
    <w:rsid w:val="00473311"/>
    <w:rsid w:val="004871D6"/>
    <w:rsid w:val="004A5772"/>
    <w:rsid w:val="004A7964"/>
    <w:rsid w:val="004C0068"/>
    <w:rsid w:val="004C7643"/>
    <w:rsid w:val="004E3151"/>
    <w:rsid w:val="004F13BC"/>
    <w:rsid w:val="004F4BAE"/>
    <w:rsid w:val="0051670B"/>
    <w:rsid w:val="0052373F"/>
    <w:rsid w:val="005267F8"/>
    <w:rsid w:val="00551F60"/>
    <w:rsid w:val="005552D0"/>
    <w:rsid w:val="0055570C"/>
    <w:rsid w:val="00561704"/>
    <w:rsid w:val="00571A16"/>
    <w:rsid w:val="00575585"/>
    <w:rsid w:val="00593599"/>
    <w:rsid w:val="005A7E52"/>
    <w:rsid w:val="005B2F8A"/>
    <w:rsid w:val="005B5978"/>
    <w:rsid w:val="005B7F81"/>
    <w:rsid w:val="005C1743"/>
    <w:rsid w:val="005D5114"/>
    <w:rsid w:val="005D664C"/>
    <w:rsid w:val="005D6961"/>
    <w:rsid w:val="005E1625"/>
    <w:rsid w:val="005E1FD2"/>
    <w:rsid w:val="005E71A4"/>
    <w:rsid w:val="005F5E32"/>
    <w:rsid w:val="00605A56"/>
    <w:rsid w:val="00617F55"/>
    <w:rsid w:val="00626E07"/>
    <w:rsid w:val="006371C6"/>
    <w:rsid w:val="00644CA5"/>
    <w:rsid w:val="00667A46"/>
    <w:rsid w:val="006A29A1"/>
    <w:rsid w:val="006B5A34"/>
    <w:rsid w:val="006B5BA5"/>
    <w:rsid w:val="006C22DA"/>
    <w:rsid w:val="006C3B29"/>
    <w:rsid w:val="006C5A32"/>
    <w:rsid w:val="006D43F7"/>
    <w:rsid w:val="006D6563"/>
    <w:rsid w:val="006E78E9"/>
    <w:rsid w:val="0070577F"/>
    <w:rsid w:val="00711501"/>
    <w:rsid w:val="00712B9F"/>
    <w:rsid w:val="007200A3"/>
    <w:rsid w:val="00732890"/>
    <w:rsid w:val="00737213"/>
    <w:rsid w:val="00740CF9"/>
    <w:rsid w:val="00763CA9"/>
    <w:rsid w:val="00767984"/>
    <w:rsid w:val="00780266"/>
    <w:rsid w:val="007A0292"/>
    <w:rsid w:val="007A694B"/>
    <w:rsid w:val="007D0DCF"/>
    <w:rsid w:val="007D51D1"/>
    <w:rsid w:val="007E3E41"/>
    <w:rsid w:val="00805499"/>
    <w:rsid w:val="0081019E"/>
    <w:rsid w:val="00843B3B"/>
    <w:rsid w:val="0084704C"/>
    <w:rsid w:val="008532BB"/>
    <w:rsid w:val="0086530E"/>
    <w:rsid w:val="00874678"/>
    <w:rsid w:val="00887C27"/>
    <w:rsid w:val="008A6E20"/>
    <w:rsid w:val="008A7CFC"/>
    <w:rsid w:val="008B6B40"/>
    <w:rsid w:val="008C0A51"/>
    <w:rsid w:val="008C2E32"/>
    <w:rsid w:val="008E0239"/>
    <w:rsid w:val="008F5601"/>
    <w:rsid w:val="0092393E"/>
    <w:rsid w:val="00926F76"/>
    <w:rsid w:val="00946AC9"/>
    <w:rsid w:val="009532DB"/>
    <w:rsid w:val="0098262F"/>
    <w:rsid w:val="009A66C2"/>
    <w:rsid w:val="009B0930"/>
    <w:rsid w:val="009B3985"/>
    <w:rsid w:val="009B49AB"/>
    <w:rsid w:val="009C1795"/>
    <w:rsid w:val="009C5FAF"/>
    <w:rsid w:val="009E42D9"/>
    <w:rsid w:val="009F1335"/>
    <w:rsid w:val="00A010E7"/>
    <w:rsid w:val="00A1535F"/>
    <w:rsid w:val="00A15BE5"/>
    <w:rsid w:val="00A25F44"/>
    <w:rsid w:val="00A32010"/>
    <w:rsid w:val="00A321D5"/>
    <w:rsid w:val="00A45B92"/>
    <w:rsid w:val="00A528D9"/>
    <w:rsid w:val="00A55586"/>
    <w:rsid w:val="00A600EF"/>
    <w:rsid w:val="00A65E38"/>
    <w:rsid w:val="00A830BA"/>
    <w:rsid w:val="00A87E91"/>
    <w:rsid w:val="00A95F50"/>
    <w:rsid w:val="00AB5E83"/>
    <w:rsid w:val="00AB7178"/>
    <w:rsid w:val="00AD78B7"/>
    <w:rsid w:val="00AD7C00"/>
    <w:rsid w:val="00AE0F7A"/>
    <w:rsid w:val="00AF27D1"/>
    <w:rsid w:val="00AF315D"/>
    <w:rsid w:val="00B009F1"/>
    <w:rsid w:val="00B0470E"/>
    <w:rsid w:val="00B074BA"/>
    <w:rsid w:val="00B174D0"/>
    <w:rsid w:val="00B2779A"/>
    <w:rsid w:val="00B35404"/>
    <w:rsid w:val="00B431F9"/>
    <w:rsid w:val="00B477B0"/>
    <w:rsid w:val="00B60EAB"/>
    <w:rsid w:val="00B715F3"/>
    <w:rsid w:val="00B80251"/>
    <w:rsid w:val="00B8494B"/>
    <w:rsid w:val="00B90B94"/>
    <w:rsid w:val="00BA617B"/>
    <w:rsid w:val="00BA7302"/>
    <w:rsid w:val="00BA799C"/>
    <w:rsid w:val="00BC7E66"/>
    <w:rsid w:val="00BD1C3B"/>
    <w:rsid w:val="00BD3CFB"/>
    <w:rsid w:val="00BE0066"/>
    <w:rsid w:val="00BE2295"/>
    <w:rsid w:val="00C033E3"/>
    <w:rsid w:val="00C05A17"/>
    <w:rsid w:val="00C10BB3"/>
    <w:rsid w:val="00C13FB1"/>
    <w:rsid w:val="00C17481"/>
    <w:rsid w:val="00C27342"/>
    <w:rsid w:val="00C70CE2"/>
    <w:rsid w:val="00C75981"/>
    <w:rsid w:val="00C96D32"/>
    <w:rsid w:val="00CB07CF"/>
    <w:rsid w:val="00CC4F21"/>
    <w:rsid w:val="00CD617B"/>
    <w:rsid w:val="00CE3A3A"/>
    <w:rsid w:val="00CE6A42"/>
    <w:rsid w:val="00D048CF"/>
    <w:rsid w:val="00D5669E"/>
    <w:rsid w:val="00D56A78"/>
    <w:rsid w:val="00D70C0B"/>
    <w:rsid w:val="00D761A5"/>
    <w:rsid w:val="00D76FC1"/>
    <w:rsid w:val="00DB4396"/>
    <w:rsid w:val="00DB48DA"/>
    <w:rsid w:val="00DB731A"/>
    <w:rsid w:val="00DC77F3"/>
    <w:rsid w:val="00DE7F61"/>
    <w:rsid w:val="00DF40FD"/>
    <w:rsid w:val="00E77260"/>
    <w:rsid w:val="00E9799C"/>
    <w:rsid w:val="00EA1576"/>
    <w:rsid w:val="00EA6766"/>
    <w:rsid w:val="00EB6AB2"/>
    <w:rsid w:val="00ED03DE"/>
    <w:rsid w:val="00ED09F1"/>
    <w:rsid w:val="00EF41D2"/>
    <w:rsid w:val="00EF600F"/>
    <w:rsid w:val="00EF711C"/>
    <w:rsid w:val="00F00A3C"/>
    <w:rsid w:val="00F12A8C"/>
    <w:rsid w:val="00F42368"/>
    <w:rsid w:val="00F45F6C"/>
    <w:rsid w:val="00F72E5C"/>
    <w:rsid w:val="00F8210E"/>
    <w:rsid w:val="00F92332"/>
    <w:rsid w:val="00F97E04"/>
    <w:rsid w:val="00FA1A20"/>
    <w:rsid w:val="00FB2F09"/>
    <w:rsid w:val="00FD48E8"/>
    <w:rsid w:val="00FE7D8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4938"/>
  <w15:chartTrackingRefBased/>
  <w15:docId w15:val="{21FF9E8B-02AE-44A1-B77C-15CC570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36A7"/>
  </w:style>
  <w:style w:type="paragraph" w:styleId="Heading1">
    <w:name w:val="heading 1"/>
    <w:basedOn w:val="Normal"/>
    <w:next w:val="Normal"/>
    <w:link w:val="Heading1Char"/>
    <w:uiPriority w:val="9"/>
    <w:qFormat/>
    <w:rsid w:val="00103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2436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36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436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436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43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6A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35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5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5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9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F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oi.org/10.24376/rd.sgul.2187827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503A93E2F4347852A7910DB2C8F02" ma:contentTypeVersion="12" ma:contentTypeDescription="Create a new document." ma:contentTypeScope="" ma:versionID="8489292c381ade9f6dc43679ccf6de20">
  <xsd:schema xmlns:xsd="http://www.w3.org/2001/XMLSchema" xmlns:xs="http://www.w3.org/2001/XMLSchema" xmlns:p="http://schemas.microsoft.com/office/2006/metadata/properties" xmlns:ns2="9578b272-9b7e-4ea0-bddd-5026e68a7dc1" xmlns:ns3="414f1f21-8b3c-429d-ad4f-bfd4cb1ed300" targetNamespace="http://schemas.microsoft.com/office/2006/metadata/properties" ma:root="true" ma:fieldsID="02561e6589ddc22b8f9dbff3d0363266" ns2:_="" ns3:_="">
    <xsd:import namespace="9578b272-9b7e-4ea0-bddd-5026e68a7dc1"/>
    <xsd:import namespace="414f1f21-8b3c-429d-ad4f-bfd4cb1ed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8b272-9b7e-4ea0-bddd-5026e68a7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f1f21-8b3c-429d-ad4f-bfd4cb1ed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1E3E9-D87B-4F88-81DB-0CBC48A6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43AD5-D8BA-4736-9674-535A2A846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CC707B-AD84-46AB-A26F-692A00F99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8b272-9b7e-4ea0-bddd-5026e68a7dc1"/>
    <ds:schemaRef ds:uri="414f1f21-8b3c-429d-ad4f-bfd4cb1ed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Carey</dc:creator>
  <cp:keywords/>
  <dc:description/>
  <cp:lastModifiedBy>HYD OFF30</cp:lastModifiedBy>
  <cp:revision>25</cp:revision>
  <cp:lastPrinted>2022-04-22T11:42:00Z</cp:lastPrinted>
  <dcterms:created xsi:type="dcterms:W3CDTF">2022-12-12T08:10:00Z</dcterms:created>
  <dcterms:modified xsi:type="dcterms:W3CDTF">2023-02-22T06:28:00Z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0x0101005EC503A93E2F4347852A7910DB2C8F02</vt:lpwstr>
  </property>
</Properties>
</file>