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BCA9" w14:textId="0229F5E4" w:rsidR="00593C1C" w:rsidRPr="00EA0F60" w:rsidRDefault="00593C1C" w:rsidP="00593C1C">
      <w:pPr>
        <w:rPr>
          <w:rFonts w:ascii="Arial" w:hAnsi="Arial" w:cs="Arial"/>
          <w:b/>
        </w:rPr>
      </w:pPr>
      <w:r w:rsidRPr="00EA0F60">
        <w:rPr>
          <w:rFonts w:ascii="Arial" w:hAnsi="Arial" w:cs="Arial"/>
          <w:b/>
        </w:rPr>
        <w:t xml:space="preserve">Appendix </w:t>
      </w:r>
      <w:r w:rsidR="005656FD">
        <w:rPr>
          <w:rFonts w:ascii="Arial" w:hAnsi="Arial" w:cs="Arial"/>
          <w:b/>
        </w:rPr>
        <w:t>C</w:t>
      </w:r>
      <w:r w:rsidRPr="00EA0F60">
        <w:rPr>
          <w:rFonts w:ascii="Arial" w:hAnsi="Arial" w:cs="Arial"/>
          <w:b/>
        </w:rPr>
        <w:t xml:space="preserve"> – References of included studies </w:t>
      </w:r>
    </w:p>
    <w:p w14:paraId="057C2A46" w14:textId="076E6BF1" w:rsidR="00EA0F60" w:rsidRPr="00EA0F60" w:rsidRDefault="00EA0F60" w:rsidP="00593C1C">
      <w:pPr>
        <w:rPr>
          <w:rFonts w:ascii="Arial" w:hAnsi="Arial" w:cs="Arial"/>
          <w:b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9020"/>
      </w:tblGrid>
      <w:tr w:rsidR="00EA0F60" w:rsidRPr="00EA0F60" w14:paraId="5EEA1975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37E5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Alden LE, Wiggins JS, Pincus AL. Construction of circumplex scales for the Inventory of Interpersonal Problems. J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Pers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Assess. 1990 Winter;55(3-4):521-36.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10.1080/00223891.1990.9674088. PMID: 2280321.</w:t>
            </w:r>
          </w:p>
          <w:p w14:paraId="2A9EA2E0" w14:textId="77777777" w:rsidR="009F119D" w:rsidRPr="009F119D" w:rsidRDefault="009F119D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6ADDED6B" w14:textId="22DB32EF" w:rsidR="009F119D" w:rsidRPr="00EA0F60" w:rsidRDefault="009F119D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9F119D">
              <w:rPr>
                <w:rFonts w:ascii="Arial" w:hAnsi="Arial" w:cs="Arial"/>
                <w:color w:val="212121"/>
                <w:shd w:val="clear" w:color="auto" w:fill="FFFFFF"/>
              </w:rPr>
              <w:t>Barkham</w:t>
            </w:r>
            <w:proofErr w:type="spellEnd"/>
            <w:r w:rsidRPr="009F119D">
              <w:rPr>
                <w:rFonts w:ascii="Arial" w:hAnsi="Arial" w:cs="Arial"/>
                <w:color w:val="212121"/>
                <w:shd w:val="clear" w:color="auto" w:fill="FFFFFF"/>
              </w:rPr>
              <w:t xml:space="preserve"> M, Hardy GE, </w:t>
            </w:r>
            <w:proofErr w:type="spellStart"/>
            <w:r w:rsidRPr="009F119D">
              <w:rPr>
                <w:rFonts w:ascii="Arial" w:hAnsi="Arial" w:cs="Arial"/>
                <w:color w:val="212121"/>
                <w:shd w:val="clear" w:color="auto" w:fill="FFFFFF"/>
              </w:rPr>
              <w:t>Startup</w:t>
            </w:r>
            <w:proofErr w:type="spellEnd"/>
            <w:r w:rsidRPr="009F119D">
              <w:rPr>
                <w:rFonts w:ascii="Arial" w:hAnsi="Arial" w:cs="Arial"/>
                <w:color w:val="212121"/>
                <w:shd w:val="clear" w:color="auto" w:fill="FFFFFF"/>
              </w:rPr>
              <w:t xml:space="preserve"> M. The structure, validity and clinical relevance of the inventory of interpersonal problems.</w:t>
            </w:r>
            <w:r w:rsidRPr="009F119D">
              <w:t xml:space="preserve"> </w:t>
            </w:r>
            <w:r w:rsidRPr="009F119D">
              <w:rPr>
                <w:rFonts w:ascii="Arial" w:hAnsi="Arial" w:cs="Arial"/>
                <w:color w:val="212121"/>
                <w:shd w:val="clear" w:color="auto" w:fill="FFFFFF"/>
              </w:rPr>
              <w:t>British Journal of Medical Psychology. 67 (2) (pp 171-185), 1994.</w:t>
            </w:r>
          </w:p>
        </w:tc>
      </w:tr>
      <w:tr w:rsidR="00EA0F60" w:rsidRPr="00EA0F60" w14:paraId="785CC35D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3184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55DF7372" w14:textId="780D9D23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Barkham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M, Hardy GE,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Startup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M. The IIP-32: a short version of the Inventory of Interpersonal Problems. Br J Clin Psychol. 1996 Feb;35(1):21-35.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10.1111/j.2044-8260.1996.tb01159.x. PMID: 8673033.</w:t>
            </w:r>
          </w:p>
        </w:tc>
      </w:tr>
      <w:tr w:rsidR="00EA0F60" w:rsidRPr="00EA0F60" w14:paraId="6ACF05D9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614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19BFB6A8" w14:textId="15425AB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>Beck AT, Steer RA, Brown GK. Manual for the Beck Depression Inventory-II. San Antonio, TX: Psychological Corporation.1996</w:t>
            </w:r>
          </w:p>
        </w:tc>
      </w:tr>
      <w:tr w:rsidR="00EA0F60" w:rsidRPr="00EA0F60" w14:paraId="2832E43B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073A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320463A" w14:textId="41878E90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Beck AT, Ward AT, Mendelson M, Mock J,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Erbaugh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J. An inventory for measuring depression. Arch Gen Psychiatry. 1961 Jun;4:561-71.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10.1001/archpsyc.1961.01710120031004. PMID: 13688369.</w:t>
            </w:r>
          </w:p>
        </w:tc>
      </w:tr>
      <w:tr w:rsidR="00EA0F60" w:rsidRPr="00EA0F60" w14:paraId="668AD6FD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003" w14:textId="77777777" w:rsidR="00EA0F60" w:rsidRPr="00EA0F60" w:rsidRDefault="00EA0F60" w:rsidP="00EA0F60">
            <w:pPr>
              <w:ind w:firstLineChars="400" w:firstLine="960"/>
              <w:rPr>
                <w:rFonts w:ascii="Arial" w:hAnsi="Arial" w:cs="Arial"/>
                <w:color w:val="000000"/>
                <w:lang w:eastAsia="en-GB"/>
              </w:rPr>
            </w:pPr>
          </w:p>
          <w:p w14:paraId="436A7803" w14:textId="0CA2F88A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Chiarotto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A,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Ostelo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RW, Boers M,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Terwee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CB. A systematic review highlights the need to investigate the content validity of patient-reported outcome measures for physical functioning in low back pain. J Clin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Epidemiol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Nov 2018;95:73-93</w:t>
            </w:r>
          </w:p>
        </w:tc>
      </w:tr>
      <w:tr w:rsidR="00EA0F60" w:rsidRPr="00EA0F60" w14:paraId="384F1214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E1AA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7766A82F" w14:textId="3312A0AD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Chiarotto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A,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Terwee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CB,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Kamper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SJ, Boers M,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Ostelo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RW. Evidence on the measurement properties of health-related quality of life instruments is largely missing in patients with low back pain, a systematic review. J Clin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Epidemiol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Nov 2018;95:73-93. May 2018; 102:23-27</w:t>
            </w:r>
          </w:p>
        </w:tc>
      </w:tr>
      <w:tr w:rsidR="00EA0F60" w:rsidRPr="00EA0F60" w14:paraId="4DBB5C3D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E677" w14:textId="77777777" w:rsidR="00EA0F60" w:rsidRPr="00EA0F60" w:rsidRDefault="00EA0F60" w:rsidP="00EA0F60">
            <w:pPr>
              <w:ind w:firstLineChars="400" w:firstLine="960"/>
              <w:rPr>
                <w:rFonts w:ascii="Arial" w:hAnsi="Arial" w:cs="Arial"/>
                <w:color w:val="000000"/>
                <w:lang w:eastAsia="en-GB"/>
              </w:rPr>
            </w:pPr>
          </w:p>
          <w:p w14:paraId="4C755E9C" w14:textId="72A02845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Cleeland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CS. The Brief Pain Inventory User Guide. [Internet]. Available from: https://www.mdanderson.org/documents/Departments-and-Divisions/Symptom-Research/BPI_UserGuide.pdf  Accessed 12</w:t>
            </w:r>
            <w:r w:rsidRPr="00EA0F60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November 2020</w:t>
            </w:r>
          </w:p>
        </w:tc>
      </w:tr>
      <w:tr w:rsidR="00EA0F60" w:rsidRPr="00EA0F60" w14:paraId="374376F6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606C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7CE7AA3" w14:textId="7FD71F65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Craxford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S, Deacon C,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Myint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Y,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Ollivere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B. Assessing outcome measures used after rib fracture: A COSMIN systematic review. Injury. 2019 Nov;50(11):1816-1825.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: 10.1016/j.injury.2019.07.002.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Epub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2019 Jul 4. PMID: 31353094.</w:t>
            </w:r>
          </w:p>
        </w:tc>
      </w:tr>
      <w:tr w:rsidR="00EA0F60" w:rsidRPr="00EA0F60" w14:paraId="1A32DA9E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2C7A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32379A9A" w14:textId="736BFD73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Development of the World Health Organization WHOQOL-BREF quality of life assessment. The WHOQOL Group.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Psychol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Med. 1998 May;28(3):551-8.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10.1017/s0033291798006667. PMID: 9626712</w:t>
            </w:r>
          </w:p>
        </w:tc>
      </w:tr>
      <w:tr w:rsidR="00EA0F60" w:rsidRPr="00EA0F60" w14:paraId="21FA1C3D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21E2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BEAEDB8" w14:textId="1C5D3CD1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EuroQol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Group.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EuroQol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--a new facility for the measurement of health-related quality of life. Health Policy. 1990 Dec;16(3):199-208.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10.1016/0168-8510(90)90421-9. PMID: 10109801.</w:t>
            </w:r>
          </w:p>
          <w:p w14:paraId="3FF2D034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BF99C9E" w14:textId="368BCAAC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EA0F60" w:rsidRPr="00EA0F60" w14:paraId="682CD455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6F78" w14:textId="053A37A4" w:rsidR="00EA0F60" w:rsidRPr="00EA0F60" w:rsidRDefault="00041FD2" w:rsidP="00EA0F60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4" w:history="1">
              <w:r w:rsidR="00EA0F60" w:rsidRPr="00EA0F6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eastAsia="en-GB"/>
                </w:rPr>
                <w:t>EuroQol Research Foundation. EQ-5D-3L User Guide, Version 6. 2018. EuroQol Research Foundation. Available from: https://euroqol.org/publications/user-guides</w:t>
              </w:r>
            </w:hyperlink>
          </w:p>
          <w:p w14:paraId="2575341F" w14:textId="77777777" w:rsidR="00EA0F60" w:rsidRPr="00EA0F60" w:rsidRDefault="00EA0F60" w:rsidP="00EA0F60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14:paraId="131A048A" w14:textId="48FFAA4F" w:rsidR="00EA0F60" w:rsidRPr="00EA0F60" w:rsidRDefault="00EA0F60" w:rsidP="00EA0F60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</w:tc>
      </w:tr>
      <w:tr w:rsidR="00EA0F60" w:rsidRPr="00EA0F60" w14:paraId="53736837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B58B" w14:textId="4EA1539F" w:rsidR="00EA0F60" w:rsidRPr="00EA0F60" w:rsidRDefault="00041FD2" w:rsidP="00EA0F60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hyperlink r:id="rId5" w:history="1">
              <w:r w:rsidR="00EA0F60" w:rsidRPr="00EA0F60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eastAsia="en-GB"/>
                </w:rPr>
                <w:t>EuroQol Research Foundation. EQ-5D-5L User Guide, Version 3. 2019. Available from: https://euroqol.org/publications/user-guides</w:t>
              </w:r>
            </w:hyperlink>
          </w:p>
        </w:tc>
      </w:tr>
      <w:tr w:rsidR="00EA0F60" w:rsidRPr="00EA0F60" w14:paraId="67B229C8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E378" w14:textId="77777777" w:rsidR="00EA0F60" w:rsidRPr="00EA0F60" w:rsidRDefault="00EA0F60" w:rsidP="00EA0F60">
            <w:pPr>
              <w:ind w:firstLineChars="400" w:firstLine="960"/>
              <w:rPr>
                <w:rFonts w:ascii="Arial" w:hAnsi="Arial" w:cs="Arial"/>
                <w:color w:val="212121"/>
                <w:lang w:eastAsia="en-GB"/>
              </w:rPr>
            </w:pPr>
          </w:p>
          <w:p w14:paraId="0D71F434" w14:textId="1E11EAB5" w:rsidR="00EA0F60" w:rsidRPr="00EA0F60" w:rsidRDefault="00EA0F60" w:rsidP="00EA0F60">
            <w:pPr>
              <w:rPr>
                <w:rFonts w:ascii="Arial" w:hAnsi="Arial" w:cs="Arial"/>
                <w:color w:val="212121"/>
                <w:lang w:eastAsia="en-GB"/>
              </w:rPr>
            </w:pPr>
            <w:r w:rsidRPr="00EA0F60">
              <w:rPr>
                <w:rFonts w:ascii="Arial" w:hAnsi="Arial" w:cs="Arial"/>
                <w:color w:val="212121"/>
                <w:lang w:eastAsia="en-GB"/>
              </w:rPr>
              <w:t>Fairbank JC, Couper J, Davies JB, O'Brien JP. The Oswestry low back pain disability questionnaire. Physiotherapy. 1980 Aug;66(8):271-3</w:t>
            </w:r>
          </w:p>
        </w:tc>
      </w:tr>
      <w:tr w:rsidR="00EA0F60" w:rsidRPr="00EA0F60" w14:paraId="636DE1DA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1E6D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38F9D505" w14:textId="4FD43188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Fairbank JC,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Pynsent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PB. The Oswestry Disability Index. Spine (Phila Pa 1976). 2000 Nov 15;25(22):2940-52; discussion 2952.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10.1097/00007632-200011150-00017</w:t>
            </w:r>
          </w:p>
        </w:tc>
      </w:tr>
      <w:tr w:rsidR="00EA0F60" w:rsidRPr="00EA0F60" w14:paraId="4F8978F8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F8F9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097E5B83" w14:textId="4D05044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Herdman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M,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Gudex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C, Lloyd A, Janssen M, Kind P, Parkin D,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Bonsel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G,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Badia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X. Development and preliminary testing of the new five-level version of EQ-5D (EQ-5D-5L). Qual Life Res. 2011 Dec;20(10):1727-36.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: 10.1007/s11136-011-9903-x.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Epub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2011 Apr 9. PMID: 21479777; PMCID: PMC3220807.</w:t>
            </w:r>
          </w:p>
        </w:tc>
      </w:tr>
      <w:tr w:rsidR="00EA0F60" w:rsidRPr="00EA0F60" w14:paraId="640112B7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685B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67F2ADC3" w14:textId="193958DA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>Horowitz LM, Alden LE, Wiggins JS, Pincus AL. Inventory of interpersonal problems manual. Menlo Park, CA: Mind Garden Inc. 2003</w:t>
            </w:r>
          </w:p>
        </w:tc>
      </w:tr>
      <w:tr w:rsidR="00EA0F60" w:rsidRPr="00EA0F60" w14:paraId="32AC8F87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637F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6243EE3" w14:textId="766C99F8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Horowitz LM, Rosenberg SE, Baer BA,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Ureño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G,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Villaseñor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VS. Inventory of interpersonal problems: psychometric properties and clinical applications. J Consult Clin Psychol. 1988 Dec;56(6):885-92.doi:10.1037//0022-006x.56.6.885. PMID: 3204198.</w:t>
            </w:r>
          </w:p>
          <w:p w14:paraId="3F5BAAB1" w14:textId="77777777" w:rsidR="00716C04" w:rsidRDefault="00716C04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1837E082" w14:textId="00A3C75F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EA0F60" w:rsidRPr="00EA0F60" w14:paraId="3DFE0900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FFA4" w14:textId="77777777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Jones G, Jenkinson C, Kennedy S. Development of the Short Form Endometriosis Health Profile Questionnaire: the EHP-5. Qual Life Res. 2004 Apr;13(3):695-704.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10.1023/B:QURE.0000021321.48041.0e. PMID: 15130031.</w:t>
            </w:r>
          </w:p>
        </w:tc>
      </w:tr>
      <w:tr w:rsidR="00EA0F60" w:rsidRPr="00EA0F60" w14:paraId="46087CB6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455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55AC1758" w14:textId="578D46DB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Jones G, Kennedy S, Barnard A, Wong J, Jenkinson C. Development of an endometriosis quality-of-life instrument: The Endometriosis Health Profile-30.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Obstet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Gynecol. 2001 Aug;98(2):258-64.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10.1016/s0029-7844(01)01433-8. PMID: 11506842.</w:t>
            </w:r>
          </w:p>
        </w:tc>
      </w:tr>
      <w:tr w:rsidR="00EA0F60" w:rsidRPr="00EA0F60" w14:paraId="30077986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EF96" w14:textId="77777777" w:rsidR="00EA0F60" w:rsidRDefault="00EA0F60" w:rsidP="00EA0F60">
            <w:pPr>
              <w:rPr>
                <w:rFonts w:ascii="Arial" w:hAnsi="Arial" w:cs="Arial"/>
                <w:color w:val="212121"/>
                <w:lang w:eastAsia="en-GB"/>
              </w:rPr>
            </w:pPr>
          </w:p>
          <w:p w14:paraId="4EA5219E" w14:textId="0AB89146" w:rsidR="00EA0F60" w:rsidRPr="00EA0F60" w:rsidRDefault="00EA0F60" w:rsidP="00EA0F60">
            <w:pPr>
              <w:rPr>
                <w:rFonts w:ascii="Arial" w:hAnsi="Arial" w:cs="Arial"/>
                <w:color w:val="212121"/>
                <w:lang w:eastAsia="en-GB"/>
              </w:rPr>
            </w:pPr>
            <w:r w:rsidRPr="00EA0F60">
              <w:rPr>
                <w:rFonts w:ascii="Arial" w:hAnsi="Arial" w:cs="Arial"/>
                <w:color w:val="212121"/>
                <w:lang w:eastAsia="en-GB"/>
              </w:rPr>
              <w:t xml:space="preserve">Kerns RD, Turk DC, Rudy TE. The West Haven-Yale Multidimensional Pain Inventory (WHYMPI). Pain. 1985 Dec;23(4):345-356. </w:t>
            </w:r>
            <w:proofErr w:type="spellStart"/>
            <w:r w:rsidRPr="00EA0F60">
              <w:rPr>
                <w:rFonts w:ascii="Arial" w:hAnsi="Arial" w:cs="Arial"/>
                <w:color w:val="212121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212121"/>
                <w:lang w:eastAsia="en-GB"/>
              </w:rPr>
              <w:t>: 10.1016/0304-3959(85)90004-1. PMID: 4088697.</w:t>
            </w:r>
          </w:p>
        </w:tc>
      </w:tr>
      <w:tr w:rsidR="00EA0F60" w:rsidRPr="00EA0F60" w14:paraId="598A4367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AE3A" w14:textId="1144F960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1E1F9265" w14:textId="36DC0B3A" w:rsidR="005F73DB" w:rsidRPr="005F73DB" w:rsidRDefault="00E1551C" w:rsidP="00EA0F60">
            <w:pPr>
              <w:rPr>
                <w:rFonts w:ascii="Arial" w:hAnsi="Arial" w:cs="Arial"/>
              </w:rPr>
            </w:pPr>
            <w:r w:rsidRPr="005F73DB">
              <w:rPr>
                <w:rFonts w:ascii="Arial" w:hAnsi="Arial" w:cs="Arial"/>
              </w:rPr>
              <w:t xml:space="preserve">Stones RW, </w:t>
            </w:r>
            <w:proofErr w:type="spellStart"/>
            <w:r w:rsidRPr="005F73DB">
              <w:rPr>
                <w:rFonts w:ascii="Arial" w:hAnsi="Arial" w:cs="Arial"/>
              </w:rPr>
              <w:t>Selfe</w:t>
            </w:r>
            <w:proofErr w:type="spellEnd"/>
            <w:r w:rsidRPr="005F73DB">
              <w:rPr>
                <w:rFonts w:ascii="Arial" w:hAnsi="Arial" w:cs="Arial"/>
              </w:rPr>
              <w:t xml:space="preserve"> SA, Fransman S, Horn SA.</w:t>
            </w:r>
            <w:r>
              <w:rPr>
                <w:rFonts w:ascii="Arial" w:hAnsi="Arial" w:cs="Arial"/>
              </w:rPr>
              <w:t xml:space="preserve"> </w:t>
            </w:r>
            <w:r w:rsidR="005F73DB" w:rsidRPr="005F73DB">
              <w:rPr>
                <w:rFonts w:ascii="Arial" w:hAnsi="Arial" w:cs="Arial"/>
              </w:rPr>
              <w:t>Psychosocial and economic impact of chronic pelvic pain. Bailliere's Best Practice and Research in Clinical Obstetrics and Gynaecology. 14 (3) (pp 415-431), 2000.</w:t>
            </w:r>
          </w:p>
          <w:p w14:paraId="5ADCB76B" w14:textId="77777777" w:rsidR="005F73DB" w:rsidRDefault="005F73DB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9CDDC54" w14:textId="4359406F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The World Health Organization Quality of Life Assessment (WHOQOL): development and general psychometric properties. Soc Sci Med. 1998 Jun;46(12):1569-85.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10.1016/s0277-9536(98)00009-4. PMID: 9672396.</w:t>
            </w:r>
          </w:p>
        </w:tc>
      </w:tr>
      <w:tr w:rsidR="00EA0F60" w:rsidRPr="00EA0F60" w14:paraId="06F381BC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5C31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848ABCC" w14:textId="586DC0FC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Thirlaway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K, Fallowfield L,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Cuzick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J. The Sexual Activity Questionnaire: a measure of women's sexual functioning. Qual Life Res.1996 Feb;5(1):81-90.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: 10.1007/BF00435972. </w:t>
            </w:r>
          </w:p>
        </w:tc>
      </w:tr>
      <w:tr w:rsidR="00EA0F60" w:rsidRPr="00EA0F60" w14:paraId="071A2C1E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585B" w14:textId="77777777" w:rsidR="00EA0F60" w:rsidRDefault="00EA0F60" w:rsidP="00EA0F60">
            <w:pPr>
              <w:rPr>
                <w:rFonts w:ascii="Arial" w:hAnsi="Arial" w:cs="Arial"/>
                <w:color w:val="000000"/>
                <w:lang w:val="nl-NL" w:eastAsia="en-GB"/>
              </w:rPr>
            </w:pPr>
          </w:p>
          <w:p w14:paraId="46C4CDDB" w14:textId="348A72B5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Waddell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G, Newton M, Henderson I,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Somerville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D,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Main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C. A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Fear-Avoidance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Beliefs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Questionnaire (FABQ)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and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the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role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of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fear-avoidance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beliefs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in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chronic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low </w:t>
            </w:r>
            <w:r w:rsidRPr="00EA0F60">
              <w:rPr>
                <w:rFonts w:ascii="Arial" w:hAnsi="Arial" w:cs="Arial"/>
                <w:color w:val="000000"/>
                <w:lang w:val="nl-NL" w:eastAsia="en-GB"/>
              </w:rPr>
              <w:lastRenderedPageBreak/>
              <w:t xml:space="preserve">back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pain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and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disability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,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Pain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: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February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 xml:space="preserve"> 1993. 52;2:157-168  </w:t>
            </w:r>
            <w:proofErr w:type="spellStart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val="nl-NL" w:eastAsia="en-GB"/>
              </w:rPr>
              <w:t>: 10.1016/0304-3959(93)90127-B</w:t>
            </w:r>
          </w:p>
        </w:tc>
      </w:tr>
      <w:tr w:rsidR="00EA0F60" w:rsidRPr="00EA0F60" w14:paraId="3AA909B3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EB9E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121B4169" w14:textId="6ACD634A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Ware J, Snow KK, Kosinski MA,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Gandek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Barbara. SF-36 Health Survey Manual and Interpretation Guide. Boston, MA: The Health Institute, New England Medical Centre 1993. </w:t>
            </w:r>
          </w:p>
        </w:tc>
      </w:tr>
      <w:tr w:rsidR="00EA0F60" w:rsidRPr="00EA0F60" w14:paraId="6BC7B6FA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7451" w14:textId="77777777" w:rsidR="00EA0F60" w:rsidRDefault="00EA0F60" w:rsidP="00EA0F60">
            <w:pPr>
              <w:rPr>
                <w:rFonts w:ascii="Arial" w:hAnsi="Arial" w:cs="Arial"/>
                <w:color w:val="212121"/>
                <w:lang w:eastAsia="en-GB"/>
              </w:rPr>
            </w:pPr>
          </w:p>
          <w:p w14:paraId="01E5E67B" w14:textId="5B69EF3A" w:rsidR="00EA0F60" w:rsidRPr="00EA0F60" w:rsidRDefault="00EA0F60" w:rsidP="00EA0F60">
            <w:pPr>
              <w:rPr>
                <w:rFonts w:ascii="Arial" w:hAnsi="Arial" w:cs="Arial"/>
                <w:color w:val="212121"/>
                <w:lang w:eastAsia="en-GB"/>
              </w:rPr>
            </w:pPr>
            <w:r w:rsidRPr="00EA0F60">
              <w:rPr>
                <w:rFonts w:ascii="Arial" w:hAnsi="Arial" w:cs="Arial"/>
                <w:color w:val="212121"/>
                <w:lang w:eastAsia="en-GB"/>
              </w:rPr>
              <w:t>Ware JE Jr, Sherbourne CD. The MOS 36-item short-form health survey (SF-36). I. Conceptual framework and item selection. Med Care. 1992 Jun;30(6):473-83</w:t>
            </w:r>
          </w:p>
        </w:tc>
      </w:tr>
      <w:tr w:rsidR="00EA0F60" w:rsidRPr="00EA0F60" w14:paraId="514ADD1E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DCE" w14:textId="77777777" w:rsidR="00223215" w:rsidRDefault="00223215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67C37ACC" w14:textId="59C6D89F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>Ware JE, Kosinski M, Keller SD. SF-12: How to Score the SF-12 Physical and Mental Health Summary Scales. Boston, MA: The Health Institute, New England Medical Centre. Second Edition. 1995</w:t>
            </w:r>
          </w:p>
        </w:tc>
      </w:tr>
      <w:tr w:rsidR="00EA0F60" w:rsidRPr="00EA0F60" w14:paraId="01792A30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FB21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4011AF26" w14:textId="7479FEA5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Williams DA, Robinson ME,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Geisser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ME. Pain beliefs: assessment and utility. Pain. 1994 Oct;59(1):71-8</w:t>
            </w:r>
          </w:p>
        </w:tc>
      </w:tr>
      <w:tr w:rsidR="00EA0F60" w:rsidRPr="00EA0F60" w14:paraId="56042096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4440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20541DB3" w14:textId="16F0C5C8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>Williams DA, Thorn BE. An empirical assessment of pain beliefs. Pain 1989;36:351-8.</w:t>
            </w:r>
          </w:p>
        </w:tc>
      </w:tr>
      <w:tr w:rsidR="00EA0F60" w:rsidRPr="00EA0F60" w14:paraId="2D258158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22F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7763078C" w14:textId="7F7110AB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World Health Organization. Programme on mental health: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WHOQoL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User Manual. </w:t>
            </w:r>
            <w:r w:rsidR="00041FD2">
              <w:rPr>
                <w:rFonts w:ascii="Arial" w:hAnsi="Arial" w:cs="Arial"/>
                <w:color w:val="000000"/>
                <w:lang w:eastAsia="en-GB"/>
              </w:rPr>
              <w:t xml:space="preserve">Geneva. </w:t>
            </w:r>
            <w:r w:rsidRPr="00EA0F60">
              <w:rPr>
                <w:rFonts w:ascii="Arial" w:hAnsi="Arial" w:cs="Arial"/>
                <w:color w:val="000000"/>
                <w:lang w:eastAsia="en-GB"/>
              </w:rPr>
              <w:t>World Health Organization. 1998</w:t>
            </w:r>
          </w:p>
        </w:tc>
      </w:tr>
      <w:tr w:rsidR="00EA0F60" w:rsidRPr="00EA0F60" w14:paraId="2EE09053" w14:textId="77777777" w:rsidTr="00EA0F60">
        <w:trPr>
          <w:trHeight w:val="32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D183" w14:textId="77777777" w:rsid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12DFCDA3" w14:textId="1FA8C088" w:rsidR="00EA0F60" w:rsidRPr="00EA0F60" w:rsidRDefault="00EA0F60" w:rsidP="00EA0F60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Zigmond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AS, Snaith RP. The hospital anxiety and depression scale. Acta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Psychiatr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 xml:space="preserve"> Scand. 1983 Jun;67(6):361-70. </w:t>
            </w:r>
            <w:proofErr w:type="spellStart"/>
            <w:r w:rsidRPr="00EA0F60">
              <w:rPr>
                <w:rFonts w:ascii="Arial" w:hAnsi="Arial" w:cs="Arial"/>
                <w:color w:val="000000"/>
                <w:lang w:eastAsia="en-GB"/>
              </w:rPr>
              <w:t>doi</w:t>
            </w:r>
            <w:proofErr w:type="spellEnd"/>
            <w:r w:rsidRPr="00EA0F60">
              <w:rPr>
                <w:rFonts w:ascii="Arial" w:hAnsi="Arial" w:cs="Arial"/>
                <w:color w:val="000000"/>
                <w:lang w:eastAsia="en-GB"/>
              </w:rPr>
              <w:t>: 10.1111/j.1600-0447.1983.tb09716.x</w:t>
            </w:r>
          </w:p>
        </w:tc>
      </w:tr>
    </w:tbl>
    <w:p w14:paraId="322FC2FA" w14:textId="77777777" w:rsidR="00EA0F60" w:rsidRPr="00EA0F60" w:rsidRDefault="00EA0F60" w:rsidP="00593C1C">
      <w:pPr>
        <w:rPr>
          <w:rFonts w:ascii="Arial" w:hAnsi="Arial" w:cs="Arial"/>
          <w:b/>
        </w:rPr>
      </w:pPr>
    </w:p>
    <w:p w14:paraId="571CE7ED" w14:textId="1956480B" w:rsidR="00593C1C" w:rsidRPr="00EA0F60" w:rsidRDefault="00593C1C" w:rsidP="00593C1C">
      <w:pPr>
        <w:rPr>
          <w:rFonts w:ascii="Arial" w:hAnsi="Arial" w:cs="Arial"/>
          <w:b/>
        </w:rPr>
      </w:pPr>
    </w:p>
    <w:p w14:paraId="1E16946E" w14:textId="77777777" w:rsidR="00593C1C" w:rsidRPr="00EA0F60" w:rsidRDefault="00593C1C" w:rsidP="00593C1C">
      <w:pPr>
        <w:rPr>
          <w:rFonts w:ascii="Arial" w:hAnsi="Arial" w:cs="Arial"/>
          <w:b/>
        </w:rPr>
      </w:pPr>
    </w:p>
    <w:p w14:paraId="42E341C9" w14:textId="77777777" w:rsidR="00593C1C" w:rsidRPr="00EA0F60" w:rsidRDefault="00593C1C" w:rsidP="00593C1C">
      <w:pPr>
        <w:rPr>
          <w:rFonts w:ascii="Arial" w:hAnsi="Arial" w:cs="Arial"/>
          <w:b/>
        </w:rPr>
      </w:pPr>
    </w:p>
    <w:p w14:paraId="4AC42726" w14:textId="77777777" w:rsidR="00A625CE" w:rsidRPr="00EA0F60" w:rsidRDefault="00041FD2">
      <w:pPr>
        <w:rPr>
          <w:rFonts w:ascii="Arial" w:hAnsi="Arial" w:cs="Arial"/>
        </w:rPr>
      </w:pPr>
    </w:p>
    <w:sectPr w:rsidR="00A625CE" w:rsidRPr="00EA0F60" w:rsidSect="009939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C"/>
    <w:rsid w:val="00041FD2"/>
    <w:rsid w:val="00206742"/>
    <w:rsid w:val="00223215"/>
    <w:rsid w:val="005656FD"/>
    <w:rsid w:val="00593C1C"/>
    <w:rsid w:val="005F73DB"/>
    <w:rsid w:val="00716C04"/>
    <w:rsid w:val="007A730D"/>
    <w:rsid w:val="007C43F9"/>
    <w:rsid w:val="00993919"/>
    <w:rsid w:val="009F119D"/>
    <w:rsid w:val="00E1551C"/>
    <w:rsid w:val="00EA0F60"/>
    <w:rsid w:val="00F0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76334"/>
  <w15:chartTrackingRefBased/>
  <w15:docId w15:val="{AD0BBB89-61FE-C24B-AFF5-73B9228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F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uroQol%20Research%20Foundation.%20EQ-5D-5L%20User%20Guide,%20Version%203.%202019.%20Available%20from:%20https://euroqol.org/publications/user-guides" TargetMode="External"/><Relationship Id="rId4" Type="http://schemas.openxmlformats.org/officeDocument/2006/relationships/hyperlink" Target="EuroQol%20Research%20Foundation.%20EQ-5D-3L%20User%20Guide,%20Version%206.%202018.%20EuroQol%20Research%20Foundation.%20Available%20from:%20https://euroqol.org/publications/user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922</Words>
  <Characters>5428</Characters>
  <Application>Microsoft Office Word</Application>
  <DocSecurity>0</DocSecurity>
  <Lines>113</Lines>
  <Paragraphs>30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11</cp:revision>
  <cp:lastPrinted>2022-03-16T13:39:00Z</cp:lastPrinted>
  <dcterms:created xsi:type="dcterms:W3CDTF">2021-11-05T22:26:00Z</dcterms:created>
  <dcterms:modified xsi:type="dcterms:W3CDTF">2022-05-29T21:12:00Z</dcterms:modified>
</cp:coreProperties>
</file>